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F96BD9" w:rsidRDefault="00F96BD9" w14:paraId="672A6659" wp14:textId="77777777"/>
    <w:p xmlns:wp14="http://schemas.microsoft.com/office/word/2010/wordml" w:rsidRPr="00E25970" w:rsidR="00E25970" w:rsidP="00E25970" w:rsidRDefault="00E25970" w14:paraId="4C9282DB" wp14:textId="77777777">
      <w:pPr>
        <w:jc w:val="center"/>
        <w:rPr>
          <w:rFonts w:ascii="Arial" w:hAnsi="Arial" w:cs="Arial"/>
          <w:b/>
          <w:sz w:val="20"/>
          <w:szCs w:val="20"/>
        </w:rPr>
      </w:pPr>
      <w:r w:rsidRPr="00E25970">
        <w:rPr>
          <w:rFonts w:ascii="Arial" w:hAnsi="Arial" w:cs="Arial"/>
          <w:b/>
          <w:sz w:val="20"/>
          <w:szCs w:val="20"/>
        </w:rPr>
        <w:t>SSP/0</w:t>
      </w:r>
      <w:r w:rsidR="00E24BC4">
        <w:rPr>
          <w:rFonts w:ascii="Arial" w:hAnsi="Arial" w:cs="Arial"/>
          <w:b/>
          <w:sz w:val="20"/>
          <w:szCs w:val="20"/>
        </w:rPr>
        <w:t>0</w:t>
      </w:r>
      <w:r w:rsidR="00E13FFC">
        <w:rPr>
          <w:rFonts w:ascii="Arial" w:hAnsi="Arial" w:cs="Arial"/>
          <w:b/>
          <w:sz w:val="20"/>
          <w:szCs w:val="20"/>
        </w:rPr>
        <w:t>1</w:t>
      </w:r>
      <w:r w:rsidR="003D377B">
        <w:rPr>
          <w:rFonts w:ascii="Arial" w:hAnsi="Arial" w:cs="Arial"/>
          <w:b/>
          <w:sz w:val="20"/>
          <w:szCs w:val="20"/>
        </w:rPr>
        <w:t>92</w:t>
      </w:r>
      <w:r w:rsidR="00E24BC4">
        <w:rPr>
          <w:rFonts w:ascii="Arial" w:hAnsi="Arial" w:cs="Arial"/>
          <w:b/>
          <w:sz w:val="20"/>
          <w:szCs w:val="20"/>
        </w:rPr>
        <w:t xml:space="preserve"> </w:t>
      </w:r>
      <w:r w:rsidRPr="00E24BC4" w:rsidR="00E24BC4">
        <w:rPr>
          <w:rFonts w:ascii="Arial" w:hAnsi="Arial" w:cs="Arial"/>
          <w:b/>
          <w:sz w:val="20"/>
          <w:szCs w:val="20"/>
        </w:rPr>
        <w:t xml:space="preserve">– Project </w:t>
      </w:r>
      <w:r w:rsidR="003D377B">
        <w:rPr>
          <w:rFonts w:ascii="Arial" w:hAnsi="Arial" w:cs="Arial"/>
          <w:b/>
          <w:sz w:val="20"/>
          <w:szCs w:val="20"/>
        </w:rPr>
        <w:t>PETREL</w:t>
      </w:r>
      <w:bookmarkStart w:name="_GoBack" w:id="0"/>
      <w:bookmarkEnd w:id="0"/>
    </w:p>
    <w:p xmlns:wp14="http://schemas.microsoft.com/office/word/2010/wordml" w:rsidRPr="00E25970" w:rsidR="00E25970" w:rsidP="00E25970" w:rsidRDefault="00E25970" w14:paraId="0A37501D" wp14:textId="77777777">
      <w:pPr>
        <w:rPr>
          <w:rFonts w:ascii="Arial" w:hAnsi="Arial" w:cs="Arial"/>
          <w:sz w:val="20"/>
          <w:szCs w:val="20"/>
        </w:rPr>
      </w:pPr>
    </w:p>
    <w:p xmlns:wp14="http://schemas.microsoft.com/office/word/2010/wordml" w:rsidR="008B6198" w:rsidP="008B6198" w:rsidRDefault="008B6198" w14:paraId="5DAB6C7B" wp14:textId="77777777">
      <w:pPr>
        <w:ind w:left="720" w:hanging="720"/>
        <w:jc w:val="center"/>
        <w:rPr>
          <w:rFonts w:ascii="Arial" w:hAnsi="Arial" w:cs="Arial"/>
          <w:b/>
          <w:sz w:val="20"/>
          <w:szCs w:val="20"/>
        </w:rPr>
      </w:pPr>
    </w:p>
    <w:p xmlns:wp14="http://schemas.microsoft.com/office/word/2010/wordml" w:rsidR="008B6198" w:rsidP="008B6198" w:rsidRDefault="008B6198" w14:paraId="02EB378F" wp14:textId="77777777">
      <w:pPr>
        <w:ind w:left="720" w:hanging="720"/>
        <w:jc w:val="center"/>
        <w:rPr>
          <w:rFonts w:ascii="Arial" w:hAnsi="Arial" w:cs="Arial"/>
          <w:b/>
          <w:sz w:val="20"/>
          <w:szCs w:val="20"/>
        </w:rPr>
      </w:pPr>
    </w:p>
    <w:p xmlns:wp14="http://schemas.microsoft.com/office/word/2010/wordml" w:rsidR="008B6198" w:rsidP="008B6198" w:rsidRDefault="008B6198" w14:paraId="6A05A809" wp14:textId="77777777">
      <w:pPr>
        <w:ind w:left="720" w:hanging="720"/>
        <w:jc w:val="center"/>
        <w:rPr>
          <w:rFonts w:ascii="Arial" w:hAnsi="Arial" w:cs="Arial"/>
          <w:b/>
          <w:sz w:val="20"/>
          <w:szCs w:val="20"/>
        </w:rPr>
      </w:pPr>
    </w:p>
    <w:p xmlns:wp14="http://schemas.microsoft.com/office/word/2010/wordml" w:rsidR="008B6198" w:rsidP="008B6198" w:rsidRDefault="008B6198" w14:paraId="5A39BBE3" wp14:textId="77777777">
      <w:pPr>
        <w:ind w:left="720" w:hanging="720"/>
        <w:jc w:val="center"/>
        <w:rPr>
          <w:rFonts w:ascii="Arial" w:hAnsi="Arial" w:cs="Arial"/>
          <w:b/>
          <w:sz w:val="20"/>
          <w:szCs w:val="20"/>
        </w:rPr>
      </w:pPr>
    </w:p>
    <w:p xmlns:wp14="http://schemas.microsoft.com/office/word/2010/wordml" w:rsidR="008B6198" w:rsidP="008B6198" w:rsidRDefault="008B6198" w14:paraId="41C8F396" wp14:textId="77777777">
      <w:pPr>
        <w:ind w:left="720" w:hanging="720"/>
        <w:jc w:val="center"/>
        <w:rPr>
          <w:rFonts w:ascii="Arial" w:hAnsi="Arial" w:cs="Arial"/>
          <w:b/>
          <w:sz w:val="20"/>
          <w:szCs w:val="20"/>
        </w:rPr>
      </w:pPr>
    </w:p>
    <w:p xmlns:wp14="http://schemas.microsoft.com/office/word/2010/wordml" w:rsidRPr="008B6198" w:rsidR="00B339D9" w:rsidP="008B6198" w:rsidRDefault="008B6198" w14:paraId="0BB915C7" wp14:textId="77777777">
      <w:pPr>
        <w:ind w:left="720" w:hanging="720"/>
        <w:jc w:val="center"/>
        <w:rPr>
          <w:rFonts w:ascii="Arial" w:hAnsi="Arial" w:cs="Arial"/>
          <w:b/>
          <w:sz w:val="20"/>
          <w:szCs w:val="20"/>
        </w:rPr>
      </w:pPr>
      <w:r w:rsidRPr="008B6198">
        <w:rPr>
          <w:rFonts w:ascii="Arial" w:hAnsi="Arial" w:cs="Arial"/>
          <w:b/>
          <w:sz w:val="20"/>
          <w:szCs w:val="20"/>
        </w:rPr>
        <w:t>Gainshare Opportunity Log</w:t>
      </w:r>
    </w:p>
    <w:p xmlns:wp14="http://schemas.microsoft.com/office/word/2010/wordml" w:rsidR="000E4D9C" w:rsidP="00E25970" w:rsidRDefault="000E4D9C" w14:paraId="72A3D3EC" wp14:textId="77777777">
      <w:pPr>
        <w:ind w:left="720" w:hanging="720"/>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53"/>
        <w:gridCol w:w="1799"/>
        <w:gridCol w:w="2662"/>
        <w:gridCol w:w="1704"/>
        <w:gridCol w:w="1704"/>
      </w:tblGrid>
      <w:tr xmlns:wp14="http://schemas.microsoft.com/office/word/2010/wordml" w:rsidRPr="00AF2101" w:rsidR="004E3409" w:rsidTr="00AF2101" w14:paraId="3F7162C1" wp14:textId="77777777">
        <w:tc>
          <w:tcPr>
            <w:tcW w:w="653" w:type="dxa"/>
            <w:shd w:val="clear" w:color="auto" w:fill="CCCCCC"/>
          </w:tcPr>
          <w:p w:rsidRPr="00AF2101" w:rsidR="004E3409" w:rsidP="00AF2101" w:rsidRDefault="004E3409" w14:paraId="464CD877" wp14:textId="77777777">
            <w:pPr>
              <w:jc w:val="center"/>
              <w:rPr>
                <w:rFonts w:ascii="Arial" w:hAnsi="Arial" w:cs="Arial"/>
                <w:b/>
                <w:sz w:val="16"/>
                <w:szCs w:val="16"/>
              </w:rPr>
            </w:pPr>
            <w:r w:rsidRPr="00AF2101">
              <w:rPr>
                <w:rFonts w:ascii="Arial" w:hAnsi="Arial" w:cs="Arial"/>
                <w:b/>
                <w:sz w:val="16"/>
                <w:szCs w:val="16"/>
              </w:rPr>
              <w:t>Serial No.</w:t>
            </w:r>
          </w:p>
        </w:tc>
        <w:tc>
          <w:tcPr>
            <w:tcW w:w="1799" w:type="dxa"/>
            <w:shd w:val="clear" w:color="auto" w:fill="CCCCCC"/>
          </w:tcPr>
          <w:p w:rsidRPr="00AF2101" w:rsidR="004E3409" w:rsidP="00E25970" w:rsidRDefault="004E3409" w14:paraId="59AD10AE" wp14:textId="77777777">
            <w:pPr>
              <w:rPr>
                <w:rFonts w:ascii="Arial" w:hAnsi="Arial" w:cs="Arial"/>
                <w:b/>
                <w:sz w:val="16"/>
                <w:szCs w:val="16"/>
              </w:rPr>
            </w:pPr>
            <w:r w:rsidRPr="00AF2101">
              <w:rPr>
                <w:rFonts w:ascii="Arial" w:hAnsi="Arial" w:cs="Arial"/>
                <w:b/>
                <w:sz w:val="16"/>
                <w:szCs w:val="16"/>
              </w:rPr>
              <w:t>Title</w:t>
            </w:r>
          </w:p>
        </w:tc>
        <w:tc>
          <w:tcPr>
            <w:tcW w:w="2662" w:type="dxa"/>
            <w:shd w:val="clear" w:color="auto" w:fill="CCCCCC"/>
          </w:tcPr>
          <w:p w:rsidRPr="00AF2101" w:rsidR="004E3409" w:rsidP="00E25970" w:rsidRDefault="004E3409" w14:paraId="31FF54C8" wp14:textId="77777777">
            <w:pPr>
              <w:rPr>
                <w:rFonts w:ascii="Arial" w:hAnsi="Arial" w:cs="Arial"/>
                <w:b/>
                <w:sz w:val="16"/>
                <w:szCs w:val="16"/>
              </w:rPr>
            </w:pPr>
            <w:r w:rsidRPr="00AF2101">
              <w:rPr>
                <w:rFonts w:ascii="Arial" w:hAnsi="Arial" w:cs="Arial"/>
                <w:b/>
                <w:sz w:val="16"/>
                <w:szCs w:val="16"/>
              </w:rPr>
              <w:t>Description</w:t>
            </w:r>
          </w:p>
        </w:tc>
        <w:tc>
          <w:tcPr>
            <w:tcW w:w="1704" w:type="dxa"/>
            <w:shd w:val="clear" w:color="auto" w:fill="CCCCCC"/>
          </w:tcPr>
          <w:p w:rsidRPr="00AF2101" w:rsidR="004E3409" w:rsidP="00E25970" w:rsidRDefault="004E3409" w14:paraId="17DECF19" wp14:textId="77777777">
            <w:pPr>
              <w:rPr>
                <w:rFonts w:ascii="Arial" w:hAnsi="Arial" w:cs="Arial"/>
                <w:b/>
                <w:sz w:val="16"/>
                <w:szCs w:val="16"/>
              </w:rPr>
            </w:pPr>
            <w:r w:rsidRPr="00AF2101">
              <w:rPr>
                <w:rFonts w:ascii="Arial" w:hAnsi="Arial" w:cs="Arial"/>
                <w:b/>
                <w:sz w:val="16"/>
                <w:szCs w:val="16"/>
              </w:rPr>
              <w:t>Raised</w:t>
            </w:r>
          </w:p>
        </w:tc>
        <w:tc>
          <w:tcPr>
            <w:tcW w:w="1704" w:type="dxa"/>
            <w:shd w:val="clear" w:color="auto" w:fill="CCCCCC"/>
          </w:tcPr>
          <w:p w:rsidRPr="00AF2101" w:rsidR="004E3409" w:rsidP="00E25970" w:rsidRDefault="004E3409" w14:paraId="71491BF6" wp14:textId="77777777">
            <w:pPr>
              <w:rPr>
                <w:rFonts w:ascii="Arial" w:hAnsi="Arial" w:cs="Arial"/>
                <w:b/>
                <w:sz w:val="16"/>
                <w:szCs w:val="16"/>
              </w:rPr>
            </w:pPr>
            <w:r w:rsidRPr="00AF2101">
              <w:rPr>
                <w:rFonts w:ascii="Arial" w:hAnsi="Arial" w:cs="Arial"/>
                <w:b/>
                <w:sz w:val="16"/>
                <w:szCs w:val="16"/>
              </w:rPr>
              <w:t>Comment</w:t>
            </w:r>
          </w:p>
        </w:tc>
      </w:tr>
      <w:tr xmlns:wp14="http://schemas.microsoft.com/office/word/2010/wordml" w:rsidRPr="00AF2101" w:rsidR="004E3409" w:rsidTr="00AF2101" w14:paraId="0D0B940D" wp14:textId="77777777">
        <w:tc>
          <w:tcPr>
            <w:tcW w:w="653" w:type="dxa"/>
            <w:shd w:val="clear" w:color="auto" w:fill="auto"/>
          </w:tcPr>
          <w:p w:rsidRPr="00AF2101" w:rsidR="004E3409" w:rsidP="00E25970" w:rsidRDefault="004E3409" w14:paraId="0E27B00A" wp14:textId="77777777">
            <w:pPr>
              <w:rPr>
                <w:rFonts w:ascii="Arial" w:hAnsi="Arial" w:cs="Arial"/>
                <w:sz w:val="16"/>
                <w:szCs w:val="16"/>
              </w:rPr>
            </w:pPr>
          </w:p>
          <w:p w:rsidRPr="00AF2101" w:rsidR="005C0664" w:rsidP="00E25970" w:rsidRDefault="005C0664" w14:paraId="60061E4C" wp14:textId="77777777">
            <w:pPr>
              <w:rPr>
                <w:rFonts w:ascii="Arial" w:hAnsi="Arial" w:cs="Arial"/>
                <w:sz w:val="16"/>
                <w:szCs w:val="16"/>
              </w:rPr>
            </w:pPr>
          </w:p>
        </w:tc>
        <w:tc>
          <w:tcPr>
            <w:tcW w:w="1799" w:type="dxa"/>
            <w:shd w:val="clear" w:color="auto" w:fill="auto"/>
          </w:tcPr>
          <w:p w:rsidRPr="00AF2101" w:rsidR="004E3409" w:rsidP="00E25970" w:rsidRDefault="004E3409" w14:paraId="44EAFD9C" wp14:textId="77777777">
            <w:pPr>
              <w:rPr>
                <w:rFonts w:ascii="Arial" w:hAnsi="Arial" w:cs="Arial"/>
                <w:sz w:val="16"/>
                <w:szCs w:val="16"/>
              </w:rPr>
            </w:pPr>
          </w:p>
        </w:tc>
        <w:tc>
          <w:tcPr>
            <w:tcW w:w="2662" w:type="dxa"/>
            <w:shd w:val="clear" w:color="auto" w:fill="auto"/>
          </w:tcPr>
          <w:p w:rsidRPr="00AF2101" w:rsidR="004E3409" w:rsidP="00E25970" w:rsidRDefault="004E3409" w14:paraId="4B94D5A5" wp14:textId="77777777">
            <w:pPr>
              <w:rPr>
                <w:rFonts w:ascii="Arial" w:hAnsi="Arial" w:cs="Arial"/>
                <w:sz w:val="16"/>
                <w:szCs w:val="16"/>
              </w:rPr>
            </w:pPr>
          </w:p>
        </w:tc>
        <w:tc>
          <w:tcPr>
            <w:tcW w:w="1704" w:type="dxa"/>
            <w:shd w:val="clear" w:color="auto" w:fill="auto"/>
          </w:tcPr>
          <w:p w:rsidRPr="00AF2101" w:rsidR="004E3409" w:rsidP="00E25970" w:rsidRDefault="004E3409" w14:paraId="3DEEC669" wp14:textId="77777777">
            <w:pPr>
              <w:rPr>
                <w:rFonts w:ascii="Arial" w:hAnsi="Arial" w:cs="Arial"/>
                <w:sz w:val="16"/>
                <w:szCs w:val="16"/>
              </w:rPr>
            </w:pPr>
          </w:p>
        </w:tc>
        <w:tc>
          <w:tcPr>
            <w:tcW w:w="1704" w:type="dxa"/>
            <w:shd w:val="clear" w:color="auto" w:fill="auto"/>
          </w:tcPr>
          <w:p w:rsidRPr="00AF2101" w:rsidR="004E3409" w:rsidP="00E25970" w:rsidRDefault="004E3409" w14:paraId="3656B9AB" wp14:textId="77777777">
            <w:pPr>
              <w:rPr>
                <w:rFonts w:ascii="Arial" w:hAnsi="Arial" w:cs="Arial"/>
                <w:sz w:val="16"/>
                <w:szCs w:val="16"/>
              </w:rPr>
            </w:pPr>
          </w:p>
        </w:tc>
      </w:tr>
      <w:tr xmlns:wp14="http://schemas.microsoft.com/office/word/2010/wordml" w:rsidRPr="00AF2101" w:rsidR="004E3409" w:rsidTr="00AF2101" w14:paraId="45FB0818" wp14:textId="77777777">
        <w:tc>
          <w:tcPr>
            <w:tcW w:w="653" w:type="dxa"/>
            <w:shd w:val="clear" w:color="auto" w:fill="auto"/>
          </w:tcPr>
          <w:p w:rsidRPr="00AF2101" w:rsidR="004E3409" w:rsidP="00E25970" w:rsidRDefault="004E3409" w14:paraId="049F31CB" wp14:textId="77777777">
            <w:pPr>
              <w:rPr>
                <w:rFonts w:ascii="Arial" w:hAnsi="Arial" w:cs="Arial"/>
                <w:sz w:val="16"/>
                <w:szCs w:val="16"/>
              </w:rPr>
            </w:pPr>
          </w:p>
          <w:p w:rsidRPr="00AF2101" w:rsidR="005C0664" w:rsidP="00E25970" w:rsidRDefault="005C0664" w14:paraId="53128261" wp14:textId="77777777">
            <w:pPr>
              <w:rPr>
                <w:rFonts w:ascii="Arial" w:hAnsi="Arial" w:cs="Arial"/>
                <w:sz w:val="16"/>
                <w:szCs w:val="16"/>
              </w:rPr>
            </w:pPr>
          </w:p>
        </w:tc>
        <w:tc>
          <w:tcPr>
            <w:tcW w:w="1799" w:type="dxa"/>
            <w:shd w:val="clear" w:color="auto" w:fill="auto"/>
          </w:tcPr>
          <w:p w:rsidRPr="00AF2101" w:rsidR="004E3409" w:rsidP="00E25970" w:rsidRDefault="004E3409" w14:paraId="62486C05" wp14:textId="77777777">
            <w:pPr>
              <w:rPr>
                <w:rFonts w:ascii="Arial" w:hAnsi="Arial" w:cs="Arial"/>
                <w:sz w:val="16"/>
                <w:szCs w:val="16"/>
              </w:rPr>
            </w:pPr>
          </w:p>
        </w:tc>
        <w:tc>
          <w:tcPr>
            <w:tcW w:w="2662" w:type="dxa"/>
            <w:shd w:val="clear" w:color="auto" w:fill="auto"/>
          </w:tcPr>
          <w:p w:rsidRPr="00AF2101" w:rsidR="004E3409" w:rsidP="00E25970" w:rsidRDefault="004E3409" w14:paraId="4101652C" wp14:textId="77777777">
            <w:pPr>
              <w:rPr>
                <w:rFonts w:ascii="Arial" w:hAnsi="Arial" w:cs="Arial"/>
                <w:sz w:val="16"/>
                <w:szCs w:val="16"/>
              </w:rPr>
            </w:pPr>
          </w:p>
        </w:tc>
        <w:tc>
          <w:tcPr>
            <w:tcW w:w="1704" w:type="dxa"/>
            <w:shd w:val="clear" w:color="auto" w:fill="auto"/>
          </w:tcPr>
          <w:p w:rsidRPr="00AF2101" w:rsidR="004E3409" w:rsidP="003C55ED" w:rsidRDefault="004E3409" w14:paraId="4B99056E" wp14:textId="77777777">
            <w:pPr>
              <w:rPr>
                <w:rFonts w:ascii="Arial" w:hAnsi="Arial" w:cs="Arial"/>
                <w:sz w:val="16"/>
                <w:szCs w:val="16"/>
              </w:rPr>
            </w:pPr>
          </w:p>
        </w:tc>
        <w:tc>
          <w:tcPr>
            <w:tcW w:w="1704" w:type="dxa"/>
            <w:shd w:val="clear" w:color="auto" w:fill="auto"/>
          </w:tcPr>
          <w:p w:rsidRPr="00AF2101" w:rsidR="004E3409" w:rsidP="00E25970" w:rsidRDefault="004E3409" w14:paraId="1299C43A" wp14:textId="77777777">
            <w:pPr>
              <w:rPr>
                <w:rFonts w:ascii="Arial" w:hAnsi="Arial" w:cs="Arial"/>
                <w:sz w:val="16"/>
                <w:szCs w:val="16"/>
              </w:rPr>
            </w:pPr>
          </w:p>
        </w:tc>
      </w:tr>
      <w:tr xmlns:wp14="http://schemas.microsoft.com/office/word/2010/wordml" w:rsidRPr="00AF2101" w:rsidR="004E3409" w:rsidTr="00AF2101" w14:paraId="4DDBEF00" wp14:textId="77777777">
        <w:tc>
          <w:tcPr>
            <w:tcW w:w="653" w:type="dxa"/>
            <w:shd w:val="clear" w:color="auto" w:fill="auto"/>
          </w:tcPr>
          <w:p w:rsidRPr="00AF2101" w:rsidR="004E3409" w:rsidP="00E25970" w:rsidRDefault="004E3409" w14:paraId="3461D779" wp14:textId="77777777">
            <w:pPr>
              <w:rPr>
                <w:rFonts w:ascii="Arial" w:hAnsi="Arial" w:cs="Arial"/>
                <w:sz w:val="16"/>
                <w:szCs w:val="16"/>
              </w:rPr>
            </w:pPr>
          </w:p>
          <w:p w:rsidRPr="00AF2101" w:rsidR="005C0664" w:rsidP="00E25970" w:rsidRDefault="005C0664" w14:paraId="3CF2D8B6" wp14:textId="77777777">
            <w:pPr>
              <w:rPr>
                <w:rFonts w:ascii="Arial" w:hAnsi="Arial" w:cs="Arial"/>
                <w:sz w:val="16"/>
                <w:szCs w:val="16"/>
              </w:rPr>
            </w:pPr>
          </w:p>
        </w:tc>
        <w:tc>
          <w:tcPr>
            <w:tcW w:w="1799" w:type="dxa"/>
            <w:shd w:val="clear" w:color="auto" w:fill="auto"/>
          </w:tcPr>
          <w:p w:rsidRPr="00AF2101" w:rsidR="004E3409" w:rsidP="00E25970" w:rsidRDefault="004E3409" w14:paraId="0FB78278" wp14:textId="77777777">
            <w:pPr>
              <w:rPr>
                <w:rFonts w:ascii="Arial" w:hAnsi="Arial" w:cs="Arial"/>
                <w:sz w:val="16"/>
                <w:szCs w:val="16"/>
              </w:rPr>
            </w:pPr>
          </w:p>
        </w:tc>
        <w:tc>
          <w:tcPr>
            <w:tcW w:w="2662" w:type="dxa"/>
            <w:shd w:val="clear" w:color="auto" w:fill="auto"/>
          </w:tcPr>
          <w:p w:rsidRPr="00AF2101" w:rsidR="004E3409" w:rsidP="00E25970" w:rsidRDefault="004E3409" w14:paraId="1FC39945" wp14:textId="77777777">
            <w:pPr>
              <w:rPr>
                <w:rFonts w:ascii="Arial" w:hAnsi="Arial" w:cs="Arial"/>
                <w:sz w:val="16"/>
                <w:szCs w:val="16"/>
              </w:rPr>
            </w:pPr>
          </w:p>
        </w:tc>
        <w:tc>
          <w:tcPr>
            <w:tcW w:w="1704" w:type="dxa"/>
            <w:shd w:val="clear" w:color="auto" w:fill="auto"/>
          </w:tcPr>
          <w:p w:rsidRPr="00AF2101" w:rsidR="004E3409" w:rsidP="003C55ED" w:rsidRDefault="004E3409" w14:paraId="0562CB0E" wp14:textId="77777777">
            <w:pPr>
              <w:rPr>
                <w:rFonts w:ascii="Arial" w:hAnsi="Arial" w:cs="Arial"/>
                <w:sz w:val="16"/>
                <w:szCs w:val="16"/>
              </w:rPr>
            </w:pPr>
          </w:p>
        </w:tc>
        <w:tc>
          <w:tcPr>
            <w:tcW w:w="1704" w:type="dxa"/>
            <w:shd w:val="clear" w:color="auto" w:fill="auto"/>
          </w:tcPr>
          <w:p w:rsidRPr="00AF2101" w:rsidR="004E3409" w:rsidP="00E25970" w:rsidRDefault="004E3409" w14:paraId="34CE0A41" wp14:textId="77777777">
            <w:pPr>
              <w:rPr>
                <w:rFonts w:ascii="Arial" w:hAnsi="Arial" w:cs="Arial"/>
                <w:sz w:val="16"/>
                <w:szCs w:val="16"/>
              </w:rPr>
            </w:pPr>
          </w:p>
        </w:tc>
      </w:tr>
      <w:tr xmlns:wp14="http://schemas.microsoft.com/office/word/2010/wordml" w:rsidRPr="00AF2101" w:rsidR="004E3409" w:rsidTr="00AF2101" w14:paraId="62EBF3C5" wp14:textId="77777777">
        <w:tc>
          <w:tcPr>
            <w:tcW w:w="653" w:type="dxa"/>
            <w:shd w:val="clear" w:color="auto" w:fill="auto"/>
          </w:tcPr>
          <w:p w:rsidRPr="00AF2101" w:rsidR="004E3409" w:rsidP="00E25970" w:rsidRDefault="004E3409" w14:paraId="6D98A12B" wp14:textId="77777777">
            <w:pPr>
              <w:rPr>
                <w:rFonts w:ascii="Arial" w:hAnsi="Arial" w:cs="Arial"/>
                <w:sz w:val="16"/>
                <w:szCs w:val="16"/>
              </w:rPr>
            </w:pPr>
          </w:p>
          <w:p w:rsidRPr="00AF2101" w:rsidR="005C0664" w:rsidP="00E25970" w:rsidRDefault="005C0664" w14:paraId="2946DB82" wp14:textId="77777777">
            <w:pPr>
              <w:rPr>
                <w:rFonts w:ascii="Arial" w:hAnsi="Arial" w:cs="Arial"/>
                <w:sz w:val="16"/>
                <w:szCs w:val="16"/>
              </w:rPr>
            </w:pPr>
          </w:p>
        </w:tc>
        <w:tc>
          <w:tcPr>
            <w:tcW w:w="1799" w:type="dxa"/>
            <w:shd w:val="clear" w:color="auto" w:fill="auto"/>
          </w:tcPr>
          <w:p w:rsidRPr="00AF2101" w:rsidR="004E3409" w:rsidP="00E25970" w:rsidRDefault="004E3409" w14:paraId="5997CC1D" wp14:textId="77777777">
            <w:pPr>
              <w:rPr>
                <w:rFonts w:ascii="Arial" w:hAnsi="Arial" w:cs="Arial"/>
                <w:sz w:val="16"/>
                <w:szCs w:val="16"/>
              </w:rPr>
            </w:pPr>
          </w:p>
        </w:tc>
        <w:tc>
          <w:tcPr>
            <w:tcW w:w="2662" w:type="dxa"/>
            <w:shd w:val="clear" w:color="auto" w:fill="auto"/>
          </w:tcPr>
          <w:p w:rsidRPr="00AF2101" w:rsidR="004E3409" w:rsidP="00E25970" w:rsidRDefault="004E3409" w14:paraId="110FFD37" wp14:textId="77777777">
            <w:pPr>
              <w:rPr>
                <w:rFonts w:ascii="Arial" w:hAnsi="Arial" w:cs="Arial"/>
                <w:sz w:val="16"/>
                <w:szCs w:val="16"/>
              </w:rPr>
            </w:pPr>
          </w:p>
        </w:tc>
        <w:tc>
          <w:tcPr>
            <w:tcW w:w="1704" w:type="dxa"/>
            <w:shd w:val="clear" w:color="auto" w:fill="auto"/>
          </w:tcPr>
          <w:p w:rsidRPr="00AF2101" w:rsidR="004E3409" w:rsidP="003C55ED" w:rsidRDefault="004E3409" w14:paraId="6B699379" wp14:textId="77777777">
            <w:pPr>
              <w:rPr>
                <w:rFonts w:ascii="Arial" w:hAnsi="Arial" w:cs="Arial"/>
                <w:sz w:val="16"/>
                <w:szCs w:val="16"/>
              </w:rPr>
            </w:pPr>
          </w:p>
        </w:tc>
        <w:tc>
          <w:tcPr>
            <w:tcW w:w="1704" w:type="dxa"/>
            <w:shd w:val="clear" w:color="auto" w:fill="auto"/>
          </w:tcPr>
          <w:p w:rsidRPr="00AF2101" w:rsidR="004E3409" w:rsidP="00E25970" w:rsidRDefault="004E3409" w14:paraId="3FE9F23F" wp14:textId="77777777">
            <w:pPr>
              <w:rPr>
                <w:rFonts w:ascii="Arial" w:hAnsi="Arial" w:cs="Arial"/>
                <w:sz w:val="16"/>
                <w:szCs w:val="16"/>
              </w:rPr>
            </w:pPr>
          </w:p>
        </w:tc>
      </w:tr>
      <w:tr xmlns:wp14="http://schemas.microsoft.com/office/word/2010/wordml" w:rsidRPr="00AF2101" w:rsidR="004E3409" w:rsidTr="00AF2101" w14:paraId="1F72F646" wp14:textId="77777777">
        <w:tc>
          <w:tcPr>
            <w:tcW w:w="653" w:type="dxa"/>
            <w:shd w:val="clear" w:color="auto" w:fill="auto"/>
          </w:tcPr>
          <w:p w:rsidRPr="00AF2101" w:rsidR="004E3409" w:rsidP="00E25970" w:rsidRDefault="004E3409" w14:paraId="08CE6F91" wp14:textId="77777777">
            <w:pPr>
              <w:rPr>
                <w:rFonts w:ascii="Arial" w:hAnsi="Arial" w:cs="Arial"/>
                <w:sz w:val="16"/>
                <w:szCs w:val="16"/>
              </w:rPr>
            </w:pPr>
          </w:p>
          <w:p w:rsidRPr="00AF2101" w:rsidR="005C0664" w:rsidP="00E25970" w:rsidRDefault="005C0664" w14:paraId="61CDCEAD" wp14:textId="77777777">
            <w:pPr>
              <w:rPr>
                <w:rFonts w:ascii="Arial" w:hAnsi="Arial" w:cs="Arial"/>
                <w:sz w:val="16"/>
                <w:szCs w:val="16"/>
              </w:rPr>
            </w:pPr>
          </w:p>
        </w:tc>
        <w:tc>
          <w:tcPr>
            <w:tcW w:w="1799" w:type="dxa"/>
            <w:shd w:val="clear" w:color="auto" w:fill="auto"/>
          </w:tcPr>
          <w:p w:rsidRPr="00AF2101" w:rsidR="004E3409" w:rsidP="00E25970" w:rsidRDefault="004E3409" w14:paraId="6BB9E253" wp14:textId="77777777">
            <w:pPr>
              <w:rPr>
                <w:rFonts w:ascii="Arial" w:hAnsi="Arial" w:cs="Arial"/>
                <w:sz w:val="16"/>
                <w:szCs w:val="16"/>
              </w:rPr>
            </w:pPr>
          </w:p>
        </w:tc>
        <w:tc>
          <w:tcPr>
            <w:tcW w:w="2662" w:type="dxa"/>
            <w:shd w:val="clear" w:color="auto" w:fill="auto"/>
          </w:tcPr>
          <w:p w:rsidRPr="00AF2101" w:rsidR="004E3409" w:rsidP="00E25970" w:rsidRDefault="004E3409" w14:paraId="23DE523C" wp14:textId="77777777">
            <w:pPr>
              <w:rPr>
                <w:rFonts w:ascii="Arial" w:hAnsi="Arial" w:cs="Arial"/>
                <w:sz w:val="16"/>
                <w:szCs w:val="16"/>
              </w:rPr>
            </w:pPr>
          </w:p>
        </w:tc>
        <w:tc>
          <w:tcPr>
            <w:tcW w:w="1704" w:type="dxa"/>
            <w:shd w:val="clear" w:color="auto" w:fill="auto"/>
          </w:tcPr>
          <w:p w:rsidRPr="00AF2101" w:rsidR="004E3409" w:rsidP="003C55ED" w:rsidRDefault="004E3409" w14:paraId="52E56223" wp14:textId="77777777">
            <w:pPr>
              <w:rPr>
                <w:rFonts w:ascii="Arial" w:hAnsi="Arial" w:cs="Arial"/>
                <w:sz w:val="16"/>
                <w:szCs w:val="16"/>
              </w:rPr>
            </w:pPr>
          </w:p>
        </w:tc>
        <w:tc>
          <w:tcPr>
            <w:tcW w:w="1704" w:type="dxa"/>
            <w:shd w:val="clear" w:color="auto" w:fill="auto"/>
          </w:tcPr>
          <w:p w:rsidRPr="00AF2101" w:rsidR="004E3409" w:rsidP="00E25970" w:rsidRDefault="004E3409" w14:paraId="07547A01" wp14:textId="77777777">
            <w:pPr>
              <w:rPr>
                <w:rFonts w:ascii="Arial" w:hAnsi="Arial" w:cs="Arial"/>
                <w:sz w:val="16"/>
                <w:szCs w:val="16"/>
              </w:rPr>
            </w:pPr>
          </w:p>
        </w:tc>
      </w:tr>
      <w:tr xmlns:wp14="http://schemas.microsoft.com/office/word/2010/wordml" w:rsidRPr="00AF2101" w:rsidR="00921991" w:rsidTr="00AF2101" w14:paraId="5043CB0F" wp14:textId="77777777">
        <w:tc>
          <w:tcPr>
            <w:tcW w:w="653" w:type="dxa"/>
            <w:shd w:val="clear" w:color="auto" w:fill="auto"/>
          </w:tcPr>
          <w:p w:rsidRPr="00AF2101" w:rsidR="00921991" w:rsidP="00764178" w:rsidRDefault="00921991" w14:paraId="07459315" wp14:textId="77777777">
            <w:pPr>
              <w:rPr>
                <w:rFonts w:ascii="Arial" w:hAnsi="Arial" w:cs="Arial"/>
                <w:sz w:val="16"/>
                <w:szCs w:val="16"/>
              </w:rPr>
            </w:pPr>
          </w:p>
          <w:p w:rsidRPr="00AF2101" w:rsidR="005C0664" w:rsidP="00764178" w:rsidRDefault="005C0664" w14:paraId="6537F28F" wp14:textId="77777777">
            <w:pPr>
              <w:rPr>
                <w:rFonts w:ascii="Arial" w:hAnsi="Arial" w:cs="Arial"/>
                <w:sz w:val="16"/>
                <w:szCs w:val="16"/>
              </w:rPr>
            </w:pPr>
          </w:p>
        </w:tc>
        <w:tc>
          <w:tcPr>
            <w:tcW w:w="1799" w:type="dxa"/>
            <w:shd w:val="clear" w:color="auto" w:fill="auto"/>
          </w:tcPr>
          <w:p w:rsidRPr="00AF2101" w:rsidR="00921991" w:rsidP="00764178" w:rsidRDefault="00921991" w14:paraId="6DFB9E20" wp14:textId="77777777">
            <w:pPr>
              <w:rPr>
                <w:rFonts w:ascii="Arial" w:hAnsi="Arial" w:cs="Arial"/>
                <w:sz w:val="16"/>
                <w:szCs w:val="16"/>
              </w:rPr>
            </w:pPr>
          </w:p>
        </w:tc>
        <w:tc>
          <w:tcPr>
            <w:tcW w:w="2662" w:type="dxa"/>
            <w:shd w:val="clear" w:color="auto" w:fill="auto"/>
          </w:tcPr>
          <w:p w:rsidRPr="00AF2101" w:rsidR="00921991" w:rsidP="00764178" w:rsidRDefault="00921991" w14:paraId="70DF9E56" wp14:textId="77777777">
            <w:pPr>
              <w:rPr>
                <w:rFonts w:ascii="Arial" w:hAnsi="Arial" w:cs="Arial"/>
                <w:sz w:val="16"/>
                <w:szCs w:val="16"/>
              </w:rPr>
            </w:pPr>
          </w:p>
        </w:tc>
        <w:tc>
          <w:tcPr>
            <w:tcW w:w="1704" w:type="dxa"/>
            <w:shd w:val="clear" w:color="auto" w:fill="auto"/>
          </w:tcPr>
          <w:p w:rsidRPr="00AF2101" w:rsidR="00921991" w:rsidP="003C55ED" w:rsidRDefault="00921991" w14:paraId="44E871BC" wp14:textId="77777777">
            <w:pPr>
              <w:rPr>
                <w:rFonts w:ascii="Arial" w:hAnsi="Arial" w:cs="Arial"/>
                <w:sz w:val="16"/>
                <w:szCs w:val="16"/>
              </w:rPr>
            </w:pPr>
          </w:p>
        </w:tc>
        <w:tc>
          <w:tcPr>
            <w:tcW w:w="1704" w:type="dxa"/>
            <w:shd w:val="clear" w:color="auto" w:fill="auto"/>
          </w:tcPr>
          <w:p w:rsidRPr="00AF2101" w:rsidR="00921991" w:rsidP="00E25970" w:rsidRDefault="00921991" w14:paraId="144A5D23" wp14:textId="77777777">
            <w:pPr>
              <w:rPr>
                <w:rFonts w:ascii="Arial" w:hAnsi="Arial" w:cs="Arial"/>
                <w:sz w:val="16"/>
                <w:szCs w:val="16"/>
              </w:rPr>
            </w:pPr>
          </w:p>
        </w:tc>
      </w:tr>
      <w:tr xmlns:wp14="http://schemas.microsoft.com/office/word/2010/wordml" w:rsidRPr="00AF2101" w:rsidR="00921991" w:rsidTr="00AF2101" w14:paraId="738610EB" wp14:textId="77777777">
        <w:tc>
          <w:tcPr>
            <w:tcW w:w="653" w:type="dxa"/>
            <w:shd w:val="clear" w:color="auto" w:fill="auto"/>
          </w:tcPr>
          <w:p w:rsidRPr="00AF2101" w:rsidR="00921991" w:rsidP="00E25970" w:rsidRDefault="00921991" w14:paraId="637805D2" wp14:textId="77777777">
            <w:pPr>
              <w:rPr>
                <w:rFonts w:ascii="Arial" w:hAnsi="Arial" w:cs="Arial"/>
                <w:color w:val="FF0000"/>
                <w:sz w:val="16"/>
                <w:szCs w:val="16"/>
              </w:rPr>
            </w:pPr>
          </w:p>
          <w:p w:rsidRPr="00AF2101" w:rsidR="005C0664" w:rsidP="00E25970" w:rsidRDefault="005C0664" w14:paraId="463F29E8" wp14:textId="77777777">
            <w:pPr>
              <w:rPr>
                <w:rFonts w:ascii="Arial" w:hAnsi="Arial" w:cs="Arial"/>
                <w:color w:val="FF0000"/>
                <w:sz w:val="16"/>
                <w:szCs w:val="16"/>
              </w:rPr>
            </w:pPr>
          </w:p>
        </w:tc>
        <w:tc>
          <w:tcPr>
            <w:tcW w:w="1799" w:type="dxa"/>
            <w:shd w:val="clear" w:color="auto" w:fill="auto"/>
          </w:tcPr>
          <w:p w:rsidRPr="00AF2101" w:rsidR="00921991" w:rsidP="00E25970" w:rsidRDefault="00921991" w14:paraId="3B7B4B86" wp14:textId="77777777">
            <w:pPr>
              <w:rPr>
                <w:rFonts w:ascii="Arial" w:hAnsi="Arial" w:cs="Arial"/>
                <w:color w:val="FF0000"/>
                <w:sz w:val="16"/>
                <w:szCs w:val="16"/>
              </w:rPr>
            </w:pPr>
          </w:p>
        </w:tc>
        <w:tc>
          <w:tcPr>
            <w:tcW w:w="2662" w:type="dxa"/>
            <w:shd w:val="clear" w:color="auto" w:fill="auto"/>
          </w:tcPr>
          <w:p w:rsidRPr="00AF2101" w:rsidR="00921991" w:rsidP="00E25970" w:rsidRDefault="00921991" w14:paraId="3A0FF5F2" wp14:textId="77777777">
            <w:pPr>
              <w:rPr>
                <w:rFonts w:ascii="Arial" w:hAnsi="Arial" w:cs="Arial"/>
                <w:color w:val="FF0000"/>
                <w:sz w:val="16"/>
                <w:szCs w:val="16"/>
              </w:rPr>
            </w:pPr>
          </w:p>
        </w:tc>
        <w:tc>
          <w:tcPr>
            <w:tcW w:w="1704" w:type="dxa"/>
            <w:shd w:val="clear" w:color="auto" w:fill="auto"/>
          </w:tcPr>
          <w:p w:rsidRPr="00AF2101" w:rsidR="003C55ED" w:rsidP="00F32F1F" w:rsidRDefault="003C55ED" w14:paraId="5630AD66" wp14:textId="77777777">
            <w:pPr>
              <w:rPr>
                <w:rFonts w:ascii="Arial" w:hAnsi="Arial" w:cs="Arial"/>
                <w:color w:val="FF0000"/>
                <w:sz w:val="16"/>
                <w:szCs w:val="16"/>
              </w:rPr>
            </w:pPr>
          </w:p>
        </w:tc>
        <w:tc>
          <w:tcPr>
            <w:tcW w:w="1704" w:type="dxa"/>
            <w:shd w:val="clear" w:color="auto" w:fill="auto"/>
          </w:tcPr>
          <w:p w:rsidRPr="00AF2101" w:rsidR="00921991" w:rsidP="00E25970" w:rsidRDefault="00921991" w14:paraId="61829076" wp14:textId="77777777">
            <w:pPr>
              <w:rPr>
                <w:rFonts w:ascii="Arial" w:hAnsi="Arial" w:cs="Arial"/>
                <w:sz w:val="16"/>
                <w:szCs w:val="16"/>
              </w:rPr>
            </w:pPr>
          </w:p>
        </w:tc>
      </w:tr>
    </w:tbl>
    <w:p xmlns:wp14="http://schemas.microsoft.com/office/word/2010/wordml" w:rsidRPr="00E25970" w:rsidR="004E3409" w:rsidP="00E25970" w:rsidRDefault="004E3409" w14:paraId="2BA226A1" wp14:textId="77777777">
      <w:pPr>
        <w:ind w:left="720" w:hanging="720"/>
        <w:rPr>
          <w:rFonts w:ascii="Arial" w:hAnsi="Arial" w:cs="Arial"/>
          <w:sz w:val="20"/>
          <w:szCs w:val="20"/>
        </w:rPr>
      </w:pPr>
    </w:p>
    <w:sectPr w:rsidRPr="00E25970" w:rsidR="004E3409">
      <w:headerReference w:type="default" r:id="rId9"/>
      <w:footerReference w:type="default" r:id="rId10"/>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F096E" w:rsidRDefault="002F096E" w14:paraId="17AD93B2" wp14:textId="77777777">
      <w:r>
        <w:separator/>
      </w:r>
    </w:p>
  </w:endnote>
  <w:endnote w:type="continuationSeparator" w:id="0">
    <w:p xmlns:wp14="http://schemas.microsoft.com/office/word/2010/wordml" w:rsidR="002F096E" w:rsidRDefault="002F096E" w14:paraId="0DE4B5B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D3CA7" w:rsidR="0012600B" w:rsidP="0012600B" w:rsidRDefault="0012600B" w14:paraId="3372659B" wp14:textId="77777777">
    <w:pPr>
      <w:pStyle w:val="Footer"/>
      <w:jc w:val="center"/>
      <w:rPr>
        <w:rFonts w:ascii="Arial" w:hAnsi="Arial" w:cs="Arial"/>
        <w:b/>
        <w:sz w:val="20"/>
        <w:szCs w:val="20"/>
      </w:rPr>
    </w:pPr>
    <w:r w:rsidRPr="000D3CA7">
      <w:rPr>
        <w:rFonts w:ascii="Arial" w:hAnsi="Arial" w:cs="Arial"/>
        <w:b/>
        <w:sz w:val="20"/>
        <w:szCs w:val="20"/>
      </w:rPr>
      <w:t>OFFICIAL – SENSITIVE COMRCL</w:t>
    </w:r>
  </w:p>
  <w:p xmlns:wp14="http://schemas.microsoft.com/office/word/2010/wordml" w:rsidRPr="0012600B" w:rsidR="00F37DEA" w:rsidP="0012600B" w:rsidRDefault="00F37DEA" w14:paraId="6B62F1B3" wp14:textId="77777777">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F096E" w:rsidRDefault="002F096E" w14:paraId="66204FF1" wp14:textId="77777777">
      <w:r>
        <w:separator/>
      </w:r>
    </w:p>
  </w:footnote>
  <w:footnote w:type="continuationSeparator" w:id="0">
    <w:p xmlns:wp14="http://schemas.microsoft.com/office/word/2010/wordml" w:rsidR="002F096E" w:rsidRDefault="002F096E" w14:paraId="2DBF0D7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D3CA7" w:rsidR="0012600B" w:rsidP="0012600B" w:rsidRDefault="0012600B" w14:paraId="3BEC5C59" wp14:textId="77777777">
    <w:pPr>
      <w:pStyle w:val="Footer"/>
      <w:jc w:val="center"/>
      <w:rPr>
        <w:rFonts w:ascii="Arial" w:hAnsi="Arial" w:cs="Arial"/>
        <w:b/>
        <w:sz w:val="20"/>
        <w:szCs w:val="20"/>
      </w:rPr>
    </w:pPr>
    <w:r w:rsidRPr="000D3CA7">
      <w:rPr>
        <w:rFonts w:ascii="Arial" w:hAnsi="Arial" w:cs="Arial"/>
        <w:b/>
        <w:sz w:val="20"/>
        <w:szCs w:val="20"/>
      </w:rPr>
      <w:t>OFFICIAL – SENSITIVE COMRCL</w:t>
    </w:r>
  </w:p>
  <w:p xmlns:wp14="http://schemas.microsoft.com/office/word/2010/wordml" w:rsidRPr="003D377B" w:rsidR="003D377B" w:rsidP="2ABBA060" w:rsidRDefault="003D377B" w14:paraId="2A1534EB" wp14:noSpellErr="1" wp14:textId="17800E28">
    <w:pPr>
      <w:jc w:val="right"/>
      <w:rPr>
        <w:rFonts w:ascii="Arial" w:hAnsi="Arial" w:cs="Arial"/>
        <w:b w:val="1"/>
        <w:bCs w:val="1"/>
        <w:sz w:val="20"/>
        <w:szCs w:val="20"/>
      </w:rPr>
    </w:pPr>
    <w:r w:rsidRPr="2ABBA060" w:rsidR="2ABBA060">
      <w:rPr>
        <w:rFonts w:ascii="Arial" w:hAnsi="Arial" w:cs="Arial"/>
        <w:b w:val="1"/>
        <w:bCs w:val="1"/>
        <w:sz w:val="20"/>
        <w:szCs w:val="20"/>
      </w:rPr>
      <w:t>Schedule 0</w:t>
    </w:r>
    <w:r w:rsidRPr="2ABBA060" w:rsidR="2ABBA060">
      <w:rPr>
        <w:rFonts w:ascii="Arial" w:hAnsi="Arial" w:cs="Arial"/>
        <w:b w:val="1"/>
        <w:bCs w:val="1"/>
        <w:sz w:val="20"/>
        <w:szCs w:val="20"/>
      </w:rPr>
      <w:t>8</w:t>
    </w:r>
    <w:r w:rsidRPr="2ABBA060" w:rsidR="2ABBA060">
      <w:rPr>
        <w:rFonts w:ascii="Arial" w:hAnsi="Arial" w:cs="Arial"/>
        <w:b w:val="1"/>
        <w:bCs w:val="1"/>
        <w:sz w:val="20"/>
        <w:szCs w:val="20"/>
      </w:rPr>
      <w:t xml:space="preserve"> to </w:t>
    </w:r>
  </w:p>
  <w:p xmlns:wp14="http://schemas.microsoft.com/office/word/2010/wordml" w:rsidRPr="00E25970" w:rsidR="00F37DEA" w:rsidP="003D377B" w:rsidRDefault="003D377B" w14:paraId="74B49E45" wp14:textId="77777777">
    <w:pPr>
      <w:pStyle w:val="Header"/>
      <w:jc w:val="right"/>
      <w:rPr>
        <w:rFonts w:ascii="Arial" w:hAnsi="Arial" w:cs="Arial"/>
        <w:b/>
        <w:sz w:val="20"/>
        <w:szCs w:val="20"/>
      </w:rPr>
    </w:pPr>
    <w:r w:rsidRPr="003D377B">
      <w:rPr>
        <w:rFonts w:ascii="Arial" w:hAnsi="Arial" w:cs="Arial"/>
        <w:b/>
        <w:sz w:val="20"/>
        <w:szCs w:val="20"/>
      </w:rPr>
      <w:t>Contract No. SSP/00192</w:t>
    </w:r>
  </w:p>
</w:hdr>
</file>

<file path=word/people.xml><?xml version="1.0" encoding="utf-8"?>
<w15:people xmlns:mc="http://schemas.openxmlformats.org/markup-compatibility/2006" xmlns:w15="http://schemas.microsoft.com/office/word/2012/wordml" mc:Ignorable="w15">
  <w15:person w15:author="Jefferies, Helen C2 (DES LE STSP-Comrcl-Offr2b)">
    <w15:presenceInfo w15:providerId="AD" w15:userId="100300009694751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70"/>
    <w:rsid w:val="0000475E"/>
    <w:rsid w:val="00037E8E"/>
    <w:rsid w:val="000E4D9C"/>
    <w:rsid w:val="0012600B"/>
    <w:rsid w:val="00127B8F"/>
    <w:rsid w:val="002A42A3"/>
    <w:rsid w:val="002E50C8"/>
    <w:rsid w:val="002F096E"/>
    <w:rsid w:val="003B18B2"/>
    <w:rsid w:val="003C55ED"/>
    <w:rsid w:val="003D377B"/>
    <w:rsid w:val="004E3409"/>
    <w:rsid w:val="004E4A0D"/>
    <w:rsid w:val="005C0664"/>
    <w:rsid w:val="00647672"/>
    <w:rsid w:val="00764178"/>
    <w:rsid w:val="007E44A6"/>
    <w:rsid w:val="00855461"/>
    <w:rsid w:val="008B6198"/>
    <w:rsid w:val="00921991"/>
    <w:rsid w:val="009676E4"/>
    <w:rsid w:val="009D5E22"/>
    <w:rsid w:val="00A0710F"/>
    <w:rsid w:val="00A47A5F"/>
    <w:rsid w:val="00AF2101"/>
    <w:rsid w:val="00AF4D7E"/>
    <w:rsid w:val="00B339D9"/>
    <w:rsid w:val="00B779BE"/>
    <w:rsid w:val="00CD2761"/>
    <w:rsid w:val="00D06EB1"/>
    <w:rsid w:val="00D371B7"/>
    <w:rsid w:val="00D80228"/>
    <w:rsid w:val="00E01206"/>
    <w:rsid w:val="00E13FFC"/>
    <w:rsid w:val="00E20C0E"/>
    <w:rsid w:val="00E24BC4"/>
    <w:rsid w:val="00E25970"/>
    <w:rsid w:val="00E859C5"/>
    <w:rsid w:val="00EA3F1E"/>
    <w:rsid w:val="00F05D4D"/>
    <w:rsid w:val="00F32F1F"/>
    <w:rsid w:val="00F37DEA"/>
    <w:rsid w:val="00F625CE"/>
    <w:rsid w:val="00F96BD9"/>
    <w:rsid w:val="00FB00FE"/>
    <w:rsid w:val="2ABBA0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A9671CE-D4A3-4F9C-A139-F40AE90FA847}"/>
  <w14:docId w14:val="527452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lang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rsid w:val="00E25970"/>
    <w:pPr>
      <w:tabs>
        <w:tab w:val="center" w:pos="4153"/>
        <w:tab w:val="right" w:pos="8306"/>
      </w:tabs>
    </w:pPr>
  </w:style>
  <w:style w:type="paragraph" w:styleId="Footer">
    <w:name w:val="footer"/>
    <w:basedOn w:val="Normal"/>
    <w:rsid w:val="00E25970"/>
    <w:pPr>
      <w:tabs>
        <w:tab w:val="center" w:pos="4153"/>
        <w:tab w:val="right" w:pos="8306"/>
      </w:tabs>
    </w:pPr>
  </w:style>
  <w:style w:type="table" w:styleId="TableGrid">
    <w:name w:val="Table Grid"/>
    <w:basedOn w:val="TableNormal"/>
    <w:rsid w:val="000E4D9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55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microsoft.com/office/2011/relationships/people" Target="/word/people.xml" Id="R0473ee4204a14d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350CE206EC62834E8576D84AF1A3053B" ma:contentTypeVersion="15" ma:contentTypeDescription="Designed to facilitate the storage of MOD Documents with a '.doc' or '.docx' extension" ma:contentTypeScope="" ma:versionID="da51165b8b626a7314894226552009d6">
  <xsd:schema xmlns:xsd="http://www.w3.org/2001/XMLSchema" xmlns:p="http://schemas.microsoft.com/office/2006/metadata/properties" xmlns:ns1="http://schemas.microsoft.com/sharepoint/v3" xmlns:ns2="C4F5071F-FC28-4CB4-AEC8-C09D8BF46EE5" xmlns:ns3="c4f5071f-fc28-4cb4-aec8-c09d8bf46ee5" xmlns:ns4="8a086c69-439b-44bc-8c50-37ab27b7adf2" targetNamespace="http://schemas.microsoft.com/office/2006/metadata/properties" ma:root="true" ma:fieldsID="1937e57dbe8e6e7c90dee586378b1dda" ns1:_="" ns2:_="" ns3:_="" ns4:_="">
    <xsd:import namespace="http://schemas.microsoft.com/sharepoint/v3"/>
    <xsd:import namespace="C4F5071F-FC28-4CB4-AEC8-C09D8BF46EE5"/>
    <xsd:import namespace="c4f5071f-fc28-4cb4-aec8-c09d8bf46ee5"/>
    <xsd:import namespace="8a086c69-439b-44bc-8c50-37ab27b7adf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Contract_x0020_Number"/>
                <xsd:element ref="ns3:Metadata_x0020_1"/>
                <xsd:element ref="ns3:Metadata_x0020_3"/>
                <xsd:element ref="ns4:Declared" minOccurs="0"/>
                <xsd:element ref="ns4:DocId" minOccurs="0"/>
                <xsd:element ref="ns4:MeridioUrl" minOccurs="0"/>
                <xsd:element ref="ns4:MeridioEDCStatus" minOccurs="0"/>
                <xsd:element ref="ns4: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3"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4"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6"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7"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8"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9"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0"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4"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C4F5071F-FC28-4CB4-AEC8-C09D8BF46EE5"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INTEGRATED SOLDIER SYSTEM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EQUIPMENT SYSTEMS AND MATERIEL"/>
                        <xsd:enumeration value="INTEGRATED SOLDIER SYSTEM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ject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guidance"/>
                        <xsd:enumeration value="Commercial management"/>
                        <xsd:enumeration value="Commercial scrutiny"/>
                        <xsd:enumeration value="Director General Defence Commercial"/>
                        <xsd:enumeration value="Project management"/>
                        <xsd:enumeration value="Provide commercial activities"/>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Dismounted Soldier Systems"/>
                        <xsd:enumeration value="February 12 update"/>
                        <xsd:enumeration value="PQQ"/>
                        <xsd:enumeration value="VIRTU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Land Equipment Soldier System Programm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Land Equipment Soldier System Programm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Administer"/>
              <xsd:enumeration value="03_04 Provide Commercial Activities"/>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c4f5071f-fc28-4cb4-aec8-c09d8bf46ee5"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Contract_x0020_Number" ma:index="36" ma:displayName="Metadata 1" ma:format="Dropdown" ma:internalName="Contract_x0020_Number">
      <xsd:simpleType>
        <xsd:restriction base="dms:Choice">
          <xsd:enumeration value="FTS4/SSP/0001"/>
          <xsd:enumeration value="TAF/SSP/00001"/>
          <xsd:enumeration value="TAF/SSP/00002"/>
          <xsd:enumeration value="TAF/SSP/00003"/>
          <xsd:enumeration value="PCE/00011"/>
          <xsd:enumeration value="SSP/00001"/>
          <xsd:enumeration value="SSP/00019 VIRTUS Trials Contract (1 of 4) Thales"/>
          <xsd:enumeration value="SSP/00020 VIRTUS Trials Contract (2 of 4) Morgan"/>
          <xsd:enumeration value="SSP/00021 VIRTUS Trials Contract (3 of 4) Source Vagabond"/>
          <xsd:enumeration value="SSP/00022 VIRTUS Trials Contract (4 of 4) BAE Systems"/>
          <xsd:enumeration value="SSP/00050"/>
          <xsd:enumeration value="SSP/00134 Project AGILA"/>
          <xsd:enumeration value="SSP/00187 Project SAKER"/>
          <xsd:enumeration value="SSP/00196 Project Petrel"/>
        </xsd:restriction>
      </xsd:simpleType>
    </xsd:element>
    <xsd:element name="Metadata_x0020_1" ma:index="37" ma:displayName="Metadata 2" ma:format="Dropdown" ma:internalName="Metadata_x0020_1">
      <xsd:simpleType>
        <xsd:restriction base="dms:Choice">
          <xsd:enumeration value="Acceptance"/>
          <xsd:enumeration value="Advert"/>
          <xsd:enumeration value="Amendment"/>
          <xsd:enumeration value="Annex"/>
          <xsd:enumeration value="Assurance and Scrutiny"/>
          <xsd:enumeration value="Audit/Assurance"/>
          <xsd:enumeration value="CAAS"/>
          <xsd:enumeration value="Claims"/>
          <xsd:enumeration value="Clarifications"/>
          <xsd:enumeration value="Contract"/>
          <xsd:enumeration value="Contract Award Decision Notices"/>
          <xsd:enumeration value="Contract Management"/>
          <xsd:enumeration value="Contract Notice"/>
          <xsd:enumeration value="Correspondence"/>
          <xsd:enumeration value="Cover Letter"/>
          <xsd:enumeration value="CSDD"/>
          <xsd:enumeration value="DBS"/>
          <xsd:enumeration value="Decline"/>
          <xsd:enumeration value="DEFCON 614"/>
          <xsd:enumeration value="DEFCON 656"/>
          <xsd:enumeration value="DEFCON 92"/>
          <xsd:enumeration value="Duty Waiver"/>
          <xsd:enumeration value="Evaluation"/>
          <xsd:enumeration value="Expression of Interest"/>
          <xsd:enumeration value="External Advice"/>
          <xsd:enumeration value="File Minutes"/>
          <xsd:enumeration value="GFA"/>
          <xsd:enumeration value="Import/Export Information"/>
          <xsd:enumeration value="Industry Day"/>
          <xsd:enumeration value="Invited"/>
          <xsd:enumeration value="IPR"/>
          <xsd:enumeration value="ITN"/>
          <xsd:enumeration value="ITT"/>
          <xsd:enumeration value="Master Contract"/>
          <xsd:enumeration value="Meetings"/>
          <xsd:enumeration value="Minutes"/>
          <xsd:enumeration value="Negotiation"/>
          <xsd:enumeration value="Non-Disclosure Agreement"/>
          <xsd:enumeration value="Offer/acceptance"/>
          <xsd:enumeration value="Other Govt Depts"/>
          <xsd:enumeration value="PIN"/>
          <xsd:enumeration value="PQQ"/>
          <xsd:enumeration value="Pricing"/>
          <xsd:enumeration value="Quotation"/>
          <xsd:enumeration value="Received"/>
          <xsd:enumeration value="RFQ"/>
          <xsd:enumeration value="SAL"/>
          <xsd:enumeration value="SNITTS"/>
          <xsd:enumeration value="SOR"/>
          <xsd:enumeration value="Statement of Good Standing"/>
          <xsd:enumeration value="Supplier Performance"/>
          <xsd:enumeration value="Tasking Form"/>
          <xsd:enumeration value="Tasking Form Amendment"/>
          <xsd:enumeration value="Tasking Form Draft"/>
          <xsd:enumeration value="Tasking Form Sub Task"/>
          <xsd:enumeration value="Tender"/>
          <xsd:enumeration value="Tender Assessment Panel"/>
          <xsd:enumeration value="Terms and Conditions"/>
          <xsd:enumeration value="Transparency"/>
          <xsd:enumeration value="VTN"/>
        </xsd:restriction>
      </xsd:simpleType>
    </xsd:element>
    <xsd:element name="Metadata_x0020_3" ma:index="38" ma:displayName="Metadata 3" ma:default="N/A" ma:internalName="Metadata_x0020_3">
      <xsd:simpleType>
        <xsd:restriction base="dms:Text">
          <xsd:maxLength value="3"/>
        </xsd:restriction>
      </xsd:simpleType>
    </xsd:element>
  </xsd:schema>
  <xsd:schema xmlns:xsd="http://www.w3.org/2001/XMLSchema" xmlns:dms="http://schemas.microsoft.com/office/2006/documentManagement/types" targetNamespace="8a086c69-439b-44bc-8c50-37ab27b7adf2" elementFormDefault="qualified">
    <xsd:import namespace="http://schemas.microsoft.com/office/2006/documentManagement/types"/>
    <xsd:element name="Declared" ma:index="39" nillable="true" ma:displayName="Declared" ma:default="FALSE" ma:hidden="true" ma:internalName="Declared">
      <xsd:simpleType>
        <xsd:restriction base="dms:Boolean"/>
      </xsd:simpleType>
    </xsd:element>
    <xsd:element name="DocId" ma:index="40" nillable="true" ma:displayName="DocId" ma:hidden="true" ma:internalName="DocId">
      <xsd:simpleType>
        <xsd:restriction base="dms:Text"/>
      </xsd:simpleType>
    </xsd:element>
    <xsd:element name="MeridioUrl" ma:index="41" nillable="true" ma:displayName="MeridioUrl" ma:hidden="true" ma:internalName="MeridioUrl">
      <xsd:simpleType>
        <xsd:restriction base="dms:Text"/>
      </xsd:simpleType>
    </xsd:element>
    <xsd:element name="MeridioEDCStatus" ma:index="42" nillable="true" ma:displayName="MeridioEDCStatus" ma:hidden="true" ma:internalName="MeridioEDCStatus">
      <xsd:simpleType>
        <xsd:restriction base="dms:Text"/>
      </xsd:simpleType>
    </xsd:element>
    <xsd:element name="MeridioEDCData" ma:index="43"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137DE731-68A0-4A1B-99F3-72DE91725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F5071F-FC28-4CB4-AEC8-C09D8BF46EE5"/>
    <ds:schemaRef ds:uri="c4f5071f-fc28-4cb4-aec8-c09d8bf46ee5"/>
    <ds:schemaRef ds:uri="8a086c69-439b-44bc-8c50-37ab27b7ad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87D02D0-7E3D-4013-B2A7-6CDDE81D88DC}">
  <ds:schemaRefs>
    <ds:schemaRef ds:uri="http://schemas.microsoft.com/sharepoint/v3/contenttype/forms"/>
  </ds:schemaRefs>
</ds:datastoreItem>
</file>

<file path=customXml/itemProps3.xml><?xml version="1.0" encoding="utf-8"?>
<ds:datastoreItem xmlns:ds="http://schemas.openxmlformats.org/officeDocument/2006/customXml" ds:itemID="{C2D6EBE2-81DA-437E-9DC6-ED500DD6AE42}">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Ministry of Defence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SSP/00019 VIRTUS Trials Contract – Systems Requirement Document (SRD)</dc:title>
  <dc:subject/>
  <dc:creator>HamblinI523</dc:creator>
  <keywords/>
  <lastModifiedBy>Jefferies, Helen C2 (DES LE STSP-Comrcl-Offr2b)</lastModifiedBy>
  <revision>7</revision>
  <lastPrinted>2015-01-09T19:58:00.0000000Z</lastPrinted>
  <dcterms:created xsi:type="dcterms:W3CDTF">2018-02-23T14:32:00.0000000Z</dcterms:created>
  <dcterms:modified xsi:type="dcterms:W3CDTF">2018-02-23T14:34:27.4691636Z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3">
    <vt:lpwstr>N/A</vt:lpwstr>
  </property>
  <property fmtid="{D5CDD505-2E9C-101B-9397-08002B2CF9AE}" pid="3" name="UKProtectiveMarking">
    <vt:lpwstr>OFFICIAL-SENSITIVE</vt:lpwstr>
  </property>
  <property fmtid="{D5CDD505-2E9C-101B-9397-08002B2CF9AE}" pid="4" name="Contract Number">
    <vt:lpwstr>SSP/00001</vt:lpwstr>
  </property>
  <property fmtid="{D5CDD505-2E9C-101B-9397-08002B2CF9AE}" pid="5" name="Description0">
    <vt:lpwstr/>
  </property>
  <property fmtid="{D5CDD505-2E9C-101B-9397-08002B2CF9AE}" pid="6" name="DPADisclosabilityIndicator">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ContentType">
    <vt:lpwstr>MOD Document</vt:lpwstr>
  </property>
  <property fmtid="{D5CDD505-2E9C-101B-9397-08002B2CF9AE}" pid="11" name="EIRException">
    <vt:lpwstr/>
  </property>
  <property fmtid="{D5CDD505-2E9C-101B-9397-08002B2CF9AE}" pid="12" name="Subject CategoryOOB">
    <vt:lpwstr>;#INTEGRATED SOLDIER SYSTEMS;#</vt:lpwstr>
  </property>
  <property fmtid="{D5CDD505-2E9C-101B-9397-08002B2CF9AE}" pid="13" name="Subject KeywordsOOB">
    <vt:lpwstr>;#Project management;#</vt:lpwstr>
  </property>
  <property fmtid="{D5CDD505-2E9C-101B-9397-08002B2CF9AE}" pid="14" name="Local KeywordsOOB">
    <vt:lpwstr/>
  </property>
  <property fmtid="{D5CDD505-2E9C-101B-9397-08002B2CF9AE}" pid="15" name="AuthorOriginator">
    <vt:lpwstr>Hamblin, Ian Mr</vt:lpwstr>
  </property>
  <property fmtid="{D5CDD505-2E9C-101B-9397-08002B2CF9AE}" pid="16" name="Copyright">
    <vt:lpwstr/>
  </property>
  <property fmtid="{D5CDD505-2E9C-101B-9397-08002B2CF9AE}" pid="17" name="FOIExemption">
    <vt:lpwstr>No</vt:lpwstr>
  </property>
  <property fmtid="{D5CDD505-2E9C-101B-9397-08002B2CF9AE}" pid="18" name="DocumentVersion">
    <vt:lpwstr/>
  </property>
  <property fmtid="{D5CDD505-2E9C-101B-9397-08002B2CF9AE}" pid="19" name="CreatedOriginated">
    <vt:lpwstr>2015-06-19T00:00:00Z</vt:lpwstr>
  </property>
  <property fmtid="{D5CDD505-2E9C-101B-9397-08002B2CF9AE}" pid="20" name="SecurityDescriptors">
    <vt:lpwstr>None</vt:lpwstr>
  </property>
  <property fmtid="{D5CDD505-2E9C-101B-9397-08002B2CF9AE}" pid="21" name="Status">
    <vt:lpwstr>Final</vt:lpwstr>
  </property>
  <property fmtid="{D5CDD505-2E9C-101B-9397-08002B2CF9AE}" pid="22" name="Metadata 1">
    <vt:lpwstr>Contract</vt:lpwstr>
  </property>
  <property fmtid="{D5CDD505-2E9C-101B-9397-08002B2CF9AE}" pid="23" name="Business OwnerOOB">
    <vt:lpwstr>DE&amp;S Land Equipment Soldier System Programmes</vt:lpwstr>
  </property>
  <property fmtid="{D5CDD505-2E9C-101B-9397-08002B2CF9AE}" pid="24" name="DPAExemption">
    <vt:lpwstr/>
  </property>
  <property fmtid="{D5CDD505-2E9C-101B-9397-08002B2CF9AE}" pid="25" name="EIRDisclosabilityIndicator">
    <vt:lpwstr/>
  </property>
  <property fmtid="{D5CDD505-2E9C-101B-9397-08002B2CF9AE}" pid="26" name="fileplanIDOOB">
    <vt:lpwstr>04_Deliver</vt:lpwstr>
  </property>
  <property fmtid="{D5CDD505-2E9C-101B-9397-08002B2CF9AE}" pid="27" name="fileplanIDPTH">
    <vt:lpwstr>04_Deliver</vt:lpwstr>
  </property>
  <property fmtid="{D5CDD505-2E9C-101B-9397-08002B2CF9AE}" pid="28" name="Declared">
    <vt:lpwstr>0</vt:lpwstr>
  </property>
  <property fmtid="{D5CDD505-2E9C-101B-9397-08002B2CF9AE}" pid="29" name="fileplanID">
    <vt:lpwstr/>
  </property>
  <property fmtid="{D5CDD505-2E9C-101B-9397-08002B2CF9AE}" pid="30" name="MeridioEDCData">
    <vt:lpwstr/>
  </property>
  <property fmtid="{D5CDD505-2E9C-101B-9397-08002B2CF9AE}" pid="31" name="DocId">
    <vt:lpwstr/>
  </property>
  <property fmtid="{D5CDD505-2E9C-101B-9397-08002B2CF9AE}" pid="32" name="MeridioUrl">
    <vt:lpwstr/>
  </property>
  <property fmtid="{D5CDD505-2E9C-101B-9397-08002B2CF9AE}" pid="33" name="LocalKeywords">
    <vt:lpwstr/>
  </property>
  <property fmtid="{D5CDD505-2E9C-101B-9397-08002B2CF9AE}" pid="34" name="SubjectKeywords">
    <vt:lpwstr/>
  </property>
  <property fmtid="{D5CDD505-2E9C-101B-9397-08002B2CF9AE}" pid="35" name="BusinessOwner">
    <vt:lpwstr/>
  </property>
  <property fmtid="{D5CDD505-2E9C-101B-9397-08002B2CF9AE}" pid="36" name="RetentionCategory">
    <vt:lpwstr>None</vt:lpwstr>
  </property>
  <property fmtid="{D5CDD505-2E9C-101B-9397-08002B2CF9AE}" pid="37" name="FOIPublicationDate">
    <vt:lpwstr/>
  </property>
  <property fmtid="{D5CDD505-2E9C-101B-9397-08002B2CF9AE}" pid="38" name="MeridioEDCStatus">
    <vt:lpwstr/>
  </property>
  <property fmtid="{D5CDD505-2E9C-101B-9397-08002B2CF9AE}" pid="39" name="SubjectCategory">
    <vt:lpwstr/>
  </property>
</Properties>
</file>