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EB" w:rsidRPr="009369EB" w:rsidRDefault="009369EB" w:rsidP="009369E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9369EB">
        <w:rPr>
          <w:rFonts w:ascii="Times New Roman" w:eastAsia="Times New Roman" w:hAnsi="Times New Roman" w:cs="Times New Roman"/>
          <w:b/>
          <w:bCs/>
          <w:sz w:val="36"/>
          <w:szCs w:val="36"/>
          <w:lang w:val="en" w:eastAsia="en-GB"/>
        </w:rPr>
        <w:t xml:space="preserve">UK-Bristol: Training and simulation in aircraft, missiles and spacecraft. </w:t>
      </w:r>
    </w:p>
    <w:p w:rsidR="009369EB" w:rsidRPr="009369EB" w:rsidRDefault="009369EB" w:rsidP="009369EB">
      <w:pPr>
        <w:spacing w:before="100" w:beforeAutospacing="1" w:after="100" w:afterAutospacing="1" w:line="240" w:lineRule="auto"/>
        <w:rPr>
          <w:rFonts w:ascii="Times New Roman" w:eastAsia="Times New Roman" w:hAnsi="Times New Roman" w:cs="Times New Roman"/>
          <w:sz w:val="24"/>
          <w:szCs w:val="24"/>
          <w:lang w:val="en" w:eastAsia="en-GB"/>
        </w:rPr>
      </w:pPr>
      <w:r w:rsidRPr="009369EB">
        <w:rPr>
          <w:rFonts w:ascii="Times New Roman" w:eastAsia="Times New Roman" w:hAnsi="Times New Roman" w:cs="Times New Roman"/>
          <w:sz w:val="24"/>
          <w:szCs w:val="24"/>
          <w:lang w:val="en" w:eastAsia="en-GB"/>
        </w:rPr>
        <w:t>UK-Bristol: Training and simulation in aircraft, missiles and spacecraft.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Section I: Contracting Authority</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I.1) Name, Addresses and Contact Point(s):</w:t>
      </w:r>
      <w:r w:rsidRPr="009369EB">
        <w:rPr>
          <w:rFonts w:ascii="Times New Roman" w:eastAsia="Times New Roman" w:hAnsi="Times New Roman" w:cs="Times New Roman"/>
          <w:sz w:val="24"/>
          <w:szCs w:val="24"/>
          <w:lang w:val="en" w:eastAsia="en-GB"/>
        </w:rPr>
        <w:br/>
        <w:t xml:space="preserve">       Ministry of </w:t>
      </w:r>
      <w:proofErr w:type="spellStart"/>
      <w:r w:rsidRPr="009369EB">
        <w:rPr>
          <w:rFonts w:ascii="Times New Roman" w:eastAsia="Times New Roman" w:hAnsi="Times New Roman" w:cs="Times New Roman"/>
          <w:sz w:val="24"/>
          <w:szCs w:val="24"/>
          <w:lang w:val="en" w:eastAsia="en-GB"/>
        </w:rPr>
        <w:t>Defence</w:t>
      </w:r>
      <w:proofErr w:type="spellEnd"/>
      <w:r w:rsidRPr="009369EB">
        <w:rPr>
          <w:rFonts w:ascii="Times New Roman" w:eastAsia="Times New Roman" w:hAnsi="Times New Roman" w:cs="Times New Roman"/>
          <w:sz w:val="24"/>
          <w:szCs w:val="24"/>
          <w:lang w:val="en" w:eastAsia="en-GB"/>
        </w:rPr>
        <w:t>, Air Support, C&amp;C</w:t>
      </w:r>
      <w:r w:rsidRPr="009369EB">
        <w:rPr>
          <w:rFonts w:ascii="Times New Roman" w:eastAsia="Times New Roman" w:hAnsi="Times New Roman" w:cs="Times New Roman"/>
          <w:sz w:val="24"/>
          <w:szCs w:val="24"/>
          <w:lang w:val="en" w:eastAsia="en-GB"/>
        </w:rPr>
        <w:br/>
        <w:t>       Air Commercial, Building 1300, #7001, MOD Abbey Wood, Bristol, BS34 8JH, United Kingdom</w:t>
      </w:r>
      <w:r w:rsidRPr="009369EB">
        <w:rPr>
          <w:rFonts w:ascii="Times New Roman" w:eastAsia="Times New Roman" w:hAnsi="Times New Roman" w:cs="Times New Roman"/>
          <w:sz w:val="24"/>
          <w:szCs w:val="24"/>
          <w:lang w:val="en" w:eastAsia="en-GB"/>
        </w:rPr>
        <w:br/>
        <w:t>       Tel. +44 3067980096, Email: christina.bayley101@mod.gov.uk</w:t>
      </w:r>
      <w:r w:rsidRPr="009369EB">
        <w:rPr>
          <w:rFonts w:ascii="Times New Roman" w:eastAsia="Times New Roman" w:hAnsi="Times New Roman" w:cs="Times New Roman"/>
          <w:sz w:val="24"/>
          <w:szCs w:val="24"/>
          <w:lang w:val="en" w:eastAsia="en-GB"/>
        </w:rPr>
        <w:br/>
        <w:t>       Contact: Christina Bayley</w:t>
      </w:r>
      <w:r w:rsidRPr="009369EB">
        <w:rPr>
          <w:rFonts w:ascii="Times New Roman" w:eastAsia="Times New Roman" w:hAnsi="Times New Roman" w:cs="Times New Roman"/>
          <w:sz w:val="24"/>
          <w:szCs w:val="24"/>
          <w:lang w:val="en" w:eastAsia="en-GB"/>
        </w:rPr>
        <w:br/>
        <w:t>       Main Address: http://www.gov.uk/government/organisations/ministry-of-defence</w:t>
      </w:r>
      <w:r w:rsidRPr="009369EB">
        <w:rPr>
          <w:rFonts w:ascii="Times New Roman" w:eastAsia="Times New Roman" w:hAnsi="Times New Roman" w:cs="Times New Roman"/>
          <w:sz w:val="24"/>
          <w:szCs w:val="24"/>
          <w:lang w:val="en" w:eastAsia="en-GB"/>
        </w:rPr>
        <w:br/>
        <w:t>       NUTS Code: UKJ32</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I.2) Joint procurement:</w:t>
      </w:r>
      <w:r w:rsidRPr="009369EB">
        <w:rPr>
          <w:rFonts w:ascii="Times New Roman" w:eastAsia="Times New Roman" w:hAnsi="Times New Roman" w:cs="Times New Roman"/>
          <w:sz w:val="24"/>
          <w:szCs w:val="24"/>
          <w:lang w:val="en" w:eastAsia="en-GB"/>
        </w:rPr>
        <w:br/>
        <w:t>      The contract involves joint procurement: No          </w:t>
      </w:r>
      <w:r w:rsidRPr="009369EB">
        <w:rPr>
          <w:rFonts w:ascii="Times New Roman" w:eastAsia="Times New Roman" w:hAnsi="Times New Roman" w:cs="Times New Roman"/>
          <w:sz w:val="24"/>
          <w:szCs w:val="24"/>
          <w:lang w:val="en" w:eastAsia="en-GB"/>
        </w:rPr>
        <w:br/>
        <w:t xml:space="preserve">      In the case of joint procurement involving different countries, state applicable national procurement law: Not Provided </w:t>
      </w:r>
      <w:r w:rsidRPr="009369EB">
        <w:rPr>
          <w:rFonts w:ascii="Times New Roman" w:eastAsia="Times New Roman" w:hAnsi="Times New Roman" w:cs="Times New Roman"/>
          <w:sz w:val="24"/>
          <w:szCs w:val="24"/>
          <w:lang w:val="en" w:eastAsia="en-GB"/>
        </w:rPr>
        <w:br/>
        <w:t xml:space="preserve">      The contract is awarded by a central purchasing body: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I.4)Type of the contracting authority:</w:t>
      </w:r>
      <w:r w:rsidRPr="009369EB">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I.5) Main activity:</w:t>
      </w:r>
      <w:r w:rsidRPr="009369EB">
        <w:rPr>
          <w:rFonts w:ascii="Times New Roman" w:eastAsia="Times New Roman" w:hAnsi="Times New Roman" w:cs="Times New Roman"/>
          <w:sz w:val="24"/>
          <w:szCs w:val="24"/>
          <w:lang w:val="en" w:eastAsia="en-GB"/>
        </w:rPr>
        <w:br/>
        <w:t>      </w:t>
      </w:r>
      <w:proofErr w:type="spellStart"/>
      <w:r w:rsidRPr="009369EB">
        <w:rPr>
          <w:rFonts w:ascii="Times New Roman" w:eastAsia="Times New Roman" w:hAnsi="Times New Roman" w:cs="Times New Roman"/>
          <w:sz w:val="24"/>
          <w:szCs w:val="24"/>
          <w:lang w:val="en" w:eastAsia="en-GB"/>
        </w:rPr>
        <w:t>Defence</w:t>
      </w:r>
      <w:proofErr w:type="spellEnd"/>
      <w:r w:rsidRPr="009369EB">
        <w:rPr>
          <w:rFonts w:ascii="Times New Roman" w:eastAsia="Times New Roman" w:hAnsi="Times New Roman" w:cs="Times New Roman"/>
          <w:sz w:val="24"/>
          <w:szCs w:val="24"/>
          <w:lang w:val="en" w:eastAsia="en-GB"/>
        </w:rPr>
        <w:t xml:space="preserve">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Section II: Object Of The Contract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II.1) Scope of the procurement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II.1.1) Title: Provision of Multi Engine Pilot Training            </w:t>
      </w:r>
      <w:r w:rsidRPr="009369EB">
        <w:rPr>
          <w:rFonts w:ascii="Times New Roman" w:eastAsia="Times New Roman" w:hAnsi="Times New Roman" w:cs="Times New Roman"/>
          <w:sz w:val="24"/>
          <w:szCs w:val="24"/>
          <w:lang w:val="en" w:eastAsia="en-GB"/>
        </w:rPr>
        <w:br/>
        <w:t>      Reference number: ACT/04570</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II.1.2) Main CPV code:</w:t>
      </w:r>
      <w:r w:rsidRPr="009369EB">
        <w:rPr>
          <w:rFonts w:ascii="Times New Roman" w:eastAsia="Times New Roman" w:hAnsi="Times New Roman" w:cs="Times New Roman"/>
          <w:sz w:val="24"/>
          <w:szCs w:val="24"/>
          <w:lang w:val="en" w:eastAsia="en-GB"/>
        </w:rPr>
        <w:br/>
        <w:t>         80650000 - Training and simulation in aircraft, missiles and spacecraft.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II.1.3) Type of contract: SERVICES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II.1.4) Short description: Provision of Multi Engine Pilot Training</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II.1.6) Information about lots</w:t>
      </w:r>
      <w:r w:rsidRPr="009369EB">
        <w:rPr>
          <w:rFonts w:ascii="Times New Roman" w:eastAsia="Times New Roman" w:hAnsi="Times New Roman" w:cs="Times New Roman"/>
          <w:sz w:val="24"/>
          <w:szCs w:val="24"/>
          <w:lang w:val="en" w:eastAsia="en-GB"/>
        </w:rPr>
        <w:br/>
        <w:t xml:space="preserve">         This contract is divided into lots: No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t>      II.1.7) Total value of the procurement (excluding VAT)</w:t>
      </w:r>
      <w:r w:rsidRPr="009369EB">
        <w:rPr>
          <w:rFonts w:ascii="Times New Roman" w:eastAsia="Times New Roman" w:hAnsi="Times New Roman" w:cs="Times New Roman"/>
          <w:sz w:val="24"/>
          <w:szCs w:val="24"/>
          <w:lang w:val="en" w:eastAsia="en-GB"/>
        </w:rPr>
        <w:br/>
        <w:t>          Value: 7,168,520</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lastRenderedPageBreak/>
        <w:t>                  </w:t>
      </w:r>
      <w:r w:rsidRPr="009369EB">
        <w:rPr>
          <w:rFonts w:ascii="Times New Roman" w:eastAsia="Times New Roman" w:hAnsi="Times New Roman" w:cs="Times New Roman"/>
          <w:sz w:val="24"/>
          <w:szCs w:val="24"/>
          <w:lang w:val="en" w:eastAsia="en-GB"/>
        </w:rPr>
        <w:br/>
        <w:t>         </w:t>
      </w:r>
      <w:proofErr w:type="spellStart"/>
      <w:r w:rsidRPr="009369EB">
        <w:rPr>
          <w:rFonts w:ascii="Times New Roman" w:eastAsia="Times New Roman" w:hAnsi="Times New Roman" w:cs="Times New Roman"/>
          <w:sz w:val="24"/>
          <w:szCs w:val="24"/>
          <w:lang w:val="en" w:eastAsia="en-GB"/>
        </w:rPr>
        <w:t>Currency:GBP</w:t>
      </w:r>
      <w:proofErr w:type="spellEnd"/>
      <w:r w:rsidRPr="009369EB">
        <w:rPr>
          <w:rFonts w:ascii="Times New Roman" w:eastAsia="Times New Roman" w:hAnsi="Times New Roman" w:cs="Times New Roman"/>
          <w:sz w:val="24"/>
          <w:szCs w:val="24"/>
          <w:lang w:val="en" w:eastAsia="en-GB"/>
        </w:rPr>
        <w:t>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II.2) Description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II.2.2) Additional CPV code(s):</w:t>
      </w:r>
      <w:r w:rsidRPr="009369EB">
        <w:rPr>
          <w:rFonts w:ascii="Times New Roman" w:eastAsia="Times New Roman" w:hAnsi="Times New Roman" w:cs="Times New Roman"/>
          <w:sz w:val="24"/>
          <w:szCs w:val="24"/>
          <w:lang w:val="en" w:eastAsia="en-GB"/>
        </w:rPr>
        <w:br/>
        <w:t xml:space="preserve">      Not Provided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II.2.3) Place of performance</w:t>
      </w:r>
      <w:r w:rsidRPr="009369EB">
        <w:rPr>
          <w:rFonts w:ascii="Times New Roman" w:eastAsia="Times New Roman" w:hAnsi="Times New Roman" w:cs="Times New Roman"/>
          <w:sz w:val="24"/>
          <w:szCs w:val="24"/>
          <w:lang w:val="en" w:eastAsia="en-GB"/>
        </w:rPr>
        <w:br/>
        <w:t>      Nuts code:</w:t>
      </w:r>
      <w:r w:rsidRPr="009369EB">
        <w:rPr>
          <w:rFonts w:ascii="Times New Roman" w:eastAsia="Times New Roman" w:hAnsi="Times New Roman" w:cs="Times New Roman"/>
          <w:sz w:val="24"/>
          <w:szCs w:val="24"/>
          <w:lang w:val="en" w:eastAsia="en-GB"/>
        </w:rPr>
        <w:br/>
        <w:t>      UKJ32 - Southampton</w:t>
      </w:r>
      <w:r w:rsidRPr="009369EB">
        <w:rPr>
          <w:rFonts w:ascii="Times New Roman" w:eastAsia="Times New Roman" w:hAnsi="Times New Roman" w:cs="Times New Roman"/>
          <w:sz w:val="24"/>
          <w:szCs w:val="24"/>
          <w:lang w:val="en" w:eastAsia="en-GB"/>
        </w:rPr>
        <w:br/>
        <w:t xml:space="preserve">    </w:t>
      </w:r>
      <w:r w:rsidRPr="009369EB">
        <w:rPr>
          <w:rFonts w:ascii="Times New Roman" w:eastAsia="Times New Roman" w:hAnsi="Times New Roman" w:cs="Times New Roman"/>
          <w:sz w:val="24"/>
          <w:szCs w:val="24"/>
          <w:lang w:val="en" w:eastAsia="en-GB"/>
        </w:rPr>
        <w:br/>
        <w:t>      Main site or place of performance:</w:t>
      </w:r>
      <w:r w:rsidRPr="009369EB">
        <w:rPr>
          <w:rFonts w:ascii="Times New Roman" w:eastAsia="Times New Roman" w:hAnsi="Times New Roman" w:cs="Times New Roman"/>
          <w:sz w:val="24"/>
          <w:szCs w:val="24"/>
          <w:lang w:val="en" w:eastAsia="en-GB"/>
        </w:rPr>
        <w:br/>
        <w:t>      Southampton</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II.2.4) Description of the procurement: Provision of Multi Engine Pilot Training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II.2.5) Award criteria:</w:t>
      </w:r>
      <w:r w:rsidRPr="009369EB">
        <w:rPr>
          <w:rFonts w:ascii="Times New Roman" w:eastAsia="Times New Roman" w:hAnsi="Times New Roman" w:cs="Times New Roman"/>
          <w:sz w:val="24"/>
          <w:szCs w:val="24"/>
          <w:lang w:val="en" w:eastAsia="en-GB"/>
        </w:rPr>
        <w:br/>
        <w:t xml:space="preserve">      Quality criterion - Name: Technical / Weighting: 60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t xml:space="preserve">      Cost criterion - Name: Commercial (including price) / Weighting: 40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II.2.11) Information about options</w:t>
      </w:r>
      <w:r w:rsidRPr="009369EB">
        <w:rPr>
          <w:rFonts w:ascii="Times New Roman" w:eastAsia="Times New Roman" w:hAnsi="Times New Roman" w:cs="Times New Roman"/>
          <w:sz w:val="24"/>
          <w:szCs w:val="24"/>
          <w:lang w:val="en" w:eastAsia="en-GB"/>
        </w:rPr>
        <w:br/>
        <w:t>         </w:t>
      </w:r>
      <w:proofErr w:type="spellStart"/>
      <w:r w:rsidRPr="009369EB">
        <w:rPr>
          <w:rFonts w:ascii="Times New Roman" w:eastAsia="Times New Roman" w:hAnsi="Times New Roman" w:cs="Times New Roman"/>
          <w:sz w:val="24"/>
          <w:szCs w:val="24"/>
          <w:lang w:val="en" w:eastAsia="en-GB"/>
        </w:rPr>
        <w:t>Options</w:t>
      </w:r>
      <w:proofErr w:type="spellEnd"/>
      <w:r w:rsidRPr="009369EB">
        <w:rPr>
          <w:rFonts w:ascii="Times New Roman" w:eastAsia="Times New Roman" w:hAnsi="Times New Roman" w:cs="Times New Roman"/>
          <w:sz w:val="24"/>
          <w:szCs w:val="24"/>
          <w:lang w:val="en" w:eastAsia="en-GB"/>
        </w:rPr>
        <w:t xml:space="preserve">: Yes </w:t>
      </w:r>
      <w:r w:rsidRPr="009369EB">
        <w:rPr>
          <w:rFonts w:ascii="Times New Roman" w:eastAsia="Times New Roman" w:hAnsi="Times New Roman" w:cs="Times New Roman"/>
          <w:sz w:val="24"/>
          <w:szCs w:val="24"/>
          <w:lang w:val="en" w:eastAsia="en-GB"/>
        </w:rPr>
        <w:br/>
        <w:t xml:space="preserve">         Description of these </w:t>
      </w:r>
      <w:proofErr w:type="spellStart"/>
      <w:r w:rsidRPr="009369EB">
        <w:rPr>
          <w:rFonts w:ascii="Times New Roman" w:eastAsia="Times New Roman" w:hAnsi="Times New Roman" w:cs="Times New Roman"/>
          <w:sz w:val="24"/>
          <w:szCs w:val="24"/>
          <w:lang w:val="en" w:eastAsia="en-GB"/>
        </w:rPr>
        <w:t>options:The</w:t>
      </w:r>
      <w:proofErr w:type="spellEnd"/>
      <w:r w:rsidRPr="009369EB">
        <w:rPr>
          <w:rFonts w:ascii="Times New Roman" w:eastAsia="Times New Roman" w:hAnsi="Times New Roman" w:cs="Times New Roman"/>
          <w:sz w:val="24"/>
          <w:szCs w:val="24"/>
          <w:lang w:val="en" w:eastAsia="en-GB"/>
        </w:rPr>
        <w:t xml:space="preserve"> contract has 2 option years from 01/07/2021 to 30/06/2023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II.2.13) Information about European Union funds</w:t>
      </w:r>
      <w:r w:rsidRPr="009369EB">
        <w:rPr>
          <w:rFonts w:ascii="Times New Roman" w:eastAsia="Times New Roman" w:hAnsi="Times New Roman" w:cs="Times New Roman"/>
          <w:sz w:val="24"/>
          <w:szCs w:val="24"/>
          <w:lang w:val="en" w:eastAsia="en-GB"/>
        </w:rPr>
        <w:br/>
        <w:t xml:space="preserve">         The procurement is related to a project and/or </w:t>
      </w:r>
      <w:proofErr w:type="spellStart"/>
      <w:r w:rsidRPr="009369EB">
        <w:rPr>
          <w:rFonts w:ascii="Times New Roman" w:eastAsia="Times New Roman" w:hAnsi="Times New Roman" w:cs="Times New Roman"/>
          <w:sz w:val="24"/>
          <w:szCs w:val="24"/>
          <w:lang w:val="en" w:eastAsia="en-GB"/>
        </w:rPr>
        <w:t>programme</w:t>
      </w:r>
      <w:proofErr w:type="spellEnd"/>
      <w:r w:rsidRPr="009369EB">
        <w:rPr>
          <w:rFonts w:ascii="Times New Roman" w:eastAsia="Times New Roman" w:hAnsi="Times New Roman" w:cs="Times New Roman"/>
          <w:sz w:val="24"/>
          <w:szCs w:val="24"/>
          <w:lang w:val="en" w:eastAsia="en-GB"/>
        </w:rPr>
        <w:t xml:space="preserve"> financed by European Union funds: No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II.2.14) Additional information: Not Provided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Section IV: Procedure</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IV.1) Description</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IV.1.1)Type of procedure: Restricted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IV.1.3) Information about a framework agreement or a dynamic purchasing system</w:t>
      </w:r>
      <w:r w:rsidRPr="009369EB">
        <w:rPr>
          <w:rFonts w:ascii="Times New Roman" w:eastAsia="Times New Roman" w:hAnsi="Times New Roman" w:cs="Times New Roman"/>
          <w:sz w:val="24"/>
          <w:szCs w:val="24"/>
          <w:lang w:val="en" w:eastAsia="en-GB"/>
        </w:rPr>
        <w:br/>
        <w:t>      The procurement involves the establishment of a framework agreement: No       </w:t>
      </w:r>
      <w:r w:rsidRPr="009369EB">
        <w:rPr>
          <w:rFonts w:ascii="Times New Roman" w:eastAsia="Times New Roman" w:hAnsi="Times New Roman" w:cs="Times New Roman"/>
          <w:sz w:val="24"/>
          <w:szCs w:val="24"/>
          <w:lang w:val="en" w:eastAsia="en-GB"/>
        </w:rPr>
        <w:br/>
        <w:t xml:space="preserve">      A dynamic purchasing system was set up: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IV.1.6) Information about electronic auction</w:t>
      </w:r>
      <w:r w:rsidRPr="009369EB">
        <w:rPr>
          <w:rFonts w:ascii="Times New Roman" w:eastAsia="Times New Roman" w:hAnsi="Times New Roman" w:cs="Times New Roman"/>
          <w:sz w:val="24"/>
          <w:szCs w:val="24"/>
          <w:lang w:val="en" w:eastAsia="en-GB"/>
        </w:rPr>
        <w:br/>
        <w:t xml:space="preserve">      An electronic auction has been used: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lastRenderedPageBreak/>
        <w:br/>
        <w:t>   IV.1.8) Information about the Government Procurement Agreement (GPA)</w:t>
      </w:r>
      <w:r w:rsidRPr="009369EB">
        <w:rPr>
          <w:rFonts w:ascii="Times New Roman" w:eastAsia="Times New Roman" w:hAnsi="Times New Roman" w:cs="Times New Roman"/>
          <w:sz w:val="24"/>
          <w:szCs w:val="24"/>
          <w:lang w:val="en" w:eastAsia="en-GB"/>
        </w:rPr>
        <w:br/>
        <w:t xml:space="preserve">      The procurement is covered by the Government Procurement Agreement: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IV.2) Administrative information</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IV.2.1) Previous publication concerning this procedure</w:t>
      </w:r>
      <w:r w:rsidRPr="009369EB">
        <w:rPr>
          <w:rFonts w:ascii="Times New Roman" w:eastAsia="Times New Roman" w:hAnsi="Times New Roman" w:cs="Times New Roman"/>
          <w:sz w:val="24"/>
          <w:szCs w:val="24"/>
          <w:lang w:val="en" w:eastAsia="en-GB"/>
        </w:rPr>
        <w:br/>
        <w:t xml:space="preserve">       Not Provided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IV.2.9) Information about termination of call for competition in the form of a prior information notice</w:t>
      </w:r>
      <w:r w:rsidRPr="009369EB">
        <w:rPr>
          <w:rFonts w:ascii="Times New Roman" w:eastAsia="Times New Roman" w:hAnsi="Times New Roman" w:cs="Times New Roman"/>
          <w:sz w:val="24"/>
          <w:szCs w:val="24"/>
          <w:lang w:val="en" w:eastAsia="en-GB"/>
        </w:rPr>
        <w:br/>
        <w:t xml:space="preserve">      The contracting authority will not award any further contracts based on the above prior information notice: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Section V: Award of contract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Award Of Contract (No.1)</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Contract No: ACT/04570    </w:t>
      </w:r>
      <w:r w:rsidRPr="009369EB">
        <w:rPr>
          <w:rFonts w:ascii="Times New Roman" w:eastAsia="Times New Roman" w:hAnsi="Times New Roman" w:cs="Times New Roman"/>
          <w:sz w:val="24"/>
          <w:szCs w:val="24"/>
          <w:lang w:val="en" w:eastAsia="en-GB"/>
        </w:rPr>
        <w:br/>
        <w:t>   Lot Number: Not Provided    </w:t>
      </w:r>
      <w:r w:rsidRPr="009369EB">
        <w:rPr>
          <w:rFonts w:ascii="Times New Roman" w:eastAsia="Times New Roman" w:hAnsi="Times New Roman" w:cs="Times New Roman"/>
          <w:sz w:val="24"/>
          <w:szCs w:val="24"/>
          <w:lang w:val="en" w:eastAsia="en-GB"/>
        </w:rPr>
        <w:br/>
        <w:t xml:space="preserve">   Title: Not Provided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A contract/lot is awarded: Yes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V.2) Award of contract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V.2.1) Date of conclusion of the contract: 21/06/2018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V.2.2) Information about tenders</w:t>
      </w:r>
      <w:r w:rsidRPr="009369EB">
        <w:rPr>
          <w:rFonts w:ascii="Times New Roman" w:eastAsia="Times New Roman" w:hAnsi="Times New Roman" w:cs="Times New Roman"/>
          <w:sz w:val="24"/>
          <w:szCs w:val="24"/>
          <w:lang w:val="en" w:eastAsia="en-GB"/>
        </w:rPr>
        <w:br/>
        <w:t xml:space="preserve">         Number of tenders received: 5 </w:t>
      </w:r>
      <w:r w:rsidRPr="009369EB">
        <w:rPr>
          <w:rFonts w:ascii="Times New Roman" w:eastAsia="Times New Roman" w:hAnsi="Times New Roman" w:cs="Times New Roman"/>
          <w:sz w:val="24"/>
          <w:szCs w:val="24"/>
          <w:lang w:val="en" w:eastAsia="en-GB"/>
        </w:rPr>
        <w:br/>
        <w:t>         Number of tenders received from SMEs: Not Provided          </w:t>
      </w:r>
      <w:r w:rsidRPr="009369EB">
        <w:rPr>
          <w:rFonts w:ascii="Times New Roman" w:eastAsia="Times New Roman" w:hAnsi="Times New Roman" w:cs="Times New Roman"/>
          <w:sz w:val="24"/>
          <w:szCs w:val="24"/>
          <w:lang w:val="en" w:eastAsia="en-GB"/>
        </w:rPr>
        <w:br/>
        <w:t>         Number of tenders received from tenderers from other EU Member States: Not Provided          </w:t>
      </w:r>
      <w:r w:rsidRPr="009369EB">
        <w:rPr>
          <w:rFonts w:ascii="Times New Roman" w:eastAsia="Times New Roman" w:hAnsi="Times New Roman" w:cs="Times New Roman"/>
          <w:sz w:val="24"/>
          <w:szCs w:val="24"/>
          <w:lang w:val="en" w:eastAsia="en-GB"/>
        </w:rPr>
        <w:br/>
        <w:t>         Number of tenders received from tenderers from non-EU Member States: Not Provided          </w:t>
      </w:r>
      <w:r w:rsidRPr="009369EB">
        <w:rPr>
          <w:rFonts w:ascii="Times New Roman" w:eastAsia="Times New Roman" w:hAnsi="Times New Roman" w:cs="Times New Roman"/>
          <w:sz w:val="24"/>
          <w:szCs w:val="24"/>
          <w:lang w:val="en" w:eastAsia="en-GB"/>
        </w:rPr>
        <w:br/>
        <w:t xml:space="preserve">         Number of tenders received by electronic means: Not Provided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V.2.3) Name and address of the contractor</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      The contract has been awarded to a group of economic operators: No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t>         Contractor (No.1)</w:t>
      </w:r>
      <w:r w:rsidRPr="009369EB">
        <w:rPr>
          <w:rFonts w:ascii="Times New Roman" w:eastAsia="Times New Roman" w:hAnsi="Times New Roman" w:cs="Times New Roman"/>
          <w:sz w:val="24"/>
          <w:szCs w:val="24"/>
          <w:lang w:val="en" w:eastAsia="en-GB"/>
        </w:rPr>
        <w:br/>
        <w:t>             L3 CTS Airline and Academy Training Limited</w:t>
      </w:r>
      <w:r w:rsidRPr="009369EB">
        <w:rPr>
          <w:rFonts w:ascii="Times New Roman" w:eastAsia="Times New Roman" w:hAnsi="Times New Roman" w:cs="Times New Roman"/>
          <w:sz w:val="24"/>
          <w:szCs w:val="24"/>
          <w:lang w:val="en" w:eastAsia="en-GB"/>
        </w:rPr>
        <w:br/>
        <w:t>             120 Mauretania Road, Southampton, SO16 0YS, United Kingdom</w:t>
      </w:r>
      <w:r w:rsidRPr="009369EB">
        <w:rPr>
          <w:rFonts w:ascii="Times New Roman" w:eastAsia="Times New Roman" w:hAnsi="Times New Roman" w:cs="Times New Roman"/>
          <w:sz w:val="24"/>
          <w:szCs w:val="24"/>
          <w:lang w:val="en" w:eastAsia="en-GB"/>
        </w:rPr>
        <w:br/>
        <w:t>             NUTS Code: UKJ32</w:t>
      </w:r>
      <w:r w:rsidRPr="009369EB">
        <w:rPr>
          <w:rFonts w:ascii="Times New Roman" w:eastAsia="Times New Roman" w:hAnsi="Times New Roman" w:cs="Times New Roman"/>
          <w:sz w:val="24"/>
          <w:szCs w:val="24"/>
          <w:lang w:val="en" w:eastAsia="en-GB"/>
        </w:rPr>
        <w:br/>
        <w:t xml:space="preserve">            The contractor is an SME: No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V.2.4) Information on value of the contract/lot (excluding VAT)</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lastRenderedPageBreak/>
        <w:t>         Initial estimated total value of the contract/lot: 8,367,000          </w:t>
      </w:r>
      <w:r w:rsidRPr="009369EB">
        <w:rPr>
          <w:rFonts w:ascii="Times New Roman" w:eastAsia="Times New Roman" w:hAnsi="Times New Roman" w:cs="Times New Roman"/>
          <w:sz w:val="24"/>
          <w:szCs w:val="24"/>
          <w:lang w:val="en" w:eastAsia="en-GB"/>
        </w:rPr>
        <w:br/>
        <w:t>         Total value of the contract/lot: 7,168,520</w:t>
      </w:r>
      <w:r w:rsidRPr="009369EB">
        <w:rPr>
          <w:rFonts w:ascii="Times New Roman" w:eastAsia="Times New Roman" w:hAnsi="Times New Roman" w:cs="Times New Roman"/>
          <w:sz w:val="24"/>
          <w:szCs w:val="24"/>
          <w:lang w:val="en" w:eastAsia="en-GB"/>
        </w:rPr>
        <w:br/>
        <w:t>         Currency: GBP</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V.2.5) Information about subcontracting</w:t>
      </w:r>
      <w:r w:rsidRPr="009369EB">
        <w:rPr>
          <w:rFonts w:ascii="Times New Roman" w:eastAsia="Times New Roman" w:hAnsi="Times New Roman" w:cs="Times New Roman"/>
          <w:sz w:val="24"/>
          <w:szCs w:val="24"/>
          <w:lang w:val="en" w:eastAsia="en-GB"/>
        </w:rPr>
        <w:br/>
        <w:t xml:space="preserve">         The contract is likely to be subcontracted: No </w:t>
      </w:r>
      <w:r w:rsidRPr="009369EB">
        <w:rPr>
          <w:rFonts w:ascii="Times New Roman" w:eastAsia="Times New Roman" w:hAnsi="Times New Roman" w:cs="Times New Roman"/>
          <w:sz w:val="24"/>
          <w:szCs w:val="24"/>
          <w:lang w:val="en" w:eastAsia="en-GB"/>
        </w:rPr>
        <w:br/>
        <w:t>         </w:t>
      </w:r>
      <w:r w:rsidRPr="009369EB">
        <w:rPr>
          <w:rFonts w:ascii="Times New Roman" w:eastAsia="Times New Roman" w:hAnsi="Times New Roman" w:cs="Times New Roman"/>
          <w:sz w:val="24"/>
          <w:szCs w:val="24"/>
          <w:lang w:val="en" w:eastAsia="en-GB"/>
        </w:rPr>
        <w:br/>
        <w:t>Section VI: Complementary information</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VI.3) Additional information: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https://www.gov.uk/government/publications/government-security-classifications</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xml:space="preserve">Advertising Regime OJEU:- This contract opportunity is published in the Official Journal of the European Union (OJEU),the MoD </w:t>
      </w:r>
      <w:proofErr w:type="spellStart"/>
      <w:r w:rsidRPr="009369EB">
        <w:rPr>
          <w:rFonts w:ascii="Times New Roman" w:eastAsia="Times New Roman" w:hAnsi="Times New Roman" w:cs="Times New Roman"/>
          <w:sz w:val="24"/>
          <w:szCs w:val="24"/>
          <w:lang w:val="en" w:eastAsia="en-GB"/>
        </w:rPr>
        <w:t>Defence</w:t>
      </w:r>
      <w:proofErr w:type="spellEnd"/>
      <w:r w:rsidRPr="009369EB">
        <w:rPr>
          <w:rFonts w:ascii="Times New Roman" w:eastAsia="Times New Roman" w:hAnsi="Times New Roman" w:cs="Times New Roman"/>
          <w:sz w:val="24"/>
          <w:szCs w:val="24"/>
          <w:lang w:val="en" w:eastAsia="en-GB"/>
        </w:rPr>
        <w:t xml:space="preserve"> Contracts Bulletin and www.contracts.mod.uk </w:t>
      </w:r>
      <w:r w:rsidRPr="009369EB">
        <w:rPr>
          <w:rFonts w:ascii="Times New Roman" w:eastAsia="Times New Roman" w:hAnsi="Times New Roman" w:cs="Times New Roman"/>
          <w:sz w:val="24"/>
          <w:szCs w:val="24"/>
          <w:lang w:val="en" w:eastAsia="en-GB"/>
        </w:rPr>
        <w:br/>
        <w:t>   VI.4) Procedures for review</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VI.4.1) Review body</w:t>
      </w:r>
      <w:r w:rsidRPr="009369EB">
        <w:rPr>
          <w:rFonts w:ascii="Times New Roman" w:eastAsia="Times New Roman" w:hAnsi="Times New Roman" w:cs="Times New Roman"/>
          <w:sz w:val="24"/>
          <w:szCs w:val="24"/>
          <w:lang w:val="en" w:eastAsia="en-GB"/>
        </w:rPr>
        <w:br/>
        <w:t xml:space="preserve">          Ministry of </w:t>
      </w:r>
      <w:proofErr w:type="spellStart"/>
      <w:r w:rsidRPr="009369EB">
        <w:rPr>
          <w:rFonts w:ascii="Times New Roman" w:eastAsia="Times New Roman" w:hAnsi="Times New Roman" w:cs="Times New Roman"/>
          <w:sz w:val="24"/>
          <w:szCs w:val="24"/>
          <w:lang w:val="en" w:eastAsia="en-GB"/>
        </w:rPr>
        <w:t>Defence</w:t>
      </w:r>
      <w:proofErr w:type="spellEnd"/>
      <w:r w:rsidRPr="009369EB">
        <w:rPr>
          <w:rFonts w:ascii="Times New Roman" w:eastAsia="Times New Roman" w:hAnsi="Times New Roman" w:cs="Times New Roman"/>
          <w:sz w:val="24"/>
          <w:szCs w:val="24"/>
          <w:lang w:val="en" w:eastAsia="en-GB"/>
        </w:rPr>
        <w:t>, Air Support, C&amp;C</w:t>
      </w:r>
      <w:r w:rsidRPr="009369EB">
        <w:rPr>
          <w:rFonts w:ascii="Times New Roman" w:eastAsia="Times New Roman" w:hAnsi="Times New Roman" w:cs="Times New Roman"/>
          <w:sz w:val="24"/>
          <w:szCs w:val="24"/>
          <w:lang w:val="en" w:eastAsia="en-GB"/>
        </w:rPr>
        <w:br/>
        <w:t>          Bristol, United Kingdom</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VI.4.3) Review procedure</w:t>
      </w:r>
      <w:r w:rsidRPr="009369EB">
        <w:rPr>
          <w:rFonts w:ascii="Times New Roman" w:eastAsia="Times New Roman" w:hAnsi="Times New Roman" w:cs="Times New Roman"/>
          <w:sz w:val="24"/>
          <w:szCs w:val="24"/>
          <w:lang w:val="en" w:eastAsia="en-GB"/>
        </w:rPr>
        <w:br/>
        <w:t xml:space="preserve">         Precise information on deadline(s) for review procedures: Not Provided </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VI.4.4) Service from which information about the review procedure may be obtained</w:t>
      </w:r>
      <w:r w:rsidRPr="009369EB">
        <w:rPr>
          <w:rFonts w:ascii="Times New Roman" w:eastAsia="Times New Roman" w:hAnsi="Times New Roman" w:cs="Times New Roman"/>
          <w:sz w:val="24"/>
          <w:szCs w:val="24"/>
          <w:lang w:val="en" w:eastAsia="en-GB"/>
        </w:rPr>
        <w:br/>
        <w:t>         Not Provided</w:t>
      </w:r>
      <w:r w:rsidRPr="009369EB">
        <w:rPr>
          <w:rFonts w:ascii="Times New Roman" w:eastAsia="Times New Roman" w:hAnsi="Times New Roman" w:cs="Times New Roman"/>
          <w:sz w:val="24"/>
          <w:szCs w:val="24"/>
          <w:lang w:val="en" w:eastAsia="en-GB"/>
        </w:rPr>
        <w:br/>
      </w:r>
      <w:r w:rsidRPr="009369EB">
        <w:rPr>
          <w:rFonts w:ascii="Times New Roman" w:eastAsia="Times New Roman" w:hAnsi="Times New Roman" w:cs="Times New Roman"/>
          <w:sz w:val="24"/>
          <w:szCs w:val="24"/>
          <w:lang w:val="en" w:eastAsia="en-GB"/>
        </w:rPr>
        <w:br/>
        <w:t>   VI.5) Date of dispatch of this notice: 30/06/2018</w:t>
      </w:r>
    </w:p>
    <w:p w:rsidR="00765015" w:rsidRDefault="009369EB">
      <w:bookmarkStart w:id="0" w:name="_GoBack"/>
      <w:bookmarkEnd w:id="0"/>
    </w:p>
    <w:sectPr w:rsidR="00765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EB"/>
    <w:rsid w:val="0082597E"/>
    <w:rsid w:val="009369EB"/>
    <w:rsid w:val="00D0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5C024-B2F1-4D27-B825-62F8FBF7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9369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9EB"/>
    <w:rPr>
      <w:rFonts w:ascii="Times New Roman" w:eastAsia="Times New Roman" w:hAnsi="Times New Roman" w:cs="Times New Roman"/>
      <w:b/>
      <w:bCs/>
      <w:sz w:val="36"/>
      <w:szCs w:val="36"/>
      <w:lang w:eastAsia="en-GB"/>
    </w:rPr>
  </w:style>
  <w:style w:type="paragraph" w:customStyle="1" w:styleId="ml1">
    <w:name w:val="ml1"/>
    <w:basedOn w:val="Normal"/>
    <w:rsid w:val="009369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31057">
      <w:bodyDiv w:val="1"/>
      <w:marLeft w:val="0"/>
      <w:marRight w:val="0"/>
      <w:marTop w:val="0"/>
      <w:marBottom w:val="0"/>
      <w:divBdr>
        <w:top w:val="none" w:sz="0" w:space="0" w:color="auto"/>
        <w:left w:val="none" w:sz="0" w:space="0" w:color="auto"/>
        <w:bottom w:val="none" w:sz="0" w:space="0" w:color="auto"/>
        <w:right w:val="none" w:sz="0" w:space="0" w:color="auto"/>
      </w:divBdr>
      <w:divsChild>
        <w:div w:id="1564219978">
          <w:marLeft w:val="0"/>
          <w:marRight w:val="0"/>
          <w:marTop w:val="0"/>
          <w:marBottom w:val="0"/>
          <w:divBdr>
            <w:top w:val="none" w:sz="0" w:space="0" w:color="auto"/>
            <w:left w:val="none" w:sz="0" w:space="0" w:color="auto"/>
            <w:bottom w:val="none" w:sz="0" w:space="0" w:color="auto"/>
            <w:right w:val="none" w:sz="0" w:space="0" w:color="auto"/>
          </w:divBdr>
          <w:divsChild>
            <w:div w:id="478692593">
              <w:marLeft w:val="0"/>
              <w:marRight w:val="0"/>
              <w:marTop w:val="0"/>
              <w:marBottom w:val="0"/>
              <w:divBdr>
                <w:top w:val="none" w:sz="0" w:space="0" w:color="auto"/>
                <w:left w:val="none" w:sz="0" w:space="0" w:color="auto"/>
                <w:bottom w:val="none" w:sz="0" w:space="0" w:color="auto"/>
                <w:right w:val="none" w:sz="0" w:space="0" w:color="auto"/>
              </w:divBdr>
              <w:divsChild>
                <w:div w:id="1887182304">
                  <w:marLeft w:val="0"/>
                  <w:marRight w:val="0"/>
                  <w:marTop w:val="0"/>
                  <w:marBottom w:val="0"/>
                  <w:divBdr>
                    <w:top w:val="none" w:sz="0" w:space="0" w:color="auto"/>
                    <w:left w:val="none" w:sz="0" w:space="0" w:color="auto"/>
                    <w:bottom w:val="none" w:sz="0" w:space="0" w:color="auto"/>
                    <w:right w:val="none" w:sz="0" w:space="0" w:color="auto"/>
                  </w:divBdr>
                  <w:divsChild>
                    <w:div w:id="9911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Bayley, Christina D (Air-Comrcl 4a1)</dc:creator>
  <cp:keywords/>
  <dc:description/>
  <cp:lastModifiedBy>Bayley, Christina D (Air-Comrcl 4a1)</cp:lastModifiedBy>
  <cp:revision>1</cp:revision>
  <dcterms:created xsi:type="dcterms:W3CDTF">2018-07-09T09:41:00Z</dcterms:created>
  <dcterms:modified xsi:type="dcterms:W3CDTF">2018-07-09T09:46:00Z</dcterms:modified>
</cp:coreProperties>
</file>