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AC43A5" w14:textId="77777777" w:rsidR="004E05DC" w:rsidRPr="00B91478" w:rsidRDefault="00F770DB">
      <w:pPr>
        <w:pStyle w:val="GPSTITLES"/>
        <w:rPr>
          <w:rFonts w:ascii="Arial" w:hAnsi="Arial"/>
        </w:rPr>
      </w:pPr>
      <w:r w:rsidRPr="00B91478">
        <w:rPr>
          <w:rFonts w:ascii="Arial" w:hAnsi="Arial"/>
          <w:caps w:val="0"/>
        </w:rPr>
        <w:t>Crown Commercial Service</w:t>
      </w:r>
    </w:p>
    <w:p w14:paraId="0CABD6EE" w14:textId="77777777" w:rsidR="004E05DC" w:rsidRPr="00B91478" w:rsidRDefault="00F770DB">
      <w:pPr>
        <w:pStyle w:val="MarginText"/>
        <w:ind w:left="0"/>
        <w:jc w:val="center"/>
        <w:rPr>
          <w:rFonts w:cs="Arial"/>
          <w:b/>
          <w:sz w:val="22"/>
          <w:szCs w:val="22"/>
        </w:rPr>
      </w:pPr>
      <w:r w:rsidRPr="00B91478">
        <w:rPr>
          <w:rFonts w:cs="Arial"/>
          <w:b/>
          <w:sz w:val="22"/>
          <w:szCs w:val="22"/>
        </w:rPr>
        <w:t>_________________________________________________________________________</w:t>
      </w:r>
    </w:p>
    <w:p w14:paraId="37610E9A" w14:textId="76714727" w:rsidR="004E05DC" w:rsidRPr="00B91478" w:rsidRDefault="00F770DB">
      <w:pPr>
        <w:pStyle w:val="GPSTITLES"/>
        <w:spacing w:before="240" w:after="120"/>
        <w:rPr>
          <w:rFonts w:ascii="Arial" w:hAnsi="Arial"/>
        </w:rPr>
      </w:pPr>
      <w:r w:rsidRPr="00B91478">
        <w:rPr>
          <w:rFonts w:ascii="Arial" w:hAnsi="Arial"/>
          <w:caps w:val="0"/>
        </w:rPr>
        <w:t xml:space="preserve"> Call Off Order Form for Management Consultancy Services</w:t>
      </w:r>
    </w:p>
    <w:p w14:paraId="2179EEE2" w14:textId="77777777" w:rsidR="004E05DC" w:rsidRPr="00B91478" w:rsidRDefault="00F770DB">
      <w:pPr>
        <w:pStyle w:val="MarginText"/>
        <w:ind w:left="0"/>
        <w:jc w:val="center"/>
        <w:rPr>
          <w:rFonts w:cs="Arial"/>
          <w:b/>
          <w:sz w:val="22"/>
          <w:szCs w:val="22"/>
        </w:rPr>
      </w:pPr>
      <w:r w:rsidRPr="00B91478">
        <w:rPr>
          <w:rFonts w:cs="Arial"/>
          <w:b/>
          <w:sz w:val="22"/>
          <w:szCs w:val="22"/>
        </w:rPr>
        <w:t>_________________________________________________________________________</w:t>
      </w:r>
    </w:p>
    <w:p w14:paraId="5DCE0BC6" w14:textId="77777777" w:rsidR="004E05DC" w:rsidRPr="00B91478" w:rsidRDefault="004E05DC">
      <w:pPr>
        <w:pStyle w:val="MarginText"/>
        <w:ind w:left="0"/>
        <w:jc w:val="center"/>
        <w:rPr>
          <w:rFonts w:cs="Arial"/>
          <w:b/>
          <w:sz w:val="22"/>
          <w:szCs w:val="22"/>
        </w:rPr>
      </w:pPr>
    </w:p>
    <w:p w14:paraId="44A68332" w14:textId="77777777" w:rsidR="004E05DC" w:rsidRPr="00B91478" w:rsidRDefault="00F770DB">
      <w:pPr>
        <w:pStyle w:val="GPSmacrorestart"/>
        <w:rPr>
          <w:b/>
          <w:sz w:val="22"/>
          <w:szCs w:val="22"/>
          <w:highlight w:val="cyan"/>
        </w:rPr>
      </w:pPr>
      <w:r w:rsidRPr="00B91478">
        <w:rPr>
          <w:sz w:val="22"/>
          <w:szCs w:val="22"/>
        </w:rPr>
        <w:fldChar w:fldCharType="begin"/>
      </w:r>
      <w:r w:rsidRPr="00B91478">
        <w:rPr>
          <w:sz w:val="22"/>
          <w:szCs w:val="22"/>
          <w:lang w:eastAsia="en-GB"/>
        </w:rPr>
        <w:instrText>LISTNUM \l 1 \s 0</w:instrText>
      </w:r>
      <w:r w:rsidRPr="00B91478">
        <w:rPr>
          <w:sz w:val="22"/>
          <w:szCs w:val="22"/>
        </w:rPr>
        <w:fldChar w:fldCharType="separate"/>
      </w:r>
      <w:r w:rsidRPr="00B91478">
        <w:rPr>
          <w:sz w:val="22"/>
          <w:szCs w:val="22"/>
        </w:rPr>
        <w:t>12/08/2013</w:t>
      </w:r>
      <w:r w:rsidRPr="00B91478">
        <w:rPr>
          <w:sz w:val="22"/>
          <w:szCs w:val="22"/>
        </w:rPr>
        <w:fldChar w:fldCharType="end">
          <w:numberingChange w:id="0" w:author="Author" w:original="0)"/>
        </w:fldChar>
      </w:r>
    </w:p>
    <w:p w14:paraId="4303EDF4" w14:textId="77777777" w:rsidR="004E05DC" w:rsidRPr="00B91478" w:rsidRDefault="00F770DB">
      <w:pPr>
        <w:pStyle w:val="GPSmacrorestart"/>
        <w:rPr>
          <w:sz w:val="22"/>
          <w:szCs w:val="22"/>
          <w:lang w:eastAsia="en-GB"/>
        </w:rPr>
      </w:pPr>
      <w:r w:rsidRPr="00B91478">
        <w:rPr>
          <w:b/>
          <w:sz w:val="22"/>
          <w:szCs w:val="22"/>
          <w:highlight w:val="cyan"/>
        </w:rPr>
        <w:br w:type="page"/>
      </w:r>
    </w:p>
    <w:p w14:paraId="67309F4D" w14:textId="77777777" w:rsidR="004E05DC" w:rsidRPr="00B91478" w:rsidRDefault="00F770DB">
      <w:pPr>
        <w:pStyle w:val="GPSmacrorestart"/>
        <w:rPr>
          <w:sz w:val="22"/>
          <w:szCs w:val="22"/>
        </w:rPr>
      </w:pPr>
      <w:r w:rsidRPr="00B91478">
        <w:rPr>
          <w:sz w:val="22"/>
          <w:szCs w:val="22"/>
        </w:rPr>
        <w:lastRenderedPageBreak/>
        <w:fldChar w:fldCharType="begin"/>
      </w:r>
      <w:r w:rsidRPr="00B91478">
        <w:rPr>
          <w:sz w:val="22"/>
          <w:szCs w:val="22"/>
        </w:rPr>
        <w:instrText>LISTNUM \l 1 \s 0</w:instrText>
      </w:r>
      <w:r w:rsidRPr="00B91478">
        <w:rPr>
          <w:sz w:val="22"/>
          <w:szCs w:val="22"/>
        </w:rPr>
        <w:fldChar w:fldCharType="separate"/>
      </w:r>
      <w:r w:rsidRPr="00B91478">
        <w:rPr>
          <w:sz w:val="22"/>
          <w:szCs w:val="22"/>
        </w:rPr>
        <w:t>12/08/2013</w:t>
      </w:r>
      <w:r w:rsidRPr="00B91478">
        <w:rPr>
          <w:sz w:val="22"/>
          <w:szCs w:val="22"/>
        </w:rPr>
        <w:fldChar w:fldCharType="end">
          <w:numberingChange w:id="1" w:author="Author" w:original="0)"/>
        </w:fldChar>
      </w:r>
    </w:p>
    <w:p w14:paraId="4F5C4B3A" w14:textId="237E18C5" w:rsidR="004E05DC" w:rsidRPr="00B91478" w:rsidRDefault="00F770DB">
      <w:pPr>
        <w:pStyle w:val="GPSTITLES"/>
        <w:rPr>
          <w:rFonts w:ascii="Arial" w:hAnsi="Arial"/>
        </w:rPr>
      </w:pPr>
      <w:r w:rsidRPr="00B91478">
        <w:rPr>
          <w:rFonts w:ascii="Arial" w:hAnsi="Arial"/>
          <w:i/>
          <w:color w:val="1F497D"/>
        </w:rPr>
        <w:br w:type="page"/>
      </w:r>
      <w:r w:rsidRPr="00B91478">
        <w:rPr>
          <w:rFonts w:ascii="Arial" w:hAnsi="Arial"/>
        </w:rPr>
        <w:lastRenderedPageBreak/>
        <w:t xml:space="preserve">PART 1 </w:t>
      </w:r>
      <w:proofErr w:type="gramStart"/>
      <w:r w:rsidRPr="00B91478">
        <w:rPr>
          <w:rFonts w:ascii="Arial" w:hAnsi="Arial"/>
        </w:rPr>
        <w:t>–  CALL</w:t>
      </w:r>
      <w:proofErr w:type="gramEnd"/>
      <w:r w:rsidRPr="00B91478">
        <w:rPr>
          <w:rFonts w:ascii="Arial" w:hAnsi="Arial"/>
        </w:rPr>
        <w:t xml:space="preserve"> OFF ORDER FORM</w:t>
      </w:r>
    </w:p>
    <w:p w14:paraId="55868BD7" w14:textId="77777777" w:rsidR="004E05DC" w:rsidRPr="00B91478" w:rsidRDefault="004E05DC">
      <w:pPr>
        <w:pStyle w:val="GPSTITLES"/>
        <w:jc w:val="both"/>
        <w:rPr>
          <w:rFonts w:ascii="Arial" w:hAnsi="Arial"/>
          <w:i/>
        </w:rPr>
      </w:pPr>
    </w:p>
    <w:p w14:paraId="25AFA819" w14:textId="77777777" w:rsidR="004E05DC" w:rsidRPr="00B91478" w:rsidRDefault="00F770DB">
      <w:pPr>
        <w:pStyle w:val="ORDERFORML1SECTIONTITLE"/>
        <w:spacing w:before="0" w:after="0"/>
        <w:rPr>
          <w:rFonts w:cs="Arial"/>
        </w:rPr>
      </w:pPr>
      <w:r w:rsidRPr="00B91478">
        <w:rPr>
          <w:rFonts w:cs="Arial"/>
        </w:rPr>
        <w:t>SECTION A</w:t>
      </w:r>
    </w:p>
    <w:p w14:paraId="5ED09D9F" w14:textId="77777777" w:rsidR="004E05DC" w:rsidRPr="00B91478" w:rsidRDefault="004E05DC">
      <w:pPr>
        <w:pStyle w:val="ORDERFORML1SECTIONTITLE"/>
        <w:spacing w:before="0" w:after="0"/>
        <w:rPr>
          <w:rFonts w:cs="Arial"/>
        </w:rPr>
      </w:pPr>
    </w:p>
    <w:p w14:paraId="043BD51A" w14:textId="31F27737" w:rsidR="004E05DC" w:rsidRPr="00B91478" w:rsidRDefault="00F770DB">
      <w:pPr>
        <w:spacing w:after="0"/>
        <w:ind w:left="0"/>
      </w:pPr>
      <w:r w:rsidRPr="00B91478">
        <w:t>This Call Off Order Form is issued in accordance with the provisions of the Framework Agreement</w:t>
      </w:r>
      <w:r w:rsidRPr="00B91478">
        <w:rPr>
          <w:rStyle w:val="FootnoteReference"/>
          <w:b/>
        </w:rPr>
        <w:t xml:space="preserve"> </w:t>
      </w:r>
      <w:r w:rsidRPr="00B91478">
        <w:t xml:space="preserve">for the provision of </w:t>
      </w:r>
      <w:r w:rsidR="009F4827" w:rsidRPr="009F4827">
        <w:rPr>
          <w:b/>
        </w:rPr>
        <w:t>Project Management</w:t>
      </w:r>
      <w:r w:rsidR="00727A9F">
        <w:rPr>
          <w:b/>
        </w:rPr>
        <w:t xml:space="preserve"> Services</w:t>
      </w:r>
      <w:r w:rsidR="00B02A10">
        <w:t xml:space="preserve"> dated </w:t>
      </w:r>
      <w:r w:rsidR="00B02A10" w:rsidRPr="00B02A10">
        <w:rPr>
          <w:b/>
          <w:color w:val="000000"/>
        </w:rPr>
        <w:t>04 September 2018</w:t>
      </w:r>
      <w:r w:rsidRPr="00B91478">
        <w:t xml:space="preserve">. </w:t>
      </w:r>
    </w:p>
    <w:p w14:paraId="066AEEFC" w14:textId="77777777" w:rsidR="004E05DC" w:rsidRPr="00B91478" w:rsidRDefault="004E05DC">
      <w:pPr>
        <w:spacing w:after="0"/>
        <w:ind w:left="0"/>
      </w:pPr>
    </w:p>
    <w:p w14:paraId="5E047C26" w14:textId="77777777" w:rsidR="004E05DC" w:rsidRPr="00B91478" w:rsidRDefault="004E05DC">
      <w:pPr>
        <w:spacing w:after="0"/>
        <w:ind w:left="0"/>
      </w:pPr>
    </w:p>
    <w:p w14:paraId="6D1B99BD" w14:textId="3F30A31C" w:rsidR="004E05DC" w:rsidRPr="00B91478" w:rsidRDefault="00F770DB">
      <w:pPr>
        <w:spacing w:after="0"/>
        <w:ind w:left="0"/>
      </w:pPr>
      <w:r w:rsidRPr="00B91478">
        <w:t>The Supplier agrees to supply the</w:t>
      </w:r>
      <w:r w:rsidR="00D66440">
        <w:t xml:space="preserve"> </w:t>
      </w:r>
      <w:r w:rsidRPr="00B91478">
        <w:t xml:space="preserve">Services specified below on and subject to the terms of this Call Off Contract. </w:t>
      </w:r>
    </w:p>
    <w:p w14:paraId="56E5E2FE" w14:textId="77777777" w:rsidR="004E05DC" w:rsidRPr="00B91478" w:rsidRDefault="004E05DC">
      <w:pPr>
        <w:spacing w:after="0"/>
        <w:ind w:left="0"/>
      </w:pPr>
    </w:p>
    <w:p w14:paraId="4C420383" w14:textId="04E8296A" w:rsidR="004E05DC" w:rsidRPr="00B91478" w:rsidRDefault="00F770DB">
      <w:pPr>
        <w:spacing w:after="0"/>
        <w:ind w:left="0"/>
      </w:pPr>
      <w:r w:rsidRPr="00B91478">
        <w:t xml:space="preserve">For the avoidance of doubt this Call Off Contract consists of the terms set out in this </w:t>
      </w:r>
      <w:r w:rsidR="00D66440">
        <w:t xml:space="preserve">Template </w:t>
      </w:r>
      <w:r w:rsidRPr="00B91478">
        <w:t>Call Off Order Form and the Call Off Terms.</w:t>
      </w:r>
    </w:p>
    <w:p w14:paraId="1B8D9F3F" w14:textId="77777777" w:rsidR="004E05DC" w:rsidRPr="00B91478" w:rsidRDefault="004E05DC">
      <w:pPr>
        <w:spacing w:after="0"/>
        <w:ind w:left="0"/>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7655"/>
      </w:tblGrid>
      <w:tr w:rsidR="004A3B27" w:rsidRPr="00B91478" w14:paraId="5702F89A" w14:textId="77777777" w:rsidTr="004A3B27">
        <w:tc>
          <w:tcPr>
            <w:tcW w:w="1730" w:type="dxa"/>
            <w:shd w:val="clear" w:color="auto" w:fill="auto"/>
          </w:tcPr>
          <w:p w14:paraId="2322E185" w14:textId="77777777" w:rsidR="004A3B27" w:rsidRPr="00B91478" w:rsidRDefault="004A3B27">
            <w:pPr>
              <w:spacing w:after="0"/>
              <w:ind w:left="0"/>
              <w:jc w:val="left"/>
            </w:pPr>
            <w:r w:rsidRPr="00B91478">
              <w:t>Order Number</w:t>
            </w:r>
          </w:p>
        </w:tc>
        <w:tc>
          <w:tcPr>
            <w:tcW w:w="7655" w:type="dxa"/>
            <w:shd w:val="clear" w:color="auto" w:fill="auto"/>
          </w:tcPr>
          <w:p w14:paraId="0C32768C" w14:textId="11037A64" w:rsidR="004A3B27" w:rsidRPr="00B91478" w:rsidRDefault="004A3B27">
            <w:pPr>
              <w:spacing w:after="0"/>
              <w:ind w:left="0"/>
              <w:jc w:val="left"/>
              <w:rPr>
                <w:b/>
              </w:rPr>
            </w:pPr>
            <w:r w:rsidRPr="009F4827">
              <w:rPr>
                <w:b/>
              </w:rPr>
              <w:t>SR304204834</w:t>
            </w:r>
          </w:p>
        </w:tc>
      </w:tr>
      <w:tr w:rsidR="004A3B27" w:rsidRPr="00B91478" w14:paraId="403BB9AF" w14:textId="77777777" w:rsidTr="004A3B27">
        <w:tc>
          <w:tcPr>
            <w:tcW w:w="1730" w:type="dxa"/>
            <w:shd w:val="clear" w:color="auto" w:fill="auto"/>
          </w:tcPr>
          <w:p w14:paraId="2807FDD8" w14:textId="77777777" w:rsidR="004A3B27" w:rsidRPr="00B91478" w:rsidRDefault="004A3B27">
            <w:pPr>
              <w:spacing w:after="0"/>
              <w:ind w:left="0"/>
              <w:jc w:val="left"/>
            </w:pPr>
            <w:r w:rsidRPr="00B91478">
              <w:t>From</w:t>
            </w:r>
          </w:p>
        </w:tc>
        <w:tc>
          <w:tcPr>
            <w:tcW w:w="7655" w:type="dxa"/>
            <w:shd w:val="clear" w:color="auto" w:fill="auto"/>
          </w:tcPr>
          <w:p w14:paraId="55A20F66" w14:textId="7FCC20BD" w:rsidR="004A3B27" w:rsidRPr="00B91478" w:rsidRDefault="004A3B27">
            <w:pPr>
              <w:spacing w:after="0"/>
              <w:ind w:left="0"/>
              <w:jc w:val="left"/>
              <w:rPr>
                <w:b/>
              </w:rPr>
            </w:pPr>
            <w:r w:rsidRPr="00D17891">
              <w:rPr>
                <w:b/>
                <w:spacing w:val="-3"/>
                <w:lang w:eastAsia="en-GB"/>
              </w:rPr>
              <w:t>HM Revenue &amp; Customs</w:t>
            </w:r>
          </w:p>
          <w:p w14:paraId="4535A448" w14:textId="0FACA8A0" w:rsidR="004A3B27" w:rsidRPr="00B91478" w:rsidRDefault="004A3B27">
            <w:pPr>
              <w:spacing w:after="0"/>
              <w:ind w:left="0"/>
              <w:jc w:val="left"/>
              <w:rPr>
                <w:b/>
              </w:rPr>
            </w:pPr>
          </w:p>
        </w:tc>
      </w:tr>
      <w:tr w:rsidR="004A3B27" w:rsidRPr="00B91478" w14:paraId="7BD8D56C" w14:textId="77777777" w:rsidTr="004A3B27">
        <w:tc>
          <w:tcPr>
            <w:tcW w:w="1730" w:type="dxa"/>
            <w:shd w:val="clear" w:color="auto" w:fill="auto"/>
          </w:tcPr>
          <w:p w14:paraId="4E4F3801" w14:textId="77777777" w:rsidR="004A3B27" w:rsidRPr="00B91478" w:rsidRDefault="004A3B27">
            <w:pPr>
              <w:spacing w:after="0"/>
              <w:ind w:left="0"/>
              <w:jc w:val="left"/>
            </w:pPr>
            <w:r w:rsidRPr="00B91478">
              <w:t>To</w:t>
            </w:r>
          </w:p>
        </w:tc>
        <w:tc>
          <w:tcPr>
            <w:tcW w:w="7655" w:type="dxa"/>
            <w:shd w:val="clear" w:color="auto" w:fill="auto"/>
          </w:tcPr>
          <w:p w14:paraId="50245880" w14:textId="0EA34036" w:rsidR="004A3B27" w:rsidRPr="00B91478" w:rsidRDefault="004A3B27">
            <w:pPr>
              <w:spacing w:after="0"/>
              <w:ind w:left="0"/>
              <w:jc w:val="left"/>
              <w:rPr>
                <w:b/>
              </w:rPr>
            </w:pPr>
            <w:r w:rsidRPr="00D17891">
              <w:rPr>
                <w:b/>
              </w:rPr>
              <w:t>CPC Project Services LLP</w:t>
            </w:r>
          </w:p>
          <w:p w14:paraId="1D64140C" w14:textId="4E8BEE1A" w:rsidR="004A3B27" w:rsidRPr="00B91478" w:rsidRDefault="004A3B27">
            <w:pPr>
              <w:spacing w:after="0"/>
              <w:ind w:left="0"/>
              <w:jc w:val="left"/>
              <w:rPr>
                <w:b/>
              </w:rPr>
            </w:pPr>
          </w:p>
        </w:tc>
      </w:tr>
      <w:tr w:rsidR="004A3B27" w:rsidRPr="00B91478" w14:paraId="4CE953D5" w14:textId="77777777" w:rsidTr="004A3B27">
        <w:tc>
          <w:tcPr>
            <w:tcW w:w="1730" w:type="dxa"/>
            <w:shd w:val="clear" w:color="auto" w:fill="auto"/>
          </w:tcPr>
          <w:p w14:paraId="6BDC539F" w14:textId="13BD171B" w:rsidR="004A3B27" w:rsidRPr="00B91478" w:rsidRDefault="004A3B27">
            <w:pPr>
              <w:spacing w:after="0"/>
              <w:ind w:left="0"/>
              <w:jc w:val="left"/>
            </w:pPr>
            <w:r>
              <w:t xml:space="preserve">Date </w:t>
            </w:r>
          </w:p>
        </w:tc>
        <w:tc>
          <w:tcPr>
            <w:tcW w:w="7655" w:type="dxa"/>
            <w:shd w:val="clear" w:color="auto" w:fill="auto"/>
          </w:tcPr>
          <w:p w14:paraId="39830888" w14:textId="1F9EC39A" w:rsidR="004A3B27" w:rsidRPr="00B91478" w:rsidRDefault="004A3B27" w:rsidP="00B02A10">
            <w:pPr>
              <w:spacing w:after="0"/>
              <w:ind w:left="0"/>
              <w:jc w:val="left"/>
              <w:rPr>
                <w:b/>
              </w:rPr>
            </w:pPr>
            <w:r>
              <w:rPr>
                <w:b/>
              </w:rPr>
              <w:t>2</w:t>
            </w:r>
            <w:r w:rsidRPr="00727A9F">
              <w:rPr>
                <w:b/>
                <w:vertAlign w:val="superscript"/>
              </w:rPr>
              <w:t>nd</w:t>
            </w:r>
            <w:r>
              <w:rPr>
                <w:b/>
              </w:rPr>
              <w:t xml:space="preserve"> December 2019</w:t>
            </w:r>
          </w:p>
          <w:p w14:paraId="7E80E23C" w14:textId="5AA981DD" w:rsidR="004A3B27" w:rsidRPr="00B91478" w:rsidRDefault="004A3B27" w:rsidP="00B02A10">
            <w:pPr>
              <w:spacing w:after="0"/>
              <w:ind w:left="0"/>
              <w:jc w:val="left"/>
              <w:rPr>
                <w:b/>
                <w:highlight w:val="yellow"/>
              </w:rPr>
            </w:pPr>
          </w:p>
        </w:tc>
      </w:tr>
    </w:tbl>
    <w:p w14:paraId="48809AA0" w14:textId="77777777" w:rsidR="004E05DC" w:rsidRPr="00B91478" w:rsidRDefault="004E05DC">
      <w:pPr>
        <w:spacing w:after="0"/>
        <w:ind w:left="0"/>
      </w:pPr>
    </w:p>
    <w:p w14:paraId="08B8D8DA" w14:textId="77777777" w:rsidR="004E05DC" w:rsidRPr="00B91478" w:rsidRDefault="00F770DB">
      <w:pPr>
        <w:pStyle w:val="ORDERFORML1SECTIONTITLE"/>
        <w:spacing w:before="0" w:after="0"/>
        <w:rPr>
          <w:rFonts w:cs="Arial"/>
        </w:rPr>
      </w:pPr>
      <w:r w:rsidRPr="00B91478">
        <w:rPr>
          <w:rFonts w:cs="Arial"/>
        </w:rPr>
        <w:t xml:space="preserve">SECTION B </w:t>
      </w:r>
    </w:p>
    <w:p w14:paraId="3663C5D0" w14:textId="77777777" w:rsidR="004E05DC" w:rsidRPr="00B91478" w:rsidRDefault="004E05DC">
      <w:pPr>
        <w:pStyle w:val="ORDERFORML1SECTIONTITLE"/>
        <w:spacing w:before="0" w:after="0"/>
        <w:rPr>
          <w:rFonts w:cs="Arial"/>
        </w:rPr>
      </w:pPr>
    </w:p>
    <w:p w14:paraId="2CA89342" w14:textId="77777777" w:rsidR="004E05DC" w:rsidRPr="00B91478" w:rsidRDefault="00F770DB">
      <w:pPr>
        <w:pStyle w:val="ORDERFORML1PraraNo"/>
        <w:rPr>
          <w:rFonts w:ascii="Arial" w:hAnsi="Arial" w:cs="Arial"/>
        </w:rPr>
      </w:pPr>
      <w:r w:rsidRPr="00B91478">
        <w:rPr>
          <w:rFonts w:ascii="Arial" w:hAnsi="Arial" w:cs="Arial"/>
        </w:rPr>
        <w:t>call off contract period</w:t>
      </w:r>
    </w:p>
    <w:p w14:paraId="5A260485" w14:textId="77777777" w:rsidR="004E05DC" w:rsidRPr="00B91478" w:rsidRDefault="004E05DC">
      <w:pPr>
        <w:pStyle w:val="ORDERFORML1PraraNo"/>
        <w:numPr>
          <w:ilvl w:val="0"/>
          <w:numId w:val="0"/>
        </w:numPr>
        <w:ind w:left="426"/>
        <w:rPr>
          <w:rFonts w:ascii="Arial" w:hAnsi="Arial" w:cs="Arial"/>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818"/>
      </w:tblGrid>
      <w:tr w:rsidR="004A3B27" w:rsidRPr="00B91478" w14:paraId="6525B5BF" w14:textId="77777777" w:rsidTr="004A3B27">
        <w:tc>
          <w:tcPr>
            <w:tcW w:w="567" w:type="dxa"/>
          </w:tcPr>
          <w:p w14:paraId="7F884F55" w14:textId="77777777" w:rsidR="004A3B27" w:rsidRPr="00B91478" w:rsidRDefault="004A3B27">
            <w:pPr>
              <w:pStyle w:val="ORDERFORML1NONBOLDNONNUMBERTEXT"/>
              <w:numPr>
                <w:ilvl w:val="1"/>
                <w:numId w:val="64"/>
              </w:numPr>
              <w:spacing w:before="0" w:after="0"/>
              <w:rPr>
                <w:rFonts w:cs="Arial"/>
                <w:b/>
              </w:rPr>
            </w:pPr>
          </w:p>
        </w:tc>
        <w:tc>
          <w:tcPr>
            <w:tcW w:w="8818" w:type="dxa"/>
            <w:shd w:val="clear" w:color="auto" w:fill="auto"/>
          </w:tcPr>
          <w:p w14:paraId="4FD07D27" w14:textId="0B803804" w:rsidR="004A3B27" w:rsidRPr="00B91478" w:rsidRDefault="002D71AC" w:rsidP="00D17891">
            <w:pPr>
              <w:spacing w:after="0"/>
              <w:ind w:left="0"/>
              <w:jc w:val="left"/>
              <w:rPr>
                <w:b/>
              </w:rPr>
            </w:pPr>
            <w:r>
              <w:rPr>
                <w:b/>
              </w:rPr>
              <w:t>02</w:t>
            </w:r>
            <w:r w:rsidRPr="002D71AC">
              <w:rPr>
                <w:b/>
                <w:vertAlign w:val="superscript"/>
              </w:rPr>
              <w:t>nd</w:t>
            </w:r>
            <w:r>
              <w:rPr>
                <w:b/>
              </w:rPr>
              <w:t xml:space="preserve"> December</w:t>
            </w:r>
            <w:r w:rsidR="004A3B27">
              <w:rPr>
                <w:b/>
              </w:rPr>
              <w:t xml:space="preserve"> 2019</w:t>
            </w:r>
          </w:p>
          <w:p w14:paraId="2B587B19" w14:textId="63998C1D" w:rsidR="004A3B27" w:rsidRPr="00B91478" w:rsidRDefault="004A3B27">
            <w:pPr>
              <w:overflowPunct/>
              <w:autoSpaceDE/>
              <w:autoSpaceDN/>
              <w:adjustRightInd/>
              <w:spacing w:after="0"/>
              <w:ind w:left="0" w:right="936"/>
              <w:jc w:val="left"/>
              <w:textAlignment w:val="auto"/>
              <w:rPr>
                <w:rFonts w:eastAsia="STZhongsong"/>
                <w:b/>
                <w:lang w:eastAsia="zh-CN"/>
              </w:rPr>
            </w:pPr>
          </w:p>
          <w:p w14:paraId="7C773470" w14:textId="77777777" w:rsidR="004A3B27" w:rsidRPr="00B91478" w:rsidRDefault="004A3B27">
            <w:pPr>
              <w:overflowPunct/>
              <w:autoSpaceDE/>
              <w:autoSpaceDN/>
              <w:adjustRightInd/>
              <w:spacing w:after="0"/>
              <w:ind w:left="0" w:right="936"/>
              <w:jc w:val="left"/>
              <w:textAlignment w:val="auto"/>
              <w:rPr>
                <w:rFonts w:eastAsia="Calibri"/>
                <w:color w:val="C00000"/>
              </w:rPr>
            </w:pPr>
          </w:p>
        </w:tc>
      </w:tr>
      <w:tr w:rsidR="004A3B27" w:rsidRPr="00B91478" w14:paraId="445F7B0C" w14:textId="77777777" w:rsidTr="004A3B27">
        <w:tc>
          <w:tcPr>
            <w:tcW w:w="567" w:type="dxa"/>
          </w:tcPr>
          <w:p w14:paraId="72BA4E3B" w14:textId="77777777" w:rsidR="004A3B27" w:rsidRPr="00B91478" w:rsidRDefault="004A3B27">
            <w:pPr>
              <w:pStyle w:val="11table"/>
              <w:rPr>
                <w:rFonts w:ascii="Arial" w:hAnsi="Arial" w:cs="Arial"/>
              </w:rPr>
            </w:pPr>
            <w:r w:rsidRPr="00B91478">
              <w:rPr>
                <w:rFonts w:ascii="Arial" w:hAnsi="Arial" w:cs="Arial"/>
              </w:rPr>
              <w:t xml:space="preserve"> </w:t>
            </w:r>
          </w:p>
          <w:p w14:paraId="70581236" w14:textId="77777777" w:rsidR="004A3B27" w:rsidRPr="00B91478" w:rsidRDefault="004A3B27">
            <w:pPr>
              <w:overflowPunct/>
              <w:autoSpaceDE/>
              <w:autoSpaceDN/>
              <w:spacing w:after="0"/>
              <w:ind w:left="360"/>
              <w:jc w:val="left"/>
              <w:textAlignment w:val="auto"/>
              <w:rPr>
                <w:rFonts w:eastAsia="STZhongsong"/>
                <w:b/>
                <w:lang w:eastAsia="zh-CN"/>
              </w:rPr>
            </w:pPr>
          </w:p>
        </w:tc>
        <w:tc>
          <w:tcPr>
            <w:tcW w:w="8818" w:type="dxa"/>
            <w:shd w:val="clear" w:color="auto" w:fill="auto"/>
          </w:tcPr>
          <w:p w14:paraId="7DBF874B" w14:textId="77777777" w:rsidR="004A3B27" w:rsidRPr="00B91478" w:rsidRDefault="004A3B27">
            <w:pPr>
              <w:numPr>
                <w:ilvl w:val="1"/>
                <w:numId w:val="0"/>
              </w:numPr>
              <w:overflowPunct/>
              <w:autoSpaceDE/>
              <w:autoSpaceDN/>
              <w:spacing w:after="0"/>
              <w:jc w:val="left"/>
              <w:textAlignment w:val="auto"/>
              <w:rPr>
                <w:rFonts w:eastAsia="STZhongsong"/>
                <w:lang w:eastAsia="zh-CN"/>
              </w:rPr>
            </w:pPr>
            <w:r w:rsidRPr="00B91478">
              <w:rPr>
                <w:rFonts w:eastAsia="STZhongsong"/>
                <w:b/>
                <w:lang w:eastAsia="zh-CN"/>
              </w:rPr>
              <w:t>Expiry Date</w:t>
            </w:r>
            <w:r w:rsidRPr="00B91478">
              <w:rPr>
                <w:rFonts w:eastAsia="STZhongsong"/>
                <w:lang w:eastAsia="zh-CN"/>
              </w:rPr>
              <w:t>:</w:t>
            </w:r>
          </w:p>
          <w:p w14:paraId="37B634D1" w14:textId="77777777" w:rsidR="004A3B27" w:rsidRPr="00B91478" w:rsidRDefault="004A3B27">
            <w:pPr>
              <w:numPr>
                <w:ilvl w:val="1"/>
                <w:numId w:val="0"/>
              </w:numPr>
              <w:overflowPunct/>
              <w:autoSpaceDE/>
              <w:autoSpaceDN/>
              <w:spacing w:after="0"/>
              <w:jc w:val="left"/>
              <w:textAlignment w:val="auto"/>
              <w:rPr>
                <w:rFonts w:eastAsia="STZhongsong"/>
                <w:lang w:eastAsia="zh-CN"/>
              </w:rPr>
            </w:pPr>
          </w:p>
          <w:p w14:paraId="64151768" w14:textId="17169650" w:rsidR="004A3B27" w:rsidRPr="00B91478" w:rsidRDefault="004A3B27">
            <w:pPr>
              <w:overflowPunct/>
              <w:autoSpaceDE/>
              <w:autoSpaceDN/>
              <w:spacing w:after="0"/>
              <w:ind w:left="0"/>
              <w:jc w:val="left"/>
              <w:textAlignment w:val="auto"/>
              <w:rPr>
                <w:rFonts w:eastAsia="STZhongsong"/>
                <w:lang w:eastAsia="zh-CN"/>
              </w:rPr>
            </w:pPr>
            <w:r w:rsidRPr="00B91478">
              <w:rPr>
                <w:rFonts w:eastAsia="STZhongsong"/>
                <w:lang w:eastAsia="zh-CN"/>
              </w:rPr>
              <w:t>End date of Initial Period</w:t>
            </w:r>
            <w:r>
              <w:rPr>
                <w:rFonts w:eastAsia="STZhongsong"/>
                <w:lang w:eastAsia="zh-CN"/>
              </w:rPr>
              <w:t>:</w:t>
            </w:r>
            <w:r w:rsidRPr="00B91478">
              <w:rPr>
                <w:rFonts w:eastAsia="STZhongsong"/>
                <w:lang w:eastAsia="zh-CN"/>
              </w:rPr>
              <w:t xml:space="preserve"> </w:t>
            </w:r>
            <w:r w:rsidR="002D71AC">
              <w:rPr>
                <w:rFonts w:eastAsia="STZhongsong"/>
                <w:b/>
                <w:lang w:eastAsia="zh-CN"/>
              </w:rPr>
              <w:t>31</w:t>
            </w:r>
            <w:r w:rsidR="002D71AC" w:rsidRPr="002D71AC">
              <w:rPr>
                <w:rFonts w:eastAsia="STZhongsong"/>
                <w:b/>
                <w:vertAlign w:val="superscript"/>
                <w:lang w:eastAsia="zh-CN"/>
              </w:rPr>
              <w:t>st</w:t>
            </w:r>
            <w:r w:rsidR="002D71AC">
              <w:rPr>
                <w:rFonts w:eastAsia="STZhongsong"/>
                <w:b/>
                <w:lang w:eastAsia="zh-CN"/>
              </w:rPr>
              <w:t xml:space="preserve"> March 2020</w:t>
            </w:r>
            <w:r>
              <w:rPr>
                <w:rFonts w:eastAsia="STZhongsong"/>
                <w:b/>
                <w:lang w:eastAsia="zh-CN"/>
              </w:rPr>
              <w:t xml:space="preserve"> </w:t>
            </w:r>
          </w:p>
          <w:p w14:paraId="182FD6B0" w14:textId="77777777" w:rsidR="004A3B27" w:rsidRPr="00B91478" w:rsidRDefault="004A3B27">
            <w:pPr>
              <w:overflowPunct/>
              <w:autoSpaceDE/>
              <w:autoSpaceDN/>
              <w:spacing w:after="0"/>
              <w:ind w:left="0"/>
              <w:jc w:val="left"/>
              <w:textAlignment w:val="auto"/>
              <w:rPr>
                <w:rFonts w:eastAsia="STZhongsong"/>
                <w:lang w:eastAsia="zh-CN"/>
              </w:rPr>
            </w:pPr>
          </w:p>
          <w:p w14:paraId="7E4BD29C" w14:textId="64B808F2" w:rsidR="004A3B27" w:rsidRPr="00B91478" w:rsidRDefault="004A3B27" w:rsidP="00BB4A0B">
            <w:pPr>
              <w:overflowPunct/>
              <w:autoSpaceDE/>
              <w:autoSpaceDN/>
              <w:spacing w:after="0"/>
              <w:ind w:left="0"/>
              <w:textAlignment w:val="auto"/>
              <w:rPr>
                <w:rFonts w:eastAsia="STZhongsong"/>
                <w:b/>
                <w:lang w:eastAsia="zh-CN"/>
              </w:rPr>
            </w:pPr>
            <w:r w:rsidRPr="00B91478">
              <w:rPr>
                <w:rFonts w:eastAsia="STZhongsong"/>
                <w:lang w:eastAsia="zh-CN"/>
              </w:rPr>
              <w:t>End date of Extension Period</w:t>
            </w:r>
            <w:r>
              <w:rPr>
                <w:rFonts w:eastAsia="STZhongsong"/>
                <w:lang w:eastAsia="zh-CN"/>
              </w:rPr>
              <w:t>:</w:t>
            </w:r>
            <w:r w:rsidRPr="00B91478">
              <w:rPr>
                <w:rFonts w:eastAsia="STZhongsong"/>
                <w:lang w:eastAsia="zh-CN"/>
              </w:rPr>
              <w:t xml:space="preserve"> </w:t>
            </w:r>
            <w:r w:rsidR="002D71AC" w:rsidRPr="002D71AC">
              <w:rPr>
                <w:rFonts w:eastAsia="STZhongsong"/>
                <w:b/>
                <w:lang w:eastAsia="zh-CN"/>
              </w:rPr>
              <w:t>N/A</w:t>
            </w:r>
          </w:p>
          <w:p w14:paraId="3DDB9F1C" w14:textId="77777777" w:rsidR="004A3B27" w:rsidRPr="00B91478" w:rsidRDefault="004A3B27" w:rsidP="00BB4A0B">
            <w:pPr>
              <w:overflowPunct/>
              <w:autoSpaceDE/>
              <w:autoSpaceDN/>
              <w:spacing w:after="0"/>
              <w:ind w:left="0"/>
              <w:textAlignment w:val="auto"/>
              <w:rPr>
                <w:rFonts w:eastAsia="STZhongsong"/>
                <w:b/>
                <w:lang w:eastAsia="zh-CN"/>
              </w:rPr>
            </w:pPr>
          </w:p>
          <w:p w14:paraId="2D73D981" w14:textId="097C3713" w:rsidR="004A3B27" w:rsidRPr="00B91478" w:rsidRDefault="004A3B27" w:rsidP="00BB4A0B">
            <w:pPr>
              <w:overflowPunct/>
              <w:autoSpaceDE/>
              <w:autoSpaceDN/>
              <w:spacing w:after="0"/>
              <w:ind w:left="0"/>
              <w:textAlignment w:val="auto"/>
              <w:rPr>
                <w:rFonts w:eastAsia="STZhongsong"/>
                <w:lang w:eastAsia="zh-CN"/>
              </w:rPr>
            </w:pPr>
            <w:r w:rsidRPr="00B91478">
              <w:rPr>
                <w:rFonts w:eastAsia="STZhongsong"/>
                <w:lang w:eastAsia="zh-CN"/>
              </w:rPr>
              <w:t xml:space="preserve">Minimum written notice to Supplier in respect of extension: </w:t>
            </w:r>
            <w:r w:rsidRPr="00D17891">
              <w:rPr>
                <w:rFonts w:eastAsia="STZhongsong"/>
                <w:b/>
                <w:lang w:eastAsia="zh-CN"/>
              </w:rPr>
              <w:t>14 days</w:t>
            </w:r>
          </w:p>
          <w:p w14:paraId="506BE5A8" w14:textId="77777777" w:rsidR="004A3B27" w:rsidRPr="00B91478" w:rsidRDefault="004A3B27">
            <w:pPr>
              <w:overflowPunct/>
              <w:autoSpaceDE/>
              <w:autoSpaceDN/>
              <w:spacing w:after="0"/>
              <w:ind w:left="0"/>
              <w:jc w:val="left"/>
              <w:textAlignment w:val="auto"/>
              <w:rPr>
                <w:rFonts w:eastAsia="STZhongsong"/>
                <w:lang w:eastAsia="zh-CN"/>
              </w:rPr>
            </w:pPr>
          </w:p>
        </w:tc>
      </w:tr>
    </w:tbl>
    <w:p w14:paraId="1E004CCF" w14:textId="77777777" w:rsidR="004E05DC" w:rsidRPr="00B91478" w:rsidRDefault="004E05DC">
      <w:pPr>
        <w:pStyle w:val="ORDERFORML1PraraNo"/>
        <w:numPr>
          <w:ilvl w:val="0"/>
          <w:numId w:val="0"/>
        </w:numPr>
        <w:ind w:left="426" w:hanging="426"/>
        <w:rPr>
          <w:rFonts w:ascii="Arial" w:hAnsi="Arial" w:cs="Arial"/>
        </w:rPr>
      </w:pPr>
    </w:p>
    <w:p w14:paraId="0C8F65B0" w14:textId="77777777" w:rsidR="004E05DC" w:rsidRPr="00B91478" w:rsidRDefault="00F770DB">
      <w:pPr>
        <w:pStyle w:val="ORDERFORML1PraraNo"/>
        <w:rPr>
          <w:rFonts w:ascii="Arial" w:hAnsi="Arial" w:cs="Arial"/>
        </w:rPr>
      </w:pPr>
      <w:r w:rsidRPr="00B91478">
        <w:rPr>
          <w:rFonts w:ascii="Arial" w:hAnsi="Arial" w:cs="Arial"/>
        </w:rPr>
        <w:t>Services</w:t>
      </w:r>
    </w:p>
    <w:p w14:paraId="743CC529" w14:textId="77777777" w:rsidR="004E05DC" w:rsidRPr="00B91478" w:rsidRDefault="004E05DC">
      <w:pPr>
        <w:pStyle w:val="ORDERFORML1PraraNo"/>
        <w:numPr>
          <w:ilvl w:val="0"/>
          <w:numId w:val="0"/>
        </w:numPr>
        <w:ind w:left="426"/>
        <w:rPr>
          <w:rFonts w:ascii="Arial" w:hAnsi="Arial" w:cs="Arial"/>
        </w:rPr>
      </w:pPr>
    </w:p>
    <w:tbl>
      <w:tblPr>
        <w:tblpPr w:leftFromText="180" w:rightFromText="180" w:vertAnchor="text" w:horzAnchor="margin" w:tblpX="108" w:tblpY="29"/>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8798"/>
      </w:tblGrid>
      <w:tr w:rsidR="004A3B27" w:rsidRPr="00B91478" w14:paraId="557BDC08" w14:textId="77777777" w:rsidTr="002D71AC">
        <w:trPr>
          <w:trHeight w:val="3393"/>
        </w:trPr>
        <w:tc>
          <w:tcPr>
            <w:tcW w:w="553" w:type="dxa"/>
          </w:tcPr>
          <w:p w14:paraId="5A64A6E3" w14:textId="77777777" w:rsidR="004A3B27" w:rsidRPr="00B91478" w:rsidRDefault="004A3B27">
            <w:pPr>
              <w:pStyle w:val="11table"/>
              <w:numPr>
                <w:ilvl w:val="0"/>
                <w:numId w:val="0"/>
              </w:numPr>
              <w:ind w:left="360" w:hanging="360"/>
              <w:rPr>
                <w:rFonts w:ascii="Arial" w:hAnsi="Arial" w:cs="Arial"/>
              </w:rPr>
            </w:pPr>
            <w:r w:rsidRPr="00B91478">
              <w:rPr>
                <w:rFonts w:ascii="Arial" w:hAnsi="Arial" w:cs="Arial"/>
              </w:rPr>
              <w:lastRenderedPageBreak/>
              <w:t xml:space="preserve">2.1.  </w:t>
            </w:r>
          </w:p>
        </w:tc>
        <w:tc>
          <w:tcPr>
            <w:tcW w:w="8798" w:type="dxa"/>
            <w:shd w:val="clear" w:color="auto" w:fill="auto"/>
          </w:tcPr>
          <w:p w14:paraId="62632901" w14:textId="77777777" w:rsidR="004A3B27" w:rsidRPr="00B91478" w:rsidRDefault="004A3B27">
            <w:pPr>
              <w:numPr>
                <w:ilvl w:val="1"/>
                <w:numId w:val="0"/>
              </w:numPr>
              <w:overflowPunct/>
              <w:autoSpaceDE/>
              <w:autoSpaceDN/>
              <w:spacing w:after="0"/>
              <w:jc w:val="left"/>
              <w:textAlignment w:val="auto"/>
              <w:rPr>
                <w:rFonts w:eastAsia="STZhongsong"/>
                <w:lang w:eastAsia="zh-CN"/>
              </w:rPr>
            </w:pPr>
            <w:r w:rsidRPr="00B91478">
              <w:rPr>
                <w:rFonts w:eastAsia="STZhongsong"/>
                <w:b/>
                <w:lang w:eastAsia="zh-CN"/>
              </w:rPr>
              <w:t>Services required</w:t>
            </w:r>
            <w:r w:rsidRPr="00B91478">
              <w:rPr>
                <w:rFonts w:eastAsia="STZhongsong"/>
                <w:lang w:eastAsia="zh-CN"/>
              </w:rPr>
              <w:t xml:space="preserve">: </w:t>
            </w:r>
          </w:p>
          <w:p w14:paraId="112903B4" w14:textId="77777777" w:rsidR="004A3B27" w:rsidRPr="00B91478" w:rsidRDefault="004A3B27">
            <w:pPr>
              <w:numPr>
                <w:ilvl w:val="1"/>
                <w:numId w:val="0"/>
              </w:numPr>
              <w:overflowPunct/>
              <w:autoSpaceDE/>
              <w:autoSpaceDN/>
              <w:spacing w:after="0"/>
              <w:jc w:val="left"/>
              <w:textAlignment w:val="auto"/>
              <w:rPr>
                <w:rFonts w:eastAsia="STZhongsong"/>
                <w:lang w:eastAsia="zh-CN"/>
              </w:rPr>
            </w:pPr>
          </w:p>
          <w:p w14:paraId="29E88CD4" w14:textId="0F40F26D" w:rsidR="004A3B27" w:rsidRDefault="004A3B27">
            <w:pPr>
              <w:numPr>
                <w:ilvl w:val="1"/>
                <w:numId w:val="0"/>
              </w:numPr>
              <w:overflowPunct/>
              <w:autoSpaceDE/>
              <w:autoSpaceDN/>
              <w:spacing w:after="0"/>
              <w:jc w:val="left"/>
              <w:textAlignment w:val="auto"/>
              <w:rPr>
                <w:rFonts w:eastAsia="STZhongsong"/>
                <w:lang w:eastAsia="zh-CN"/>
              </w:rPr>
            </w:pPr>
            <w:r w:rsidRPr="004A3B27">
              <w:rPr>
                <w:rFonts w:eastAsia="STZhongsong"/>
                <w:lang w:eastAsia="zh-CN"/>
              </w:rPr>
              <w:t>In Call Off Schedule 2 (Services)</w:t>
            </w:r>
          </w:p>
          <w:p w14:paraId="49A0FCAA" w14:textId="77777777" w:rsidR="00D13332" w:rsidRPr="004A3B27" w:rsidRDefault="00D13332">
            <w:pPr>
              <w:numPr>
                <w:ilvl w:val="1"/>
                <w:numId w:val="0"/>
              </w:numPr>
              <w:overflowPunct/>
              <w:autoSpaceDE/>
              <w:autoSpaceDN/>
              <w:spacing w:after="0"/>
              <w:jc w:val="left"/>
              <w:textAlignment w:val="auto"/>
              <w:rPr>
                <w:rFonts w:eastAsia="STZhongsong"/>
                <w:lang w:eastAsia="zh-CN"/>
              </w:rPr>
            </w:pPr>
          </w:p>
          <w:p w14:paraId="1995FC7B" w14:textId="77777777" w:rsidR="004A3B27" w:rsidRPr="004A3B27" w:rsidRDefault="004A3B27">
            <w:pPr>
              <w:numPr>
                <w:ilvl w:val="1"/>
                <w:numId w:val="0"/>
              </w:numPr>
              <w:overflowPunct/>
              <w:autoSpaceDE/>
              <w:autoSpaceDN/>
              <w:spacing w:after="0"/>
              <w:jc w:val="left"/>
              <w:textAlignment w:val="auto"/>
              <w:rPr>
                <w:noProof/>
                <w:szCs w:val="24"/>
              </w:rPr>
            </w:pPr>
            <w:r w:rsidRPr="004A3B27">
              <w:rPr>
                <w:noProof/>
                <w:szCs w:val="24"/>
              </w:rPr>
              <w:t>Project Management of the FLF Programme 2018/19, which includes:</w:t>
            </w:r>
          </w:p>
          <w:p w14:paraId="6D7FB8ED" w14:textId="26DD34D7" w:rsidR="004A3B27" w:rsidRPr="00D13332" w:rsidRDefault="00D13332" w:rsidP="00D13332">
            <w:pPr>
              <w:overflowPunct/>
              <w:autoSpaceDE/>
              <w:autoSpaceDN/>
              <w:adjustRightInd/>
              <w:spacing w:before="60" w:after="20"/>
              <w:ind w:left="0"/>
              <w:jc w:val="left"/>
              <w:textAlignment w:val="auto"/>
              <w:rPr>
                <w:rFonts w:eastAsia="Calibri"/>
                <w:szCs w:val="24"/>
                <w:lang w:val="en-US"/>
              </w:rPr>
            </w:pPr>
            <w:r>
              <w:rPr>
                <w:rFonts w:eastAsia="Calibri"/>
                <w:noProof/>
                <w:szCs w:val="24"/>
                <w:lang w:val="en-US"/>
              </w:rPr>
              <w:t>REDACTED</w:t>
            </w:r>
          </w:p>
        </w:tc>
      </w:tr>
    </w:tbl>
    <w:p w14:paraId="0BB4FD78" w14:textId="2A03B162" w:rsidR="004E05DC" w:rsidRPr="00B91478" w:rsidRDefault="004E05DC">
      <w:pPr>
        <w:spacing w:after="0"/>
        <w:ind w:left="0"/>
      </w:pPr>
    </w:p>
    <w:p w14:paraId="396CA0E9" w14:textId="7392E589" w:rsidR="004E05DC" w:rsidRPr="00B91478" w:rsidRDefault="00F770DB">
      <w:pPr>
        <w:pStyle w:val="ORDERFORML1PraraNo"/>
        <w:rPr>
          <w:rFonts w:ascii="Arial" w:hAnsi="Arial" w:cs="Arial"/>
        </w:rPr>
      </w:pPr>
      <w:r w:rsidRPr="00B91478">
        <w:rPr>
          <w:rFonts w:ascii="Arial" w:hAnsi="Arial" w:cs="Arial"/>
        </w:rPr>
        <w:t>PROJECT Plan</w:t>
      </w:r>
    </w:p>
    <w:p w14:paraId="1765ECF4" w14:textId="77777777" w:rsidR="004E05DC" w:rsidRPr="00B91478" w:rsidRDefault="004E05DC">
      <w:pPr>
        <w:pStyle w:val="ORDERFORML1PraraNo"/>
        <w:numPr>
          <w:ilvl w:val="0"/>
          <w:numId w:val="0"/>
        </w:numPr>
        <w:ind w:left="720"/>
        <w:rPr>
          <w:rFonts w:ascii="Arial" w:hAnsi="Arial" w:cs="Arial"/>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8542"/>
      </w:tblGrid>
      <w:tr w:rsidR="004A3B27" w:rsidRPr="00B91478" w14:paraId="7BEDE618" w14:textId="77777777" w:rsidTr="004A3B27">
        <w:tc>
          <w:tcPr>
            <w:tcW w:w="843" w:type="dxa"/>
          </w:tcPr>
          <w:p w14:paraId="3C400C1B" w14:textId="77777777" w:rsidR="004A3B27" w:rsidRPr="00B91478" w:rsidRDefault="004A3B27">
            <w:pPr>
              <w:ind w:left="0"/>
              <w:rPr>
                <w:b/>
              </w:rPr>
            </w:pPr>
            <w:r w:rsidRPr="00B91478">
              <w:rPr>
                <w:b/>
              </w:rPr>
              <w:t xml:space="preserve">3.1. </w:t>
            </w:r>
          </w:p>
        </w:tc>
        <w:tc>
          <w:tcPr>
            <w:tcW w:w="8542" w:type="dxa"/>
            <w:shd w:val="clear" w:color="auto" w:fill="auto"/>
          </w:tcPr>
          <w:p w14:paraId="001D3BE2" w14:textId="4983D852" w:rsidR="004A3B27" w:rsidRPr="00B91478" w:rsidRDefault="004A3B27">
            <w:pPr>
              <w:ind w:left="0"/>
            </w:pPr>
            <w:r w:rsidRPr="00B91478">
              <w:rPr>
                <w:b/>
              </w:rPr>
              <w:t>Project Plan</w:t>
            </w:r>
            <w:r w:rsidRPr="00B91478">
              <w:t>:</w:t>
            </w:r>
            <w:r>
              <w:t xml:space="preserve"> Not Applied</w:t>
            </w:r>
          </w:p>
          <w:p w14:paraId="7C8EF8EE" w14:textId="77777777" w:rsidR="004A3B27" w:rsidRPr="00B91478" w:rsidRDefault="004A3B27">
            <w:pPr>
              <w:ind w:left="0"/>
              <w:rPr>
                <w:highlight w:val="yellow"/>
              </w:rPr>
            </w:pPr>
          </w:p>
          <w:p w14:paraId="13F0CCA2" w14:textId="4D483098" w:rsidR="004A3B27" w:rsidRPr="00BB4A0B" w:rsidRDefault="004A3B27">
            <w:pPr>
              <w:ind w:left="0"/>
            </w:pPr>
          </w:p>
        </w:tc>
      </w:tr>
    </w:tbl>
    <w:p w14:paraId="529869C7" w14:textId="77777777" w:rsidR="004E05DC" w:rsidRDefault="004E05DC">
      <w:pPr>
        <w:pStyle w:val="ORDERFORML1PraraNo"/>
        <w:numPr>
          <w:ilvl w:val="0"/>
          <w:numId w:val="0"/>
        </w:numPr>
        <w:ind w:left="426"/>
        <w:rPr>
          <w:rFonts w:ascii="Arial" w:hAnsi="Arial" w:cs="Arial"/>
        </w:rPr>
      </w:pPr>
    </w:p>
    <w:p w14:paraId="3C1ED76D" w14:textId="77777777" w:rsidR="00B91478" w:rsidRDefault="00B91478">
      <w:pPr>
        <w:pStyle w:val="ORDERFORML1PraraNo"/>
        <w:numPr>
          <w:ilvl w:val="0"/>
          <w:numId w:val="0"/>
        </w:numPr>
        <w:ind w:left="426"/>
        <w:rPr>
          <w:rFonts w:ascii="Arial" w:hAnsi="Arial" w:cs="Arial"/>
        </w:rPr>
      </w:pPr>
    </w:p>
    <w:p w14:paraId="223A324C" w14:textId="77777777" w:rsidR="004E05DC" w:rsidRPr="00B91478" w:rsidRDefault="00F770DB">
      <w:pPr>
        <w:pStyle w:val="ORDERFORML1PraraNo"/>
        <w:rPr>
          <w:rFonts w:ascii="Arial" w:hAnsi="Arial" w:cs="Arial"/>
        </w:rPr>
      </w:pPr>
      <w:r w:rsidRPr="00B91478">
        <w:rPr>
          <w:rFonts w:ascii="Arial" w:hAnsi="Arial" w:cs="Arial"/>
        </w:rPr>
        <w:t>contract performance</w:t>
      </w:r>
    </w:p>
    <w:p w14:paraId="2DA86474" w14:textId="77777777" w:rsidR="004E05DC" w:rsidRPr="00B91478" w:rsidRDefault="004E05DC">
      <w:pPr>
        <w:pStyle w:val="ORDERFORML1PraraNo"/>
        <w:numPr>
          <w:ilvl w:val="0"/>
          <w:numId w:val="0"/>
        </w:numPr>
        <w:ind w:left="426" w:hanging="426"/>
        <w:rPr>
          <w:rFonts w:ascii="Arial" w:hAnsi="Arial" w:cs="Arial"/>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
        <w:gridCol w:w="8801"/>
      </w:tblGrid>
      <w:tr w:rsidR="004A3B27" w:rsidRPr="00B91478" w14:paraId="016BBA4A" w14:textId="77777777" w:rsidTr="004A3B27">
        <w:tc>
          <w:tcPr>
            <w:tcW w:w="584" w:type="dxa"/>
          </w:tcPr>
          <w:p w14:paraId="30227DA0" w14:textId="77777777" w:rsidR="004A3B27" w:rsidRPr="00B91478" w:rsidRDefault="004A3B27">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 xml:space="preserve">4.1. </w:t>
            </w:r>
          </w:p>
        </w:tc>
        <w:tc>
          <w:tcPr>
            <w:tcW w:w="8801" w:type="dxa"/>
            <w:shd w:val="clear" w:color="auto" w:fill="auto"/>
          </w:tcPr>
          <w:p w14:paraId="363A218B" w14:textId="77777777" w:rsidR="004A3B27" w:rsidRPr="00B91478" w:rsidRDefault="004A3B27">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Standards</w:t>
            </w:r>
            <w:r w:rsidRPr="00B91478">
              <w:rPr>
                <w:rFonts w:eastAsia="STZhongsong"/>
                <w:lang w:eastAsia="zh-CN"/>
              </w:rPr>
              <w:t>:</w:t>
            </w:r>
            <w:r w:rsidRPr="00B91478">
              <w:rPr>
                <w:rFonts w:eastAsia="STZhongsong"/>
                <w:b/>
                <w:lang w:eastAsia="zh-CN"/>
              </w:rPr>
              <w:t xml:space="preserve"> </w:t>
            </w:r>
          </w:p>
          <w:p w14:paraId="6F2590BC" w14:textId="34E693FF" w:rsidR="004A3B27" w:rsidRPr="00B91478" w:rsidRDefault="004A3B27">
            <w:pPr>
              <w:numPr>
                <w:ilvl w:val="1"/>
                <w:numId w:val="0"/>
              </w:numPr>
              <w:overflowPunct/>
              <w:autoSpaceDE/>
              <w:autoSpaceDN/>
              <w:spacing w:after="120"/>
              <w:jc w:val="left"/>
              <w:textAlignment w:val="auto"/>
              <w:rPr>
                <w:rFonts w:eastAsia="STZhongsong"/>
                <w:lang w:eastAsia="zh-CN"/>
              </w:rPr>
            </w:pPr>
            <w:r w:rsidRPr="008C5D13">
              <w:rPr>
                <w:rFonts w:eastAsia="STZhongsong"/>
                <w:lang w:eastAsia="zh-CN"/>
              </w:rPr>
              <w:t>In Clause 11 (standards and Quality) of the Call Off Terms</w:t>
            </w:r>
          </w:p>
        </w:tc>
      </w:tr>
      <w:tr w:rsidR="004A3B27" w:rsidRPr="00B91478" w14:paraId="59C74AF2" w14:textId="77777777" w:rsidTr="004A3B27">
        <w:tc>
          <w:tcPr>
            <w:tcW w:w="584" w:type="dxa"/>
          </w:tcPr>
          <w:p w14:paraId="1CD66C2C" w14:textId="77777777" w:rsidR="004A3B27" w:rsidRPr="00B91478" w:rsidRDefault="004A3B27"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4.2</w:t>
            </w:r>
          </w:p>
        </w:tc>
        <w:tc>
          <w:tcPr>
            <w:tcW w:w="8801" w:type="dxa"/>
            <w:shd w:val="clear" w:color="auto" w:fill="auto"/>
          </w:tcPr>
          <w:p w14:paraId="69008BCE" w14:textId="77777777" w:rsidR="004A3B27" w:rsidRPr="00B91478" w:rsidRDefault="004A3B27"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Service Levels/Service Credits</w:t>
            </w:r>
            <w:r w:rsidRPr="00B91478">
              <w:rPr>
                <w:rFonts w:eastAsia="STZhongsong"/>
                <w:lang w:eastAsia="zh-CN"/>
              </w:rPr>
              <w:t>:</w:t>
            </w:r>
            <w:r w:rsidRPr="00B91478">
              <w:rPr>
                <w:rFonts w:eastAsia="STZhongsong"/>
                <w:b/>
                <w:lang w:eastAsia="zh-CN"/>
              </w:rPr>
              <w:t xml:space="preserve"> </w:t>
            </w:r>
          </w:p>
          <w:p w14:paraId="55004F8A" w14:textId="77777777" w:rsidR="004A3B27" w:rsidRPr="00B91478" w:rsidRDefault="004A3B27" w:rsidP="00BB4A0B">
            <w:pPr>
              <w:numPr>
                <w:ilvl w:val="1"/>
                <w:numId w:val="0"/>
              </w:numPr>
              <w:overflowPunct/>
              <w:autoSpaceDE/>
              <w:autoSpaceDN/>
              <w:spacing w:after="120"/>
              <w:jc w:val="left"/>
              <w:textAlignment w:val="auto"/>
            </w:pPr>
            <w:r w:rsidRPr="00B91478">
              <w:t>Not applied</w:t>
            </w:r>
          </w:p>
        </w:tc>
      </w:tr>
      <w:tr w:rsidR="004A3B27" w:rsidRPr="00B91478" w14:paraId="4A58D05F" w14:textId="77777777" w:rsidTr="004A3B27">
        <w:tc>
          <w:tcPr>
            <w:tcW w:w="584" w:type="dxa"/>
          </w:tcPr>
          <w:p w14:paraId="4D930D9D" w14:textId="77777777" w:rsidR="004A3B27" w:rsidRPr="00B91478" w:rsidRDefault="004A3B27"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4.3</w:t>
            </w:r>
          </w:p>
        </w:tc>
        <w:tc>
          <w:tcPr>
            <w:tcW w:w="8801" w:type="dxa"/>
            <w:shd w:val="clear" w:color="auto" w:fill="auto"/>
          </w:tcPr>
          <w:p w14:paraId="1D7E28DD" w14:textId="77777777" w:rsidR="004A3B27" w:rsidRPr="00B91478" w:rsidRDefault="004A3B27"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Critical Service Level Failure</w:t>
            </w:r>
            <w:r w:rsidRPr="00B91478">
              <w:rPr>
                <w:rFonts w:eastAsia="STZhongsong"/>
                <w:lang w:eastAsia="zh-CN"/>
              </w:rPr>
              <w:t>:</w:t>
            </w:r>
          </w:p>
          <w:p w14:paraId="6C13F7E1" w14:textId="547A194B" w:rsidR="004A3B27" w:rsidRPr="00B91478" w:rsidRDefault="004A3B27" w:rsidP="00B02A10">
            <w:pPr>
              <w:ind w:left="0"/>
              <w:rPr>
                <w:rFonts w:eastAsia="STZhongsong"/>
                <w:lang w:eastAsia="zh-CN"/>
              </w:rPr>
            </w:pPr>
            <w:r w:rsidRPr="00B91478">
              <w:t>Not applied</w:t>
            </w:r>
          </w:p>
        </w:tc>
      </w:tr>
      <w:tr w:rsidR="004A3B27" w:rsidRPr="00B91478" w14:paraId="5C65B622" w14:textId="77777777" w:rsidTr="004A3B27">
        <w:tc>
          <w:tcPr>
            <w:tcW w:w="584" w:type="dxa"/>
          </w:tcPr>
          <w:p w14:paraId="4C3EAEAB" w14:textId="77777777" w:rsidR="004A3B27" w:rsidRPr="00B91478" w:rsidRDefault="004A3B27">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4.4</w:t>
            </w:r>
          </w:p>
        </w:tc>
        <w:tc>
          <w:tcPr>
            <w:tcW w:w="8801" w:type="dxa"/>
            <w:shd w:val="clear" w:color="auto" w:fill="auto"/>
          </w:tcPr>
          <w:p w14:paraId="1BBFAE04" w14:textId="77777777" w:rsidR="004A3B27" w:rsidRPr="00B91478" w:rsidRDefault="004A3B27">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 xml:space="preserve">Performance Monitoring: </w:t>
            </w:r>
          </w:p>
          <w:p w14:paraId="23838567" w14:textId="77777777" w:rsidR="004A3B27" w:rsidRPr="00B91478" w:rsidRDefault="004A3B27">
            <w:pPr>
              <w:numPr>
                <w:ilvl w:val="1"/>
                <w:numId w:val="0"/>
              </w:numPr>
              <w:overflowPunct/>
              <w:autoSpaceDE/>
              <w:autoSpaceDN/>
              <w:spacing w:after="120"/>
              <w:jc w:val="left"/>
              <w:textAlignment w:val="auto"/>
              <w:rPr>
                <w:rFonts w:eastAsia="STZhongsong"/>
                <w:b/>
                <w:lang w:eastAsia="zh-CN"/>
              </w:rPr>
            </w:pPr>
            <w:r w:rsidRPr="00B91478">
              <w:t>Not applied</w:t>
            </w:r>
          </w:p>
        </w:tc>
      </w:tr>
      <w:tr w:rsidR="004A3B27" w:rsidRPr="00B91478" w14:paraId="0B21EE94" w14:textId="77777777" w:rsidTr="004A3B27">
        <w:tc>
          <w:tcPr>
            <w:tcW w:w="584" w:type="dxa"/>
          </w:tcPr>
          <w:p w14:paraId="450910F1" w14:textId="77777777" w:rsidR="004A3B27" w:rsidRPr="00B91478" w:rsidRDefault="004A3B27">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4.5</w:t>
            </w:r>
          </w:p>
        </w:tc>
        <w:tc>
          <w:tcPr>
            <w:tcW w:w="8801" w:type="dxa"/>
            <w:shd w:val="clear" w:color="auto" w:fill="auto"/>
          </w:tcPr>
          <w:p w14:paraId="07DBB82F" w14:textId="77777777" w:rsidR="004A3B27" w:rsidRPr="00B91478" w:rsidRDefault="004A3B27" w:rsidP="00BB4A0B">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 xml:space="preserve">Period for providing Rectification Plan: </w:t>
            </w:r>
          </w:p>
          <w:p w14:paraId="324F7273" w14:textId="1FDD778A" w:rsidR="004A3B27" w:rsidRPr="00D42CFF" w:rsidRDefault="004A3B27" w:rsidP="00FA7D2B">
            <w:pPr>
              <w:numPr>
                <w:ilvl w:val="1"/>
                <w:numId w:val="0"/>
              </w:numPr>
              <w:overflowPunct/>
              <w:autoSpaceDE/>
              <w:autoSpaceDN/>
              <w:spacing w:after="120"/>
              <w:textAlignment w:val="auto"/>
            </w:pPr>
            <w:r w:rsidRPr="00D42CFF">
              <w:t>In Clause 39.2.1(a) of the Call Off Terms</w:t>
            </w:r>
          </w:p>
          <w:p w14:paraId="1B26A765" w14:textId="2B361E8D" w:rsidR="004A3B27" w:rsidRPr="00B91478" w:rsidRDefault="004A3B27" w:rsidP="002047E1">
            <w:pPr>
              <w:numPr>
                <w:ilvl w:val="1"/>
                <w:numId w:val="0"/>
              </w:numPr>
              <w:overflowPunct/>
              <w:autoSpaceDE/>
              <w:autoSpaceDN/>
              <w:spacing w:after="120"/>
              <w:textAlignment w:val="auto"/>
              <w:rPr>
                <w:rFonts w:eastAsia="STZhongsong"/>
                <w:b/>
                <w:lang w:eastAsia="zh-CN"/>
              </w:rPr>
            </w:pPr>
          </w:p>
        </w:tc>
      </w:tr>
    </w:tbl>
    <w:p w14:paraId="2FCA61A8" w14:textId="77777777" w:rsidR="004E05DC" w:rsidRPr="00B91478" w:rsidRDefault="004E05DC">
      <w:pPr>
        <w:spacing w:after="0"/>
        <w:ind w:left="0"/>
      </w:pPr>
    </w:p>
    <w:p w14:paraId="02114539" w14:textId="77777777" w:rsidR="004E05DC" w:rsidRPr="00B91478" w:rsidRDefault="00F770DB">
      <w:pPr>
        <w:pStyle w:val="ORDERFORML1PraraNo"/>
        <w:rPr>
          <w:rFonts w:ascii="Arial" w:hAnsi="Arial" w:cs="Arial"/>
        </w:rPr>
      </w:pPr>
      <w:r w:rsidRPr="00B91478">
        <w:rPr>
          <w:rFonts w:ascii="Arial" w:hAnsi="Arial" w:cs="Arial"/>
        </w:rPr>
        <w:t>personnel</w:t>
      </w:r>
    </w:p>
    <w:p w14:paraId="6B99515A" w14:textId="77777777" w:rsidR="004E05DC" w:rsidRPr="00B91478" w:rsidRDefault="004E05DC">
      <w:pPr>
        <w:pStyle w:val="ORDERFORML1PraraNo"/>
        <w:numPr>
          <w:ilvl w:val="0"/>
          <w:numId w:val="0"/>
        </w:numPr>
        <w:ind w:left="720"/>
        <w:rPr>
          <w:rFonts w:ascii="Arial" w:hAnsi="Arial" w:cs="Arial"/>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819"/>
      </w:tblGrid>
      <w:tr w:rsidR="004A3B27" w:rsidRPr="00B91478" w14:paraId="67C5D3D0" w14:textId="77777777" w:rsidTr="004A3B27">
        <w:tc>
          <w:tcPr>
            <w:tcW w:w="566" w:type="dxa"/>
          </w:tcPr>
          <w:p w14:paraId="73D2EBFF" w14:textId="77777777" w:rsidR="004A3B27" w:rsidRPr="00B91478" w:rsidRDefault="004A3B27">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5.1</w:t>
            </w:r>
          </w:p>
        </w:tc>
        <w:tc>
          <w:tcPr>
            <w:tcW w:w="8819" w:type="dxa"/>
            <w:shd w:val="clear" w:color="auto" w:fill="auto"/>
          </w:tcPr>
          <w:p w14:paraId="7DB4819B" w14:textId="02F9B216" w:rsidR="004A3B27" w:rsidRPr="00B91478" w:rsidRDefault="004A3B27">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Key Personnel</w:t>
            </w:r>
            <w:r w:rsidRPr="00B91478">
              <w:rPr>
                <w:rFonts w:eastAsia="STZhongsong"/>
                <w:lang w:eastAsia="zh-CN"/>
              </w:rPr>
              <w:t xml:space="preserve">: </w:t>
            </w:r>
            <w:r w:rsidR="00046E0C">
              <w:rPr>
                <w:rFonts w:eastAsia="STZhongsong"/>
                <w:lang w:eastAsia="zh-CN"/>
              </w:rPr>
              <w:t>REDACTED</w:t>
            </w:r>
          </w:p>
          <w:p w14:paraId="7C42B969" w14:textId="7C06CA4D" w:rsidR="004A3B27" w:rsidRPr="009F256D" w:rsidRDefault="004A3B27">
            <w:pPr>
              <w:numPr>
                <w:ilvl w:val="1"/>
                <w:numId w:val="0"/>
              </w:numPr>
              <w:overflowPunct/>
              <w:autoSpaceDE/>
              <w:autoSpaceDN/>
              <w:spacing w:after="120"/>
              <w:jc w:val="left"/>
              <w:textAlignment w:val="auto"/>
              <w:rPr>
                <w:rFonts w:eastAsia="STZhongsong"/>
                <w:lang w:eastAsia="zh-CN"/>
              </w:rPr>
            </w:pPr>
            <w:r w:rsidRPr="009F256D">
              <w:rPr>
                <w:rFonts w:eastAsia="STZhongsong"/>
                <w:lang w:eastAsia="zh-CN"/>
              </w:rPr>
              <w:t>Partner</w:t>
            </w:r>
          </w:p>
          <w:p w14:paraId="42533870" w14:textId="23EDC0BD" w:rsidR="004A3B27" w:rsidRDefault="004A3B27">
            <w:pPr>
              <w:numPr>
                <w:ilvl w:val="1"/>
                <w:numId w:val="0"/>
              </w:numPr>
              <w:overflowPunct/>
              <w:autoSpaceDE/>
              <w:autoSpaceDN/>
              <w:spacing w:after="120"/>
              <w:jc w:val="left"/>
              <w:textAlignment w:val="auto"/>
              <w:rPr>
                <w:rFonts w:eastAsia="STZhongsong"/>
                <w:lang w:eastAsia="zh-CN"/>
              </w:rPr>
            </w:pPr>
            <w:r w:rsidRPr="009F256D">
              <w:rPr>
                <w:rFonts w:eastAsia="STZhongsong"/>
                <w:lang w:eastAsia="zh-CN"/>
              </w:rPr>
              <w:t>Senior Project Mana</w:t>
            </w:r>
            <w:r>
              <w:rPr>
                <w:rFonts w:eastAsia="STZhongsong"/>
                <w:lang w:eastAsia="zh-CN"/>
              </w:rPr>
              <w:t>ger</w:t>
            </w:r>
          </w:p>
          <w:p w14:paraId="52868FB6" w14:textId="77777777" w:rsidR="00046E0C" w:rsidRDefault="004A3B27">
            <w:pPr>
              <w:numPr>
                <w:ilvl w:val="1"/>
                <w:numId w:val="0"/>
              </w:numPr>
              <w:overflowPunct/>
              <w:autoSpaceDE/>
              <w:autoSpaceDN/>
              <w:spacing w:after="120"/>
              <w:jc w:val="left"/>
              <w:textAlignment w:val="auto"/>
              <w:rPr>
                <w:rFonts w:eastAsia="STZhongsong"/>
                <w:lang w:eastAsia="zh-CN"/>
              </w:rPr>
            </w:pPr>
            <w:r w:rsidRPr="009F256D">
              <w:rPr>
                <w:rFonts w:eastAsia="STZhongsong"/>
                <w:lang w:eastAsia="zh-CN"/>
              </w:rPr>
              <w:t>Senior Project Manager</w:t>
            </w:r>
          </w:p>
          <w:p w14:paraId="3D4163EB" w14:textId="0F44197A" w:rsidR="004A3B27" w:rsidRPr="009F256D" w:rsidRDefault="004A3B27">
            <w:pPr>
              <w:numPr>
                <w:ilvl w:val="1"/>
                <w:numId w:val="0"/>
              </w:numPr>
              <w:overflowPunct/>
              <w:autoSpaceDE/>
              <w:autoSpaceDN/>
              <w:spacing w:after="120"/>
              <w:jc w:val="left"/>
              <w:textAlignment w:val="auto"/>
              <w:rPr>
                <w:rFonts w:eastAsia="STZhongsong"/>
                <w:lang w:eastAsia="zh-CN"/>
              </w:rPr>
            </w:pPr>
            <w:r w:rsidRPr="009F256D">
              <w:rPr>
                <w:rFonts w:eastAsia="STZhongsong"/>
                <w:lang w:eastAsia="zh-CN"/>
              </w:rPr>
              <w:lastRenderedPageBreak/>
              <w:t xml:space="preserve"> Senior Project Manager</w:t>
            </w:r>
          </w:p>
          <w:p w14:paraId="72F7AFE7" w14:textId="6AB991BC" w:rsidR="004A3B27" w:rsidRPr="009F256D" w:rsidRDefault="004A3B27">
            <w:pPr>
              <w:numPr>
                <w:ilvl w:val="1"/>
                <w:numId w:val="0"/>
              </w:numPr>
              <w:overflowPunct/>
              <w:autoSpaceDE/>
              <w:autoSpaceDN/>
              <w:spacing w:after="120"/>
              <w:jc w:val="left"/>
              <w:textAlignment w:val="auto"/>
              <w:rPr>
                <w:rFonts w:eastAsia="STZhongsong"/>
                <w:lang w:eastAsia="zh-CN"/>
              </w:rPr>
            </w:pPr>
            <w:r w:rsidRPr="009F256D">
              <w:rPr>
                <w:rFonts w:eastAsia="STZhongsong"/>
                <w:lang w:eastAsia="zh-CN"/>
              </w:rPr>
              <w:t xml:space="preserve"> Principle Consultant</w:t>
            </w:r>
          </w:p>
          <w:p w14:paraId="502FEF7E" w14:textId="77777777" w:rsidR="00046E0C" w:rsidRDefault="004A3B27">
            <w:pPr>
              <w:numPr>
                <w:ilvl w:val="1"/>
                <w:numId w:val="0"/>
              </w:numPr>
              <w:overflowPunct/>
              <w:autoSpaceDE/>
              <w:autoSpaceDN/>
              <w:spacing w:after="120"/>
              <w:jc w:val="left"/>
              <w:textAlignment w:val="auto"/>
              <w:rPr>
                <w:rFonts w:eastAsia="STZhongsong"/>
                <w:lang w:eastAsia="zh-CN"/>
              </w:rPr>
            </w:pPr>
            <w:r w:rsidRPr="009F256D">
              <w:rPr>
                <w:rFonts w:eastAsia="STZhongsong"/>
                <w:lang w:eastAsia="zh-CN"/>
              </w:rPr>
              <w:t>Senior Project Manager</w:t>
            </w:r>
          </w:p>
          <w:p w14:paraId="4D2AEEE3" w14:textId="7D9B76F7" w:rsidR="004A3B27" w:rsidRPr="009F256D" w:rsidRDefault="004A3B27">
            <w:pPr>
              <w:numPr>
                <w:ilvl w:val="1"/>
                <w:numId w:val="0"/>
              </w:numPr>
              <w:overflowPunct/>
              <w:autoSpaceDE/>
              <w:autoSpaceDN/>
              <w:spacing w:after="120"/>
              <w:jc w:val="left"/>
              <w:textAlignment w:val="auto"/>
              <w:rPr>
                <w:rFonts w:eastAsia="STZhongsong"/>
                <w:lang w:eastAsia="zh-CN"/>
              </w:rPr>
            </w:pPr>
            <w:r w:rsidRPr="009F256D">
              <w:rPr>
                <w:rFonts w:eastAsia="STZhongsong"/>
                <w:lang w:eastAsia="zh-CN"/>
              </w:rPr>
              <w:t xml:space="preserve"> Project Manager</w:t>
            </w:r>
          </w:p>
          <w:p w14:paraId="113CC556" w14:textId="77777777" w:rsidR="00046E0C" w:rsidRDefault="004A3B27">
            <w:pPr>
              <w:numPr>
                <w:ilvl w:val="1"/>
                <w:numId w:val="0"/>
              </w:numPr>
              <w:overflowPunct/>
              <w:autoSpaceDE/>
              <w:autoSpaceDN/>
              <w:spacing w:after="120"/>
              <w:jc w:val="left"/>
              <w:textAlignment w:val="auto"/>
              <w:rPr>
                <w:rFonts w:eastAsia="STZhongsong"/>
                <w:lang w:eastAsia="zh-CN"/>
              </w:rPr>
            </w:pPr>
            <w:r w:rsidRPr="009F256D">
              <w:rPr>
                <w:rFonts w:eastAsia="STZhongsong"/>
                <w:lang w:eastAsia="zh-CN"/>
              </w:rPr>
              <w:t>Asst. Project Manager</w:t>
            </w:r>
          </w:p>
          <w:p w14:paraId="10DD0DC6" w14:textId="20587599" w:rsidR="004A3B27" w:rsidRPr="00046E0C" w:rsidRDefault="004A3B27">
            <w:pPr>
              <w:numPr>
                <w:ilvl w:val="1"/>
                <w:numId w:val="0"/>
              </w:numPr>
              <w:overflowPunct/>
              <w:autoSpaceDE/>
              <w:autoSpaceDN/>
              <w:spacing w:after="120"/>
              <w:jc w:val="left"/>
              <w:textAlignment w:val="auto"/>
              <w:rPr>
                <w:rFonts w:eastAsia="STZhongsong"/>
                <w:lang w:eastAsia="zh-CN"/>
              </w:rPr>
            </w:pPr>
            <w:r w:rsidRPr="009F256D">
              <w:rPr>
                <w:rFonts w:eastAsia="STZhongsong"/>
                <w:lang w:eastAsia="zh-CN"/>
              </w:rPr>
              <w:t>Admin. Assistant</w:t>
            </w:r>
          </w:p>
        </w:tc>
      </w:tr>
      <w:tr w:rsidR="004A3B27" w:rsidRPr="00B91478" w14:paraId="0FF6582D" w14:textId="77777777" w:rsidTr="004A3B27">
        <w:tc>
          <w:tcPr>
            <w:tcW w:w="566" w:type="dxa"/>
            <w:tcBorders>
              <w:top w:val="single" w:sz="4" w:space="0" w:color="auto"/>
              <w:left w:val="single" w:sz="4" w:space="0" w:color="auto"/>
              <w:bottom w:val="single" w:sz="4" w:space="0" w:color="auto"/>
              <w:right w:val="single" w:sz="4" w:space="0" w:color="auto"/>
            </w:tcBorders>
          </w:tcPr>
          <w:p w14:paraId="2B5BB8B1" w14:textId="031B65B1" w:rsidR="004A3B27" w:rsidRPr="00B91478" w:rsidRDefault="004A3B27">
            <w:pPr>
              <w:numPr>
                <w:ilvl w:val="1"/>
                <w:numId w:val="0"/>
              </w:numPr>
              <w:overflowPunct/>
              <w:autoSpaceDE/>
              <w:autoSpaceDN/>
              <w:spacing w:after="120"/>
              <w:textAlignment w:val="auto"/>
              <w:rPr>
                <w:rFonts w:eastAsia="STZhongsong"/>
                <w:b/>
                <w:lang w:eastAsia="zh-CN"/>
              </w:rPr>
            </w:pPr>
            <w:r w:rsidRPr="00B91478">
              <w:rPr>
                <w:rFonts w:eastAsia="STZhongsong"/>
                <w:b/>
                <w:lang w:eastAsia="zh-CN"/>
              </w:rPr>
              <w:lastRenderedPageBreak/>
              <w:t>5.2</w:t>
            </w:r>
          </w:p>
        </w:tc>
        <w:tc>
          <w:tcPr>
            <w:tcW w:w="8819" w:type="dxa"/>
            <w:tcBorders>
              <w:top w:val="single" w:sz="4" w:space="0" w:color="auto"/>
              <w:left w:val="single" w:sz="4" w:space="0" w:color="auto"/>
              <w:bottom w:val="single" w:sz="4" w:space="0" w:color="auto"/>
              <w:right w:val="single" w:sz="4" w:space="0" w:color="auto"/>
            </w:tcBorders>
            <w:shd w:val="clear" w:color="auto" w:fill="auto"/>
          </w:tcPr>
          <w:p w14:paraId="78C927E1" w14:textId="661CCF7F" w:rsidR="004A3B27" w:rsidRPr="00B91478" w:rsidRDefault="004A3B27"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Relevant Convictions</w:t>
            </w:r>
            <w:r w:rsidRPr="00B91478">
              <w:rPr>
                <w:rFonts w:eastAsia="STZhongsong"/>
                <w:lang w:eastAsia="zh-CN"/>
              </w:rPr>
              <w:t xml:space="preserve"> (Clause</w:t>
            </w:r>
            <w:r>
              <w:rPr>
                <w:rFonts w:eastAsia="STZhongsong"/>
                <w:lang w:eastAsia="zh-CN"/>
              </w:rPr>
              <w:t xml:space="preserve"> 28.2</w:t>
            </w:r>
            <w:r w:rsidRPr="00B91478">
              <w:rPr>
                <w:rFonts w:eastAsia="STZhongsong"/>
                <w:lang w:eastAsia="zh-CN"/>
              </w:rPr>
              <w:t xml:space="preserve"> of the Call Off Terms):</w:t>
            </w:r>
          </w:p>
          <w:p w14:paraId="580BCAD0" w14:textId="1B104622" w:rsidR="004A3B27" w:rsidRPr="00B91478" w:rsidRDefault="004A3B27">
            <w:pPr>
              <w:numPr>
                <w:ilvl w:val="1"/>
                <w:numId w:val="0"/>
              </w:numPr>
              <w:overflowPunct/>
              <w:autoSpaceDE/>
              <w:autoSpaceDN/>
              <w:spacing w:after="120"/>
              <w:jc w:val="left"/>
              <w:textAlignment w:val="auto"/>
              <w:rPr>
                <w:rFonts w:eastAsia="STZhongsong"/>
                <w:lang w:eastAsia="zh-CN"/>
              </w:rPr>
            </w:pPr>
            <w:r>
              <w:rPr>
                <w:rFonts w:eastAsia="STZhongsong"/>
                <w:b/>
                <w:lang w:eastAsia="zh-CN"/>
              </w:rPr>
              <w:t>I</w:t>
            </w:r>
            <w:r w:rsidRPr="00CB5529">
              <w:rPr>
                <w:rFonts w:eastAsia="STZhongsong"/>
                <w:lang w:eastAsia="zh-CN"/>
              </w:rPr>
              <w:t>n accordance with Clause 28.2 of the Call Off Terms</w:t>
            </w:r>
          </w:p>
        </w:tc>
      </w:tr>
    </w:tbl>
    <w:p w14:paraId="78A17AE7" w14:textId="77777777" w:rsidR="004E05DC" w:rsidRPr="00B91478" w:rsidRDefault="004E05DC">
      <w:pPr>
        <w:pStyle w:val="ORDERFORML1PraraNo"/>
        <w:numPr>
          <w:ilvl w:val="0"/>
          <w:numId w:val="0"/>
        </w:numPr>
        <w:rPr>
          <w:rFonts w:ascii="Arial" w:hAnsi="Arial" w:cs="Arial"/>
        </w:rPr>
      </w:pPr>
    </w:p>
    <w:p w14:paraId="65F4F7D6" w14:textId="77777777" w:rsidR="004E05DC" w:rsidRPr="00B91478" w:rsidRDefault="00F770DB">
      <w:pPr>
        <w:pStyle w:val="ORDERFORML1PraraNo"/>
        <w:rPr>
          <w:rFonts w:ascii="Arial" w:hAnsi="Arial" w:cs="Arial"/>
        </w:rPr>
      </w:pPr>
      <w:r w:rsidRPr="00B91478">
        <w:rPr>
          <w:rFonts w:ascii="Arial" w:hAnsi="Arial" w:cs="Arial"/>
        </w:rPr>
        <w:t>PAYMENT</w:t>
      </w:r>
    </w:p>
    <w:p w14:paraId="01D4B9C4" w14:textId="77777777" w:rsidR="004E05DC" w:rsidRPr="00B91478" w:rsidRDefault="004E05DC">
      <w:pPr>
        <w:pStyle w:val="ORDERFORML1PraraNo"/>
        <w:numPr>
          <w:ilvl w:val="0"/>
          <w:numId w:val="0"/>
        </w:numPr>
        <w:ind w:left="720"/>
        <w:rPr>
          <w:rFonts w:ascii="Arial" w:hAnsi="Arial" w:cs="Arial"/>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
        <w:gridCol w:w="8848"/>
      </w:tblGrid>
      <w:tr w:rsidR="004A3B27" w:rsidRPr="00B91478" w14:paraId="25AA48BB" w14:textId="77777777" w:rsidTr="004A3B27">
        <w:tc>
          <w:tcPr>
            <w:tcW w:w="537" w:type="dxa"/>
          </w:tcPr>
          <w:p w14:paraId="58E752B1" w14:textId="77777777" w:rsidR="004A3B27" w:rsidRPr="00B91478" w:rsidRDefault="004A3B27">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6.1</w:t>
            </w:r>
          </w:p>
        </w:tc>
        <w:tc>
          <w:tcPr>
            <w:tcW w:w="8848" w:type="dxa"/>
            <w:shd w:val="clear" w:color="auto" w:fill="auto"/>
          </w:tcPr>
          <w:p w14:paraId="574B7ACB" w14:textId="77777777" w:rsidR="004A3B27" w:rsidRDefault="004A3B27" w:rsidP="004A3B27">
            <w:pPr>
              <w:numPr>
                <w:ilvl w:val="1"/>
                <w:numId w:val="0"/>
              </w:numPr>
              <w:overflowPunct/>
              <w:autoSpaceDE/>
              <w:autoSpaceDN/>
              <w:spacing w:after="120"/>
              <w:textAlignment w:val="auto"/>
              <w:rPr>
                <w:rFonts w:eastAsia="STZhongsong"/>
                <w:lang w:eastAsia="zh-CN"/>
              </w:rPr>
            </w:pPr>
            <w:r w:rsidRPr="00B91478">
              <w:rPr>
                <w:rFonts w:eastAsia="STZhongsong"/>
                <w:b/>
                <w:lang w:eastAsia="zh-CN"/>
              </w:rPr>
              <w:t>Call Off Contract Charges</w:t>
            </w:r>
            <w:r w:rsidRPr="00B91478">
              <w:rPr>
                <w:rFonts w:eastAsia="STZhongsong"/>
                <w:lang w:eastAsia="zh-CN"/>
              </w:rPr>
              <w:t xml:space="preserve"> (including any applicable discount(s), but excluding VAT): </w:t>
            </w:r>
          </w:p>
          <w:p w14:paraId="6BFB0FA5" w14:textId="0BD59342" w:rsidR="004A3B27" w:rsidRPr="004A3B27" w:rsidRDefault="004A3B27" w:rsidP="004A3B27">
            <w:pPr>
              <w:numPr>
                <w:ilvl w:val="1"/>
                <w:numId w:val="0"/>
              </w:numPr>
              <w:overflowPunct/>
              <w:autoSpaceDE/>
              <w:autoSpaceDN/>
              <w:spacing w:after="120"/>
              <w:textAlignment w:val="auto"/>
              <w:rPr>
                <w:rFonts w:eastAsia="STZhongsong"/>
                <w:lang w:eastAsia="zh-CN"/>
              </w:rPr>
            </w:pPr>
            <w:r w:rsidRPr="004A3B27">
              <w:rPr>
                <w:lang w:eastAsia="zh-CN"/>
              </w:rPr>
              <w:t>Annex 1 of Call Off Schedule 3 (Call Off Contract Charges, Payment and Invoicing) details the Costs;</w:t>
            </w:r>
          </w:p>
          <w:p w14:paraId="53D41FD2" w14:textId="77777777" w:rsidR="00046E0C" w:rsidRDefault="00046E0C" w:rsidP="004A3B27">
            <w:pPr>
              <w:spacing w:after="120"/>
              <w:ind w:left="0"/>
              <w:rPr>
                <w:lang w:eastAsia="zh-CN"/>
              </w:rPr>
            </w:pPr>
            <w:r>
              <w:rPr>
                <w:lang w:eastAsia="zh-CN"/>
              </w:rPr>
              <w:t>REDACTED</w:t>
            </w:r>
          </w:p>
          <w:p w14:paraId="02F44D58" w14:textId="4A7DB6A1" w:rsidR="004A3B27" w:rsidRPr="004A3B27" w:rsidRDefault="004A3B27" w:rsidP="004A3B27">
            <w:pPr>
              <w:spacing w:after="120"/>
              <w:ind w:left="0"/>
              <w:rPr>
                <w:lang w:eastAsia="zh-CN"/>
              </w:rPr>
            </w:pPr>
            <w:r w:rsidRPr="004A3B27">
              <w:rPr>
                <w:lang w:eastAsia="zh-CN"/>
              </w:rPr>
              <w:t xml:space="preserve">Total = £111,750.00 </w:t>
            </w:r>
          </w:p>
          <w:p w14:paraId="43BF053D" w14:textId="77777777" w:rsidR="00046E0C" w:rsidRDefault="00046E0C" w:rsidP="00046E0C">
            <w:pPr>
              <w:spacing w:after="120"/>
              <w:ind w:left="0"/>
              <w:rPr>
                <w:lang w:eastAsia="zh-CN"/>
              </w:rPr>
            </w:pPr>
            <w:r>
              <w:rPr>
                <w:lang w:eastAsia="zh-CN"/>
              </w:rPr>
              <w:t xml:space="preserve"> </w:t>
            </w:r>
            <w:r>
              <w:rPr>
                <w:lang w:eastAsia="zh-CN"/>
              </w:rPr>
              <w:t>REDACTED</w:t>
            </w:r>
          </w:p>
          <w:p w14:paraId="6760181A" w14:textId="289CA7D3" w:rsidR="004A3B27" w:rsidRPr="00B91478" w:rsidRDefault="004A3B27" w:rsidP="00046E0C">
            <w:pPr>
              <w:spacing w:after="120"/>
              <w:ind w:left="0"/>
              <w:rPr>
                <w:rFonts w:eastAsia="STZhongsong"/>
                <w:lang w:eastAsia="zh-CN"/>
              </w:rPr>
            </w:pPr>
          </w:p>
        </w:tc>
      </w:tr>
      <w:tr w:rsidR="004A3B27" w:rsidRPr="00B91478" w14:paraId="1B702A76" w14:textId="77777777" w:rsidTr="004A3B27">
        <w:tc>
          <w:tcPr>
            <w:tcW w:w="537" w:type="dxa"/>
          </w:tcPr>
          <w:p w14:paraId="10B4EC6D" w14:textId="373C0C21" w:rsidR="004A3B27" w:rsidRPr="00B91478" w:rsidRDefault="004A3B27">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6.2</w:t>
            </w:r>
          </w:p>
        </w:tc>
        <w:tc>
          <w:tcPr>
            <w:tcW w:w="8848" w:type="dxa"/>
            <w:shd w:val="clear" w:color="auto" w:fill="auto"/>
          </w:tcPr>
          <w:p w14:paraId="07DED7CF" w14:textId="77777777" w:rsidR="004A3B27" w:rsidRPr="00B91478" w:rsidRDefault="004A3B27"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 xml:space="preserve">Payment terms/profile </w:t>
            </w:r>
            <w:r w:rsidRPr="00B91478">
              <w:rPr>
                <w:rFonts w:eastAsia="STZhongsong"/>
                <w:lang w:eastAsia="zh-CN"/>
              </w:rPr>
              <w:t>(including method of payment e.g. Government Procurement Card (GPC) or BACS):</w:t>
            </w:r>
          </w:p>
          <w:p w14:paraId="6A610D34" w14:textId="77777777" w:rsidR="004A3B27" w:rsidRDefault="004A3B27" w:rsidP="00BB4A0B">
            <w:pPr>
              <w:numPr>
                <w:ilvl w:val="1"/>
                <w:numId w:val="0"/>
              </w:numPr>
              <w:overflowPunct/>
              <w:autoSpaceDE/>
              <w:autoSpaceDN/>
              <w:spacing w:after="120"/>
              <w:textAlignment w:val="auto"/>
              <w:rPr>
                <w:rFonts w:eastAsia="STZhongsong"/>
                <w:lang w:eastAsia="zh-CN"/>
              </w:rPr>
            </w:pPr>
            <w:r w:rsidRPr="00B91478">
              <w:rPr>
                <w:rFonts w:eastAsia="STZhongsong"/>
                <w:lang w:eastAsia="zh-CN"/>
              </w:rPr>
              <w:t>In Annex 2 of Call Off Schedule 3 (Call Off Contract Charges, Payment and Invoicing)</w:t>
            </w:r>
          </w:p>
          <w:p w14:paraId="7BB61327" w14:textId="77777777" w:rsidR="00BD3E0C" w:rsidRPr="00BD3E0C" w:rsidRDefault="00BD3E0C" w:rsidP="00BD3E0C">
            <w:pPr>
              <w:numPr>
                <w:ilvl w:val="1"/>
                <w:numId w:val="0"/>
              </w:numPr>
              <w:overflowPunct/>
              <w:autoSpaceDE/>
              <w:autoSpaceDN/>
              <w:spacing w:after="120"/>
              <w:textAlignment w:val="auto"/>
              <w:rPr>
                <w:rFonts w:eastAsia="STZhongsong"/>
                <w:lang w:eastAsia="zh-CN"/>
              </w:rPr>
            </w:pPr>
            <w:r w:rsidRPr="00BD3E0C">
              <w:rPr>
                <w:rFonts w:eastAsia="STZhongsong"/>
                <w:lang w:eastAsia="zh-CN"/>
              </w:rPr>
              <w:t xml:space="preserve">Invoices relating to this requirement should be sent to the email address provided at 6.4 below by email in pdf format, unless otherwise indicated.  If you are unable to email the invoice(s) then a hard copy by post will be acceptable (the </w:t>
            </w:r>
            <w:proofErr w:type="spellStart"/>
            <w:r w:rsidRPr="00BD3E0C">
              <w:rPr>
                <w:rFonts w:eastAsia="STZhongsong"/>
                <w:lang w:eastAsia="zh-CN"/>
              </w:rPr>
              <w:t>the</w:t>
            </w:r>
            <w:proofErr w:type="spellEnd"/>
            <w:r w:rsidRPr="00BD3E0C">
              <w:rPr>
                <w:rFonts w:eastAsia="STZhongsong"/>
                <w:lang w:eastAsia="zh-CN"/>
              </w:rPr>
              <w:t xml:space="preserve"> address provided at 6.4 below).  The invoice should quote the Purchase Order Number (and CD Reference). </w:t>
            </w:r>
          </w:p>
          <w:p w14:paraId="1309B3E9" w14:textId="77777777" w:rsidR="00BD3E0C" w:rsidRPr="00BD3E0C" w:rsidRDefault="00BD3E0C" w:rsidP="00BD3E0C">
            <w:pPr>
              <w:numPr>
                <w:ilvl w:val="1"/>
                <w:numId w:val="0"/>
              </w:numPr>
              <w:overflowPunct/>
              <w:autoSpaceDE/>
              <w:autoSpaceDN/>
              <w:spacing w:after="120"/>
              <w:textAlignment w:val="auto"/>
              <w:rPr>
                <w:rFonts w:eastAsia="STZhongsong"/>
                <w:lang w:eastAsia="zh-CN"/>
              </w:rPr>
            </w:pPr>
            <w:r w:rsidRPr="00BD3E0C">
              <w:rPr>
                <w:rFonts w:eastAsia="STZhongsong"/>
                <w:lang w:eastAsia="zh-CN"/>
              </w:rPr>
              <w:t xml:space="preserve"> </w:t>
            </w:r>
          </w:p>
          <w:p w14:paraId="7647A51E" w14:textId="77777777" w:rsidR="00BD3E0C" w:rsidRPr="00BD3E0C" w:rsidRDefault="00BD3E0C" w:rsidP="00BD3E0C">
            <w:pPr>
              <w:numPr>
                <w:ilvl w:val="1"/>
                <w:numId w:val="0"/>
              </w:numPr>
              <w:overflowPunct/>
              <w:autoSpaceDE/>
              <w:autoSpaceDN/>
              <w:spacing w:after="120"/>
              <w:textAlignment w:val="auto"/>
              <w:rPr>
                <w:rFonts w:eastAsia="STZhongsong"/>
                <w:lang w:eastAsia="zh-CN"/>
              </w:rPr>
            </w:pPr>
            <w:r w:rsidRPr="00BD3E0C">
              <w:rPr>
                <w:rFonts w:eastAsia="STZhongsong"/>
                <w:lang w:eastAsia="zh-CN"/>
              </w:rPr>
              <w:t xml:space="preserve">Invoices received without a Purchase Order number may be rejected. </w:t>
            </w:r>
          </w:p>
          <w:p w14:paraId="359667EF" w14:textId="77777777" w:rsidR="00BD3E0C" w:rsidRPr="00BD3E0C" w:rsidRDefault="00BD3E0C" w:rsidP="00BD3E0C">
            <w:pPr>
              <w:numPr>
                <w:ilvl w:val="1"/>
                <w:numId w:val="0"/>
              </w:numPr>
              <w:overflowPunct/>
              <w:autoSpaceDE/>
              <w:autoSpaceDN/>
              <w:spacing w:after="120"/>
              <w:textAlignment w:val="auto"/>
              <w:rPr>
                <w:rFonts w:eastAsia="STZhongsong"/>
                <w:lang w:eastAsia="zh-CN"/>
              </w:rPr>
            </w:pPr>
            <w:r w:rsidRPr="00BD3E0C">
              <w:rPr>
                <w:rFonts w:eastAsia="STZhongsong"/>
                <w:lang w:eastAsia="zh-CN"/>
              </w:rPr>
              <w:t xml:space="preserve"> </w:t>
            </w:r>
          </w:p>
          <w:p w14:paraId="661E155D" w14:textId="77777777" w:rsidR="00BD3E0C" w:rsidRPr="00BD3E0C" w:rsidRDefault="00BD3E0C" w:rsidP="00BD3E0C">
            <w:pPr>
              <w:numPr>
                <w:ilvl w:val="1"/>
                <w:numId w:val="0"/>
              </w:numPr>
              <w:overflowPunct/>
              <w:autoSpaceDE/>
              <w:autoSpaceDN/>
              <w:spacing w:after="120"/>
              <w:textAlignment w:val="auto"/>
              <w:rPr>
                <w:rFonts w:eastAsia="STZhongsong"/>
                <w:lang w:eastAsia="zh-CN"/>
              </w:rPr>
            </w:pPr>
            <w:r w:rsidRPr="00BD3E0C">
              <w:rPr>
                <w:rFonts w:eastAsia="STZhongsong"/>
                <w:lang w:eastAsia="zh-CN"/>
              </w:rPr>
              <w:t xml:space="preserve">The financial systems used by suppliers to HMRC must be able to accept payment by BACS and cheque. </w:t>
            </w:r>
          </w:p>
          <w:p w14:paraId="0B09DB3F" w14:textId="77777777" w:rsidR="00BD3E0C" w:rsidRPr="00B91478" w:rsidRDefault="00BD3E0C" w:rsidP="00BB4A0B">
            <w:pPr>
              <w:numPr>
                <w:ilvl w:val="1"/>
                <w:numId w:val="0"/>
              </w:numPr>
              <w:overflowPunct/>
              <w:autoSpaceDE/>
              <w:autoSpaceDN/>
              <w:spacing w:after="120"/>
              <w:textAlignment w:val="auto"/>
              <w:rPr>
                <w:rFonts w:eastAsia="STZhongsong"/>
                <w:b/>
                <w:lang w:eastAsia="zh-CN"/>
              </w:rPr>
            </w:pPr>
          </w:p>
        </w:tc>
      </w:tr>
      <w:tr w:rsidR="004A3B27" w:rsidRPr="00B91478" w14:paraId="509E85CE" w14:textId="77777777" w:rsidTr="004A3B27">
        <w:tc>
          <w:tcPr>
            <w:tcW w:w="537" w:type="dxa"/>
          </w:tcPr>
          <w:p w14:paraId="3919B235" w14:textId="77777777" w:rsidR="004A3B27" w:rsidRPr="00B91478" w:rsidRDefault="004A3B27">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6.3</w:t>
            </w:r>
          </w:p>
        </w:tc>
        <w:tc>
          <w:tcPr>
            <w:tcW w:w="8848" w:type="dxa"/>
            <w:shd w:val="clear" w:color="auto" w:fill="auto"/>
          </w:tcPr>
          <w:p w14:paraId="29D65DB8" w14:textId="77777777" w:rsidR="004A3B27" w:rsidRPr="00B91478" w:rsidRDefault="004A3B27">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Reimbursable Expenses</w:t>
            </w:r>
            <w:r w:rsidRPr="00B91478">
              <w:rPr>
                <w:rFonts w:eastAsia="STZhongsong"/>
                <w:lang w:eastAsia="zh-CN"/>
              </w:rPr>
              <w:t xml:space="preserve">: </w:t>
            </w:r>
          </w:p>
          <w:p w14:paraId="6E9E2248" w14:textId="77777777" w:rsidR="004A3B27" w:rsidRDefault="004A3B27">
            <w:pPr>
              <w:numPr>
                <w:ilvl w:val="1"/>
                <w:numId w:val="0"/>
              </w:numPr>
              <w:overflowPunct/>
              <w:autoSpaceDE/>
              <w:autoSpaceDN/>
              <w:spacing w:after="120"/>
              <w:jc w:val="left"/>
              <w:textAlignment w:val="auto"/>
              <w:rPr>
                <w:rFonts w:eastAsia="STZhongsong"/>
                <w:lang w:eastAsia="zh-CN"/>
              </w:rPr>
            </w:pPr>
            <w:r w:rsidRPr="009F256D">
              <w:rPr>
                <w:rFonts w:eastAsia="STZhongsong"/>
                <w:lang w:eastAsia="zh-CN"/>
              </w:rPr>
              <w:t>Permitted</w:t>
            </w:r>
          </w:p>
          <w:p w14:paraId="4396154C" w14:textId="77777777" w:rsidR="004A3B27" w:rsidRDefault="004A3B27">
            <w:pPr>
              <w:numPr>
                <w:ilvl w:val="1"/>
                <w:numId w:val="0"/>
              </w:numPr>
              <w:overflowPunct/>
              <w:autoSpaceDE/>
              <w:autoSpaceDN/>
              <w:spacing w:after="120"/>
              <w:jc w:val="left"/>
              <w:textAlignment w:val="auto"/>
              <w:rPr>
                <w:rFonts w:eastAsia="STZhongsong"/>
                <w:lang w:eastAsia="zh-CN"/>
              </w:rPr>
            </w:pPr>
          </w:p>
          <w:p w14:paraId="6FBBE93C" w14:textId="77777777" w:rsidR="004A3B27" w:rsidRDefault="004A3B27" w:rsidP="009F256D">
            <w:pPr>
              <w:numPr>
                <w:ilvl w:val="1"/>
                <w:numId w:val="0"/>
              </w:numPr>
              <w:overflowPunct/>
              <w:autoSpaceDE/>
              <w:autoSpaceDN/>
              <w:spacing w:after="120"/>
              <w:textAlignment w:val="auto"/>
              <w:rPr>
                <w:rFonts w:eastAsia="STZhongsong"/>
                <w:lang w:eastAsia="zh-CN"/>
              </w:rPr>
            </w:pPr>
            <w:r>
              <w:rPr>
                <w:rFonts w:eastAsia="STZhongsong"/>
                <w:lang w:eastAsia="zh-CN"/>
              </w:rPr>
              <w:t xml:space="preserve">Payment of expenses in line with HM Revenue &amp; Customs rates applicable during the life of the contract and on approval in advance by HM Revenue &amp; Customs. </w:t>
            </w:r>
          </w:p>
          <w:p w14:paraId="16EFA0D4" w14:textId="77777777" w:rsidR="004A3B27" w:rsidRPr="005C2C92" w:rsidRDefault="004A3B27" w:rsidP="009F256D">
            <w:pPr>
              <w:numPr>
                <w:ilvl w:val="1"/>
                <w:numId w:val="0"/>
              </w:numPr>
              <w:overflowPunct/>
              <w:autoSpaceDE/>
              <w:autoSpaceDN/>
              <w:spacing w:after="120"/>
              <w:textAlignment w:val="auto"/>
              <w:rPr>
                <w:rFonts w:ascii="GDSTransport" w:hAnsi="GDSTransport"/>
                <w:b/>
                <w:bCs/>
                <w:spacing w:val="-10"/>
                <w:sz w:val="36"/>
                <w:szCs w:val="36"/>
                <w:lang w:val="en" w:eastAsia="en-GB"/>
              </w:rPr>
            </w:pPr>
            <w:r>
              <w:rPr>
                <w:rFonts w:eastAsia="STZhongsong"/>
                <w:lang w:eastAsia="zh-CN"/>
              </w:rPr>
              <w:t>Rates are detailed below</w:t>
            </w:r>
            <w:bookmarkStart w:id="2" w:name="HMRC_Sustainable_travel_policy"/>
            <w:bookmarkEnd w:id="2"/>
          </w:p>
          <w:p w14:paraId="01F9AC94" w14:textId="77777777" w:rsidR="004A3B27" w:rsidRPr="00BB1F10" w:rsidRDefault="004A3B27" w:rsidP="009F256D">
            <w:pPr>
              <w:overflowPunct/>
              <w:autoSpaceDE/>
              <w:autoSpaceDN/>
              <w:adjustRightInd/>
              <w:spacing w:after="0" w:line="600" w:lineRule="atLeast"/>
              <w:ind w:left="0"/>
              <w:jc w:val="left"/>
              <w:outlineLvl w:val="1"/>
              <w:rPr>
                <w:b/>
                <w:bCs/>
                <w:spacing w:val="-10"/>
                <w:lang w:val="en" w:eastAsia="en-GB"/>
              </w:rPr>
            </w:pPr>
            <w:r w:rsidRPr="00BB1F10">
              <w:rPr>
                <w:b/>
                <w:bCs/>
                <w:spacing w:val="-10"/>
                <w:lang w:val="en" w:eastAsia="en-GB"/>
              </w:rPr>
              <w:t>HMRC Sustainable travel policy</w:t>
            </w:r>
          </w:p>
          <w:p w14:paraId="625E48C9" w14:textId="77777777" w:rsidR="004A3B27" w:rsidRPr="00BB1F10" w:rsidRDefault="004A3B27" w:rsidP="009F256D">
            <w:pPr>
              <w:overflowPunct/>
              <w:autoSpaceDE/>
              <w:autoSpaceDN/>
              <w:adjustRightInd/>
              <w:spacing w:after="160"/>
              <w:ind w:left="0"/>
              <w:jc w:val="left"/>
              <w:rPr>
                <w:lang w:val="en" w:eastAsia="en-GB"/>
              </w:rPr>
            </w:pPr>
            <w:r w:rsidRPr="00BB1F10">
              <w:rPr>
                <w:lang w:val="en" w:eastAsia="en-GB"/>
              </w:rPr>
              <w:lastRenderedPageBreak/>
              <w:t>HMRC is committed to adopting more sustainable travel behaviors. Travel plays an important role in delivering many aspects of our business, but travel can also have a negative impact on the environment and on your work life balance. We are working to improve our travel management so that we can contribute to the Government’s Sustainable Development Objectives. This will help reduce the impact of climate change.</w:t>
            </w:r>
          </w:p>
          <w:p w14:paraId="561B2881" w14:textId="77777777" w:rsidR="004A3B27" w:rsidRPr="00BB1F10" w:rsidRDefault="004A3B27" w:rsidP="009F256D">
            <w:pPr>
              <w:overflowPunct/>
              <w:autoSpaceDE/>
              <w:autoSpaceDN/>
              <w:adjustRightInd/>
              <w:spacing w:after="160" w:line="259" w:lineRule="auto"/>
              <w:ind w:left="0"/>
              <w:jc w:val="left"/>
              <w:textAlignment w:val="auto"/>
              <w:rPr>
                <w:rFonts w:eastAsiaTheme="minorHAnsi"/>
              </w:rPr>
            </w:pPr>
            <w:r w:rsidRPr="00BB1F10">
              <w:rPr>
                <w:rFonts w:eastAsiaTheme="minorHAnsi"/>
                <w:lang w:val="en"/>
              </w:rPr>
              <w:t xml:space="preserve">It's your responsibility to agree with your manager </w:t>
            </w:r>
            <w:r w:rsidRPr="00BB1F10">
              <w:rPr>
                <w:rFonts w:eastAsiaTheme="minorHAnsi"/>
                <w:b/>
                <w:bCs/>
                <w:lang w:val="en"/>
              </w:rPr>
              <w:t xml:space="preserve">before you travel </w:t>
            </w:r>
            <w:r w:rsidRPr="00BB1F10">
              <w:rPr>
                <w:rFonts w:eastAsiaTheme="minorHAnsi"/>
                <w:lang w:val="en"/>
              </w:rPr>
              <w:t>the most cost effective, practical and sustainable travel option.</w:t>
            </w:r>
          </w:p>
          <w:p w14:paraId="6AEDB367" w14:textId="77777777" w:rsidR="004A3B27" w:rsidRPr="00BB1F10" w:rsidRDefault="004A3B27" w:rsidP="009F256D">
            <w:pPr>
              <w:tabs>
                <w:tab w:val="center" w:pos="4513"/>
                <w:tab w:val="right" w:pos="9026"/>
              </w:tabs>
              <w:overflowPunct/>
              <w:autoSpaceDE/>
              <w:autoSpaceDN/>
              <w:adjustRightInd/>
              <w:spacing w:after="0"/>
              <w:ind w:left="0"/>
              <w:jc w:val="left"/>
              <w:textAlignment w:val="auto"/>
              <w:rPr>
                <w:rFonts w:eastAsiaTheme="minorHAnsi"/>
                <w:b/>
                <w:lang w:val="en"/>
              </w:rPr>
            </w:pPr>
            <w:bookmarkStart w:id="3" w:name="mileage"/>
            <w:bookmarkEnd w:id="3"/>
            <w:r>
              <w:rPr>
                <w:rFonts w:eastAsiaTheme="minorHAnsi"/>
                <w:b/>
                <w:lang w:val="en"/>
              </w:rPr>
              <w:t>UK Travel and Subsistence R</w:t>
            </w:r>
            <w:r w:rsidRPr="00BB1F10">
              <w:rPr>
                <w:rFonts w:eastAsiaTheme="minorHAnsi"/>
                <w:b/>
                <w:lang w:val="en"/>
              </w:rPr>
              <w:t>ates;</w:t>
            </w:r>
          </w:p>
          <w:p w14:paraId="3C086EC1" w14:textId="77777777" w:rsidR="004A3B27" w:rsidRPr="00BB1F10" w:rsidRDefault="004A3B27" w:rsidP="009F256D">
            <w:pPr>
              <w:tabs>
                <w:tab w:val="center" w:pos="4513"/>
                <w:tab w:val="right" w:pos="9026"/>
              </w:tabs>
              <w:overflowPunct/>
              <w:autoSpaceDE/>
              <w:autoSpaceDN/>
              <w:adjustRightInd/>
              <w:spacing w:after="0"/>
              <w:ind w:left="0"/>
              <w:jc w:val="left"/>
              <w:textAlignment w:val="auto"/>
              <w:rPr>
                <w:rFonts w:eastAsiaTheme="minorHAnsi"/>
                <w:b/>
              </w:rPr>
            </w:pPr>
          </w:p>
          <w:p w14:paraId="2A8DB12A" w14:textId="77777777" w:rsidR="004A3B27" w:rsidRPr="00BB1F10" w:rsidRDefault="004A3B27" w:rsidP="009F256D">
            <w:pPr>
              <w:overflowPunct/>
              <w:autoSpaceDE/>
              <w:autoSpaceDN/>
              <w:adjustRightInd/>
              <w:spacing w:after="160" w:line="259" w:lineRule="auto"/>
              <w:ind w:left="0"/>
              <w:jc w:val="left"/>
              <w:textAlignment w:val="auto"/>
              <w:rPr>
                <w:rFonts w:eastAsiaTheme="minorHAnsi"/>
              </w:rPr>
            </w:pPr>
            <w:r w:rsidRPr="00BB1F10">
              <w:rPr>
                <w:b/>
                <w:bCs/>
                <w:spacing w:val="-10"/>
                <w:lang w:val="en" w:eastAsia="en-GB"/>
              </w:rPr>
              <w:t xml:space="preserve">Public Transport </w:t>
            </w:r>
            <w:r w:rsidRPr="00BB1F10">
              <w:rPr>
                <w:bCs/>
                <w:spacing w:val="-10"/>
                <w:lang w:val="en" w:eastAsia="en-GB"/>
              </w:rPr>
              <w:t>– actual cost</w:t>
            </w:r>
            <w:r w:rsidRPr="00BB1F10">
              <w:rPr>
                <w:b/>
                <w:bCs/>
                <w:spacing w:val="-10"/>
                <w:lang w:val="en" w:eastAsia="en-GB"/>
              </w:rPr>
              <w:t xml:space="preserve"> </w:t>
            </w:r>
            <w:r w:rsidRPr="00BB1F10">
              <w:rPr>
                <w:bCs/>
                <w:spacing w:val="-10"/>
                <w:lang w:val="en" w:eastAsia="en-GB"/>
              </w:rPr>
              <w:t>of travel using the</w:t>
            </w:r>
            <w:r w:rsidRPr="00BB1F10">
              <w:rPr>
                <w:rFonts w:eastAsiaTheme="minorHAnsi"/>
                <w:lang w:val="en"/>
              </w:rPr>
              <w:t xml:space="preserve"> most cost effective, practical and sustainable travel option.</w:t>
            </w:r>
          </w:p>
          <w:p w14:paraId="18D263F0" w14:textId="77777777" w:rsidR="004A3B27" w:rsidRPr="00BB1F10" w:rsidRDefault="004A3B27" w:rsidP="009F256D">
            <w:pPr>
              <w:overflowPunct/>
              <w:autoSpaceDE/>
              <w:autoSpaceDN/>
              <w:adjustRightInd/>
              <w:spacing w:after="160" w:line="600" w:lineRule="atLeast"/>
              <w:ind w:left="0"/>
              <w:jc w:val="left"/>
              <w:outlineLvl w:val="1"/>
              <w:rPr>
                <w:b/>
                <w:bCs/>
                <w:spacing w:val="-10"/>
                <w:lang w:val="en" w:eastAsia="en-GB"/>
              </w:rPr>
            </w:pPr>
            <w:r w:rsidRPr="00BB1F10">
              <w:rPr>
                <w:b/>
                <w:bCs/>
                <w:spacing w:val="-10"/>
                <w:lang w:val="en" w:eastAsia="en-GB"/>
              </w:rPr>
              <w:t>Mileage allowances</w:t>
            </w:r>
          </w:p>
          <w:tbl>
            <w:tblPr>
              <w:tblW w:w="5000" w:type="pct"/>
              <w:tblCellSpacing w:w="15" w:type="dxa"/>
              <w:tblCellMar>
                <w:left w:w="0" w:type="dxa"/>
                <w:right w:w="0" w:type="dxa"/>
              </w:tblCellMar>
              <w:tblLook w:val="04A0" w:firstRow="1" w:lastRow="0" w:firstColumn="1" w:lastColumn="0" w:noHBand="0" w:noVBand="1"/>
              <w:tblDescription w:val="The following table lists the Allowance followed by Rate pence per mile"/>
            </w:tblPr>
            <w:tblGrid>
              <w:gridCol w:w="5600"/>
              <w:gridCol w:w="3024"/>
            </w:tblGrid>
            <w:tr w:rsidR="004A3B27" w:rsidRPr="00BB1F10" w14:paraId="02B0C7C5" w14:textId="77777777" w:rsidTr="007323B8">
              <w:trPr>
                <w:tblHeader/>
                <w:tblCellSpacing w:w="15" w:type="dxa"/>
              </w:trPr>
              <w:tc>
                <w:tcPr>
                  <w:tcW w:w="0" w:type="auto"/>
                  <w:tcBorders>
                    <w:top w:val="nil"/>
                    <w:left w:val="nil"/>
                    <w:bottom w:val="single" w:sz="6" w:space="0" w:color="E0E0E0"/>
                    <w:right w:val="single" w:sz="6" w:space="0" w:color="E0E0E0"/>
                  </w:tcBorders>
                  <w:shd w:val="clear" w:color="auto" w:fill="85CAC8"/>
                  <w:tcMar>
                    <w:top w:w="210" w:type="dxa"/>
                    <w:left w:w="210" w:type="dxa"/>
                    <w:bottom w:w="210" w:type="dxa"/>
                    <w:right w:w="210" w:type="dxa"/>
                  </w:tcMar>
                  <w:vAlign w:val="center"/>
                  <w:hideMark/>
                </w:tcPr>
                <w:p w14:paraId="5A50B332" w14:textId="77777777" w:rsidR="004A3B27" w:rsidRPr="00BB1F10" w:rsidRDefault="004A3B27" w:rsidP="009F256D">
                  <w:pPr>
                    <w:overflowPunct/>
                    <w:autoSpaceDE/>
                    <w:autoSpaceDN/>
                    <w:adjustRightInd/>
                    <w:spacing w:after="0" w:line="300" w:lineRule="atLeast"/>
                    <w:ind w:left="0"/>
                    <w:jc w:val="left"/>
                    <w:rPr>
                      <w:color w:val="FFFFFF"/>
                      <w:lang w:eastAsia="en-GB"/>
                    </w:rPr>
                  </w:pPr>
                  <w:r w:rsidRPr="00BB1F10">
                    <w:rPr>
                      <w:color w:val="FFFFFF"/>
                      <w:lang w:eastAsia="en-GB"/>
                    </w:rPr>
                    <w:t>Allowance</w:t>
                  </w:r>
                </w:p>
              </w:tc>
              <w:tc>
                <w:tcPr>
                  <w:tcW w:w="0" w:type="auto"/>
                  <w:tcBorders>
                    <w:top w:val="nil"/>
                    <w:left w:val="nil"/>
                    <w:bottom w:val="single" w:sz="6" w:space="0" w:color="E0E0E0"/>
                    <w:right w:val="single" w:sz="6" w:space="0" w:color="E0E0E0"/>
                  </w:tcBorders>
                  <w:shd w:val="clear" w:color="auto" w:fill="85CAC8"/>
                  <w:tcMar>
                    <w:top w:w="210" w:type="dxa"/>
                    <w:left w:w="210" w:type="dxa"/>
                    <w:bottom w:w="210" w:type="dxa"/>
                    <w:right w:w="210" w:type="dxa"/>
                  </w:tcMar>
                  <w:vAlign w:val="center"/>
                  <w:hideMark/>
                </w:tcPr>
                <w:p w14:paraId="64F76A2A" w14:textId="77777777" w:rsidR="004A3B27" w:rsidRPr="00BB1F10" w:rsidRDefault="004A3B27" w:rsidP="009F256D">
                  <w:pPr>
                    <w:overflowPunct/>
                    <w:autoSpaceDE/>
                    <w:autoSpaceDN/>
                    <w:adjustRightInd/>
                    <w:spacing w:after="0" w:line="300" w:lineRule="atLeast"/>
                    <w:ind w:left="0"/>
                    <w:jc w:val="left"/>
                    <w:rPr>
                      <w:color w:val="FFFFFF"/>
                      <w:lang w:eastAsia="en-GB"/>
                    </w:rPr>
                  </w:pPr>
                  <w:r w:rsidRPr="00BB1F10">
                    <w:rPr>
                      <w:color w:val="FFFFFF"/>
                      <w:lang w:eastAsia="en-GB"/>
                    </w:rPr>
                    <w:t>Rate (pence per mile)</w:t>
                  </w:r>
                </w:p>
              </w:tc>
            </w:tr>
            <w:tr w:rsidR="004A3B27" w:rsidRPr="00BB1F10" w14:paraId="69BFB67F" w14:textId="77777777" w:rsidTr="007323B8">
              <w:trPr>
                <w:tblCellSpacing w:w="15" w:type="dxa"/>
              </w:trPr>
              <w:tc>
                <w:tcPr>
                  <w:tcW w:w="0" w:type="auto"/>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52EC835E" w14:textId="77777777" w:rsidR="004A3B27" w:rsidRPr="00BB1F10" w:rsidRDefault="004A3B27" w:rsidP="009F256D">
                  <w:pPr>
                    <w:overflowPunct/>
                    <w:autoSpaceDE/>
                    <w:autoSpaceDN/>
                    <w:adjustRightInd/>
                    <w:spacing w:after="0" w:line="300" w:lineRule="atLeast"/>
                    <w:ind w:left="0"/>
                    <w:jc w:val="left"/>
                    <w:rPr>
                      <w:color w:val="000000"/>
                      <w:lang w:eastAsia="en-GB"/>
                    </w:rPr>
                  </w:pPr>
                  <w:r w:rsidRPr="00BB1F10">
                    <w:rPr>
                      <w:color w:val="000000"/>
                      <w:lang w:eastAsia="en-GB"/>
                    </w:rPr>
                    <w:t>Higher Rate Mileage Allowance (limited to the first 10,000 miles in any financial year)</w:t>
                  </w:r>
                </w:p>
              </w:tc>
              <w:tc>
                <w:tcPr>
                  <w:tcW w:w="0" w:type="auto"/>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56788CD5" w14:textId="77777777" w:rsidR="004A3B27" w:rsidRPr="00BB1F10" w:rsidRDefault="004A3B27" w:rsidP="009F256D">
                  <w:pPr>
                    <w:overflowPunct/>
                    <w:autoSpaceDE/>
                    <w:autoSpaceDN/>
                    <w:adjustRightInd/>
                    <w:spacing w:after="0" w:line="300" w:lineRule="atLeast"/>
                    <w:ind w:left="0"/>
                    <w:jc w:val="left"/>
                    <w:rPr>
                      <w:color w:val="000000"/>
                      <w:lang w:eastAsia="en-GB"/>
                    </w:rPr>
                  </w:pPr>
                  <w:r w:rsidRPr="00BB1F10">
                    <w:rPr>
                      <w:color w:val="000000"/>
                      <w:lang w:eastAsia="en-GB"/>
                    </w:rPr>
                    <w:t>45p from 11 January 2012 onwards.</w:t>
                  </w:r>
                  <w:r w:rsidRPr="00BB1F10">
                    <w:rPr>
                      <w:color w:val="000000"/>
                      <w:lang w:eastAsia="en-GB"/>
                    </w:rPr>
                    <w:br/>
                    <w:t>(Previously 40p per mile prior to 11 January 2012)</w:t>
                  </w:r>
                </w:p>
              </w:tc>
            </w:tr>
            <w:tr w:rsidR="004A3B27" w:rsidRPr="00BB1F10" w14:paraId="46B01B5B" w14:textId="77777777" w:rsidTr="007323B8">
              <w:trPr>
                <w:tblCellSpacing w:w="15" w:type="dxa"/>
              </w:trPr>
              <w:tc>
                <w:tcPr>
                  <w:tcW w:w="0" w:type="auto"/>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7AC90E49" w14:textId="77777777" w:rsidR="004A3B27" w:rsidRPr="00BB1F10" w:rsidRDefault="004A3B27" w:rsidP="009F256D">
                  <w:pPr>
                    <w:overflowPunct/>
                    <w:autoSpaceDE/>
                    <w:autoSpaceDN/>
                    <w:adjustRightInd/>
                    <w:spacing w:after="0" w:line="300" w:lineRule="atLeast"/>
                    <w:ind w:left="0"/>
                    <w:jc w:val="left"/>
                    <w:rPr>
                      <w:color w:val="000000"/>
                      <w:lang w:eastAsia="en-GB"/>
                    </w:rPr>
                  </w:pPr>
                  <w:r w:rsidRPr="00BB1F10">
                    <w:rPr>
                      <w:color w:val="000000"/>
                      <w:lang w:eastAsia="en-GB"/>
                    </w:rPr>
                    <w:t>Basic Rate Mileage Allowance</w:t>
                  </w:r>
                </w:p>
              </w:tc>
              <w:tc>
                <w:tcPr>
                  <w:tcW w:w="0" w:type="auto"/>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0E35F2CB" w14:textId="77777777" w:rsidR="004A3B27" w:rsidRPr="00BB1F10" w:rsidRDefault="004A3B27" w:rsidP="009F256D">
                  <w:pPr>
                    <w:overflowPunct/>
                    <w:autoSpaceDE/>
                    <w:autoSpaceDN/>
                    <w:adjustRightInd/>
                    <w:spacing w:after="0" w:line="300" w:lineRule="atLeast"/>
                    <w:ind w:left="0"/>
                    <w:jc w:val="left"/>
                    <w:rPr>
                      <w:color w:val="000000"/>
                      <w:lang w:eastAsia="en-GB"/>
                    </w:rPr>
                  </w:pPr>
                  <w:r w:rsidRPr="00BB1F10">
                    <w:rPr>
                      <w:color w:val="000000"/>
                      <w:lang w:eastAsia="en-GB"/>
                    </w:rPr>
                    <w:t>25p</w:t>
                  </w:r>
                </w:p>
              </w:tc>
            </w:tr>
            <w:tr w:rsidR="004A3B27" w:rsidRPr="00BB1F10" w14:paraId="22F0C2DC" w14:textId="77777777" w:rsidTr="007323B8">
              <w:trPr>
                <w:tblCellSpacing w:w="15" w:type="dxa"/>
              </w:trPr>
              <w:tc>
                <w:tcPr>
                  <w:tcW w:w="0" w:type="auto"/>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6D164214" w14:textId="77777777" w:rsidR="004A3B27" w:rsidRPr="00BB1F10" w:rsidRDefault="004A3B27" w:rsidP="009F256D">
                  <w:pPr>
                    <w:overflowPunct/>
                    <w:autoSpaceDE/>
                    <w:autoSpaceDN/>
                    <w:adjustRightInd/>
                    <w:spacing w:after="0" w:line="300" w:lineRule="atLeast"/>
                    <w:ind w:left="0"/>
                    <w:jc w:val="left"/>
                    <w:rPr>
                      <w:color w:val="000000"/>
                      <w:lang w:eastAsia="en-GB"/>
                    </w:rPr>
                  </w:pPr>
                  <w:r w:rsidRPr="00BB1F10">
                    <w:rPr>
                      <w:color w:val="000000"/>
                      <w:lang w:eastAsia="en-GB"/>
                    </w:rPr>
                    <w:t>Motor Cycle Rate</w:t>
                  </w:r>
                </w:p>
              </w:tc>
              <w:tc>
                <w:tcPr>
                  <w:tcW w:w="0" w:type="auto"/>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09F1F92C" w14:textId="77777777" w:rsidR="004A3B27" w:rsidRPr="00BB1F10" w:rsidRDefault="004A3B27" w:rsidP="009F256D">
                  <w:pPr>
                    <w:overflowPunct/>
                    <w:autoSpaceDE/>
                    <w:autoSpaceDN/>
                    <w:adjustRightInd/>
                    <w:spacing w:after="0" w:line="300" w:lineRule="atLeast"/>
                    <w:ind w:left="0"/>
                    <w:jc w:val="left"/>
                    <w:rPr>
                      <w:color w:val="000000"/>
                      <w:lang w:eastAsia="en-GB"/>
                    </w:rPr>
                  </w:pPr>
                  <w:r w:rsidRPr="00BB1F10">
                    <w:rPr>
                      <w:color w:val="000000"/>
                      <w:lang w:eastAsia="en-GB"/>
                    </w:rPr>
                    <w:t>24p</w:t>
                  </w:r>
                </w:p>
              </w:tc>
            </w:tr>
            <w:tr w:rsidR="004A3B27" w:rsidRPr="00BB1F10" w14:paraId="2E093465" w14:textId="77777777" w:rsidTr="007323B8">
              <w:trPr>
                <w:tblCellSpacing w:w="15" w:type="dxa"/>
              </w:trPr>
              <w:tc>
                <w:tcPr>
                  <w:tcW w:w="0" w:type="auto"/>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09703C67" w14:textId="77777777" w:rsidR="004A3B27" w:rsidRPr="00BB1F10" w:rsidRDefault="004A3B27" w:rsidP="009F256D">
                  <w:pPr>
                    <w:overflowPunct/>
                    <w:autoSpaceDE/>
                    <w:autoSpaceDN/>
                    <w:adjustRightInd/>
                    <w:spacing w:after="0" w:line="300" w:lineRule="atLeast"/>
                    <w:ind w:left="0"/>
                    <w:jc w:val="left"/>
                    <w:rPr>
                      <w:color w:val="000000"/>
                      <w:lang w:eastAsia="en-GB"/>
                    </w:rPr>
                  </w:pPr>
                  <w:r w:rsidRPr="00BB1F10">
                    <w:rPr>
                      <w:color w:val="000000"/>
                      <w:lang w:eastAsia="en-GB"/>
                    </w:rPr>
                    <w:t>Pedal Cycle Rate</w:t>
                  </w:r>
                </w:p>
              </w:tc>
              <w:tc>
                <w:tcPr>
                  <w:tcW w:w="0" w:type="auto"/>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31CA0406" w14:textId="77777777" w:rsidR="004A3B27" w:rsidRPr="00BB1F10" w:rsidRDefault="004A3B27" w:rsidP="009F256D">
                  <w:pPr>
                    <w:overflowPunct/>
                    <w:autoSpaceDE/>
                    <w:autoSpaceDN/>
                    <w:adjustRightInd/>
                    <w:spacing w:after="0" w:line="300" w:lineRule="atLeast"/>
                    <w:ind w:left="0"/>
                    <w:jc w:val="left"/>
                    <w:rPr>
                      <w:color w:val="000000"/>
                      <w:lang w:eastAsia="en-GB"/>
                    </w:rPr>
                  </w:pPr>
                  <w:r w:rsidRPr="00BB1F10">
                    <w:rPr>
                      <w:color w:val="000000"/>
                      <w:lang w:eastAsia="en-GB"/>
                    </w:rPr>
                    <w:t>20p</w:t>
                  </w:r>
                </w:p>
              </w:tc>
            </w:tr>
            <w:tr w:rsidR="004A3B27" w:rsidRPr="00BB1F10" w14:paraId="199BB8B7" w14:textId="77777777" w:rsidTr="007323B8">
              <w:trPr>
                <w:tblCellSpacing w:w="15" w:type="dxa"/>
              </w:trPr>
              <w:tc>
                <w:tcPr>
                  <w:tcW w:w="0" w:type="auto"/>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322BD4D8" w14:textId="77777777" w:rsidR="004A3B27" w:rsidRPr="00BB1F10" w:rsidRDefault="004A3B27" w:rsidP="009F256D">
                  <w:pPr>
                    <w:overflowPunct/>
                    <w:autoSpaceDE/>
                    <w:autoSpaceDN/>
                    <w:adjustRightInd/>
                    <w:spacing w:after="0" w:line="300" w:lineRule="atLeast"/>
                    <w:ind w:left="0"/>
                    <w:jc w:val="left"/>
                    <w:rPr>
                      <w:color w:val="000000"/>
                      <w:lang w:eastAsia="en-GB"/>
                    </w:rPr>
                  </w:pPr>
                  <w:r w:rsidRPr="00BB1F10">
                    <w:rPr>
                      <w:color w:val="000000"/>
                      <w:lang w:eastAsia="en-GB"/>
                    </w:rPr>
                    <w:t>Driver Passenger Supplement - can be claimed by Vehicle Drivers for each passenger (ACS and private vehicles only)</w:t>
                  </w:r>
                </w:p>
              </w:tc>
              <w:tc>
                <w:tcPr>
                  <w:tcW w:w="0" w:type="auto"/>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56912740" w14:textId="77777777" w:rsidR="004A3B27" w:rsidRPr="00BB1F10" w:rsidRDefault="004A3B27" w:rsidP="009F256D">
                  <w:pPr>
                    <w:overflowPunct/>
                    <w:autoSpaceDE/>
                    <w:autoSpaceDN/>
                    <w:adjustRightInd/>
                    <w:spacing w:after="0" w:line="300" w:lineRule="atLeast"/>
                    <w:ind w:left="0"/>
                    <w:jc w:val="left"/>
                    <w:rPr>
                      <w:color w:val="000000"/>
                      <w:lang w:eastAsia="en-GB"/>
                    </w:rPr>
                  </w:pPr>
                  <w:r w:rsidRPr="00BB1F10">
                    <w:rPr>
                      <w:color w:val="000000"/>
                      <w:lang w:eastAsia="en-GB"/>
                    </w:rPr>
                    <w:t>5p</w:t>
                  </w:r>
                </w:p>
              </w:tc>
            </w:tr>
            <w:tr w:rsidR="004A3B27" w:rsidRPr="00BB1F10" w14:paraId="0EFDED82" w14:textId="77777777" w:rsidTr="007323B8">
              <w:trPr>
                <w:tblCellSpacing w:w="15" w:type="dxa"/>
              </w:trPr>
              <w:tc>
                <w:tcPr>
                  <w:tcW w:w="0" w:type="auto"/>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0609FEA1" w14:textId="77777777" w:rsidR="004A3B27" w:rsidRPr="00BB1F10" w:rsidRDefault="004A3B27" w:rsidP="009F256D">
                  <w:pPr>
                    <w:overflowPunct/>
                    <w:autoSpaceDE/>
                    <w:autoSpaceDN/>
                    <w:adjustRightInd/>
                    <w:spacing w:after="0" w:line="300" w:lineRule="atLeast"/>
                    <w:ind w:left="0"/>
                    <w:jc w:val="left"/>
                    <w:rPr>
                      <w:color w:val="000000"/>
                      <w:lang w:eastAsia="en-GB"/>
                    </w:rPr>
                  </w:pPr>
                  <w:r w:rsidRPr="00BB1F10">
                    <w:rPr>
                      <w:color w:val="000000"/>
                      <w:lang w:eastAsia="en-GB"/>
                    </w:rPr>
                    <w:t>Non-Driver Passenger Supplement - can be claimed by vehicle passengers (ACS and private vehicles only)</w:t>
                  </w:r>
                </w:p>
              </w:tc>
              <w:tc>
                <w:tcPr>
                  <w:tcW w:w="0" w:type="auto"/>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487A182A" w14:textId="77777777" w:rsidR="004A3B27" w:rsidRPr="00BB1F10" w:rsidRDefault="004A3B27" w:rsidP="009F256D">
                  <w:pPr>
                    <w:overflowPunct/>
                    <w:autoSpaceDE/>
                    <w:autoSpaceDN/>
                    <w:adjustRightInd/>
                    <w:spacing w:after="0" w:line="300" w:lineRule="atLeast"/>
                    <w:ind w:left="0"/>
                    <w:jc w:val="left"/>
                    <w:rPr>
                      <w:color w:val="000000"/>
                      <w:lang w:eastAsia="en-GB"/>
                    </w:rPr>
                  </w:pPr>
                  <w:r w:rsidRPr="00BB1F10">
                    <w:rPr>
                      <w:color w:val="000000"/>
                      <w:lang w:eastAsia="en-GB"/>
                    </w:rPr>
                    <w:t>5p</w:t>
                  </w:r>
                </w:p>
              </w:tc>
            </w:tr>
          </w:tbl>
          <w:p w14:paraId="3E8D5D6F" w14:textId="77777777" w:rsidR="004A3B27" w:rsidRPr="00BB1F10" w:rsidRDefault="004A3B27" w:rsidP="009F256D">
            <w:pPr>
              <w:overflowPunct/>
              <w:autoSpaceDE/>
              <w:autoSpaceDN/>
              <w:adjustRightInd/>
              <w:spacing w:after="0" w:line="600" w:lineRule="atLeast"/>
              <w:ind w:left="0"/>
              <w:jc w:val="left"/>
              <w:outlineLvl w:val="1"/>
              <w:rPr>
                <w:b/>
                <w:bCs/>
                <w:spacing w:val="-10"/>
                <w:lang w:val="en" w:eastAsia="en-GB"/>
              </w:rPr>
            </w:pPr>
            <w:bookmarkStart w:id="4" w:name="day"/>
            <w:bookmarkEnd w:id="4"/>
            <w:r w:rsidRPr="00BB1F10">
              <w:rPr>
                <w:b/>
                <w:bCs/>
                <w:spacing w:val="-10"/>
                <w:lang w:val="en" w:eastAsia="en-GB"/>
              </w:rPr>
              <w:t>Day Subsistence rates</w:t>
            </w:r>
          </w:p>
          <w:p w14:paraId="5046308F" w14:textId="77777777" w:rsidR="004A3B27" w:rsidRPr="00BB1F10" w:rsidRDefault="004A3B27" w:rsidP="009F256D">
            <w:pPr>
              <w:overflowPunct/>
              <w:autoSpaceDE/>
              <w:autoSpaceDN/>
              <w:adjustRightInd/>
              <w:spacing w:after="160"/>
              <w:ind w:left="0"/>
              <w:jc w:val="left"/>
              <w:rPr>
                <w:lang w:val="en" w:eastAsia="en-GB"/>
              </w:rPr>
            </w:pPr>
            <w:r w:rsidRPr="00BB1F10">
              <w:rPr>
                <w:lang w:val="en" w:eastAsia="en-GB"/>
              </w:rPr>
              <w:t>Provided you incur a cost that is more than you would normally have incurred at home or your office, actual expenditure will be paid within these limits:</w:t>
            </w:r>
          </w:p>
          <w:tbl>
            <w:tblPr>
              <w:tblW w:w="5000" w:type="pct"/>
              <w:tblCellSpacing w:w="15" w:type="dxa"/>
              <w:tblCellMar>
                <w:left w:w="0" w:type="dxa"/>
                <w:right w:w="0" w:type="dxa"/>
              </w:tblCellMar>
              <w:tblLook w:val="04A0" w:firstRow="1" w:lastRow="0" w:firstColumn="1" w:lastColumn="0" w:noHBand="0" w:noVBand="1"/>
              <w:tblDescription w:val="The following table lists Allowance followed by Details and Amount"/>
            </w:tblPr>
            <w:tblGrid>
              <w:gridCol w:w="2087"/>
              <w:gridCol w:w="3618"/>
              <w:gridCol w:w="2919"/>
            </w:tblGrid>
            <w:tr w:rsidR="004A3B27" w:rsidRPr="00BB1F10" w14:paraId="7AFF5183" w14:textId="77777777" w:rsidTr="007323B8">
              <w:trPr>
                <w:tblHeader/>
                <w:tblCellSpacing w:w="15" w:type="dxa"/>
              </w:trPr>
              <w:tc>
                <w:tcPr>
                  <w:tcW w:w="0" w:type="auto"/>
                  <w:tcBorders>
                    <w:top w:val="nil"/>
                    <w:left w:val="nil"/>
                    <w:bottom w:val="single" w:sz="6" w:space="0" w:color="E0E0E0"/>
                    <w:right w:val="single" w:sz="6" w:space="0" w:color="E0E0E0"/>
                  </w:tcBorders>
                  <w:shd w:val="clear" w:color="auto" w:fill="85CAC8"/>
                  <w:tcMar>
                    <w:top w:w="210" w:type="dxa"/>
                    <w:left w:w="210" w:type="dxa"/>
                    <w:bottom w:w="210" w:type="dxa"/>
                    <w:right w:w="210" w:type="dxa"/>
                  </w:tcMar>
                  <w:vAlign w:val="center"/>
                  <w:hideMark/>
                </w:tcPr>
                <w:p w14:paraId="2FC1B17F" w14:textId="77777777" w:rsidR="004A3B27" w:rsidRPr="00BB1F10" w:rsidRDefault="004A3B27" w:rsidP="009F256D">
                  <w:pPr>
                    <w:overflowPunct/>
                    <w:autoSpaceDE/>
                    <w:autoSpaceDN/>
                    <w:adjustRightInd/>
                    <w:spacing w:after="0" w:line="300" w:lineRule="atLeast"/>
                    <w:ind w:left="0"/>
                    <w:jc w:val="left"/>
                    <w:rPr>
                      <w:color w:val="FFFFFF"/>
                      <w:lang w:eastAsia="en-GB"/>
                    </w:rPr>
                  </w:pPr>
                  <w:r w:rsidRPr="00BB1F10">
                    <w:rPr>
                      <w:color w:val="FFFFFF"/>
                      <w:lang w:eastAsia="en-GB"/>
                    </w:rPr>
                    <w:lastRenderedPageBreak/>
                    <w:t>Allowance</w:t>
                  </w:r>
                </w:p>
              </w:tc>
              <w:tc>
                <w:tcPr>
                  <w:tcW w:w="0" w:type="auto"/>
                  <w:tcBorders>
                    <w:top w:val="nil"/>
                    <w:left w:val="nil"/>
                    <w:bottom w:val="single" w:sz="6" w:space="0" w:color="E0E0E0"/>
                    <w:right w:val="single" w:sz="6" w:space="0" w:color="E0E0E0"/>
                  </w:tcBorders>
                  <w:shd w:val="clear" w:color="auto" w:fill="85CAC8"/>
                  <w:tcMar>
                    <w:top w:w="210" w:type="dxa"/>
                    <w:left w:w="210" w:type="dxa"/>
                    <w:bottom w:w="210" w:type="dxa"/>
                    <w:right w:w="210" w:type="dxa"/>
                  </w:tcMar>
                  <w:vAlign w:val="center"/>
                  <w:hideMark/>
                </w:tcPr>
                <w:p w14:paraId="34C31CEB" w14:textId="77777777" w:rsidR="004A3B27" w:rsidRPr="00BB1F10" w:rsidRDefault="004A3B27" w:rsidP="009F256D">
                  <w:pPr>
                    <w:overflowPunct/>
                    <w:autoSpaceDE/>
                    <w:autoSpaceDN/>
                    <w:adjustRightInd/>
                    <w:spacing w:after="0" w:line="300" w:lineRule="atLeast"/>
                    <w:ind w:left="0"/>
                    <w:jc w:val="left"/>
                    <w:rPr>
                      <w:color w:val="FFFFFF"/>
                      <w:lang w:eastAsia="en-GB"/>
                    </w:rPr>
                  </w:pPr>
                  <w:r w:rsidRPr="00BB1F10">
                    <w:rPr>
                      <w:color w:val="FFFFFF"/>
                      <w:lang w:eastAsia="en-GB"/>
                    </w:rPr>
                    <w:t>Details</w:t>
                  </w:r>
                </w:p>
              </w:tc>
              <w:tc>
                <w:tcPr>
                  <w:tcW w:w="0" w:type="auto"/>
                  <w:tcBorders>
                    <w:top w:val="nil"/>
                    <w:left w:val="nil"/>
                    <w:bottom w:val="single" w:sz="6" w:space="0" w:color="E0E0E0"/>
                    <w:right w:val="single" w:sz="6" w:space="0" w:color="E0E0E0"/>
                  </w:tcBorders>
                  <w:shd w:val="clear" w:color="auto" w:fill="85CAC8"/>
                  <w:tcMar>
                    <w:top w:w="210" w:type="dxa"/>
                    <w:left w:w="210" w:type="dxa"/>
                    <w:bottom w:w="210" w:type="dxa"/>
                    <w:right w:w="210" w:type="dxa"/>
                  </w:tcMar>
                  <w:vAlign w:val="center"/>
                  <w:hideMark/>
                </w:tcPr>
                <w:p w14:paraId="3C393DA9" w14:textId="77777777" w:rsidR="004A3B27" w:rsidRPr="00BB1F10" w:rsidRDefault="004A3B27" w:rsidP="009F256D">
                  <w:pPr>
                    <w:overflowPunct/>
                    <w:autoSpaceDE/>
                    <w:autoSpaceDN/>
                    <w:adjustRightInd/>
                    <w:spacing w:after="0" w:line="300" w:lineRule="atLeast"/>
                    <w:ind w:left="0"/>
                    <w:jc w:val="left"/>
                    <w:rPr>
                      <w:color w:val="FFFFFF"/>
                      <w:lang w:eastAsia="en-GB"/>
                    </w:rPr>
                  </w:pPr>
                  <w:r w:rsidRPr="00BB1F10">
                    <w:rPr>
                      <w:color w:val="FFFFFF"/>
                      <w:lang w:eastAsia="en-GB"/>
                    </w:rPr>
                    <w:t>Amount</w:t>
                  </w:r>
                </w:p>
              </w:tc>
            </w:tr>
            <w:tr w:rsidR="004A3B27" w:rsidRPr="00BB1F10" w14:paraId="18AD4354" w14:textId="77777777" w:rsidTr="007323B8">
              <w:trPr>
                <w:tblCellSpacing w:w="15" w:type="dxa"/>
              </w:trPr>
              <w:tc>
                <w:tcPr>
                  <w:tcW w:w="0" w:type="auto"/>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2FE6F59E" w14:textId="77777777" w:rsidR="004A3B27" w:rsidRPr="00BB1F10" w:rsidRDefault="004A3B27" w:rsidP="009F256D">
                  <w:pPr>
                    <w:overflowPunct/>
                    <w:autoSpaceDE/>
                    <w:autoSpaceDN/>
                    <w:adjustRightInd/>
                    <w:spacing w:after="0" w:line="300" w:lineRule="atLeast"/>
                    <w:ind w:left="0"/>
                    <w:jc w:val="left"/>
                    <w:rPr>
                      <w:color w:val="000000"/>
                      <w:lang w:eastAsia="en-GB"/>
                    </w:rPr>
                  </w:pPr>
                  <w:r w:rsidRPr="00BB1F10">
                    <w:rPr>
                      <w:color w:val="000000"/>
                      <w:lang w:eastAsia="en-GB"/>
                    </w:rPr>
                    <w:t>One Meal Allowance</w:t>
                  </w:r>
                </w:p>
              </w:tc>
              <w:tc>
                <w:tcPr>
                  <w:tcW w:w="0" w:type="auto"/>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4A697EF2" w14:textId="77777777" w:rsidR="004A3B27" w:rsidRPr="00BB1F10" w:rsidRDefault="004A3B27" w:rsidP="009F256D">
                  <w:pPr>
                    <w:overflowPunct/>
                    <w:autoSpaceDE/>
                    <w:autoSpaceDN/>
                    <w:adjustRightInd/>
                    <w:spacing w:after="0" w:line="300" w:lineRule="atLeast"/>
                    <w:ind w:left="0"/>
                    <w:jc w:val="left"/>
                    <w:rPr>
                      <w:color w:val="000000"/>
                      <w:lang w:eastAsia="en-GB"/>
                    </w:rPr>
                  </w:pPr>
                  <w:r w:rsidRPr="00BB1F10">
                    <w:rPr>
                      <w:color w:val="000000"/>
                      <w:lang w:eastAsia="en-GB"/>
                    </w:rPr>
                    <w:t>Where away from home and permanent workplace for more than 5 hours</w:t>
                  </w:r>
                </w:p>
              </w:tc>
              <w:tc>
                <w:tcPr>
                  <w:tcW w:w="0" w:type="auto"/>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4C37EDDE" w14:textId="77777777" w:rsidR="004A3B27" w:rsidRPr="00BB1F10" w:rsidRDefault="004A3B27" w:rsidP="009F256D">
                  <w:pPr>
                    <w:overflowPunct/>
                    <w:autoSpaceDE/>
                    <w:autoSpaceDN/>
                    <w:adjustRightInd/>
                    <w:spacing w:after="0" w:line="300" w:lineRule="atLeast"/>
                    <w:ind w:left="0"/>
                    <w:jc w:val="left"/>
                    <w:rPr>
                      <w:color w:val="000000"/>
                      <w:lang w:eastAsia="en-GB"/>
                    </w:rPr>
                  </w:pPr>
                  <w:r w:rsidRPr="00BB1F10">
                    <w:rPr>
                      <w:color w:val="000000"/>
                      <w:lang w:eastAsia="en-GB"/>
                    </w:rPr>
                    <w:t>up to a maximum of £8.25 from 1 April 2013.</w:t>
                  </w:r>
                  <w:r w:rsidRPr="00BB1F10">
                    <w:rPr>
                      <w:color w:val="000000"/>
                      <w:lang w:eastAsia="en-GB"/>
                    </w:rPr>
                    <w:br/>
                    <w:t xml:space="preserve">(Previously up to a maximum </w:t>
                  </w:r>
                  <w:proofErr w:type="gramStart"/>
                  <w:r w:rsidRPr="00BB1F10">
                    <w:rPr>
                      <w:color w:val="000000"/>
                      <w:lang w:eastAsia="en-GB"/>
                    </w:rPr>
                    <w:t>of  £</w:t>
                  </w:r>
                  <w:proofErr w:type="gramEnd"/>
                  <w:r w:rsidRPr="00BB1F10">
                    <w:rPr>
                      <w:color w:val="000000"/>
                      <w:lang w:eastAsia="en-GB"/>
                    </w:rPr>
                    <w:t>8.00 from 1 April 2012 to 31 March 2013).</w:t>
                  </w:r>
                </w:p>
              </w:tc>
            </w:tr>
            <w:tr w:rsidR="004A3B27" w:rsidRPr="00BB1F10" w14:paraId="7476D332" w14:textId="77777777" w:rsidTr="007323B8">
              <w:trPr>
                <w:tblCellSpacing w:w="15" w:type="dxa"/>
              </w:trPr>
              <w:tc>
                <w:tcPr>
                  <w:tcW w:w="0" w:type="auto"/>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49FCB3A6" w14:textId="77777777" w:rsidR="004A3B27" w:rsidRPr="00BB1F10" w:rsidRDefault="004A3B27" w:rsidP="009F256D">
                  <w:pPr>
                    <w:overflowPunct/>
                    <w:autoSpaceDE/>
                    <w:autoSpaceDN/>
                    <w:adjustRightInd/>
                    <w:spacing w:after="0" w:line="300" w:lineRule="atLeast"/>
                    <w:ind w:left="0"/>
                    <w:jc w:val="left"/>
                    <w:rPr>
                      <w:color w:val="000000"/>
                      <w:lang w:eastAsia="en-GB"/>
                    </w:rPr>
                  </w:pPr>
                  <w:r w:rsidRPr="00BB1F10">
                    <w:rPr>
                      <w:color w:val="000000"/>
                      <w:lang w:eastAsia="en-GB"/>
                    </w:rPr>
                    <w:t>Two Meal Allowance</w:t>
                  </w:r>
                </w:p>
              </w:tc>
              <w:tc>
                <w:tcPr>
                  <w:tcW w:w="0" w:type="auto"/>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7E84C1BD" w14:textId="77777777" w:rsidR="004A3B27" w:rsidRPr="00BB1F10" w:rsidRDefault="004A3B27" w:rsidP="009F256D">
                  <w:pPr>
                    <w:overflowPunct/>
                    <w:autoSpaceDE/>
                    <w:autoSpaceDN/>
                    <w:adjustRightInd/>
                    <w:spacing w:after="0" w:line="300" w:lineRule="atLeast"/>
                    <w:ind w:left="0"/>
                    <w:jc w:val="left"/>
                    <w:rPr>
                      <w:color w:val="000000"/>
                      <w:lang w:eastAsia="en-GB"/>
                    </w:rPr>
                  </w:pPr>
                  <w:r w:rsidRPr="00BB1F10">
                    <w:rPr>
                      <w:color w:val="000000"/>
                      <w:lang w:eastAsia="en-GB"/>
                    </w:rPr>
                    <w:t>Where away from home and permanent workplace for more than 10 hours</w:t>
                  </w:r>
                </w:p>
              </w:tc>
              <w:tc>
                <w:tcPr>
                  <w:tcW w:w="0" w:type="auto"/>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46097914" w14:textId="77777777" w:rsidR="004A3B27" w:rsidRPr="00BB1F10" w:rsidRDefault="004A3B27" w:rsidP="009F256D">
                  <w:pPr>
                    <w:overflowPunct/>
                    <w:autoSpaceDE/>
                    <w:autoSpaceDN/>
                    <w:adjustRightInd/>
                    <w:spacing w:after="0" w:line="300" w:lineRule="atLeast"/>
                    <w:ind w:left="0"/>
                    <w:jc w:val="left"/>
                    <w:rPr>
                      <w:color w:val="000000"/>
                      <w:lang w:eastAsia="en-GB"/>
                    </w:rPr>
                  </w:pPr>
                  <w:r w:rsidRPr="00BB1F10">
                    <w:rPr>
                      <w:color w:val="000000"/>
                      <w:lang w:eastAsia="en-GB"/>
                    </w:rPr>
                    <w:t>up to a maximum of £17.75 from 1 April 2013.</w:t>
                  </w:r>
                  <w:r w:rsidRPr="00BB1F10">
                    <w:rPr>
                      <w:color w:val="000000"/>
                      <w:lang w:eastAsia="en-GB"/>
                    </w:rPr>
                    <w:br/>
                    <w:t>(Previously up to a maximum of £17.25 from 1 April 2012 to 31 March 2013).</w:t>
                  </w:r>
                </w:p>
              </w:tc>
            </w:tr>
            <w:tr w:rsidR="004A3B27" w:rsidRPr="00BB1F10" w14:paraId="7A65789C" w14:textId="77777777" w:rsidTr="007323B8">
              <w:trPr>
                <w:tblCellSpacing w:w="15" w:type="dxa"/>
              </w:trPr>
              <w:tc>
                <w:tcPr>
                  <w:tcW w:w="0" w:type="auto"/>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0D912AB1" w14:textId="77777777" w:rsidR="004A3B27" w:rsidRPr="00BB1F10" w:rsidRDefault="004A3B27" w:rsidP="009F256D">
                  <w:pPr>
                    <w:overflowPunct/>
                    <w:autoSpaceDE/>
                    <w:autoSpaceDN/>
                    <w:adjustRightInd/>
                    <w:spacing w:after="0" w:line="300" w:lineRule="atLeast"/>
                    <w:ind w:left="0"/>
                    <w:jc w:val="left"/>
                    <w:rPr>
                      <w:color w:val="000000"/>
                      <w:lang w:eastAsia="en-GB"/>
                    </w:rPr>
                  </w:pPr>
                  <w:r w:rsidRPr="00BB1F10">
                    <w:rPr>
                      <w:color w:val="000000"/>
                      <w:lang w:eastAsia="en-GB"/>
                    </w:rPr>
                    <w:t>Three Meal Allowance</w:t>
                  </w:r>
                </w:p>
              </w:tc>
              <w:tc>
                <w:tcPr>
                  <w:tcW w:w="0" w:type="auto"/>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151F6FCA" w14:textId="77777777" w:rsidR="004A3B27" w:rsidRPr="00BB1F10" w:rsidRDefault="004A3B27" w:rsidP="009F256D">
                  <w:pPr>
                    <w:overflowPunct/>
                    <w:autoSpaceDE/>
                    <w:autoSpaceDN/>
                    <w:adjustRightInd/>
                    <w:spacing w:after="0" w:line="300" w:lineRule="atLeast"/>
                    <w:ind w:left="0"/>
                    <w:jc w:val="left"/>
                    <w:rPr>
                      <w:color w:val="000000"/>
                      <w:lang w:eastAsia="en-GB"/>
                    </w:rPr>
                  </w:pPr>
                  <w:r w:rsidRPr="00BB1F10">
                    <w:rPr>
                      <w:color w:val="000000"/>
                      <w:lang w:eastAsia="en-GB"/>
                    </w:rPr>
                    <w:t>Where away from home and permanent workplace for more than 13 hours</w:t>
                  </w:r>
                </w:p>
              </w:tc>
              <w:tc>
                <w:tcPr>
                  <w:tcW w:w="0" w:type="auto"/>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721067A7" w14:textId="77777777" w:rsidR="004A3B27" w:rsidRPr="00BB1F10" w:rsidRDefault="004A3B27" w:rsidP="009F256D">
                  <w:pPr>
                    <w:overflowPunct/>
                    <w:autoSpaceDE/>
                    <w:autoSpaceDN/>
                    <w:adjustRightInd/>
                    <w:spacing w:after="0" w:line="300" w:lineRule="atLeast"/>
                    <w:ind w:left="0"/>
                    <w:jc w:val="left"/>
                    <w:rPr>
                      <w:color w:val="000000"/>
                      <w:lang w:eastAsia="en-GB"/>
                    </w:rPr>
                  </w:pPr>
                  <w:r w:rsidRPr="00BB1F10">
                    <w:rPr>
                      <w:color w:val="000000"/>
                      <w:lang w:eastAsia="en-GB"/>
                    </w:rPr>
                    <w:t>up to a maximum of £26.00 from 1 April 2013.</w:t>
                  </w:r>
                  <w:r w:rsidRPr="00BB1F10">
                    <w:rPr>
                      <w:color w:val="000000"/>
                      <w:lang w:eastAsia="en-GB"/>
                    </w:rPr>
                    <w:br/>
                    <w:t>(Previously up to a maximum of £25.50 from 1 April 2012 to 31 March 2013).</w:t>
                  </w:r>
                </w:p>
              </w:tc>
            </w:tr>
            <w:tr w:rsidR="004A3B27" w:rsidRPr="00BB1F10" w14:paraId="3775700F" w14:textId="77777777" w:rsidTr="007323B8">
              <w:trPr>
                <w:tblCellSpacing w:w="15" w:type="dxa"/>
              </w:trPr>
              <w:tc>
                <w:tcPr>
                  <w:tcW w:w="0" w:type="auto"/>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21D0FE1F" w14:textId="77777777" w:rsidR="004A3B27" w:rsidRPr="00BB1F10" w:rsidRDefault="004A3B27" w:rsidP="009F256D">
                  <w:pPr>
                    <w:overflowPunct/>
                    <w:autoSpaceDE/>
                    <w:autoSpaceDN/>
                    <w:adjustRightInd/>
                    <w:spacing w:after="0" w:line="300" w:lineRule="atLeast"/>
                    <w:ind w:left="0"/>
                    <w:jc w:val="left"/>
                    <w:rPr>
                      <w:color w:val="000000"/>
                      <w:lang w:eastAsia="en-GB"/>
                    </w:rPr>
                  </w:pPr>
                  <w:r w:rsidRPr="00BB1F10">
                    <w:rPr>
                      <w:color w:val="000000"/>
                      <w:lang w:eastAsia="en-GB"/>
                    </w:rPr>
                    <w:t>Unplanned late working</w:t>
                  </w:r>
                </w:p>
              </w:tc>
              <w:tc>
                <w:tcPr>
                  <w:tcW w:w="0" w:type="auto"/>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69B1B211" w14:textId="77777777" w:rsidR="004A3B27" w:rsidRPr="00BB1F10" w:rsidRDefault="004A3B27" w:rsidP="009F256D">
                  <w:pPr>
                    <w:overflowPunct/>
                    <w:autoSpaceDE/>
                    <w:autoSpaceDN/>
                    <w:adjustRightInd/>
                    <w:spacing w:after="0" w:line="300" w:lineRule="atLeast"/>
                    <w:ind w:left="0"/>
                    <w:jc w:val="left"/>
                    <w:rPr>
                      <w:color w:val="000000"/>
                      <w:lang w:eastAsia="en-GB"/>
                    </w:rPr>
                  </w:pPr>
                  <w:r w:rsidRPr="00BB1F10">
                    <w:rPr>
                      <w:color w:val="000000"/>
                      <w:lang w:eastAsia="en-GB"/>
                    </w:rPr>
                    <w:t xml:space="preserve">Where you </w:t>
                  </w:r>
                  <w:proofErr w:type="gramStart"/>
                  <w:r w:rsidRPr="00BB1F10">
                    <w:rPr>
                      <w:color w:val="000000"/>
                      <w:lang w:eastAsia="en-GB"/>
                    </w:rPr>
                    <w:t>have to</w:t>
                  </w:r>
                  <w:proofErr w:type="gramEnd"/>
                  <w:r w:rsidRPr="00BB1F10">
                    <w:rPr>
                      <w:color w:val="000000"/>
                      <w:lang w:eastAsia="en-GB"/>
                    </w:rPr>
                    <w:t xml:space="preserve"> buy a meal when you are unexpectedly required to work after 20:00 hours in addition to your normal day </w:t>
                  </w:r>
                  <w:r w:rsidRPr="00BB1F10">
                    <w:rPr>
                      <w:b/>
                      <w:bCs/>
                      <w:color w:val="000000"/>
                      <w:lang w:eastAsia="en-GB"/>
                    </w:rPr>
                    <w:t>and</w:t>
                  </w:r>
                  <w:r w:rsidRPr="00BB1F10">
                    <w:rPr>
                      <w:color w:val="000000"/>
                      <w:lang w:eastAsia="en-GB"/>
                    </w:rPr>
                    <w:t xml:space="preserve"> more than 3 hours after the end of your normal day</w:t>
                  </w:r>
                </w:p>
              </w:tc>
              <w:tc>
                <w:tcPr>
                  <w:tcW w:w="0" w:type="auto"/>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610928F7" w14:textId="77777777" w:rsidR="004A3B27" w:rsidRPr="00BB1F10" w:rsidRDefault="004A3B27" w:rsidP="009F256D">
                  <w:pPr>
                    <w:overflowPunct/>
                    <w:autoSpaceDE/>
                    <w:autoSpaceDN/>
                    <w:adjustRightInd/>
                    <w:spacing w:after="0" w:line="300" w:lineRule="atLeast"/>
                    <w:ind w:left="0"/>
                    <w:jc w:val="left"/>
                    <w:rPr>
                      <w:color w:val="000000"/>
                      <w:lang w:eastAsia="en-GB"/>
                    </w:rPr>
                  </w:pPr>
                  <w:r w:rsidRPr="00BB1F10">
                    <w:rPr>
                      <w:color w:val="000000"/>
                      <w:lang w:eastAsia="en-GB"/>
                    </w:rPr>
                    <w:t>up to a maximum of £8.25 from 1 April 2013.</w:t>
                  </w:r>
                  <w:r w:rsidRPr="00BB1F10">
                    <w:rPr>
                      <w:color w:val="000000"/>
                      <w:lang w:eastAsia="en-GB"/>
                    </w:rPr>
                    <w:br/>
                    <w:t>(Previously up to a maximum of £8.00 from 1 April 2012 to 31 March 2013).</w:t>
                  </w:r>
                </w:p>
              </w:tc>
            </w:tr>
            <w:tr w:rsidR="004A3B27" w:rsidRPr="00BB1F10" w14:paraId="6E3FC08D" w14:textId="77777777" w:rsidTr="007323B8">
              <w:trPr>
                <w:tblCellSpacing w:w="15" w:type="dxa"/>
              </w:trPr>
              <w:tc>
                <w:tcPr>
                  <w:tcW w:w="0" w:type="auto"/>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2F58D19B" w14:textId="77777777" w:rsidR="004A3B27" w:rsidRPr="00BB1F10" w:rsidRDefault="004A3B27" w:rsidP="009F256D">
                  <w:pPr>
                    <w:overflowPunct/>
                    <w:autoSpaceDE/>
                    <w:autoSpaceDN/>
                    <w:adjustRightInd/>
                    <w:spacing w:after="0" w:line="300" w:lineRule="atLeast"/>
                    <w:ind w:left="0"/>
                    <w:jc w:val="left"/>
                    <w:rPr>
                      <w:color w:val="000000"/>
                      <w:lang w:eastAsia="en-GB"/>
                    </w:rPr>
                  </w:pPr>
                  <w:r w:rsidRPr="00BB1F10">
                    <w:rPr>
                      <w:color w:val="000000"/>
                      <w:lang w:eastAsia="en-GB"/>
                    </w:rPr>
                    <w:t>Refreshments for business contacts</w:t>
                  </w:r>
                </w:p>
              </w:tc>
              <w:tc>
                <w:tcPr>
                  <w:tcW w:w="0" w:type="auto"/>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7D6DFF32" w14:textId="77777777" w:rsidR="004A3B27" w:rsidRPr="00BB1F10" w:rsidRDefault="004A3B27" w:rsidP="009F256D">
                  <w:pPr>
                    <w:overflowPunct/>
                    <w:autoSpaceDE/>
                    <w:autoSpaceDN/>
                    <w:adjustRightInd/>
                    <w:spacing w:after="0" w:line="300" w:lineRule="atLeast"/>
                    <w:ind w:left="0"/>
                    <w:jc w:val="left"/>
                    <w:rPr>
                      <w:color w:val="000000"/>
                      <w:lang w:eastAsia="en-GB"/>
                    </w:rPr>
                  </w:pPr>
                  <w:r w:rsidRPr="00BB1F10">
                    <w:rPr>
                      <w:color w:val="000000"/>
                      <w:lang w:eastAsia="en-GB"/>
                    </w:rPr>
                    <w:t>Where you are required to meet a non-HMRC customer or business contact outside HMRC premises and consider it is appropriate to offer and purchase refreshments such as a cup of tea/coffee</w:t>
                  </w:r>
                </w:p>
              </w:tc>
              <w:tc>
                <w:tcPr>
                  <w:tcW w:w="0" w:type="auto"/>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7FE423D6" w14:textId="77777777" w:rsidR="004A3B27" w:rsidRPr="00BB1F10" w:rsidRDefault="004A3B27" w:rsidP="009F256D">
                  <w:pPr>
                    <w:overflowPunct/>
                    <w:autoSpaceDE/>
                    <w:autoSpaceDN/>
                    <w:adjustRightInd/>
                    <w:spacing w:after="0" w:line="300" w:lineRule="atLeast"/>
                    <w:ind w:left="0"/>
                    <w:jc w:val="left"/>
                    <w:rPr>
                      <w:color w:val="000000"/>
                      <w:lang w:eastAsia="en-GB"/>
                    </w:rPr>
                  </w:pPr>
                  <w:r w:rsidRPr="00BB1F10">
                    <w:rPr>
                      <w:color w:val="000000"/>
                      <w:lang w:eastAsia="en-GB"/>
                    </w:rPr>
                    <w:t>up to a maximum of £5.00 per customer/business contact per day</w:t>
                  </w:r>
                </w:p>
              </w:tc>
            </w:tr>
          </w:tbl>
          <w:p w14:paraId="1ECACC26" w14:textId="77777777" w:rsidR="004A3B27" w:rsidRPr="00BB1F10" w:rsidRDefault="004A3B27" w:rsidP="009F256D">
            <w:pPr>
              <w:overflowPunct/>
              <w:autoSpaceDE/>
              <w:autoSpaceDN/>
              <w:adjustRightInd/>
              <w:spacing w:after="0" w:line="600" w:lineRule="atLeast"/>
              <w:ind w:left="0"/>
              <w:jc w:val="left"/>
              <w:outlineLvl w:val="1"/>
              <w:rPr>
                <w:b/>
                <w:bCs/>
                <w:spacing w:val="-10"/>
                <w:lang w:val="en" w:eastAsia="en-GB"/>
              </w:rPr>
            </w:pPr>
            <w:bookmarkStart w:id="5" w:name="short"/>
            <w:bookmarkEnd w:id="5"/>
            <w:r w:rsidRPr="00BB1F10">
              <w:rPr>
                <w:b/>
                <w:bCs/>
                <w:spacing w:val="-10"/>
                <w:lang w:val="en" w:eastAsia="en-GB"/>
              </w:rPr>
              <w:lastRenderedPageBreak/>
              <w:t>Short-term Night Subsistence Allowances</w:t>
            </w:r>
          </w:p>
          <w:p w14:paraId="65068912" w14:textId="77777777" w:rsidR="004A3B27" w:rsidRPr="00BB1F10" w:rsidRDefault="004A3B27" w:rsidP="009F256D">
            <w:pPr>
              <w:overflowPunct/>
              <w:autoSpaceDE/>
              <w:autoSpaceDN/>
              <w:adjustRightInd/>
              <w:spacing w:after="150"/>
              <w:ind w:left="0"/>
              <w:jc w:val="left"/>
              <w:rPr>
                <w:lang w:val="en" w:eastAsia="en-GB"/>
              </w:rPr>
            </w:pPr>
            <w:r w:rsidRPr="00BB1F10">
              <w:rPr>
                <w:b/>
                <w:bCs/>
                <w:lang w:val="en" w:eastAsia="en-GB"/>
              </w:rPr>
              <w:t>Hotel Bed and Breakfast Capped Rates</w:t>
            </w:r>
          </w:p>
          <w:p w14:paraId="46C56B61" w14:textId="77777777" w:rsidR="004A3B27" w:rsidRPr="00BB1F10" w:rsidRDefault="004A3B27" w:rsidP="009F256D">
            <w:pPr>
              <w:overflowPunct/>
              <w:autoSpaceDE/>
              <w:autoSpaceDN/>
              <w:adjustRightInd/>
              <w:spacing w:after="160"/>
              <w:ind w:left="0"/>
              <w:jc w:val="left"/>
              <w:rPr>
                <w:lang w:val="en" w:eastAsia="en-GB"/>
              </w:rPr>
            </w:pPr>
            <w:r w:rsidRPr="00BB1F10">
              <w:rPr>
                <w:lang w:val="en" w:eastAsia="en-GB"/>
              </w:rPr>
              <w:t>At the following locations, actual expenditure incurred within these limits.</w:t>
            </w:r>
          </w:p>
          <w:tbl>
            <w:tblPr>
              <w:tblW w:w="5000" w:type="pct"/>
              <w:tblCellSpacing w:w="15" w:type="dxa"/>
              <w:tblCellMar>
                <w:left w:w="0" w:type="dxa"/>
                <w:right w:w="0" w:type="dxa"/>
              </w:tblCellMar>
              <w:tblLook w:val="04A0" w:firstRow="1" w:lastRow="0" w:firstColumn="1" w:lastColumn="0" w:noHBand="0" w:noVBand="1"/>
              <w:tblDescription w:val="The following table lists Location followed by Hotel B&amp;B capped limit"/>
            </w:tblPr>
            <w:tblGrid>
              <w:gridCol w:w="5654"/>
              <w:gridCol w:w="2970"/>
            </w:tblGrid>
            <w:tr w:rsidR="004A3B27" w:rsidRPr="00BB1F10" w14:paraId="76FF50DA" w14:textId="77777777" w:rsidTr="007323B8">
              <w:trPr>
                <w:tblHeader/>
                <w:tblCellSpacing w:w="15" w:type="dxa"/>
              </w:trPr>
              <w:tc>
                <w:tcPr>
                  <w:tcW w:w="0" w:type="auto"/>
                  <w:tcBorders>
                    <w:top w:val="nil"/>
                    <w:left w:val="nil"/>
                    <w:bottom w:val="single" w:sz="6" w:space="0" w:color="E0E0E0"/>
                    <w:right w:val="single" w:sz="6" w:space="0" w:color="E0E0E0"/>
                  </w:tcBorders>
                  <w:shd w:val="clear" w:color="auto" w:fill="85CAC8"/>
                  <w:tcMar>
                    <w:top w:w="210" w:type="dxa"/>
                    <w:left w:w="210" w:type="dxa"/>
                    <w:bottom w:w="210" w:type="dxa"/>
                    <w:right w:w="210" w:type="dxa"/>
                  </w:tcMar>
                  <w:vAlign w:val="center"/>
                  <w:hideMark/>
                </w:tcPr>
                <w:p w14:paraId="1EB53B09" w14:textId="77777777" w:rsidR="004A3B27" w:rsidRPr="00BB1F10" w:rsidRDefault="004A3B27" w:rsidP="009F256D">
                  <w:pPr>
                    <w:overflowPunct/>
                    <w:autoSpaceDE/>
                    <w:autoSpaceDN/>
                    <w:adjustRightInd/>
                    <w:spacing w:after="0" w:line="300" w:lineRule="atLeast"/>
                    <w:ind w:left="0"/>
                    <w:jc w:val="left"/>
                    <w:rPr>
                      <w:color w:val="FFFFFF"/>
                      <w:lang w:eastAsia="en-GB"/>
                    </w:rPr>
                  </w:pPr>
                  <w:r w:rsidRPr="00BB1F10">
                    <w:rPr>
                      <w:color w:val="FFFFFF"/>
                      <w:lang w:eastAsia="en-GB"/>
                    </w:rPr>
                    <w:t>Location</w:t>
                  </w:r>
                </w:p>
              </w:tc>
              <w:tc>
                <w:tcPr>
                  <w:tcW w:w="0" w:type="auto"/>
                  <w:tcBorders>
                    <w:top w:val="nil"/>
                    <w:left w:val="nil"/>
                    <w:bottom w:val="single" w:sz="6" w:space="0" w:color="E0E0E0"/>
                    <w:right w:val="single" w:sz="6" w:space="0" w:color="E0E0E0"/>
                  </w:tcBorders>
                  <w:shd w:val="clear" w:color="auto" w:fill="85CAC8"/>
                  <w:tcMar>
                    <w:top w:w="210" w:type="dxa"/>
                    <w:left w:w="210" w:type="dxa"/>
                    <w:bottom w:w="210" w:type="dxa"/>
                    <w:right w:w="210" w:type="dxa"/>
                  </w:tcMar>
                  <w:vAlign w:val="center"/>
                  <w:hideMark/>
                </w:tcPr>
                <w:p w14:paraId="29A69719" w14:textId="77777777" w:rsidR="004A3B27" w:rsidRPr="00BB1F10" w:rsidRDefault="004A3B27" w:rsidP="009F256D">
                  <w:pPr>
                    <w:overflowPunct/>
                    <w:autoSpaceDE/>
                    <w:autoSpaceDN/>
                    <w:adjustRightInd/>
                    <w:spacing w:after="0" w:line="300" w:lineRule="atLeast"/>
                    <w:ind w:left="0"/>
                    <w:jc w:val="left"/>
                    <w:rPr>
                      <w:color w:val="FFFFFF"/>
                      <w:lang w:eastAsia="en-GB"/>
                    </w:rPr>
                  </w:pPr>
                  <w:r w:rsidRPr="00BB1F10">
                    <w:rPr>
                      <w:color w:val="FFFFFF"/>
                      <w:lang w:eastAsia="en-GB"/>
                    </w:rPr>
                    <w:t>Hotel B&amp;B capped limit:</w:t>
                  </w:r>
                </w:p>
              </w:tc>
            </w:tr>
            <w:tr w:rsidR="004A3B27" w:rsidRPr="00BB1F10" w14:paraId="4FC2000E" w14:textId="77777777" w:rsidTr="007323B8">
              <w:trPr>
                <w:tblCellSpacing w:w="15" w:type="dxa"/>
              </w:trPr>
              <w:tc>
                <w:tcPr>
                  <w:tcW w:w="0" w:type="auto"/>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3BCDB2EE" w14:textId="77777777" w:rsidR="004A3B27" w:rsidRPr="00BB1F10" w:rsidRDefault="004A3B27" w:rsidP="009F256D">
                  <w:pPr>
                    <w:overflowPunct/>
                    <w:autoSpaceDE/>
                    <w:autoSpaceDN/>
                    <w:adjustRightInd/>
                    <w:spacing w:after="0" w:line="300" w:lineRule="atLeast"/>
                    <w:ind w:left="0"/>
                    <w:jc w:val="left"/>
                    <w:rPr>
                      <w:color w:val="000000"/>
                      <w:lang w:eastAsia="en-GB"/>
                    </w:rPr>
                  </w:pPr>
                  <w:r w:rsidRPr="00BB1F10">
                    <w:rPr>
                      <w:color w:val="000000"/>
                      <w:lang w:eastAsia="en-GB"/>
                    </w:rPr>
                    <w:t>London / within M25 (excluding Heathrow Airport)</w:t>
                  </w:r>
                </w:p>
              </w:tc>
              <w:tc>
                <w:tcPr>
                  <w:tcW w:w="0" w:type="auto"/>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5D56387D" w14:textId="77777777" w:rsidR="004A3B27" w:rsidRPr="00BB1F10" w:rsidRDefault="004A3B27" w:rsidP="009F256D">
                  <w:pPr>
                    <w:overflowPunct/>
                    <w:autoSpaceDE/>
                    <w:autoSpaceDN/>
                    <w:adjustRightInd/>
                    <w:spacing w:after="0" w:line="300" w:lineRule="atLeast"/>
                    <w:ind w:left="0"/>
                    <w:jc w:val="left"/>
                    <w:rPr>
                      <w:color w:val="000000"/>
                      <w:lang w:eastAsia="en-GB"/>
                    </w:rPr>
                  </w:pPr>
                  <w:r w:rsidRPr="00BB1F10">
                    <w:rPr>
                      <w:color w:val="000000"/>
                      <w:lang w:eastAsia="en-GB"/>
                    </w:rPr>
                    <w:t>£130 (from 01/04/17)</w:t>
                  </w:r>
                </w:p>
              </w:tc>
            </w:tr>
            <w:tr w:rsidR="004A3B27" w:rsidRPr="00BB1F10" w14:paraId="2DE380BF" w14:textId="77777777" w:rsidTr="007323B8">
              <w:trPr>
                <w:tblCellSpacing w:w="15" w:type="dxa"/>
              </w:trPr>
              <w:tc>
                <w:tcPr>
                  <w:tcW w:w="0" w:type="auto"/>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60890176" w14:textId="77777777" w:rsidR="004A3B27" w:rsidRPr="00BB1F10" w:rsidRDefault="004A3B27" w:rsidP="009F256D">
                  <w:pPr>
                    <w:overflowPunct/>
                    <w:autoSpaceDE/>
                    <w:autoSpaceDN/>
                    <w:adjustRightInd/>
                    <w:spacing w:after="0" w:line="300" w:lineRule="atLeast"/>
                    <w:ind w:left="0"/>
                    <w:jc w:val="left"/>
                    <w:rPr>
                      <w:color w:val="000000"/>
                      <w:lang w:eastAsia="en-GB"/>
                    </w:rPr>
                  </w:pPr>
                  <w:r w:rsidRPr="00BB1F10">
                    <w:rPr>
                      <w:color w:val="000000"/>
                      <w:lang w:eastAsia="en-GB"/>
                    </w:rPr>
                    <w:t>Bristol; Heathrow Airport</w:t>
                  </w:r>
                </w:p>
              </w:tc>
              <w:tc>
                <w:tcPr>
                  <w:tcW w:w="0" w:type="auto"/>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0309E6AF" w14:textId="77777777" w:rsidR="004A3B27" w:rsidRPr="00BB1F10" w:rsidRDefault="004A3B27" w:rsidP="009F256D">
                  <w:pPr>
                    <w:overflowPunct/>
                    <w:autoSpaceDE/>
                    <w:autoSpaceDN/>
                    <w:adjustRightInd/>
                    <w:spacing w:after="0" w:line="300" w:lineRule="atLeast"/>
                    <w:ind w:left="0"/>
                    <w:jc w:val="left"/>
                    <w:rPr>
                      <w:color w:val="000000"/>
                      <w:lang w:eastAsia="en-GB"/>
                    </w:rPr>
                  </w:pPr>
                  <w:r w:rsidRPr="00BB1F10">
                    <w:rPr>
                      <w:color w:val="000000"/>
                      <w:lang w:eastAsia="en-GB"/>
                    </w:rPr>
                    <w:t>£100 (from 01/04/17)</w:t>
                  </w:r>
                </w:p>
              </w:tc>
            </w:tr>
            <w:tr w:rsidR="004A3B27" w:rsidRPr="00BB1F10" w14:paraId="7992128F" w14:textId="77777777" w:rsidTr="007323B8">
              <w:trPr>
                <w:tblCellSpacing w:w="15" w:type="dxa"/>
              </w:trPr>
              <w:tc>
                <w:tcPr>
                  <w:tcW w:w="0" w:type="auto"/>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0BCEE992" w14:textId="77777777" w:rsidR="004A3B27" w:rsidRPr="00BB1F10" w:rsidRDefault="004A3B27" w:rsidP="009F256D">
                  <w:pPr>
                    <w:overflowPunct/>
                    <w:autoSpaceDE/>
                    <w:autoSpaceDN/>
                    <w:adjustRightInd/>
                    <w:spacing w:after="0" w:line="300" w:lineRule="atLeast"/>
                    <w:ind w:left="0"/>
                    <w:jc w:val="left"/>
                    <w:rPr>
                      <w:color w:val="000000"/>
                      <w:lang w:eastAsia="en-GB"/>
                    </w:rPr>
                  </w:pPr>
                  <w:r w:rsidRPr="00BB1F10">
                    <w:rPr>
                      <w:color w:val="000000"/>
                      <w:lang w:eastAsia="en-GB"/>
                    </w:rPr>
                    <w:t>Oxford; Portsmouth</w:t>
                  </w:r>
                </w:p>
              </w:tc>
              <w:tc>
                <w:tcPr>
                  <w:tcW w:w="0" w:type="auto"/>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1BE349C7" w14:textId="77777777" w:rsidR="004A3B27" w:rsidRPr="00BB1F10" w:rsidRDefault="004A3B27" w:rsidP="009F256D">
                  <w:pPr>
                    <w:overflowPunct/>
                    <w:autoSpaceDE/>
                    <w:autoSpaceDN/>
                    <w:adjustRightInd/>
                    <w:spacing w:after="0" w:line="300" w:lineRule="atLeast"/>
                    <w:ind w:left="0"/>
                    <w:jc w:val="left"/>
                    <w:rPr>
                      <w:color w:val="000000"/>
                      <w:lang w:eastAsia="en-GB"/>
                    </w:rPr>
                  </w:pPr>
                  <w:r w:rsidRPr="00BB1F10">
                    <w:rPr>
                      <w:color w:val="000000"/>
                      <w:lang w:eastAsia="en-GB"/>
                    </w:rPr>
                    <w:t>£95 (from 01/04/17)</w:t>
                  </w:r>
                </w:p>
              </w:tc>
            </w:tr>
            <w:tr w:rsidR="004A3B27" w:rsidRPr="00BB1F10" w14:paraId="41D6AE5A" w14:textId="77777777" w:rsidTr="007323B8">
              <w:trPr>
                <w:tblCellSpacing w:w="15" w:type="dxa"/>
              </w:trPr>
              <w:tc>
                <w:tcPr>
                  <w:tcW w:w="0" w:type="auto"/>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73DEEBC9" w14:textId="77777777" w:rsidR="004A3B27" w:rsidRPr="00BB1F10" w:rsidRDefault="004A3B27" w:rsidP="009F256D">
                  <w:pPr>
                    <w:overflowPunct/>
                    <w:autoSpaceDE/>
                    <w:autoSpaceDN/>
                    <w:adjustRightInd/>
                    <w:spacing w:after="0" w:line="300" w:lineRule="atLeast"/>
                    <w:ind w:left="0"/>
                    <w:jc w:val="left"/>
                    <w:rPr>
                      <w:color w:val="000000"/>
                      <w:lang w:eastAsia="en-GB"/>
                    </w:rPr>
                  </w:pPr>
                  <w:r w:rsidRPr="00BB1F10">
                    <w:rPr>
                      <w:color w:val="000000"/>
                      <w:lang w:eastAsia="en-GB"/>
                    </w:rPr>
                    <w:t>Elsewhere in UK</w:t>
                  </w:r>
                </w:p>
              </w:tc>
              <w:tc>
                <w:tcPr>
                  <w:tcW w:w="0" w:type="auto"/>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4A087754" w14:textId="77777777" w:rsidR="004A3B27" w:rsidRPr="00BB1F10" w:rsidRDefault="004A3B27" w:rsidP="009F256D">
                  <w:pPr>
                    <w:overflowPunct/>
                    <w:autoSpaceDE/>
                    <w:autoSpaceDN/>
                    <w:adjustRightInd/>
                    <w:spacing w:after="0" w:line="300" w:lineRule="atLeast"/>
                    <w:ind w:left="0"/>
                    <w:jc w:val="left"/>
                    <w:rPr>
                      <w:color w:val="000000"/>
                      <w:lang w:eastAsia="en-GB"/>
                    </w:rPr>
                  </w:pPr>
                  <w:r w:rsidRPr="00BB1F10">
                    <w:rPr>
                      <w:color w:val="000000"/>
                      <w:lang w:eastAsia="en-GB"/>
                    </w:rPr>
                    <w:t>£90 (from 01/04/17)</w:t>
                  </w:r>
                </w:p>
              </w:tc>
            </w:tr>
          </w:tbl>
          <w:p w14:paraId="63EB8E8E" w14:textId="77777777" w:rsidR="004A3B27" w:rsidRPr="00BB1F10" w:rsidRDefault="004A3B27" w:rsidP="009F256D">
            <w:pPr>
              <w:overflowPunct/>
              <w:autoSpaceDE/>
              <w:autoSpaceDN/>
              <w:adjustRightInd/>
              <w:spacing w:after="160" w:line="259" w:lineRule="auto"/>
              <w:ind w:left="0"/>
              <w:jc w:val="left"/>
              <w:textAlignment w:val="auto"/>
              <w:rPr>
                <w:rFonts w:eastAsiaTheme="minorHAnsi"/>
              </w:rPr>
            </w:pPr>
          </w:p>
          <w:p w14:paraId="5EC8D1F3" w14:textId="77777777" w:rsidR="004A3B27" w:rsidRPr="00BB1F10" w:rsidRDefault="004A3B27" w:rsidP="009F256D">
            <w:pPr>
              <w:overflowPunct/>
              <w:autoSpaceDE/>
              <w:autoSpaceDN/>
              <w:adjustRightInd/>
              <w:spacing w:after="160" w:line="259" w:lineRule="auto"/>
              <w:ind w:left="0"/>
              <w:jc w:val="left"/>
              <w:textAlignment w:val="auto"/>
              <w:rPr>
                <w:rFonts w:eastAsiaTheme="minorHAnsi"/>
              </w:rPr>
            </w:pPr>
            <w:r w:rsidRPr="00BB1F10">
              <w:rPr>
                <w:rFonts w:eastAsiaTheme="minorHAnsi"/>
                <w:b/>
                <w:bCs/>
                <w:lang w:val="en"/>
              </w:rPr>
              <w:t>Main Meal Allowance</w:t>
            </w:r>
            <w:r w:rsidRPr="00BB1F10">
              <w:rPr>
                <w:rFonts w:eastAsiaTheme="minorHAnsi"/>
                <w:lang w:val="en"/>
              </w:rPr>
              <w:t xml:space="preserve"> - Actual expenditure on an evening meal if away overnight up to a maximum of £26.00 from 1 April 2013.</w:t>
            </w:r>
          </w:p>
          <w:p w14:paraId="1FD613BE" w14:textId="316630BE" w:rsidR="004A3B27" w:rsidRPr="00B91478" w:rsidRDefault="004A3B27">
            <w:pPr>
              <w:numPr>
                <w:ilvl w:val="1"/>
                <w:numId w:val="0"/>
              </w:numPr>
              <w:overflowPunct/>
              <w:autoSpaceDE/>
              <w:autoSpaceDN/>
              <w:spacing w:after="120"/>
              <w:jc w:val="left"/>
              <w:textAlignment w:val="auto"/>
              <w:rPr>
                <w:rFonts w:eastAsia="STZhongsong"/>
                <w:lang w:eastAsia="zh-CN"/>
              </w:rPr>
            </w:pPr>
          </w:p>
        </w:tc>
      </w:tr>
      <w:tr w:rsidR="004A3B27" w:rsidRPr="00B91478" w14:paraId="79636B86" w14:textId="77777777" w:rsidTr="004A3B27">
        <w:tc>
          <w:tcPr>
            <w:tcW w:w="537" w:type="dxa"/>
          </w:tcPr>
          <w:p w14:paraId="6C80142A" w14:textId="77777777" w:rsidR="004A3B27" w:rsidRPr="00B91478" w:rsidRDefault="004A3B27">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lastRenderedPageBreak/>
              <w:t>6.4</w:t>
            </w:r>
          </w:p>
        </w:tc>
        <w:tc>
          <w:tcPr>
            <w:tcW w:w="8848" w:type="dxa"/>
            <w:shd w:val="clear" w:color="auto" w:fill="auto"/>
          </w:tcPr>
          <w:p w14:paraId="0892716B" w14:textId="77777777" w:rsidR="004A3B27" w:rsidRPr="00B91478" w:rsidRDefault="004A3B27"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Customer billing address</w:t>
            </w:r>
            <w:r w:rsidRPr="00B91478">
              <w:rPr>
                <w:rFonts w:eastAsia="STZhongsong"/>
                <w:lang w:eastAsia="zh-CN"/>
              </w:rPr>
              <w:t xml:space="preserve"> (</w:t>
            </w:r>
            <w:r w:rsidRPr="00B91478">
              <w:t>paragraph 7.6 of Call Off Schedule 3 (Call Off Contract Charges, Payment and Invoicing))</w:t>
            </w:r>
            <w:r w:rsidRPr="00B91478">
              <w:rPr>
                <w:rFonts w:eastAsia="STZhongsong"/>
                <w:lang w:eastAsia="zh-CN"/>
              </w:rPr>
              <w:t>:</w:t>
            </w:r>
          </w:p>
          <w:p w14:paraId="7515C78C" w14:textId="273354F5" w:rsidR="004A3B27" w:rsidRPr="00B91478" w:rsidRDefault="00BF135F" w:rsidP="00BF135F">
            <w:pPr>
              <w:numPr>
                <w:ilvl w:val="1"/>
                <w:numId w:val="0"/>
              </w:numPr>
              <w:overflowPunct/>
              <w:autoSpaceDE/>
              <w:autoSpaceDN/>
              <w:spacing w:after="120"/>
              <w:textAlignment w:val="auto"/>
              <w:rPr>
                <w:rFonts w:eastAsia="STZhongsong"/>
                <w:lang w:eastAsia="zh-CN"/>
              </w:rPr>
            </w:pPr>
            <w:r>
              <w:t>REDACTED</w:t>
            </w:r>
          </w:p>
        </w:tc>
      </w:tr>
      <w:tr w:rsidR="004A3B27" w:rsidRPr="00B91478" w14:paraId="178F82D0" w14:textId="77777777" w:rsidTr="004A3B27">
        <w:tc>
          <w:tcPr>
            <w:tcW w:w="537" w:type="dxa"/>
          </w:tcPr>
          <w:p w14:paraId="7620ED36" w14:textId="77777777" w:rsidR="004A3B27" w:rsidRPr="00B91478" w:rsidRDefault="004A3B27">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6.5</w:t>
            </w:r>
          </w:p>
        </w:tc>
        <w:tc>
          <w:tcPr>
            <w:tcW w:w="8848" w:type="dxa"/>
            <w:shd w:val="clear" w:color="auto" w:fill="auto"/>
          </w:tcPr>
          <w:p w14:paraId="6839226E" w14:textId="517714F9" w:rsidR="004A3B27" w:rsidRPr="00B91478" w:rsidRDefault="004A3B27"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Call Off Contract Charges fixed for</w:t>
            </w:r>
            <w:r w:rsidRPr="00B91478">
              <w:rPr>
                <w:rFonts w:eastAsia="STZhongsong"/>
                <w:lang w:eastAsia="zh-CN"/>
              </w:rPr>
              <w:t xml:space="preserve"> (</w:t>
            </w:r>
            <w:r w:rsidRPr="00B91478">
              <w:t>paragraph</w:t>
            </w:r>
            <w:r>
              <w:t xml:space="preserve"> 8.2</w:t>
            </w:r>
            <w:r w:rsidRPr="00B91478">
              <w:t xml:space="preserve"> of Schedule 3 (</w:t>
            </w:r>
            <w:r w:rsidRPr="00B91478">
              <w:rPr>
                <w:rFonts w:eastAsia="STZhongsong"/>
                <w:lang w:eastAsia="zh-CN"/>
              </w:rPr>
              <w:t xml:space="preserve">Call Off </w:t>
            </w:r>
            <w:r w:rsidRPr="00B91478">
              <w:t>Contract Charges, Payment and Invoicing))</w:t>
            </w:r>
            <w:r w:rsidRPr="00B91478">
              <w:rPr>
                <w:rFonts w:eastAsia="STZhongsong"/>
                <w:lang w:eastAsia="zh-CN"/>
              </w:rPr>
              <w:t>:</w:t>
            </w:r>
          </w:p>
          <w:p w14:paraId="72EAD2DD" w14:textId="26B8A6F6" w:rsidR="004A3B27" w:rsidRPr="00B91478" w:rsidRDefault="004A3B27" w:rsidP="00BB4A0B">
            <w:pPr>
              <w:numPr>
                <w:ilvl w:val="1"/>
                <w:numId w:val="0"/>
              </w:numPr>
              <w:overflowPunct/>
              <w:autoSpaceDE/>
              <w:autoSpaceDN/>
              <w:spacing w:after="120"/>
              <w:textAlignment w:val="auto"/>
              <w:rPr>
                <w:rFonts w:eastAsia="STZhongsong"/>
                <w:b/>
                <w:lang w:eastAsia="zh-CN"/>
              </w:rPr>
            </w:pPr>
            <w:r w:rsidRPr="00F51543">
              <w:t>4</w:t>
            </w:r>
            <w:r w:rsidRPr="00F51543">
              <w:rPr>
                <w:b/>
              </w:rPr>
              <w:t xml:space="preserve"> </w:t>
            </w:r>
            <w:r w:rsidRPr="00B91478">
              <w:t>Call Off</w:t>
            </w:r>
            <w:r w:rsidRPr="00B91478">
              <w:rPr>
                <w:b/>
              </w:rPr>
              <w:t xml:space="preserve"> </w:t>
            </w:r>
            <w:r>
              <w:t>Contract Months</w:t>
            </w:r>
            <w:r w:rsidRPr="00B91478">
              <w:t xml:space="preserve"> from the Call Off Commencement Date</w:t>
            </w:r>
          </w:p>
        </w:tc>
      </w:tr>
      <w:tr w:rsidR="004A3B27" w:rsidRPr="00B91478" w14:paraId="26AECBD0" w14:textId="77777777" w:rsidTr="004A3B27">
        <w:tc>
          <w:tcPr>
            <w:tcW w:w="537" w:type="dxa"/>
          </w:tcPr>
          <w:p w14:paraId="779A313D" w14:textId="77777777" w:rsidR="004A3B27" w:rsidRPr="00B91478" w:rsidRDefault="004A3B27">
            <w:pPr>
              <w:numPr>
                <w:ilvl w:val="1"/>
                <w:numId w:val="0"/>
              </w:numPr>
              <w:tabs>
                <w:tab w:val="left" w:pos="2783"/>
              </w:tabs>
              <w:overflowPunct/>
              <w:autoSpaceDE/>
              <w:autoSpaceDN/>
              <w:spacing w:after="120"/>
              <w:jc w:val="left"/>
              <w:textAlignment w:val="auto"/>
              <w:rPr>
                <w:rFonts w:eastAsia="STZhongsong"/>
                <w:b/>
                <w:lang w:eastAsia="zh-CN"/>
              </w:rPr>
            </w:pPr>
            <w:r w:rsidRPr="00B91478">
              <w:rPr>
                <w:rFonts w:eastAsia="STZhongsong"/>
                <w:b/>
                <w:lang w:eastAsia="zh-CN"/>
              </w:rPr>
              <w:t>6.6</w:t>
            </w:r>
          </w:p>
        </w:tc>
        <w:tc>
          <w:tcPr>
            <w:tcW w:w="8848" w:type="dxa"/>
            <w:shd w:val="clear" w:color="auto" w:fill="auto"/>
          </w:tcPr>
          <w:p w14:paraId="715FDC88" w14:textId="634461FE" w:rsidR="004A3B27" w:rsidRDefault="004A3B27" w:rsidP="00BB4A0B">
            <w:pPr>
              <w:numPr>
                <w:ilvl w:val="1"/>
                <w:numId w:val="0"/>
              </w:numPr>
              <w:tabs>
                <w:tab w:val="left" w:pos="2783"/>
              </w:tabs>
              <w:overflowPunct/>
              <w:autoSpaceDE/>
              <w:autoSpaceDN/>
              <w:spacing w:after="120"/>
              <w:textAlignment w:val="auto"/>
              <w:rPr>
                <w:rFonts w:eastAsia="STZhongsong"/>
                <w:lang w:eastAsia="zh-CN"/>
              </w:rPr>
            </w:pPr>
            <w:r w:rsidRPr="00B91478">
              <w:rPr>
                <w:rFonts w:eastAsia="STZhongsong"/>
                <w:b/>
                <w:lang w:eastAsia="zh-CN"/>
              </w:rPr>
              <w:t>Supplier periodic assessment of Call Off Contract Charges</w:t>
            </w:r>
            <w:r w:rsidRPr="00B91478">
              <w:rPr>
                <w:rFonts w:eastAsia="STZhongsong"/>
                <w:lang w:eastAsia="zh-CN"/>
              </w:rPr>
              <w:t xml:space="preserve"> (</w:t>
            </w:r>
            <w:r w:rsidRPr="00B91478">
              <w:t>paragraph</w:t>
            </w:r>
            <w:r>
              <w:t xml:space="preserve"> 9.2</w:t>
            </w:r>
            <w:r w:rsidRPr="00B91478">
              <w:t xml:space="preserve"> of</w:t>
            </w:r>
            <w:r w:rsidRPr="00B91478">
              <w:rPr>
                <w:rFonts w:eastAsia="STZhongsong"/>
                <w:i/>
                <w:lang w:eastAsia="zh-CN"/>
              </w:rPr>
              <w:t xml:space="preserve"> </w:t>
            </w:r>
            <w:r w:rsidRPr="00B91478">
              <w:rPr>
                <w:rFonts w:eastAsia="STZhongsong"/>
                <w:lang w:eastAsia="zh-CN"/>
              </w:rPr>
              <w:t>Call Off</w:t>
            </w:r>
            <w:r w:rsidRPr="00B91478">
              <w:t xml:space="preserve"> Schedule 3 (</w:t>
            </w:r>
            <w:r w:rsidRPr="00B91478">
              <w:rPr>
                <w:rFonts w:eastAsia="STZhongsong"/>
                <w:lang w:eastAsia="zh-CN"/>
              </w:rPr>
              <w:t xml:space="preserve">Call Off </w:t>
            </w:r>
            <w:r w:rsidRPr="00B91478">
              <w:t>Contract Charges, Payment and Invoicing))</w:t>
            </w:r>
            <w:r w:rsidRPr="00B91478">
              <w:rPr>
                <w:i/>
              </w:rPr>
              <w:t xml:space="preserve"> </w:t>
            </w:r>
            <w:r w:rsidRPr="00B91478">
              <w:rPr>
                <w:rFonts w:eastAsia="STZhongsong"/>
                <w:lang w:eastAsia="zh-CN"/>
              </w:rPr>
              <w:t>will be carried out on:</w:t>
            </w:r>
          </w:p>
          <w:p w14:paraId="6D10BF60" w14:textId="368AC93A" w:rsidR="004A3B27" w:rsidRPr="00B91478" w:rsidRDefault="004A3B27" w:rsidP="00BB4A0B">
            <w:pPr>
              <w:numPr>
                <w:ilvl w:val="1"/>
                <w:numId w:val="0"/>
              </w:numPr>
              <w:tabs>
                <w:tab w:val="left" w:pos="2783"/>
              </w:tabs>
              <w:overflowPunct/>
              <w:autoSpaceDE/>
              <w:autoSpaceDN/>
              <w:spacing w:after="120"/>
              <w:textAlignment w:val="auto"/>
              <w:rPr>
                <w:rFonts w:eastAsia="STZhongsong"/>
                <w:lang w:eastAsia="zh-CN"/>
              </w:rPr>
            </w:pPr>
            <w:r>
              <w:rPr>
                <w:b/>
              </w:rPr>
              <w:t>Not Applicable</w:t>
            </w:r>
          </w:p>
          <w:p w14:paraId="059C327D" w14:textId="7CEA4C65" w:rsidR="004A3B27" w:rsidRPr="00B91478" w:rsidRDefault="004A3B27" w:rsidP="00BB4A0B">
            <w:pPr>
              <w:numPr>
                <w:ilvl w:val="1"/>
                <w:numId w:val="0"/>
              </w:numPr>
              <w:tabs>
                <w:tab w:val="left" w:pos="2783"/>
              </w:tabs>
              <w:overflowPunct/>
              <w:autoSpaceDE/>
              <w:autoSpaceDN/>
              <w:spacing w:after="120"/>
              <w:textAlignment w:val="auto"/>
              <w:rPr>
                <w:rFonts w:eastAsia="STZhongsong"/>
                <w:lang w:eastAsia="zh-CN"/>
              </w:rPr>
            </w:pPr>
            <w:r w:rsidRPr="00B91478">
              <w:rPr>
                <w:rFonts w:eastAsia="STZhongsong"/>
                <w:lang w:eastAsia="zh-CN"/>
              </w:rPr>
              <w:tab/>
            </w:r>
          </w:p>
        </w:tc>
      </w:tr>
      <w:tr w:rsidR="004A3B27" w:rsidRPr="00B91478" w14:paraId="2C9FE932" w14:textId="77777777" w:rsidTr="004A3B27">
        <w:tc>
          <w:tcPr>
            <w:tcW w:w="537" w:type="dxa"/>
          </w:tcPr>
          <w:p w14:paraId="1ACDA024" w14:textId="77777777" w:rsidR="004A3B27" w:rsidRPr="00B91478" w:rsidRDefault="004A3B27">
            <w:pPr>
              <w:numPr>
                <w:ilvl w:val="1"/>
                <w:numId w:val="0"/>
              </w:numPr>
              <w:tabs>
                <w:tab w:val="left" w:pos="2783"/>
              </w:tabs>
              <w:overflowPunct/>
              <w:autoSpaceDE/>
              <w:autoSpaceDN/>
              <w:spacing w:after="120"/>
              <w:jc w:val="left"/>
              <w:textAlignment w:val="auto"/>
              <w:rPr>
                <w:rFonts w:eastAsia="STZhongsong"/>
                <w:b/>
                <w:lang w:eastAsia="zh-CN"/>
              </w:rPr>
            </w:pPr>
            <w:r w:rsidRPr="00B91478">
              <w:rPr>
                <w:rFonts w:eastAsia="STZhongsong"/>
                <w:b/>
                <w:lang w:eastAsia="zh-CN"/>
              </w:rPr>
              <w:t>6.7</w:t>
            </w:r>
          </w:p>
        </w:tc>
        <w:tc>
          <w:tcPr>
            <w:tcW w:w="8848" w:type="dxa"/>
            <w:shd w:val="clear" w:color="auto" w:fill="auto"/>
          </w:tcPr>
          <w:p w14:paraId="5D8533AF" w14:textId="206F6AE0" w:rsidR="004A3B27" w:rsidRPr="00B91478" w:rsidRDefault="004A3B27" w:rsidP="00BB4A0B">
            <w:pPr>
              <w:numPr>
                <w:ilvl w:val="1"/>
                <w:numId w:val="0"/>
              </w:numPr>
              <w:tabs>
                <w:tab w:val="left" w:pos="2783"/>
              </w:tabs>
              <w:overflowPunct/>
              <w:autoSpaceDE/>
              <w:autoSpaceDN/>
              <w:spacing w:after="120"/>
              <w:textAlignment w:val="auto"/>
              <w:rPr>
                <w:rFonts w:eastAsia="STZhongsong"/>
                <w:lang w:eastAsia="zh-CN"/>
              </w:rPr>
            </w:pPr>
            <w:r w:rsidRPr="00B91478">
              <w:rPr>
                <w:rFonts w:eastAsia="STZhongsong"/>
                <w:b/>
                <w:lang w:eastAsia="zh-CN"/>
              </w:rPr>
              <w:t>Supplier request for increase in the Call Off Contract Charges</w:t>
            </w:r>
            <w:r w:rsidRPr="00B91478">
              <w:rPr>
                <w:rFonts w:eastAsia="STZhongsong"/>
                <w:lang w:eastAsia="zh-CN"/>
              </w:rPr>
              <w:t xml:space="preserve"> (</w:t>
            </w:r>
            <w:r w:rsidRPr="00B91478">
              <w:t>paragraph</w:t>
            </w:r>
            <w:r>
              <w:t xml:space="preserve"> 10</w:t>
            </w:r>
            <w:r w:rsidRPr="00B91478">
              <w:t xml:space="preserve"> of Call Off Schedule 3 (Call Off Contract Charges, Payment and Invoicing))</w:t>
            </w:r>
            <w:r w:rsidRPr="00B91478">
              <w:rPr>
                <w:rFonts w:eastAsia="STZhongsong"/>
                <w:lang w:eastAsia="zh-CN"/>
              </w:rPr>
              <w:t>:</w:t>
            </w:r>
          </w:p>
          <w:p w14:paraId="5A1C99AA" w14:textId="43070CF2" w:rsidR="004A3B27" w:rsidRPr="00F51543" w:rsidRDefault="004A3B27" w:rsidP="00BB4A0B">
            <w:pPr>
              <w:numPr>
                <w:ilvl w:val="1"/>
                <w:numId w:val="0"/>
              </w:numPr>
              <w:tabs>
                <w:tab w:val="left" w:pos="2783"/>
              </w:tabs>
              <w:overflowPunct/>
              <w:autoSpaceDE/>
              <w:autoSpaceDN/>
              <w:spacing w:after="120"/>
              <w:textAlignment w:val="auto"/>
              <w:rPr>
                <w:rFonts w:eastAsia="STZhongsong"/>
                <w:b/>
                <w:lang w:eastAsia="zh-CN"/>
              </w:rPr>
            </w:pPr>
            <w:r w:rsidRPr="00F51543">
              <w:rPr>
                <w:rFonts w:eastAsia="STZhongsong"/>
                <w:b/>
                <w:lang w:eastAsia="zh-CN"/>
              </w:rPr>
              <w:t>Not Permitted</w:t>
            </w:r>
          </w:p>
        </w:tc>
      </w:tr>
    </w:tbl>
    <w:p w14:paraId="0DC1EDA5" w14:textId="77777777" w:rsidR="004E05DC" w:rsidRDefault="004E05DC">
      <w:pPr>
        <w:pStyle w:val="ORDERFORML1PraraNo"/>
        <w:numPr>
          <w:ilvl w:val="0"/>
          <w:numId w:val="0"/>
        </w:numPr>
        <w:ind w:left="426"/>
        <w:rPr>
          <w:rFonts w:ascii="Arial" w:hAnsi="Arial" w:cs="Arial"/>
        </w:rPr>
      </w:pPr>
    </w:p>
    <w:p w14:paraId="1DD5732F" w14:textId="77777777" w:rsidR="00E93D4C" w:rsidRDefault="00E93D4C">
      <w:pPr>
        <w:pStyle w:val="ORDERFORML1PraraNo"/>
        <w:numPr>
          <w:ilvl w:val="0"/>
          <w:numId w:val="0"/>
        </w:numPr>
        <w:ind w:left="426"/>
        <w:rPr>
          <w:rFonts w:ascii="Arial" w:hAnsi="Arial" w:cs="Arial"/>
        </w:rPr>
      </w:pPr>
    </w:p>
    <w:p w14:paraId="20B09EA7" w14:textId="77777777" w:rsidR="00E93D4C" w:rsidRPr="00B91478" w:rsidRDefault="00E93D4C">
      <w:pPr>
        <w:pStyle w:val="ORDERFORML1PraraNo"/>
        <w:numPr>
          <w:ilvl w:val="0"/>
          <w:numId w:val="0"/>
        </w:numPr>
        <w:ind w:left="426"/>
        <w:rPr>
          <w:rFonts w:ascii="Arial" w:hAnsi="Arial" w:cs="Arial"/>
        </w:rPr>
      </w:pPr>
    </w:p>
    <w:p w14:paraId="63C69B8C" w14:textId="77777777" w:rsidR="004E05DC" w:rsidRPr="00B91478" w:rsidRDefault="00F770DB">
      <w:pPr>
        <w:pStyle w:val="ORDERFORML1PraraNo"/>
        <w:rPr>
          <w:rFonts w:ascii="Arial" w:hAnsi="Arial" w:cs="Arial"/>
        </w:rPr>
      </w:pPr>
      <w:r w:rsidRPr="00B91478">
        <w:rPr>
          <w:rFonts w:ascii="Arial" w:hAnsi="Arial" w:cs="Arial"/>
        </w:rPr>
        <w:t>LIABILITY and insurance</w:t>
      </w:r>
    </w:p>
    <w:p w14:paraId="554A2412" w14:textId="77777777" w:rsidR="004E05DC" w:rsidRPr="00B91478" w:rsidRDefault="004E05DC">
      <w:pPr>
        <w:pStyle w:val="ORDERFORML1PraraNo"/>
        <w:numPr>
          <w:ilvl w:val="0"/>
          <w:numId w:val="0"/>
        </w:numPr>
        <w:ind w:left="426"/>
        <w:rPr>
          <w:rFonts w:ascii="Arial" w:hAnsi="Arial" w:cs="Arial"/>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820"/>
      </w:tblGrid>
      <w:tr w:rsidR="004A3B27" w:rsidRPr="00B91478" w14:paraId="5478B57F" w14:textId="77777777" w:rsidTr="004A3B27">
        <w:tc>
          <w:tcPr>
            <w:tcW w:w="565" w:type="dxa"/>
          </w:tcPr>
          <w:p w14:paraId="1856BB0E" w14:textId="77777777" w:rsidR="004A3B27" w:rsidRPr="00B91478" w:rsidRDefault="004A3B27">
            <w:pPr>
              <w:numPr>
                <w:ilvl w:val="1"/>
                <w:numId w:val="0"/>
              </w:numPr>
              <w:overflowPunct/>
              <w:autoSpaceDE/>
              <w:autoSpaceDN/>
              <w:spacing w:after="120"/>
              <w:textAlignment w:val="auto"/>
              <w:rPr>
                <w:b/>
              </w:rPr>
            </w:pPr>
            <w:r w:rsidRPr="00B91478">
              <w:rPr>
                <w:b/>
              </w:rPr>
              <w:t>7.1</w:t>
            </w:r>
          </w:p>
        </w:tc>
        <w:tc>
          <w:tcPr>
            <w:tcW w:w="8820" w:type="dxa"/>
            <w:shd w:val="clear" w:color="auto" w:fill="auto"/>
          </w:tcPr>
          <w:p w14:paraId="5252CCDF" w14:textId="77777777" w:rsidR="004A3B27" w:rsidRPr="00B91478" w:rsidRDefault="004A3B27">
            <w:pPr>
              <w:numPr>
                <w:ilvl w:val="1"/>
                <w:numId w:val="0"/>
              </w:numPr>
              <w:overflowPunct/>
              <w:autoSpaceDE/>
              <w:autoSpaceDN/>
              <w:spacing w:after="120"/>
              <w:textAlignment w:val="auto"/>
            </w:pPr>
            <w:r w:rsidRPr="00B91478">
              <w:rPr>
                <w:b/>
              </w:rPr>
              <w:t>Estimated Year 1 Call Off Contract Charges</w:t>
            </w:r>
            <w:r w:rsidRPr="00B91478">
              <w:t>:</w:t>
            </w:r>
          </w:p>
          <w:p w14:paraId="4D8A571C" w14:textId="03A5A0FD" w:rsidR="004A3B27" w:rsidRPr="00B91478" w:rsidRDefault="004A3B27">
            <w:pPr>
              <w:keepNext/>
              <w:keepLines/>
              <w:overflowPunct/>
              <w:autoSpaceDE/>
              <w:autoSpaceDN/>
              <w:spacing w:before="240"/>
              <w:ind w:left="0"/>
              <w:textAlignment w:val="auto"/>
              <w:rPr>
                <w:rFonts w:eastAsia="STZhongsong"/>
                <w:b/>
                <w:caps/>
                <w:lang w:eastAsia="zh-CN"/>
              </w:rPr>
            </w:pPr>
            <w:r>
              <w:lastRenderedPageBreak/>
              <w:t>The sum of £111,750.00</w:t>
            </w:r>
          </w:p>
        </w:tc>
      </w:tr>
      <w:tr w:rsidR="004A3B27" w:rsidRPr="00B91478" w14:paraId="55713951" w14:textId="77777777" w:rsidTr="004A3B27">
        <w:tc>
          <w:tcPr>
            <w:tcW w:w="565" w:type="dxa"/>
          </w:tcPr>
          <w:p w14:paraId="35D7B8B5" w14:textId="77777777" w:rsidR="004A3B27" w:rsidRPr="00B91478" w:rsidRDefault="004A3B27">
            <w:pPr>
              <w:numPr>
                <w:ilvl w:val="1"/>
                <w:numId w:val="0"/>
              </w:numPr>
              <w:overflowPunct/>
              <w:autoSpaceDE/>
              <w:autoSpaceDN/>
              <w:spacing w:after="120"/>
              <w:textAlignment w:val="auto"/>
              <w:rPr>
                <w:rFonts w:eastAsia="STZhongsong"/>
                <w:b/>
                <w:lang w:eastAsia="zh-CN"/>
              </w:rPr>
            </w:pPr>
            <w:r w:rsidRPr="00B91478">
              <w:rPr>
                <w:rFonts w:eastAsia="STZhongsong"/>
                <w:b/>
                <w:lang w:eastAsia="zh-CN"/>
              </w:rPr>
              <w:lastRenderedPageBreak/>
              <w:t>7.2</w:t>
            </w:r>
          </w:p>
        </w:tc>
        <w:tc>
          <w:tcPr>
            <w:tcW w:w="8820" w:type="dxa"/>
            <w:shd w:val="clear" w:color="auto" w:fill="auto"/>
          </w:tcPr>
          <w:p w14:paraId="2FD5BCFD" w14:textId="00CFF953" w:rsidR="004A3B27" w:rsidRPr="00B91478" w:rsidRDefault="004A3B27">
            <w:pPr>
              <w:numPr>
                <w:ilvl w:val="1"/>
                <w:numId w:val="0"/>
              </w:numPr>
              <w:overflowPunct/>
              <w:autoSpaceDE/>
              <w:autoSpaceDN/>
              <w:spacing w:after="120"/>
              <w:textAlignment w:val="auto"/>
              <w:rPr>
                <w:rFonts w:eastAsia="STZhongsong"/>
                <w:lang w:eastAsia="zh-CN"/>
              </w:rPr>
            </w:pPr>
            <w:r w:rsidRPr="00B91478">
              <w:rPr>
                <w:rFonts w:eastAsia="STZhongsong"/>
                <w:b/>
                <w:lang w:eastAsia="zh-CN"/>
              </w:rPr>
              <w:t>Supplier’s limitation of Liability</w:t>
            </w:r>
            <w:r w:rsidRPr="00B91478">
              <w:rPr>
                <w:rFonts w:eastAsia="STZhongsong"/>
                <w:lang w:eastAsia="zh-CN"/>
              </w:rPr>
              <w:t xml:space="preserve"> (Clause</w:t>
            </w:r>
            <w:r>
              <w:rPr>
                <w:rFonts w:eastAsia="STZhongsong"/>
                <w:lang w:eastAsia="zh-CN"/>
              </w:rPr>
              <w:t xml:space="preserve"> 37.2.1</w:t>
            </w:r>
            <w:r w:rsidRPr="00B91478">
              <w:rPr>
                <w:rFonts w:eastAsia="STZhongsong"/>
                <w:lang w:eastAsia="zh-CN"/>
              </w:rPr>
              <w:t xml:space="preserve"> of the Call Off Terms);</w:t>
            </w:r>
          </w:p>
          <w:p w14:paraId="2337954A" w14:textId="2E1E03C9" w:rsidR="004A3B27" w:rsidRPr="00B91478" w:rsidRDefault="004A3B27">
            <w:pPr>
              <w:numPr>
                <w:ilvl w:val="1"/>
                <w:numId w:val="0"/>
              </w:numPr>
              <w:overflowPunct/>
              <w:autoSpaceDE/>
              <w:autoSpaceDN/>
              <w:spacing w:after="120"/>
              <w:textAlignment w:val="auto"/>
              <w:rPr>
                <w:rFonts w:eastAsia="STZhongsong"/>
                <w:lang w:eastAsia="zh-CN"/>
              </w:rPr>
            </w:pPr>
            <w:r w:rsidRPr="00CB5529">
              <w:rPr>
                <w:rFonts w:eastAsia="STZhongsong"/>
                <w:lang w:eastAsia="zh-CN"/>
              </w:rPr>
              <w:t xml:space="preserve">In accordance with Clause </w:t>
            </w:r>
            <w:r>
              <w:rPr>
                <w:rFonts w:eastAsia="STZhongsong"/>
                <w:lang w:eastAsia="zh-CN"/>
              </w:rPr>
              <w:t>37</w:t>
            </w:r>
            <w:r w:rsidRPr="00CB5529">
              <w:rPr>
                <w:rFonts w:eastAsia="STZhongsong"/>
                <w:lang w:eastAsia="zh-CN"/>
              </w:rPr>
              <w:t>.2</w:t>
            </w:r>
            <w:r>
              <w:rPr>
                <w:rFonts w:eastAsia="STZhongsong"/>
                <w:lang w:eastAsia="zh-CN"/>
              </w:rPr>
              <w:t>.1</w:t>
            </w:r>
            <w:r w:rsidRPr="00CB5529">
              <w:rPr>
                <w:rFonts w:eastAsia="STZhongsong"/>
                <w:lang w:eastAsia="zh-CN"/>
              </w:rPr>
              <w:t xml:space="preserve"> of the Call Off Terms</w:t>
            </w:r>
          </w:p>
        </w:tc>
      </w:tr>
      <w:tr w:rsidR="004A3B27" w:rsidRPr="00B91478" w14:paraId="75F98DE5" w14:textId="77777777" w:rsidTr="004A3B27">
        <w:tc>
          <w:tcPr>
            <w:tcW w:w="565" w:type="dxa"/>
          </w:tcPr>
          <w:p w14:paraId="73B0BF73" w14:textId="77777777" w:rsidR="004A3B27" w:rsidRPr="00B91478" w:rsidRDefault="004A3B27">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7.3</w:t>
            </w:r>
          </w:p>
        </w:tc>
        <w:tc>
          <w:tcPr>
            <w:tcW w:w="8820" w:type="dxa"/>
            <w:shd w:val="clear" w:color="auto" w:fill="auto"/>
          </w:tcPr>
          <w:p w14:paraId="5EAD959D" w14:textId="4E14B5EA" w:rsidR="004A3B27" w:rsidRPr="00B91478" w:rsidRDefault="004A3B27">
            <w:pPr>
              <w:numPr>
                <w:ilvl w:val="1"/>
                <w:numId w:val="0"/>
              </w:numPr>
              <w:overflowPunct/>
              <w:autoSpaceDE/>
              <w:autoSpaceDN/>
              <w:spacing w:after="120"/>
              <w:textAlignment w:val="auto"/>
            </w:pPr>
            <w:r w:rsidRPr="00B91478">
              <w:rPr>
                <w:rFonts w:eastAsia="STZhongsong"/>
                <w:b/>
                <w:lang w:eastAsia="zh-CN"/>
              </w:rPr>
              <w:t xml:space="preserve">Insurance </w:t>
            </w:r>
            <w:r w:rsidRPr="00B91478">
              <w:rPr>
                <w:rFonts w:eastAsia="STZhongsong"/>
                <w:lang w:eastAsia="zh-CN"/>
              </w:rPr>
              <w:t>(Clause</w:t>
            </w:r>
            <w:r>
              <w:rPr>
                <w:rFonts w:eastAsia="STZhongsong"/>
                <w:lang w:eastAsia="zh-CN"/>
              </w:rPr>
              <w:t xml:space="preserve"> 38.3</w:t>
            </w:r>
            <w:r w:rsidRPr="00B91478">
              <w:t xml:space="preserve"> of the Call Off Terms):</w:t>
            </w:r>
          </w:p>
          <w:p w14:paraId="4451852C" w14:textId="2E741118" w:rsidR="004A3B27" w:rsidRPr="00B91478" w:rsidRDefault="004A3B27">
            <w:pPr>
              <w:numPr>
                <w:ilvl w:val="1"/>
                <w:numId w:val="0"/>
              </w:numPr>
              <w:overflowPunct/>
              <w:autoSpaceDE/>
              <w:autoSpaceDN/>
              <w:spacing w:after="120"/>
              <w:textAlignment w:val="auto"/>
              <w:rPr>
                <w:rFonts w:eastAsia="STZhongsong"/>
                <w:b/>
                <w:lang w:eastAsia="zh-CN"/>
              </w:rPr>
            </w:pPr>
            <w:r w:rsidRPr="00CB5529">
              <w:rPr>
                <w:rFonts w:eastAsia="STZhongsong"/>
                <w:lang w:eastAsia="zh-CN"/>
              </w:rPr>
              <w:t xml:space="preserve">In accordance with Clause </w:t>
            </w:r>
            <w:r>
              <w:rPr>
                <w:rFonts w:eastAsia="STZhongsong"/>
                <w:lang w:eastAsia="zh-CN"/>
              </w:rPr>
              <w:t>3</w:t>
            </w:r>
            <w:r w:rsidRPr="00CB5529">
              <w:rPr>
                <w:rFonts w:eastAsia="STZhongsong"/>
                <w:lang w:eastAsia="zh-CN"/>
              </w:rPr>
              <w:t>8.</w:t>
            </w:r>
            <w:r>
              <w:rPr>
                <w:rFonts w:eastAsia="STZhongsong"/>
                <w:lang w:eastAsia="zh-CN"/>
              </w:rPr>
              <w:t>3</w:t>
            </w:r>
            <w:r w:rsidRPr="00CB5529">
              <w:rPr>
                <w:rFonts w:eastAsia="STZhongsong"/>
                <w:lang w:eastAsia="zh-CN"/>
              </w:rPr>
              <w:t xml:space="preserve"> of the Call Off Terms</w:t>
            </w:r>
          </w:p>
        </w:tc>
      </w:tr>
    </w:tbl>
    <w:p w14:paraId="01C57AD0" w14:textId="77777777" w:rsidR="004E05DC" w:rsidRPr="00B91478" w:rsidRDefault="004E05DC">
      <w:pPr>
        <w:spacing w:after="0"/>
        <w:ind w:left="0"/>
        <w:rPr>
          <w:i/>
        </w:rPr>
      </w:pPr>
    </w:p>
    <w:p w14:paraId="10053157" w14:textId="77777777" w:rsidR="004E05DC" w:rsidRPr="00B91478" w:rsidRDefault="00F770DB">
      <w:pPr>
        <w:pStyle w:val="ORDERFORML1PraraNo"/>
        <w:rPr>
          <w:rFonts w:ascii="Arial" w:hAnsi="Arial" w:cs="Arial"/>
        </w:rPr>
      </w:pPr>
      <w:r w:rsidRPr="00B91478">
        <w:rPr>
          <w:rFonts w:ascii="Arial" w:hAnsi="Arial" w:cs="Arial"/>
        </w:rPr>
        <w:t>TERMINATION and exit</w:t>
      </w:r>
    </w:p>
    <w:p w14:paraId="32429DCA" w14:textId="77777777" w:rsidR="004E05DC" w:rsidRPr="00B91478" w:rsidRDefault="004E05DC">
      <w:pPr>
        <w:pStyle w:val="ORDERFORML1PraraNo"/>
        <w:numPr>
          <w:ilvl w:val="0"/>
          <w:numId w:val="0"/>
        </w:numPr>
        <w:ind w:left="720"/>
        <w:rPr>
          <w:rFonts w:ascii="Arial" w:hAnsi="Arial" w:cs="Arial"/>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820"/>
      </w:tblGrid>
      <w:tr w:rsidR="004A3B27" w:rsidRPr="00B91478" w14:paraId="45EEC7DA" w14:textId="77777777" w:rsidTr="004A3B27">
        <w:tc>
          <w:tcPr>
            <w:tcW w:w="565" w:type="dxa"/>
          </w:tcPr>
          <w:p w14:paraId="40AC2E4B" w14:textId="77777777" w:rsidR="004A3B27" w:rsidRPr="00B91478" w:rsidRDefault="004A3B27">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8.1</w:t>
            </w:r>
          </w:p>
        </w:tc>
        <w:tc>
          <w:tcPr>
            <w:tcW w:w="8820" w:type="dxa"/>
            <w:shd w:val="clear" w:color="auto" w:fill="auto"/>
          </w:tcPr>
          <w:p w14:paraId="2878B9E8" w14:textId="2448AB40" w:rsidR="004A3B27" w:rsidRPr="00B91478" w:rsidRDefault="004A3B27">
            <w:pPr>
              <w:numPr>
                <w:ilvl w:val="1"/>
                <w:numId w:val="0"/>
              </w:numPr>
              <w:overflowPunct/>
              <w:autoSpaceDE/>
              <w:autoSpaceDN/>
              <w:spacing w:after="120"/>
              <w:textAlignment w:val="auto"/>
              <w:rPr>
                <w:rFonts w:eastAsia="STZhongsong"/>
                <w:lang w:eastAsia="zh-CN"/>
              </w:rPr>
            </w:pPr>
            <w:r w:rsidRPr="00B91478">
              <w:rPr>
                <w:rFonts w:eastAsia="STZhongsong"/>
                <w:b/>
                <w:lang w:eastAsia="zh-CN"/>
              </w:rPr>
              <w:t>Termination on material Default</w:t>
            </w:r>
            <w:r w:rsidRPr="00B91478">
              <w:rPr>
                <w:rFonts w:eastAsia="STZhongsong"/>
                <w:lang w:eastAsia="zh-CN"/>
              </w:rPr>
              <w:t xml:space="preserve"> (Clause </w:t>
            </w:r>
            <w:r>
              <w:rPr>
                <w:rFonts w:eastAsia="STZhongsong"/>
                <w:lang w:eastAsia="zh-CN"/>
              </w:rPr>
              <w:t>42.2</w:t>
            </w:r>
            <w:r w:rsidRPr="00B91478">
              <w:rPr>
                <w:rFonts w:eastAsia="STZhongsong"/>
                <w:lang w:eastAsia="zh-CN"/>
              </w:rPr>
              <w:t xml:space="preserve"> of the Call Off Terms)):</w:t>
            </w:r>
          </w:p>
          <w:p w14:paraId="4594391F" w14:textId="13A0509C" w:rsidR="004A3B27" w:rsidRPr="002D71AC" w:rsidRDefault="004A3B27" w:rsidP="00397FC8">
            <w:pPr>
              <w:keepNext/>
              <w:keepLines/>
              <w:overflowPunct/>
              <w:autoSpaceDE/>
              <w:autoSpaceDN/>
              <w:spacing w:before="240"/>
              <w:ind w:left="0"/>
              <w:textAlignment w:val="auto"/>
            </w:pPr>
            <w:r w:rsidRPr="00DC78FF">
              <w:rPr>
                <w:rFonts w:eastAsia="STZhongsong"/>
                <w:lang w:eastAsia="zh-CN"/>
              </w:rPr>
              <w:t>In Clause 42.2.1(c)</w:t>
            </w:r>
            <w:r w:rsidRPr="00DC78FF">
              <w:t xml:space="preserve"> of the Call Off Terms </w:t>
            </w:r>
          </w:p>
        </w:tc>
      </w:tr>
      <w:tr w:rsidR="004A3B27" w:rsidRPr="00B91478" w14:paraId="2D4DA8B8" w14:textId="77777777" w:rsidTr="004A3B27">
        <w:tc>
          <w:tcPr>
            <w:tcW w:w="565" w:type="dxa"/>
          </w:tcPr>
          <w:p w14:paraId="7475DDE5" w14:textId="77777777" w:rsidR="004A3B27" w:rsidRPr="00B91478" w:rsidRDefault="004A3B27">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8.2</w:t>
            </w:r>
          </w:p>
        </w:tc>
        <w:tc>
          <w:tcPr>
            <w:tcW w:w="8820" w:type="dxa"/>
            <w:shd w:val="clear" w:color="auto" w:fill="auto"/>
          </w:tcPr>
          <w:p w14:paraId="68CE8304" w14:textId="314F66F6" w:rsidR="004A3B27" w:rsidRPr="00B91478" w:rsidRDefault="004A3B27">
            <w:pPr>
              <w:numPr>
                <w:ilvl w:val="1"/>
                <w:numId w:val="0"/>
              </w:numPr>
              <w:overflowPunct/>
              <w:autoSpaceDE/>
              <w:autoSpaceDN/>
              <w:spacing w:after="120"/>
              <w:textAlignment w:val="auto"/>
              <w:rPr>
                <w:rFonts w:eastAsia="STZhongsong"/>
                <w:lang w:eastAsia="zh-CN"/>
              </w:rPr>
            </w:pPr>
            <w:r w:rsidRPr="00B91478">
              <w:rPr>
                <w:rFonts w:eastAsia="STZhongsong"/>
                <w:b/>
                <w:lang w:eastAsia="zh-CN"/>
              </w:rPr>
              <w:t>Termination without cause notice period</w:t>
            </w:r>
            <w:r w:rsidRPr="00B91478">
              <w:rPr>
                <w:rFonts w:eastAsia="STZhongsong"/>
                <w:lang w:eastAsia="zh-CN"/>
              </w:rPr>
              <w:t xml:space="preserve"> (Clause</w:t>
            </w:r>
            <w:r>
              <w:rPr>
                <w:rFonts w:eastAsia="STZhongsong"/>
                <w:lang w:eastAsia="zh-CN"/>
              </w:rPr>
              <w:t xml:space="preserve"> 42.7 </w:t>
            </w:r>
            <w:r w:rsidRPr="00B91478">
              <w:rPr>
                <w:rFonts w:eastAsia="STZhongsong"/>
                <w:lang w:eastAsia="zh-CN"/>
              </w:rPr>
              <w:t>of the Call Off Terms):</w:t>
            </w:r>
          </w:p>
          <w:p w14:paraId="55850EC9" w14:textId="6327AFE8" w:rsidR="004A3B27" w:rsidRPr="00B91478" w:rsidRDefault="004A3B27">
            <w:pPr>
              <w:numPr>
                <w:ilvl w:val="1"/>
                <w:numId w:val="0"/>
              </w:numPr>
              <w:overflowPunct/>
              <w:autoSpaceDE/>
              <w:autoSpaceDN/>
              <w:spacing w:after="120"/>
              <w:textAlignment w:val="auto"/>
              <w:rPr>
                <w:rFonts w:eastAsia="STZhongsong"/>
                <w:lang w:eastAsia="zh-CN"/>
              </w:rPr>
            </w:pPr>
            <w:r w:rsidRPr="00DC78FF">
              <w:t>In Clause 42.7</w:t>
            </w:r>
            <w:r>
              <w:rPr>
                <w:rFonts w:eastAsia="STZhongsong"/>
                <w:lang w:eastAsia="zh-CN"/>
              </w:rPr>
              <w:t xml:space="preserve"> of the Call Off Terms</w:t>
            </w:r>
          </w:p>
          <w:p w14:paraId="3158D234" w14:textId="51D4A3D8" w:rsidR="004A3B27" w:rsidRPr="00B91478" w:rsidRDefault="004A3B27" w:rsidP="004944BE">
            <w:pPr>
              <w:numPr>
                <w:ilvl w:val="1"/>
                <w:numId w:val="0"/>
              </w:numPr>
              <w:overflowPunct/>
              <w:autoSpaceDE/>
              <w:autoSpaceDN/>
              <w:spacing w:after="120"/>
              <w:textAlignment w:val="auto"/>
              <w:rPr>
                <w:rFonts w:eastAsia="STZhongsong"/>
                <w:lang w:eastAsia="zh-CN"/>
              </w:rPr>
            </w:pPr>
          </w:p>
        </w:tc>
      </w:tr>
      <w:tr w:rsidR="004A3B27" w:rsidRPr="00B91478" w14:paraId="7C78E2F3" w14:textId="77777777" w:rsidTr="004A3B27">
        <w:tc>
          <w:tcPr>
            <w:tcW w:w="565" w:type="dxa"/>
          </w:tcPr>
          <w:p w14:paraId="174E531E" w14:textId="77777777" w:rsidR="004A3B27" w:rsidRPr="00B91478" w:rsidRDefault="004A3B27">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8.3</w:t>
            </w:r>
          </w:p>
        </w:tc>
        <w:tc>
          <w:tcPr>
            <w:tcW w:w="8820" w:type="dxa"/>
            <w:shd w:val="clear" w:color="auto" w:fill="auto"/>
          </w:tcPr>
          <w:p w14:paraId="32D7692F" w14:textId="77777777" w:rsidR="004A3B27" w:rsidRPr="00B91478" w:rsidRDefault="004A3B27">
            <w:pPr>
              <w:numPr>
                <w:ilvl w:val="1"/>
                <w:numId w:val="0"/>
              </w:numPr>
              <w:overflowPunct/>
              <w:autoSpaceDE/>
              <w:autoSpaceDN/>
              <w:spacing w:after="120"/>
              <w:textAlignment w:val="auto"/>
              <w:rPr>
                <w:rFonts w:eastAsia="STZhongsong"/>
                <w:lang w:eastAsia="zh-CN"/>
              </w:rPr>
            </w:pPr>
            <w:r w:rsidRPr="00B91478">
              <w:rPr>
                <w:rFonts w:eastAsia="STZhongsong"/>
                <w:b/>
                <w:lang w:eastAsia="zh-CN"/>
              </w:rPr>
              <w:t>Undisputed Sums Limit</w:t>
            </w:r>
            <w:r w:rsidRPr="00B91478">
              <w:rPr>
                <w:rFonts w:eastAsia="STZhongsong"/>
                <w:lang w:eastAsia="zh-CN"/>
              </w:rPr>
              <w:t>:</w:t>
            </w:r>
          </w:p>
          <w:p w14:paraId="743B1542" w14:textId="08413B14" w:rsidR="004A3B27" w:rsidRPr="002D71AC" w:rsidRDefault="004A3B27" w:rsidP="00DE1860">
            <w:pPr>
              <w:keepNext/>
              <w:keepLines/>
              <w:overflowPunct/>
              <w:autoSpaceDE/>
              <w:autoSpaceDN/>
              <w:spacing w:before="240"/>
              <w:ind w:left="0"/>
              <w:textAlignment w:val="auto"/>
              <w:rPr>
                <w:rFonts w:eastAsia="STZhongsong"/>
                <w:lang w:eastAsia="zh-CN"/>
              </w:rPr>
            </w:pPr>
            <w:r w:rsidRPr="00DC78FF">
              <w:rPr>
                <w:rFonts w:eastAsia="STZhongsong"/>
                <w:lang w:eastAsia="zh-CN"/>
              </w:rPr>
              <w:t>In Clause 43.1.1</w:t>
            </w:r>
            <w:r w:rsidRPr="00DC78FF">
              <w:t xml:space="preserve"> of the Call Off Terms </w:t>
            </w:r>
          </w:p>
        </w:tc>
      </w:tr>
      <w:tr w:rsidR="004A3B27" w:rsidRPr="00B91478" w14:paraId="7CFBFB52" w14:textId="77777777" w:rsidTr="004A3B27">
        <w:tc>
          <w:tcPr>
            <w:tcW w:w="565" w:type="dxa"/>
            <w:tcBorders>
              <w:top w:val="single" w:sz="4" w:space="0" w:color="auto"/>
              <w:left w:val="single" w:sz="4" w:space="0" w:color="auto"/>
              <w:bottom w:val="single" w:sz="4" w:space="0" w:color="auto"/>
              <w:right w:val="single" w:sz="4" w:space="0" w:color="auto"/>
            </w:tcBorders>
          </w:tcPr>
          <w:p w14:paraId="44A77CD6" w14:textId="20FE1027" w:rsidR="004A3B27" w:rsidRPr="00B91478" w:rsidRDefault="004A3B27">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8.4</w:t>
            </w:r>
          </w:p>
        </w:tc>
        <w:tc>
          <w:tcPr>
            <w:tcW w:w="8820" w:type="dxa"/>
            <w:tcBorders>
              <w:top w:val="single" w:sz="4" w:space="0" w:color="auto"/>
              <w:left w:val="single" w:sz="4" w:space="0" w:color="auto"/>
              <w:bottom w:val="single" w:sz="4" w:space="0" w:color="auto"/>
              <w:right w:val="single" w:sz="4" w:space="0" w:color="auto"/>
            </w:tcBorders>
            <w:shd w:val="clear" w:color="auto" w:fill="auto"/>
          </w:tcPr>
          <w:p w14:paraId="686D019F" w14:textId="77777777" w:rsidR="004A3B27" w:rsidRPr="00B91478" w:rsidRDefault="004A3B27">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 xml:space="preserve">Exit Management: </w:t>
            </w:r>
          </w:p>
          <w:p w14:paraId="11DB9B6A" w14:textId="683A7E63" w:rsidR="004A3B27" w:rsidRPr="00B91478" w:rsidRDefault="004A3B27">
            <w:pPr>
              <w:numPr>
                <w:ilvl w:val="1"/>
                <w:numId w:val="0"/>
              </w:numPr>
              <w:overflowPunct/>
              <w:autoSpaceDE/>
              <w:autoSpaceDN/>
              <w:spacing w:after="120"/>
              <w:textAlignment w:val="auto"/>
              <w:rPr>
                <w:rFonts w:eastAsia="STZhongsong"/>
                <w:b/>
                <w:lang w:eastAsia="zh-CN"/>
              </w:rPr>
            </w:pPr>
            <w:r w:rsidRPr="00B53C32">
              <w:rPr>
                <w:rFonts w:eastAsia="STZhongsong"/>
                <w:lang w:eastAsia="zh-CN"/>
              </w:rPr>
              <w:t xml:space="preserve">In Call </w:t>
            </w:r>
            <w:r>
              <w:rPr>
                <w:rFonts w:eastAsia="STZhongsong"/>
                <w:lang w:eastAsia="zh-CN"/>
              </w:rPr>
              <w:t>Off Schedule 9 (Exit Management)</w:t>
            </w:r>
          </w:p>
        </w:tc>
      </w:tr>
    </w:tbl>
    <w:p w14:paraId="69E57A0A" w14:textId="77777777" w:rsidR="004E05DC" w:rsidRPr="00B91478" w:rsidRDefault="004E05DC">
      <w:pPr>
        <w:pStyle w:val="ORDERFORML1PraraNo"/>
        <w:numPr>
          <w:ilvl w:val="0"/>
          <w:numId w:val="0"/>
        </w:numPr>
        <w:ind w:left="426"/>
        <w:rPr>
          <w:rFonts w:ascii="Arial" w:hAnsi="Arial" w:cs="Arial"/>
        </w:rPr>
      </w:pPr>
    </w:p>
    <w:p w14:paraId="2387B836" w14:textId="77777777" w:rsidR="004E05DC" w:rsidRPr="00B91478" w:rsidRDefault="00F770DB">
      <w:pPr>
        <w:pStyle w:val="ORDERFORML1PraraNo"/>
        <w:rPr>
          <w:rFonts w:ascii="Arial" w:hAnsi="Arial" w:cs="Arial"/>
        </w:rPr>
      </w:pPr>
      <w:r w:rsidRPr="00B91478">
        <w:rPr>
          <w:rFonts w:ascii="Arial" w:hAnsi="Arial" w:cs="Arial"/>
        </w:rPr>
        <w:t>supplier information</w:t>
      </w:r>
    </w:p>
    <w:p w14:paraId="28B2BCA5" w14:textId="77777777" w:rsidR="004E05DC" w:rsidRPr="00B91478" w:rsidRDefault="004E05DC">
      <w:pPr>
        <w:pStyle w:val="ORDERFORML1PraraNo"/>
        <w:numPr>
          <w:ilvl w:val="0"/>
          <w:numId w:val="0"/>
        </w:numPr>
        <w:ind w:left="426"/>
        <w:rPr>
          <w:rFonts w:ascii="Arial" w:hAnsi="Arial" w:cs="Arial"/>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820"/>
      </w:tblGrid>
      <w:tr w:rsidR="004A3B27" w:rsidRPr="00B91478" w14:paraId="79968519" w14:textId="77777777" w:rsidTr="004A3B27">
        <w:tc>
          <w:tcPr>
            <w:tcW w:w="565" w:type="dxa"/>
            <w:tcBorders>
              <w:top w:val="single" w:sz="4" w:space="0" w:color="auto"/>
              <w:left w:val="single" w:sz="4" w:space="0" w:color="auto"/>
              <w:bottom w:val="single" w:sz="4" w:space="0" w:color="auto"/>
              <w:right w:val="single" w:sz="4" w:space="0" w:color="auto"/>
            </w:tcBorders>
          </w:tcPr>
          <w:p w14:paraId="6BFBD54A" w14:textId="77777777" w:rsidR="004A3B27" w:rsidRPr="00B91478" w:rsidRDefault="004A3B27">
            <w:pPr>
              <w:numPr>
                <w:ilvl w:val="1"/>
                <w:numId w:val="0"/>
              </w:numPr>
              <w:overflowPunct/>
              <w:autoSpaceDE/>
              <w:autoSpaceDN/>
              <w:spacing w:after="120"/>
              <w:jc w:val="left"/>
              <w:textAlignment w:val="auto"/>
              <w:rPr>
                <w:b/>
              </w:rPr>
            </w:pPr>
            <w:r w:rsidRPr="00B91478">
              <w:rPr>
                <w:b/>
              </w:rPr>
              <w:t>9.1</w:t>
            </w:r>
          </w:p>
        </w:tc>
        <w:tc>
          <w:tcPr>
            <w:tcW w:w="8820" w:type="dxa"/>
            <w:tcBorders>
              <w:top w:val="single" w:sz="4" w:space="0" w:color="auto"/>
              <w:left w:val="single" w:sz="4" w:space="0" w:color="auto"/>
              <w:bottom w:val="single" w:sz="4" w:space="0" w:color="auto"/>
              <w:right w:val="single" w:sz="4" w:space="0" w:color="auto"/>
            </w:tcBorders>
            <w:shd w:val="clear" w:color="auto" w:fill="auto"/>
          </w:tcPr>
          <w:p w14:paraId="37325F6F" w14:textId="77777777" w:rsidR="004A3B27" w:rsidRPr="00B91478" w:rsidRDefault="004A3B27" w:rsidP="00BB4A0B">
            <w:pPr>
              <w:numPr>
                <w:ilvl w:val="1"/>
                <w:numId w:val="0"/>
              </w:numPr>
              <w:overflowPunct/>
              <w:autoSpaceDE/>
              <w:autoSpaceDN/>
              <w:spacing w:after="120"/>
              <w:textAlignment w:val="auto"/>
              <w:rPr>
                <w:b/>
              </w:rPr>
            </w:pPr>
            <w:r w:rsidRPr="00B91478">
              <w:rPr>
                <w:b/>
              </w:rPr>
              <w:t>Supplier's inspection of Sites, Customer Property and Customer Assets:</w:t>
            </w:r>
          </w:p>
          <w:p w14:paraId="2284005D" w14:textId="1BECE958" w:rsidR="004A3B27" w:rsidRPr="00B91478" w:rsidRDefault="00375BCD">
            <w:pPr>
              <w:numPr>
                <w:ilvl w:val="1"/>
                <w:numId w:val="0"/>
              </w:numPr>
              <w:overflowPunct/>
              <w:autoSpaceDE/>
              <w:autoSpaceDN/>
              <w:spacing w:after="120"/>
              <w:jc w:val="left"/>
              <w:textAlignment w:val="auto"/>
              <w:rPr>
                <w:rFonts w:eastAsia="STZhongsong"/>
                <w:b/>
                <w:lang w:eastAsia="zh-CN"/>
              </w:rPr>
            </w:pPr>
            <w:r>
              <w:t>REDACTED</w:t>
            </w:r>
            <w:bookmarkStart w:id="6" w:name="_GoBack"/>
            <w:bookmarkEnd w:id="6"/>
          </w:p>
        </w:tc>
      </w:tr>
      <w:tr w:rsidR="004A3B27" w:rsidRPr="00B91478" w14:paraId="6A7CE09E" w14:textId="77777777" w:rsidTr="004A3B27">
        <w:tc>
          <w:tcPr>
            <w:tcW w:w="565" w:type="dxa"/>
            <w:tcBorders>
              <w:top w:val="single" w:sz="4" w:space="0" w:color="auto"/>
              <w:left w:val="single" w:sz="4" w:space="0" w:color="auto"/>
              <w:bottom w:val="single" w:sz="4" w:space="0" w:color="auto"/>
              <w:right w:val="single" w:sz="4" w:space="0" w:color="auto"/>
            </w:tcBorders>
          </w:tcPr>
          <w:p w14:paraId="1E7D0AAB" w14:textId="77777777" w:rsidR="004A3B27" w:rsidRPr="00B91478" w:rsidRDefault="004A3B27">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9.2</w:t>
            </w:r>
          </w:p>
        </w:tc>
        <w:tc>
          <w:tcPr>
            <w:tcW w:w="8820" w:type="dxa"/>
            <w:tcBorders>
              <w:top w:val="single" w:sz="4" w:space="0" w:color="auto"/>
              <w:left w:val="single" w:sz="4" w:space="0" w:color="auto"/>
              <w:bottom w:val="single" w:sz="4" w:space="0" w:color="auto"/>
              <w:right w:val="single" w:sz="4" w:space="0" w:color="auto"/>
            </w:tcBorders>
            <w:shd w:val="clear" w:color="auto" w:fill="auto"/>
          </w:tcPr>
          <w:p w14:paraId="3E0EFBE4" w14:textId="77777777" w:rsidR="004A3B27" w:rsidRPr="00B91478" w:rsidRDefault="004A3B27">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Commercially Sensitive Information</w:t>
            </w:r>
            <w:r w:rsidRPr="00B91478">
              <w:rPr>
                <w:rFonts w:eastAsia="STZhongsong"/>
                <w:lang w:eastAsia="zh-CN"/>
              </w:rPr>
              <w:t>:</w:t>
            </w:r>
          </w:p>
          <w:p w14:paraId="5FE23564" w14:textId="5A221ACE" w:rsidR="004A3B27" w:rsidRPr="00B53C32" w:rsidRDefault="004A3B27">
            <w:pPr>
              <w:numPr>
                <w:ilvl w:val="1"/>
                <w:numId w:val="0"/>
              </w:numPr>
              <w:overflowPunct/>
              <w:autoSpaceDE/>
              <w:autoSpaceDN/>
              <w:spacing w:after="120"/>
              <w:jc w:val="left"/>
              <w:textAlignment w:val="auto"/>
              <w:rPr>
                <w:rFonts w:eastAsia="STZhongsong"/>
                <w:lang w:eastAsia="zh-CN"/>
              </w:rPr>
            </w:pPr>
            <w:r w:rsidRPr="00B53C32">
              <w:rPr>
                <w:rFonts w:eastAsia="STZhongsong"/>
                <w:lang w:eastAsia="zh-CN"/>
              </w:rPr>
              <w:t>Commercial Pricing</w:t>
            </w:r>
          </w:p>
        </w:tc>
      </w:tr>
    </w:tbl>
    <w:p w14:paraId="53C20A9A" w14:textId="77777777" w:rsidR="004E05DC" w:rsidRPr="00B91478" w:rsidRDefault="004E05DC">
      <w:pPr>
        <w:pStyle w:val="ORDERFORML1PraraNo"/>
        <w:numPr>
          <w:ilvl w:val="0"/>
          <w:numId w:val="0"/>
        </w:numPr>
        <w:ind w:left="426"/>
        <w:rPr>
          <w:rFonts w:ascii="Arial" w:hAnsi="Arial" w:cs="Arial"/>
        </w:rPr>
      </w:pPr>
    </w:p>
    <w:p w14:paraId="561DA3CA" w14:textId="77777777" w:rsidR="004E05DC" w:rsidRPr="00B91478" w:rsidRDefault="00F770DB">
      <w:pPr>
        <w:pStyle w:val="ORDERFORML1PraraNo"/>
        <w:rPr>
          <w:rFonts w:ascii="Arial" w:hAnsi="Arial" w:cs="Arial"/>
        </w:rPr>
      </w:pPr>
      <w:r w:rsidRPr="00B91478">
        <w:rPr>
          <w:rFonts w:ascii="Arial" w:hAnsi="Arial" w:cs="Arial"/>
        </w:rPr>
        <w:t>OTHER CALL OFF REQUIREMENTS</w:t>
      </w:r>
    </w:p>
    <w:p w14:paraId="4A216129" w14:textId="77777777" w:rsidR="004E05DC" w:rsidRPr="00B91478" w:rsidRDefault="004E05DC">
      <w:pPr>
        <w:pStyle w:val="ORDERFORML1PraraNo"/>
        <w:numPr>
          <w:ilvl w:val="0"/>
          <w:numId w:val="0"/>
        </w:numPr>
        <w:ind w:left="426"/>
        <w:rPr>
          <w:rFonts w:ascii="Arial" w:hAnsi="Arial" w:cs="Arial"/>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7"/>
        <w:gridCol w:w="8867"/>
      </w:tblGrid>
      <w:tr w:rsidR="004A3B27" w:rsidRPr="00B91478" w14:paraId="43D33619" w14:textId="77777777" w:rsidTr="004A3B27">
        <w:tc>
          <w:tcPr>
            <w:tcW w:w="767" w:type="dxa"/>
          </w:tcPr>
          <w:p w14:paraId="7D99477E" w14:textId="77777777" w:rsidR="004A3B27" w:rsidRPr="00B91478" w:rsidRDefault="004A3B27">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10.1</w:t>
            </w:r>
          </w:p>
        </w:tc>
        <w:tc>
          <w:tcPr>
            <w:tcW w:w="8867" w:type="dxa"/>
            <w:shd w:val="clear" w:color="auto" w:fill="auto"/>
          </w:tcPr>
          <w:p w14:paraId="7C58B8A9" w14:textId="77777777" w:rsidR="004A3B27" w:rsidRPr="00B91478" w:rsidRDefault="004A3B27">
            <w:pPr>
              <w:numPr>
                <w:ilvl w:val="1"/>
                <w:numId w:val="0"/>
              </w:numPr>
              <w:overflowPunct/>
              <w:autoSpaceDE/>
              <w:autoSpaceDN/>
              <w:spacing w:after="120"/>
              <w:textAlignment w:val="auto"/>
              <w:rPr>
                <w:rFonts w:eastAsia="STZhongsong"/>
                <w:lang w:eastAsia="zh-CN"/>
              </w:rPr>
            </w:pPr>
            <w:r w:rsidRPr="00B91478">
              <w:rPr>
                <w:rFonts w:eastAsia="STZhongsong"/>
                <w:b/>
                <w:lang w:eastAsia="zh-CN"/>
              </w:rPr>
              <w:t>Recitals</w:t>
            </w:r>
            <w:r w:rsidRPr="00B91478">
              <w:rPr>
                <w:rFonts w:eastAsia="STZhongsong"/>
                <w:lang w:eastAsia="zh-CN"/>
              </w:rPr>
              <w:t xml:space="preserve"> (in preamble to the Call Off Terms):</w:t>
            </w:r>
          </w:p>
          <w:p w14:paraId="72B13064" w14:textId="42A6E21B" w:rsidR="004A3B27" w:rsidRPr="00B53C32" w:rsidRDefault="004A3B27">
            <w:pPr>
              <w:numPr>
                <w:ilvl w:val="1"/>
                <w:numId w:val="0"/>
              </w:numPr>
              <w:overflowPunct/>
              <w:autoSpaceDE/>
              <w:autoSpaceDN/>
              <w:spacing w:after="120"/>
              <w:jc w:val="left"/>
              <w:textAlignment w:val="auto"/>
              <w:rPr>
                <w:rFonts w:eastAsia="STZhongsong"/>
                <w:b/>
                <w:lang w:eastAsia="zh-CN"/>
              </w:rPr>
            </w:pPr>
            <w:r w:rsidRPr="00B53C32">
              <w:rPr>
                <w:rFonts w:eastAsia="STZhongsong"/>
                <w:lang w:eastAsia="zh-CN"/>
              </w:rPr>
              <w:t>Recital A</w:t>
            </w:r>
          </w:p>
          <w:p w14:paraId="129A560E" w14:textId="1D177864" w:rsidR="004A3B27" w:rsidRPr="00B91478" w:rsidRDefault="004A3B27" w:rsidP="00B53C32">
            <w:pPr>
              <w:numPr>
                <w:ilvl w:val="1"/>
                <w:numId w:val="0"/>
              </w:numPr>
              <w:overflowPunct/>
              <w:autoSpaceDE/>
              <w:autoSpaceDN/>
              <w:spacing w:after="120"/>
              <w:jc w:val="left"/>
              <w:textAlignment w:val="auto"/>
              <w:rPr>
                <w:rFonts w:eastAsia="STZhongsong"/>
                <w:b/>
                <w:lang w:eastAsia="zh-CN"/>
              </w:rPr>
            </w:pPr>
          </w:p>
          <w:p w14:paraId="45E18F3C" w14:textId="2F952A1E" w:rsidR="004A3B27" w:rsidRPr="00B91478" w:rsidRDefault="004A3B27">
            <w:pPr>
              <w:numPr>
                <w:ilvl w:val="1"/>
                <w:numId w:val="0"/>
              </w:numPr>
              <w:overflowPunct/>
              <w:autoSpaceDE/>
              <w:autoSpaceDN/>
              <w:spacing w:after="120"/>
              <w:jc w:val="left"/>
              <w:textAlignment w:val="auto"/>
              <w:rPr>
                <w:rFonts w:eastAsia="STZhongsong"/>
                <w:b/>
                <w:lang w:eastAsia="zh-CN"/>
              </w:rPr>
            </w:pPr>
          </w:p>
        </w:tc>
      </w:tr>
      <w:tr w:rsidR="004A3B27" w:rsidRPr="00B91478" w14:paraId="6517E645" w14:textId="77777777" w:rsidTr="004A3B27">
        <w:tc>
          <w:tcPr>
            <w:tcW w:w="767" w:type="dxa"/>
          </w:tcPr>
          <w:p w14:paraId="18CF27F0" w14:textId="77777777" w:rsidR="004A3B27" w:rsidRPr="00B91478" w:rsidRDefault="004A3B27">
            <w:pPr>
              <w:numPr>
                <w:ilvl w:val="1"/>
                <w:numId w:val="0"/>
              </w:numPr>
              <w:overflowPunct/>
              <w:autoSpaceDE/>
              <w:autoSpaceDN/>
              <w:spacing w:after="120"/>
              <w:textAlignment w:val="auto"/>
              <w:rPr>
                <w:b/>
              </w:rPr>
            </w:pPr>
            <w:r w:rsidRPr="00B91478">
              <w:rPr>
                <w:b/>
              </w:rPr>
              <w:t>10.2</w:t>
            </w:r>
          </w:p>
        </w:tc>
        <w:tc>
          <w:tcPr>
            <w:tcW w:w="8867" w:type="dxa"/>
            <w:shd w:val="clear" w:color="auto" w:fill="auto"/>
          </w:tcPr>
          <w:p w14:paraId="5E3BE745" w14:textId="6536AF37" w:rsidR="004A3B27" w:rsidRPr="00B91478" w:rsidRDefault="004A3B27">
            <w:pPr>
              <w:numPr>
                <w:ilvl w:val="1"/>
                <w:numId w:val="0"/>
              </w:numPr>
              <w:overflowPunct/>
              <w:autoSpaceDE/>
              <w:autoSpaceDN/>
              <w:spacing w:after="120"/>
              <w:textAlignment w:val="auto"/>
              <w:rPr>
                <w:b/>
              </w:rPr>
            </w:pPr>
            <w:r w:rsidRPr="00B91478">
              <w:rPr>
                <w:b/>
              </w:rPr>
              <w:t xml:space="preserve">Call Off Guarantee (Clause </w:t>
            </w:r>
            <w:r>
              <w:rPr>
                <w:b/>
              </w:rPr>
              <w:t>4</w:t>
            </w:r>
            <w:r w:rsidRPr="00B91478">
              <w:rPr>
                <w:b/>
              </w:rPr>
              <w:t xml:space="preserve"> of the Call Off Terms):</w:t>
            </w:r>
          </w:p>
          <w:p w14:paraId="3B242E0A" w14:textId="605C102C" w:rsidR="004A3B27" w:rsidRPr="00B53C32" w:rsidRDefault="004A3B27">
            <w:pPr>
              <w:numPr>
                <w:ilvl w:val="1"/>
                <w:numId w:val="0"/>
              </w:numPr>
              <w:overflowPunct/>
              <w:autoSpaceDE/>
              <w:autoSpaceDN/>
              <w:spacing w:after="120"/>
              <w:textAlignment w:val="auto"/>
              <w:rPr>
                <w:b/>
              </w:rPr>
            </w:pPr>
            <w:r w:rsidRPr="00B53C32">
              <w:t>Not required</w:t>
            </w:r>
            <w:r w:rsidRPr="00B53C32">
              <w:rPr>
                <w:b/>
              </w:rPr>
              <w:t xml:space="preserve"> </w:t>
            </w:r>
          </w:p>
          <w:p w14:paraId="760705A7" w14:textId="6B88627C" w:rsidR="004A3B27" w:rsidRPr="00B91478" w:rsidRDefault="004A3B27" w:rsidP="00B53C32">
            <w:pPr>
              <w:numPr>
                <w:ilvl w:val="1"/>
                <w:numId w:val="0"/>
              </w:numPr>
              <w:overflowPunct/>
              <w:autoSpaceDE/>
              <w:autoSpaceDN/>
              <w:spacing w:after="120"/>
              <w:textAlignment w:val="auto"/>
            </w:pPr>
          </w:p>
          <w:p w14:paraId="0670D793" w14:textId="173CEB32" w:rsidR="004A3B27" w:rsidRPr="00B91478" w:rsidRDefault="004A3B27">
            <w:pPr>
              <w:numPr>
                <w:ilvl w:val="1"/>
                <w:numId w:val="0"/>
              </w:numPr>
              <w:overflowPunct/>
              <w:autoSpaceDE/>
              <w:autoSpaceDN/>
              <w:spacing w:after="120"/>
              <w:textAlignment w:val="auto"/>
            </w:pPr>
          </w:p>
        </w:tc>
      </w:tr>
      <w:tr w:rsidR="004A3B27" w:rsidRPr="00B91478" w14:paraId="7DCC4D29" w14:textId="77777777" w:rsidTr="004A3B27">
        <w:tc>
          <w:tcPr>
            <w:tcW w:w="767" w:type="dxa"/>
          </w:tcPr>
          <w:p w14:paraId="60E9D409" w14:textId="77777777" w:rsidR="004A3B27" w:rsidRPr="00B91478" w:rsidRDefault="004A3B27">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10.3</w:t>
            </w:r>
          </w:p>
        </w:tc>
        <w:tc>
          <w:tcPr>
            <w:tcW w:w="8867" w:type="dxa"/>
            <w:shd w:val="clear" w:color="auto" w:fill="auto"/>
          </w:tcPr>
          <w:p w14:paraId="0578377D" w14:textId="77777777" w:rsidR="004A3B27" w:rsidRDefault="004A3B27">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Security</w:t>
            </w:r>
            <w:r w:rsidRPr="00B91478">
              <w:rPr>
                <w:rFonts w:eastAsia="STZhongsong"/>
                <w:lang w:eastAsia="zh-CN"/>
              </w:rPr>
              <w:t>:</w:t>
            </w:r>
          </w:p>
          <w:p w14:paraId="35932DF5" w14:textId="77777777" w:rsidR="004A3B27" w:rsidRPr="00F56EEA" w:rsidRDefault="004A3B27" w:rsidP="00B53C32">
            <w:pPr>
              <w:numPr>
                <w:ilvl w:val="1"/>
                <w:numId w:val="0"/>
              </w:numPr>
              <w:overflowPunct/>
              <w:autoSpaceDE/>
              <w:autoSpaceDN/>
              <w:spacing w:after="120"/>
              <w:jc w:val="left"/>
              <w:textAlignment w:val="auto"/>
              <w:rPr>
                <w:rFonts w:eastAsia="STZhongsong"/>
                <w:lang w:eastAsia="zh-CN"/>
              </w:rPr>
            </w:pPr>
            <w:r w:rsidRPr="00F56EEA">
              <w:rPr>
                <w:rFonts w:eastAsia="STZhongsong"/>
                <w:lang w:eastAsia="zh-CN"/>
              </w:rPr>
              <w:lastRenderedPageBreak/>
              <w:t>In accordance with Call Off Schedule 7 Paragraphs 1 to 5</w:t>
            </w:r>
          </w:p>
          <w:p w14:paraId="53325C2F" w14:textId="6B65968C" w:rsidR="004A3B27" w:rsidRPr="002D71AC" w:rsidRDefault="00375BCD">
            <w:pPr>
              <w:numPr>
                <w:ilvl w:val="1"/>
                <w:numId w:val="0"/>
              </w:numPr>
              <w:overflowPunct/>
              <w:autoSpaceDE/>
              <w:autoSpaceDN/>
              <w:spacing w:after="120"/>
              <w:jc w:val="left"/>
              <w:textAlignment w:val="auto"/>
              <w:rPr>
                <w:rFonts w:eastAsia="STZhongsong"/>
                <w:b/>
                <w:highlight w:val="yellow"/>
                <w:lang w:eastAsia="zh-CN"/>
              </w:rPr>
            </w:pPr>
            <w:r>
              <w:t>REDACTED</w:t>
            </w:r>
          </w:p>
        </w:tc>
      </w:tr>
      <w:tr w:rsidR="004A3B27" w:rsidRPr="00B91478" w14:paraId="433A9CF1" w14:textId="77777777" w:rsidTr="004A3B27">
        <w:tc>
          <w:tcPr>
            <w:tcW w:w="767" w:type="dxa"/>
          </w:tcPr>
          <w:p w14:paraId="21B91E79" w14:textId="77777777" w:rsidR="004A3B27" w:rsidRPr="00B91478" w:rsidRDefault="004A3B27">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lastRenderedPageBreak/>
              <w:t>10.4</w:t>
            </w:r>
          </w:p>
        </w:tc>
        <w:tc>
          <w:tcPr>
            <w:tcW w:w="8867" w:type="dxa"/>
            <w:shd w:val="clear" w:color="auto" w:fill="auto"/>
          </w:tcPr>
          <w:p w14:paraId="55D2D61B" w14:textId="77777777" w:rsidR="004A3B27" w:rsidRPr="00B91478" w:rsidRDefault="004A3B27">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ICT Policy:</w:t>
            </w:r>
          </w:p>
          <w:p w14:paraId="3FD47CAF" w14:textId="63520621" w:rsidR="004A3B27" w:rsidRPr="00B53C32" w:rsidRDefault="004A3B27" w:rsidP="00B53C32">
            <w:pPr>
              <w:numPr>
                <w:ilvl w:val="1"/>
                <w:numId w:val="0"/>
              </w:numPr>
              <w:overflowPunct/>
              <w:autoSpaceDE/>
              <w:autoSpaceDN/>
              <w:spacing w:after="120"/>
              <w:jc w:val="left"/>
              <w:textAlignment w:val="auto"/>
              <w:rPr>
                <w:rFonts w:eastAsia="STZhongsong"/>
                <w:b/>
                <w:highlight w:val="yellow"/>
                <w:lang w:eastAsia="zh-CN"/>
              </w:rPr>
            </w:pPr>
            <w:r w:rsidRPr="00B53C32">
              <w:rPr>
                <w:rFonts w:eastAsia="STZhongsong"/>
                <w:lang w:eastAsia="zh-CN"/>
              </w:rPr>
              <w:t>Not applied</w:t>
            </w:r>
          </w:p>
        </w:tc>
      </w:tr>
      <w:tr w:rsidR="004A3B27" w:rsidRPr="00B91478" w14:paraId="068657D7" w14:textId="77777777" w:rsidTr="004A3B27">
        <w:tc>
          <w:tcPr>
            <w:tcW w:w="767" w:type="dxa"/>
          </w:tcPr>
          <w:p w14:paraId="3D88F94C" w14:textId="77777777" w:rsidR="004A3B27" w:rsidRPr="00B91478" w:rsidRDefault="004A3B27">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10.6</w:t>
            </w:r>
          </w:p>
        </w:tc>
        <w:tc>
          <w:tcPr>
            <w:tcW w:w="8867" w:type="dxa"/>
            <w:shd w:val="clear" w:color="auto" w:fill="auto"/>
          </w:tcPr>
          <w:p w14:paraId="4AD0ACE7" w14:textId="77777777" w:rsidR="004A3B27" w:rsidRPr="00B91478" w:rsidRDefault="004A3B27"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Business Continuity &amp; Disaster Recovery</w:t>
            </w:r>
            <w:r w:rsidRPr="00B91478">
              <w:rPr>
                <w:rFonts w:eastAsia="STZhongsong"/>
                <w:lang w:eastAsia="zh-CN"/>
              </w:rPr>
              <w:t xml:space="preserve">: </w:t>
            </w:r>
          </w:p>
          <w:p w14:paraId="5C6460D7" w14:textId="550A7343" w:rsidR="004A3B27" w:rsidRPr="004A3B27" w:rsidRDefault="004A3B27" w:rsidP="00BB4A0B">
            <w:pPr>
              <w:numPr>
                <w:ilvl w:val="1"/>
                <w:numId w:val="0"/>
              </w:numPr>
              <w:overflowPunct/>
              <w:autoSpaceDE/>
              <w:autoSpaceDN/>
              <w:spacing w:after="120"/>
              <w:textAlignment w:val="auto"/>
            </w:pPr>
            <w:r w:rsidRPr="004A3B27">
              <w:rPr>
                <w:b/>
              </w:rPr>
              <w:t xml:space="preserve"> </w:t>
            </w:r>
            <w:r w:rsidRPr="004A3B27">
              <w:t>In Call Off Schedule 8 (Business Continuity and Disaster Recovery</w:t>
            </w:r>
          </w:p>
          <w:p w14:paraId="560A5FCC" w14:textId="77777777" w:rsidR="00D13332" w:rsidRDefault="004A3B27" w:rsidP="00BB4A0B">
            <w:pPr>
              <w:numPr>
                <w:ilvl w:val="1"/>
                <w:numId w:val="0"/>
              </w:numPr>
              <w:overflowPunct/>
              <w:autoSpaceDE/>
              <w:autoSpaceDN/>
              <w:spacing w:after="0"/>
              <w:textAlignment w:val="auto"/>
            </w:pPr>
            <w:r w:rsidRPr="00B91478">
              <w:rPr>
                <w:b/>
              </w:rPr>
              <w:t>Disaster Period</w:t>
            </w:r>
            <w:r w:rsidRPr="00B91478">
              <w:t>:</w:t>
            </w:r>
          </w:p>
          <w:p w14:paraId="02D31572" w14:textId="77777777" w:rsidR="00D13332" w:rsidRDefault="00D13332" w:rsidP="00BB4A0B">
            <w:pPr>
              <w:numPr>
                <w:ilvl w:val="1"/>
                <w:numId w:val="0"/>
              </w:numPr>
              <w:overflowPunct/>
              <w:autoSpaceDE/>
              <w:autoSpaceDN/>
              <w:spacing w:after="0"/>
              <w:textAlignment w:val="auto"/>
            </w:pPr>
          </w:p>
          <w:p w14:paraId="5618519B" w14:textId="6709ECEC" w:rsidR="004A3B27" w:rsidRPr="00B91478" w:rsidRDefault="000F6707" w:rsidP="00BB4A0B">
            <w:pPr>
              <w:numPr>
                <w:ilvl w:val="1"/>
                <w:numId w:val="0"/>
              </w:numPr>
              <w:overflowPunct/>
              <w:autoSpaceDE/>
              <w:autoSpaceDN/>
              <w:spacing w:after="0"/>
              <w:textAlignment w:val="auto"/>
            </w:pPr>
            <w:r>
              <w:t xml:space="preserve">Not Applicable </w:t>
            </w:r>
          </w:p>
          <w:p w14:paraId="7DFF7994" w14:textId="35048169" w:rsidR="004A3B27" w:rsidRPr="00B91478" w:rsidRDefault="004A3B27" w:rsidP="00BB4A0B">
            <w:pPr>
              <w:numPr>
                <w:ilvl w:val="1"/>
                <w:numId w:val="0"/>
              </w:numPr>
              <w:overflowPunct/>
              <w:autoSpaceDE/>
              <w:autoSpaceDN/>
              <w:spacing w:after="120"/>
              <w:textAlignment w:val="auto"/>
              <w:rPr>
                <w:rFonts w:eastAsia="STZhongsong"/>
                <w:lang w:eastAsia="zh-CN"/>
              </w:rPr>
            </w:pPr>
          </w:p>
        </w:tc>
      </w:tr>
      <w:tr w:rsidR="004A3B27" w:rsidRPr="00B91478" w14:paraId="3781B6C0" w14:textId="77777777" w:rsidTr="004A3B27">
        <w:tc>
          <w:tcPr>
            <w:tcW w:w="767" w:type="dxa"/>
            <w:tcBorders>
              <w:top w:val="single" w:sz="4" w:space="0" w:color="auto"/>
              <w:left w:val="single" w:sz="4" w:space="0" w:color="auto"/>
              <w:bottom w:val="single" w:sz="4" w:space="0" w:color="auto"/>
              <w:right w:val="single" w:sz="4" w:space="0" w:color="auto"/>
            </w:tcBorders>
          </w:tcPr>
          <w:p w14:paraId="6442263B" w14:textId="064CB0EE" w:rsidR="004A3B27" w:rsidRPr="00B91478" w:rsidRDefault="004A3B27">
            <w:pPr>
              <w:numPr>
                <w:ilvl w:val="1"/>
                <w:numId w:val="0"/>
              </w:numPr>
              <w:overflowPunct/>
              <w:autoSpaceDE/>
              <w:autoSpaceDN/>
              <w:spacing w:after="120"/>
              <w:textAlignment w:val="auto"/>
              <w:rPr>
                <w:rFonts w:eastAsia="STZhongsong"/>
                <w:b/>
                <w:lang w:eastAsia="zh-CN"/>
              </w:rPr>
            </w:pPr>
            <w:r>
              <w:rPr>
                <w:rFonts w:eastAsia="STZhongsong"/>
                <w:b/>
                <w:lang w:eastAsia="zh-CN"/>
              </w:rPr>
              <w:t>10.7</w:t>
            </w:r>
          </w:p>
        </w:tc>
        <w:tc>
          <w:tcPr>
            <w:tcW w:w="8867" w:type="dxa"/>
            <w:tcBorders>
              <w:top w:val="single" w:sz="4" w:space="0" w:color="auto"/>
              <w:left w:val="single" w:sz="4" w:space="0" w:color="auto"/>
              <w:bottom w:val="single" w:sz="4" w:space="0" w:color="auto"/>
              <w:right w:val="single" w:sz="4" w:space="0" w:color="auto"/>
            </w:tcBorders>
            <w:shd w:val="clear" w:color="auto" w:fill="auto"/>
          </w:tcPr>
          <w:p w14:paraId="58C18E68" w14:textId="472C5162" w:rsidR="004A3B27" w:rsidRPr="00B91478" w:rsidRDefault="004A3B27">
            <w:pPr>
              <w:numPr>
                <w:ilvl w:val="1"/>
                <w:numId w:val="0"/>
              </w:numPr>
              <w:overflowPunct/>
              <w:autoSpaceDE/>
              <w:autoSpaceDN/>
              <w:spacing w:after="120"/>
              <w:textAlignment w:val="auto"/>
              <w:rPr>
                <w:rFonts w:eastAsia="STZhongsong"/>
                <w:b/>
                <w:lang w:eastAsia="zh-CN"/>
              </w:rPr>
            </w:pPr>
            <w:r>
              <w:rPr>
                <w:rFonts w:eastAsia="STZhongsong"/>
                <w:b/>
                <w:lang w:eastAsia="zh-CN"/>
              </w:rPr>
              <w:t>NOT USED</w:t>
            </w:r>
          </w:p>
        </w:tc>
      </w:tr>
      <w:tr w:rsidR="004A3B27" w:rsidRPr="00B91478" w14:paraId="1F2C0BC2" w14:textId="77777777" w:rsidTr="004A3B27">
        <w:tc>
          <w:tcPr>
            <w:tcW w:w="767" w:type="dxa"/>
            <w:tcBorders>
              <w:top w:val="single" w:sz="4" w:space="0" w:color="auto"/>
              <w:left w:val="single" w:sz="4" w:space="0" w:color="auto"/>
              <w:bottom w:val="single" w:sz="4" w:space="0" w:color="auto"/>
              <w:right w:val="single" w:sz="4" w:space="0" w:color="auto"/>
            </w:tcBorders>
          </w:tcPr>
          <w:p w14:paraId="0BB11D9B" w14:textId="77777777" w:rsidR="004A3B27" w:rsidRPr="00B91478" w:rsidRDefault="004A3B27">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10.8</w:t>
            </w:r>
          </w:p>
        </w:tc>
        <w:tc>
          <w:tcPr>
            <w:tcW w:w="8867" w:type="dxa"/>
            <w:tcBorders>
              <w:top w:val="single" w:sz="4" w:space="0" w:color="auto"/>
              <w:left w:val="single" w:sz="4" w:space="0" w:color="auto"/>
              <w:bottom w:val="single" w:sz="4" w:space="0" w:color="auto"/>
              <w:right w:val="single" w:sz="4" w:space="0" w:color="auto"/>
            </w:tcBorders>
            <w:shd w:val="clear" w:color="auto" w:fill="auto"/>
          </w:tcPr>
          <w:p w14:paraId="1A49A586" w14:textId="77777777" w:rsidR="004A3B27" w:rsidRDefault="004A3B27">
            <w:pPr>
              <w:numPr>
                <w:ilvl w:val="1"/>
                <w:numId w:val="0"/>
              </w:numPr>
              <w:overflowPunct/>
              <w:autoSpaceDE/>
              <w:autoSpaceDN/>
              <w:spacing w:after="120"/>
              <w:textAlignment w:val="auto"/>
              <w:rPr>
                <w:rFonts w:eastAsia="STZhongsong"/>
                <w:lang w:eastAsia="zh-CN"/>
              </w:rPr>
            </w:pPr>
            <w:r w:rsidRPr="00B91478">
              <w:rPr>
                <w:rFonts w:eastAsia="STZhongsong"/>
                <w:b/>
                <w:lang w:eastAsia="zh-CN"/>
              </w:rPr>
              <w:t>Protection of Customer Data</w:t>
            </w:r>
            <w:r w:rsidRPr="00B91478">
              <w:rPr>
                <w:rFonts w:eastAsia="STZhongsong"/>
                <w:lang w:eastAsia="zh-CN"/>
              </w:rPr>
              <w:t xml:space="preserve"> (Clause</w:t>
            </w:r>
            <w:r>
              <w:rPr>
                <w:rFonts w:eastAsia="STZhongsong"/>
                <w:lang w:eastAsia="zh-CN"/>
              </w:rPr>
              <w:t xml:space="preserve"> 35.2.3</w:t>
            </w:r>
            <w:r w:rsidRPr="00B91478">
              <w:rPr>
                <w:rFonts w:eastAsia="STZhongsong"/>
                <w:lang w:eastAsia="zh-CN"/>
              </w:rPr>
              <w:t xml:space="preserve"> of the Call Off Terms):</w:t>
            </w:r>
            <w:r>
              <w:rPr>
                <w:rFonts w:eastAsia="STZhongsong"/>
                <w:lang w:eastAsia="zh-CN"/>
              </w:rPr>
              <w:t xml:space="preserve"> </w:t>
            </w:r>
          </w:p>
          <w:p w14:paraId="24C9675A" w14:textId="165FBC88" w:rsidR="004A3B27" w:rsidRPr="00B91478" w:rsidRDefault="004A3B27">
            <w:pPr>
              <w:numPr>
                <w:ilvl w:val="1"/>
                <w:numId w:val="0"/>
              </w:numPr>
              <w:overflowPunct/>
              <w:autoSpaceDE/>
              <w:autoSpaceDN/>
              <w:spacing w:after="120"/>
              <w:textAlignment w:val="auto"/>
              <w:rPr>
                <w:rFonts w:eastAsia="STZhongsong"/>
                <w:lang w:eastAsia="zh-CN"/>
              </w:rPr>
            </w:pPr>
            <w:r>
              <w:rPr>
                <w:rFonts w:eastAsia="STZhongsong"/>
                <w:lang w:eastAsia="zh-CN"/>
              </w:rPr>
              <w:t xml:space="preserve">In </w:t>
            </w:r>
            <w:r w:rsidRPr="00B91478">
              <w:rPr>
                <w:rFonts w:eastAsia="STZhongsong"/>
                <w:lang w:eastAsia="zh-CN"/>
              </w:rPr>
              <w:t>Clause</w:t>
            </w:r>
            <w:r>
              <w:rPr>
                <w:rFonts w:eastAsia="STZhongsong"/>
                <w:lang w:eastAsia="zh-CN"/>
              </w:rPr>
              <w:t xml:space="preserve"> 35.2.3 of the Call Off Terms</w:t>
            </w:r>
          </w:p>
          <w:p w14:paraId="5D8EA955" w14:textId="71D05F61" w:rsidR="004A3B27" w:rsidRPr="00B91478" w:rsidRDefault="004A3B27">
            <w:pPr>
              <w:numPr>
                <w:ilvl w:val="1"/>
                <w:numId w:val="0"/>
              </w:numPr>
              <w:overflowPunct/>
              <w:autoSpaceDE/>
              <w:autoSpaceDN/>
              <w:spacing w:after="120"/>
              <w:textAlignment w:val="auto"/>
              <w:rPr>
                <w:rFonts w:eastAsia="STZhongsong"/>
                <w:lang w:eastAsia="zh-CN"/>
              </w:rPr>
            </w:pPr>
          </w:p>
        </w:tc>
      </w:tr>
      <w:tr w:rsidR="004A3B27" w:rsidRPr="00B91478" w14:paraId="5A0C2F03" w14:textId="77777777" w:rsidTr="004A3B27">
        <w:tc>
          <w:tcPr>
            <w:tcW w:w="767" w:type="dxa"/>
            <w:tcBorders>
              <w:top w:val="single" w:sz="4" w:space="0" w:color="auto"/>
              <w:left w:val="single" w:sz="4" w:space="0" w:color="auto"/>
              <w:bottom w:val="single" w:sz="4" w:space="0" w:color="auto"/>
              <w:right w:val="single" w:sz="4" w:space="0" w:color="auto"/>
            </w:tcBorders>
          </w:tcPr>
          <w:p w14:paraId="77CBD9C7" w14:textId="77777777" w:rsidR="004A3B27" w:rsidRPr="00B91478" w:rsidRDefault="004A3B27">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10.9</w:t>
            </w:r>
          </w:p>
        </w:tc>
        <w:tc>
          <w:tcPr>
            <w:tcW w:w="8867" w:type="dxa"/>
            <w:tcBorders>
              <w:top w:val="single" w:sz="4" w:space="0" w:color="auto"/>
              <w:left w:val="single" w:sz="4" w:space="0" w:color="auto"/>
              <w:bottom w:val="single" w:sz="4" w:space="0" w:color="auto"/>
              <w:right w:val="single" w:sz="4" w:space="0" w:color="auto"/>
            </w:tcBorders>
            <w:shd w:val="clear" w:color="auto" w:fill="auto"/>
          </w:tcPr>
          <w:p w14:paraId="626EB25C" w14:textId="75C2C84D" w:rsidR="004A3B27" w:rsidRPr="00B91478" w:rsidRDefault="004A3B27">
            <w:pPr>
              <w:numPr>
                <w:ilvl w:val="1"/>
                <w:numId w:val="0"/>
              </w:numPr>
              <w:overflowPunct/>
              <w:autoSpaceDE/>
              <w:autoSpaceDN/>
              <w:spacing w:after="120"/>
              <w:textAlignment w:val="auto"/>
              <w:rPr>
                <w:rFonts w:eastAsia="STZhongsong"/>
                <w:lang w:eastAsia="zh-CN"/>
              </w:rPr>
            </w:pPr>
            <w:r w:rsidRPr="00B91478">
              <w:rPr>
                <w:rFonts w:eastAsia="STZhongsong"/>
                <w:b/>
                <w:lang w:eastAsia="zh-CN"/>
              </w:rPr>
              <w:t>Notices</w:t>
            </w:r>
            <w:r w:rsidRPr="00B91478">
              <w:rPr>
                <w:rFonts w:eastAsia="STZhongsong"/>
                <w:lang w:eastAsia="zh-CN"/>
              </w:rPr>
              <w:t xml:space="preserve"> (Clause</w:t>
            </w:r>
            <w:r>
              <w:rPr>
                <w:rFonts w:eastAsia="STZhongsong"/>
                <w:lang w:eastAsia="zh-CN"/>
              </w:rPr>
              <w:t xml:space="preserve"> 56.6</w:t>
            </w:r>
            <w:r w:rsidRPr="00B91478">
              <w:rPr>
                <w:rFonts w:eastAsia="STZhongsong"/>
                <w:lang w:eastAsia="zh-CN"/>
              </w:rPr>
              <w:t xml:space="preserve"> of the Call Off Terms):</w:t>
            </w:r>
          </w:p>
          <w:p w14:paraId="77AA559B" w14:textId="1B4B0CE1" w:rsidR="004A3B27" w:rsidRDefault="004A3B27" w:rsidP="007323B8">
            <w:pPr>
              <w:numPr>
                <w:ilvl w:val="1"/>
                <w:numId w:val="0"/>
              </w:numPr>
              <w:overflowPunct/>
              <w:autoSpaceDE/>
              <w:autoSpaceDN/>
              <w:spacing w:after="120"/>
              <w:textAlignment w:val="auto"/>
              <w:rPr>
                <w:rFonts w:eastAsia="STZhongsong"/>
                <w:lang w:eastAsia="zh-CN"/>
              </w:rPr>
            </w:pPr>
            <w:r w:rsidRPr="00B91478">
              <w:rPr>
                <w:rFonts w:eastAsia="STZhongsong"/>
                <w:lang w:eastAsia="zh-CN"/>
              </w:rPr>
              <w:t xml:space="preserve">Customer’s postal address and email address: </w:t>
            </w:r>
            <w:r w:rsidR="00CD74C1">
              <w:rPr>
                <w:rFonts w:eastAsia="STZhongsong"/>
                <w:lang w:eastAsia="zh-CN"/>
              </w:rPr>
              <w:t>REDACTED</w:t>
            </w:r>
          </w:p>
          <w:p w14:paraId="4BBD520E" w14:textId="0B452BB4" w:rsidR="004A3B27" w:rsidRPr="00B91478" w:rsidRDefault="004A3B27">
            <w:pPr>
              <w:numPr>
                <w:ilvl w:val="1"/>
                <w:numId w:val="0"/>
              </w:numPr>
              <w:overflowPunct/>
              <w:autoSpaceDE/>
              <w:autoSpaceDN/>
              <w:spacing w:after="120"/>
              <w:textAlignment w:val="auto"/>
              <w:rPr>
                <w:rFonts w:eastAsia="STZhongsong"/>
                <w:lang w:eastAsia="zh-CN"/>
              </w:rPr>
            </w:pPr>
          </w:p>
          <w:p w14:paraId="688538EF" w14:textId="5DA5C710" w:rsidR="00CD74C1" w:rsidRPr="00CD74C1" w:rsidRDefault="004A3B27" w:rsidP="00CD74C1">
            <w:pPr>
              <w:numPr>
                <w:ilvl w:val="1"/>
                <w:numId w:val="0"/>
              </w:numPr>
              <w:overflowPunct/>
              <w:autoSpaceDE/>
              <w:autoSpaceDN/>
              <w:spacing w:after="120"/>
              <w:textAlignment w:val="auto"/>
              <w:rPr>
                <w:rFonts w:eastAsia="STZhongsong"/>
                <w:lang w:eastAsia="zh-CN"/>
              </w:rPr>
            </w:pPr>
            <w:r w:rsidRPr="00B91478">
              <w:rPr>
                <w:rFonts w:eastAsia="STZhongsong"/>
                <w:lang w:eastAsia="zh-CN"/>
              </w:rPr>
              <w:t xml:space="preserve">Supplier’s postal address and email address: </w:t>
            </w:r>
            <w:r w:rsidR="00CD74C1" w:rsidRPr="00CD74C1">
              <w:rPr>
                <w:rFonts w:eastAsia="STZhongsong"/>
                <w:lang w:eastAsia="zh-CN"/>
              </w:rPr>
              <w:t>REDACTED</w:t>
            </w:r>
          </w:p>
          <w:p w14:paraId="1518267C" w14:textId="2939DB99" w:rsidR="004A3B27" w:rsidRPr="00B91478" w:rsidRDefault="004A3B27" w:rsidP="007323B8">
            <w:pPr>
              <w:numPr>
                <w:ilvl w:val="1"/>
                <w:numId w:val="0"/>
              </w:numPr>
              <w:overflowPunct/>
              <w:autoSpaceDE/>
              <w:autoSpaceDN/>
              <w:spacing w:after="120"/>
              <w:textAlignment w:val="auto"/>
              <w:rPr>
                <w:rFonts w:eastAsia="STZhongsong"/>
                <w:b/>
                <w:lang w:eastAsia="zh-CN"/>
              </w:rPr>
            </w:pPr>
          </w:p>
        </w:tc>
      </w:tr>
      <w:tr w:rsidR="004A3B27" w:rsidRPr="00B91478" w14:paraId="3580F4D1" w14:textId="77777777" w:rsidTr="004A3B27">
        <w:tc>
          <w:tcPr>
            <w:tcW w:w="767" w:type="dxa"/>
            <w:tcBorders>
              <w:top w:val="single" w:sz="4" w:space="0" w:color="auto"/>
              <w:left w:val="single" w:sz="4" w:space="0" w:color="auto"/>
              <w:bottom w:val="single" w:sz="4" w:space="0" w:color="auto"/>
              <w:right w:val="single" w:sz="4" w:space="0" w:color="auto"/>
            </w:tcBorders>
          </w:tcPr>
          <w:p w14:paraId="20746A0C" w14:textId="77777777" w:rsidR="004A3B27" w:rsidRPr="00B91478" w:rsidRDefault="004A3B27">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10.10</w:t>
            </w:r>
          </w:p>
        </w:tc>
        <w:tc>
          <w:tcPr>
            <w:tcW w:w="8867" w:type="dxa"/>
            <w:tcBorders>
              <w:top w:val="single" w:sz="4" w:space="0" w:color="auto"/>
              <w:left w:val="single" w:sz="4" w:space="0" w:color="auto"/>
              <w:bottom w:val="single" w:sz="4" w:space="0" w:color="auto"/>
              <w:right w:val="single" w:sz="4" w:space="0" w:color="auto"/>
            </w:tcBorders>
            <w:shd w:val="clear" w:color="auto" w:fill="auto"/>
          </w:tcPr>
          <w:p w14:paraId="2D150DAD" w14:textId="77777777" w:rsidR="004A3B27" w:rsidRPr="00B91478" w:rsidRDefault="004A3B27">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Transparency Reports</w:t>
            </w:r>
          </w:p>
          <w:p w14:paraId="5D18A538" w14:textId="77777777" w:rsidR="004A3B27" w:rsidRDefault="004A3B27" w:rsidP="00FB2B54">
            <w:pPr>
              <w:numPr>
                <w:ilvl w:val="1"/>
                <w:numId w:val="0"/>
              </w:numPr>
              <w:overflowPunct/>
              <w:autoSpaceDE/>
              <w:autoSpaceDN/>
              <w:spacing w:after="120"/>
              <w:textAlignment w:val="auto"/>
              <w:rPr>
                <w:rFonts w:eastAsia="STZhongsong"/>
                <w:lang w:eastAsia="zh-CN"/>
              </w:rPr>
            </w:pPr>
            <w:r w:rsidRPr="00B91478">
              <w:rPr>
                <w:rFonts w:eastAsia="STZhongsong"/>
                <w:lang w:eastAsia="zh-CN"/>
              </w:rPr>
              <w:t xml:space="preserve">In Call Off Schedule </w:t>
            </w:r>
            <w:r>
              <w:rPr>
                <w:rFonts w:eastAsia="STZhongsong"/>
                <w:lang w:eastAsia="zh-CN"/>
              </w:rPr>
              <w:t>13</w:t>
            </w:r>
            <w:r w:rsidRPr="00B91478">
              <w:rPr>
                <w:rFonts w:eastAsia="STZhongsong"/>
                <w:lang w:eastAsia="zh-CN"/>
              </w:rPr>
              <w:t xml:space="preserve"> (Transparency Reports)</w:t>
            </w:r>
          </w:p>
          <w:p w14:paraId="1BBA6BFC" w14:textId="15874A4F" w:rsidR="004A3B27" w:rsidRPr="007323B8" w:rsidRDefault="004A3B27" w:rsidP="00FB2B54">
            <w:pPr>
              <w:numPr>
                <w:ilvl w:val="1"/>
                <w:numId w:val="0"/>
              </w:numPr>
              <w:overflowPunct/>
              <w:autoSpaceDE/>
              <w:autoSpaceDN/>
              <w:spacing w:after="120"/>
              <w:textAlignment w:val="auto"/>
              <w:rPr>
                <w:rFonts w:eastAsia="STZhongsong"/>
                <w:b/>
                <w:lang w:eastAsia="zh-CN"/>
              </w:rPr>
            </w:pPr>
            <w:r w:rsidRPr="007323B8">
              <w:rPr>
                <w:rFonts w:eastAsia="STZhongsong"/>
                <w:b/>
                <w:lang w:eastAsia="zh-CN"/>
              </w:rPr>
              <w:t>Not Required.</w:t>
            </w:r>
          </w:p>
        </w:tc>
      </w:tr>
      <w:tr w:rsidR="004A3B27" w:rsidRPr="00B91478" w14:paraId="30A66646" w14:textId="77777777" w:rsidTr="004A3B27">
        <w:tc>
          <w:tcPr>
            <w:tcW w:w="767" w:type="dxa"/>
            <w:tcBorders>
              <w:top w:val="single" w:sz="4" w:space="0" w:color="auto"/>
              <w:left w:val="single" w:sz="4" w:space="0" w:color="auto"/>
              <w:bottom w:val="single" w:sz="4" w:space="0" w:color="auto"/>
              <w:right w:val="single" w:sz="4" w:space="0" w:color="auto"/>
            </w:tcBorders>
          </w:tcPr>
          <w:p w14:paraId="703563A4" w14:textId="77777777" w:rsidR="004A3B27" w:rsidRPr="00B91478" w:rsidRDefault="004A3B27">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10.11</w:t>
            </w:r>
          </w:p>
        </w:tc>
        <w:tc>
          <w:tcPr>
            <w:tcW w:w="8867" w:type="dxa"/>
            <w:tcBorders>
              <w:top w:val="single" w:sz="4" w:space="0" w:color="auto"/>
              <w:left w:val="single" w:sz="4" w:space="0" w:color="auto"/>
              <w:bottom w:val="single" w:sz="4" w:space="0" w:color="auto"/>
              <w:right w:val="single" w:sz="4" w:space="0" w:color="auto"/>
            </w:tcBorders>
            <w:shd w:val="clear" w:color="auto" w:fill="auto"/>
          </w:tcPr>
          <w:p w14:paraId="4B3C8310" w14:textId="72B94589" w:rsidR="004A3B27" w:rsidRPr="00B91478" w:rsidRDefault="004A3B27" w:rsidP="00BB4A0B">
            <w:pPr>
              <w:numPr>
                <w:ilvl w:val="1"/>
                <w:numId w:val="0"/>
              </w:numPr>
              <w:overflowPunct/>
              <w:autoSpaceDE/>
              <w:autoSpaceDN/>
              <w:spacing w:after="120"/>
              <w:textAlignment w:val="auto"/>
              <w:rPr>
                <w:rFonts w:eastAsia="STZhongsong"/>
                <w:b/>
                <w:lang w:eastAsia="zh-CN"/>
              </w:rPr>
            </w:pPr>
            <w:r>
              <w:rPr>
                <w:rFonts w:eastAsia="STZhongsong"/>
                <w:b/>
                <w:lang w:eastAsia="zh-CN"/>
              </w:rPr>
              <w:t xml:space="preserve">Alternative and/or </w:t>
            </w:r>
            <w:r w:rsidRPr="00B91478">
              <w:rPr>
                <w:rFonts w:eastAsia="STZhongsong"/>
                <w:b/>
                <w:lang w:eastAsia="zh-CN"/>
              </w:rPr>
              <w:t xml:space="preserve">Additional Clauses </w:t>
            </w:r>
            <w:r>
              <w:rPr>
                <w:rFonts w:eastAsia="STZhongsong"/>
                <w:b/>
                <w:lang w:eastAsia="zh-CN"/>
              </w:rPr>
              <w:t xml:space="preserve">from </w:t>
            </w:r>
            <w:r w:rsidRPr="00B91478">
              <w:rPr>
                <w:rFonts w:eastAsia="STZhongsong"/>
                <w:b/>
                <w:lang w:eastAsia="zh-CN"/>
              </w:rPr>
              <w:t>Call Off Schedule</w:t>
            </w:r>
            <w:r>
              <w:rPr>
                <w:rFonts w:eastAsia="STZhongsong"/>
                <w:b/>
                <w:lang w:eastAsia="zh-CN"/>
              </w:rPr>
              <w:t xml:space="preserve"> 14</w:t>
            </w:r>
            <w:r w:rsidRPr="00B91478">
              <w:rPr>
                <w:rFonts w:eastAsia="STZhongsong"/>
                <w:b/>
                <w:lang w:eastAsia="zh-CN"/>
              </w:rPr>
              <w:t xml:space="preserve"> and if required, any Custome</w:t>
            </w:r>
            <w:r>
              <w:rPr>
                <w:rFonts w:eastAsia="STZhongsong"/>
                <w:b/>
                <w:lang w:eastAsia="zh-CN"/>
              </w:rPr>
              <w:t>r alternative pricing mechanism</w:t>
            </w:r>
            <w:r w:rsidRPr="00B91478">
              <w:rPr>
                <w:rFonts w:eastAsia="STZhongsong"/>
                <w:b/>
                <w:lang w:eastAsia="zh-CN"/>
              </w:rPr>
              <w:t>:</w:t>
            </w:r>
          </w:p>
          <w:p w14:paraId="0D4D0E2A" w14:textId="77777777" w:rsidR="00BD3E0C" w:rsidRPr="00BD3E0C" w:rsidRDefault="00BD3E0C" w:rsidP="00BD3E0C">
            <w:pPr>
              <w:numPr>
                <w:ilvl w:val="1"/>
                <w:numId w:val="0"/>
              </w:numPr>
              <w:overflowPunct/>
              <w:autoSpaceDE/>
              <w:autoSpaceDN/>
              <w:spacing w:after="120"/>
              <w:jc w:val="left"/>
              <w:textAlignment w:val="auto"/>
              <w:rPr>
                <w:rFonts w:eastAsia="STZhongsong"/>
                <w:b/>
                <w:lang w:eastAsia="zh-CN"/>
              </w:rPr>
            </w:pPr>
            <w:r w:rsidRPr="00BD3E0C">
              <w:rPr>
                <w:rFonts w:eastAsia="STZhongsong"/>
                <w:b/>
                <w:lang w:eastAsia="zh-CN"/>
              </w:rPr>
              <w:t xml:space="preserve">1.Payment of Invoices  </w:t>
            </w:r>
          </w:p>
          <w:p w14:paraId="60250E23" w14:textId="77777777" w:rsidR="00BD3E0C" w:rsidRPr="00BD3E0C" w:rsidRDefault="00BD3E0C" w:rsidP="00BD3E0C">
            <w:pPr>
              <w:numPr>
                <w:ilvl w:val="1"/>
                <w:numId w:val="0"/>
              </w:numPr>
              <w:overflowPunct/>
              <w:autoSpaceDE/>
              <w:autoSpaceDN/>
              <w:spacing w:after="120"/>
              <w:jc w:val="left"/>
              <w:textAlignment w:val="auto"/>
              <w:rPr>
                <w:rFonts w:eastAsia="STZhongsong"/>
                <w:lang w:eastAsia="zh-CN"/>
              </w:rPr>
            </w:pPr>
            <w:r w:rsidRPr="00BD3E0C">
              <w:rPr>
                <w:rFonts w:eastAsia="STZhongsong"/>
                <w:lang w:eastAsia="zh-CN"/>
              </w:rPr>
              <w:t xml:space="preserve"> </w:t>
            </w:r>
          </w:p>
          <w:p w14:paraId="014560DA" w14:textId="77777777" w:rsidR="00BD3E0C" w:rsidRDefault="00BD3E0C" w:rsidP="00BD3E0C">
            <w:pPr>
              <w:numPr>
                <w:ilvl w:val="1"/>
                <w:numId w:val="0"/>
              </w:numPr>
              <w:overflowPunct/>
              <w:autoSpaceDE/>
              <w:autoSpaceDN/>
              <w:spacing w:after="120"/>
              <w:jc w:val="left"/>
              <w:textAlignment w:val="auto"/>
              <w:rPr>
                <w:rFonts w:eastAsia="STZhongsong"/>
                <w:lang w:eastAsia="zh-CN"/>
              </w:rPr>
            </w:pPr>
            <w:r w:rsidRPr="00BD3E0C">
              <w:rPr>
                <w:rFonts w:eastAsia="STZhongsong"/>
                <w:lang w:eastAsia="zh-CN"/>
              </w:rPr>
              <w:t xml:space="preserve">1.1 The financial systems used by suppliers to HMRC must be able to accept payment by BACS and cheque    </w:t>
            </w:r>
          </w:p>
          <w:p w14:paraId="76D7A0E1" w14:textId="5DA14CD5" w:rsidR="00BD3E0C" w:rsidRPr="00BD3E0C" w:rsidRDefault="00BD3E0C" w:rsidP="00BD3E0C">
            <w:pPr>
              <w:numPr>
                <w:ilvl w:val="1"/>
                <w:numId w:val="0"/>
              </w:numPr>
              <w:overflowPunct/>
              <w:autoSpaceDE/>
              <w:autoSpaceDN/>
              <w:spacing w:after="120"/>
              <w:jc w:val="left"/>
              <w:textAlignment w:val="auto"/>
              <w:rPr>
                <w:rFonts w:eastAsia="STZhongsong"/>
                <w:b/>
                <w:lang w:eastAsia="zh-CN"/>
              </w:rPr>
            </w:pPr>
            <w:r w:rsidRPr="00BD3E0C">
              <w:rPr>
                <w:rFonts w:eastAsia="STZhongsong"/>
                <w:b/>
                <w:lang w:eastAsia="zh-CN"/>
              </w:rPr>
              <w:t xml:space="preserve">2. Tax Compliance  </w:t>
            </w:r>
          </w:p>
          <w:p w14:paraId="4943DD7C" w14:textId="77777777" w:rsidR="00BD3E0C" w:rsidRPr="00BD3E0C" w:rsidRDefault="00BD3E0C" w:rsidP="00BD3E0C">
            <w:pPr>
              <w:numPr>
                <w:ilvl w:val="1"/>
                <w:numId w:val="0"/>
              </w:numPr>
              <w:overflowPunct/>
              <w:autoSpaceDE/>
              <w:autoSpaceDN/>
              <w:spacing w:after="120"/>
              <w:jc w:val="left"/>
              <w:textAlignment w:val="auto"/>
              <w:rPr>
                <w:rFonts w:eastAsia="STZhongsong"/>
                <w:lang w:eastAsia="zh-CN"/>
              </w:rPr>
            </w:pPr>
            <w:r w:rsidRPr="00BD3E0C">
              <w:rPr>
                <w:rFonts w:eastAsia="STZhongsong"/>
                <w:lang w:eastAsia="zh-CN"/>
              </w:rPr>
              <w:t xml:space="preserve"> </w:t>
            </w:r>
          </w:p>
          <w:p w14:paraId="4B94C0BA" w14:textId="77777777" w:rsidR="00BD3E0C" w:rsidRPr="00BD3E0C" w:rsidRDefault="00BD3E0C" w:rsidP="00BD3E0C">
            <w:pPr>
              <w:numPr>
                <w:ilvl w:val="1"/>
                <w:numId w:val="0"/>
              </w:numPr>
              <w:overflowPunct/>
              <w:autoSpaceDE/>
              <w:autoSpaceDN/>
              <w:spacing w:after="120"/>
              <w:jc w:val="left"/>
              <w:textAlignment w:val="auto"/>
              <w:rPr>
                <w:rFonts w:eastAsia="STZhongsong"/>
                <w:lang w:eastAsia="zh-CN"/>
              </w:rPr>
            </w:pPr>
            <w:r w:rsidRPr="00BD3E0C">
              <w:rPr>
                <w:rFonts w:eastAsia="STZhongsong"/>
                <w:lang w:eastAsia="zh-CN"/>
              </w:rPr>
              <w:t xml:space="preserve">2.1 Compliance with Value Added Tax and Other Tax Requirements </w:t>
            </w:r>
          </w:p>
          <w:p w14:paraId="24B281E1" w14:textId="77777777" w:rsidR="00BD3E0C" w:rsidRPr="00BD3E0C" w:rsidRDefault="00BD3E0C" w:rsidP="00BD3E0C">
            <w:pPr>
              <w:numPr>
                <w:ilvl w:val="1"/>
                <w:numId w:val="0"/>
              </w:numPr>
              <w:overflowPunct/>
              <w:autoSpaceDE/>
              <w:autoSpaceDN/>
              <w:spacing w:after="120"/>
              <w:jc w:val="left"/>
              <w:textAlignment w:val="auto"/>
              <w:rPr>
                <w:rFonts w:eastAsia="STZhongsong"/>
                <w:lang w:eastAsia="zh-CN"/>
              </w:rPr>
            </w:pPr>
            <w:r w:rsidRPr="00BD3E0C">
              <w:rPr>
                <w:rFonts w:eastAsia="STZhongsong"/>
                <w:lang w:eastAsia="zh-CN"/>
              </w:rPr>
              <w:t xml:space="preserve"> </w:t>
            </w:r>
          </w:p>
          <w:p w14:paraId="6F2D5433" w14:textId="77777777" w:rsidR="00BD3E0C" w:rsidRPr="00BD3E0C" w:rsidRDefault="00BD3E0C" w:rsidP="00BD3E0C">
            <w:pPr>
              <w:numPr>
                <w:ilvl w:val="1"/>
                <w:numId w:val="0"/>
              </w:numPr>
              <w:overflowPunct/>
              <w:autoSpaceDE/>
              <w:autoSpaceDN/>
              <w:spacing w:after="120"/>
              <w:jc w:val="left"/>
              <w:textAlignment w:val="auto"/>
              <w:rPr>
                <w:rFonts w:eastAsia="STZhongsong"/>
                <w:lang w:eastAsia="zh-CN"/>
              </w:rPr>
            </w:pPr>
            <w:proofErr w:type="gramStart"/>
            <w:r w:rsidRPr="00BD3E0C">
              <w:rPr>
                <w:rFonts w:eastAsia="STZhongsong"/>
                <w:lang w:eastAsia="zh-CN"/>
              </w:rPr>
              <w:t>2.2  The</w:t>
            </w:r>
            <w:proofErr w:type="gramEnd"/>
            <w:r w:rsidRPr="00BD3E0C">
              <w:rPr>
                <w:rFonts w:eastAsia="STZhongsong"/>
                <w:lang w:eastAsia="zh-CN"/>
              </w:rPr>
              <w:t xml:space="preserve"> Supplier shall at all times comply with the Value Added Tax Act 1994 and all other statutes relating to direct or indirect taxes  </w:t>
            </w:r>
          </w:p>
          <w:p w14:paraId="390422F6" w14:textId="77777777" w:rsidR="00BD3E0C" w:rsidRPr="00BD3E0C" w:rsidRDefault="00BD3E0C" w:rsidP="00BD3E0C">
            <w:pPr>
              <w:numPr>
                <w:ilvl w:val="1"/>
                <w:numId w:val="0"/>
              </w:numPr>
              <w:overflowPunct/>
              <w:autoSpaceDE/>
              <w:autoSpaceDN/>
              <w:spacing w:after="120"/>
              <w:jc w:val="left"/>
              <w:textAlignment w:val="auto"/>
              <w:rPr>
                <w:rFonts w:eastAsia="STZhongsong"/>
                <w:lang w:eastAsia="zh-CN"/>
              </w:rPr>
            </w:pPr>
            <w:r w:rsidRPr="00BD3E0C">
              <w:rPr>
                <w:rFonts w:eastAsia="STZhongsong"/>
                <w:lang w:eastAsia="zh-CN"/>
              </w:rPr>
              <w:t xml:space="preserve"> </w:t>
            </w:r>
          </w:p>
          <w:p w14:paraId="6EBE09B6" w14:textId="77777777" w:rsidR="00BD3E0C" w:rsidRPr="00BD3E0C" w:rsidRDefault="00BD3E0C" w:rsidP="00BD3E0C">
            <w:pPr>
              <w:numPr>
                <w:ilvl w:val="1"/>
                <w:numId w:val="0"/>
              </w:numPr>
              <w:overflowPunct/>
              <w:autoSpaceDE/>
              <w:autoSpaceDN/>
              <w:spacing w:after="120"/>
              <w:jc w:val="left"/>
              <w:textAlignment w:val="auto"/>
              <w:rPr>
                <w:rFonts w:eastAsia="STZhongsong"/>
                <w:lang w:eastAsia="zh-CN"/>
              </w:rPr>
            </w:pPr>
            <w:r w:rsidRPr="00BD3E0C">
              <w:rPr>
                <w:rFonts w:eastAsia="STZhongsong"/>
                <w:lang w:eastAsia="zh-CN"/>
              </w:rPr>
              <w:t xml:space="preserve">2.3 Failure to comply may constitute a material breach of this Call-Off Agreement and the Buyer may exercise the rights and provisions conferred by Clause 8.29 (Material breach termination) hereof.  </w:t>
            </w:r>
          </w:p>
          <w:p w14:paraId="0B877CDD" w14:textId="77777777" w:rsidR="00BD3E0C" w:rsidRPr="00BD3E0C" w:rsidRDefault="00BD3E0C" w:rsidP="00BD3E0C">
            <w:pPr>
              <w:numPr>
                <w:ilvl w:val="1"/>
                <w:numId w:val="0"/>
              </w:numPr>
              <w:overflowPunct/>
              <w:autoSpaceDE/>
              <w:autoSpaceDN/>
              <w:spacing w:after="120"/>
              <w:jc w:val="left"/>
              <w:textAlignment w:val="auto"/>
              <w:rPr>
                <w:rFonts w:eastAsia="STZhongsong"/>
                <w:lang w:eastAsia="zh-CN"/>
              </w:rPr>
            </w:pPr>
            <w:r w:rsidRPr="00BD3E0C">
              <w:rPr>
                <w:rFonts w:eastAsia="STZhongsong"/>
                <w:lang w:eastAsia="zh-CN"/>
              </w:rPr>
              <w:lastRenderedPageBreak/>
              <w:t xml:space="preserve"> </w:t>
            </w:r>
          </w:p>
          <w:p w14:paraId="6B7CD9A5" w14:textId="67CDD392" w:rsidR="004A3B27" w:rsidRPr="00B91478" w:rsidRDefault="00BD3E0C" w:rsidP="00BD3E0C">
            <w:pPr>
              <w:numPr>
                <w:ilvl w:val="1"/>
                <w:numId w:val="0"/>
              </w:numPr>
              <w:overflowPunct/>
              <w:autoSpaceDE/>
              <w:autoSpaceDN/>
              <w:spacing w:after="120"/>
              <w:jc w:val="left"/>
              <w:textAlignment w:val="auto"/>
              <w:rPr>
                <w:rFonts w:eastAsia="STZhongsong"/>
                <w:b/>
                <w:lang w:eastAsia="zh-CN"/>
              </w:rPr>
            </w:pPr>
            <w:r w:rsidRPr="00BD3E0C">
              <w:rPr>
                <w:rFonts w:eastAsia="STZhongsong"/>
                <w:lang w:eastAsia="zh-CN"/>
              </w:rPr>
              <w:t xml:space="preserve">2.4 The Supplier shall provide to the Buyer the name and, if applicable, the Value Added Tax registration number, PAYE collection number and either the Corporation Tax or </w:t>
            </w:r>
            <w:proofErr w:type="spellStart"/>
            <w:r w:rsidRPr="00BD3E0C">
              <w:rPr>
                <w:rFonts w:eastAsia="STZhongsong"/>
                <w:lang w:eastAsia="zh-CN"/>
              </w:rPr>
              <w:t>Self Assessment</w:t>
            </w:r>
            <w:proofErr w:type="spellEnd"/>
            <w:r w:rsidRPr="00BD3E0C">
              <w:rPr>
                <w:rFonts w:eastAsia="STZhongsong"/>
                <w:lang w:eastAsia="zh-CN"/>
              </w:rPr>
              <w:t xml:space="preserve"> reference of any agent, supplier or sub-contractor of the Supplier prior to the commencement of any work under this Call-Off Agreement by that agent, supplier or subcontractor.  Upon a reasonable request by the Buyer, the Supplier shall not directly assign a specific agent, supplier or subcontractor as an account representative or dedicated support engineer or similar dedicated service role that Buyer requests not be so assigned.</w:t>
            </w:r>
          </w:p>
        </w:tc>
      </w:tr>
      <w:tr w:rsidR="004A3B27" w:rsidRPr="00B91478" w14:paraId="1A1C7C47" w14:textId="77777777" w:rsidTr="004A3B27">
        <w:tc>
          <w:tcPr>
            <w:tcW w:w="767" w:type="dxa"/>
            <w:tcBorders>
              <w:top w:val="single" w:sz="4" w:space="0" w:color="auto"/>
              <w:left w:val="single" w:sz="4" w:space="0" w:color="auto"/>
              <w:bottom w:val="single" w:sz="4" w:space="0" w:color="auto"/>
              <w:right w:val="single" w:sz="4" w:space="0" w:color="auto"/>
            </w:tcBorders>
          </w:tcPr>
          <w:p w14:paraId="7AAE6378" w14:textId="77777777" w:rsidR="004A3B27" w:rsidRPr="00B91478" w:rsidRDefault="004A3B27">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lastRenderedPageBreak/>
              <w:t>10.12</w:t>
            </w:r>
          </w:p>
        </w:tc>
        <w:tc>
          <w:tcPr>
            <w:tcW w:w="8867" w:type="dxa"/>
            <w:tcBorders>
              <w:top w:val="single" w:sz="4" w:space="0" w:color="auto"/>
              <w:left w:val="single" w:sz="4" w:space="0" w:color="auto"/>
              <w:bottom w:val="single" w:sz="4" w:space="0" w:color="auto"/>
              <w:right w:val="single" w:sz="4" w:space="0" w:color="auto"/>
            </w:tcBorders>
            <w:shd w:val="clear" w:color="auto" w:fill="auto"/>
          </w:tcPr>
          <w:p w14:paraId="0F2ADCD8" w14:textId="77777777" w:rsidR="004A3B27" w:rsidRPr="00B91478" w:rsidRDefault="004A3B27">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Call Off Tender</w:t>
            </w:r>
            <w:r w:rsidRPr="00B91478">
              <w:rPr>
                <w:rFonts w:eastAsia="STZhongsong"/>
                <w:lang w:eastAsia="zh-CN"/>
              </w:rPr>
              <w:t>:</w:t>
            </w:r>
          </w:p>
          <w:p w14:paraId="5F7058D2" w14:textId="6A6D537B" w:rsidR="004A3B27" w:rsidRPr="007B3A67" w:rsidRDefault="004A3B27" w:rsidP="007B3A67">
            <w:pPr>
              <w:numPr>
                <w:ilvl w:val="1"/>
                <w:numId w:val="0"/>
              </w:numPr>
              <w:overflowPunct/>
              <w:autoSpaceDE/>
              <w:autoSpaceDN/>
              <w:spacing w:after="120"/>
              <w:jc w:val="left"/>
              <w:textAlignment w:val="auto"/>
              <w:rPr>
                <w:rFonts w:eastAsia="STZhongsong"/>
                <w:b/>
                <w:lang w:eastAsia="zh-CN"/>
              </w:rPr>
            </w:pPr>
            <w:r w:rsidRPr="007B3A67">
              <w:rPr>
                <w:rFonts w:eastAsia="STZhongsong"/>
                <w:b/>
                <w:lang w:eastAsia="zh-CN"/>
              </w:rPr>
              <w:t>Not Required</w:t>
            </w:r>
          </w:p>
        </w:tc>
      </w:tr>
      <w:tr w:rsidR="004A3B27" w:rsidRPr="00B91478" w14:paraId="72D6CB9F" w14:textId="77777777" w:rsidTr="004A3B27">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51D87AF2" w14:textId="77777777" w:rsidR="004A3B27" w:rsidRPr="00B91478" w:rsidRDefault="004A3B27">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10.13</w:t>
            </w:r>
          </w:p>
        </w:tc>
        <w:tc>
          <w:tcPr>
            <w:tcW w:w="8867" w:type="dxa"/>
            <w:tcBorders>
              <w:top w:val="single" w:sz="4" w:space="0" w:color="auto"/>
              <w:left w:val="single" w:sz="4" w:space="0" w:color="auto"/>
              <w:bottom w:val="single" w:sz="4" w:space="0" w:color="auto"/>
              <w:right w:val="single" w:sz="4" w:space="0" w:color="auto"/>
            </w:tcBorders>
            <w:shd w:val="clear" w:color="auto" w:fill="FFFFFF" w:themeFill="background1"/>
          </w:tcPr>
          <w:p w14:paraId="78F176DE" w14:textId="77777777" w:rsidR="004A3B27" w:rsidRPr="00B91478" w:rsidRDefault="004A3B27" w:rsidP="00BB4A0B">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Publicity and Branding (Clause 36.3.2 of the Call Off Terms)</w:t>
            </w:r>
          </w:p>
          <w:p w14:paraId="626A247F" w14:textId="28D2800E" w:rsidR="004A3B27" w:rsidRPr="00B91478" w:rsidRDefault="004A3B27">
            <w:pPr>
              <w:numPr>
                <w:ilvl w:val="1"/>
                <w:numId w:val="0"/>
              </w:numPr>
              <w:overflowPunct/>
              <w:autoSpaceDE/>
              <w:autoSpaceDN/>
              <w:spacing w:after="120"/>
              <w:jc w:val="left"/>
              <w:textAlignment w:val="auto"/>
              <w:rPr>
                <w:rFonts w:eastAsia="STZhongsong"/>
                <w:b/>
                <w:lang w:eastAsia="zh-CN"/>
              </w:rPr>
            </w:pPr>
            <w:r w:rsidRPr="003874A1">
              <w:rPr>
                <w:rFonts w:eastAsia="STZhongsong"/>
                <w:lang w:eastAsia="zh-CN"/>
              </w:rPr>
              <w:t>In accordance with Clause 36 of the Call Off Terms</w:t>
            </w:r>
          </w:p>
        </w:tc>
      </w:tr>
      <w:tr w:rsidR="004A3B27" w:rsidRPr="00B91478" w14:paraId="3C819062" w14:textId="77777777" w:rsidTr="004A3B27">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354E75E5" w14:textId="77777777" w:rsidR="004A3B27" w:rsidRPr="00B91478" w:rsidRDefault="004A3B27">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10.14</w:t>
            </w:r>
          </w:p>
        </w:tc>
        <w:tc>
          <w:tcPr>
            <w:tcW w:w="8867" w:type="dxa"/>
            <w:tcBorders>
              <w:top w:val="single" w:sz="4" w:space="0" w:color="auto"/>
              <w:left w:val="single" w:sz="4" w:space="0" w:color="auto"/>
              <w:bottom w:val="single" w:sz="4" w:space="0" w:color="auto"/>
              <w:right w:val="single" w:sz="4" w:space="0" w:color="auto"/>
            </w:tcBorders>
            <w:shd w:val="clear" w:color="auto" w:fill="FFFFFF" w:themeFill="background1"/>
          </w:tcPr>
          <w:p w14:paraId="1E0D91A8" w14:textId="77777777" w:rsidR="004A3B27" w:rsidRDefault="004A3B27">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Staff Transfer</w:t>
            </w:r>
          </w:p>
          <w:p w14:paraId="2E7D5B06" w14:textId="77777777" w:rsidR="004A3B27" w:rsidRPr="007B3A67" w:rsidRDefault="004A3B27" w:rsidP="007B3A67">
            <w:pPr>
              <w:numPr>
                <w:ilvl w:val="1"/>
                <w:numId w:val="0"/>
              </w:numPr>
              <w:overflowPunct/>
              <w:autoSpaceDE/>
              <w:autoSpaceDN/>
              <w:spacing w:after="120"/>
              <w:textAlignment w:val="auto"/>
              <w:rPr>
                <w:rFonts w:eastAsia="STZhongsong"/>
                <w:b/>
                <w:lang w:eastAsia="zh-CN"/>
              </w:rPr>
            </w:pPr>
            <w:r w:rsidRPr="007B3A67">
              <w:rPr>
                <w:rFonts w:eastAsia="STZhongsong"/>
                <w:b/>
                <w:lang w:eastAsia="zh-CN"/>
              </w:rPr>
              <w:t>Not Applicable</w:t>
            </w:r>
          </w:p>
          <w:p w14:paraId="1C8BB404" w14:textId="77777777" w:rsidR="004A3B27" w:rsidRPr="00B91478" w:rsidRDefault="004A3B27">
            <w:pPr>
              <w:numPr>
                <w:ilvl w:val="1"/>
                <w:numId w:val="0"/>
              </w:numPr>
              <w:overflowPunct/>
              <w:autoSpaceDE/>
              <w:autoSpaceDN/>
              <w:spacing w:after="120"/>
              <w:jc w:val="left"/>
              <w:textAlignment w:val="auto"/>
              <w:rPr>
                <w:rFonts w:eastAsia="STZhongsong"/>
                <w:b/>
                <w:lang w:eastAsia="zh-CN"/>
              </w:rPr>
            </w:pPr>
          </w:p>
          <w:p w14:paraId="0999AE1B" w14:textId="77777777" w:rsidR="004A3B27" w:rsidRPr="00B91478" w:rsidRDefault="004A3B27" w:rsidP="00BB4A0B">
            <w:pPr>
              <w:numPr>
                <w:ilvl w:val="1"/>
                <w:numId w:val="0"/>
              </w:numPr>
              <w:overflowPunct/>
              <w:autoSpaceDE/>
              <w:autoSpaceDN/>
              <w:spacing w:after="120"/>
              <w:textAlignment w:val="auto"/>
              <w:rPr>
                <w:rFonts w:eastAsia="STZhongsong"/>
                <w:lang w:eastAsia="zh-CN"/>
              </w:rPr>
            </w:pPr>
            <w:r w:rsidRPr="00B91478">
              <w:rPr>
                <w:rFonts w:eastAsia="STZhongsong"/>
                <w:lang w:eastAsia="zh-CN"/>
              </w:rPr>
              <w:t>Annex to Schedule 10, List of Notified Sub-Contractors (Call Off Tender).</w:t>
            </w:r>
          </w:p>
        </w:tc>
      </w:tr>
      <w:tr w:rsidR="004A3B27" w:rsidRPr="00B91478" w14:paraId="18937FE2" w14:textId="77777777" w:rsidTr="004A3B27">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5F4555E2" w14:textId="6D9DB3C0" w:rsidR="004A3B27" w:rsidRPr="00B91478" w:rsidRDefault="004A3B27">
            <w:pPr>
              <w:numPr>
                <w:ilvl w:val="1"/>
                <w:numId w:val="0"/>
              </w:numPr>
              <w:overflowPunct/>
              <w:autoSpaceDE/>
              <w:autoSpaceDN/>
              <w:spacing w:after="120"/>
              <w:jc w:val="left"/>
              <w:textAlignment w:val="auto"/>
              <w:rPr>
                <w:rFonts w:eastAsia="STZhongsong"/>
                <w:b/>
                <w:lang w:eastAsia="zh-CN"/>
              </w:rPr>
            </w:pPr>
            <w:r>
              <w:rPr>
                <w:rFonts w:eastAsia="STZhongsong"/>
                <w:b/>
                <w:lang w:eastAsia="zh-CN"/>
              </w:rPr>
              <w:t>10.15</w:t>
            </w:r>
          </w:p>
        </w:tc>
        <w:tc>
          <w:tcPr>
            <w:tcW w:w="8867" w:type="dxa"/>
            <w:tcBorders>
              <w:top w:val="single" w:sz="4" w:space="0" w:color="auto"/>
              <w:left w:val="single" w:sz="4" w:space="0" w:color="auto"/>
              <w:bottom w:val="single" w:sz="4" w:space="0" w:color="auto"/>
              <w:right w:val="single" w:sz="4" w:space="0" w:color="auto"/>
            </w:tcBorders>
            <w:shd w:val="clear" w:color="auto" w:fill="FFFFFF" w:themeFill="background1"/>
          </w:tcPr>
          <w:p w14:paraId="5605C4DC" w14:textId="77777777" w:rsidR="004A3B27" w:rsidRDefault="004A3B27">
            <w:pPr>
              <w:numPr>
                <w:ilvl w:val="1"/>
                <w:numId w:val="0"/>
              </w:numPr>
              <w:overflowPunct/>
              <w:autoSpaceDE/>
              <w:autoSpaceDN/>
              <w:spacing w:after="120"/>
              <w:jc w:val="left"/>
              <w:textAlignment w:val="auto"/>
              <w:rPr>
                <w:rFonts w:eastAsia="STZhongsong"/>
                <w:b/>
                <w:lang w:eastAsia="zh-CN"/>
              </w:rPr>
            </w:pPr>
            <w:r>
              <w:rPr>
                <w:rFonts w:eastAsia="STZhongsong"/>
                <w:b/>
                <w:lang w:eastAsia="zh-CN"/>
              </w:rPr>
              <w:t>Processing Data</w:t>
            </w:r>
          </w:p>
          <w:p w14:paraId="01FCB531" w14:textId="510CD021" w:rsidR="004A3B27" w:rsidRPr="002440C8" w:rsidRDefault="004A3B27">
            <w:pPr>
              <w:numPr>
                <w:ilvl w:val="1"/>
                <w:numId w:val="0"/>
              </w:numPr>
              <w:overflowPunct/>
              <w:autoSpaceDE/>
              <w:autoSpaceDN/>
              <w:spacing w:after="120"/>
              <w:jc w:val="left"/>
              <w:textAlignment w:val="auto"/>
              <w:rPr>
                <w:rFonts w:eastAsia="STZhongsong"/>
                <w:lang w:eastAsia="zh-CN"/>
              </w:rPr>
            </w:pPr>
            <w:r w:rsidRPr="002440C8">
              <w:rPr>
                <w:rFonts w:eastAsia="STZhongsong"/>
                <w:lang w:eastAsia="zh-CN"/>
              </w:rPr>
              <w:t>Call Off Schedule 17</w:t>
            </w:r>
          </w:p>
        </w:tc>
      </w:tr>
      <w:tr w:rsidR="004A3B27" w:rsidRPr="00CB44F1" w14:paraId="0C0E5186" w14:textId="77777777" w:rsidTr="004A3B27">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66BD4563" w14:textId="0199F812" w:rsidR="004A3B27" w:rsidRPr="00CB44F1" w:rsidRDefault="004A3B27" w:rsidP="00CB44F1">
            <w:pPr>
              <w:ind w:left="0"/>
              <w:rPr>
                <w:b/>
              </w:rPr>
            </w:pPr>
            <w:r>
              <w:rPr>
                <w:b/>
              </w:rPr>
              <w:t>10.16</w:t>
            </w:r>
          </w:p>
        </w:tc>
        <w:tc>
          <w:tcPr>
            <w:tcW w:w="8867" w:type="dxa"/>
            <w:tcBorders>
              <w:top w:val="single" w:sz="4" w:space="0" w:color="auto"/>
              <w:left w:val="single" w:sz="4" w:space="0" w:color="auto"/>
              <w:bottom w:val="single" w:sz="4" w:space="0" w:color="auto"/>
              <w:right w:val="single" w:sz="4" w:space="0" w:color="auto"/>
            </w:tcBorders>
            <w:shd w:val="clear" w:color="auto" w:fill="FFFFFF" w:themeFill="background1"/>
          </w:tcPr>
          <w:p w14:paraId="061BC2E8" w14:textId="210AD483" w:rsidR="004A3B27" w:rsidRPr="00CB44F1" w:rsidRDefault="004A3B27" w:rsidP="00CB44F1">
            <w:pPr>
              <w:ind w:left="0"/>
              <w:rPr>
                <w:b/>
              </w:rPr>
            </w:pPr>
            <w:r w:rsidRPr="00CB44F1">
              <w:rPr>
                <w:b/>
              </w:rPr>
              <w:t>MOD DEFCONs and DEFFORM</w:t>
            </w:r>
          </w:p>
          <w:p w14:paraId="60346E13" w14:textId="77777777" w:rsidR="004A3B27" w:rsidRDefault="004A3B27" w:rsidP="00CB44F1">
            <w:pPr>
              <w:ind w:left="0"/>
            </w:pPr>
          </w:p>
          <w:p w14:paraId="7210ECE2" w14:textId="158C687B" w:rsidR="004A3B27" w:rsidRPr="007B3A67" w:rsidRDefault="004A3B27" w:rsidP="00CB44F1">
            <w:pPr>
              <w:ind w:left="0"/>
              <w:rPr>
                <w:b/>
              </w:rPr>
            </w:pPr>
            <w:r w:rsidRPr="007B3A67">
              <w:rPr>
                <w:b/>
              </w:rPr>
              <w:t>Not Applicable</w:t>
            </w:r>
          </w:p>
        </w:tc>
      </w:tr>
    </w:tbl>
    <w:p w14:paraId="655D7FC0" w14:textId="0F537E4D" w:rsidR="0061276A" w:rsidRDefault="0061276A">
      <w:pPr>
        <w:ind w:left="0"/>
      </w:pPr>
    </w:p>
    <w:p w14:paraId="22E33491" w14:textId="77777777" w:rsidR="004D4A61" w:rsidRDefault="004D4A61">
      <w:pPr>
        <w:overflowPunct/>
        <w:autoSpaceDE/>
        <w:autoSpaceDN/>
        <w:adjustRightInd/>
        <w:spacing w:after="0"/>
        <w:ind w:left="0"/>
        <w:jc w:val="left"/>
        <w:textAlignment w:val="auto"/>
        <w:rPr>
          <w:b/>
        </w:rPr>
      </w:pPr>
      <w:r>
        <w:rPr>
          <w:b/>
        </w:rPr>
        <w:br w:type="page"/>
      </w:r>
    </w:p>
    <w:p w14:paraId="518CD758" w14:textId="2D18939A" w:rsidR="004E05DC" w:rsidRPr="00B91478" w:rsidRDefault="00F770DB">
      <w:pPr>
        <w:ind w:left="0"/>
        <w:rPr>
          <w:b/>
        </w:rPr>
      </w:pPr>
      <w:r w:rsidRPr="00B91478">
        <w:rPr>
          <w:b/>
        </w:rPr>
        <w:lastRenderedPageBreak/>
        <w:t>FORMATION OF CALL OFF CONTRACT</w:t>
      </w:r>
    </w:p>
    <w:p w14:paraId="232E1959" w14:textId="77777777" w:rsidR="004E05DC" w:rsidRPr="00B91478" w:rsidRDefault="00F770DB">
      <w:pPr>
        <w:ind w:left="0"/>
        <w:rPr>
          <w:b/>
        </w:rPr>
      </w:pPr>
      <w:r w:rsidRPr="00B91478">
        <w:rPr>
          <w:b/>
        </w:rPr>
        <w:t>BY SIGNING AND RETURNING THIS CALL OFF ORDER FORM (which may be done by electronic means) the Supplier agrees to enter a Call Off Contract with the Customer to provide the Services in accordance with the terms Call Off Order Form and the Call Off Terms.</w:t>
      </w:r>
    </w:p>
    <w:p w14:paraId="3A8F1EA9" w14:textId="77777777" w:rsidR="004E05DC" w:rsidRPr="00B91478" w:rsidRDefault="00F770DB">
      <w:pPr>
        <w:ind w:left="0"/>
        <w:rPr>
          <w:b/>
        </w:rPr>
      </w:pPr>
      <w:r w:rsidRPr="00B91478">
        <w:rPr>
          <w:b/>
        </w:rPr>
        <w:t>The Parties hereby acknowledge and agree that they have read the Call Off Order Form and the Call Off Terms and by signing below agree to be bound by this Call Off Contract.</w:t>
      </w:r>
    </w:p>
    <w:p w14:paraId="1F97FD22" w14:textId="77777777" w:rsidR="004E05DC" w:rsidRPr="00B91478" w:rsidRDefault="00F770DB">
      <w:pPr>
        <w:ind w:left="0"/>
        <w:rPr>
          <w:b/>
        </w:rPr>
      </w:pPr>
      <w:r w:rsidRPr="00B91478">
        <w:rPr>
          <w:b/>
        </w:rPr>
        <w:t>In accordance with paragraph 7 of Framework Schedule 5 (Call Off Procedure), the Parties hereby acknowledge and agree that this Call Off Contract shall be formed when the Customer acknowledges (which may be done by electronic means) the receipt of the signed copy of the Call Off Order Form from the Supplier within two (2) Working Days from such receipt.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4E05DC" w:rsidRPr="00B91478" w14:paraId="5D0EED3C" w14:textId="77777777">
        <w:tc>
          <w:tcPr>
            <w:tcW w:w="9198" w:type="dxa"/>
            <w:gridSpan w:val="2"/>
            <w:tcBorders>
              <w:top w:val="nil"/>
              <w:left w:val="nil"/>
              <w:bottom w:val="single" w:sz="4" w:space="0" w:color="auto"/>
              <w:right w:val="nil"/>
            </w:tcBorders>
          </w:tcPr>
          <w:p w14:paraId="24D6BC9F" w14:textId="77777777" w:rsidR="004E05DC" w:rsidRPr="00B91478" w:rsidRDefault="00F770DB" w:rsidP="002440C8">
            <w:pPr>
              <w:pStyle w:val="MarginText"/>
              <w:ind w:left="-108"/>
              <w:rPr>
                <w:rFonts w:cs="Arial"/>
                <w:sz w:val="22"/>
                <w:szCs w:val="22"/>
              </w:rPr>
            </w:pPr>
            <w:r w:rsidRPr="00B91478">
              <w:rPr>
                <w:rFonts w:cs="Arial"/>
                <w:b/>
                <w:sz w:val="22"/>
                <w:szCs w:val="22"/>
              </w:rPr>
              <w:t>For and on behalf of the Supplier:</w:t>
            </w:r>
          </w:p>
        </w:tc>
      </w:tr>
      <w:tr w:rsidR="004E05DC" w:rsidRPr="00B91478" w14:paraId="2C36BA27" w14:textId="77777777">
        <w:tc>
          <w:tcPr>
            <w:tcW w:w="2655" w:type="dxa"/>
            <w:tcBorders>
              <w:top w:val="single" w:sz="4" w:space="0" w:color="auto"/>
              <w:left w:val="single" w:sz="4" w:space="0" w:color="auto"/>
              <w:bottom w:val="single" w:sz="4" w:space="0" w:color="auto"/>
              <w:right w:val="single" w:sz="4" w:space="0" w:color="auto"/>
            </w:tcBorders>
          </w:tcPr>
          <w:p w14:paraId="20B00FF5" w14:textId="77777777" w:rsidR="004E05DC" w:rsidRPr="00B91478" w:rsidRDefault="00F770DB">
            <w:pPr>
              <w:pStyle w:val="MarginText"/>
              <w:rPr>
                <w:rFonts w:cs="Arial"/>
                <w:sz w:val="22"/>
                <w:szCs w:val="22"/>
              </w:rPr>
            </w:pPr>
            <w:r w:rsidRPr="00B91478">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1D60F8D5" w14:textId="77777777" w:rsidR="004E05DC" w:rsidRPr="00B91478" w:rsidRDefault="004E05DC">
            <w:pPr>
              <w:pStyle w:val="MarginText"/>
              <w:rPr>
                <w:rFonts w:cs="Arial"/>
                <w:sz w:val="22"/>
                <w:szCs w:val="22"/>
              </w:rPr>
            </w:pPr>
          </w:p>
        </w:tc>
      </w:tr>
      <w:tr w:rsidR="004E05DC" w:rsidRPr="00B91478" w14:paraId="7DB8AECC" w14:textId="77777777">
        <w:tc>
          <w:tcPr>
            <w:tcW w:w="2655" w:type="dxa"/>
            <w:tcBorders>
              <w:top w:val="single" w:sz="4" w:space="0" w:color="auto"/>
              <w:left w:val="single" w:sz="4" w:space="0" w:color="auto"/>
              <w:bottom w:val="single" w:sz="4" w:space="0" w:color="auto"/>
              <w:right w:val="single" w:sz="4" w:space="0" w:color="auto"/>
            </w:tcBorders>
          </w:tcPr>
          <w:p w14:paraId="4A903B8A" w14:textId="77777777" w:rsidR="004E05DC" w:rsidRPr="00B91478" w:rsidRDefault="00F770DB">
            <w:pPr>
              <w:pStyle w:val="MarginText"/>
              <w:rPr>
                <w:rFonts w:cs="Arial"/>
                <w:sz w:val="22"/>
                <w:szCs w:val="22"/>
              </w:rPr>
            </w:pPr>
            <w:r w:rsidRPr="00B91478">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1A490104" w14:textId="77777777" w:rsidR="004E05DC" w:rsidRPr="00B91478" w:rsidRDefault="004E05DC">
            <w:pPr>
              <w:pStyle w:val="MarginText"/>
              <w:rPr>
                <w:rFonts w:cs="Arial"/>
                <w:sz w:val="22"/>
                <w:szCs w:val="22"/>
              </w:rPr>
            </w:pPr>
          </w:p>
        </w:tc>
      </w:tr>
      <w:tr w:rsidR="004E05DC" w:rsidRPr="00B91478" w14:paraId="1D17BA4D" w14:textId="77777777">
        <w:tc>
          <w:tcPr>
            <w:tcW w:w="2655" w:type="dxa"/>
            <w:tcBorders>
              <w:top w:val="single" w:sz="4" w:space="0" w:color="auto"/>
              <w:left w:val="single" w:sz="4" w:space="0" w:color="auto"/>
              <w:bottom w:val="single" w:sz="4" w:space="0" w:color="auto"/>
              <w:right w:val="single" w:sz="4" w:space="0" w:color="auto"/>
            </w:tcBorders>
          </w:tcPr>
          <w:p w14:paraId="3116B8BA" w14:textId="77777777" w:rsidR="004E05DC" w:rsidRPr="00B91478" w:rsidRDefault="00F770DB">
            <w:pPr>
              <w:pStyle w:val="MarginText"/>
              <w:rPr>
                <w:rFonts w:cs="Arial"/>
                <w:sz w:val="22"/>
                <w:szCs w:val="22"/>
              </w:rPr>
            </w:pPr>
            <w:r w:rsidRPr="00B91478">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4FB991B5" w14:textId="77777777" w:rsidR="004E05DC" w:rsidRPr="00B91478" w:rsidRDefault="004E05DC">
            <w:pPr>
              <w:pStyle w:val="MarginText"/>
              <w:rPr>
                <w:rFonts w:cs="Arial"/>
                <w:sz w:val="22"/>
                <w:szCs w:val="22"/>
              </w:rPr>
            </w:pPr>
          </w:p>
        </w:tc>
      </w:tr>
      <w:tr w:rsidR="004E05DC" w:rsidRPr="00B91478" w14:paraId="31235B77" w14:textId="77777777">
        <w:tc>
          <w:tcPr>
            <w:tcW w:w="9198" w:type="dxa"/>
            <w:gridSpan w:val="2"/>
            <w:tcBorders>
              <w:top w:val="nil"/>
              <w:left w:val="nil"/>
              <w:bottom w:val="single" w:sz="4" w:space="0" w:color="auto"/>
              <w:right w:val="nil"/>
            </w:tcBorders>
          </w:tcPr>
          <w:p w14:paraId="16A4EE37" w14:textId="77777777" w:rsidR="00E93D4C" w:rsidRDefault="00E93D4C">
            <w:pPr>
              <w:pStyle w:val="MarginText"/>
              <w:rPr>
                <w:rFonts w:cs="Arial"/>
                <w:b/>
                <w:sz w:val="22"/>
                <w:szCs w:val="22"/>
              </w:rPr>
            </w:pPr>
          </w:p>
          <w:p w14:paraId="3252E4E1" w14:textId="77777777" w:rsidR="004E05DC" w:rsidRPr="00B91478" w:rsidRDefault="00F770DB" w:rsidP="002440C8">
            <w:pPr>
              <w:pStyle w:val="MarginText"/>
              <w:ind w:left="-108"/>
              <w:rPr>
                <w:rFonts w:cs="Arial"/>
                <w:sz w:val="22"/>
                <w:szCs w:val="22"/>
              </w:rPr>
            </w:pPr>
            <w:r w:rsidRPr="00B91478">
              <w:rPr>
                <w:rFonts w:cs="Arial"/>
                <w:b/>
                <w:sz w:val="22"/>
                <w:szCs w:val="22"/>
              </w:rPr>
              <w:t>For and on behalf of the Customer:</w:t>
            </w:r>
          </w:p>
        </w:tc>
      </w:tr>
      <w:tr w:rsidR="004E05DC" w:rsidRPr="00B91478" w14:paraId="5EF78C1E" w14:textId="77777777">
        <w:tc>
          <w:tcPr>
            <w:tcW w:w="2655" w:type="dxa"/>
            <w:tcBorders>
              <w:top w:val="single" w:sz="4" w:space="0" w:color="auto"/>
              <w:left w:val="single" w:sz="4" w:space="0" w:color="auto"/>
              <w:bottom w:val="single" w:sz="4" w:space="0" w:color="auto"/>
              <w:right w:val="single" w:sz="4" w:space="0" w:color="auto"/>
            </w:tcBorders>
          </w:tcPr>
          <w:p w14:paraId="3478A1E6" w14:textId="77777777" w:rsidR="004E05DC" w:rsidRPr="00B91478" w:rsidRDefault="00F770DB">
            <w:pPr>
              <w:pStyle w:val="MarginText"/>
              <w:rPr>
                <w:rFonts w:cs="Arial"/>
                <w:sz w:val="22"/>
                <w:szCs w:val="22"/>
              </w:rPr>
            </w:pPr>
            <w:r w:rsidRPr="00B91478">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12E7BAD7" w14:textId="77777777" w:rsidR="004E05DC" w:rsidRPr="00B91478" w:rsidRDefault="004E05DC">
            <w:pPr>
              <w:pStyle w:val="MarginText"/>
              <w:rPr>
                <w:rFonts w:cs="Arial"/>
                <w:sz w:val="22"/>
                <w:szCs w:val="22"/>
              </w:rPr>
            </w:pPr>
          </w:p>
        </w:tc>
      </w:tr>
      <w:tr w:rsidR="004E05DC" w:rsidRPr="00B91478" w14:paraId="08C2DEDA" w14:textId="77777777">
        <w:tc>
          <w:tcPr>
            <w:tcW w:w="2655" w:type="dxa"/>
            <w:tcBorders>
              <w:top w:val="single" w:sz="4" w:space="0" w:color="auto"/>
              <w:left w:val="single" w:sz="4" w:space="0" w:color="auto"/>
              <w:bottom w:val="single" w:sz="4" w:space="0" w:color="auto"/>
              <w:right w:val="single" w:sz="4" w:space="0" w:color="auto"/>
            </w:tcBorders>
          </w:tcPr>
          <w:p w14:paraId="59C735B6" w14:textId="77777777" w:rsidR="004E05DC" w:rsidRPr="00B91478" w:rsidRDefault="00F770DB">
            <w:pPr>
              <w:pStyle w:val="MarginText"/>
              <w:rPr>
                <w:rFonts w:cs="Arial"/>
                <w:sz w:val="22"/>
                <w:szCs w:val="22"/>
              </w:rPr>
            </w:pPr>
            <w:r w:rsidRPr="00B91478">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4A6466A7" w14:textId="77777777" w:rsidR="004E05DC" w:rsidRPr="00B91478" w:rsidRDefault="004E05DC">
            <w:pPr>
              <w:pStyle w:val="MarginText"/>
              <w:rPr>
                <w:rFonts w:cs="Arial"/>
                <w:sz w:val="22"/>
                <w:szCs w:val="22"/>
              </w:rPr>
            </w:pPr>
          </w:p>
        </w:tc>
      </w:tr>
      <w:tr w:rsidR="004E05DC" w:rsidRPr="00B91478" w14:paraId="4829F9C3" w14:textId="77777777">
        <w:tc>
          <w:tcPr>
            <w:tcW w:w="2655" w:type="dxa"/>
            <w:tcBorders>
              <w:top w:val="single" w:sz="4" w:space="0" w:color="auto"/>
              <w:left w:val="single" w:sz="4" w:space="0" w:color="auto"/>
              <w:bottom w:val="single" w:sz="4" w:space="0" w:color="auto"/>
              <w:right w:val="single" w:sz="4" w:space="0" w:color="auto"/>
            </w:tcBorders>
          </w:tcPr>
          <w:p w14:paraId="36EBFDEE" w14:textId="77777777" w:rsidR="004E05DC" w:rsidRPr="00B91478" w:rsidRDefault="00F770DB">
            <w:pPr>
              <w:pStyle w:val="MarginText"/>
              <w:rPr>
                <w:rFonts w:cs="Arial"/>
                <w:sz w:val="22"/>
                <w:szCs w:val="22"/>
              </w:rPr>
            </w:pPr>
            <w:r w:rsidRPr="00B91478">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167957CC" w14:textId="77777777" w:rsidR="004E05DC" w:rsidRPr="00B91478" w:rsidRDefault="004E05DC">
            <w:pPr>
              <w:pStyle w:val="MarginText"/>
              <w:rPr>
                <w:rFonts w:cs="Arial"/>
                <w:sz w:val="22"/>
                <w:szCs w:val="22"/>
              </w:rPr>
            </w:pPr>
          </w:p>
        </w:tc>
      </w:tr>
    </w:tbl>
    <w:p w14:paraId="0D5F80B7" w14:textId="77777777" w:rsidR="00F763AE" w:rsidRPr="00B91478" w:rsidRDefault="00F763AE" w:rsidP="00F763AE">
      <w:pPr>
        <w:pStyle w:val="TOC1"/>
      </w:pPr>
    </w:p>
    <w:sectPr w:rsidR="00F763AE" w:rsidRPr="00B91478">
      <w:headerReference w:type="even" r:id="rId8"/>
      <w:headerReference w:type="default" r:id="rId9"/>
      <w:footerReference w:type="default" r:id="rId10"/>
      <w:footerReference w:type="first" r:id="rId11"/>
      <w:endnotePr>
        <w:numFmt w:val="decimal"/>
      </w:endnotePr>
      <w:type w:val="continuous"/>
      <w:pgSz w:w="11907" w:h="16839" w:code="9"/>
      <w:pgMar w:top="1560" w:right="1417" w:bottom="1440" w:left="1440"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256D50" w14:textId="77777777" w:rsidR="00D938B0" w:rsidRDefault="00D938B0">
      <w:r>
        <w:separator/>
      </w:r>
    </w:p>
    <w:p w14:paraId="71DF913E" w14:textId="77777777" w:rsidR="00D938B0" w:rsidRDefault="00D938B0"/>
    <w:p w14:paraId="28D3E90B" w14:textId="77777777" w:rsidR="00D938B0" w:rsidRDefault="00D938B0"/>
    <w:p w14:paraId="64A005AA" w14:textId="77777777" w:rsidR="00D938B0" w:rsidRDefault="00D938B0"/>
    <w:p w14:paraId="6A062D36" w14:textId="77777777" w:rsidR="00D938B0" w:rsidRDefault="00D938B0"/>
  </w:endnote>
  <w:endnote w:type="continuationSeparator" w:id="0">
    <w:p w14:paraId="7274CF6D" w14:textId="77777777" w:rsidR="00D938B0" w:rsidRDefault="00D938B0">
      <w:r>
        <w:continuationSeparator/>
      </w:r>
    </w:p>
    <w:p w14:paraId="064681E9" w14:textId="77777777" w:rsidR="00D938B0" w:rsidRDefault="00D938B0"/>
    <w:p w14:paraId="59F27E1E" w14:textId="77777777" w:rsidR="00D938B0" w:rsidRDefault="00D938B0"/>
    <w:p w14:paraId="46DD20C3" w14:textId="77777777" w:rsidR="00D938B0" w:rsidRDefault="00D938B0"/>
    <w:p w14:paraId="2C3EA6D7" w14:textId="77777777" w:rsidR="00D938B0" w:rsidRDefault="00D938B0"/>
  </w:endnote>
  <w:endnote w:type="continuationNotice" w:id="1">
    <w:p w14:paraId="0355F2C5" w14:textId="77777777" w:rsidR="00D938B0" w:rsidRDefault="00D938B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TZhongsong">
    <w:altName w:val="Arial Unicode MS"/>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GDSTransport">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76D0A1" w14:textId="77777777" w:rsidR="00D938B0" w:rsidRPr="00D53DEB" w:rsidRDefault="00D938B0" w:rsidP="00054E54">
    <w:pPr>
      <w:pStyle w:val="Footer"/>
      <w:pBdr>
        <w:top w:val="single" w:sz="6" w:space="1" w:color="auto"/>
      </w:pBdr>
      <w:tabs>
        <w:tab w:val="right" w:pos="8647"/>
      </w:tabs>
      <w:ind w:left="0"/>
      <w:rPr>
        <w:sz w:val="16"/>
        <w:szCs w:val="16"/>
      </w:rPr>
    </w:pPr>
    <w:r w:rsidRPr="00D53DEB">
      <w:rPr>
        <w:sz w:val="16"/>
        <w:szCs w:val="16"/>
      </w:rPr>
      <w:t>Management Consultancy Framework Two (MCF2) - RM6008</w:t>
    </w:r>
  </w:p>
  <w:p w14:paraId="732E5EF1" w14:textId="339468AD" w:rsidR="00D938B0" w:rsidRPr="00D53DEB" w:rsidRDefault="00D938B0" w:rsidP="00054E54">
    <w:pPr>
      <w:pStyle w:val="Footer"/>
      <w:pBdr>
        <w:top w:val="single" w:sz="6" w:space="1" w:color="auto"/>
      </w:pBdr>
      <w:tabs>
        <w:tab w:val="right" w:pos="8647"/>
      </w:tabs>
      <w:ind w:left="0"/>
      <w:rPr>
        <w:sz w:val="16"/>
        <w:szCs w:val="16"/>
      </w:rPr>
    </w:pPr>
    <w:r>
      <w:rPr>
        <w:sz w:val="16"/>
        <w:szCs w:val="16"/>
      </w:rPr>
      <w:t>Framework Schedule 4</w:t>
    </w:r>
    <w:r w:rsidRPr="00D53DEB">
      <w:rPr>
        <w:sz w:val="16"/>
        <w:szCs w:val="16"/>
      </w:rPr>
      <w:t xml:space="preserve"> – Template</w:t>
    </w:r>
    <w:r>
      <w:rPr>
        <w:sz w:val="16"/>
        <w:szCs w:val="16"/>
      </w:rPr>
      <w:t xml:space="preserve"> Call Off</w:t>
    </w:r>
    <w:r w:rsidRPr="00D53DEB">
      <w:rPr>
        <w:sz w:val="16"/>
        <w:szCs w:val="16"/>
      </w:rPr>
      <w:t xml:space="preserve"> Order Form </w:t>
    </w:r>
  </w:p>
  <w:p w14:paraId="54FD3511" w14:textId="77777777" w:rsidR="00D938B0" w:rsidRDefault="00D938B0" w:rsidP="00054E54">
    <w:pPr>
      <w:pStyle w:val="Footer"/>
      <w:pBdr>
        <w:top w:val="single" w:sz="6" w:space="1" w:color="auto"/>
      </w:pBdr>
      <w:tabs>
        <w:tab w:val="right" w:pos="8647"/>
      </w:tabs>
      <w:ind w:left="0"/>
      <w:rPr>
        <w:sz w:val="16"/>
        <w:szCs w:val="16"/>
      </w:rPr>
    </w:pPr>
    <w:r w:rsidRPr="00D53DEB">
      <w:rPr>
        <w:sz w:val="16"/>
        <w:szCs w:val="16"/>
      </w:rPr>
      <w:t>Attachment 5a</w:t>
    </w:r>
  </w:p>
  <w:p w14:paraId="7D3C4483" w14:textId="598F9E9C" w:rsidR="00D938B0" w:rsidRDefault="00D938B0" w:rsidP="00054E54">
    <w:pPr>
      <w:pStyle w:val="Footer"/>
      <w:pBdr>
        <w:top w:val="single" w:sz="6" w:space="1" w:color="auto"/>
      </w:pBdr>
      <w:tabs>
        <w:tab w:val="right" w:pos="8647"/>
      </w:tabs>
      <w:ind w:left="0"/>
      <w:rPr>
        <w:sz w:val="16"/>
        <w:szCs w:val="16"/>
      </w:rPr>
    </w:pPr>
    <w:r>
      <w:rPr>
        <w:sz w:val="16"/>
        <w:szCs w:val="16"/>
      </w:rPr>
      <w:t>© Crown copyright 2018</w:t>
    </w:r>
  </w:p>
  <w:p w14:paraId="08DC505A" w14:textId="53E1F080" w:rsidR="00D938B0" w:rsidRPr="00054E54" w:rsidRDefault="00D938B0">
    <w:pPr>
      <w:ind w:left="5040"/>
      <w:rPr>
        <w:sz w:val="16"/>
        <w:szCs w:val="16"/>
      </w:rPr>
    </w:pPr>
    <w:r w:rsidRPr="00054E54">
      <w:rPr>
        <w:sz w:val="16"/>
        <w:szCs w:val="16"/>
      </w:rPr>
      <w:fldChar w:fldCharType="begin"/>
    </w:r>
    <w:r w:rsidRPr="00054E54">
      <w:rPr>
        <w:sz w:val="16"/>
        <w:szCs w:val="16"/>
      </w:rPr>
      <w:instrText xml:space="preserve"> PAGE   \* MERGEFORMAT </w:instrText>
    </w:r>
    <w:r w:rsidRPr="00054E54">
      <w:rPr>
        <w:sz w:val="16"/>
        <w:szCs w:val="16"/>
      </w:rPr>
      <w:fldChar w:fldCharType="separate"/>
    </w:r>
    <w:r w:rsidR="007D4659">
      <w:rPr>
        <w:noProof/>
        <w:sz w:val="16"/>
        <w:szCs w:val="16"/>
      </w:rPr>
      <w:t>7</w:t>
    </w:r>
    <w:r w:rsidRPr="00054E54">
      <w:rPr>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5F1CE" w14:textId="77777777" w:rsidR="00D938B0" w:rsidRDefault="00D938B0" w:rsidP="00054E54">
    <w:pPr>
      <w:pStyle w:val="Footer"/>
      <w:pBdr>
        <w:top w:val="single" w:sz="6" w:space="1" w:color="auto"/>
      </w:pBdr>
      <w:tabs>
        <w:tab w:val="right" w:pos="8647"/>
      </w:tabs>
      <w:ind w:left="0"/>
      <w:rPr>
        <w:sz w:val="16"/>
        <w:szCs w:val="16"/>
      </w:rPr>
    </w:pPr>
    <w:r>
      <w:rPr>
        <w:sz w:val="16"/>
        <w:szCs w:val="16"/>
      </w:rPr>
      <w:t>Management Consultancy Framework Two (MCF2) - RM6008</w:t>
    </w:r>
  </w:p>
  <w:p w14:paraId="0D2A3801" w14:textId="14708ABE" w:rsidR="00D938B0" w:rsidRPr="004319D6" w:rsidRDefault="00D938B0" w:rsidP="00054E54">
    <w:pPr>
      <w:pStyle w:val="Footer"/>
      <w:pBdr>
        <w:top w:val="single" w:sz="6" w:space="1" w:color="auto"/>
      </w:pBdr>
      <w:tabs>
        <w:tab w:val="right" w:pos="8647"/>
      </w:tabs>
      <w:ind w:left="0"/>
      <w:rPr>
        <w:sz w:val="16"/>
        <w:szCs w:val="16"/>
      </w:rPr>
    </w:pPr>
    <w:r>
      <w:rPr>
        <w:sz w:val="16"/>
        <w:szCs w:val="16"/>
      </w:rPr>
      <w:t xml:space="preserve">Framework Schedule 4 – Template Call Off Order Form </w:t>
    </w:r>
  </w:p>
  <w:p w14:paraId="2B4346B7" w14:textId="77777777" w:rsidR="00D938B0" w:rsidRDefault="00D938B0" w:rsidP="009968DA">
    <w:pPr>
      <w:pStyle w:val="Footer"/>
      <w:pBdr>
        <w:top w:val="single" w:sz="6" w:space="1" w:color="auto"/>
      </w:pBdr>
      <w:tabs>
        <w:tab w:val="right" w:pos="8647"/>
      </w:tabs>
      <w:ind w:left="0"/>
      <w:rPr>
        <w:sz w:val="16"/>
        <w:szCs w:val="16"/>
      </w:rPr>
    </w:pPr>
    <w:r>
      <w:rPr>
        <w:sz w:val="16"/>
        <w:szCs w:val="16"/>
      </w:rPr>
      <w:t>Attachment 5a</w:t>
    </w:r>
  </w:p>
  <w:p w14:paraId="787266DE" w14:textId="00A91B46" w:rsidR="00D938B0" w:rsidRPr="009968DA" w:rsidRDefault="00D938B0" w:rsidP="009968DA">
    <w:pPr>
      <w:pStyle w:val="Footer"/>
      <w:pBdr>
        <w:top w:val="single" w:sz="6" w:space="1" w:color="auto"/>
      </w:pBdr>
      <w:tabs>
        <w:tab w:val="right" w:pos="8647"/>
      </w:tabs>
      <w:ind w:left="0"/>
      <w:rPr>
        <w:sz w:val="16"/>
        <w:szCs w:val="16"/>
      </w:rPr>
    </w:pPr>
    <w:r>
      <w:rPr>
        <w:sz w:val="16"/>
        <w:szCs w:val="16"/>
        <w:shd w:val="clear" w:color="auto" w:fill="FFFFFF"/>
      </w:rPr>
      <w:t>© Crown copyright 2018</w:t>
    </w:r>
  </w:p>
  <w:p w14:paraId="53FFAEC0" w14:textId="77777777" w:rsidR="00D938B0" w:rsidRDefault="00D938B0" w:rsidP="00054E54">
    <w:pPr>
      <w:pStyle w:val="Footer"/>
      <w:pBdr>
        <w:top w:val="single" w:sz="6" w:space="1" w:color="auto"/>
      </w:pBdr>
      <w:tabs>
        <w:tab w:val="right" w:pos="8647"/>
      </w:tabs>
      <w:ind w:left="0"/>
      <w:rPr>
        <w:sz w:val="16"/>
        <w:szCs w:val="16"/>
      </w:rPr>
    </w:pPr>
  </w:p>
  <w:p w14:paraId="73B75459" w14:textId="38D9D51A" w:rsidR="00D938B0" w:rsidRPr="00054E54" w:rsidRDefault="00D938B0" w:rsidP="00054E54">
    <w:pPr>
      <w:pStyle w:val="Footer"/>
      <w:ind w:left="0"/>
      <w:jc w:val="center"/>
      <w:rPr>
        <w:sz w:val="16"/>
        <w:szCs w:val="16"/>
      </w:rPr>
    </w:pPr>
    <w:r w:rsidRPr="00054E54">
      <w:rPr>
        <w:sz w:val="16"/>
        <w:szCs w:val="16"/>
      </w:rPr>
      <w:fldChar w:fldCharType="begin"/>
    </w:r>
    <w:r w:rsidRPr="00054E54">
      <w:rPr>
        <w:sz w:val="16"/>
        <w:szCs w:val="16"/>
      </w:rPr>
      <w:instrText xml:space="preserve"> PAGE   \* MERGEFORMAT </w:instrText>
    </w:r>
    <w:r w:rsidRPr="00054E54">
      <w:rPr>
        <w:sz w:val="16"/>
        <w:szCs w:val="16"/>
      </w:rPr>
      <w:fldChar w:fldCharType="separate"/>
    </w:r>
    <w:r w:rsidR="007D4659">
      <w:rPr>
        <w:noProof/>
        <w:sz w:val="16"/>
        <w:szCs w:val="16"/>
      </w:rPr>
      <w:t>1</w:t>
    </w:r>
    <w:r w:rsidRPr="00054E54">
      <w:rPr>
        <w:noProof/>
        <w:sz w:val="16"/>
        <w:szCs w:val="16"/>
      </w:rPr>
      <w:fldChar w:fldCharType="end"/>
    </w:r>
  </w:p>
  <w:p w14:paraId="5B2BBFDC" w14:textId="77777777" w:rsidR="00D938B0" w:rsidRDefault="00D938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389E46" w14:textId="77777777" w:rsidR="00D938B0" w:rsidRDefault="00D938B0">
      <w:r>
        <w:separator/>
      </w:r>
    </w:p>
  </w:footnote>
  <w:footnote w:type="continuationSeparator" w:id="0">
    <w:p w14:paraId="7F78BC15" w14:textId="77777777" w:rsidR="00D938B0" w:rsidRDefault="00D938B0">
      <w:r>
        <w:continuationSeparator/>
      </w:r>
    </w:p>
  </w:footnote>
  <w:footnote w:type="continuationNotice" w:id="1">
    <w:p w14:paraId="52D4E20D" w14:textId="77777777" w:rsidR="00D938B0" w:rsidRDefault="00D938B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23FBA" w14:textId="483F7F1B" w:rsidR="00D938B0" w:rsidRDefault="00D938B0">
    <w:pPr>
      <w:jc w:val="center"/>
    </w:pPr>
    <w:r>
      <w:fldChar w:fldCharType="begin"/>
    </w:r>
    <w:r>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p w14:paraId="7F63949D" w14:textId="77777777" w:rsidR="00D938B0" w:rsidRDefault="00D938B0"/>
  <w:p w14:paraId="2A494745" w14:textId="77777777" w:rsidR="00D938B0" w:rsidRDefault="00D938B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E17C4E" w14:textId="46FC11A4" w:rsidR="00D938B0" w:rsidRDefault="00D938B0">
    <w:pPr>
      <w:pStyle w:val="Header"/>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1941DD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B2A4BA84"/>
    <w:lvl w:ilvl="0">
      <w:start w:val="1"/>
      <w:numFmt w:val="decimal"/>
      <w:lvlText w:val="%1."/>
      <w:lvlJc w:val="left"/>
      <w:pPr>
        <w:ind w:left="720" w:hanging="720"/>
      </w:pPr>
      <w:rPr>
        <w:rFonts w:hint="default"/>
        <w:b/>
      </w:rPr>
    </w:lvl>
    <w:lvl w:ilvl="1">
      <w:start w:val="1"/>
      <w:numFmt w:val="decimal"/>
      <w:lvlText w:val="%1.%2"/>
      <w:lvlJc w:val="left"/>
      <w:pPr>
        <w:ind w:left="1440" w:hanging="720"/>
      </w:pPr>
      <w:rPr>
        <w:rFonts w:ascii="Trebuchet MS" w:hAnsi="Trebuchet MS" w:hint="default"/>
        <w:b w:val="0"/>
      </w:rPr>
    </w:lvl>
    <w:lvl w:ilvl="2">
      <w:start w:val="1"/>
      <w:numFmt w:val="decimal"/>
      <w:lvlText w:val="%3.1.1"/>
      <w:lvlJc w:val="left"/>
      <w:pPr>
        <w:ind w:left="2160" w:hanging="720"/>
      </w:pPr>
      <w:rPr>
        <w:rFonts w:hint="default"/>
      </w:rPr>
    </w:lvl>
    <w:lvl w:ilvl="3">
      <w:start w:val="1"/>
      <w:numFmt w:val="decimal"/>
      <w:lvlText w:val="%1.%2.%3.%4"/>
      <w:lvlJc w:val="left"/>
      <w:pPr>
        <w:ind w:left="2880" w:hanging="720"/>
      </w:pPr>
      <w:rPr>
        <w:rFonts w:hint="default"/>
      </w:rPr>
    </w:lvl>
    <w:lvl w:ilvl="4">
      <w:start w:val="1"/>
      <w:numFmt w:val="lowerLetter"/>
      <w:lvlText w:val="(%5)"/>
      <w:lvlJc w:val="left"/>
      <w:pPr>
        <w:ind w:left="3600" w:hanging="720"/>
      </w:pPr>
      <w:rPr>
        <w:rFonts w:hint="default"/>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none"/>
      <w:suff w:val="nothing"/>
      <w:lvlText w:val=""/>
      <w:lvlJc w:val="left"/>
      <w:pPr>
        <w:ind w:left="5760" w:hanging="720"/>
      </w:pPr>
      <w:rPr>
        <w:rFonts w:hint="default"/>
      </w:rPr>
    </w:lvl>
    <w:lvl w:ilvl="8">
      <w:start w:val="1"/>
      <w:numFmt w:val="none"/>
      <w:suff w:val="nothing"/>
      <w:lvlText w:val=""/>
      <w:lvlJc w:val="left"/>
      <w:pPr>
        <w:ind w:left="6480" w:hanging="720"/>
      </w:pPr>
      <w:rPr>
        <w:rFonts w:hint="default"/>
      </w:rPr>
    </w:lvl>
  </w:abstractNum>
  <w:abstractNum w:abstractNumId="2"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3" w15:restartNumberingAfterBreak="0">
    <w:nsid w:val="00B304DB"/>
    <w:multiLevelType w:val="multilevel"/>
    <w:tmpl w:val="EFECE41E"/>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 w15:restartNumberingAfterBreak="0">
    <w:nsid w:val="027B456B"/>
    <w:multiLevelType w:val="multilevel"/>
    <w:tmpl w:val="0B52948A"/>
    <w:lvl w:ilvl="0">
      <w:start w:val="1"/>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5" w15:restartNumberingAfterBreak="0">
    <w:nsid w:val="02F927F3"/>
    <w:multiLevelType w:val="multilevel"/>
    <w:tmpl w:val="F73C602C"/>
    <w:lvl w:ilvl="0">
      <w:start w:val="1"/>
      <w:numFmt w:val="decimal"/>
      <w:lvlText w:val="%1."/>
      <w:lvlJc w:val="left"/>
      <w:pPr>
        <w:tabs>
          <w:tab w:val="num" w:pos="709"/>
        </w:tabs>
        <w:ind w:left="709" w:hanging="709"/>
      </w:pPr>
      <w:rPr>
        <w:rFonts w:ascii="Trebuchet MS" w:hAnsi="Trebuchet MS" w:hint="default"/>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6" w15:restartNumberingAfterBreak="0">
    <w:nsid w:val="03852CAA"/>
    <w:multiLevelType w:val="hybridMultilevel"/>
    <w:tmpl w:val="63B46302"/>
    <w:lvl w:ilvl="0" w:tplc="5E8235F4">
      <w:start w:val="1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8" w15:restartNumberingAfterBreak="0">
    <w:nsid w:val="09E96CCC"/>
    <w:multiLevelType w:val="multilevel"/>
    <w:tmpl w:val="337EBAB8"/>
    <w:lvl w:ilvl="0">
      <w:start w:val="60"/>
      <w:numFmt w:val="decimal"/>
      <w:lvlText w:val="%1."/>
      <w:lvlJc w:val="left"/>
      <w:pPr>
        <w:tabs>
          <w:tab w:val="num" w:pos="1985"/>
        </w:tabs>
        <w:ind w:left="1985" w:hanging="511"/>
      </w:pPr>
      <w:rPr>
        <w:rFonts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9" w15:restartNumberingAfterBreak="0">
    <w:nsid w:val="0C474481"/>
    <w:multiLevelType w:val="hybridMultilevel"/>
    <w:tmpl w:val="968ABCAC"/>
    <w:lvl w:ilvl="0" w:tplc="9FF04B70">
      <w:numFmt w:val="bullet"/>
      <w:lvlText w:val="-"/>
      <w:lvlJc w:val="left"/>
      <w:pPr>
        <w:ind w:left="405" w:hanging="360"/>
      </w:pPr>
      <w:rPr>
        <w:rFonts w:ascii="Calibri" w:eastAsia="Times New Roman" w:hAnsi="Calibri" w:cs="Arial"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0" w15:restartNumberingAfterBreak="0">
    <w:nsid w:val="0DB16E87"/>
    <w:multiLevelType w:val="multilevel"/>
    <w:tmpl w:val="F13056D8"/>
    <w:lvl w:ilvl="0">
      <w:start w:val="1"/>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11" w15:restartNumberingAfterBreak="0">
    <w:nsid w:val="0E92180A"/>
    <w:multiLevelType w:val="hybridMultilevel"/>
    <w:tmpl w:val="EEE801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0EB14504"/>
    <w:multiLevelType w:val="multilevel"/>
    <w:tmpl w:val="CBEA5C1C"/>
    <w:lvl w:ilvl="0">
      <w:start w:val="1"/>
      <w:numFmt w:val="decimal"/>
      <w:lvlText w:val="%1"/>
      <w:lvlJc w:val="left"/>
      <w:pPr>
        <w:tabs>
          <w:tab w:val="num" w:pos="709"/>
        </w:tabs>
        <w:ind w:left="709" w:hanging="709"/>
      </w:pPr>
      <w:rPr>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13"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3264A8D"/>
    <w:multiLevelType w:val="hybridMultilevel"/>
    <w:tmpl w:val="CA9421F8"/>
    <w:lvl w:ilvl="0" w:tplc="D5885888">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6FA1F87"/>
    <w:multiLevelType w:val="multilevel"/>
    <w:tmpl w:val="FFFFFFFF"/>
    <w:lvl w:ilvl="0">
      <w:start w:val="1"/>
      <w:numFmt w:val="decimal"/>
      <w:lvlText w:val="%1."/>
      <w:legacy w:legacy="1" w:legacySpace="0" w:legacyIndent="708"/>
      <w:lvlJc w:val="left"/>
      <w:pPr>
        <w:ind w:left="708" w:hanging="708"/>
      </w:pPr>
    </w:lvl>
    <w:lvl w:ilvl="1">
      <w:start w:val="1"/>
      <w:numFmt w:val="decimal"/>
      <w:lvlText w:val="%1.%2"/>
      <w:legacy w:legacy="1" w:legacySpace="0" w:legacyIndent="708"/>
      <w:lvlJc w:val="left"/>
      <w:pPr>
        <w:ind w:left="708" w:hanging="708"/>
      </w:pPr>
    </w:lvl>
    <w:lvl w:ilvl="2">
      <w:start w:val="1"/>
      <w:numFmt w:val="upperLetter"/>
      <w:lvlText w:val="(%3)"/>
      <w:legacy w:legacy="1" w:legacySpace="0" w:legacyIndent="708"/>
      <w:lvlJc w:val="left"/>
      <w:pPr>
        <w:ind w:left="1134" w:hanging="708"/>
      </w:pPr>
    </w:lvl>
    <w:lvl w:ilvl="3">
      <w:start w:val="1"/>
      <w:numFmt w:val="lowerRoman"/>
      <w:lvlText w:val="(%4)"/>
      <w:legacy w:legacy="1" w:legacySpace="0" w:legacyIndent="708"/>
      <w:lvlJc w:val="left"/>
      <w:pPr>
        <w:ind w:left="2125" w:hanging="708"/>
      </w:pPr>
    </w:lvl>
    <w:lvl w:ilvl="4">
      <w:start w:val="1"/>
      <w:numFmt w:val="lowerLetter"/>
      <w:lvlText w:val="(%5)"/>
      <w:legacy w:legacy="1" w:legacySpace="0" w:legacyIndent="708"/>
      <w:lvlJc w:val="left"/>
      <w:pPr>
        <w:ind w:left="2834" w:hanging="708"/>
      </w:pPr>
    </w:lvl>
    <w:lvl w:ilvl="5">
      <w:start w:val="1"/>
      <w:numFmt w:val="decimal"/>
      <w:lvlText w:val="(%6)"/>
      <w:legacy w:legacy="1" w:legacySpace="0" w:legacyIndent="708"/>
      <w:lvlJc w:val="left"/>
      <w:pPr>
        <w:ind w:left="3543" w:hanging="708"/>
      </w:pPr>
    </w:lvl>
    <w:lvl w:ilvl="6">
      <w:start w:val="1"/>
      <w:numFmt w:val="upperLetter"/>
      <w:lvlText w:val="(%7)"/>
      <w:legacy w:legacy="1" w:legacySpace="0" w:legacyIndent="708"/>
      <w:lvlJc w:val="left"/>
      <w:pPr>
        <w:ind w:left="4252" w:hanging="708"/>
      </w:pPr>
    </w:lvl>
    <w:lvl w:ilvl="7">
      <w:start w:val="1"/>
      <w:numFmt w:val="decimal"/>
      <w:lvlText w:val="(%8)"/>
      <w:legacy w:legacy="1" w:legacySpace="0" w:legacyIndent="708"/>
      <w:lvlJc w:val="left"/>
      <w:pPr>
        <w:ind w:left="4960" w:hanging="708"/>
      </w:pPr>
    </w:lvl>
    <w:lvl w:ilvl="8">
      <w:start w:val="1"/>
      <w:numFmt w:val="lowerRoman"/>
      <w:lvlText w:val="(%9)"/>
      <w:legacy w:legacy="1" w:legacySpace="0" w:legacyIndent="708"/>
      <w:lvlJc w:val="left"/>
      <w:pPr>
        <w:ind w:left="5669" w:hanging="708"/>
      </w:pPr>
    </w:lvl>
  </w:abstractNum>
  <w:abstractNum w:abstractNumId="18"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EBD7B38"/>
    <w:multiLevelType w:val="multilevel"/>
    <w:tmpl w:val="DCFA2022"/>
    <w:lvl w:ilvl="0">
      <w:start w:val="1"/>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0"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21" w15:restartNumberingAfterBreak="0">
    <w:nsid w:val="23A94DD4"/>
    <w:multiLevelType w:val="hybridMultilevel"/>
    <w:tmpl w:val="06E49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57F24D8"/>
    <w:multiLevelType w:val="hybridMultilevel"/>
    <w:tmpl w:val="4B78A0F8"/>
    <w:lvl w:ilvl="0" w:tplc="4A70FFF0">
      <w:start w:val="1"/>
      <w:numFmt w:val="lowerLetter"/>
      <w:lvlText w:val="(%1)"/>
      <w:lvlJc w:val="left"/>
      <w:pPr>
        <w:ind w:left="331" w:hanging="432"/>
      </w:pPr>
      <w:rPr>
        <w:rFonts w:cs="Times New Roman" w:hint="default"/>
        <w:b w:val="0"/>
        <w:sz w:val="22"/>
        <w:szCs w:val="22"/>
      </w:rPr>
    </w:lvl>
    <w:lvl w:ilvl="1" w:tplc="08090019" w:tentative="1">
      <w:start w:val="1"/>
      <w:numFmt w:val="lowerLetter"/>
      <w:lvlText w:val="%2."/>
      <w:lvlJc w:val="left"/>
      <w:pPr>
        <w:ind w:left="1339" w:hanging="360"/>
      </w:pPr>
    </w:lvl>
    <w:lvl w:ilvl="2" w:tplc="0809001B" w:tentative="1">
      <w:start w:val="1"/>
      <w:numFmt w:val="lowerRoman"/>
      <w:lvlText w:val="%3."/>
      <w:lvlJc w:val="right"/>
      <w:pPr>
        <w:ind w:left="2059" w:hanging="180"/>
      </w:pPr>
    </w:lvl>
    <w:lvl w:ilvl="3" w:tplc="0809000F" w:tentative="1">
      <w:start w:val="1"/>
      <w:numFmt w:val="decimal"/>
      <w:lvlText w:val="%4."/>
      <w:lvlJc w:val="left"/>
      <w:pPr>
        <w:ind w:left="2779" w:hanging="360"/>
      </w:pPr>
    </w:lvl>
    <w:lvl w:ilvl="4" w:tplc="08090019" w:tentative="1">
      <w:start w:val="1"/>
      <w:numFmt w:val="lowerLetter"/>
      <w:lvlText w:val="%5."/>
      <w:lvlJc w:val="left"/>
      <w:pPr>
        <w:ind w:left="3499" w:hanging="360"/>
      </w:pPr>
    </w:lvl>
    <w:lvl w:ilvl="5" w:tplc="0809001B" w:tentative="1">
      <w:start w:val="1"/>
      <w:numFmt w:val="lowerRoman"/>
      <w:lvlText w:val="%6."/>
      <w:lvlJc w:val="right"/>
      <w:pPr>
        <w:ind w:left="4219" w:hanging="180"/>
      </w:pPr>
    </w:lvl>
    <w:lvl w:ilvl="6" w:tplc="0809000F" w:tentative="1">
      <w:start w:val="1"/>
      <w:numFmt w:val="decimal"/>
      <w:lvlText w:val="%7."/>
      <w:lvlJc w:val="left"/>
      <w:pPr>
        <w:ind w:left="4939" w:hanging="360"/>
      </w:pPr>
    </w:lvl>
    <w:lvl w:ilvl="7" w:tplc="08090019" w:tentative="1">
      <w:start w:val="1"/>
      <w:numFmt w:val="lowerLetter"/>
      <w:lvlText w:val="%8."/>
      <w:lvlJc w:val="left"/>
      <w:pPr>
        <w:ind w:left="5659" w:hanging="360"/>
      </w:pPr>
    </w:lvl>
    <w:lvl w:ilvl="8" w:tplc="0809001B" w:tentative="1">
      <w:start w:val="1"/>
      <w:numFmt w:val="lowerRoman"/>
      <w:lvlText w:val="%9."/>
      <w:lvlJc w:val="right"/>
      <w:pPr>
        <w:ind w:left="6379" w:hanging="180"/>
      </w:pPr>
    </w:lvl>
  </w:abstractNum>
  <w:abstractNum w:abstractNumId="23" w15:restartNumberingAfterBreak="0">
    <w:nsid w:val="271D3C54"/>
    <w:multiLevelType w:val="multilevel"/>
    <w:tmpl w:val="3BEC278A"/>
    <w:lvl w:ilvl="0">
      <w:start w:val="1"/>
      <w:numFmt w:val="decimal"/>
      <w:pStyle w:val="ORDERFORML1PraraNo"/>
      <w:lvlText w:val="%1."/>
      <w:lvlJc w:val="left"/>
      <w:pPr>
        <w:ind w:left="720"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5" w15:restartNumberingAfterBreak="0">
    <w:nsid w:val="27E9491A"/>
    <w:multiLevelType w:val="multilevel"/>
    <w:tmpl w:val="1E18C320"/>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26" w15:restartNumberingAfterBreak="0">
    <w:nsid w:val="2AA11E69"/>
    <w:multiLevelType w:val="multilevel"/>
    <w:tmpl w:val="FFFFFFFF"/>
    <w:lvl w:ilvl="0">
      <w:start w:val="1"/>
      <w:numFmt w:val="decimal"/>
      <w:lvlText w:val="%1."/>
      <w:legacy w:legacy="1" w:legacySpace="0" w:legacyIndent="708"/>
      <w:lvlJc w:val="left"/>
      <w:pPr>
        <w:ind w:left="708" w:hanging="708"/>
      </w:pPr>
    </w:lvl>
    <w:lvl w:ilvl="1">
      <w:start w:val="1"/>
      <w:numFmt w:val="decimal"/>
      <w:lvlText w:val="%1.%2"/>
      <w:legacy w:legacy="1" w:legacySpace="0" w:legacyIndent="708"/>
      <w:lvlJc w:val="left"/>
      <w:pPr>
        <w:ind w:left="708" w:hanging="708"/>
      </w:pPr>
    </w:lvl>
    <w:lvl w:ilvl="2">
      <w:start w:val="1"/>
      <w:numFmt w:val="upperLetter"/>
      <w:lvlText w:val="(%3)"/>
      <w:legacy w:legacy="1" w:legacySpace="0" w:legacyIndent="708"/>
      <w:lvlJc w:val="left"/>
      <w:pPr>
        <w:ind w:left="1134" w:hanging="708"/>
      </w:pPr>
    </w:lvl>
    <w:lvl w:ilvl="3">
      <w:start w:val="1"/>
      <w:numFmt w:val="lowerRoman"/>
      <w:lvlText w:val="(%4)"/>
      <w:legacy w:legacy="1" w:legacySpace="0" w:legacyIndent="708"/>
      <w:lvlJc w:val="left"/>
      <w:pPr>
        <w:ind w:left="2125" w:hanging="708"/>
      </w:pPr>
    </w:lvl>
    <w:lvl w:ilvl="4">
      <w:start w:val="1"/>
      <w:numFmt w:val="lowerLetter"/>
      <w:lvlText w:val="(%5)"/>
      <w:legacy w:legacy="1" w:legacySpace="0" w:legacyIndent="708"/>
      <w:lvlJc w:val="left"/>
      <w:pPr>
        <w:ind w:left="2834" w:hanging="708"/>
      </w:pPr>
    </w:lvl>
    <w:lvl w:ilvl="5">
      <w:start w:val="1"/>
      <w:numFmt w:val="decimal"/>
      <w:lvlText w:val="(%6)"/>
      <w:legacy w:legacy="1" w:legacySpace="0" w:legacyIndent="708"/>
      <w:lvlJc w:val="left"/>
      <w:pPr>
        <w:ind w:left="3543" w:hanging="708"/>
      </w:pPr>
    </w:lvl>
    <w:lvl w:ilvl="6">
      <w:start w:val="1"/>
      <w:numFmt w:val="upperLetter"/>
      <w:lvlText w:val="(%7)"/>
      <w:legacy w:legacy="1" w:legacySpace="0" w:legacyIndent="708"/>
      <w:lvlJc w:val="left"/>
      <w:pPr>
        <w:ind w:left="4252" w:hanging="708"/>
      </w:pPr>
    </w:lvl>
    <w:lvl w:ilvl="7">
      <w:start w:val="1"/>
      <w:numFmt w:val="decimal"/>
      <w:lvlText w:val="(%8)"/>
      <w:legacy w:legacy="1" w:legacySpace="0" w:legacyIndent="708"/>
      <w:lvlJc w:val="left"/>
      <w:pPr>
        <w:ind w:left="4960" w:hanging="708"/>
      </w:pPr>
    </w:lvl>
    <w:lvl w:ilvl="8">
      <w:start w:val="1"/>
      <w:numFmt w:val="lowerRoman"/>
      <w:lvlText w:val="(%9)"/>
      <w:legacy w:legacy="1" w:legacySpace="0" w:legacyIndent="708"/>
      <w:lvlJc w:val="left"/>
      <w:pPr>
        <w:ind w:left="5669" w:hanging="708"/>
      </w:pPr>
    </w:lvl>
  </w:abstractNum>
  <w:abstractNum w:abstractNumId="27" w15:restartNumberingAfterBreak="0">
    <w:nsid w:val="2B023706"/>
    <w:multiLevelType w:val="multilevel"/>
    <w:tmpl w:val="8E0030AA"/>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28"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29" w15:restartNumberingAfterBreak="0">
    <w:nsid w:val="35F23E32"/>
    <w:multiLevelType w:val="multilevel"/>
    <w:tmpl w:val="32F2EEF0"/>
    <w:lvl w:ilvl="0">
      <w:start w:val="1"/>
      <w:numFmt w:val="decimal"/>
      <w:lvlText w:val="%1"/>
      <w:lvlJc w:val="left"/>
      <w:pPr>
        <w:tabs>
          <w:tab w:val="num" w:pos="709"/>
        </w:tabs>
        <w:ind w:left="709" w:hanging="709"/>
      </w:pPr>
      <w:rPr>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30"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31" w15:restartNumberingAfterBreak="0">
    <w:nsid w:val="3A7E2954"/>
    <w:multiLevelType w:val="multilevel"/>
    <w:tmpl w:val="08D29D0C"/>
    <w:lvl w:ilvl="0">
      <w:start w:val="1"/>
      <w:numFmt w:val="decimal"/>
      <w:lvlText w:val="%1."/>
      <w:lvlJc w:val="left"/>
      <w:pPr>
        <w:tabs>
          <w:tab w:val="num" w:pos="709"/>
        </w:tabs>
        <w:ind w:left="709" w:hanging="709"/>
      </w:pPr>
      <w:rPr>
        <w:rFonts w:hint="default"/>
        <w:b w:val="0"/>
        <w:i w:val="0"/>
      </w:rPr>
    </w:lvl>
    <w:lvl w:ilvl="1">
      <w:start w:val="2"/>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2" w15:restartNumberingAfterBreak="0">
    <w:nsid w:val="3AE51BE2"/>
    <w:multiLevelType w:val="multilevel"/>
    <w:tmpl w:val="E8C8C3BC"/>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3"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3EEB0B1F"/>
    <w:multiLevelType w:val="multilevel"/>
    <w:tmpl w:val="FB2668A2"/>
    <w:lvl w:ilvl="0">
      <w:start w:val="1"/>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5"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489003BD"/>
    <w:multiLevelType w:val="multilevel"/>
    <w:tmpl w:val="BBE8624C"/>
    <w:lvl w:ilvl="0">
      <w:start w:val="7"/>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8"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39" w15:restartNumberingAfterBreak="0">
    <w:nsid w:val="4A3D4E17"/>
    <w:multiLevelType w:val="multilevel"/>
    <w:tmpl w:val="FDC623AA"/>
    <w:lvl w:ilvl="0">
      <w:start w:val="2"/>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0" w15:restartNumberingAfterBreak="0">
    <w:nsid w:val="4BEB454A"/>
    <w:multiLevelType w:val="multilevel"/>
    <w:tmpl w:val="642A0274"/>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1" w15:restartNumberingAfterBreak="0">
    <w:nsid w:val="502F62C1"/>
    <w:multiLevelType w:val="multilevel"/>
    <w:tmpl w:val="A75E61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1422192"/>
    <w:multiLevelType w:val="multilevel"/>
    <w:tmpl w:val="F41A2054"/>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3" w15:restartNumberingAfterBreak="0">
    <w:nsid w:val="533C68BE"/>
    <w:multiLevelType w:val="multilevel"/>
    <w:tmpl w:val="93BCF6D4"/>
    <w:lvl w:ilvl="0">
      <w:start w:val="1"/>
      <w:numFmt w:val="decimal"/>
      <w:lvlText w:val="%1"/>
      <w:lvlJc w:val="left"/>
      <w:pPr>
        <w:tabs>
          <w:tab w:val="num" w:pos="709"/>
        </w:tabs>
        <w:ind w:left="709" w:hanging="709"/>
      </w:pPr>
      <w:rPr>
        <w:rFonts w:hint="default"/>
        <w:b/>
        <w:i w:val="0"/>
      </w:rPr>
    </w:lvl>
    <w:lvl w:ilvl="1">
      <w:start w:val="14"/>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4" w15:restartNumberingAfterBreak="0">
    <w:nsid w:val="544D489F"/>
    <w:multiLevelType w:val="multilevel"/>
    <w:tmpl w:val="7B4EC67C"/>
    <w:lvl w:ilvl="0">
      <w:start w:val="1"/>
      <w:numFmt w:val="decimal"/>
      <w:lvlText w:val="%1"/>
      <w:lvlJc w:val="left"/>
      <w:pPr>
        <w:tabs>
          <w:tab w:val="num" w:pos="709"/>
        </w:tabs>
        <w:ind w:left="709" w:hanging="709"/>
      </w:pPr>
      <w:rPr>
        <w:b/>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45" w15:restartNumberingAfterBreak="0">
    <w:nsid w:val="55EA3649"/>
    <w:multiLevelType w:val="hybridMultilevel"/>
    <w:tmpl w:val="85463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7D9701F"/>
    <w:multiLevelType w:val="multilevel"/>
    <w:tmpl w:val="BBE8624C"/>
    <w:lvl w:ilvl="0">
      <w:start w:val="7"/>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7" w15:restartNumberingAfterBreak="0">
    <w:nsid w:val="5C544FE6"/>
    <w:multiLevelType w:val="hybridMultilevel"/>
    <w:tmpl w:val="0652D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49" w15:restartNumberingAfterBreak="0">
    <w:nsid w:val="5F2854EE"/>
    <w:multiLevelType w:val="multilevel"/>
    <w:tmpl w:val="C770C98C"/>
    <w:lvl w:ilvl="0">
      <w:start w:val="1"/>
      <w:numFmt w:val="decimal"/>
      <w:lvlText w:val="%1."/>
      <w:lvlJc w:val="left"/>
      <w:pPr>
        <w:tabs>
          <w:tab w:val="num" w:pos="709"/>
        </w:tabs>
        <w:ind w:left="709" w:hanging="709"/>
      </w:pPr>
      <w:rPr>
        <w:rFonts w:hint="default"/>
        <w:b w:val="0"/>
        <w:i w:val="0"/>
      </w:rPr>
    </w:lvl>
    <w:lvl w:ilvl="1">
      <w:start w:val="2"/>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50" w15:restartNumberingAfterBreak="0">
    <w:nsid w:val="621D4EC9"/>
    <w:multiLevelType w:val="hybridMultilevel"/>
    <w:tmpl w:val="972E66BE"/>
    <w:lvl w:ilvl="0" w:tplc="E2683A68">
      <w:start w:val="1"/>
      <w:numFmt w:val="decimal"/>
      <w:lvlText w:val="%1."/>
      <w:lvlJc w:val="left"/>
      <w:pPr>
        <w:ind w:left="862" w:hanging="360"/>
      </w:pPr>
      <w:rPr>
        <w:rFonts w:hint="default"/>
      </w:rPr>
    </w:lvl>
    <w:lvl w:ilvl="1" w:tplc="F08CB92C" w:tentative="1">
      <w:start w:val="1"/>
      <w:numFmt w:val="lowerLetter"/>
      <w:lvlText w:val="%2."/>
      <w:lvlJc w:val="left"/>
      <w:pPr>
        <w:ind w:left="1582" w:hanging="360"/>
      </w:pPr>
    </w:lvl>
    <w:lvl w:ilvl="2" w:tplc="611CEB18" w:tentative="1">
      <w:start w:val="1"/>
      <w:numFmt w:val="lowerRoman"/>
      <w:lvlText w:val="%3."/>
      <w:lvlJc w:val="right"/>
      <w:pPr>
        <w:ind w:left="2302" w:hanging="180"/>
      </w:pPr>
    </w:lvl>
    <w:lvl w:ilvl="3" w:tplc="88FE1EE4" w:tentative="1">
      <w:start w:val="1"/>
      <w:numFmt w:val="decimal"/>
      <w:lvlText w:val="%4."/>
      <w:lvlJc w:val="left"/>
      <w:pPr>
        <w:ind w:left="3022" w:hanging="360"/>
      </w:pPr>
    </w:lvl>
    <w:lvl w:ilvl="4" w:tplc="911674E8" w:tentative="1">
      <w:start w:val="1"/>
      <w:numFmt w:val="lowerLetter"/>
      <w:lvlText w:val="%5."/>
      <w:lvlJc w:val="left"/>
      <w:pPr>
        <w:ind w:left="3742" w:hanging="360"/>
      </w:pPr>
    </w:lvl>
    <w:lvl w:ilvl="5" w:tplc="7FCA0BFE" w:tentative="1">
      <w:start w:val="1"/>
      <w:numFmt w:val="lowerRoman"/>
      <w:lvlText w:val="%6."/>
      <w:lvlJc w:val="right"/>
      <w:pPr>
        <w:ind w:left="4462" w:hanging="180"/>
      </w:pPr>
    </w:lvl>
    <w:lvl w:ilvl="6" w:tplc="70B40E6E" w:tentative="1">
      <w:start w:val="1"/>
      <w:numFmt w:val="decimal"/>
      <w:lvlText w:val="%7."/>
      <w:lvlJc w:val="left"/>
      <w:pPr>
        <w:ind w:left="5182" w:hanging="360"/>
      </w:pPr>
    </w:lvl>
    <w:lvl w:ilvl="7" w:tplc="CCCEB55C" w:tentative="1">
      <w:start w:val="1"/>
      <w:numFmt w:val="lowerLetter"/>
      <w:lvlText w:val="%8."/>
      <w:lvlJc w:val="left"/>
      <w:pPr>
        <w:ind w:left="5902" w:hanging="360"/>
      </w:pPr>
    </w:lvl>
    <w:lvl w:ilvl="8" w:tplc="39B67F2A" w:tentative="1">
      <w:start w:val="1"/>
      <w:numFmt w:val="lowerRoman"/>
      <w:lvlText w:val="%9."/>
      <w:lvlJc w:val="right"/>
      <w:pPr>
        <w:ind w:left="6622" w:hanging="180"/>
      </w:pPr>
    </w:lvl>
  </w:abstractNum>
  <w:abstractNum w:abstractNumId="51" w15:restartNumberingAfterBreak="0">
    <w:nsid w:val="63307E12"/>
    <w:multiLevelType w:val="hybridMultilevel"/>
    <w:tmpl w:val="00B0B08E"/>
    <w:lvl w:ilvl="0" w:tplc="77EABE5A">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54" w15:restartNumberingAfterBreak="0">
    <w:nsid w:val="676143A1"/>
    <w:multiLevelType w:val="hybridMultilevel"/>
    <w:tmpl w:val="DDC68D2E"/>
    <w:lvl w:ilvl="0" w:tplc="E522F508">
      <w:start w:val="1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6" w15:restartNumberingAfterBreak="0">
    <w:nsid w:val="68E27C79"/>
    <w:multiLevelType w:val="multilevel"/>
    <w:tmpl w:val="4814A4DE"/>
    <w:lvl w:ilvl="0">
      <w:start w:val="58"/>
      <w:numFmt w:val="decimal"/>
      <w:lvlText w:val="%1."/>
      <w:lvlJc w:val="left"/>
      <w:pPr>
        <w:tabs>
          <w:tab w:val="num" w:pos="1985"/>
        </w:tabs>
        <w:ind w:left="1985" w:hanging="511"/>
      </w:pPr>
      <w:rPr>
        <w:rFonts w:hint="default"/>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57"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6C444A02"/>
    <w:multiLevelType w:val="multilevel"/>
    <w:tmpl w:val="93BCF6D4"/>
    <w:lvl w:ilvl="0">
      <w:start w:val="1"/>
      <w:numFmt w:val="decimal"/>
      <w:lvlText w:val="%1"/>
      <w:lvlJc w:val="left"/>
      <w:pPr>
        <w:tabs>
          <w:tab w:val="num" w:pos="709"/>
        </w:tabs>
        <w:ind w:left="709" w:hanging="709"/>
      </w:pPr>
      <w:rPr>
        <w:rFonts w:hint="default"/>
        <w:b/>
        <w:i w:val="0"/>
      </w:rPr>
    </w:lvl>
    <w:lvl w:ilvl="1">
      <w:start w:val="14"/>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59" w15:restartNumberingAfterBreak="0">
    <w:nsid w:val="6CFE1FCA"/>
    <w:multiLevelType w:val="multilevel"/>
    <w:tmpl w:val="99D40400"/>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60" w15:restartNumberingAfterBreak="0">
    <w:nsid w:val="6F80410C"/>
    <w:multiLevelType w:val="multilevel"/>
    <w:tmpl w:val="EA205B52"/>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61" w15:restartNumberingAfterBreak="0">
    <w:nsid w:val="6FC77A24"/>
    <w:multiLevelType w:val="hybridMultilevel"/>
    <w:tmpl w:val="8588510E"/>
    <w:lvl w:ilvl="0" w:tplc="08090001">
      <w:start w:val="1"/>
      <w:numFmt w:val="bullet"/>
      <w:lvlText w:val=""/>
      <w:lvlJc w:val="left"/>
      <w:pPr>
        <w:ind w:left="2858" w:hanging="360"/>
      </w:pPr>
      <w:rPr>
        <w:rFonts w:ascii="Symbol" w:hAnsi="Symbol" w:hint="default"/>
      </w:rPr>
    </w:lvl>
    <w:lvl w:ilvl="1" w:tplc="08090003" w:tentative="1">
      <w:start w:val="1"/>
      <w:numFmt w:val="bullet"/>
      <w:lvlText w:val="o"/>
      <w:lvlJc w:val="left"/>
      <w:pPr>
        <w:ind w:left="3578" w:hanging="360"/>
      </w:pPr>
      <w:rPr>
        <w:rFonts w:ascii="Courier New" w:hAnsi="Courier New" w:cs="Courier New" w:hint="default"/>
      </w:rPr>
    </w:lvl>
    <w:lvl w:ilvl="2" w:tplc="08090005" w:tentative="1">
      <w:start w:val="1"/>
      <w:numFmt w:val="bullet"/>
      <w:lvlText w:val=""/>
      <w:lvlJc w:val="left"/>
      <w:pPr>
        <w:ind w:left="4298" w:hanging="360"/>
      </w:pPr>
      <w:rPr>
        <w:rFonts w:ascii="Wingdings" w:hAnsi="Wingdings" w:hint="default"/>
      </w:rPr>
    </w:lvl>
    <w:lvl w:ilvl="3" w:tplc="08090001" w:tentative="1">
      <w:start w:val="1"/>
      <w:numFmt w:val="bullet"/>
      <w:lvlText w:val=""/>
      <w:lvlJc w:val="left"/>
      <w:pPr>
        <w:ind w:left="5018" w:hanging="360"/>
      </w:pPr>
      <w:rPr>
        <w:rFonts w:ascii="Symbol" w:hAnsi="Symbol" w:hint="default"/>
      </w:rPr>
    </w:lvl>
    <w:lvl w:ilvl="4" w:tplc="08090003" w:tentative="1">
      <w:start w:val="1"/>
      <w:numFmt w:val="bullet"/>
      <w:lvlText w:val="o"/>
      <w:lvlJc w:val="left"/>
      <w:pPr>
        <w:ind w:left="5738" w:hanging="360"/>
      </w:pPr>
      <w:rPr>
        <w:rFonts w:ascii="Courier New" w:hAnsi="Courier New" w:cs="Courier New" w:hint="default"/>
      </w:rPr>
    </w:lvl>
    <w:lvl w:ilvl="5" w:tplc="08090005" w:tentative="1">
      <w:start w:val="1"/>
      <w:numFmt w:val="bullet"/>
      <w:lvlText w:val=""/>
      <w:lvlJc w:val="left"/>
      <w:pPr>
        <w:ind w:left="6458" w:hanging="360"/>
      </w:pPr>
      <w:rPr>
        <w:rFonts w:ascii="Wingdings" w:hAnsi="Wingdings" w:hint="default"/>
      </w:rPr>
    </w:lvl>
    <w:lvl w:ilvl="6" w:tplc="08090001" w:tentative="1">
      <w:start w:val="1"/>
      <w:numFmt w:val="bullet"/>
      <w:lvlText w:val=""/>
      <w:lvlJc w:val="left"/>
      <w:pPr>
        <w:ind w:left="7178" w:hanging="360"/>
      </w:pPr>
      <w:rPr>
        <w:rFonts w:ascii="Symbol" w:hAnsi="Symbol" w:hint="default"/>
      </w:rPr>
    </w:lvl>
    <w:lvl w:ilvl="7" w:tplc="08090003" w:tentative="1">
      <w:start w:val="1"/>
      <w:numFmt w:val="bullet"/>
      <w:lvlText w:val="o"/>
      <w:lvlJc w:val="left"/>
      <w:pPr>
        <w:ind w:left="7898" w:hanging="360"/>
      </w:pPr>
      <w:rPr>
        <w:rFonts w:ascii="Courier New" w:hAnsi="Courier New" w:cs="Courier New" w:hint="default"/>
      </w:rPr>
    </w:lvl>
    <w:lvl w:ilvl="8" w:tplc="08090005" w:tentative="1">
      <w:start w:val="1"/>
      <w:numFmt w:val="bullet"/>
      <w:lvlText w:val=""/>
      <w:lvlJc w:val="left"/>
      <w:pPr>
        <w:ind w:left="8618" w:hanging="360"/>
      </w:pPr>
      <w:rPr>
        <w:rFonts w:ascii="Wingdings" w:hAnsi="Wingdings" w:hint="default"/>
      </w:rPr>
    </w:lvl>
  </w:abstractNum>
  <w:abstractNum w:abstractNumId="62"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63" w15:restartNumberingAfterBreak="0">
    <w:nsid w:val="75B85318"/>
    <w:multiLevelType w:val="multilevel"/>
    <w:tmpl w:val="8E12E3C0"/>
    <w:lvl w:ilvl="0">
      <w:start w:val="2"/>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64" w15:restartNumberingAfterBreak="0">
    <w:nsid w:val="772936E4"/>
    <w:multiLevelType w:val="multilevel"/>
    <w:tmpl w:val="36A260DA"/>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1713" w:hanging="720"/>
      </w:pPr>
      <w:rPr>
        <w:rFonts w:ascii="Calibri" w:hAnsi="Calibri"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Calibri" w:hAnsi="Calibri"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5" w15:restartNumberingAfterBreak="0">
    <w:nsid w:val="7896695F"/>
    <w:multiLevelType w:val="hybridMultilevel"/>
    <w:tmpl w:val="3A08CD6E"/>
    <w:lvl w:ilvl="0" w:tplc="6B703718">
      <w:start w:val="1"/>
      <w:numFmt w:val="upperLetter"/>
      <w:lvlText w:val="%1."/>
      <w:lvlJc w:val="left"/>
      <w:pPr>
        <w:ind w:left="927" w:hanging="360"/>
      </w:pPr>
      <w:rPr>
        <w:rFonts w:ascii="Calibri" w:hAnsi="Calibr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6" w15:restartNumberingAfterBreak="0">
    <w:nsid w:val="79190C21"/>
    <w:multiLevelType w:val="hybridMultilevel"/>
    <w:tmpl w:val="E58AA5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7B733CA2"/>
    <w:multiLevelType w:val="hybridMultilevel"/>
    <w:tmpl w:val="C64E2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7F49585E"/>
    <w:multiLevelType w:val="multilevel"/>
    <w:tmpl w:val="3C18F67A"/>
    <w:lvl w:ilvl="0">
      <w:start w:val="1"/>
      <w:numFmt w:val="decimal"/>
      <w:lvlText w:val="%1."/>
      <w:lvlJc w:val="left"/>
      <w:pPr>
        <w:tabs>
          <w:tab w:val="num" w:pos="720"/>
        </w:tabs>
        <w:ind w:left="720" w:hanging="720"/>
      </w:pPr>
      <w:rPr>
        <w:rFonts w:hint="default"/>
        <w:b w:val="0"/>
        <w:i w:val="0"/>
      </w:rPr>
    </w:lvl>
    <w:lvl w:ilvl="1">
      <w:start w:val="1"/>
      <w:numFmt w:val="decimal"/>
      <w:lvlText w:val="%1.%2"/>
      <w:lvlJc w:val="left"/>
      <w:pPr>
        <w:tabs>
          <w:tab w:val="num" w:pos="720"/>
        </w:tabs>
        <w:ind w:left="720" w:hanging="720"/>
      </w:pPr>
      <w:rPr>
        <w:rFonts w:hint="default"/>
        <w:b w:val="0"/>
        <w:i w:val="0"/>
      </w:rPr>
    </w:lvl>
    <w:lvl w:ilvl="2">
      <w:start w:val="1"/>
      <w:numFmt w:val="decimal"/>
      <w:lvlText w:val="%1.%2.%3"/>
      <w:lvlJc w:val="left"/>
      <w:pPr>
        <w:tabs>
          <w:tab w:val="num" w:pos="1622"/>
        </w:tabs>
        <w:ind w:left="1622" w:hanging="902"/>
      </w:pPr>
      <w:rPr>
        <w:rFonts w:hint="default"/>
        <w:b w:val="0"/>
        <w:i w:val="0"/>
      </w:rPr>
    </w:lvl>
    <w:lvl w:ilvl="3">
      <w:start w:val="1"/>
      <w:numFmt w:val="decimal"/>
      <w:lvlText w:val="%1.%2.%3.%4"/>
      <w:lvlJc w:val="left"/>
      <w:pPr>
        <w:tabs>
          <w:tab w:val="num" w:pos="2699"/>
        </w:tabs>
        <w:ind w:left="2699" w:hanging="1077"/>
      </w:pPr>
      <w:rPr>
        <w:rFonts w:hint="default"/>
        <w:b w:val="0"/>
        <w:i w:val="0"/>
      </w:rPr>
    </w:lvl>
    <w:lvl w:ilvl="4">
      <w:start w:val="1"/>
      <w:numFmt w:val="lowerLetter"/>
      <w:lvlText w:val="(%5)"/>
      <w:lvlJc w:val="left"/>
      <w:pPr>
        <w:tabs>
          <w:tab w:val="num" w:pos="2699"/>
        </w:tabs>
        <w:ind w:left="2699" w:hanging="1077"/>
      </w:pPr>
      <w:rPr>
        <w:rFonts w:hint="default"/>
        <w:b w:val="0"/>
        <w:i w:val="0"/>
      </w:rPr>
    </w:lvl>
    <w:lvl w:ilvl="5">
      <w:start w:val="1"/>
      <w:numFmt w:val="lowerRoman"/>
      <w:lvlText w:val="(%6)"/>
      <w:lvlJc w:val="left"/>
      <w:pPr>
        <w:tabs>
          <w:tab w:val="num" w:pos="3597"/>
        </w:tabs>
        <w:ind w:left="3238" w:hanging="539"/>
      </w:pPr>
      <w:rPr>
        <w:rFonts w:hint="default"/>
        <w:b w:val="0"/>
        <w:i w:val="0"/>
      </w:rPr>
    </w:lvl>
    <w:lvl w:ilvl="6">
      <w:start w:val="1"/>
      <w:numFmt w:val="upperLetter"/>
      <w:lvlText w:val="(%7)"/>
      <w:lvlJc w:val="left"/>
      <w:pPr>
        <w:tabs>
          <w:tab w:val="num" w:pos="3907"/>
        </w:tabs>
        <w:ind w:left="3907" w:hanging="675"/>
      </w:pPr>
      <w:rPr>
        <w:rFonts w:hint="default"/>
        <w:b w:val="0"/>
        <w:i w:val="0"/>
      </w:rPr>
    </w:lvl>
    <w:lvl w:ilvl="7">
      <w:start w:val="1"/>
      <w:numFmt w:val="upperRoman"/>
      <w:lvlText w:val="(%8)"/>
      <w:lvlJc w:val="left"/>
      <w:pPr>
        <w:tabs>
          <w:tab w:val="num" w:pos="4581"/>
        </w:tabs>
        <w:ind w:left="4581" w:hanging="674"/>
      </w:pPr>
      <w:rPr>
        <w:rFonts w:hint="default"/>
        <w:b w:val="0"/>
        <w:i w:val="0"/>
      </w:rPr>
    </w:lvl>
    <w:lvl w:ilvl="8">
      <w:start w:val="1"/>
      <w:numFmt w:val="upperRoman"/>
      <w:lvlText w:val="(%9)"/>
      <w:lvlJc w:val="left"/>
      <w:pPr>
        <w:tabs>
          <w:tab w:val="num" w:pos="7198"/>
        </w:tabs>
        <w:ind w:left="6838" w:hanging="720"/>
      </w:pPr>
      <w:rPr>
        <w:rFonts w:hint="default"/>
        <w:b w:val="0"/>
        <w:i w:val="0"/>
      </w:rPr>
    </w:lvl>
  </w:abstractNum>
  <w:abstractNum w:abstractNumId="70" w15:restartNumberingAfterBreak="0">
    <w:nsid w:val="7F552B58"/>
    <w:multiLevelType w:val="multilevel"/>
    <w:tmpl w:val="32F2EEF0"/>
    <w:lvl w:ilvl="0">
      <w:start w:val="1"/>
      <w:numFmt w:val="decimal"/>
      <w:lvlText w:val="%1"/>
      <w:lvlJc w:val="left"/>
      <w:pPr>
        <w:tabs>
          <w:tab w:val="num" w:pos="709"/>
        </w:tabs>
        <w:ind w:left="709" w:hanging="709"/>
      </w:pPr>
      <w:rPr>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num w:numId="1">
    <w:abstractNumId w:val="20"/>
  </w:num>
  <w:num w:numId="2">
    <w:abstractNumId w:val="69"/>
  </w:num>
  <w:num w:numId="3">
    <w:abstractNumId w:val="33"/>
  </w:num>
  <w:num w:numId="4">
    <w:abstractNumId w:val="23"/>
  </w:num>
  <w:num w:numId="5">
    <w:abstractNumId w:val="64"/>
  </w:num>
  <w:num w:numId="6">
    <w:abstractNumId w:val="50"/>
  </w:num>
  <w:num w:numId="7">
    <w:abstractNumId w:val="30"/>
  </w:num>
  <w:num w:numId="8">
    <w:abstractNumId w:val="56"/>
  </w:num>
  <w:num w:numId="9">
    <w:abstractNumId w:val="57"/>
  </w:num>
  <w:num w:numId="10">
    <w:abstractNumId w:val="53"/>
  </w:num>
  <w:num w:numId="11">
    <w:abstractNumId w:val="36"/>
  </w:num>
  <w:num w:numId="12">
    <w:abstractNumId w:val="64"/>
  </w:num>
  <w:num w:numId="13">
    <w:abstractNumId w:val="35"/>
  </w:num>
  <w:num w:numId="14">
    <w:abstractNumId w:val="16"/>
  </w:num>
  <w:num w:numId="15">
    <w:abstractNumId w:val="18"/>
  </w:num>
  <w:num w:numId="16">
    <w:abstractNumId w:val="13"/>
  </w:num>
  <w:num w:numId="17">
    <w:abstractNumId w:val="7"/>
  </w:num>
  <w:num w:numId="18">
    <w:abstractNumId w:val="55"/>
  </w:num>
  <w:num w:numId="19">
    <w:abstractNumId w:val="61"/>
  </w:num>
  <w:num w:numId="20">
    <w:abstractNumId w:val="8"/>
  </w:num>
  <w:num w:numId="21">
    <w:abstractNumId w:val="2"/>
  </w:num>
  <w:num w:numId="22">
    <w:abstractNumId w:val="29"/>
  </w:num>
  <w:num w:numId="23">
    <w:abstractNumId w:val="12"/>
  </w:num>
  <w:num w:numId="24">
    <w:abstractNumId w:val="70"/>
  </w:num>
  <w:num w:numId="25">
    <w:abstractNumId w:val="1"/>
  </w:num>
  <w:num w:numId="26">
    <w:abstractNumId w:val="38"/>
  </w:num>
  <w:num w:numId="27">
    <w:abstractNumId w:val="37"/>
  </w:num>
  <w:num w:numId="28">
    <w:abstractNumId w:val="5"/>
  </w:num>
  <w:num w:numId="29">
    <w:abstractNumId w:val="42"/>
  </w:num>
  <w:num w:numId="30">
    <w:abstractNumId w:val="32"/>
  </w:num>
  <w:num w:numId="31">
    <w:abstractNumId w:val="59"/>
  </w:num>
  <w:num w:numId="32">
    <w:abstractNumId w:val="27"/>
  </w:num>
  <w:num w:numId="33">
    <w:abstractNumId w:val="49"/>
  </w:num>
  <w:num w:numId="34">
    <w:abstractNumId w:val="31"/>
  </w:num>
  <w:num w:numId="35">
    <w:abstractNumId w:val="3"/>
  </w:num>
  <w:num w:numId="36">
    <w:abstractNumId w:val="40"/>
  </w:num>
  <w:num w:numId="37">
    <w:abstractNumId w:val="25"/>
  </w:num>
  <w:num w:numId="38">
    <w:abstractNumId w:val="43"/>
  </w:num>
  <w:num w:numId="39">
    <w:abstractNumId w:val="60"/>
  </w:num>
  <w:num w:numId="40">
    <w:abstractNumId w:val="26"/>
  </w:num>
  <w:num w:numId="41">
    <w:abstractNumId w:val="4"/>
  </w:num>
  <w:num w:numId="42">
    <w:abstractNumId w:val="39"/>
  </w:num>
  <w:num w:numId="43">
    <w:abstractNumId w:val="58"/>
  </w:num>
  <w:num w:numId="44">
    <w:abstractNumId w:val="10"/>
  </w:num>
  <w:num w:numId="45">
    <w:abstractNumId w:val="63"/>
  </w:num>
  <w:num w:numId="46">
    <w:abstractNumId w:val="34"/>
  </w:num>
  <w:num w:numId="47">
    <w:abstractNumId w:val="46"/>
  </w:num>
  <w:num w:numId="48">
    <w:abstractNumId w:val="17"/>
  </w:num>
  <w:num w:numId="4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64"/>
  </w:num>
  <w:num w:numId="51">
    <w:abstractNumId w:val="44"/>
  </w:num>
  <w:num w:numId="5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3"/>
  </w:num>
  <w:num w:numId="55">
    <w:abstractNumId w:val="67"/>
  </w:num>
  <w:num w:numId="56">
    <w:abstractNumId w:val="23"/>
  </w:num>
  <w:num w:numId="57">
    <w:abstractNumId w:val="47"/>
  </w:num>
  <w:num w:numId="58">
    <w:abstractNumId w:val="64"/>
  </w:num>
  <w:num w:numId="59">
    <w:abstractNumId w:val="65"/>
  </w:num>
  <w:num w:numId="60">
    <w:abstractNumId w:val="22"/>
  </w:num>
  <w:num w:numId="61">
    <w:abstractNumId w:val="0"/>
  </w:num>
  <w:num w:numId="62">
    <w:abstractNumId w:val="21"/>
  </w:num>
  <w:num w:numId="63">
    <w:abstractNumId w:val="54"/>
  </w:num>
  <w:num w:numId="64">
    <w:abstractNumId w:val="68"/>
  </w:num>
  <w:num w:numId="65">
    <w:abstractNumId w:val="68"/>
  </w:num>
  <w:num w:numId="66">
    <w:abstractNumId w:val="66"/>
  </w:num>
  <w:num w:numId="6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64"/>
  </w:num>
  <w:num w:numId="7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64"/>
  </w:num>
  <w:num w:numId="72">
    <w:abstractNumId w:val="64"/>
  </w:num>
  <w:num w:numId="7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64"/>
  </w:num>
  <w:num w:numId="75">
    <w:abstractNumId w:val="13"/>
  </w:num>
  <w:num w:numId="76">
    <w:abstractNumId w:val="13"/>
  </w:num>
  <w:num w:numId="77">
    <w:abstractNumId w:val="13"/>
  </w:num>
  <w:num w:numId="78">
    <w:abstractNumId w:val="13"/>
  </w:num>
  <w:num w:numId="79">
    <w:abstractNumId w:val="13"/>
  </w:num>
  <w:num w:numId="80">
    <w:abstractNumId w:val="13"/>
  </w:num>
  <w:num w:numId="81">
    <w:abstractNumId w:val="13"/>
  </w:num>
  <w:num w:numId="82">
    <w:abstractNumId w:val="13"/>
  </w:num>
  <w:num w:numId="83">
    <w:abstractNumId w:val="13"/>
  </w:num>
  <w:num w:numId="84">
    <w:abstractNumId w:val="13"/>
  </w:num>
  <w:num w:numId="85">
    <w:abstractNumId w:val="13"/>
  </w:num>
  <w:num w:numId="86">
    <w:abstractNumId w:val="9"/>
  </w:num>
  <w:num w:numId="87">
    <w:abstractNumId w:val="51"/>
  </w:num>
  <w:num w:numId="88">
    <w:abstractNumId w:val="15"/>
  </w:num>
  <w:num w:numId="89">
    <w:abstractNumId w:val="64"/>
  </w:num>
  <w:num w:numId="90">
    <w:abstractNumId w:val="11"/>
  </w:num>
  <w:num w:numId="91">
    <w:abstractNumId w:val="6"/>
  </w:num>
  <w:num w:numId="92">
    <w:abstractNumId w:val="64"/>
  </w:num>
  <w:num w:numId="93">
    <w:abstractNumId w:val="19"/>
  </w:num>
  <w:num w:numId="94">
    <w:abstractNumId w:val="41"/>
  </w:num>
  <w:num w:numId="95">
    <w:abstractNumId w:val="45"/>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proofState w:spelling="clean" w:grammar="clean"/>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457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5DC"/>
    <w:rsid w:val="000052FE"/>
    <w:rsid w:val="000053CF"/>
    <w:rsid w:val="00017475"/>
    <w:rsid w:val="00046E0C"/>
    <w:rsid w:val="00054E54"/>
    <w:rsid w:val="000638D8"/>
    <w:rsid w:val="00080D1C"/>
    <w:rsid w:val="000D0701"/>
    <w:rsid w:val="000F6707"/>
    <w:rsid w:val="00100C58"/>
    <w:rsid w:val="00111007"/>
    <w:rsid w:val="0018542B"/>
    <w:rsid w:val="001D5E87"/>
    <w:rsid w:val="001E547B"/>
    <w:rsid w:val="002047E1"/>
    <w:rsid w:val="00224F1D"/>
    <w:rsid w:val="0023206B"/>
    <w:rsid w:val="0023253F"/>
    <w:rsid w:val="002440C8"/>
    <w:rsid w:val="002610B4"/>
    <w:rsid w:val="00272E8F"/>
    <w:rsid w:val="002B00EA"/>
    <w:rsid w:val="002C177B"/>
    <w:rsid w:val="002D71AC"/>
    <w:rsid w:val="00306EA9"/>
    <w:rsid w:val="003125B9"/>
    <w:rsid w:val="003228BA"/>
    <w:rsid w:val="00327EA5"/>
    <w:rsid w:val="00340AAB"/>
    <w:rsid w:val="00345F2B"/>
    <w:rsid w:val="00375BCD"/>
    <w:rsid w:val="00397FC8"/>
    <w:rsid w:val="003A1970"/>
    <w:rsid w:val="003A2249"/>
    <w:rsid w:val="003C22DC"/>
    <w:rsid w:val="003E3877"/>
    <w:rsid w:val="003F3581"/>
    <w:rsid w:val="00405425"/>
    <w:rsid w:val="00457085"/>
    <w:rsid w:val="00471F7C"/>
    <w:rsid w:val="00492B7E"/>
    <w:rsid w:val="004944BE"/>
    <w:rsid w:val="004A3B27"/>
    <w:rsid w:val="004D4A61"/>
    <w:rsid w:val="004D6F66"/>
    <w:rsid w:val="004E05DC"/>
    <w:rsid w:val="00501C41"/>
    <w:rsid w:val="00537215"/>
    <w:rsid w:val="0061276A"/>
    <w:rsid w:val="0061699B"/>
    <w:rsid w:val="006311F8"/>
    <w:rsid w:val="0065497E"/>
    <w:rsid w:val="006A0AF3"/>
    <w:rsid w:val="006F3D4A"/>
    <w:rsid w:val="00700725"/>
    <w:rsid w:val="00727A9F"/>
    <w:rsid w:val="007323B8"/>
    <w:rsid w:val="00753E53"/>
    <w:rsid w:val="00755201"/>
    <w:rsid w:val="00771E0B"/>
    <w:rsid w:val="00786287"/>
    <w:rsid w:val="00794C4D"/>
    <w:rsid w:val="007A091B"/>
    <w:rsid w:val="007A44A1"/>
    <w:rsid w:val="007B3A67"/>
    <w:rsid w:val="007D26F7"/>
    <w:rsid w:val="007D4659"/>
    <w:rsid w:val="007E1DDC"/>
    <w:rsid w:val="008153FF"/>
    <w:rsid w:val="00850E5C"/>
    <w:rsid w:val="00861833"/>
    <w:rsid w:val="00867A95"/>
    <w:rsid w:val="008727D1"/>
    <w:rsid w:val="00887A8F"/>
    <w:rsid w:val="008931FF"/>
    <w:rsid w:val="008D0DCA"/>
    <w:rsid w:val="008F35FB"/>
    <w:rsid w:val="009036BF"/>
    <w:rsid w:val="00922E00"/>
    <w:rsid w:val="009244B7"/>
    <w:rsid w:val="00963FFF"/>
    <w:rsid w:val="009968DA"/>
    <w:rsid w:val="00997414"/>
    <w:rsid w:val="009C2140"/>
    <w:rsid w:val="009F256D"/>
    <w:rsid w:val="009F2E61"/>
    <w:rsid w:val="009F4827"/>
    <w:rsid w:val="00A0744F"/>
    <w:rsid w:val="00A1763C"/>
    <w:rsid w:val="00A17789"/>
    <w:rsid w:val="00A34F52"/>
    <w:rsid w:val="00A64B35"/>
    <w:rsid w:val="00A71CB4"/>
    <w:rsid w:val="00A955D8"/>
    <w:rsid w:val="00AA7DB0"/>
    <w:rsid w:val="00AD5365"/>
    <w:rsid w:val="00B02A10"/>
    <w:rsid w:val="00B34C44"/>
    <w:rsid w:val="00B53C32"/>
    <w:rsid w:val="00B64CAD"/>
    <w:rsid w:val="00B770E2"/>
    <w:rsid w:val="00B91478"/>
    <w:rsid w:val="00BB4A0B"/>
    <w:rsid w:val="00BD3E0C"/>
    <w:rsid w:val="00BF135F"/>
    <w:rsid w:val="00C17DB9"/>
    <w:rsid w:val="00C70420"/>
    <w:rsid w:val="00CA491C"/>
    <w:rsid w:val="00CB44F1"/>
    <w:rsid w:val="00CD74C1"/>
    <w:rsid w:val="00CF4F29"/>
    <w:rsid w:val="00D13332"/>
    <w:rsid w:val="00D17891"/>
    <w:rsid w:val="00D2378A"/>
    <w:rsid w:val="00D326AD"/>
    <w:rsid w:val="00D428E6"/>
    <w:rsid w:val="00D53DEB"/>
    <w:rsid w:val="00D61A90"/>
    <w:rsid w:val="00D66440"/>
    <w:rsid w:val="00D938B0"/>
    <w:rsid w:val="00DC78FF"/>
    <w:rsid w:val="00DE1860"/>
    <w:rsid w:val="00E32B8F"/>
    <w:rsid w:val="00E45F29"/>
    <w:rsid w:val="00E54047"/>
    <w:rsid w:val="00E719E7"/>
    <w:rsid w:val="00E93D4C"/>
    <w:rsid w:val="00EA30EB"/>
    <w:rsid w:val="00EF289B"/>
    <w:rsid w:val="00F1780F"/>
    <w:rsid w:val="00F51543"/>
    <w:rsid w:val="00F763AE"/>
    <w:rsid w:val="00F770DB"/>
    <w:rsid w:val="00FA7D2B"/>
    <w:rsid w:val="00FB2B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2BC48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hidden/>
    <w:semiHidden/>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pPr>
      <w:numPr>
        <w:numId w:val="11"/>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
    <w:link w:val="Heading2Char"/>
    <w:qFormat/>
    <w:pPr>
      <w:numPr>
        <w:ilvl w:val="1"/>
        <w:numId w:val="11"/>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qFormat/>
    <w:pPr>
      <w:numPr>
        <w:ilvl w:val="3"/>
        <w:numId w:val="11"/>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pPr>
      <w:numPr>
        <w:ilvl w:val="3"/>
        <w:numId w:val="10"/>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qFormat/>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pPr>
      <w:numPr>
        <w:ilvl w:val="8"/>
        <w:numId w:val="7"/>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pPr>
      <w:numPr>
        <w:ilvl w:val="0"/>
        <w:numId w:val="0"/>
      </w:numPr>
      <w:ind w:left="720"/>
    </w:pPr>
    <w:rPr>
      <w:b/>
      <w:i/>
    </w:rPr>
  </w:style>
  <w:style w:type="paragraph" w:customStyle="1" w:styleId="GPSDefinitionL1Guidance">
    <w:name w:val="GPS Definition L1 Guidance"/>
    <w:basedOn w:val="GPsDefinition"/>
    <w:qFormat/>
    <w:rPr>
      <w:b/>
      <w:i/>
    </w:rPr>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link w:val="FootnoteText"/>
    <w:semiHidden/>
    <w:rPr>
      <w:rFonts w:ascii="Arial" w:eastAsia="Times New Roman" w:hAnsi="Arial" w:cs="Arial"/>
      <w:lang w:eastAsia="en-US"/>
    </w:rPr>
  </w:style>
  <w:style w:type="paragraph" w:styleId="BalloonText">
    <w:name w:val="Balloon Text"/>
    <w:basedOn w:val="Normal"/>
    <w:link w:val="BalloonTextChar"/>
    <w:semiHidden/>
    <w:unhideWhenUsed/>
    <w:pPr>
      <w:spacing w:after="0"/>
    </w:pPr>
    <w:rPr>
      <w:rFonts w:ascii="Tahoma" w:hAnsi="Tahoma" w:cs="Times New Roman"/>
      <w:sz w:val="16"/>
      <w:szCs w:val="16"/>
    </w:rPr>
  </w:style>
  <w:style w:type="character" w:customStyle="1" w:styleId="BalloonTextChar">
    <w:name w:val="Balloon Text Char"/>
    <w:link w:val="BalloonText"/>
    <w:semiHidden/>
    <w:rPr>
      <w:rFonts w:ascii="Tahoma" w:eastAsia="Times New Roman" w:hAnsi="Tahoma" w:cs="Tahoma"/>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rFonts w:ascii="Arial" w:eastAsia="Times New Roman" w:hAnsi="Arial" w:cs="Arial"/>
      <w:lang w:eastAsia="en-US"/>
    </w:rPr>
  </w:style>
  <w:style w:type="paragraph" w:customStyle="1" w:styleId="ColorfulList-Accent11">
    <w:name w:val="Colorful List - Accent 11"/>
    <w:basedOn w:val="Normal"/>
    <w:uiPriority w:val="34"/>
    <w:qFormat/>
    <w:pPr>
      <w:ind w:left="720"/>
    </w:pPr>
  </w:style>
  <w:style w:type="paragraph" w:styleId="CommentSubject">
    <w:name w:val="annotation subject"/>
    <w:basedOn w:val="Normal"/>
    <w:next w:val="FootnoteText"/>
    <w:link w:val="CommentSubjectChar"/>
    <w:semiHidden/>
    <w:unhideWhenUsed/>
    <w:rPr>
      <w:rFonts w:cs="Times New Roman"/>
      <w:b/>
      <w:bCs/>
      <w:sz w:val="20"/>
      <w:szCs w:val="20"/>
    </w:rPr>
  </w:style>
  <w:style w:type="character" w:customStyle="1" w:styleId="CommentSubjectChar">
    <w:name w:val="Comment Subject Char"/>
    <w:link w:val="CommentSubject"/>
    <w:semiHidden/>
    <w:rPr>
      <w:rFonts w:ascii="Arial" w:eastAsia="Times New Roman" w:hAnsi="Arial" w:cs="Times New Roman"/>
      <w:b/>
      <w:bCs/>
      <w:sz w:val="20"/>
      <w:szCs w:val="20"/>
      <w:lang w:eastAsia="en-US"/>
    </w:rPr>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Pr>
      <w:rFonts w:ascii="Times New Roman" w:eastAsia="STZhongsong" w:hAnsi="Times New Roman"/>
      <w:sz w:val="22"/>
      <w:szCs w:val="22"/>
      <w:lang w:eastAsia="zh-CN"/>
    </w:rPr>
  </w:style>
  <w:style w:type="paragraph" w:customStyle="1" w:styleId="GPSFootnoteStyle">
    <w:name w:val="GPS Footnote Style"/>
    <w:qFormat/>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pPr>
      <w:numPr>
        <w:numId w:val="0"/>
      </w:numPr>
      <w:ind w:left="720"/>
    </w:pPr>
  </w:style>
  <w:style w:type="paragraph" w:customStyle="1" w:styleId="GPSTITLES">
    <w:name w:val="GPS TITLES"/>
    <w:basedOn w:val="Normal"/>
    <w:link w:val="GPSTITLESChar"/>
    <w:qFormat/>
    <w:pPr>
      <w:ind w:left="0"/>
      <w:jc w:val="center"/>
    </w:pPr>
    <w:rPr>
      <w:rFonts w:ascii="Arial Bold" w:hAnsi="Arial Bold"/>
      <w:b/>
      <w:caps/>
    </w:rPr>
  </w:style>
  <w:style w:type="paragraph" w:customStyle="1" w:styleId="GPSL2GuidanceNumbered">
    <w:name w:val="GPS L2 Guidance Numbered"/>
    <w:basedOn w:val="Normal"/>
    <w:link w:val="GPSL2GuidanceNumberedChar"/>
    <w:qFormat/>
    <w:pPr>
      <w:numPr>
        <w:numId w:val="17"/>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pPr>
      <w:ind w:firstLine="0"/>
    </w:pPr>
    <w:rPr>
      <w:b/>
      <w:spacing w:val="-3"/>
      <w:lang w:val="en-US"/>
    </w:rPr>
  </w:style>
  <w:style w:type="character" w:customStyle="1" w:styleId="GPSL1ScheduleHeadingindentChar">
    <w:name w:val="GPS L1 Schedule Heading indent Char"/>
    <w:link w:val="GPSL1ScheduleHeadingindent"/>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Pr>
      <w:rFonts w:ascii="Arial" w:eastAsia="Times New Roman" w:hAnsi="Arial" w:cs="Arial"/>
      <w:b/>
      <w:spacing w:val="-3"/>
      <w:sz w:val="22"/>
      <w:szCs w:val="22"/>
      <w:lang w:val="en-US" w:eastAsia="zh-CN"/>
    </w:rPr>
  </w:style>
  <w:style w:type="paragraph" w:customStyle="1" w:styleId="GPSL4guidance">
    <w:name w:val="GPS L4 guidance"/>
    <w:basedOn w:val="GPSL4indent"/>
    <w:link w:val="GPSL4guidanceChar"/>
    <w:qFormat/>
    <w:rPr>
      <w:b/>
      <w:i/>
    </w:rPr>
  </w:style>
  <w:style w:type="paragraph" w:customStyle="1" w:styleId="GPSL4boldheading">
    <w:name w:val="GPS L4 bold heading"/>
    <w:basedOn w:val="GPSL3numberedclause"/>
    <w:link w:val="GPSL4boldheadingChar"/>
    <w:qFormat/>
    <w:rPr>
      <w:b/>
    </w:rPr>
  </w:style>
  <w:style w:type="character" w:customStyle="1" w:styleId="GPSL4guidanceChar">
    <w:name w:val="GPS L4 guidance Char"/>
    <w:link w:val="GPSL4guidance"/>
    <w:rPr>
      <w:rFonts w:ascii="Arial" w:eastAsia="Times New Roman" w:hAnsi="Arial" w:cs="Arial"/>
      <w:b/>
      <w:i/>
      <w:sz w:val="22"/>
      <w:szCs w:val="22"/>
      <w:lang w:eastAsia="zh-CN"/>
    </w:rPr>
  </w:style>
  <w:style w:type="character" w:styleId="FootnoteReference">
    <w:name w:val="footnote reference"/>
    <w:unhideWhenUsed/>
    <w:rPr>
      <w:vertAlign w:val="superscript"/>
      <w:lang w:val="en-GB"/>
    </w:rPr>
  </w:style>
  <w:style w:type="character" w:customStyle="1" w:styleId="GPSL4boldheadingChar">
    <w:name w:val="GPS L4 bold heading Char"/>
    <w:link w:val="GPSL4boldheading"/>
    <w:rPr>
      <w:rFonts w:ascii="Arial" w:eastAsia="Times New Roman" w:hAnsi="Arial" w:cs="Arial"/>
      <w:b/>
      <w:sz w:val="22"/>
      <w:szCs w:val="22"/>
      <w:lang w:eastAsia="zh-CN"/>
    </w:rPr>
  </w:style>
  <w:style w:type="numbering" w:styleId="111111">
    <w:name w:val="Outline List 2"/>
    <w:basedOn w:val="NoList"/>
    <w:uiPriority w:val="99"/>
    <w:pPr>
      <w:numPr>
        <w:numId w:val="1"/>
      </w:numPr>
    </w:pPr>
  </w:style>
  <w:style w:type="paragraph" w:customStyle="1" w:styleId="ColorfulShading-Accent11">
    <w:name w:val="Colorful Shading - Accent 11"/>
    <w:hidden/>
    <w:uiPriority w:val="99"/>
    <w:semiHidden/>
    <w:rPr>
      <w:rFonts w:ascii="Arial" w:eastAsia="Times New Roman" w:hAnsi="Arial"/>
      <w:sz w:val="22"/>
      <w:lang w:eastAsia="en-US"/>
    </w:rPr>
  </w:style>
  <w:style w:type="table" w:styleId="TableGrid">
    <w:name w:val="Table Grid"/>
    <w:basedOn w:val="TableNormal"/>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link w:val="Header"/>
    <w:uiPriority w:val="99"/>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pPr>
      <w:numPr>
        <w:ilvl w:val="0"/>
        <w:numId w:val="0"/>
      </w:numPr>
      <w:ind w:left="3119"/>
    </w:pPr>
    <w:rPr>
      <w:b/>
      <w:i/>
    </w:rPr>
  </w:style>
  <w:style w:type="character" w:customStyle="1" w:styleId="GPSL5GuidanceChar">
    <w:name w:val="GPS L5 Guidance Char"/>
    <w:link w:val="GPSL5Guidance"/>
    <w:rPr>
      <w:rFonts w:ascii="Arial" w:eastAsia="Times New Roman" w:hAnsi="Arial" w:cs="Arial"/>
      <w:i/>
      <w:sz w:val="22"/>
      <w:szCs w:val="22"/>
      <w:lang w:eastAsia="zh-CN"/>
    </w:rPr>
  </w:style>
  <w:style w:type="paragraph" w:styleId="TOC2">
    <w:name w:val="toc 2"/>
    <w:basedOn w:val="Normal"/>
    <w:uiPriority w:val="39"/>
    <w:unhideWhenUsed/>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pPr>
      <w:numPr>
        <w:numId w:val="3"/>
      </w:numPr>
    </w:pPr>
  </w:style>
  <w:style w:type="paragraph" w:customStyle="1" w:styleId="TSOLScheduleNormalLeft">
    <w:name w:val="TSOL Schedule Normal Left"/>
    <w:basedOn w:val="Normal"/>
    <w:qFormat/>
    <w:pPr>
      <w:ind w:left="142"/>
    </w:pPr>
  </w:style>
  <w:style w:type="paragraph" w:styleId="DocumentMap">
    <w:name w:val="Document Map"/>
    <w:basedOn w:val="Normal"/>
    <w:link w:val="DocumentMapChar"/>
    <w:uiPriority w:val="99"/>
    <w:semiHidden/>
    <w:unhideWhenUsed/>
    <w:pPr>
      <w:spacing w:after="0"/>
    </w:pPr>
    <w:rPr>
      <w:rFonts w:ascii="Tahoma" w:hAnsi="Tahoma" w:cs="Times New Roman"/>
      <w:sz w:val="16"/>
      <w:szCs w:val="16"/>
    </w:rPr>
  </w:style>
  <w:style w:type="character" w:customStyle="1" w:styleId="DocumentMapChar">
    <w:name w:val="Document Map Char"/>
    <w:link w:val="DocumentMap"/>
    <w:uiPriority w:val="99"/>
    <w:semiHidden/>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pPr>
      <w:ind w:left="0"/>
    </w:pPr>
    <w:rPr>
      <w:sz w:val="22"/>
      <w:szCs w:val="22"/>
    </w:rPr>
  </w:style>
  <w:style w:type="character" w:customStyle="1" w:styleId="ORDERFORML1SECTIONTITLEChar">
    <w:name w:val="ORDER FORM L1 SECTION TITLE Char"/>
    <w:link w:val="ORDERFORML1SECTIONTITLE"/>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pPr>
      <w:keepNext w:val="0"/>
      <w:numPr>
        <w:numId w:val="4"/>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pPr>
      <w:keepNext w:val="0"/>
      <w:numPr>
        <w:ilvl w:val="1"/>
        <w:numId w:val="4"/>
      </w:numPr>
      <w:spacing w:before="0"/>
      <w:ind w:left="993" w:hanging="567"/>
    </w:pPr>
    <w:rPr>
      <w:b/>
      <w:sz w:val="22"/>
      <w:szCs w:val="22"/>
    </w:rPr>
  </w:style>
  <w:style w:type="character" w:customStyle="1" w:styleId="ORDERFORML1PraraNoChar">
    <w:name w:val="ORDER FORM L1 Prara No Char"/>
    <w:link w:val="ORDERFORML1PraraNo"/>
    <w:rPr>
      <w:rFonts w:eastAsia="STZhongsong"/>
      <w:b/>
      <w:caps/>
      <w:sz w:val="22"/>
      <w:szCs w:val="22"/>
      <w:lang w:eastAsia="zh-CN"/>
    </w:rPr>
  </w:style>
  <w:style w:type="paragraph" w:customStyle="1" w:styleId="ORDERFORML2Box">
    <w:name w:val="ORDER FORM L2 Box"/>
    <w:basedOn w:val="ORDERFORML2Title"/>
    <w:link w:val="ORDERFORML2BoxChar"/>
    <w:qFormat/>
    <w:pPr>
      <w:numPr>
        <w:ilvl w:val="0"/>
        <w:numId w:val="0"/>
      </w:numPr>
      <w:ind w:left="993"/>
    </w:pPr>
    <w:rPr>
      <w:b w:val="0"/>
    </w:rPr>
  </w:style>
  <w:style w:type="character" w:customStyle="1" w:styleId="ORDERFORML2TitleChar">
    <w:name w:val="ORDER FORM L2 Title Char"/>
    <w:link w:val="ORDERFORML2Title"/>
    <w:rPr>
      <w:rFonts w:ascii="Arial" w:eastAsia="STZhongsong" w:hAnsi="Arial"/>
      <w:b/>
      <w:sz w:val="22"/>
      <w:szCs w:val="22"/>
      <w:lang w:eastAsia="zh-CN"/>
    </w:rPr>
  </w:style>
  <w:style w:type="character" w:customStyle="1" w:styleId="ORDERFORML2BoxChar">
    <w:name w:val="ORDER FORM L2 Box Char"/>
    <w:link w:val="ORDERFORML2Box"/>
    <w:rPr>
      <w:rFonts w:ascii="Arial" w:eastAsia="STZhongsong" w:hAnsi="Arial"/>
      <w:b/>
      <w:sz w:val="22"/>
      <w:szCs w:val="22"/>
      <w:lang w:eastAsia="zh-CN"/>
    </w:rPr>
  </w:style>
  <w:style w:type="character" w:styleId="FollowedHyperlink">
    <w:name w:val="FollowedHyperlink"/>
    <w:uiPriority w:val="99"/>
    <w:semiHidden/>
    <w:unhideWhenUsed/>
    <w:rPr>
      <w:color w:val="800080"/>
      <w:u w:val="single"/>
    </w:rPr>
  </w:style>
  <w:style w:type="paragraph" w:customStyle="1" w:styleId="GPSmacrorestart">
    <w:name w:val="GPS macro restart"/>
    <w:basedOn w:val="Normal"/>
    <w:qFormat/>
    <w:pPr>
      <w:spacing w:after="0"/>
      <w:ind w:left="0"/>
    </w:pPr>
    <w:rPr>
      <w:color w:val="FFFFFF"/>
      <w:sz w:val="16"/>
      <w:szCs w:val="16"/>
    </w:rPr>
  </w:style>
  <w:style w:type="paragraph" w:customStyle="1" w:styleId="GPSSectionHeading">
    <w:name w:val="GPS Section Heading"/>
    <w:basedOn w:val="Normal"/>
    <w:link w:val="GPSSectionHeadingChar"/>
    <w:qFormat/>
    <w:pPr>
      <w:numPr>
        <w:numId w:val="9"/>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pPr>
      <w:numPr>
        <w:numId w:val="5"/>
      </w:numPr>
      <w:tabs>
        <w:tab w:val="left" w:pos="0"/>
      </w:tabs>
      <w:overflowPunct/>
      <w:autoSpaceDE/>
      <w:autoSpaceDN/>
      <w:spacing w:before="240"/>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Pr>
      <w:rFonts w:ascii="Arial" w:eastAsia="Times New Roman" w:hAnsi="Arial"/>
      <w:b/>
      <w:caps/>
      <w:color w:val="C00000"/>
      <w:sz w:val="22"/>
      <w:szCs w:val="22"/>
      <w:u w:val="single"/>
      <w:lang w:eastAsia="en-US"/>
    </w:rPr>
  </w:style>
  <w:style w:type="character" w:customStyle="1" w:styleId="GPSL1CLAUSEHEADINGChar">
    <w:name w:val="GPS L1 CLAUSE HEADING Char"/>
    <w:link w:val="GPSL1CLAUSEHEADING"/>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pPr>
      <w:numPr>
        <w:ilvl w:val="1"/>
        <w:numId w:val="12"/>
      </w:numPr>
      <w:tabs>
        <w:tab w:val="left" w:pos="1134"/>
      </w:tabs>
      <w:overflowPunct/>
      <w:autoSpaceDE/>
      <w:autoSpaceDN/>
      <w:spacing w:before="120" w:after="120"/>
      <w:ind w:left="1134" w:hanging="567"/>
      <w:textAlignment w:val="auto"/>
    </w:pPr>
    <w:rPr>
      <w:rFonts w:ascii="Calibri" w:hAnsi="Calibri"/>
      <w:lang w:eastAsia="zh-CN"/>
    </w:rPr>
  </w:style>
  <w:style w:type="paragraph" w:customStyle="1" w:styleId="GPSL3numberedclause">
    <w:name w:val="GPS L3 numbered clause"/>
    <w:basedOn w:val="GPSL2numberedclause"/>
    <w:link w:val="GPSL3numberedclauseChar"/>
    <w:qFormat/>
    <w:pPr>
      <w:numPr>
        <w:ilvl w:val="2"/>
        <w:numId w:val="5"/>
      </w:numPr>
      <w:tabs>
        <w:tab w:val="left" w:pos="2127"/>
      </w:tabs>
      <w:ind w:left="2127" w:hanging="993"/>
    </w:pPr>
  </w:style>
  <w:style w:type="character" w:customStyle="1" w:styleId="GPSL2numberedclauseChar">
    <w:name w:val="GPS L2 numbered clause Char"/>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pPr>
      <w:numPr>
        <w:ilvl w:val="3"/>
      </w:numPr>
      <w:tabs>
        <w:tab w:val="clear" w:pos="2127"/>
      </w:tabs>
    </w:pPr>
    <w:rPr>
      <w:szCs w:val="20"/>
    </w:rPr>
  </w:style>
  <w:style w:type="character" w:customStyle="1" w:styleId="GPSL2numberedclauseChar1">
    <w:name w:val="GPS L2 numbered clause Char1"/>
    <w:link w:val="GPSL2numberedclause"/>
    <w:rPr>
      <w:rFonts w:eastAsia="Times New Roman" w:cs="Arial"/>
      <w:sz w:val="22"/>
      <w:szCs w:val="22"/>
      <w:lang w:eastAsia="zh-CN"/>
    </w:rPr>
  </w:style>
  <w:style w:type="character" w:customStyle="1" w:styleId="GPSL3numberedclauseChar">
    <w:name w:val="GPS L3 numbered clause Char"/>
    <w:link w:val="GPSL3numberedclause"/>
    <w:rPr>
      <w:rFonts w:ascii="Arial" w:eastAsia="Times New Roman" w:hAnsi="Arial" w:cs="Arial"/>
      <w:sz w:val="22"/>
      <w:szCs w:val="22"/>
      <w:lang w:eastAsia="zh-CN"/>
    </w:rPr>
  </w:style>
  <w:style w:type="paragraph" w:styleId="TOCHeading">
    <w:name w:val="TOC Heading"/>
    <w:basedOn w:val="Heading1"/>
    <w:next w:val="Normal"/>
    <w:uiPriority w:val="39"/>
    <w:semiHidden/>
    <w:unhideWhenUsed/>
    <w:qFormat/>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Pr>
      <w:rFonts w:ascii="Arial" w:eastAsia="Times New Roman" w:hAnsi="Arial" w:cs="Arial"/>
      <w:sz w:val="22"/>
      <w:lang w:eastAsia="zh-CN"/>
    </w:rPr>
  </w:style>
  <w:style w:type="numbering" w:customStyle="1" w:styleId="Style2">
    <w:name w:val="Style2"/>
    <w:uiPriority w:val="99"/>
    <w:pPr>
      <w:numPr>
        <w:numId w:val="13"/>
      </w:numPr>
    </w:pPr>
  </w:style>
  <w:style w:type="numbering" w:customStyle="1" w:styleId="ICTStyles">
    <w:name w:val="ICT Styles"/>
    <w:uiPriority w:val="99"/>
    <w:pPr>
      <w:numPr>
        <w:numId w:val="14"/>
      </w:numPr>
    </w:pPr>
  </w:style>
  <w:style w:type="paragraph" w:customStyle="1" w:styleId="GPSL5numberedclause">
    <w:name w:val="GPS L5 numbered clause"/>
    <w:basedOn w:val="GPSL4numberedclause"/>
    <w:link w:val="GPSL5numberedclauseChar"/>
    <w:qFormat/>
    <w:pPr>
      <w:numPr>
        <w:ilvl w:val="4"/>
      </w:numPr>
      <w:tabs>
        <w:tab w:val="left" w:pos="3402"/>
      </w:tabs>
      <w:ind w:left="3402" w:hanging="567"/>
    </w:pPr>
  </w:style>
  <w:style w:type="paragraph" w:customStyle="1" w:styleId="GPSL2NumberedBoldHeading">
    <w:name w:val="GPS L2 Numbered Bold Heading"/>
    <w:basedOn w:val="GPSL2numberedclause"/>
    <w:link w:val="GPSL2NumberedBoldHeadingChar"/>
    <w:qFormat/>
    <w:pPr>
      <w:ind w:left="928" w:hanging="360"/>
    </w:pPr>
    <w:rPr>
      <w:b/>
    </w:rPr>
  </w:style>
  <w:style w:type="character" w:customStyle="1" w:styleId="GPSL5numberedclauseChar">
    <w:name w:val="GPS L5 numbered clause Char"/>
    <w:link w:val="GPSL5numberedclause"/>
    <w:rPr>
      <w:rFonts w:ascii="Arial" w:eastAsia="Times New Roman" w:hAnsi="Arial" w:cs="Arial"/>
      <w:sz w:val="22"/>
      <w:szCs w:val="22"/>
      <w:lang w:eastAsia="zh-CN"/>
    </w:rPr>
  </w:style>
  <w:style w:type="paragraph" w:customStyle="1" w:styleId="GPSL1Guidance">
    <w:name w:val="GPS L1 Guidance"/>
    <w:basedOn w:val="Normal"/>
    <w:link w:val="GPSL1GuidanceChar"/>
    <w:qFormat/>
    <w:pPr>
      <w:spacing w:before="240" w:after="120"/>
      <w:ind w:left="567"/>
    </w:pPr>
    <w:rPr>
      <w:b/>
      <w:i/>
    </w:rPr>
  </w:style>
  <w:style w:type="character" w:customStyle="1" w:styleId="GPSL2NumberedBoldHeadingChar">
    <w:name w:val="GPS L2 Numbered Bold Heading Char"/>
    <w:link w:val="GPSL2NumberedBoldHeading"/>
    <w:rPr>
      <w:rFonts w:eastAsia="Times New Roman" w:cs="Arial"/>
      <w:b/>
      <w:sz w:val="22"/>
      <w:szCs w:val="22"/>
      <w:lang w:eastAsia="zh-CN"/>
    </w:rPr>
  </w:style>
  <w:style w:type="character" w:customStyle="1" w:styleId="GPSL1GuidanceChar">
    <w:name w:val="GPS L1 Guidance Char"/>
    <w:link w:val="GPSL1Guidance"/>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pPr>
      <w:numPr>
        <w:ilvl w:val="0"/>
        <w:numId w:val="0"/>
      </w:numPr>
      <w:tabs>
        <w:tab w:val="clear" w:pos="2127"/>
        <w:tab w:val="left" w:pos="2268"/>
      </w:tabs>
      <w:ind w:left="2127"/>
    </w:pPr>
    <w:rPr>
      <w:b/>
      <w:i/>
    </w:rPr>
  </w:style>
  <w:style w:type="paragraph" w:customStyle="1" w:styleId="GPSL3Indent">
    <w:name w:val="GPS L3 Indent"/>
    <w:basedOn w:val="Normal"/>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pPr>
      <w:numPr>
        <w:ilvl w:val="5"/>
      </w:numPr>
      <w:tabs>
        <w:tab w:val="left" w:pos="4253"/>
      </w:tabs>
      <w:ind w:left="4253" w:hanging="709"/>
    </w:pPr>
  </w:style>
  <w:style w:type="character" w:customStyle="1" w:styleId="GPSL2IndentChar">
    <w:name w:val="GPS L2 Indent Char"/>
    <w:link w:val="GPSL2Indent"/>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Pr>
      <w:rFonts w:ascii="Arial" w:eastAsia="Times New Roman" w:hAnsi="Arial" w:cs="Arial"/>
      <w:sz w:val="22"/>
      <w:szCs w:val="22"/>
      <w:lang w:eastAsia="zh-CN"/>
    </w:rPr>
  </w:style>
  <w:style w:type="paragraph" w:customStyle="1" w:styleId="GPSL1numberedclausenonbold">
    <w:name w:val="GPS L1 numbered clause non bold"/>
    <w:basedOn w:val="GPSL1CLAUSEHEADING"/>
    <w:link w:val="GPSL1numberedclausenonboldChar"/>
    <w:qFormat/>
    <w:rPr>
      <w:b w:val="0"/>
      <w:caps w:val="0"/>
    </w:rPr>
  </w:style>
  <w:style w:type="character" w:customStyle="1" w:styleId="GPSSchTitleandNumberChar">
    <w:name w:val="GPS Sch Title and Number Char"/>
    <w:link w:val="GPSSchTitleandNumber"/>
    <w:rPr>
      <w:rFonts w:ascii="Arial Bold" w:eastAsia="STZhongsong" w:hAnsi="Arial Bold"/>
      <w:b/>
      <w:caps/>
      <w:sz w:val="22"/>
      <w:szCs w:val="22"/>
      <w:lang w:eastAsia="zh-CN"/>
    </w:rPr>
  </w:style>
  <w:style w:type="paragraph" w:customStyle="1" w:styleId="GPSDefinitionTerm">
    <w:name w:val="GPS Definition Term"/>
    <w:basedOn w:val="Normal"/>
    <w:qFormat/>
    <w:pPr>
      <w:spacing w:after="120"/>
      <w:ind w:left="-108"/>
      <w:jc w:val="left"/>
    </w:pPr>
    <w:rPr>
      <w:b/>
    </w:rPr>
  </w:style>
  <w:style w:type="character" w:customStyle="1" w:styleId="GPSL1numberedclausenonboldChar">
    <w:name w:val="GPS L1 numbered clause non bold Char"/>
    <w:link w:val="GPSL1numberedclausenonbold"/>
    <w:rPr>
      <w:rFonts w:ascii="Arial Bold" w:eastAsia="STZhongsong" w:hAnsi="Arial Bold" w:cs="Arial"/>
      <w:b/>
      <w:caps/>
      <w:sz w:val="22"/>
      <w:szCs w:val="22"/>
      <w:lang w:eastAsia="zh-CN"/>
    </w:rPr>
  </w:style>
  <w:style w:type="paragraph" w:customStyle="1" w:styleId="GPsDefinition">
    <w:name w:val="GPs Definition"/>
    <w:basedOn w:val="Normal"/>
    <w:qFormat/>
    <w:pPr>
      <w:numPr>
        <w:numId w:val="16"/>
      </w:numPr>
      <w:tabs>
        <w:tab w:val="left" w:pos="-9"/>
      </w:tabs>
      <w:spacing w:after="120"/>
    </w:pPr>
  </w:style>
  <w:style w:type="paragraph" w:customStyle="1" w:styleId="GPSDefinitionL2">
    <w:name w:val="GPS Definition L2"/>
    <w:basedOn w:val="GPsDefinition"/>
    <w:link w:val="GPSDefinitionL2Char"/>
    <w:qFormat/>
    <w:pPr>
      <w:numPr>
        <w:ilvl w:val="1"/>
      </w:numPr>
      <w:tabs>
        <w:tab w:val="clear" w:pos="-9"/>
        <w:tab w:val="left" w:pos="144"/>
      </w:tabs>
    </w:pPr>
  </w:style>
  <w:style w:type="numbering" w:customStyle="1" w:styleId="Definitions">
    <w:name w:val="Definitions"/>
    <w:uiPriority w:val="99"/>
    <w:pPr>
      <w:numPr>
        <w:numId w:val="15"/>
      </w:numPr>
    </w:pPr>
  </w:style>
  <w:style w:type="character" w:customStyle="1" w:styleId="GPSDefinitionL2Char">
    <w:name w:val="GPS Definition L2 Char"/>
    <w:link w:val="GPSDefinitionL2"/>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pPr>
      <w:numPr>
        <w:ilvl w:val="2"/>
      </w:numPr>
    </w:pPr>
  </w:style>
  <w:style w:type="paragraph" w:customStyle="1" w:styleId="GPSDefinitionL4">
    <w:name w:val="GPS Definition L4"/>
    <w:basedOn w:val="GPSDefinitionL3"/>
    <w:link w:val="GPSDefinitionL4Char"/>
    <w:qFormat/>
    <w:pPr>
      <w:numPr>
        <w:ilvl w:val="3"/>
      </w:numPr>
    </w:pPr>
  </w:style>
  <w:style w:type="character" w:customStyle="1" w:styleId="GPSDefinitionL3Char">
    <w:name w:val="GPS Definition L3 Char"/>
    <w:link w:val="GPSDefinitionL3"/>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pPr>
      <w:numPr>
        <w:ilvl w:val="0"/>
        <w:numId w:val="0"/>
      </w:numPr>
      <w:ind w:left="1134"/>
    </w:pPr>
    <w:rPr>
      <w:b/>
      <w:i/>
    </w:rPr>
  </w:style>
  <w:style w:type="character" w:customStyle="1" w:styleId="GPSDefinitionL4Char">
    <w:name w:val="GPS Definition L4 Char"/>
    <w:link w:val="GPSDefinitionL4"/>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pPr>
      <w:outlineLvl w:val="1"/>
    </w:pPr>
  </w:style>
  <w:style w:type="character" w:customStyle="1" w:styleId="GPSL2GuidanceChar">
    <w:name w:val="GPS L2 Guidance Char"/>
    <w:link w:val="GPSL2Guidance"/>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pPr>
      <w:outlineLvl w:val="9"/>
    </w:pPr>
  </w:style>
  <w:style w:type="character" w:customStyle="1" w:styleId="GPSSchAnnexnameChar">
    <w:name w:val="GPS Sch Annex name Char"/>
    <w:link w:val="GPSSchAnnexname"/>
    <w:rPr>
      <w:rFonts w:ascii="Arial Bold" w:eastAsia="STZhongsong" w:hAnsi="Arial Bold"/>
      <w:b/>
      <w:caps/>
      <w:sz w:val="22"/>
      <w:szCs w:val="22"/>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pPr>
      <w:numPr>
        <w:ilvl w:val="0"/>
        <w:numId w:val="0"/>
      </w:numPr>
      <w:ind w:left="2977"/>
    </w:pPr>
  </w:style>
  <w:style w:type="character" w:customStyle="1" w:styleId="GPSSchPartChar">
    <w:name w:val="GPS Sch Part Char"/>
    <w:link w:val="GPSSchPart"/>
    <w:rPr>
      <w:rFonts w:ascii="Arial Bold" w:eastAsia="STZhongsong" w:hAnsi="Arial Bold"/>
      <w:b/>
      <w:caps/>
      <w:sz w:val="22"/>
      <w:szCs w:val="22"/>
      <w:lang w:eastAsia="zh-CN"/>
    </w:rPr>
  </w:style>
  <w:style w:type="character" w:customStyle="1" w:styleId="GPSL4indentChar">
    <w:name w:val="GPS L4 indent Char"/>
    <w:link w:val="GPSL4indent"/>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link w:val="EndnoteText"/>
    <w:uiPriority w:val="99"/>
    <w:semiHidden/>
    <w:rPr>
      <w:rFonts w:ascii="Arial" w:eastAsia="Times New Roman" w:hAnsi="Arial" w:cs="Arial"/>
      <w:lang w:eastAsia="en-US"/>
    </w:rPr>
  </w:style>
  <w:style w:type="character" w:styleId="EndnoteReference">
    <w:name w:val="endnote reference"/>
    <w:uiPriority w:val="99"/>
    <w:semiHidden/>
    <w:unhideWhenUsed/>
    <w:rPr>
      <w:vertAlign w:val="superscript"/>
    </w:rPr>
  </w:style>
  <w:style w:type="paragraph" w:customStyle="1" w:styleId="TSOLScheduleMainSectionX">
    <w:name w:val="TSOL Schedule Main Section X"/>
    <w:basedOn w:val="Heading1"/>
    <w:qFormat/>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pPr>
      <w:tabs>
        <w:tab w:val="clear" w:pos="2381"/>
        <w:tab w:val="num" w:pos="3289"/>
      </w:tabs>
      <w:ind w:left="3289" w:hanging="964"/>
    </w:pPr>
  </w:style>
  <w:style w:type="paragraph" w:customStyle="1" w:styleId="TSOLScheduleAnnexName">
    <w:name w:val="TSOL Schedule Annex Name"/>
    <w:qFormat/>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pPr>
      <w:tabs>
        <w:tab w:val="clear" w:pos="3289"/>
        <w:tab w:val="num" w:pos="3600"/>
      </w:tabs>
      <w:ind w:left="3600" w:hanging="720"/>
    </w:pPr>
  </w:style>
  <w:style w:type="paragraph" w:customStyle="1" w:styleId="ScheduleGuidanceL1">
    <w:name w:val="Schedule Guidance L1"/>
    <w:basedOn w:val="MarginText"/>
    <w:link w:val="ScheduleGuidanceL1Char"/>
    <w:qFormat/>
    <w:pPr>
      <w:ind w:left="567"/>
    </w:pPr>
    <w:rPr>
      <w:rFonts w:cs="Arial"/>
      <w:b/>
      <w:i/>
      <w:sz w:val="22"/>
      <w:szCs w:val="22"/>
    </w:rPr>
  </w:style>
  <w:style w:type="paragraph" w:customStyle="1" w:styleId="ScheduleTextNonBoldNumber">
    <w:name w:val="Schedule Text Non Bold/Number"/>
    <w:basedOn w:val="Normal"/>
    <w:qFormat/>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pPr>
      <w:numPr>
        <w:numId w:val="18"/>
      </w:numPr>
    </w:pPr>
    <w:rPr>
      <w:b w:val="0"/>
    </w:rPr>
  </w:style>
  <w:style w:type="character" w:customStyle="1" w:styleId="GPSL2NumberedChar">
    <w:name w:val="GPS L2 Numbered Char"/>
    <w:link w:val="GPSL2Numbered"/>
    <w:rPr>
      <w:rFonts w:ascii="Arial" w:eastAsia="Times New Roman" w:hAnsi="Arial" w:cs="Arial"/>
      <w:b/>
      <w:sz w:val="22"/>
      <w:szCs w:val="22"/>
      <w:lang w:eastAsia="zh-CN"/>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link w:val="Footer"/>
    <w:uiPriority w:val="99"/>
    <w:rPr>
      <w:rFonts w:ascii="Arial" w:eastAsia="Times New Roman" w:hAnsi="Arial" w:cs="Arial"/>
      <w:sz w:val="22"/>
      <w:szCs w:val="22"/>
      <w:lang w:eastAsia="en-US"/>
    </w:rPr>
  </w:style>
  <w:style w:type="paragraph" w:styleId="TOC4">
    <w:name w:val="toc 4"/>
    <w:basedOn w:val="Normal"/>
    <w:next w:val="Normal"/>
    <w:autoRedefine/>
    <w:uiPriority w:val="39"/>
    <w:unhideWhenUsed/>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Pr>
      <w:color w:val="0000FF"/>
      <w:u w:val="single"/>
    </w:rPr>
  </w:style>
  <w:style w:type="character" w:styleId="CommentReference">
    <w:name w:val="annotation reference"/>
    <w:unhideWhenUsed/>
    <w:rPr>
      <w:sz w:val="16"/>
      <w:szCs w:val="16"/>
    </w:rPr>
  </w:style>
  <w:style w:type="paragraph" w:styleId="BodyTextIndent">
    <w:name w:val="Body Text Indent"/>
    <w:basedOn w:val="Normal"/>
    <w:link w:val="BodyTextIndentChar"/>
    <w:pPr>
      <w:spacing w:line="360" w:lineRule="auto"/>
      <w:ind w:left="720"/>
    </w:pPr>
    <w:rPr>
      <w:rFonts w:ascii="Times New Roman" w:hAnsi="Times New Roman" w:cs="Times New Roman"/>
      <w:szCs w:val="20"/>
    </w:rPr>
  </w:style>
  <w:style w:type="character" w:customStyle="1" w:styleId="BodyTextIndentChar">
    <w:name w:val="Body Text Indent Char"/>
    <w:link w:val="BodyTextIndent"/>
    <w:rPr>
      <w:rFonts w:ascii="Times New Roman" w:eastAsia="Times New Roman" w:hAnsi="Times New Roman"/>
      <w:sz w:val="22"/>
      <w:lang w:eastAsia="en-US"/>
    </w:rPr>
  </w:style>
  <w:style w:type="paragraph" w:styleId="BodyTextIndent2">
    <w:name w:val="Body Text Indent 2"/>
    <w:basedOn w:val="Normal"/>
    <w:link w:val="BodyTextIndent2Char"/>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Pr>
      <w:rFonts w:ascii="Times New Roman" w:eastAsia="Times New Roman" w:hAnsi="Times New Roman"/>
      <w:sz w:val="22"/>
      <w:lang w:eastAsia="en-US"/>
    </w:rPr>
  </w:style>
  <w:style w:type="paragraph" w:customStyle="1" w:styleId="SchHeadDes">
    <w:name w:val="SchHeadDes"/>
    <w:basedOn w:val="Normal"/>
    <w:next w:val="MarginText"/>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pPr>
      <w:spacing w:before="0" w:after="240"/>
      <w:ind w:left="0"/>
      <w:jc w:val="center"/>
    </w:pPr>
    <w:rPr>
      <w:b/>
      <w:sz w:val="20"/>
      <w:szCs w:val="20"/>
    </w:rPr>
  </w:style>
  <w:style w:type="character" w:customStyle="1" w:styleId="PartHeadingboldcenteredChar">
    <w:name w:val="Part Heading bold centered Char"/>
    <w:link w:val="PartHeadingboldcentered"/>
    <w:rPr>
      <w:rFonts w:ascii="Arial" w:eastAsia="STZhongsong" w:hAnsi="Arial"/>
      <w:b/>
      <w:lang w:eastAsia="zh-CN"/>
    </w:rPr>
  </w:style>
  <w:style w:type="paragraph" w:customStyle="1" w:styleId="ScheduleL1">
    <w:name w:val="Schedule L1"/>
    <w:basedOn w:val="Normal"/>
    <w:pPr>
      <w:numPr>
        <w:ilvl w:val="2"/>
        <w:numId w:val="21"/>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pPr>
      <w:numPr>
        <w:ilvl w:val="3"/>
        <w:numId w:val="21"/>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Pr>
      <w:rFonts w:ascii="Arial" w:eastAsia="STZhongsong" w:hAnsi="Arial"/>
      <w:lang w:eastAsia="zh-CN"/>
    </w:rPr>
  </w:style>
  <w:style w:type="paragraph" w:customStyle="1" w:styleId="ScheduleL5">
    <w:name w:val="Schedule L5"/>
    <w:basedOn w:val="Normal"/>
    <w:pPr>
      <w:numPr>
        <w:ilvl w:val="7"/>
        <w:numId w:val="21"/>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style>
  <w:style w:type="paragraph" w:customStyle="1" w:styleId="Default">
    <w:name w:val="Default"/>
    <w:basedOn w:val="Normal"/>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Pr>
      <w:vanish w:val="0"/>
      <w:webHidden w:val="0"/>
      <w:specVanish w:val="0"/>
    </w:rPr>
  </w:style>
  <w:style w:type="paragraph" w:styleId="BodyText">
    <w:name w:val="Body Text"/>
    <w:basedOn w:val="Normal"/>
    <w:link w:val="BodyTextChar"/>
    <w:semiHidden/>
    <w:unhideWhenUsed/>
    <w:pPr>
      <w:spacing w:after="120"/>
    </w:pPr>
  </w:style>
  <w:style w:type="character" w:customStyle="1" w:styleId="BodyTextChar">
    <w:name w:val="Body Text Char"/>
    <w:link w:val="BodyText"/>
    <w:semiHidden/>
    <w:rPr>
      <w:rFonts w:ascii="Arial" w:eastAsia="Times New Roman" w:hAnsi="Arial" w:cs="Arial"/>
      <w:sz w:val="22"/>
      <w:szCs w:val="22"/>
      <w:lang w:eastAsia="en-US"/>
    </w:rPr>
  </w:style>
  <w:style w:type="paragraph" w:styleId="Revision">
    <w:name w:val="Revision"/>
    <w:hidden/>
    <w:uiPriority w:val="99"/>
    <w:semiHidden/>
    <w:rPr>
      <w:rFonts w:ascii="Arial" w:eastAsia="Times New Roman" w:hAnsi="Arial" w:cs="Arial"/>
      <w:sz w:val="22"/>
      <w:szCs w:val="22"/>
      <w:lang w:eastAsia="en-US"/>
    </w:rPr>
  </w:style>
  <w:style w:type="paragraph" w:customStyle="1" w:styleId="11table">
    <w:name w:val="1.1 table"/>
    <w:basedOn w:val="Normal"/>
    <w:link w:val="11tableChar"/>
    <w:qFormat/>
    <w:pPr>
      <w:numPr>
        <w:ilvl w:val="1"/>
        <w:numId w:val="64"/>
      </w:numPr>
      <w:overflowPunct/>
      <w:autoSpaceDE/>
      <w:autoSpaceDN/>
      <w:spacing w:after="0"/>
      <w:jc w:val="left"/>
      <w:textAlignment w:val="auto"/>
    </w:pPr>
    <w:rPr>
      <w:rFonts w:ascii="Calibri" w:eastAsia="STZhongsong" w:hAnsi="Calibri" w:cs="Times New Roman"/>
      <w:b/>
      <w:lang w:eastAsia="zh-CN"/>
    </w:rPr>
  </w:style>
  <w:style w:type="paragraph" w:customStyle="1" w:styleId="Body3">
    <w:name w:val="Body3"/>
    <w:basedOn w:val="Normal"/>
    <w:uiPriority w:val="99"/>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Pr>
      <w:rFonts w:eastAsia="STZhongsong"/>
      <w:b/>
      <w:sz w:val="22"/>
      <w:szCs w:val="22"/>
      <w:lang w:eastAsia="zh-CN"/>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233512925">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545027835">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033579193">
      <w:bodyDiv w:val="1"/>
      <w:marLeft w:val="0"/>
      <w:marRight w:val="0"/>
      <w:marTop w:val="0"/>
      <w:marBottom w:val="0"/>
      <w:divBdr>
        <w:top w:val="none" w:sz="0" w:space="0" w:color="auto"/>
        <w:left w:val="none" w:sz="0" w:space="0" w:color="auto"/>
        <w:bottom w:val="none" w:sz="0" w:space="0" w:color="auto"/>
        <w:right w:val="none" w:sz="0" w:space="0" w:color="auto"/>
      </w:divBdr>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687250352">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C5AAC1-A221-449B-9DB3-7E05CB3FE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1802</Words>
  <Characters>9581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11361</CharactersWithSpaces>
  <SharedDoc>false</SharedDoc>
  <HLinks>
    <vt:vector size="600" baseType="variant">
      <vt:variant>
        <vt:i4>327754</vt:i4>
      </vt:variant>
      <vt:variant>
        <vt:i4>2157</vt:i4>
      </vt:variant>
      <vt:variant>
        <vt:i4>0</vt:i4>
      </vt:variant>
      <vt:variant>
        <vt:i4>5</vt:i4>
      </vt:variant>
      <vt:variant>
        <vt:lpwstr>http://uk.practicallaw.com/0-202-4551?q=outsourcing</vt:lpwstr>
      </vt:variant>
      <vt:variant>
        <vt:lpwstr>a372155</vt:lpwstr>
      </vt:variant>
      <vt:variant>
        <vt:i4>327754</vt:i4>
      </vt:variant>
      <vt:variant>
        <vt:i4>2139</vt:i4>
      </vt:variant>
      <vt:variant>
        <vt:i4>0</vt:i4>
      </vt:variant>
      <vt:variant>
        <vt:i4>5</vt:i4>
      </vt:variant>
      <vt:variant>
        <vt:lpwstr>http://uk.practicallaw.com/0-202-4551?q=outsourcing</vt:lpwstr>
      </vt:variant>
      <vt:variant>
        <vt:lpwstr>a372155</vt:lpwstr>
      </vt:variant>
      <vt:variant>
        <vt:i4>3801143</vt:i4>
      </vt:variant>
      <vt:variant>
        <vt:i4>2058</vt:i4>
      </vt:variant>
      <vt:variant>
        <vt:i4>0</vt:i4>
      </vt:variant>
      <vt:variant>
        <vt:i4>5</vt:i4>
      </vt:variant>
      <vt:variant>
        <vt:lpwstr>http://www.cesg.gov.uk/publications/Documents/iamm-assessment-framework.pdf</vt:lpwstr>
      </vt:variant>
      <vt:variant>
        <vt:lpwstr/>
      </vt:variant>
      <vt:variant>
        <vt:i4>6225966</vt:i4>
      </vt:variant>
      <vt:variant>
        <vt:i4>2055</vt:i4>
      </vt:variant>
      <vt:variant>
        <vt:i4>0</vt:i4>
      </vt:variant>
      <vt:variant>
        <vt:i4>5</vt:i4>
      </vt:variant>
      <vt:variant>
        <vt:lpwstr>http://www.cpni.gov.uk/Documents/Publications/2005/2005003-Risk_management.pdf</vt:lpwstr>
      </vt:variant>
      <vt:variant>
        <vt:lpwstr/>
      </vt:variant>
      <vt:variant>
        <vt:i4>2031663</vt:i4>
      </vt:variant>
      <vt:variant>
        <vt:i4>2052</vt:i4>
      </vt:variant>
      <vt:variant>
        <vt:i4>0</vt:i4>
      </vt:variant>
      <vt:variant>
        <vt:i4>5</vt:i4>
      </vt:variant>
      <vt:variant>
        <vt:lpwstr>https://www.gov.uk/government/uploads/system/uploads/attachment_data/file/255910/HMG_Security_Policy_Framework_V11.0.pdf</vt:lpwstr>
      </vt:variant>
      <vt:variant>
        <vt:lpwstr/>
      </vt:variant>
      <vt:variant>
        <vt:i4>4063339</vt:i4>
      </vt:variant>
      <vt:variant>
        <vt:i4>1833</vt:i4>
      </vt:variant>
      <vt:variant>
        <vt:i4>0</vt:i4>
      </vt:variant>
      <vt:variant>
        <vt:i4>5</vt:i4>
      </vt:variant>
      <vt:variant>
        <vt:lpwstr>https://www.gov.uk/government/uploads/system/uploads/attachment_data/file/437471/PPN_e-invoicing.pdf)</vt:lpwstr>
      </vt:variant>
      <vt:variant>
        <vt:lpwstr/>
      </vt:variant>
      <vt:variant>
        <vt:i4>4259863</vt:i4>
      </vt:variant>
      <vt:variant>
        <vt:i4>1815</vt:i4>
      </vt:variant>
      <vt:variant>
        <vt:i4>0</vt:i4>
      </vt:variant>
      <vt:variant>
        <vt:i4>5</vt:i4>
      </vt:variant>
      <vt:variant>
        <vt:lpwstr>http://www.statistics.gov.uk/instantfigures.asp)</vt:lpwstr>
      </vt:variant>
      <vt:variant>
        <vt:lpwstr/>
      </vt:variant>
      <vt:variant>
        <vt:i4>1376306</vt:i4>
      </vt:variant>
      <vt:variant>
        <vt:i4>776</vt:i4>
      </vt:variant>
      <vt:variant>
        <vt:i4>0</vt:i4>
      </vt:variant>
      <vt:variant>
        <vt:i4>5</vt:i4>
      </vt:variant>
      <vt:variant>
        <vt:lpwstr/>
      </vt:variant>
      <vt:variant>
        <vt:lpwstr>_Toc468969848</vt:lpwstr>
      </vt:variant>
      <vt:variant>
        <vt:i4>1376306</vt:i4>
      </vt:variant>
      <vt:variant>
        <vt:i4>770</vt:i4>
      </vt:variant>
      <vt:variant>
        <vt:i4>0</vt:i4>
      </vt:variant>
      <vt:variant>
        <vt:i4>5</vt:i4>
      </vt:variant>
      <vt:variant>
        <vt:lpwstr/>
      </vt:variant>
      <vt:variant>
        <vt:lpwstr>_Toc468969847</vt:lpwstr>
      </vt:variant>
      <vt:variant>
        <vt:i4>1376306</vt:i4>
      </vt:variant>
      <vt:variant>
        <vt:i4>764</vt:i4>
      </vt:variant>
      <vt:variant>
        <vt:i4>0</vt:i4>
      </vt:variant>
      <vt:variant>
        <vt:i4>5</vt:i4>
      </vt:variant>
      <vt:variant>
        <vt:lpwstr/>
      </vt:variant>
      <vt:variant>
        <vt:lpwstr>_Toc468969846</vt:lpwstr>
      </vt:variant>
      <vt:variant>
        <vt:i4>1376306</vt:i4>
      </vt:variant>
      <vt:variant>
        <vt:i4>758</vt:i4>
      </vt:variant>
      <vt:variant>
        <vt:i4>0</vt:i4>
      </vt:variant>
      <vt:variant>
        <vt:i4>5</vt:i4>
      </vt:variant>
      <vt:variant>
        <vt:lpwstr/>
      </vt:variant>
      <vt:variant>
        <vt:lpwstr>_Toc468969845</vt:lpwstr>
      </vt:variant>
      <vt:variant>
        <vt:i4>1376306</vt:i4>
      </vt:variant>
      <vt:variant>
        <vt:i4>752</vt:i4>
      </vt:variant>
      <vt:variant>
        <vt:i4>0</vt:i4>
      </vt:variant>
      <vt:variant>
        <vt:i4>5</vt:i4>
      </vt:variant>
      <vt:variant>
        <vt:lpwstr/>
      </vt:variant>
      <vt:variant>
        <vt:lpwstr>_Toc468969844</vt:lpwstr>
      </vt:variant>
      <vt:variant>
        <vt:i4>1376306</vt:i4>
      </vt:variant>
      <vt:variant>
        <vt:i4>746</vt:i4>
      </vt:variant>
      <vt:variant>
        <vt:i4>0</vt:i4>
      </vt:variant>
      <vt:variant>
        <vt:i4>5</vt:i4>
      </vt:variant>
      <vt:variant>
        <vt:lpwstr/>
      </vt:variant>
      <vt:variant>
        <vt:lpwstr>_Toc468969843</vt:lpwstr>
      </vt:variant>
      <vt:variant>
        <vt:i4>1376306</vt:i4>
      </vt:variant>
      <vt:variant>
        <vt:i4>740</vt:i4>
      </vt:variant>
      <vt:variant>
        <vt:i4>0</vt:i4>
      </vt:variant>
      <vt:variant>
        <vt:i4>5</vt:i4>
      </vt:variant>
      <vt:variant>
        <vt:lpwstr/>
      </vt:variant>
      <vt:variant>
        <vt:lpwstr>_Toc468969842</vt:lpwstr>
      </vt:variant>
      <vt:variant>
        <vt:i4>1376306</vt:i4>
      </vt:variant>
      <vt:variant>
        <vt:i4>734</vt:i4>
      </vt:variant>
      <vt:variant>
        <vt:i4>0</vt:i4>
      </vt:variant>
      <vt:variant>
        <vt:i4>5</vt:i4>
      </vt:variant>
      <vt:variant>
        <vt:lpwstr/>
      </vt:variant>
      <vt:variant>
        <vt:lpwstr>_Toc468969841</vt:lpwstr>
      </vt:variant>
      <vt:variant>
        <vt:i4>1376306</vt:i4>
      </vt:variant>
      <vt:variant>
        <vt:i4>728</vt:i4>
      </vt:variant>
      <vt:variant>
        <vt:i4>0</vt:i4>
      </vt:variant>
      <vt:variant>
        <vt:i4>5</vt:i4>
      </vt:variant>
      <vt:variant>
        <vt:lpwstr/>
      </vt:variant>
      <vt:variant>
        <vt:lpwstr>_Toc468969840</vt:lpwstr>
      </vt:variant>
      <vt:variant>
        <vt:i4>1179698</vt:i4>
      </vt:variant>
      <vt:variant>
        <vt:i4>722</vt:i4>
      </vt:variant>
      <vt:variant>
        <vt:i4>0</vt:i4>
      </vt:variant>
      <vt:variant>
        <vt:i4>5</vt:i4>
      </vt:variant>
      <vt:variant>
        <vt:lpwstr/>
      </vt:variant>
      <vt:variant>
        <vt:lpwstr>_Toc468969839</vt:lpwstr>
      </vt:variant>
      <vt:variant>
        <vt:i4>1179698</vt:i4>
      </vt:variant>
      <vt:variant>
        <vt:i4>716</vt:i4>
      </vt:variant>
      <vt:variant>
        <vt:i4>0</vt:i4>
      </vt:variant>
      <vt:variant>
        <vt:i4>5</vt:i4>
      </vt:variant>
      <vt:variant>
        <vt:lpwstr/>
      </vt:variant>
      <vt:variant>
        <vt:lpwstr>_Toc468969838</vt:lpwstr>
      </vt:variant>
      <vt:variant>
        <vt:i4>1179698</vt:i4>
      </vt:variant>
      <vt:variant>
        <vt:i4>710</vt:i4>
      </vt:variant>
      <vt:variant>
        <vt:i4>0</vt:i4>
      </vt:variant>
      <vt:variant>
        <vt:i4>5</vt:i4>
      </vt:variant>
      <vt:variant>
        <vt:lpwstr/>
      </vt:variant>
      <vt:variant>
        <vt:lpwstr>_Toc468969837</vt:lpwstr>
      </vt:variant>
      <vt:variant>
        <vt:i4>1179698</vt:i4>
      </vt:variant>
      <vt:variant>
        <vt:i4>704</vt:i4>
      </vt:variant>
      <vt:variant>
        <vt:i4>0</vt:i4>
      </vt:variant>
      <vt:variant>
        <vt:i4>5</vt:i4>
      </vt:variant>
      <vt:variant>
        <vt:lpwstr/>
      </vt:variant>
      <vt:variant>
        <vt:lpwstr>_Toc468969836</vt:lpwstr>
      </vt:variant>
      <vt:variant>
        <vt:i4>1179698</vt:i4>
      </vt:variant>
      <vt:variant>
        <vt:i4>698</vt:i4>
      </vt:variant>
      <vt:variant>
        <vt:i4>0</vt:i4>
      </vt:variant>
      <vt:variant>
        <vt:i4>5</vt:i4>
      </vt:variant>
      <vt:variant>
        <vt:lpwstr/>
      </vt:variant>
      <vt:variant>
        <vt:lpwstr>_Toc468969835</vt:lpwstr>
      </vt:variant>
      <vt:variant>
        <vt:i4>1179698</vt:i4>
      </vt:variant>
      <vt:variant>
        <vt:i4>692</vt:i4>
      </vt:variant>
      <vt:variant>
        <vt:i4>0</vt:i4>
      </vt:variant>
      <vt:variant>
        <vt:i4>5</vt:i4>
      </vt:variant>
      <vt:variant>
        <vt:lpwstr/>
      </vt:variant>
      <vt:variant>
        <vt:lpwstr>_Toc468969834</vt:lpwstr>
      </vt:variant>
      <vt:variant>
        <vt:i4>1179698</vt:i4>
      </vt:variant>
      <vt:variant>
        <vt:i4>686</vt:i4>
      </vt:variant>
      <vt:variant>
        <vt:i4>0</vt:i4>
      </vt:variant>
      <vt:variant>
        <vt:i4>5</vt:i4>
      </vt:variant>
      <vt:variant>
        <vt:lpwstr/>
      </vt:variant>
      <vt:variant>
        <vt:lpwstr>_Toc468969833</vt:lpwstr>
      </vt:variant>
      <vt:variant>
        <vt:i4>1179698</vt:i4>
      </vt:variant>
      <vt:variant>
        <vt:i4>680</vt:i4>
      </vt:variant>
      <vt:variant>
        <vt:i4>0</vt:i4>
      </vt:variant>
      <vt:variant>
        <vt:i4>5</vt:i4>
      </vt:variant>
      <vt:variant>
        <vt:lpwstr/>
      </vt:variant>
      <vt:variant>
        <vt:lpwstr>_Toc468969832</vt:lpwstr>
      </vt:variant>
      <vt:variant>
        <vt:i4>1179698</vt:i4>
      </vt:variant>
      <vt:variant>
        <vt:i4>674</vt:i4>
      </vt:variant>
      <vt:variant>
        <vt:i4>0</vt:i4>
      </vt:variant>
      <vt:variant>
        <vt:i4>5</vt:i4>
      </vt:variant>
      <vt:variant>
        <vt:lpwstr/>
      </vt:variant>
      <vt:variant>
        <vt:lpwstr>_Toc468969830</vt:lpwstr>
      </vt:variant>
      <vt:variant>
        <vt:i4>1245234</vt:i4>
      </vt:variant>
      <vt:variant>
        <vt:i4>668</vt:i4>
      </vt:variant>
      <vt:variant>
        <vt:i4>0</vt:i4>
      </vt:variant>
      <vt:variant>
        <vt:i4>5</vt:i4>
      </vt:variant>
      <vt:variant>
        <vt:lpwstr/>
      </vt:variant>
      <vt:variant>
        <vt:lpwstr>_Toc468969829</vt:lpwstr>
      </vt:variant>
      <vt:variant>
        <vt:i4>1245234</vt:i4>
      </vt:variant>
      <vt:variant>
        <vt:i4>662</vt:i4>
      </vt:variant>
      <vt:variant>
        <vt:i4>0</vt:i4>
      </vt:variant>
      <vt:variant>
        <vt:i4>5</vt:i4>
      </vt:variant>
      <vt:variant>
        <vt:lpwstr/>
      </vt:variant>
      <vt:variant>
        <vt:lpwstr>_Toc468969828</vt:lpwstr>
      </vt:variant>
      <vt:variant>
        <vt:i4>1245234</vt:i4>
      </vt:variant>
      <vt:variant>
        <vt:i4>656</vt:i4>
      </vt:variant>
      <vt:variant>
        <vt:i4>0</vt:i4>
      </vt:variant>
      <vt:variant>
        <vt:i4>5</vt:i4>
      </vt:variant>
      <vt:variant>
        <vt:lpwstr/>
      </vt:variant>
      <vt:variant>
        <vt:lpwstr>_Toc468969827</vt:lpwstr>
      </vt:variant>
      <vt:variant>
        <vt:i4>1245234</vt:i4>
      </vt:variant>
      <vt:variant>
        <vt:i4>650</vt:i4>
      </vt:variant>
      <vt:variant>
        <vt:i4>0</vt:i4>
      </vt:variant>
      <vt:variant>
        <vt:i4>5</vt:i4>
      </vt:variant>
      <vt:variant>
        <vt:lpwstr/>
      </vt:variant>
      <vt:variant>
        <vt:lpwstr>_Toc468969826</vt:lpwstr>
      </vt:variant>
      <vt:variant>
        <vt:i4>1245234</vt:i4>
      </vt:variant>
      <vt:variant>
        <vt:i4>644</vt:i4>
      </vt:variant>
      <vt:variant>
        <vt:i4>0</vt:i4>
      </vt:variant>
      <vt:variant>
        <vt:i4>5</vt:i4>
      </vt:variant>
      <vt:variant>
        <vt:lpwstr/>
      </vt:variant>
      <vt:variant>
        <vt:lpwstr>_Toc468969825</vt:lpwstr>
      </vt:variant>
      <vt:variant>
        <vt:i4>1245234</vt:i4>
      </vt:variant>
      <vt:variant>
        <vt:i4>638</vt:i4>
      </vt:variant>
      <vt:variant>
        <vt:i4>0</vt:i4>
      </vt:variant>
      <vt:variant>
        <vt:i4>5</vt:i4>
      </vt:variant>
      <vt:variant>
        <vt:lpwstr/>
      </vt:variant>
      <vt:variant>
        <vt:lpwstr>_Toc468969824</vt:lpwstr>
      </vt:variant>
      <vt:variant>
        <vt:i4>1245234</vt:i4>
      </vt:variant>
      <vt:variant>
        <vt:i4>632</vt:i4>
      </vt:variant>
      <vt:variant>
        <vt:i4>0</vt:i4>
      </vt:variant>
      <vt:variant>
        <vt:i4>5</vt:i4>
      </vt:variant>
      <vt:variant>
        <vt:lpwstr/>
      </vt:variant>
      <vt:variant>
        <vt:lpwstr>_Toc468969823</vt:lpwstr>
      </vt:variant>
      <vt:variant>
        <vt:i4>1245234</vt:i4>
      </vt:variant>
      <vt:variant>
        <vt:i4>626</vt:i4>
      </vt:variant>
      <vt:variant>
        <vt:i4>0</vt:i4>
      </vt:variant>
      <vt:variant>
        <vt:i4>5</vt:i4>
      </vt:variant>
      <vt:variant>
        <vt:lpwstr/>
      </vt:variant>
      <vt:variant>
        <vt:lpwstr>_Toc468969822</vt:lpwstr>
      </vt:variant>
      <vt:variant>
        <vt:i4>1245234</vt:i4>
      </vt:variant>
      <vt:variant>
        <vt:i4>620</vt:i4>
      </vt:variant>
      <vt:variant>
        <vt:i4>0</vt:i4>
      </vt:variant>
      <vt:variant>
        <vt:i4>5</vt:i4>
      </vt:variant>
      <vt:variant>
        <vt:lpwstr/>
      </vt:variant>
      <vt:variant>
        <vt:lpwstr>_Toc468969821</vt:lpwstr>
      </vt:variant>
      <vt:variant>
        <vt:i4>1245234</vt:i4>
      </vt:variant>
      <vt:variant>
        <vt:i4>614</vt:i4>
      </vt:variant>
      <vt:variant>
        <vt:i4>0</vt:i4>
      </vt:variant>
      <vt:variant>
        <vt:i4>5</vt:i4>
      </vt:variant>
      <vt:variant>
        <vt:lpwstr/>
      </vt:variant>
      <vt:variant>
        <vt:lpwstr>_Toc468969820</vt:lpwstr>
      </vt:variant>
      <vt:variant>
        <vt:i4>1048626</vt:i4>
      </vt:variant>
      <vt:variant>
        <vt:i4>608</vt:i4>
      </vt:variant>
      <vt:variant>
        <vt:i4>0</vt:i4>
      </vt:variant>
      <vt:variant>
        <vt:i4>5</vt:i4>
      </vt:variant>
      <vt:variant>
        <vt:lpwstr/>
      </vt:variant>
      <vt:variant>
        <vt:lpwstr>_Toc468969819</vt:lpwstr>
      </vt:variant>
      <vt:variant>
        <vt:i4>1048626</vt:i4>
      </vt:variant>
      <vt:variant>
        <vt:i4>602</vt:i4>
      </vt:variant>
      <vt:variant>
        <vt:i4>0</vt:i4>
      </vt:variant>
      <vt:variant>
        <vt:i4>5</vt:i4>
      </vt:variant>
      <vt:variant>
        <vt:lpwstr/>
      </vt:variant>
      <vt:variant>
        <vt:lpwstr>_Toc468969818</vt:lpwstr>
      </vt:variant>
      <vt:variant>
        <vt:i4>1048626</vt:i4>
      </vt:variant>
      <vt:variant>
        <vt:i4>596</vt:i4>
      </vt:variant>
      <vt:variant>
        <vt:i4>0</vt:i4>
      </vt:variant>
      <vt:variant>
        <vt:i4>5</vt:i4>
      </vt:variant>
      <vt:variant>
        <vt:lpwstr/>
      </vt:variant>
      <vt:variant>
        <vt:lpwstr>_Toc468969817</vt:lpwstr>
      </vt:variant>
      <vt:variant>
        <vt:i4>1048626</vt:i4>
      </vt:variant>
      <vt:variant>
        <vt:i4>590</vt:i4>
      </vt:variant>
      <vt:variant>
        <vt:i4>0</vt:i4>
      </vt:variant>
      <vt:variant>
        <vt:i4>5</vt:i4>
      </vt:variant>
      <vt:variant>
        <vt:lpwstr/>
      </vt:variant>
      <vt:variant>
        <vt:lpwstr>_Toc468969816</vt:lpwstr>
      </vt:variant>
      <vt:variant>
        <vt:i4>1048626</vt:i4>
      </vt:variant>
      <vt:variant>
        <vt:i4>584</vt:i4>
      </vt:variant>
      <vt:variant>
        <vt:i4>0</vt:i4>
      </vt:variant>
      <vt:variant>
        <vt:i4>5</vt:i4>
      </vt:variant>
      <vt:variant>
        <vt:lpwstr/>
      </vt:variant>
      <vt:variant>
        <vt:lpwstr>_Toc468969815</vt:lpwstr>
      </vt:variant>
      <vt:variant>
        <vt:i4>1048626</vt:i4>
      </vt:variant>
      <vt:variant>
        <vt:i4>578</vt:i4>
      </vt:variant>
      <vt:variant>
        <vt:i4>0</vt:i4>
      </vt:variant>
      <vt:variant>
        <vt:i4>5</vt:i4>
      </vt:variant>
      <vt:variant>
        <vt:lpwstr/>
      </vt:variant>
      <vt:variant>
        <vt:lpwstr>_Toc468969814</vt:lpwstr>
      </vt:variant>
      <vt:variant>
        <vt:i4>1048626</vt:i4>
      </vt:variant>
      <vt:variant>
        <vt:i4>572</vt:i4>
      </vt:variant>
      <vt:variant>
        <vt:i4>0</vt:i4>
      </vt:variant>
      <vt:variant>
        <vt:i4>5</vt:i4>
      </vt:variant>
      <vt:variant>
        <vt:lpwstr/>
      </vt:variant>
      <vt:variant>
        <vt:lpwstr>_Toc468969813</vt:lpwstr>
      </vt:variant>
      <vt:variant>
        <vt:i4>1048626</vt:i4>
      </vt:variant>
      <vt:variant>
        <vt:i4>566</vt:i4>
      </vt:variant>
      <vt:variant>
        <vt:i4>0</vt:i4>
      </vt:variant>
      <vt:variant>
        <vt:i4>5</vt:i4>
      </vt:variant>
      <vt:variant>
        <vt:lpwstr/>
      </vt:variant>
      <vt:variant>
        <vt:lpwstr>_Toc468969812</vt:lpwstr>
      </vt:variant>
      <vt:variant>
        <vt:i4>1048626</vt:i4>
      </vt:variant>
      <vt:variant>
        <vt:i4>560</vt:i4>
      </vt:variant>
      <vt:variant>
        <vt:i4>0</vt:i4>
      </vt:variant>
      <vt:variant>
        <vt:i4>5</vt:i4>
      </vt:variant>
      <vt:variant>
        <vt:lpwstr/>
      </vt:variant>
      <vt:variant>
        <vt:lpwstr>_Toc468969811</vt:lpwstr>
      </vt:variant>
      <vt:variant>
        <vt:i4>1048626</vt:i4>
      </vt:variant>
      <vt:variant>
        <vt:i4>554</vt:i4>
      </vt:variant>
      <vt:variant>
        <vt:i4>0</vt:i4>
      </vt:variant>
      <vt:variant>
        <vt:i4>5</vt:i4>
      </vt:variant>
      <vt:variant>
        <vt:lpwstr/>
      </vt:variant>
      <vt:variant>
        <vt:lpwstr>_Toc468969810</vt:lpwstr>
      </vt:variant>
      <vt:variant>
        <vt:i4>1114162</vt:i4>
      </vt:variant>
      <vt:variant>
        <vt:i4>548</vt:i4>
      </vt:variant>
      <vt:variant>
        <vt:i4>0</vt:i4>
      </vt:variant>
      <vt:variant>
        <vt:i4>5</vt:i4>
      </vt:variant>
      <vt:variant>
        <vt:lpwstr/>
      </vt:variant>
      <vt:variant>
        <vt:lpwstr>_Toc468969809</vt:lpwstr>
      </vt:variant>
      <vt:variant>
        <vt:i4>1114162</vt:i4>
      </vt:variant>
      <vt:variant>
        <vt:i4>542</vt:i4>
      </vt:variant>
      <vt:variant>
        <vt:i4>0</vt:i4>
      </vt:variant>
      <vt:variant>
        <vt:i4>5</vt:i4>
      </vt:variant>
      <vt:variant>
        <vt:lpwstr/>
      </vt:variant>
      <vt:variant>
        <vt:lpwstr>_Toc468969808</vt:lpwstr>
      </vt:variant>
      <vt:variant>
        <vt:i4>1114162</vt:i4>
      </vt:variant>
      <vt:variant>
        <vt:i4>536</vt:i4>
      </vt:variant>
      <vt:variant>
        <vt:i4>0</vt:i4>
      </vt:variant>
      <vt:variant>
        <vt:i4>5</vt:i4>
      </vt:variant>
      <vt:variant>
        <vt:lpwstr/>
      </vt:variant>
      <vt:variant>
        <vt:lpwstr>_Toc468969807</vt:lpwstr>
      </vt:variant>
      <vt:variant>
        <vt:i4>1114162</vt:i4>
      </vt:variant>
      <vt:variant>
        <vt:i4>530</vt:i4>
      </vt:variant>
      <vt:variant>
        <vt:i4>0</vt:i4>
      </vt:variant>
      <vt:variant>
        <vt:i4>5</vt:i4>
      </vt:variant>
      <vt:variant>
        <vt:lpwstr/>
      </vt:variant>
      <vt:variant>
        <vt:lpwstr>_Toc468969806</vt:lpwstr>
      </vt:variant>
      <vt:variant>
        <vt:i4>1114162</vt:i4>
      </vt:variant>
      <vt:variant>
        <vt:i4>524</vt:i4>
      </vt:variant>
      <vt:variant>
        <vt:i4>0</vt:i4>
      </vt:variant>
      <vt:variant>
        <vt:i4>5</vt:i4>
      </vt:variant>
      <vt:variant>
        <vt:lpwstr/>
      </vt:variant>
      <vt:variant>
        <vt:lpwstr>_Toc468969805</vt:lpwstr>
      </vt:variant>
      <vt:variant>
        <vt:i4>1114162</vt:i4>
      </vt:variant>
      <vt:variant>
        <vt:i4>518</vt:i4>
      </vt:variant>
      <vt:variant>
        <vt:i4>0</vt:i4>
      </vt:variant>
      <vt:variant>
        <vt:i4>5</vt:i4>
      </vt:variant>
      <vt:variant>
        <vt:lpwstr/>
      </vt:variant>
      <vt:variant>
        <vt:lpwstr>_Toc468969804</vt:lpwstr>
      </vt:variant>
      <vt:variant>
        <vt:i4>1114162</vt:i4>
      </vt:variant>
      <vt:variant>
        <vt:i4>512</vt:i4>
      </vt:variant>
      <vt:variant>
        <vt:i4>0</vt:i4>
      </vt:variant>
      <vt:variant>
        <vt:i4>5</vt:i4>
      </vt:variant>
      <vt:variant>
        <vt:lpwstr/>
      </vt:variant>
      <vt:variant>
        <vt:lpwstr>_Toc468969803</vt:lpwstr>
      </vt:variant>
      <vt:variant>
        <vt:i4>1114162</vt:i4>
      </vt:variant>
      <vt:variant>
        <vt:i4>506</vt:i4>
      </vt:variant>
      <vt:variant>
        <vt:i4>0</vt:i4>
      </vt:variant>
      <vt:variant>
        <vt:i4>5</vt:i4>
      </vt:variant>
      <vt:variant>
        <vt:lpwstr/>
      </vt:variant>
      <vt:variant>
        <vt:lpwstr>_Toc468969802</vt:lpwstr>
      </vt:variant>
      <vt:variant>
        <vt:i4>1114162</vt:i4>
      </vt:variant>
      <vt:variant>
        <vt:i4>500</vt:i4>
      </vt:variant>
      <vt:variant>
        <vt:i4>0</vt:i4>
      </vt:variant>
      <vt:variant>
        <vt:i4>5</vt:i4>
      </vt:variant>
      <vt:variant>
        <vt:lpwstr/>
      </vt:variant>
      <vt:variant>
        <vt:lpwstr>_Toc468969801</vt:lpwstr>
      </vt:variant>
      <vt:variant>
        <vt:i4>1114162</vt:i4>
      </vt:variant>
      <vt:variant>
        <vt:i4>494</vt:i4>
      </vt:variant>
      <vt:variant>
        <vt:i4>0</vt:i4>
      </vt:variant>
      <vt:variant>
        <vt:i4>5</vt:i4>
      </vt:variant>
      <vt:variant>
        <vt:lpwstr/>
      </vt:variant>
      <vt:variant>
        <vt:lpwstr>_Toc468969800</vt:lpwstr>
      </vt:variant>
      <vt:variant>
        <vt:i4>1572925</vt:i4>
      </vt:variant>
      <vt:variant>
        <vt:i4>488</vt:i4>
      </vt:variant>
      <vt:variant>
        <vt:i4>0</vt:i4>
      </vt:variant>
      <vt:variant>
        <vt:i4>5</vt:i4>
      </vt:variant>
      <vt:variant>
        <vt:lpwstr/>
      </vt:variant>
      <vt:variant>
        <vt:lpwstr>_Toc468969799</vt:lpwstr>
      </vt:variant>
      <vt:variant>
        <vt:i4>1572925</vt:i4>
      </vt:variant>
      <vt:variant>
        <vt:i4>482</vt:i4>
      </vt:variant>
      <vt:variant>
        <vt:i4>0</vt:i4>
      </vt:variant>
      <vt:variant>
        <vt:i4>5</vt:i4>
      </vt:variant>
      <vt:variant>
        <vt:lpwstr/>
      </vt:variant>
      <vt:variant>
        <vt:lpwstr>_Toc468969798</vt:lpwstr>
      </vt:variant>
      <vt:variant>
        <vt:i4>1572925</vt:i4>
      </vt:variant>
      <vt:variant>
        <vt:i4>476</vt:i4>
      </vt:variant>
      <vt:variant>
        <vt:i4>0</vt:i4>
      </vt:variant>
      <vt:variant>
        <vt:i4>5</vt:i4>
      </vt:variant>
      <vt:variant>
        <vt:lpwstr/>
      </vt:variant>
      <vt:variant>
        <vt:lpwstr>_Toc468969797</vt:lpwstr>
      </vt:variant>
      <vt:variant>
        <vt:i4>1572925</vt:i4>
      </vt:variant>
      <vt:variant>
        <vt:i4>470</vt:i4>
      </vt:variant>
      <vt:variant>
        <vt:i4>0</vt:i4>
      </vt:variant>
      <vt:variant>
        <vt:i4>5</vt:i4>
      </vt:variant>
      <vt:variant>
        <vt:lpwstr/>
      </vt:variant>
      <vt:variant>
        <vt:lpwstr>_Toc468969796</vt:lpwstr>
      </vt:variant>
      <vt:variant>
        <vt:i4>1572925</vt:i4>
      </vt:variant>
      <vt:variant>
        <vt:i4>464</vt:i4>
      </vt:variant>
      <vt:variant>
        <vt:i4>0</vt:i4>
      </vt:variant>
      <vt:variant>
        <vt:i4>5</vt:i4>
      </vt:variant>
      <vt:variant>
        <vt:lpwstr/>
      </vt:variant>
      <vt:variant>
        <vt:lpwstr>_Toc468969795</vt:lpwstr>
      </vt:variant>
      <vt:variant>
        <vt:i4>1572925</vt:i4>
      </vt:variant>
      <vt:variant>
        <vt:i4>458</vt:i4>
      </vt:variant>
      <vt:variant>
        <vt:i4>0</vt:i4>
      </vt:variant>
      <vt:variant>
        <vt:i4>5</vt:i4>
      </vt:variant>
      <vt:variant>
        <vt:lpwstr/>
      </vt:variant>
      <vt:variant>
        <vt:lpwstr>_Toc468969794</vt:lpwstr>
      </vt:variant>
      <vt:variant>
        <vt:i4>1572925</vt:i4>
      </vt:variant>
      <vt:variant>
        <vt:i4>452</vt:i4>
      </vt:variant>
      <vt:variant>
        <vt:i4>0</vt:i4>
      </vt:variant>
      <vt:variant>
        <vt:i4>5</vt:i4>
      </vt:variant>
      <vt:variant>
        <vt:lpwstr/>
      </vt:variant>
      <vt:variant>
        <vt:lpwstr>_Toc468969793</vt:lpwstr>
      </vt:variant>
      <vt:variant>
        <vt:i4>1572925</vt:i4>
      </vt:variant>
      <vt:variant>
        <vt:i4>446</vt:i4>
      </vt:variant>
      <vt:variant>
        <vt:i4>0</vt:i4>
      </vt:variant>
      <vt:variant>
        <vt:i4>5</vt:i4>
      </vt:variant>
      <vt:variant>
        <vt:lpwstr/>
      </vt:variant>
      <vt:variant>
        <vt:lpwstr>_Toc468969792</vt:lpwstr>
      </vt:variant>
      <vt:variant>
        <vt:i4>1572925</vt:i4>
      </vt:variant>
      <vt:variant>
        <vt:i4>440</vt:i4>
      </vt:variant>
      <vt:variant>
        <vt:i4>0</vt:i4>
      </vt:variant>
      <vt:variant>
        <vt:i4>5</vt:i4>
      </vt:variant>
      <vt:variant>
        <vt:lpwstr/>
      </vt:variant>
      <vt:variant>
        <vt:lpwstr>_Toc468969791</vt:lpwstr>
      </vt:variant>
      <vt:variant>
        <vt:i4>1572925</vt:i4>
      </vt:variant>
      <vt:variant>
        <vt:i4>434</vt:i4>
      </vt:variant>
      <vt:variant>
        <vt:i4>0</vt:i4>
      </vt:variant>
      <vt:variant>
        <vt:i4>5</vt:i4>
      </vt:variant>
      <vt:variant>
        <vt:lpwstr/>
      </vt:variant>
      <vt:variant>
        <vt:lpwstr>_Toc468969790</vt:lpwstr>
      </vt:variant>
      <vt:variant>
        <vt:i4>1638461</vt:i4>
      </vt:variant>
      <vt:variant>
        <vt:i4>428</vt:i4>
      </vt:variant>
      <vt:variant>
        <vt:i4>0</vt:i4>
      </vt:variant>
      <vt:variant>
        <vt:i4>5</vt:i4>
      </vt:variant>
      <vt:variant>
        <vt:lpwstr/>
      </vt:variant>
      <vt:variant>
        <vt:lpwstr>_Toc468969789</vt:lpwstr>
      </vt:variant>
      <vt:variant>
        <vt:i4>1638461</vt:i4>
      </vt:variant>
      <vt:variant>
        <vt:i4>422</vt:i4>
      </vt:variant>
      <vt:variant>
        <vt:i4>0</vt:i4>
      </vt:variant>
      <vt:variant>
        <vt:i4>5</vt:i4>
      </vt:variant>
      <vt:variant>
        <vt:lpwstr/>
      </vt:variant>
      <vt:variant>
        <vt:lpwstr>_Toc468969788</vt:lpwstr>
      </vt:variant>
      <vt:variant>
        <vt:i4>1638461</vt:i4>
      </vt:variant>
      <vt:variant>
        <vt:i4>416</vt:i4>
      </vt:variant>
      <vt:variant>
        <vt:i4>0</vt:i4>
      </vt:variant>
      <vt:variant>
        <vt:i4>5</vt:i4>
      </vt:variant>
      <vt:variant>
        <vt:lpwstr/>
      </vt:variant>
      <vt:variant>
        <vt:lpwstr>_Toc468969787</vt:lpwstr>
      </vt:variant>
      <vt:variant>
        <vt:i4>1638461</vt:i4>
      </vt:variant>
      <vt:variant>
        <vt:i4>410</vt:i4>
      </vt:variant>
      <vt:variant>
        <vt:i4>0</vt:i4>
      </vt:variant>
      <vt:variant>
        <vt:i4>5</vt:i4>
      </vt:variant>
      <vt:variant>
        <vt:lpwstr/>
      </vt:variant>
      <vt:variant>
        <vt:lpwstr>_Toc468969786</vt:lpwstr>
      </vt:variant>
      <vt:variant>
        <vt:i4>1638461</vt:i4>
      </vt:variant>
      <vt:variant>
        <vt:i4>404</vt:i4>
      </vt:variant>
      <vt:variant>
        <vt:i4>0</vt:i4>
      </vt:variant>
      <vt:variant>
        <vt:i4>5</vt:i4>
      </vt:variant>
      <vt:variant>
        <vt:lpwstr/>
      </vt:variant>
      <vt:variant>
        <vt:lpwstr>_Toc468969785</vt:lpwstr>
      </vt:variant>
      <vt:variant>
        <vt:i4>1638461</vt:i4>
      </vt:variant>
      <vt:variant>
        <vt:i4>398</vt:i4>
      </vt:variant>
      <vt:variant>
        <vt:i4>0</vt:i4>
      </vt:variant>
      <vt:variant>
        <vt:i4>5</vt:i4>
      </vt:variant>
      <vt:variant>
        <vt:lpwstr/>
      </vt:variant>
      <vt:variant>
        <vt:lpwstr>_Toc468969784</vt:lpwstr>
      </vt:variant>
      <vt:variant>
        <vt:i4>1638461</vt:i4>
      </vt:variant>
      <vt:variant>
        <vt:i4>392</vt:i4>
      </vt:variant>
      <vt:variant>
        <vt:i4>0</vt:i4>
      </vt:variant>
      <vt:variant>
        <vt:i4>5</vt:i4>
      </vt:variant>
      <vt:variant>
        <vt:lpwstr/>
      </vt:variant>
      <vt:variant>
        <vt:lpwstr>_Toc468969783</vt:lpwstr>
      </vt:variant>
      <vt:variant>
        <vt:i4>1638461</vt:i4>
      </vt:variant>
      <vt:variant>
        <vt:i4>386</vt:i4>
      </vt:variant>
      <vt:variant>
        <vt:i4>0</vt:i4>
      </vt:variant>
      <vt:variant>
        <vt:i4>5</vt:i4>
      </vt:variant>
      <vt:variant>
        <vt:lpwstr/>
      </vt:variant>
      <vt:variant>
        <vt:lpwstr>_Toc468969782</vt:lpwstr>
      </vt:variant>
      <vt:variant>
        <vt:i4>1638461</vt:i4>
      </vt:variant>
      <vt:variant>
        <vt:i4>380</vt:i4>
      </vt:variant>
      <vt:variant>
        <vt:i4>0</vt:i4>
      </vt:variant>
      <vt:variant>
        <vt:i4>5</vt:i4>
      </vt:variant>
      <vt:variant>
        <vt:lpwstr/>
      </vt:variant>
      <vt:variant>
        <vt:lpwstr>_Toc468969781</vt:lpwstr>
      </vt:variant>
      <vt:variant>
        <vt:i4>1638461</vt:i4>
      </vt:variant>
      <vt:variant>
        <vt:i4>374</vt:i4>
      </vt:variant>
      <vt:variant>
        <vt:i4>0</vt:i4>
      </vt:variant>
      <vt:variant>
        <vt:i4>5</vt:i4>
      </vt:variant>
      <vt:variant>
        <vt:lpwstr/>
      </vt:variant>
      <vt:variant>
        <vt:lpwstr>_Toc468969780</vt:lpwstr>
      </vt:variant>
      <vt:variant>
        <vt:i4>1441853</vt:i4>
      </vt:variant>
      <vt:variant>
        <vt:i4>368</vt:i4>
      </vt:variant>
      <vt:variant>
        <vt:i4>0</vt:i4>
      </vt:variant>
      <vt:variant>
        <vt:i4>5</vt:i4>
      </vt:variant>
      <vt:variant>
        <vt:lpwstr/>
      </vt:variant>
      <vt:variant>
        <vt:lpwstr>_Toc468969779</vt:lpwstr>
      </vt:variant>
      <vt:variant>
        <vt:i4>1441853</vt:i4>
      </vt:variant>
      <vt:variant>
        <vt:i4>362</vt:i4>
      </vt:variant>
      <vt:variant>
        <vt:i4>0</vt:i4>
      </vt:variant>
      <vt:variant>
        <vt:i4>5</vt:i4>
      </vt:variant>
      <vt:variant>
        <vt:lpwstr/>
      </vt:variant>
      <vt:variant>
        <vt:lpwstr>_Toc468969778</vt:lpwstr>
      </vt:variant>
      <vt:variant>
        <vt:i4>1441853</vt:i4>
      </vt:variant>
      <vt:variant>
        <vt:i4>356</vt:i4>
      </vt:variant>
      <vt:variant>
        <vt:i4>0</vt:i4>
      </vt:variant>
      <vt:variant>
        <vt:i4>5</vt:i4>
      </vt:variant>
      <vt:variant>
        <vt:lpwstr/>
      </vt:variant>
      <vt:variant>
        <vt:lpwstr>_Toc468969776</vt:lpwstr>
      </vt:variant>
      <vt:variant>
        <vt:i4>1441853</vt:i4>
      </vt:variant>
      <vt:variant>
        <vt:i4>350</vt:i4>
      </vt:variant>
      <vt:variant>
        <vt:i4>0</vt:i4>
      </vt:variant>
      <vt:variant>
        <vt:i4>5</vt:i4>
      </vt:variant>
      <vt:variant>
        <vt:lpwstr/>
      </vt:variant>
      <vt:variant>
        <vt:lpwstr>_Toc468969775</vt:lpwstr>
      </vt:variant>
      <vt:variant>
        <vt:i4>1441853</vt:i4>
      </vt:variant>
      <vt:variant>
        <vt:i4>344</vt:i4>
      </vt:variant>
      <vt:variant>
        <vt:i4>0</vt:i4>
      </vt:variant>
      <vt:variant>
        <vt:i4>5</vt:i4>
      </vt:variant>
      <vt:variant>
        <vt:lpwstr/>
      </vt:variant>
      <vt:variant>
        <vt:lpwstr>_Toc468969774</vt:lpwstr>
      </vt:variant>
      <vt:variant>
        <vt:i4>1441853</vt:i4>
      </vt:variant>
      <vt:variant>
        <vt:i4>338</vt:i4>
      </vt:variant>
      <vt:variant>
        <vt:i4>0</vt:i4>
      </vt:variant>
      <vt:variant>
        <vt:i4>5</vt:i4>
      </vt:variant>
      <vt:variant>
        <vt:lpwstr/>
      </vt:variant>
      <vt:variant>
        <vt:lpwstr>_Toc468969773</vt:lpwstr>
      </vt:variant>
      <vt:variant>
        <vt:i4>1441853</vt:i4>
      </vt:variant>
      <vt:variant>
        <vt:i4>332</vt:i4>
      </vt:variant>
      <vt:variant>
        <vt:i4>0</vt:i4>
      </vt:variant>
      <vt:variant>
        <vt:i4>5</vt:i4>
      </vt:variant>
      <vt:variant>
        <vt:lpwstr/>
      </vt:variant>
      <vt:variant>
        <vt:lpwstr>_Toc468969772</vt:lpwstr>
      </vt:variant>
      <vt:variant>
        <vt:i4>1441853</vt:i4>
      </vt:variant>
      <vt:variant>
        <vt:i4>326</vt:i4>
      </vt:variant>
      <vt:variant>
        <vt:i4>0</vt:i4>
      </vt:variant>
      <vt:variant>
        <vt:i4>5</vt:i4>
      </vt:variant>
      <vt:variant>
        <vt:lpwstr/>
      </vt:variant>
      <vt:variant>
        <vt:lpwstr>_Toc468969771</vt:lpwstr>
      </vt:variant>
      <vt:variant>
        <vt:i4>1507389</vt:i4>
      </vt:variant>
      <vt:variant>
        <vt:i4>320</vt:i4>
      </vt:variant>
      <vt:variant>
        <vt:i4>0</vt:i4>
      </vt:variant>
      <vt:variant>
        <vt:i4>5</vt:i4>
      </vt:variant>
      <vt:variant>
        <vt:lpwstr/>
      </vt:variant>
      <vt:variant>
        <vt:lpwstr>_Toc468969762</vt:lpwstr>
      </vt:variant>
      <vt:variant>
        <vt:i4>1376317</vt:i4>
      </vt:variant>
      <vt:variant>
        <vt:i4>314</vt:i4>
      </vt:variant>
      <vt:variant>
        <vt:i4>0</vt:i4>
      </vt:variant>
      <vt:variant>
        <vt:i4>5</vt:i4>
      </vt:variant>
      <vt:variant>
        <vt:lpwstr/>
      </vt:variant>
      <vt:variant>
        <vt:lpwstr>_Toc468969743</vt:lpwstr>
      </vt:variant>
      <vt:variant>
        <vt:i4>1376317</vt:i4>
      </vt:variant>
      <vt:variant>
        <vt:i4>308</vt:i4>
      </vt:variant>
      <vt:variant>
        <vt:i4>0</vt:i4>
      </vt:variant>
      <vt:variant>
        <vt:i4>5</vt:i4>
      </vt:variant>
      <vt:variant>
        <vt:lpwstr/>
      </vt:variant>
      <vt:variant>
        <vt:lpwstr>_Toc468969742</vt:lpwstr>
      </vt:variant>
      <vt:variant>
        <vt:i4>1376317</vt:i4>
      </vt:variant>
      <vt:variant>
        <vt:i4>302</vt:i4>
      </vt:variant>
      <vt:variant>
        <vt:i4>0</vt:i4>
      </vt:variant>
      <vt:variant>
        <vt:i4>5</vt:i4>
      </vt:variant>
      <vt:variant>
        <vt:lpwstr/>
      </vt:variant>
      <vt:variant>
        <vt:lpwstr>_Toc468969741</vt:lpwstr>
      </vt:variant>
      <vt:variant>
        <vt:i4>1179709</vt:i4>
      </vt:variant>
      <vt:variant>
        <vt:i4>296</vt:i4>
      </vt:variant>
      <vt:variant>
        <vt:i4>0</vt:i4>
      </vt:variant>
      <vt:variant>
        <vt:i4>5</vt:i4>
      </vt:variant>
      <vt:variant>
        <vt:lpwstr/>
      </vt:variant>
      <vt:variant>
        <vt:lpwstr>_Toc468969733</vt:lpwstr>
      </vt:variant>
      <vt:variant>
        <vt:i4>1638460</vt:i4>
      </vt:variant>
      <vt:variant>
        <vt:i4>290</vt:i4>
      </vt:variant>
      <vt:variant>
        <vt:i4>0</vt:i4>
      </vt:variant>
      <vt:variant>
        <vt:i4>5</vt:i4>
      </vt:variant>
      <vt:variant>
        <vt:lpwstr/>
      </vt:variant>
      <vt:variant>
        <vt:lpwstr>_Toc468969689</vt:lpwstr>
      </vt:variant>
      <vt:variant>
        <vt:i4>1638460</vt:i4>
      </vt:variant>
      <vt:variant>
        <vt:i4>284</vt:i4>
      </vt:variant>
      <vt:variant>
        <vt:i4>0</vt:i4>
      </vt:variant>
      <vt:variant>
        <vt:i4>5</vt:i4>
      </vt:variant>
      <vt:variant>
        <vt:lpwstr/>
      </vt:variant>
      <vt:variant>
        <vt:lpwstr>_Toc468969688</vt:lpwstr>
      </vt:variant>
      <vt:variant>
        <vt:i4>1638460</vt:i4>
      </vt:variant>
      <vt:variant>
        <vt:i4>278</vt:i4>
      </vt:variant>
      <vt:variant>
        <vt:i4>0</vt:i4>
      </vt:variant>
      <vt:variant>
        <vt:i4>5</vt:i4>
      </vt:variant>
      <vt:variant>
        <vt:lpwstr/>
      </vt:variant>
      <vt:variant>
        <vt:lpwstr>_Toc468969687</vt:lpwstr>
      </vt:variant>
      <vt:variant>
        <vt:i4>1638460</vt:i4>
      </vt:variant>
      <vt:variant>
        <vt:i4>272</vt:i4>
      </vt:variant>
      <vt:variant>
        <vt:i4>0</vt:i4>
      </vt:variant>
      <vt:variant>
        <vt:i4>5</vt:i4>
      </vt:variant>
      <vt:variant>
        <vt:lpwstr/>
      </vt:variant>
      <vt:variant>
        <vt:lpwstr>_Toc468969686</vt:lpwstr>
      </vt:variant>
      <vt:variant>
        <vt:i4>1638460</vt:i4>
      </vt:variant>
      <vt:variant>
        <vt:i4>266</vt:i4>
      </vt:variant>
      <vt:variant>
        <vt:i4>0</vt:i4>
      </vt:variant>
      <vt:variant>
        <vt:i4>5</vt:i4>
      </vt:variant>
      <vt:variant>
        <vt:lpwstr/>
      </vt:variant>
      <vt:variant>
        <vt:lpwstr>_Toc468969685</vt:lpwstr>
      </vt:variant>
      <vt:variant>
        <vt:i4>1638460</vt:i4>
      </vt:variant>
      <vt:variant>
        <vt:i4>260</vt:i4>
      </vt:variant>
      <vt:variant>
        <vt:i4>0</vt:i4>
      </vt:variant>
      <vt:variant>
        <vt:i4>5</vt:i4>
      </vt:variant>
      <vt:variant>
        <vt:lpwstr/>
      </vt:variant>
      <vt:variant>
        <vt:lpwstr>_Toc468969684</vt:lpwstr>
      </vt:variant>
      <vt:variant>
        <vt:i4>1638460</vt:i4>
      </vt:variant>
      <vt:variant>
        <vt:i4>254</vt:i4>
      </vt:variant>
      <vt:variant>
        <vt:i4>0</vt:i4>
      </vt:variant>
      <vt:variant>
        <vt:i4>5</vt:i4>
      </vt:variant>
      <vt:variant>
        <vt:lpwstr/>
      </vt:variant>
      <vt:variant>
        <vt:lpwstr>_Toc468969683</vt:lpwstr>
      </vt:variant>
      <vt:variant>
        <vt:i4>1638460</vt:i4>
      </vt:variant>
      <vt:variant>
        <vt:i4>248</vt:i4>
      </vt:variant>
      <vt:variant>
        <vt:i4>0</vt:i4>
      </vt:variant>
      <vt:variant>
        <vt:i4>5</vt:i4>
      </vt:variant>
      <vt:variant>
        <vt:lpwstr/>
      </vt:variant>
      <vt:variant>
        <vt:lpwstr>_Toc468969682</vt:lpwstr>
      </vt:variant>
      <vt:variant>
        <vt:i4>1638460</vt:i4>
      </vt:variant>
      <vt:variant>
        <vt:i4>242</vt:i4>
      </vt:variant>
      <vt:variant>
        <vt:i4>0</vt:i4>
      </vt:variant>
      <vt:variant>
        <vt:i4>5</vt:i4>
      </vt:variant>
      <vt:variant>
        <vt:lpwstr/>
      </vt:variant>
      <vt:variant>
        <vt:lpwstr>_Toc468969681</vt:lpwstr>
      </vt:variant>
      <vt:variant>
        <vt:i4>1638460</vt:i4>
      </vt:variant>
      <vt:variant>
        <vt:i4>236</vt:i4>
      </vt:variant>
      <vt:variant>
        <vt:i4>0</vt:i4>
      </vt:variant>
      <vt:variant>
        <vt:i4>5</vt:i4>
      </vt:variant>
      <vt:variant>
        <vt:lpwstr/>
      </vt:variant>
      <vt:variant>
        <vt:lpwstr>_Toc468969680</vt:lpwstr>
      </vt:variant>
      <vt:variant>
        <vt:i4>1441852</vt:i4>
      </vt:variant>
      <vt:variant>
        <vt:i4>230</vt:i4>
      </vt:variant>
      <vt:variant>
        <vt:i4>0</vt:i4>
      </vt:variant>
      <vt:variant>
        <vt:i4>5</vt:i4>
      </vt:variant>
      <vt:variant>
        <vt:lpwstr/>
      </vt:variant>
      <vt:variant>
        <vt:lpwstr>_Toc468969679</vt:lpwstr>
      </vt:variant>
      <vt:variant>
        <vt:i4>1441852</vt:i4>
      </vt:variant>
      <vt:variant>
        <vt:i4>224</vt:i4>
      </vt:variant>
      <vt:variant>
        <vt:i4>0</vt:i4>
      </vt:variant>
      <vt:variant>
        <vt:i4>5</vt:i4>
      </vt:variant>
      <vt:variant>
        <vt:lpwstr/>
      </vt:variant>
      <vt:variant>
        <vt:lpwstr>_Toc468969678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2019-11-27T08:55:00Z</dcterms:created>
  <dcterms:modified xsi:type="dcterms:W3CDTF">2019-11-27T09:55:00Z</dcterms:modified>
</cp:coreProperties>
</file>