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6E85B" w14:textId="192C2A10" w:rsidR="00AD33BF" w:rsidRPr="00411520" w:rsidRDefault="00AD33BF" w:rsidP="00902D19">
      <w:pPr>
        <w:pStyle w:val="GPSTITLES"/>
        <w:spacing w:before="120" w:after="120"/>
        <w:rPr>
          <w:rFonts w:ascii="Arial" w:hAnsi="Arial"/>
        </w:rPr>
      </w:pPr>
      <w:r w:rsidRPr="00411520">
        <w:rPr>
          <w:rFonts w:ascii="Arial" w:hAnsi="Arial"/>
        </w:rPr>
        <w:t xml:space="preserve">ADVICE </w:t>
      </w:r>
      <w:r w:rsidR="00F81A27" w:rsidRPr="00411520">
        <w:rPr>
          <w:rFonts w:ascii="Arial" w:hAnsi="Arial"/>
        </w:rPr>
        <w:t xml:space="preserve">TO THE MOD </w:t>
      </w:r>
      <w:r w:rsidRPr="00411520">
        <w:rPr>
          <w:rFonts w:ascii="Arial" w:hAnsi="Arial"/>
        </w:rPr>
        <w:t xml:space="preserve">ON </w:t>
      </w:r>
      <w:r w:rsidR="00F81A27" w:rsidRPr="00411520">
        <w:rPr>
          <w:rFonts w:ascii="Arial" w:hAnsi="Arial"/>
        </w:rPr>
        <w:t xml:space="preserve">THE </w:t>
      </w:r>
      <w:r w:rsidR="003822AE">
        <w:rPr>
          <w:rFonts w:ascii="Arial" w:hAnsi="Arial"/>
        </w:rPr>
        <w:t>AWE PENSION SCHEME</w:t>
      </w:r>
    </w:p>
    <w:p w14:paraId="1103D960" w14:textId="448C488E" w:rsidR="002B52B5" w:rsidRDefault="002B52B5" w:rsidP="002B52B5">
      <w:pPr>
        <w:pStyle w:val="GPSTITLES"/>
        <w:spacing w:before="120" w:after="120"/>
        <w:rPr>
          <w:rFonts w:ascii="Arial" w:hAnsi="Arial"/>
        </w:rPr>
      </w:pPr>
      <w:r>
        <w:rPr>
          <w:rFonts w:ascii="Arial" w:hAnsi="Arial"/>
        </w:rPr>
        <w:t>ORDER FORM</w:t>
      </w:r>
    </w:p>
    <w:p w14:paraId="704CD822" w14:textId="77777777" w:rsidR="00D049F5" w:rsidRDefault="00D049F5" w:rsidP="00D049F5">
      <w:pPr>
        <w:spacing w:after="0" w:line="240" w:lineRule="auto"/>
        <w:rPr>
          <w:rFonts w:ascii="Arial" w:eastAsia="Arial" w:hAnsi="Arial" w:cs="Arial"/>
          <w:b/>
          <w:sz w:val="24"/>
          <w:szCs w:val="24"/>
        </w:rPr>
      </w:pPr>
    </w:p>
    <w:tbl>
      <w:tblPr>
        <w:tblW w:w="9634" w:type="dxa"/>
        <w:tblCellMar>
          <w:left w:w="10" w:type="dxa"/>
          <w:right w:w="10" w:type="dxa"/>
        </w:tblCellMar>
        <w:tblLook w:val="0000" w:firstRow="0" w:lastRow="0" w:firstColumn="0" w:lastColumn="0" w:noHBand="0" w:noVBand="0"/>
      </w:tblPr>
      <w:tblGrid>
        <w:gridCol w:w="3397"/>
        <w:gridCol w:w="6237"/>
      </w:tblGrid>
      <w:tr w:rsidR="00D049F5" w14:paraId="4F60C940"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0C932D" w14:textId="77777777" w:rsidR="00D049F5" w:rsidRPr="003A5181" w:rsidRDefault="00D049F5" w:rsidP="00FB3562">
            <w:pPr>
              <w:spacing w:after="0" w:line="240" w:lineRule="auto"/>
              <w:rPr>
                <w:rFonts w:ascii="Arial" w:hAnsi="Arial" w:cs="Arial"/>
              </w:rPr>
            </w:pPr>
            <w:r w:rsidRPr="00EC0F53">
              <w:rPr>
                <w:rFonts w:ascii="Arial" w:hAnsi="Arial" w:cs="Arial"/>
              </w:rPr>
              <w:t>CALL-OFF REFERENCE</w:t>
            </w:r>
            <w:r w:rsidRPr="003A5181">
              <w:rPr>
                <w:rFonts w:ascii="Arial" w:hAnsi="Arial" w:cs="Arial"/>
              </w:rPr>
              <w:t>:</w:t>
            </w:r>
          </w:p>
          <w:p w14:paraId="307704E2"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31C47" w14:textId="0C420B34" w:rsidR="00D049F5" w:rsidRPr="00A2674D" w:rsidRDefault="00412BE0" w:rsidP="00FB3562">
            <w:pPr>
              <w:spacing w:after="0" w:line="240" w:lineRule="auto"/>
              <w:rPr>
                <w:rFonts w:ascii="Arial" w:eastAsia="Arial" w:hAnsi="Arial" w:cs="Arial"/>
                <w:bCs/>
              </w:rPr>
            </w:pPr>
            <w:r w:rsidRPr="00A2674D">
              <w:rPr>
                <w:rFonts w:ascii="Arial" w:eastAsia="Arial" w:hAnsi="Arial" w:cs="Arial"/>
                <w:bCs/>
              </w:rPr>
              <w:t>DNO/3</w:t>
            </w:r>
            <w:r w:rsidR="003822AE">
              <w:rPr>
                <w:rFonts w:ascii="Arial" w:eastAsia="Arial" w:hAnsi="Arial" w:cs="Arial"/>
                <w:bCs/>
              </w:rPr>
              <w:t>64</w:t>
            </w:r>
          </w:p>
        </w:tc>
      </w:tr>
      <w:tr w:rsidR="00D049F5" w14:paraId="74E1FFAB"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1586F3" w14:textId="77777777" w:rsidR="00D049F5" w:rsidRPr="003A5181" w:rsidRDefault="00D049F5" w:rsidP="00FB3562">
            <w:pPr>
              <w:spacing w:after="0" w:line="240" w:lineRule="auto"/>
              <w:rPr>
                <w:rFonts w:ascii="Arial" w:hAnsi="Arial" w:cs="Arial"/>
              </w:rPr>
            </w:pPr>
            <w:r w:rsidRPr="00EC0F53">
              <w:rPr>
                <w:rFonts w:ascii="Arial" w:hAnsi="Arial" w:cs="Arial"/>
              </w:rPr>
              <w:t>THE BUYER:</w:t>
            </w:r>
          </w:p>
          <w:p w14:paraId="07E6E4EF"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E95155" w14:textId="25E5E1F5" w:rsidR="00D049F5" w:rsidRPr="00A2674D" w:rsidRDefault="00412BE0" w:rsidP="00FB3562">
            <w:pPr>
              <w:spacing w:after="0" w:line="240" w:lineRule="auto"/>
              <w:rPr>
                <w:rFonts w:ascii="Arial" w:eastAsia="Arial" w:hAnsi="Arial" w:cs="Arial"/>
                <w:bCs/>
              </w:rPr>
            </w:pPr>
            <w:r w:rsidRPr="00A2674D">
              <w:rPr>
                <w:rFonts w:ascii="Arial" w:eastAsia="Arial" w:hAnsi="Arial" w:cs="Arial"/>
                <w:bCs/>
              </w:rPr>
              <w:t>Defence Nuclear Organisation, Ministry of Defence</w:t>
            </w:r>
            <w:r w:rsidR="00A2674D" w:rsidRPr="00A2674D">
              <w:rPr>
                <w:rFonts w:ascii="Arial" w:eastAsia="Arial" w:hAnsi="Arial" w:cs="Arial"/>
                <w:bCs/>
              </w:rPr>
              <w:t>, Secretary of State for Defence</w:t>
            </w:r>
          </w:p>
        </w:tc>
      </w:tr>
      <w:tr w:rsidR="00D049F5" w14:paraId="2E51C9A7"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1A4280" w14:textId="77777777" w:rsidR="00D049F5" w:rsidRPr="003A5181" w:rsidRDefault="00D049F5" w:rsidP="00FB3562">
            <w:pPr>
              <w:spacing w:after="0" w:line="240" w:lineRule="auto"/>
              <w:rPr>
                <w:rFonts w:ascii="Arial" w:hAnsi="Arial" w:cs="Arial"/>
              </w:rPr>
            </w:pPr>
            <w:r w:rsidRPr="00EC0F53">
              <w:rPr>
                <w:rFonts w:ascii="Arial" w:hAnsi="Arial" w:cs="Arial"/>
              </w:rPr>
              <w:t>BUYER ADDRESS:</w:t>
            </w:r>
          </w:p>
          <w:p w14:paraId="1375FA40"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225CDF" w14:textId="7AAC4EF2" w:rsidR="00D049F5" w:rsidRPr="00A2674D" w:rsidRDefault="00412BE0" w:rsidP="00FB3562">
            <w:pPr>
              <w:spacing w:after="0" w:line="240" w:lineRule="auto"/>
              <w:rPr>
                <w:rFonts w:ascii="Arial" w:eastAsia="Arial" w:hAnsi="Arial" w:cs="Arial"/>
                <w:bCs/>
              </w:rPr>
            </w:pPr>
            <w:r w:rsidRPr="00A2674D">
              <w:rPr>
                <w:rFonts w:ascii="Arial" w:eastAsia="Arial" w:hAnsi="Arial" w:cs="Arial"/>
              </w:rPr>
              <w:t>MoD Main Building, Whitehall, London SW1A 2HB</w:t>
            </w:r>
          </w:p>
        </w:tc>
      </w:tr>
      <w:tr w:rsidR="00D049F5" w14:paraId="5963DDD0"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B1E210" w14:textId="77777777" w:rsidR="00D049F5" w:rsidRPr="003A5181" w:rsidRDefault="00D049F5" w:rsidP="00FB3562">
            <w:pPr>
              <w:spacing w:after="0" w:line="240" w:lineRule="auto"/>
              <w:rPr>
                <w:rFonts w:ascii="Arial" w:hAnsi="Arial" w:cs="Arial"/>
              </w:rPr>
            </w:pPr>
            <w:r w:rsidRPr="00EC0F53">
              <w:rPr>
                <w:rFonts w:ascii="Arial" w:hAnsi="Arial" w:cs="Arial"/>
              </w:rPr>
              <w:t>THE SUPPLIER:</w:t>
            </w:r>
          </w:p>
          <w:p w14:paraId="4D3A43D9"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49B2F9" w14:textId="296477F7" w:rsidR="00D049F5" w:rsidRPr="009C43F8" w:rsidRDefault="00F81A27" w:rsidP="00FB3562">
            <w:pPr>
              <w:pStyle w:val="NormalWeb"/>
              <w:rPr>
                <w:rFonts w:ascii="Arial" w:hAnsi="Arial" w:cs="Arial"/>
              </w:rPr>
            </w:pPr>
            <w:r>
              <w:rPr>
                <w:rFonts w:ascii="Arial" w:hAnsi="Arial" w:cs="Arial"/>
              </w:rPr>
              <w:t>Simmons &amp; Simmons</w:t>
            </w:r>
            <w:r w:rsidR="00011C5D">
              <w:rPr>
                <w:rFonts w:ascii="Arial" w:hAnsi="Arial" w:cs="Arial"/>
              </w:rPr>
              <w:t xml:space="preserve"> LLP</w:t>
            </w:r>
          </w:p>
        </w:tc>
      </w:tr>
      <w:tr w:rsidR="00D049F5" w14:paraId="5E8A0C9B"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4148DB" w14:textId="77777777" w:rsidR="00D049F5" w:rsidRPr="003A5181" w:rsidRDefault="00D049F5" w:rsidP="00FB3562">
            <w:pPr>
              <w:spacing w:after="0" w:line="240" w:lineRule="auto"/>
              <w:rPr>
                <w:rFonts w:ascii="Arial" w:hAnsi="Arial" w:cs="Arial"/>
              </w:rPr>
            </w:pPr>
            <w:r w:rsidRPr="00EC0F53">
              <w:rPr>
                <w:rFonts w:ascii="Arial" w:hAnsi="Arial" w:cs="Arial"/>
              </w:rPr>
              <w:t>SUPPLIER ADDRESS:</w:t>
            </w:r>
          </w:p>
          <w:p w14:paraId="4E94E0A9"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7B8AD6" w14:textId="2A585447" w:rsidR="00937D59" w:rsidRPr="009C43F8" w:rsidRDefault="00011C5D" w:rsidP="00412BE0">
            <w:pPr>
              <w:pStyle w:val="NormalWeb"/>
              <w:rPr>
                <w:rFonts w:ascii="Arial" w:hAnsi="Arial" w:cs="Arial"/>
              </w:rPr>
            </w:pPr>
            <w:proofErr w:type="spellStart"/>
            <w:r>
              <w:rPr>
                <w:rFonts w:ascii="Arial" w:hAnsi="Arial" w:cs="Arial"/>
              </w:rPr>
              <w:t>Citypoint</w:t>
            </w:r>
            <w:proofErr w:type="spellEnd"/>
            <w:r w:rsidR="00412BE0">
              <w:rPr>
                <w:rFonts w:ascii="Arial" w:hAnsi="Arial" w:cs="Arial"/>
              </w:rPr>
              <w:t xml:space="preserve">, </w:t>
            </w:r>
            <w:r>
              <w:rPr>
                <w:rFonts w:ascii="Arial" w:hAnsi="Arial" w:cs="Arial"/>
              </w:rPr>
              <w:t>1 Ropemaker Street</w:t>
            </w:r>
            <w:r w:rsidR="00412BE0">
              <w:rPr>
                <w:rFonts w:ascii="Arial" w:hAnsi="Arial" w:cs="Arial"/>
              </w:rPr>
              <w:t xml:space="preserve">, </w:t>
            </w:r>
            <w:r w:rsidR="00212F5F">
              <w:rPr>
                <w:rFonts w:ascii="Arial" w:hAnsi="Arial" w:cs="Arial"/>
              </w:rPr>
              <w:t>London</w:t>
            </w:r>
            <w:r w:rsidR="00412BE0">
              <w:rPr>
                <w:rFonts w:ascii="Arial" w:hAnsi="Arial" w:cs="Arial"/>
              </w:rPr>
              <w:t xml:space="preserve">, </w:t>
            </w:r>
            <w:r w:rsidR="00212F5F">
              <w:rPr>
                <w:rFonts w:ascii="Arial" w:hAnsi="Arial" w:cs="Arial"/>
              </w:rPr>
              <w:t>EC2Y 9SS</w:t>
            </w:r>
          </w:p>
        </w:tc>
      </w:tr>
      <w:tr w:rsidR="00D049F5" w14:paraId="7975689E"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12807B" w14:textId="77777777" w:rsidR="00D049F5" w:rsidRPr="003A5181" w:rsidRDefault="00D049F5" w:rsidP="00FB3562">
            <w:pPr>
              <w:spacing w:after="0" w:line="240" w:lineRule="auto"/>
              <w:rPr>
                <w:rFonts w:ascii="Arial" w:hAnsi="Arial" w:cs="Arial"/>
              </w:rPr>
            </w:pPr>
            <w:r w:rsidRPr="00EC0F53">
              <w:rPr>
                <w:rFonts w:ascii="Arial" w:hAnsi="Arial" w:cs="Arial"/>
              </w:rPr>
              <w:t>REGISTRATION NUMBER:</w:t>
            </w:r>
          </w:p>
          <w:p w14:paraId="6DD7D748"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AD4E1" w14:textId="3846D512" w:rsidR="00D049F5" w:rsidRPr="00EC0F53" w:rsidRDefault="004548B9" w:rsidP="00FB3562">
            <w:pPr>
              <w:spacing w:after="0" w:line="240" w:lineRule="auto"/>
              <w:rPr>
                <w:rFonts w:ascii="Arial" w:eastAsia="Arial" w:hAnsi="Arial" w:cs="Arial"/>
                <w:bCs/>
              </w:rPr>
            </w:pPr>
            <w:r>
              <w:rPr>
                <w:rFonts w:ascii="Arial" w:eastAsia="Arial" w:hAnsi="Arial" w:cs="Arial"/>
                <w:bCs/>
              </w:rPr>
              <w:t>OC352713</w:t>
            </w:r>
          </w:p>
        </w:tc>
      </w:tr>
      <w:tr w:rsidR="00D049F5" w14:paraId="489606E9" w14:textId="77777777" w:rsidTr="41C07C9B">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3B6E09" w14:textId="77777777" w:rsidR="00D049F5" w:rsidRPr="003A5181" w:rsidRDefault="00D049F5" w:rsidP="00FB3562">
            <w:pPr>
              <w:spacing w:after="0" w:line="240" w:lineRule="auto"/>
              <w:rPr>
                <w:rFonts w:ascii="Arial" w:hAnsi="Arial" w:cs="Arial"/>
              </w:rPr>
            </w:pPr>
            <w:r w:rsidRPr="00EC0F53">
              <w:rPr>
                <w:rFonts w:ascii="Arial" w:hAnsi="Arial" w:cs="Arial"/>
              </w:rPr>
              <w:t>DUNS NUMBER:</w:t>
            </w:r>
          </w:p>
          <w:p w14:paraId="0AF913D5" w14:textId="77777777" w:rsidR="00D049F5" w:rsidRPr="003A5181" w:rsidRDefault="00D049F5" w:rsidP="00FB3562">
            <w:pPr>
              <w:spacing w:after="0" w:line="240" w:lineRule="auto"/>
              <w:rPr>
                <w:rFonts w:ascii="Arial" w:hAnsi="Arial" w:cs="Arial"/>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A8D93" w14:textId="4E4297D8" w:rsidR="00D049F5" w:rsidRPr="00EC0F53" w:rsidRDefault="004548B9" w:rsidP="00FB3562">
            <w:pPr>
              <w:spacing w:after="0" w:line="240" w:lineRule="auto"/>
              <w:rPr>
                <w:rFonts w:ascii="Arial" w:eastAsia="Arial" w:hAnsi="Arial" w:cs="Arial"/>
                <w:bCs/>
              </w:rPr>
            </w:pPr>
            <w:r>
              <w:rPr>
                <w:rFonts w:ascii="Arial" w:eastAsia="Arial" w:hAnsi="Arial" w:cs="Arial"/>
                <w:bCs/>
              </w:rPr>
              <w:t>21-661-6279</w:t>
            </w:r>
          </w:p>
        </w:tc>
      </w:tr>
    </w:tbl>
    <w:p w14:paraId="3E93EF90" w14:textId="77777777" w:rsidR="00D049F5" w:rsidRDefault="00D049F5" w:rsidP="00D049F5">
      <w:pPr>
        <w:spacing w:after="0" w:line="240" w:lineRule="auto"/>
        <w:rPr>
          <w:rFonts w:ascii="Arial" w:eastAsia="Arial" w:hAnsi="Arial" w:cs="Arial"/>
          <w:b/>
        </w:rPr>
      </w:pPr>
    </w:p>
    <w:p w14:paraId="4C5A35C3" w14:textId="77777777" w:rsidR="00D049F5" w:rsidRDefault="00D049F5" w:rsidP="00D049F5">
      <w:pPr>
        <w:spacing w:after="0" w:line="240" w:lineRule="auto"/>
        <w:rPr>
          <w:rFonts w:ascii="Arial" w:eastAsia="Arial" w:hAnsi="Arial" w:cs="Arial"/>
          <w:b/>
        </w:rPr>
      </w:pPr>
    </w:p>
    <w:p w14:paraId="3BCD5A7F" w14:textId="77777777" w:rsidR="00D049F5" w:rsidRDefault="00D049F5" w:rsidP="00D049F5">
      <w:pPr>
        <w:rPr>
          <w:rFonts w:ascii="Arial" w:hAnsi="Arial" w:cs="Arial"/>
          <w:b/>
          <w:bCs/>
        </w:rPr>
      </w:pPr>
      <w:r>
        <w:rPr>
          <w:rFonts w:ascii="Arial" w:hAnsi="Arial" w:cs="Arial"/>
          <w:b/>
          <w:bCs/>
        </w:rPr>
        <w:t>APPLICABLE FRAMEWORK CONTRACT</w:t>
      </w:r>
    </w:p>
    <w:p w14:paraId="0A0198A5" w14:textId="77777777" w:rsidR="00A2674D" w:rsidRDefault="00A2674D" w:rsidP="00A2674D">
      <w:r>
        <w:rPr>
          <w:rFonts w:ascii="Arial" w:hAnsi="Arial" w:cs="Arial"/>
        </w:rPr>
        <w:t xml:space="preserve">This Order Form is for the provision of the Call-Off Deliverables </w:t>
      </w:r>
      <w:bookmarkStart w:id="0" w:name="_Hlk95142690"/>
      <w:r>
        <w:rPr>
          <w:rFonts w:ascii="Arial" w:hAnsi="Arial" w:cs="Arial"/>
        </w:rPr>
        <w:t>identified on this Order Form and shall be effective from the date that both the Buyer and the Supplier have signed and dated this Order Form in one or more counterparts.</w:t>
      </w:r>
    </w:p>
    <w:bookmarkEnd w:id="0"/>
    <w:p w14:paraId="68AC5A8A" w14:textId="77777777" w:rsidR="00D049F5" w:rsidRDefault="00D049F5" w:rsidP="00D049F5">
      <w:pPr>
        <w:rPr>
          <w:rFonts w:ascii="Arial" w:hAnsi="Arial" w:cs="Arial"/>
        </w:rPr>
      </w:pPr>
      <w:r>
        <w:rPr>
          <w:rFonts w:ascii="Arial" w:hAnsi="Arial" w:cs="Arial"/>
        </w:rPr>
        <w:t>It is a Call-Off Contract issued under the Framework Contract with the reference number Legal Services Panel RM6179 for the provision of legal advice and services.</w:t>
      </w:r>
    </w:p>
    <w:p w14:paraId="371A5074" w14:textId="77777777" w:rsidR="00D049F5" w:rsidRPr="00412BE0" w:rsidRDefault="00D049F5" w:rsidP="00D049F5">
      <w:pPr>
        <w:rPr>
          <w:rFonts w:ascii="Arial" w:hAnsi="Arial" w:cs="Arial"/>
          <w:b/>
          <w:bCs/>
        </w:rPr>
      </w:pPr>
      <w:r w:rsidRPr="00412BE0">
        <w:rPr>
          <w:rFonts w:ascii="Arial" w:hAnsi="Arial" w:cs="Arial"/>
          <w:b/>
          <w:bCs/>
        </w:rPr>
        <w:t>CALL-OFF LOT(S):</w:t>
      </w:r>
    </w:p>
    <w:p w14:paraId="078D3056" w14:textId="20ED52B8" w:rsidR="00D049F5" w:rsidRPr="009C43F8" w:rsidRDefault="00D049F5" w:rsidP="00D049F5">
      <w:pPr>
        <w:rPr>
          <w:rFonts w:ascii="Arial" w:hAnsi="Arial" w:cs="Arial"/>
        </w:rPr>
      </w:pPr>
      <w:r w:rsidRPr="00A2674D">
        <w:rPr>
          <w:rFonts w:ascii="Arial" w:hAnsi="Arial" w:cs="Arial"/>
        </w:rPr>
        <w:t xml:space="preserve">Lot </w:t>
      </w:r>
      <w:r w:rsidR="00DD6646" w:rsidRPr="00A2674D">
        <w:rPr>
          <w:rFonts w:ascii="Arial" w:hAnsi="Arial" w:cs="Arial"/>
        </w:rPr>
        <w:t>2</w:t>
      </w:r>
      <w:r w:rsidRPr="00A2674D">
        <w:rPr>
          <w:rFonts w:ascii="Arial" w:hAnsi="Arial" w:cs="Arial"/>
        </w:rPr>
        <w:t xml:space="preserve"> – </w:t>
      </w:r>
      <w:r w:rsidR="006F1E4F" w:rsidRPr="00A2674D">
        <w:rPr>
          <w:rFonts w:ascii="Arial" w:hAnsi="Arial" w:cs="Arial"/>
        </w:rPr>
        <w:t>Finance and Complex Legal Services</w:t>
      </w:r>
    </w:p>
    <w:p w14:paraId="4E83FD93" w14:textId="1D2DB41C" w:rsidR="00D049F5" w:rsidRDefault="00D049F5" w:rsidP="00D049F5">
      <w:pPr>
        <w:rPr>
          <w:rFonts w:ascii="Arial" w:hAnsi="Arial" w:cs="Arial"/>
          <w:b/>
          <w:bCs/>
        </w:rPr>
      </w:pPr>
      <w:bookmarkStart w:id="1" w:name="_heading=h.gjdgxs"/>
      <w:bookmarkEnd w:id="1"/>
      <w:r w:rsidRPr="002341A0">
        <w:rPr>
          <w:rFonts w:ascii="Arial" w:hAnsi="Arial" w:cs="Arial"/>
          <w:b/>
          <w:bCs/>
        </w:rPr>
        <w:t>CALL-OFF INCORPORATED TERMS</w:t>
      </w:r>
    </w:p>
    <w:p w14:paraId="1B342B90" w14:textId="77777777" w:rsidR="00A2674D" w:rsidRDefault="00A2674D" w:rsidP="00A2674D">
      <w:pPr>
        <w:rPr>
          <w:rFonts w:ascii="Arial" w:hAnsi="Arial" w:cs="Arial"/>
        </w:rPr>
      </w:pPr>
      <w:r>
        <w:rPr>
          <w:rFonts w:ascii="Arial" w:hAnsi="Arial" w:cs="Arial"/>
        </w:rPr>
        <w:t>The following documents are incorporated into this Call-Off Contract, in the following order of precedence:</w:t>
      </w:r>
    </w:p>
    <w:p w14:paraId="022D34B0" w14:textId="6E9675AF" w:rsidR="00D049F5" w:rsidRDefault="00D049F5" w:rsidP="00D049F5">
      <w:pPr>
        <w:pStyle w:val="ListParagraph"/>
        <w:numPr>
          <w:ilvl w:val="0"/>
          <w:numId w:val="11"/>
        </w:numPr>
        <w:rPr>
          <w:rFonts w:ascii="Arial" w:hAnsi="Arial" w:cs="Arial"/>
        </w:rPr>
      </w:pPr>
      <w:r>
        <w:rPr>
          <w:rFonts w:ascii="Arial" w:hAnsi="Arial" w:cs="Arial"/>
        </w:rPr>
        <w:t>This Order Form including the Call-Off Special Terms and the Call-Off Schedules listed below</w:t>
      </w:r>
      <w:r w:rsidR="006F1E4F">
        <w:rPr>
          <w:rFonts w:ascii="Arial" w:hAnsi="Arial" w:cs="Arial"/>
        </w:rPr>
        <w:t>.</w:t>
      </w:r>
    </w:p>
    <w:p w14:paraId="1B4AE475" w14:textId="77777777" w:rsidR="00D049F5" w:rsidRDefault="00D049F5" w:rsidP="00D049F5">
      <w:pPr>
        <w:pStyle w:val="ListParagraph"/>
        <w:numPr>
          <w:ilvl w:val="0"/>
          <w:numId w:val="11"/>
        </w:numPr>
        <w:rPr>
          <w:rFonts w:ascii="Arial" w:hAnsi="Arial" w:cs="Arial"/>
        </w:rPr>
      </w:pPr>
      <w:r>
        <w:rPr>
          <w:rFonts w:ascii="Arial" w:hAnsi="Arial" w:cs="Arial"/>
        </w:rPr>
        <w:t>Joint Schedule 1(Definitions and Interpretation)</w:t>
      </w:r>
    </w:p>
    <w:p w14:paraId="4AD981C4" w14:textId="72F49AC7" w:rsidR="00D049F5" w:rsidRDefault="00D049F5" w:rsidP="00D049F5">
      <w:pPr>
        <w:pStyle w:val="ListParagraph"/>
        <w:numPr>
          <w:ilvl w:val="0"/>
          <w:numId w:val="11"/>
        </w:numPr>
        <w:rPr>
          <w:rFonts w:ascii="Arial" w:hAnsi="Arial" w:cs="Arial"/>
        </w:rPr>
      </w:pPr>
      <w:r>
        <w:rPr>
          <w:rFonts w:ascii="Arial" w:hAnsi="Arial" w:cs="Arial"/>
        </w:rPr>
        <w:t>The following Schedules, in equal order of precedence:</w:t>
      </w:r>
    </w:p>
    <w:p w14:paraId="46103E90" w14:textId="1162763C" w:rsidR="00412BE0" w:rsidRPr="00412BE0" w:rsidRDefault="00412BE0" w:rsidP="00412BE0">
      <w:pPr>
        <w:pStyle w:val="paragraph"/>
        <w:numPr>
          <w:ilvl w:val="0"/>
          <w:numId w:val="20"/>
        </w:numPr>
        <w:spacing w:before="0" w:beforeAutospacing="0" w:after="0" w:afterAutospacing="0"/>
        <w:textAlignment w:val="baseline"/>
        <w:rPr>
          <w:rFonts w:ascii="Arial" w:hAnsi="Arial" w:cs="Arial"/>
          <w:sz w:val="22"/>
          <w:szCs w:val="22"/>
        </w:rPr>
      </w:pPr>
      <w:r w:rsidRPr="00412BE0">
        <w:rPr>
          <w:rStyle w:val="normaltextrun"/>
          <w:rFonts w:ascii="Arial" w:hAnsi="Arial" w:cs="Arial"/>
          <w:color w:val="000000"/>
          <w:sz w:val="22"/>
          <w:szCs w:val="22"/>
        </w:rPr>
        <w:t>Joint Schedules for RM6179</w:t>
      </w:r>
      <w:r w:rsidRPr="00412BE0">
        <w:rPr>
          <w:rStyle w:val="eop"/>
          <w:rFonts w:ascii="Arial" w:hAnsi="Arial" w:cs="Arial"/>
          <w:color w:val="000000"/>
          <w:sz w:val="22"/>
          <w:szCs w:val="22"/>
        </w:rPr>
        <w:t> </w:t>
      </w:r>
    </w:p>
    <w:p w14:paraId="783CE17E" w14:textId="77777777" w:rsidR="00412BE0" w:rsidRPr="00412BE0" w:rsidRDefault="00412BE0" w:rsidP="00412BE0">
      <w:pPr>
        <w:pStyle w:val="paragraph"/>
        <w:numPr>
          <w:ilvl w:val="0"/>
          <w:numId w:val="21"/>
        </w:numPr>
        <w:spacing w:before="0" w:beforeAutospacing="0" w:after="0" w:afterAutospacing="0"/>
        <w:textAlignment w:val="baseline"/>
        <w:rPr>
          <w:rFonts w:ascii="Arial" w:hAnsi="Arial" w:cs="Arial"/>
          <w:sz w:val="22"/>
          <w:szCs w:val="22"/>
        </w:rPr>
      </w:pPr>
      <w:r w:rsidRPr="00412BE0">
        <w:rPr>
          <w:rStyle w:val="normaltextrun"/>
          <w:rFonts w:ascii="Arial" w:hAnsi="Arial" w:cs="Arial"/>
          <w:color w:val="000000"/>
          <w:sz w:val="22"/>
          <w:szCs w:val="22"/>
        </w:rPr>
        <w:t>Joint Schedule 2 (Variation Form) </w:t>
      </w:r>
      <w:r w:rsidRPr="00412BE0">
        <w:rPr>
          <w:rStyle w:val="eop"/>
          <w:rFonts w:ascii="Arial" w:hAnsi="Arial" w:cs="Arial"/>
          <w:color w:val="000000"/>
          <w:sz w:val="22"/>
          <w:szCs w:val="22"/>
        </w:rPr>
        <w:t> </w:t>
      </w:r>
    </w:p>
    <w:p w14:paraId="52A38E0B"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Joint Schedule 3 (Insurance Requirements)</w:t>
      </w:r>
      <w:r w:rsidRPr="00412BE0">
        <w:rPr>
          <w:rStyle w:val="normaltextrun"/>
          <w:sz w:val="22"/>
          <w:szCs w:val="22"/>
        </w:rPr>
        <w:t> </w:t>
      </w:r>
    </w:p>
    <w:p w14:paraId="678D0BCB"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Joint Schedule 4 (Commercially Sensitive Information)</w:t>
      </w:r>
      <w:r w:rsidRPr="00412BE0">
        <w:rPr>
          <w:rStyle w:val="normaltextrun"/>
          <w:sz w:val="22"/>
          <w:szCs w:val="22"/>
        </w:rPr>
        <w:t> </w:t>
      </w:r>
    </w:p>
    <w:p w14:paraId="290A55BF"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 xml:space="preserve">Joint Schedule 10 (Rectification Plan) </w:t>
      </w:r>
      <w:r w:rsidRPr="00412BE0">
        <w:rPr>
          <w:rStyle w:val="normaltextrun"/>
          <w:rFonts w:ascii="Arial" w:hAnsi="Arial" w:cs="Arial"/>
          <w:sz w:val="22"/>
          <w:szCs w:val="22"/>
        </w:rPr>
        <w:tab/>
      </w:r>
      <w:r w:rsidRPr="00412BE0">
        <w:rPr>
          <w:rStyle w:val="normaltextrun"/>
          <w:rFonts w:ascii="Arial" w:hAnsi="Arial" w:cs="Arial"/>
          <w:color w:val="000000"/>
          <w:sz w:val="22"/>
          <w:szCs w:val="22"/>
        </w:rPr>
        <w:tab/>
      </w:r>
      <w:r w:rsidRPr="00412BE0">
        <w:rPr>
          <w:rStyle w:val="normaltextrun"/>
          <w:rFonts w:ascii="Arial" w:hAnsi="Arial" w:cs="Arial"/>
          <w:color w:val="000000"/>
          <w:sz w:val="22"/>
          <w:szCs w:val="22"/>
        </w:rPr>
        <w:tab/>
      </w:r>
      <w:r w:rsidRPr="00412BE0">
        <w:rPr>
          <w:rStyle w:val="normaltextrun"/>
          <w:sz w:val="22"/>
          <w:szCs w:val="22"/>
        </w:rPr>
        <w:t> </w:t>
      </w:r>
    </w:p>
    <w:p w14:paraId="0C88428D" w14:textId="77777777" w:rsidR="00412BE0" w:rsidRPr="00412BE0" w:rsidRDefault="00412BE0" w:rsidP="00412BE0">
      <w:pPr>
        <w:pStyle w:val="paragraph"/>
        <w:numPr>
          <w:ilvl w:val="0"/>
          <w:numId w:val="21"/>
        </w:numPr>
        <w:spacing w:before="0" w:beforeAutospacing="0" w:after="0" w:afterAutospacing="0"/>
        <w:textAlignment w:val="baseline"/>
        <w:rPr>
          <w:rFonts w:ascii="Arial" w:hAnsi="Arial" w:cs="Arial"/>
          <w:sz w:val="22"/>
          <w:szCs w:val="22"/>
        </w:rPr>
      </w:pPr>
      <w:r w:rsidRPr="00412BE0">
        <w:rPr>
          <w:rStyle w:val="normaltextrun"/>
          <w:rFonts w:ascii="Arial" w:hAnsi="Arial" w:cs="Arial"/>
          <w:color w:val="000000"/>
          <w:sz w:val="22"/>
          <w:szCs w:val="22"/>
        </w:rPr>
        <w:t>Joint Schedule 11 (Processing Data)</w:t>
      </w:r>
      <w:r w:rsidRPr="00412BE0">
        <w:rPr>
          <w:rStyle w:val="normaltextrun"/>
          <w:rFonts w:ascii="Arial" w:hAnsi="Arial" w:cs="Arial"/>
          <w:sz w:val="22"/>
          <w:szCs w:val="22"/>
        </w:rPr>
        <w:tab/>
      </w:r>
      <w:r w:rsidRPr="00412BE0">
        <w:rPr>
          <w:rStyle w:val="eop"/>
          <w:rFonts w:ascii="Arial" w:hAnsi="Arial" w:cs="Arial"/>
          <w:color w:val="000000"/>
          <w:sz w:val="22"/>
          <w:szCs w:val="22"/>
        </w:rPr>
        <w:t> </w:t>
      </w:r>
    </w:p>
    <w:p w14:paraId="626DDD9B" w14:textId="77777777" w:rsidR="00412BE0" w:rsidRDefault="00412BE0" w:rsidP="00412BE0">
      <w:pPr>
        <w:pStyle w:val="paragraph"/>
        <w:spacing w:before="0" w:beforeAutospacing="0" w:after="0" w:afterAutospacing="0"/>
        <w:ind w:left="1800" w:firstLine="720"/>
        <w:textAlignment w:val="baseline"/>
        <w:rPr>
          <w:rFonts w:ascii="Arial" w:hAnsi="Arial" w:cs="Arial"/>
        </w:rPr>
      </w:pPr>
      <w:r>
        <w:rPr>
          <w:rStyle w:val="eop"/>
          <w:rFonts w:ascii="Arial" w:hAnsi="Arial" w:cs="Arial"/>
          <w:color w:val="000000"/>
        </w:rPr>
        <w:t> </w:t>
      </w:r>
    </w:p>
    <w:p w14:paraId="2BDB80F7" w14:textId="2CD93B90" w:rsidR="00412BE0" w:rsidRDefault="00412BE0" w:rsidP="00412BE0">
      <w:pPr>
        <w:pStyle w:val="paragraph"/>
        <w:numPr>
          <w:ilvl w:val="0"/>
          <w:numId w:val="20"/>
        </w:numPr>
        <w:spacing w:before="0" w:beforeAutospacing="0" w:after="0" w:afterAutospacing="0"/>
        <w:textAlignment w:val="baseline"/>
        <w:rPr>
          <w:rFonts w:ascii="Arial" w:hAnsi="Arial" w:cs="Arial"/>
        </w:rPr>
      </w:pPr>
      <w:r w:rsidRPr="00412BE0">
        <w:rPr>
          <w:rStyle w:val="normaltextrun"/>
          <w:rFonts w:ascii="Arial" w:hAnsi="Arial" w:cs="Arial"/>
          <w:color w:val="000000"/>
          <w:sz w:val="22"/>
          <w:szCs w:val="22"/>
        </w:rPr>
        <w:t>Call-Off Schedules for DNO</w:t>
      </w:r>
      <w:r w:rsidR="00714743">
        <w:rPr>
          <w:rStyle w:val="normaltextrun"/>
          <w:rFonts w:ascii="Arial" w:hAnsi="Arial" w:cs="Arial"/>
          <w:color w:val="000000"/>
          <w:sz w:val="22"/>
          <w:szCs w:val="22"/>
        </w:rPr>
        <w:t>/</w:t>
      </w:r>
      <w:r w:rsidRPr="00412BE0">
        <w:rPr>
          <w:rStyle w:val="normaltextrun"/>
          <w:rFonts w:ascii="Arial" w:hAnsi="Arial" w:cs="Arial"/>
          <w:color w:val="000000"/>
          <w:sz w:val="22"/>
          <w:szCs w:val="22"/>
        </w:rPr>
        <w:t>3</w:t>
      </w:r>
      <w:r w:rsidR="003822AE">
        <w:rPr>
          <w:rStyle w:val="normaltextrun"/>
          <w:rFonts w:ascii="Arial" w:hAnsi="Arial" w:cs="Arial"/>
          <w:color w:val="000000"/>
          <w:sz w:val="22"/>
          <w:szCs w:val="22"/>
        </w:rPr>
        <w:t>64</w:t>
      </w:r>
      <w:r w:rsidRPr="00412BE0">
        <w:rPr>
          <w:rStyle w:val="normaltextrun"/>
          <w:rFonts w:ascii="Arial" w:hAnsi="Arial" w:cs="Arial"/>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Arial" w:hAnsi="Arial" w:cs="Arial"/>
          <w:color w:val="000000"/>
        </w:rPr>
        <w:t> </w:t>
      </w:r>
    </w:p>
    <w:p w14:paraId="1EEF4EA9" w14:textId="7DFA037D" w:rsidR="00412BE0" w:rsidRPr="00A2674D"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lastRenderedPageBreak/>
        <w:t>Call-Off Schedule 1 (Transparency Reports)</w:t>
      </w:r>
      <w:r w:rsidRPr="00412BE0">
        <w:rPr>
          <w:rStyle w:val="normaltextrun"/>
          <w:sz w:val="22"/>
          <w:szCs w:val="22"/>
        </w:rPr>
        <w:t> </w:t>
      </w:r>
    </w:p>
    <w:p w14:paraId="5DA97572" w14:textId="77777777" w:rsidR="00412BE0" w:rsidRPr="00412BE0"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412BE0">
        <w:rPr>
          <w:rStyle w:val="normaltextrun"/>
          <w:rFonts w:ascii="Arial" w:hAnsi="Arial" w:cs="Arial"/>
          <w:color w:val="000000"/>
          <w:sz w:val="22"/>
          <w:szCs w:val="22"/>
        </w:rPr>
        <w:t>Call-Off Schedule 3 (Continuous Improvement)</w:t>
      </w:r>
      <w:r w:rsidRPr="00412BE0">
        <w:rPr>
          <w:rStyle w:val="normaltextrun"/>
          <w:sz w:val="22"/>
          <w:szCs w:val="22"/>
        </w:rPr>
        <w:t> </w:t>
      </w:r>
    </w:p>
    <w:p w14:paraId="490B7E44" w14:textId="77777777" w:rsidR="00412BE0" w:rsidRPr="00A72C9D" w:rsidRDefault="00412BE0" w:rsidP="00412BE0">
      <w:pPr>
        <w:pStyle w:val="paragraph"/>
        <w:numPr>
          <w:ilvl w:val="0"/>
          <w:numId w:val="21"/>
        </w:numPr>
        <w:spacing w:before="0" w:beforeAutospacing="0" w:after="0" w:afterAutospacing="0"/>
        <w:textAlignment w:val="baseline"/>
        <w:rPr>
          <w:rFonts w:ascii="Arial" w:hAnsi="Arial" w:cs="Arial"/>
        </w:rPr>
      </w:pPr>
      <w:r w:rsidRPr="00A72C9D">
        <w:rPr>
          <w:rStyle w:val="normaltextrun"/>
          <w:rFonts w:ascii="Arial" w:hAnsi="Arial" w:cs="Arial"/>
          <w:color w:val="000000"/>
          <w:sz w:val="22"/>
          <w:szCs w:val="22"/>
        </w:rPr>
        <w:t>Call-Off Schedule 7 (Key Supplier Staff)</w:t>
      </w:r>
      <w:r w:rsidRPr="00A72C9D">
        <w:rPr>
          <w:rStyle w:val="normaltextrun"/>
          <w:rFonts w:ascii="Arial" w:hAnsi="Arial" w:cs="Arial"/>
          <w:sz w:val="22"/>
          <w:szCs w:val="22"/>
        </w:rPr>
        <w:tab/>
      </w:r>
      <w:r w:rsidRPr="00A72C9D">
        <w:rPr>
          <w:rStyle w:val="tabchar"/>
          <w:rFonts w:ascii="Calibri" w:hAnsi="Calibri" w:cs="Calibri"/>
          <w:sz w:val="22"/>
          <w:szCs w:val="22"/>
        </w:rPr>
        <w:tab/>
      </w:r>
      <w:r w:rsidRPr="00A72C9D">
        <w:rPr>
          <w:rStyle w:val="normaltextrun"/>
          <w:rFonts w:ascii="Arial" w:hAnsi="Arial" w:cs="Arial"/>
          <w:color w:val="000000"/>
        </w:rPr>
        <w:t xml:space="preserve"> </w:t>
      </w:r>
      <w:r w:rsidRPr="00A72C9D">
        <w:rPr>
          <w:rStyle w:val="tabchar"/>
          <w:rFonts w:ascii="Calibri" w:hAnsi="Calibri" w:cs="Calibri"/>
          <w:color w:val="000000"/>
        </w:rPr>
        <w:tab/>
      </w:r>
      <w:r w:rsidRPr="00A72C9D">
        <w:rPr>
          <w:rStyle w:val="tabchar"/>
          <w:rFonts w:ascii="Calibri" w:hAnsi="Calibri" w:cs="Calibri"/>
          <w:sz w:val="22"/>
          <w:szCs w:val="22"/>
        </w:rPr>
        <w:tab/>
      </w:r>
      <w:r w:rsidRPr="00A72C9D">
        <w:rPr>
          <w:rStyle w:val="normaltextrun"/>
          <w:rFonts w:ascii="Arial" w:hAnsi="Arial" w:cs="Arial"/>
          <w:color w:val="000000"/>
        </w:rPr>
        <w:t> </w:t>
      </w:r>
      <w:r w:rsidRPr="00A72C9D">
        <w:rPr>
          <w:rStyle w:val="eop"/>
          <w:rFonts w:ascii="Arial" w:hAnsi="Arial" w:cs="Arial"/>
          <w:color w:val="000000"/>
        </w:rPr>
        <w:t> </w:t>
      </w:r>
    </w:p>
    <w:p w14:paraId="349E0677" w14:textId="77777777" w:rsidR="00412BE0" w:rsidRPr="00BA4A08"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BA4A08">
        <w:rPr>
          <w:rStyle w:val="normaltextrun"/>
          <w:rFonts w:ascii="Arial" w:hAnsi="Arial" w:cs="Arial"/>
          <w:color w:val="000000"/>
          <w:sz w:val="22"/>
          <w:szCs w:val="22"/>
        </w:rPr>
        <w:t>Call-Off Schedule 17 (MOD Terms) </w:t>
      </w:r>
      <w:r w:rsidRPr="00BA4A08">
        <w:rPr>
          <w:rStyle w:val="normaltextrun"/>
          <w:sz w:val="22"/>
          <w:szCs w:val="22"/>
        </w:rPr>
        <w:t> </w:t>
      </w:r>
    </w:p>
    <w:p w14:paraId="2D6ACACA" w14:textId="77777777" w:rsidR="00412BE0" w:rsidRPr="002E3DAE"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2E3DAE">
        <w:rPr>
          <w:rStyle w:val="normaltextrun"/>
          <w:rFonts w:ascii="Arial" w:hAnsi="Arial" w:cs="Arial"/>
          <w:color w:val="000000"/>
          <w:sz w:val="22"/>
          <w:szCs w:val="22"/>
        </w:rPr>
        <w:t>Call-Off Schedule 20 (Specification) </w:t>
      </w:r>
      <w:r w:rsidRPr="002E3DAE">
        <w:rPr>
          <w:rStyle w:val="normaltextrun"/>
          <w:sz w:val="22"/>
          <w:szCs w:val="22"/>
        </w:rPr>
        <w:t> </w:t>
      </w:r>
    </w:p>
    <w:p w14:paraId="74F26CC3" w14:textId="0094A31C" w:rsidR="00412BE0" w:rsidRPr="002E3DAE" w:rsidRDefault="00412BE0" w:rsidP="00412BE0">
      <w:pPr>
        <w:pStyle w:val="paragraph"/>
        <w:numPr>
          <w:ilvl w:val="0"/>
          <w:numId w:val="21"/>
        </w:numPr>
        <w:spacing w:before="0" w:beforeAutospacing="0" w:after="0" w:afterAutospacing="0"/>
        <w:textAlignment w:val="baseline"/>
        <w:rPr>
          <w:rStyle w:val="normaltextrun"/>
          <w:color w:val="000000"/>
          <w:sz w:val="22"/>
          <w:szCs w:val="22"/>
        </w:rPr>
      </w:pPr>
      <w:r w:rsidRPr="002E3DAE">
        <w:rPr>
          <w:rStyle w:val="normaltextrun"/>
          <w:rFonts w:ascii="Arial" w:hAnsi="Arial" w:cs="Arial"/>
          <w:color w:val="000000"/>
          <w:sz w:val="22"/>
          <w:szCs w:val="22"/>
        </w:rPr>
        <w:t>Call-Off Schedule 24 (Special Schedule)</w:t>
      </w:r>
      <w:r w:rsidRPr="002E3DAE">
        <w:rPr>
          <w:rStyle w:val="normaltextrun"/>
          <w:sz w:val="22"/>
          <w:szCs w:val="22"/>
        </w:rPr>
        <w:t> </w:t>
      </w:r>
    </w:p>
    <w:p w14:paraId="61422770" w14:textId="77777777" w:rsidR="008C14EA" w:rsidRPr="00412BE0" w:rsidRDefault="008C14EA" w:rsidP="008C14EA">
      <w:pPr>
        <w:pStyle w:val="paragraph"/>
        <w:spacing w:before="0" w:beforeAutospacing="0" w:after="0" w:afterAutospacing="0"/>
        <w:ind w:left="1800"/>
        <w:textAlignment w:val="baseline"/>
        <w:rPr>
          <w:rStyle w:val="normaltextrun"/>
          <w:color w:val="000000"/>
          <w:sz w:val="22"/>
          <w:szCs w:val="22"/>
        </w:rPr>
      </w:pPr>
    </w:p>
    <w:p w14:paraId="4E74FF06" w14:textId="08494F72" w:rsidR="006F1E4F" w:rsidRDefault="006F1E4F" w:rsidP="00D049F5">
      <w:pPr>
        <w:pStyle w:val="ListParagraph"/>
        <w:numPr>
          <w:ilvl w:val="0"/>
          <w:numId w:val="11"/>
        </w:numPr>
        <w:rPr>
          <w:rFonts w:ascii="Arial" w:hAnsi="Arial" w:cs="Arial"/>
        </w:rPr>
      </w:pPr>
      <w:r>
        <w:rPr>
          <w:rFonts w:ascii="Arial" w:hAnsi="Arial" w:cs="Arial"/>
        </w:rPr>
        <w:t>CCS Core Terms (Version 3.0.11)</w:t>
      </w:r>
    </w:p>
    <w:p w14:paraId="63415E8C" w14:textId="0276A830" w:rsidR="00D049F5" w:rsidRPr="00BA4A08" w:rsidRDefault="00D049F5" w:rsidP="00D049F5">
      <w:pPr>
        <w:pStyle w:val="ListParagraph"/>
        <w:numPr>
          <w:ilvl w:val="0"/>
          <w:numId w:val="11"/>
        </w:numPr>
        <w:rPr>
          <w:rFonts w:ascii="Arial" w:hAnsi="Arial" w:cs="Arial"/>
        </w:rPr>
      </w:pPr>
      <w:r w:rsidRPr="00BA4A08">
        <w:rPr>
          <w:rFonts w:ascii="Arial" w:hAnsi="Arial" w:cs="Arial"/>
        </w:rPr>
        <w:t>Joint Schedule 5 (Corporate Social Responsibility)</w:t>
      </w:r>
      <w:r w:rsidR="006F1E4F" w:rsidRPr="00BA4A08">
        <w:rPr>
          <w:rFonts w:ascii="Arial" w:hAnsi="Arial" w:cs="Arial"/>
        </w:rPr>
        <w:t xml:space="preserve"> RM6179</w:t>
      </w:r>
    </w:p>
    <w:p w14:paraId="5DD500B1" w14:textId="77777777" w:rsidR="00D049F5" w:rsidRDefault="00D049F5" w:rsidP="00D049F5">
      <w:bookmarkStart w:id="2" w:name="_Hlk95142863"/>
      <w:r>
        <w:rPr>
          <w:rFonts w:ascii="Arial" w:hAnsi="Arial" w:cs="Arial"/>
        </w:rPr>
        <w:t xml:space="preserve">All documents can be found at: </w:t>
      </w:r>
      <w:hyperlink r:id="rId13" w:history="1">
        <w:r>
          <w:rPr>
            <w:rStyle w:val="Hyperlink"/>
            <w:rFonts w:ascii="Arial" w:hAnsi="Arial" w:cs="Arial"/>
          </w:rPr>
          <w:t>https://www.crowncommercial.gov.uk/agreements/RM6179</w:t>
        </w:r>
      </w:hyperlink>
    </w:p>
    <w:bookmarkEnd w:id="2"/>
    <w:p w14:paraId="4F886C5A" w14:textId="0B649365" w:rsidR="00D049F5" w:rsidRDefault="00D049F5" w:rsidP="00D049F5">
      <w:pPr>
        <w:rPr>
          <w:rFonts w:ascii="Arial" w:hAnsi="Arial" w:cs="Arial"/>
        </w:rPr>
      </w:pPr>
      <w:r>
        <w:rPr>
          <w:rFonts w:ascii="Arial" w:hAnsi="Arial" w:cs="Arial"/>
        </w:rPr>
        <w:t>No other Supplier terms form part of the Call-Off Contract, including any terms written on the back of or added to this Order Form</w:t>
      </w:r>
      <w:r w:rsidR="00BF71FA">
        <w:rPr>
          <w:rFonts w:ascii="Arial" w:hAnsi="Arial" w:cs="Arial"/>
        </w:rPr>
        <w:t>, or presented at the time of delivery</w:t>
      </w:r>
      <w:r>
        <w:rPr>
          <w:rFonts w:ascii="Arial" w:hAnsi="Arial" w:cs="Arial"/>
        </w:rPr>
        <w:t>.</w:t>
      </w:r>
    </w:p>
    <w:p w14:paraId="3FB1A1AC" w14:textId="77777777" w:rsidR="00D049F5" w:rsidRDefault="00D049F5" w:rsidP="00D049F5">
      <w:pPr>
        <w:rPr>
          <w:rFonts w:ascii="Arial" w:hAnsi="Arial" w:cs="Arial"/>
        </w:rPr>
      </w:pPr>
    </w:p>
    <w:p w14:paraId="1C940952" w14:textId="77777777" w:rsidR="00D049F5" w:rsidRDefault="00D049F5" w:rsidP="00D049F5">
      <w:pPr>
        <w:rPr>
          <w:rFonts w:ascii="Arial" w:hAnsi="Arial" w:cs="Arial"/>
          <w:b/>
          <w:bCs/>
        </w:rPr>
      </w:pPr>
      <w:r>
        <w:rPr>
          <w:rFonts w:ascii="Arial" w:hAnsi="Arial" w:cs="Arial"/>
          <w:b/>
          <w:bCs/>
        </w:rPr>
        <w:t>CALL-OFF SPECIAL TERMS</w:t>
      </w:r>
    </w:p>
    <w:p w14:paraId="76364D5A" w14:textId="77777777" w:rsidR="00D049F5" w:rsidRDefault="00D049F5" w:rsidP="00D049F5">
      <w:pPr>
        <w:rPr>
          <w:rFonts w:ascii="Arial" w:hAnsi="Arial" w:cs="Arial"/>
        </w:rPr>
      </w:pPr>
      <w:r>
        <w:rPr>
          <w:rFonts w:ascii="Arial" w:hAnsi="Arial" w:cs="Arial"/>
        </w:rPr>
        <w:t>The following Special Terms are incorporated into this Call-Off Contract:</w:t>
      </w:r>
    </w:p>
    <w:tbl>
      <w:tblPr>
        <w:tblW w:w="9016" w:type="dxa"/>
        <w:tblCellMar>
          <w:left w:w="10" w:type="dxa"/>
          <w:right w:w="10" w:type="dxa"/>
        </w:tblCellMar>
        <w:tblLook w:val="0000" w:firstRow="0" w:lastRow="0" w:firstColumn="0" w:lastColumn="0" w:noHBand="0" w:noVBand="0"/>
      </w:tblPr>
      <w:tblGrid>
        <w:gridCol w:w="9016"/>
      </w:tblGrid>
      <w:tr w:rsidR="00D049F5" w14:paraId="56308C84"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693D" w14:textId="77777777" w:rsidR="00D049F5" w:rsidRDefault="00D049F5" w:rsidP="00FB3562">
            <w:pPr>
              <w:spacing w:after="0" w:line="240" w:lineRule="auto"/>
              <w:rPr>
                <w:rFonts w:ascii="Arial" w:hAnsi="Arial" w:cs="Arial"/>
              </w:rPr>
            </w:pPr>
            <w:r>
              <w:rPr>
                <w:rFonts w:ascii="Arial" w:hAnsi="Arial" w:cs="Arial"/>
              </w:rPr>
              <w:t>CALL-OFF START DATE</w:t>
            </w:r>
          </w:p>
          <w:p w14:paraId="3ACC003C" w14:textId="77777777" w:rsidR="00D049F5" w:rsidRDefault="00D049F5" w:rsidP="00FB3562">
            <w:pPr>
              <w:spacing w:after="0" w:line="240" w:lineRule="auto"/>
              <w:rPr>
                <w:rFonts w:ascii="Arial" w:hAnsi="Arial" w:cs="Arial"/>
              </w:rPr>
            </w:pPr>
          </w:p>
          <w:p w14:paraId="3F31C4AE" w14:textId="5F341F93" w:rsidR="00D049F5" w:rsidRDefault="007F359B" w:rsidP="00FB3562">
            <w:pPr>
              <w:spacing w:after="0" w:line="240" w:lineRule="auto"/>
              <w:rPr>
                <w:rFonts w:ascii="Arial" w:hAnsi="Arial" w:cs="Arial"/>
              </w:rPr>
            </w:pPr>
            <w:r>
              <w:rPr>
                <w:rFonts w:ascii="Arial" w:hAnsi="Arial" w:cs="Arial"/>
              </w:rPr>
              <w:t>12</w:t>
            </w:r>
            <w:r w:rsidRPr="007F359B">
              <w:rPr>
                <w:rFonts w:ascii="Arial" w:hAnsi="Arial" w:cs="Arial"/>
                <w:vertAlign w:val="superscript"/>
              </w:rPr>
              <w:t>th</w:t>
            </w:r>
            <w:r>
              <w:rPr>
                <w:rFonts w:ascii="Arial" w:hAnsi="Arial" w:cs="Arial"/>
              </w:rPr>
              <w:t xml:space="preserve"> </w:t>
            </w:r>
            <w:r w:rsidR="003822AE">
              <w:rPr>
                <w:rFonts w:ascii="Arial" w:hAnsi="Arial" w:cs="Arial"/>
              </w:rPr>
              <w:t>February</w:t>
            </w:r>
            <w:r>
              <w:rPr>
                <w:rFonts w:ascii="Arial" w:hAnsi="Arial" w:cs="Arial"/>
              </w:rPr>
              <w:t xml:space="preserve"> 2024</w:t>
            </w:r>
            <w:r w:rsidR="00D049F5">
              <w:rPr>
                <w:rFonts w:ascii="Arial" w:hAnsi="Arial" w:cs="Arial"/>
              </w:rPr>
              <w:t>.</w:t>
            </w:r>
            <w:r w:rsidR="00D049F5">
              <w:rPr>
                <w:rFonts w:ascii="Arial" w:hAnsi="Arial" w:cs="Arial"/>
              </w:rPr>
              <w:tab/>
            </w:r>
          </w:p>
          <w:p w14:paraId="73531A9A" w14:textId="77777777" w:rsidR="00D049F5" w:rsidRDefault="00D049F5" w:rsidP="00FB3562">
            <w:pPr>
              <w:spacing w:after="0" w:line="240" w:lineRule="auto"/>
              <w:rPr>
                <w:rFonts w:ascii="Arial" w:hAnsi="Arial" w:cs="Arial"/>
              </w:rPr>
            </w:pPr>
          </w:p>
        </w:tc>
      </w:tr>
      <w:tr w:rsidR="00D049F5" w14:paraId="2894453C"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B867C" w14:textId="77777777" w:rsidR="00D049F5" w:rsidRDefault="00D049F5" w:rsidP="00FB3562">
            <w:pPr>
              <w:spacing w:after="0" w:line="240" w:lineRule="auto"/>
              <w:rPr>
                <w:rFonts w:ascii="Arial" w:hAnsi="Arial" w:cs="Arial"/>
              </w:rPr>
            </w:pPr>
            <w:r>
              <w:rPr>
                <w:rFonts w:ascii="Arial" w:hAnsi="Arial" w:cs="Arial"/>
              </w:rPr>
              <w:t>CALL-OFF EXPIRY DATE</w:t>
            </w:r>
          </w:p>
          <w:p w14:paraId="46B3176B" w14:textId="77777777" w:rsidR="00D049F5" w:rsidRDefault="00D049F5" w:rsidP="00FB3562">
            <w:pPr>
              <w:spacing w:after="0" w:line="240" w:lineRule="auto"/>
              <w:rPr>
                <w:rFonts w:ascii="Arial" w:hAnsi="Arial" w:cs="Arial"/>
              </w:rPr>
            </w:pPr>
          </w:p>
          <w:p w14:paraId="5F962B93" w14:textId="3BF260F8" w:rsidR="00D049F5" w:rsidRDefault="003822AE" w:rsidP="00FB3562">
            <w:pPr>
              <w:spacing w:after="0" w:line="240" w:lineRule="auto"/>
              <w:rPr>
                <w:rFonts w:ascii="Arial" w:hAnsi="Arial" w:cs="Arial"/>
              </w:rPr>
            </w:pPr>
            <w:r>
              <w:rPr>
                <w:rFonts w:ascii="Arial" w:hAnsi="Arial" w:cs="Arial"/>
              </w:rPr>
              <w:t>11</w:t>
            </w:r>
            <w:r w:rsidRPr="003822AE">
              <w:rPr>
                <w:rFonts w:ascii="Arial" w:hAnsi="Arial" w:cs="Arial"/>
                <w:vertAlign w:val="superscript"/>
              </w:rPr>
              <w:t>th</w:t>
            </w:r>
            <w:r>
              <w:rPr>
                <w:rFonts w:ascii="Arial" w:hAnsi="Arial" w:cs="Arial"/>
              </w:rPr>
              <w:t xml:space="preserve"> August</w:t>
            </w:r>
            <w:r w:rsidR="00BF71FA" w:rsidRPr="00BA4A08">
              <w:rPr>
                <w:rFonts w:ascii="Arial" w:hAnsi="Arial" w:cs="Arial"/>
              </w:rPr>
              <w:t xml:space="preserve"> 2024 or o</w:t>
            </w:r>
            <w:r w:rsidR="00D049F5" w:rsidRPr="00BA4A08">
              <w:rPr>
                <w:rFonts w:ascii="Arial" w:hAnsi="Arial" w:cs="Arial"/>
              </w:rPr>
              <w:t>n completion of the Call-Off Deliverables</w:t>
            </w:r>
            <w:r w:rsidR="00BF71FA" w:rsidRPr="00BA4A08">
              <w:rPr>
                <w:rFonts w:ascii="Arial" w:hAnsi="Arial" w:cs="Arial"/>
              </w:rPr>
              <w:t xml:space="preserve"> </w:t>
            </w:r>
            <w:r w:rsidR="00BA4A08">
              <w:rPr>
                <w:rFonts w:ascii="Arial" w:hAnsi="Arial" w:cs="Arial"/>
              </w:rPr>
              <w:t>whichever occurs first</w:t>
            </w:r>
            <w:r w:rsidR="00D049F5" w:rsidRPr="00BA4A08">
              <w:rPr>
                <w:rFonts w:ascii="Arial" w:hAnsi="Arial" w:cs="Arial"/>
              </w:rPr>
              <w:t>.</w:t>
            </w:r>
          </w:p>
          <w:p w14:paraId="1F12A017" w14:textId="77777777" w:rsidR="00D049F5" w:rsidRDefault="00D049F5" w:rsidP="00FB3562">
            <w:pPr>
              <w:spacing w:after="0" w:line="240" w:lineRule="auto"/>
              <w:rPr>
                <w:rFonts w:ascii="Arial" w:hAnsi="Arial" w:cs="Arial"/>
              </w:rPr>
            </w:pPr>
          </w:p>
        </w:tc>
      </w:tr>
      <w:tr w:rsidR="00C67D41" w14:paraId="3CE8EBC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C99D" w14:textId="77777777" w:rsidR="00C67D41" w:rsidRDefault="00C67D41" w:rsidP="00C67D41">
            <w:pPr>
              <w:spacing w:after="0" w:line="240" w:lineRule="auto"/>
              <w:rPr>
                <w:rFonts w:ascii="Arial" w:hAnsi="Arial" w:cs="Arial"/>
              </w:rPr>
            </w:pPr>
            <w:r>
              <w:rPr>
                <w:rFonts w:ascii="Arial" w:hAnsi="Arial" w:cs="Arial"/>
              </w:rPr>
              <w:t>CALL-OFF DELIVERABLES (CALL-OFF SPECIFICATION)</w:t>
            </w:r>
          </w:p>
          <w:p w14:paraId="10EB8473" w14:textId="77777777" w:rsidR="00C67D41" w:rsidRPr="00996378" w:rsidRDefault="00C67D41" w:rsidP="00C67D41">
            <w:pPr>
              <w:spacing w:after="0" w:line="240" w:lineRule="auto"/>
              <w:rPr>
                <w:rFonts w:ascii="Arial" w:hAnsi="Arial" w:cs="Arial"/>
              </w:rPr>
            </w:pPr>
          </w:p>
          <w:p w14:paraId="5230EB66" w14:textId="77777777" w:rsidR="00BA4A08" w:rsidRPr="003A5181" w:rsidRDefault="00BA4A08" w:rsidP="00BA4A08">
            <w:pPr>
              <w:spacing w:after="0" w:line="240" w:lineRule="auto"/>
              <w:rPr>
                <w:rFonts w:ascii="Arial" w:hAnsi="Arial" w:cs="Arial"/>
              </w:rPr>
            </w:pPr>
            <w:r w:rsidRPr="00996378">
              <w:rPr>
                <w:rFonts w:ascii="Arial" w:hAnsi="Arial" w:cs="Arial"/>
              </w:rPr>
              <w:t>See Call-Off Schedule 20 (Call-Off Specification)</w:t>
            </w:r>
          </w:p>
          <w:p w14:paraId="387AA05D" w14:textId="77777777" w:rsidR="003822AE" w:rsidRDefault="003822AE" w:rsidP="003822AE">
            <w:pPr>
              <w:spacing w:after="0" w:line="240" w:lineRule="auto"/>
              <w:rPr>
                <w:rFonts w:ascii="Arial" w:hAnsi="Arial" w:cs="Arial"/>
              </w:rPr>
            </w:pPr>
            <w:r>
              <w:rPr>
                <w:rFonts w:ascii="Arial" w:hAnsi="Arial" w:cs="Arial"/>
              </w:rPr>
              <w:t>The provision of legal advice in relation to the transfer of the AWE Defined Benefits Pension Scheme to a new statutory scheme.</w:t>
            </w:r>
          </w:p>
          <w:p w14:paraId="3A6E84C9" w14:textId="77777777" w:rsidR="00C67D41" w:rsidRDefault="00C67D41" w:rsidP="00FB3562">
            <w:pPr>
              <w:spacing w:after="0" w:line="240" w:lineRule="auto"/>
              <w:rPr>
                <w:rFonts w:ascii="Arial" w:hAnsi="Arial" w:cs="Arial"/>
              </w:rPr>
            </w:pPr>
          </w:p>
        </w:tc>
      </w:tr>
      <w:tr w:rsidR="00C67D41" w14:paraId="5A0E808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593F" w14:textId="77777777" w:rsidR="00C67D41" w:rsidRPr="00920D74" w:rsidRDefault="00C67D41" w:rsidP="00C67D41">
            <w:pPr>
              <w:spacing w:after="0" w:line="240" w:lineRule="auto"/>
              <w:rPr>
                <w:rFonts w:ascii="Arial" w:hAnsi="Arial" w:cs="Arial"/>
              </w:rPr>
            </w:pPr>
            <w:r w:rsidRPr="00920D74">
              <w:rPr>
                <w:rFonts w:ascii="Arial" w:hAnsi="Arial" w:cs="Arial"/>
              </w:rPr>
              <w:t>MANAGEMENT OF CONFLICT OF INTEREST</w:t>
            </w:r>
          </w:p>
          <w:p w14:paraId="27C467E3" w14:textId="77777777" w:rsidR="00C67D41" w:rsidRPr="00920D74" w:rsidRDefault="00C67D41" w:rsidP="00C67D41">
            <w:pPr>
              <w:spacing w:after="0" w:line="240" w:lineRule="auto"/>
              <w:rPr>
                <w:rFonts w:ascii="Arial" w:hAnsi="Arial" w:cs="Arial"/>
              </w:rPr>
            </w:pPr>
          </w:p>
          <w:p w14:paraId="4DC001B6" w14:textId="15BCEEF1" w:rsidR="00C67D41" w:rsidRDefault="00C67D41" w:rsidP="00C67D41">
            <w:pPr>
              <w:spacing w:after="0" w:line="240" w:lineRule="auto"/>
              <w:rPr>
                <w:rFonts w:ascii="Arial" w:hAnsi="Arial" w:cs="Arial"/>
              </w:rPr>
            </w:pPr>
            <w:r w:rsidRPr="00920D74">
              <w:rPr>
                <w:rFonts w:ascii="Arial" w:hAnsi="Arial" w:cs="Arial"/>
              </w:rPr>
              <w:t>Not required</w:t>
            </w:r>
          </w:p>
        </w:tc>
      </w:tr>
      <w:tr w:rsidR="000D1164" w14:paraId="58E8D235"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E6A5" w14:textId="77777777" w:rsidR="000D1164" w:rsidRPr="00A72C9D" w:rsidRDefault="000D1164" w:rsidP="00FB3562">
            <w:pPr>
              <w:spacing w:after="0" w:line="240" w:lineRule="auto"/>
              <w:rPr>
                <w:rFonts w:ascii="Arial" w:hAnsi="Arial" w:cs="Arial"/>
              </w:rPr>
            </w:pPr>
            <w:r w:rsidRPr="00A72C9D">
              <w:rPr>
                <w:rFonts w:ascii="Arial" w:hAnsi="Arial" w:cs="Arial"/>
              </w:rPr>
              <w:t>CONFIDENTIALITY</w:t>
            </w:r>
          </w:p>
          <w:p w14:paraId="7CC7FC25" w14:textId="77777777" w:rsidR="000D1164" w:rsidRPr="00A72C9D" w:rsidRDefault="000D1164" w:rsidP="00FB3562">
            <w:pPr>
              <w:spacing w:after="0" w:line="240" w:lineRule="auto"/>
              <w:rPr>
                <w:rFonts w:ascii="Arial" w:hAnsi="Arial" w:cs="Arial"/>
              </w:rPr>
            </w:pPr>
          </w:p>
          <w:p w14:paraId="452288D9" w14:textId="79229748" w:rsidR="000D1164" w:rsidRDefault="000D1164" w:rsidP="00FB3562">
            <w:pPr>
              <w:spacing w:after="0" w:line="240" w:lineRule="auto"/>
              <w:rPr>
                <w:rFonts w:ascii="Arial" w:hAnsi="Arial" w:cs="Arial"/>
              </w:rPr>
            </w:pPr>
            <w:r w:rsidRPr="00A72C9D">
              <w:rPr>
                <w:rFonts w:ascii="Arial" w:hAnsi="Arial" w:cs="Arial"/>
              </w:rPr>
              <w:t xml:space="preserve">No additional confidentiality required. </w:t>
            </w:r>
          </w:p>
        </w:tc>
      </w:tr>
      <w:tr w:rsidR="00D049F5" w:rsidRPr="003A5181" w14:paraId="15DB306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041D6" w14:textId="77777777" w:rsidR="00D049F5" w:rsidRPr="00920D74" w:rsidRDefault="00D049F5" w:rsidP="00FB3562">
            <w:pPr>
              <w:spacing w:after="0" w:line="240" w:lineRule="auto"/>
              <w:rPr>
                <w:rFonts w:ascii="Arial" w:hAnsi="Arial" w:cs="Arial"/>
              </w:rPr>
            </w:pPr>
            <w:r w:rsidRPr="00920D74">
              <w:rPr>
                <w:rFonts w:ascii="Arial" w:hAnsi="Arial" w:cs="Arial"/>
              </w:rPr>
              <w:t>IPR</w:t>
            </w:r>
          </w:p>
          <w:p w14:paraId="574A79BF" w14:textId="77777777" w:rsidR="00D049F5" w:rsidRPr="00920D74" w:rsidRDefault="00D049F5" w:rsidP="00FB3562">
            <w:pPr>
              <w:spacing w:after="0" w:line="240" w:lineRule="auto"/>
              <w:rPr>
                <w:rFonts w:ascii="Arial" w:hAnsi="Arial" w:cs="Arial"/>
              </w:rPr>
            </w:pPr>
          </w:p>
          <w:p w14:paraId="5F2D6768" w14:textId="5DA95675" w:rsidR="00D049F5" w:rsidRDefault="00D049F5" w:rsidP="00FB3562">
            <w:pPr>
              <w:spacing w:after="0" w:line="240" w:lineRule="auto"/>
              <w:rPr>
                <w:rFonts w:ascii="Arial" w:hAnsi="Arial" w:cs="Arial"/>
              </w:rPr>
            </w:pPr>
            <w:r w:rsidRPr="00920D74">
              <w:rPr>
                <w:rFonts w:ascii="Arial" w:hAnsi="Arial" w:cs="Arial"/>
              </w:rPr>
              <w:t>Intellectual Property Rights in the output from the Deliverables shall vest in the Buyer who shall grant to the Supplier a non-exclusive, unlimited, perpetual, royalty-free, irrevocable, transferable worldwide licence to use, change, exploit and sub-license the same.</w:t>
            </w:r>
          </w:p>
          <w:p w14:paraId="4466AAD5" w14:textId="3C8410C6" w:rsidR="00920D74" w:rsidRDefault="00920D74" w:rsidP="00FB3562">
            <w:pPr>
              <w:spacing w:after="0" w:line="240" w:lineRule="auto"/>
              <w:rPr>
                <w:rFonts w:ascii="Arial" w:hAnsi="Arial" w:cs="Arial"/>
              </w:rPr>
            </w:pPr>
          </w:p>
          <w:p w14:paraId="31845E3D" w14:textId="3E2009A0" w:rsidR="00E402DA" w:rsidRDefault="00E402DA" w:rsidP="00FB3562">
            <w:pPr>
              <w:spacing w:after="0" w:line="240" w:lineRule="auto"/>
              <w:rPr>
                <w:rFonts w:ascii="Arial" w:hAnsi="Arial" w:cs="Arial"/>
              </w:rPr>
            </w:pPr>
          </w:p>
          <w:p w14:paraId="6E1E1331" w14:textId="77777777" w:rsidR="00E402DA" w:rsidRDefault="00E402DA" w:rsidP="00FB3562">
            <w:pPr>
              <w:spacing w:after="0" w:line="240" w:lineRule="auto"/>
              <w:rPr>
                <w:rFonts w:ascii="Arial" w:hAnsi="Arial" w:cs="Arial"/>
              </w:rPr>
            </w:pPr>
          </w:p>
          <w:p w14:paraId="76F352A8" w14:textId="6FB6F9B4" w:rsidR="00920D74" w:rsidRDefault="00920D74" w:rsidP="00FB3562">
            <w:pPr>
              <w:spacing w:after="0" w:line="240" w:lineRule="auto"/>
              <w:rPr>
                <w:rFonts w:ascii="Arial" w:hAnsi="Arial" w:cs="Arial"/>
              </w:rPr>
            </w:pPr>
          </w:p>
          <w:p w14:paraId="59966633" w14:textId="79DB9D72" w:rsidR="00920D74" w:rsidRDefault="00920D74" w:rsidP="00FB3562">
            <w:pPr>
              <w:spacing w:after="0" w:line="240" w:lineRule="auto"/>
              <w:rPr>
                <w:rFonts w:ascii="Arial" w:hAnsi="Arial" w:cs="Arial"/>
              </w:rPr>
            </w:pPr>
          </w:p>
          <w:p w14:paraId="79342655" w14:textId="77777777" w:rsidR="00920D74" w:rsidRDefault="00920D74" w:rsidP="00FB3562">
            <w:pPr>
              <w:spacing w:after="0" w:line="240" w:lineRule="auto"/>
              <w:rPr>
                <w:rFonts w:ascii="Arial" w:hAnsi="Arial" w:cs="Arial"/>
              </w:rPr>
            </w:pPr>
          </w:p>
          <w:p w14:paraId="6BE4E482" w14:textId="77777777" w:rsidR="00D049F5" w:rsidRDefault="00D049F5" w:rsidP="00FB3562">
            <w:pPr>
              <w:spacing w:after="0" w:line="240" w:lineRule="auto"/>
              <w:rPr>
                <w:rFonts w:ascii="Arial" w:hAnsi="Arial" w:cs="Arial"/>
              </w:rPr>
            </w:pPr>
          </w:p>
          <w:p w14:paraId="471F465D" w14:textId="77777777" w:rsidR="00D049F5" w:rsidRDefault="00D049F5" w:rsidP="00FB3562">
            <w:pPr>
              <w:spacing w:after="0" w:line="240" w:lineRule="auto"/>
              <w:rPr>
                <w:rFonts w:ascii="Arial" w:hAnsi="Arial" w:cs="Arial"/>
              </w:rPr>
            </w:pPr>
          </w:p>
        </w:tc>
      </w:tr>
      <w:tr w:rsidR="00D049F5" w:rsidRPr="003A5181" w14:paraId="29C5683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D337" w14:textId="72AAF0D4" w:rsidR="00D049F5" w:rsidRDefault="00D049F5" w:rsidP="00FB3562">
            <w:pPr>
              <w:spacing w:after="0" w:line="240" w:lineRule="auto"/>
              <w:rPr>
                <w:rFonts w:ascii="Arial" w:hAnsi="Arial" w:cs="Arial"/>
              </w:rPr>
            </w:pPr>
            <w:r w:rsidRPr="00CB48D8">
              <w:rPr>
                <w:rFonts w:ascii="Arial" w:hAnsi="Arial" w:cs="Arial"/>
              </w:rPr>
              <w:lastRenderedPageBreak/>
              <w:t>MAXIMUM LIABILITY</w:t>
            </w:r>
          </w:p>
          <w:p w14:paraId="1CFCA3FF" w14:textId="77777777" w:rsidR="00D049F5" w:rsidRDefault="00D049F5" w:rsidP="00FB3562">
            <w:pPr>
              <w:spacing w:after="0" w:line="240" w:lineRule="auto"/>
              <w:rPr>
                <w:rFonts w:ascii="Arial" w:hAnsi="Arial" w:cs="Arial"/>
              </w:rPr>
            </w:pPr>
          </w:p>
          <w:p w14:paraId="1137DBB4" w14:textId="77777777" w:rsidR="00C67D41" w:rsidRPr="000C2C11" w:rsidRDefault="00C67D41" w:rsidP="000C2C11">
            <w:pPr>
              <w:spacing w:after="0" w:line="240" w:lineRule="auto"/>
              <w:rPr>
                <w:rFonts w:ascii="Arial" w:hAnsi="Arial" w:cs="Arial"/>
              </w:rPr>
            </w:pPr>
            <w:r w:rsidRPr="000C2C11">
              <w:rPr>
                <w:rFonts w:ascii="Arial" w:hAnsi="Arial" w:cs="Arial"/>
              </w:rPr>
              <w:t>The limitation of liability for this Call-Off Contract is stated in Clause 11.2 of the Core Terms, and as amended by the Framework Special Terms. </w:t>
            </w:r>
          </w:p>
          <w:p w14:paraId="26F455CB" w14:textId="77777777" w:rsidR="00C67D41" w:rsidRPr="000C2C11" w:rsidRDefault="00C67D41" w:rsidP="000C2C11">
            <w:pPr>
              <w:spacing w:after="0" w:line="240" w:lineRule="auto"/>
              <w:rPr>
                <w:rFonts w:ascii="Arial" w:hAnsi="Arial" w:cs="Arial"/>
              </w:rPr>
            </w:pPr>
            <w:r w:rsidRPr="000C2C11">
              <w:rPr>
                <w:rFonts w:ascii="Arial" w:hAnsi="Arial" w:cs="Arial"/>
              </w:rPr>
              <w:t> </w:t>
            </w:r>
          </w:p>
          <w:p w14:paraId="068C1894" w14:textId="706DD098" w:rsidR="00C67D41" w:rsidRPr="000C2C11" w:rsidRDefault="00C67D41" w:rsidP="000C2C11">
            <w:pPr>
              <w:spacing w:after="0" w:line="240" w:lineRule="auto"/>
              <w:rPr>
                <w:rFonts w:ascii="Arial" w:hAnsi="Arial" w:cs="Arial"/>
              </w:rPr>
            </w:pPr>
            <w:r w:rsidRPr="000C2C11">
              <w:rPr>
                <w:rFonts w:ascii="Arial" w:hAnsi="Arial" w:cs="Arial"/>
              </w:rPr>
              <w:t>The Estimated Year 1 Charges used to calculate liability in the first Contract Year is £</w:t>
            </w:r>
            <w:r w:rsidR="000C2C11" w:rsidRPr="000C2C11">
              <w:rPr>
                <w:rFonts w:ascii="Arial" w:hAnsi="Arial" w:cs="Arial"/>
              </w:rPr>
              <w:t>1</w:t>
            </w:r>
            <w:r w:rsidR="005A35EE">
              <w:rPr>
                <w:rFonts w:ascii="Arial" w:hAnsi="Arial" w:cs="Arial"/>
              </w:rPr>
              <w:t>20</w:t>
            </w:r>
            <w:r w:rsidRPr="000C2C11">
              <w:rPr>
                <w:rFonts w:ascii="Arial" w:hAnsi="Arial" w:cs="Arial"/>
              </w:rPr>
              <w:t>,000 (VAT INC) </w:t>
            </w:r>
          </w:p>
          <w:p w14:paraId="5E8EDD1C" w14:textId="77777777" w:rsidR="00D049F5" w:rsidRDefault="00D049F5" w:rsidP="00FB3562">
            <w:pPr>
              <w:spacing w:after="0" w:line="240" w:lineRule="auto"/>
              <w:rPr>
                <w:rFonts w:ascii="Arial" w:hAnsi="Arial" w:cs="Arial"/>
              </w:rPr>
            </w:pPr>
          </w:p>
        </w:tc>
      </w:tr>
      <w:tr w:rsidR="00D049F5" w:rsidRPr="003A5181" w14:paraId="3A8719D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04A8" w14:textId="77777777" w:rsidR="00D049F5" w:rsidRDefault="00D049F5" w:rsidP="00FB3562">
            <w:pPr>
              <w:spacing w:after="0" w:line="240" w:lineRule="auto"/>
              <w:rPr>
                <w:rFonts w:ascii="Arial" w:hAnsi="Arial" w:cs="Arial"/>
              </w:rPr>
            </w:pPr>
            <w:r>
              <w:rPr>
                <w:rFonts w:ascii="Arial" w:hAnsi="Arial" w:cs="Arial"/>
              </w:rPr>
              <w:t>CALL-OFF CHARGES</w:t>
            </w:r>
          </w:p>
          <w:p w14:paraId="142E673E" w14:textId="77777777" w:rsidR="00D049F5" w:rsidRDefault="00D049F5" w:rsidP="00FB3562">
            <w:pPr>
              <w:spacing w:after="0" w:line="240" w:lineRule="auto"/>
              <w:rPr>
                <w:rFonts w:ascii="Arial" w:hAnsi="Arial" w:cs="Arial"/>
              </w:rPr>
            </w:pPr>
          </w:p>
          <w:p w14:paraId="533B7091" w14:textId="77777777" w:rsidR="00D049F5" w:rsidRDefault="00D049F5" w:rsidP="00FB3562">
            <w:pPr>
              <w:spacing w:after="0" w:line="240" w:lineRule="auto"/>
              <w:rPr>
                <w:rFonts w:ascii="Arial" w:hAnsi="Arial" w:cs="Arial"/>
              </w:rPr>
            </w:pPr>
            <w:r w:rsidRPr="002F6B7B">
              <w:rPr>
                <w:rFonts w:ascii="Arial" w:hAnsi="Arial" w:cs="Arial"/>
              </w:rPr>
              <w:t>The following rates which are discounted from the Supplier’s rates set out in the RM6179 Legal Services Rate Card:</w:t>
            </w:r>
          </w:p>
          <w:p w14:paraId="2A5A499D" w14:textId="77777777" w:rsidR="00D049F5" w:rsidRDefault="00D049F5" w:rsidP="00FB3562">
            <w:pPr>
              <w:spacing w:after="0" w:line="240" w:lineRule="auto"/>
              <w:rPr>
                <w:rFonts w:ascii="Arial" w:hAnsi="Arial" w:cs="Arial"/>
              </w:rPr>
            </w:pPr>
          </w:p>
          <w:p w14:paraId="32CABBA5" w14:textId="173642BF" w:rsidR="00F36A10" w:rsidRDefault="00F909C2" w:rsidP="00FB3562">
            <w:pPr>
              <w:spacing w:after="0" w:line="240" w:lineRule="auto"/>
              <w:rPr>
                <w:rFonts w:ascii="Arial" w:hAnsi="Arial" w:cs="Arial"/>
              </w:rPr>
            </w:pPr>
            <w:r>
              <w:rPr>
                <w:rFonts w:ascii="Arial" w:hAnsi="Arial" w:cs="Arial"/>
              </w:rPr>
              <w:t>[REDACTED – COMMERCIAL]</w:t>
            </w:r>
          </w:p>
          <w:p w14:paraId="6434D174" w14:textId="77777777" w:rsidR="00DC1B8B" w:rsidRDefault="00DC1B8B" w:rsidP="00FB3562">
            <w:pPr>
              <w:spacing w:after="0" w:line="240" w:lineRule="auto"/>
              <w:rPr>
                <w:rFonts w:ascii="Arial" w:hAnsi="Arial" w:cs="Arial"/>
              </w:rPr>
            </w:pPr>
          </w:p>
          <w:p w14:paraId="1EADFB05" w14:textId="42471D5D" w:rsidR="00F36A10" w:rsidRDefault="00F36A10" w:rsidP="00FB3562">
            <w:pPr>
              <w:spacing w:after="0" w:line="240" w:lineRule="auto"/>
              <w:rPr>
                <w:rFonts w:ascii="Arial" w:hAnsi="Arial" w:cs="Arial"/>
              </w:rPr>
            </w:pPr>
            <w:r>
              <w:rPr>
                <w:rFonts w:ascii="Arial" w:hAnsi="Arial" w:cs="Arial"/>
              </w:rPr>
              <w:t>The maximum value of this call-off contract is £1</w:t>
            </w:r>
            <w:r w:rsidR="005A35EE">
              <w:rPr>
                <w:rFonts w:ascii="Arial" w:hAnsi="Arial" w:cs="Arial"/>
              </w:rPr>
              <w:t>20</w:t>
            </w:r>
            <w:r>
              <w:rPr>
                <w:rFonts w:ascii="Arial" w:hAnsi="Arial" w:cs="Arial"/>
              </w:rPr>
              <w:t>,000 (VAT INC)</w:t>
            </w:r>
            <w:r w:rsidR="00A72C9D">
              <w:rPr>
                <w:rFonts w:ascii="Arial" w:hAnsi="Arial" w:cs="Arial"/>
              </w:rPr>
              <w:t>. Supplier is to inform the buyer when 80% of the value has been utilised.</w:t>
            </w:r>
          </w:p>
          <w:p w14:paraId="5DBD1979" w14:textId="45A05A74" w:rsidR="00DE7CE4" w:rsidRDefault="00DE7CE4" w:rsidP="00DB730B">
            <w:pPr>
              <w:spacing w:after="0" w:line="240" w:lineRule="auto"/>
              <w:rPr>
                <w:rFonts w:ascii="Arial" w:hAnsi="Arial" w:cs="Arial"/>
              </w:rPr>
            </w:pPr>
          </w:p>
        </w:tc>
      </w:tr>
      <w:tr w:rsidR="00D049F5" w:rsidRPr="003A5181" w14:paraId="0846C57A"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0421" w14:textId="77777777" w:rsidR="00D049F5" w:rsidRDefault="00D049F5" w:rsidP="00FB3562">
            <w:pPr>
              <w:spacing w:after="0" w:line="240" w:lineRule="auto"/>
              <w:rPr>
                <w:rFonts w:ascii="Arial" w:hAnsi="Arial" w:cs="Arial"/>
              </w:rPr>
            </w:pPr>
            <w:r>
              <w:rPr>
                <w:rFonts w:ascii="Arial" w:hAnsi="Arial" w:cs="Arial"/>
              </w:rPr>
              <w:t>VOLUME DISCOUNTS</w:t>
            </w:r>
          </w:p>
          <w:p w14:paraId="24C365D1" w14:textId="77777777" w:rsidR="00D049F5" w:rsidRDefault="00D049F5" w:rsidP="00FB3562">
            <w:pPr>
              <w:spacing w:after="0" w:line="240" w:lineRule="auto"/>
              <w:rPr>
                <w:rFonts w:ascii="Arial" w:hAnsi="Arial" w:cs="Arial"/>
              </w:rPr>
            </w:pPr>
          </w:p>
          <w:p w14:paraId="7725D844" w14:textId="77777777" w:rsidR="00D049F5" w:rsidRDefault="00D049F5" w:rsidP="00FB3562">
            <w:pPr>
              <w:spacing w:after="0" w:line="240" w:lineRule="auto"/>
              <w:rPr>
                <w:rFonts w:ascii="Arial" w:hAnsi="Arial" w:cs="Arial"/>
              </w:rPr>
            </w:pPr>
            <w:r>
              <w:rPr>
                <w:rFonts w:ascii="Arial" w:hAnsi="Arial" w:cs="Arial"/>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1E6A4A3" w14:textId="77777777" w:rsidR="00D049F5" w:rsidRDefault="00D049F5" w:rsidP="00FB3562">
            <w:pPr>
              <w:spacing w:after="0" w:line="240" w:lineRule="auto"/>
              <w:rPr>
                <w:rFonts w:ascii="Arial" w:hAnsi="Arial" w:cs="Arial"/>
              </w:rPr>
            </w:pPr>
          </w:p>
        </w:tc>
      </w:tr>
      <w:tr w:rsidR="00D049F5" w:rsidRPr="003A5181" w14:paraId="36FC209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29F02" w14:textId="615DD591" w:rsidR="00D049F5" w:rsidRDefault="00D049F5" w:rsidP="00FB3562">
            <w:pPr>
              <w:spacing w:after="0" w:line="240" w:lineRule="auto"/>
              <w:rPr>
                <w:rFonts w:ascii="Arial" w:hAnsi="Arial" w:cs="Arial"/>
              </w:rPr>
            </w:pPr>
            <w:r>
              <w:rPr>
                <w:rFonts w:ascii="Arial" w:hAnsi="Arial" w:cs="Arial"/>
              </w:rPr>
              <w:t xml:space="preserve">REIMBURSABLE EXPENSES </w:t>
            </w:r>
          </w:p>
          <w:p w14:paraId="4B6AD759" w14:textId="77777777" w:rsidR="00D049F5" w:rsidRDefault="00D049F5" w:rsidP="00FB3562">
            <w:pPr>
              <w:spacing w:after="0" w:line="240" w:lineRule="auto"/>
              <w:rPr>
                <w:rFonts w:ascii="Arial" w:hAnsi="Arial" w:cs="Arial"/>
              </w:rPr>
            </w:pPr>
          </w:p>
          <w:p w14:paraId="58C60800" w14:textId="3F3F152E" w:rsidR="00D049F5" w:rsidRDefault="002F5F77" w:rsidP="00FB3562">
            <w:pPr>
              <w:spacing w:after="0" w:line="240" w:lineRule="auto"/>
              <w:rPr>
                <w:rFonts w:ascii="Arial" w:hAnsi="Arial" w:cs="Arial"/>
                <w:color w:val="000000"/>
              </w:rPr>
            </w:pPr>
            <w:r>
              <w:rPr>
                <w:rFonts w:ascii="Arial" w:hAnsi="Arial" w:cs="Arial"/>
              </w:rPr>
              <w:t>Under the terms of Framework</w:t>
            </w:r>
            <w:r w:rsidR="00C55FC9">
              <w:rPr>
                <w:rFonts w:ascii="Arial" w:hAnsi="Arial" w:cs="Arial"/>
              </w:rPr>
              <w:t xml:space="preserve"> </w:t>
            </w:r>
            <w:r w:rsidR="00C55FC9" w:rsidRPr="00E921CD">
              <w:rPr>
                <w:rFonts w:ascii="Arial" w:hAnsi="Arial" w:cs="Arial"/>
              </w:rPr>
              <w:t>Contract</w:t>
            </w:r>
            <w:r w:rsidR="00E921CD" w:rsidRPr="00E921CD">
              <w:rPr>
                <w:rFonts w:ascii="Arial" w:hAnsi="Arial" w:cs="Arial"/>
              </w:rPr>
              <w:t xml:space="preserve"> </w:t>
            </w:r>
            <w:r w:rsidR="00E921CD" w:rsidRPr="00E921CD">
              <w:rPr>
                <w:rFonts w:ascii="Arial" w:hAnsi="Arial" w:cs="Arial"/>
                <w:color w:val="000000"/>
              </w:rPr>
              <w:t>Framework Prices include all costs and expenses relating to the provision of Deliverables.</w:t>
            </w:r>
          </w:p>
          <w:p w14:paraId="721C520F" w14:textId="43850D2C" w:rsidR="000D43A6" w:rsidRDefault="000D43A6" w:rsidP="00FB3562">
            <w:pPr>
              <w:spacing w:after="0" w:line="240" w:lineRule="auto"/>
              <w:rPr>
                <w:rFonts w:ascii="Arial" w:hAnsi="Arial" w:cs="Arial"/>
                <w:color w:val="000000"/>
              </w:rPr>
            </w:pPr>
          </w:p>
          <w:p w14:paraId="402DC570" w14:textId="77777777" w:rsidR="00D049F5" w:rsidRDefault="00D049F5" w:rsidP="00CB48D8">
            <w:pPr>
              <w:spacing w:after="0" w:line="240" w:lineRule="auto"/>
              <w:rPr>
                <w:rFonts w:ascii="Arial" w:hAnsi="Arial" w:cs="Arial"/>
              </w:rPr>
            </w:pPr>
          </w:p>
        </w:tc>
      </w:tr>
      <w:tr w:rsidR="00D049F5" w:rsidRPr="003A5181" w14:paraId="3C1879F2"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5470" w14:textId="77777777" w:rsidR="00D049F5" w:rsidRDefault="00D049F5" w:rsidP="00FB3562">
            <w:pPr>
              <w:spacing w:after="0" w:line="240" w:lineRule="auto"/>
              <w:rPr>
                <w:rFonts w:ascii="Arial" w:hAnsi="Arial" w:cs="Arial"/>
              </w:rPr>
            </w:pPr>
            <w:r>
              <w:rPr>
                <w:rFonts w:ascii="Arial" w:hAnsi="Arial" w:cs="Arial"/>
              </w:rPr>
              <w:t>DISBURSEMENTS</w:t>
            </w:r>
          </w:p>
          <w:p w14:paraId="4D060688" w14:textId="77777777" w:rsidR="00D049F5" w:rsidRDefault="00D049F5" w:rsidP="00FB3562">
            <w:pPr>
              <w:spacing w:after="0" w:line="240" w:lineRule="auto"/>
              <w:rPr>
                <w:rFonts w:ascii="Arial" w:hAnsi="Arial" w:cs="Arial"/>
              </w:rPr>
            </w:pPr>
          </w:p>
          <w:p w14:paraId="7B3571EF" w14:textId="00E49421" w:rsidR="00D049F5" w:rsidRDefault="00E921CD" w:rsidP="00FB3562">
            <w:pPr>
              <w:spacing w:after="0" w:line="240" w:lineRule="auto"/>
              <w:rPr>
                <w:rFonts w:ascii="Arial" w:hAnsi="Arial" w:cs="Arial"/>
              </w:rPr>
            </w:pPr>
            <w:r>
              <w:rPr>
                <w:rFonts w:ascii="Arial" w:hAnsi="Arial" w:cs="Arial"/>
              </w:rPr>
              <w:t>Reasonable disbursements p</w:t>
            </w:r>
            <w:r w:rsidR="00D049F5" w:rsidRPr="00435F3E">
              <w:rPr>
                <w:rFonts w:ascii="Arial" w:hAnsi="Arial" w:cs="Arial"/>
              </w:rPr>
              <w:t>ayable, provided authorised in advance.</w:t>
            </w:r>
          </w:p>
          <w:p w14:paraId="5C135C5A" w14:textId="6DCAC288" w:rsidR="000D43A6" w:rsidRDefault="000D43A6" w:rsidP="00FB3562">
            <w:pPr>
              <w:spacing w:after="0" w:line="240" w:lineRule="auto"/>
              <w:rPr>
                <w:rFonts w:ascii="Arial" w:hAnsi="Arial" w:cs="Arial"/>
              </w:rPr>
            </w:pPr>
          </w:p>
          <w:p w14:paraId="1695DEE9" w14:textId="77777777" w:rsidR="000D43A6" w:rsidRPr="003A5181" w:rsidRDefault="000D43A6" w:rsidP="00FB3562">
            <w:pPr>
              <w:spacing w:after="0" w:line="240" w:lineRule="auto"/>
              <w:rPr>
                <w:rFonts w:ascii="Arial" w:hAnsi="Arial" w:cs="Arial"/>
              </w:rPr>
            </w:pPr>
          </w:p>
          <w:p w14:paraId="4C60E405" w14:textId="77777777" w:rsidR="00D049F5" w:rsidRDefault="00D049F5" w:rsidP="00FB3562">
            <w:pPr>
              <w:spacing w:after="0" w:line="240" w:lineRule="auto"/>
              <w:rPr>
                <w:rFonts w:ascii="Arial" w:hAnsi="Arial" w:cs="Arial"/>
              </w:rPr>
            </w:pPr>
          </w:p>
        </w:tc>
      </w:tr>
      <w:tr w:rsidR="00D049F5" w:rsidRPr="003A5181" w14:paraId="14E436DB"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B027F" w14:textId="77777777" w:rsidR="00D049F5" w:rsidRDefault="00D049F5" w:rsidP="00FB3562">
            <w:pPr>
              <w:spacing w:after="0" w:line="240" w:lineRule="auto"/>
              <w:rPr>
                <w:rFonts w:ascii="Arial" w:hAnsi="Arial" w:cs="Arial"/>
              </w:rPr>
            </w:pPr>
            <w:r>
              <w:rPr>
                <w:rFonts w:ascii="Arial" w:hAnsi="Arial" w:cs="Arial"/>
              </w:rPr>
              <w:t>PAYMENT METHOD</w:t>
            </w:r>
          </w:p>
          <w:p w14:paraId="4B6B83D9" w14:textId="77777777" w:rsidR="00D049F5" w:rsidRDefault="00D049F5" w:rsidP="00FB3562">
            <w:pPr>
              <w:spacing w:after="0" w:line="240" w:lineRule="auto"/>
              <w:rPr>
                <w:rFonts w:ascii="Arial" w:hAnsi="Arial" w:cs="Arial"/>
              </w:rPr>
            </w:pPr>
          </w:p>
          <w:p w14:paraId="2E0D4623" w14:textId="60AF77E6" w:rsidR="00D049F5" w:rsidRDefault="00D049F5">
            <w:pPr>
              <w:spacing w:after="0" w:line="240" w:lineRule="auto"/>
              <w:rPr>
                <w:rFonts w:ascii="Arial" w:hAnsi="Arial" w:cs="Arial"/>
              </w:rPr>
            </w:pPr>
            <w:r>
              <w:rPr>
                <w:rFonts w:ascii="Arial" w:hAnsi="Arial" w:cs="Arial"/>
              </w:rPr>
              <w:t>The Buyer will pay the Call-Off Charges by electronic transfer and prior to submitting any claims for payment the Supplier shall register its details (supplier on-boarding) on the Contracting, Purchasing and Finance electronic procurement tool.</w:t>
            </w:r>
            <w:r w:rsidR="001436B3">
              <w:rPr>
                <w:rFonts w:ascii="Arial" w:hAnsi="Arial" w:cs="Arial"/>
              </w:rPr>
              <w:t xml:space="preserve"> </w:t>
            </w:r>
            <w:r w:rsidR="007F702A">
              <w:rPr>
                <w:rFonts w:ascii="Arial" w:hAnsi="Arial" w:cs="Arial"/>
              </w:rPr>
              <w:t xml:space="preserve">The Supplier shall </w:t>
            </w:r>
            <w:r w:rsidR="00F95A6B">
              <w:rPr>
                <w:rFonts w:ascii="Arial" w:hAnsi="Arial" w:cs="Arial"/>
              </w:rPr>
              <w:t>provide the Buyer with a draft invoice</w:t>
            </w:r>
            <w:r w:rsidR="00586054">
              <w:rPr>
                <w:rFonts w:ascii="Arial" w:hAnsi="Arial" w:cs="Arial"/>
              </w:rPr>
              <w:t xml:space="preserve"> for approval</w:t>
            </w:r>
            <w:r w:rsidR="001D6BE1">
              <w:rPr>
                <w:rFonts w:ascii="Arial" w:hAnsi="Arial" w:cs="Arial"/>
              </w:rPr>
              <w:t>.</w:t>
            </w:r>
          </w:p>
          <w:p w14:paraId="4697977C" w14:textId="77777777" w:rsidR="00920D74" w:rsidRDefault="00920D74">
            <w:pPr>
              <w:spacing w:after="0" w:line="240" w:lineRule="auto"/>
              <w:rPr>
                <w:rFonts w:ascii="Arial" w:hAnsi="Arial" w:cs="Arial"/>
              </w:rPr>
            </w:pPr>
          </w:p>
          <w:p w14:paraId="0233B645" w14:textId="2081C91E" w:rsidR="001D6BE1" w:rsidRDefault="001D6BE1">
            <w:pPr>
              <w:spacing w:after="0" w:line="240" w:lineRule="auto"/>
              <w:rPr>
                <w:rFonts w:ascii="Arial" w:hAnsi="Arial" w:cs="Arial"/>
              </w:rPr>
            </w:pPr>
          </w:p>
        </w:tc>
      </w:tr>
      <w:tr w:rsidR="00D049F5" w:rsidRPr="003A5181" w14:paraId="48681C8E"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3579" w14:textId="76B1FFA4" w:rsidR="00D049F5" w:rsidRPr="00CB48D8" w:rsidRDefault="00D049F5" w:rsidP="00FB3562">
            <w:pPr>
              <w:spacing w:after="0" w:line="240" w:lineRule="auto"/>
              <w:rPr>
                <w:rFonts w:ascii="Arial" w:hAnsi="Arial" w:cs="Arial"/>
              </w:rPr>
            </w:pPr>
            <w:r w:rsidRPr="00CB48D8">
              <w:rPr>
                <w:rFonts w:ascii="Arial" w:hAnsi="Arial" w:cs="Arial"/>
              </w:rPr>
              <w:t xml:space="preserve">BUYER’S </w:t>
            </w:r>
            <w:r w:rsidR="000C2C11" w:rsidRPr="00CB48D8">
              <w:rPr>
                <w:rFonts w:ascii="Arial" w:hAnsi="Arial" w:cs="Arial"/>
              </w:rPr>
              <w:t>INVOICING ADDRESS</w:t>
            </w:r>
          </w:p>
          <w:p w14:paraId="75F6FB21" w14:textId="77777777" w:rsidR="004548B9" w:rsidRPr="00CB48D8" w:rsidRDefault="004548B9" w:rsidP="00FB3562">
            <w:pPr>
              <w:spacing w:after="0" w:line="240" w:lineRule="auto"/>
              <w:rPr>
                <w:rFonts w:ascii="Arial" w:hAnsi="Arial" w:cs="Arial"/>
              </w:rPr>
            </w:pPr>
          </w:p>
          <w:p w14:paraId="4C7C3A94" w14:textId="5C733799" w:rsidR="00984603" w:rsidRPr="00CB48D8" w:rsidRDefault="009A704C" w:rsidP="00FB3562">
            <w:pPr>
              <w:spacing w:after="0" w:line="240" w:lineRule="auto"/>
              <w:rPr>
                <w:rFonts w:ascii="Arial" w:hAnsi="Arial" w:cs="Arial"/>
              </w:rPr>
            </w:pPr>
            <w:r w:rsidRPr="00CB48D8">
              <w:rPr>
                <w:rFonts w:ascii="Arial" w:hAnsi="Arial" w:cs="Arial"/>
              </w:rPr>
              <w:t>Kim</w:t>
            </w:r>
            <w:r w:rsidR="003F147C" w:rsidRPr="00CB48D8">
              <w:rPr>
                <w:rFonts w:ascii="Arial" w:hAnsi="Arial" w:cs="Arial"/>
              </w:rPr>
              <w:t>berley</w:t>
            </w:r>
            <w:r w:rsidRPr="00CB48D8">
              <w:rPr>
                <w:rFonts w:ascii="Arial" w:hAnsi="Arial" w:cs="Arial"/>
              </w:rPr>
              <w:t xml:space="preserve"> Townsend,</w:t>
            </w:r>
            <w:r w:rsidR="007E7144" w:rsidRPr="00CB48D8">
              <w:rPr>
                <w:rFonts w:ascii="Arial" w:hAnsi="Arial" w:cs="Arial"/>
              </w:rPr>
              <w:t xml:space="preserve"> </w:t>
            </w:r>
            <w:r w:rsidRPr="00CB48D8">
              <w:rPr>
                <w:rFonts w:ascii="Arial" w:hAnsi="Arial" w:cs="Arial"/>
              </w:rPr>
              <w:t xml:space="preserve">Commercial </w:t>
            </w:r>
            <w:r w:rsidR="007E7144" w:rsidRPr="00CB48D8">
              <w:rPr>
                <w:rFonts w:ascii="Arial" w:hAnsi="Arial" w:cs="Arial"/>
              </w:rPr>
              <w:t>Manager, DNO</w:t>
            </w:r>
          </w:p>
          <w:p w14:paraId="4B28CFD5" w14:textId="603D2336" w:rsidR="000D5298" w:rsidRPr="00CB48D8" w:rsidRDefault="00F909C2" w:rsidP="00FB3562">
            <w:pPr>
              <w:spacing w:after="0" w:line="240" w:lineRule="auto"/>
              <w:rPr>
                <w:rFonts w:ascii="Arial" w:hAnsi="Arial" w:cs="Arial"/>
              </w:rPr>
            </w:pPr>
            <w:hyperlink r:id="rId14" w:history="1">
              <w:r w:rsidR="000D5298" w:rsidRPr="00CB48D8">
                <w:rPr>
                  <w:rStyle w:val="Hyperlink"/>
                  <w:rFonts w:ascii="Arial" w:hAnsi="Arial" w:cs="Arial"/>
                </w:rPr>
                <w:t>Kimberley.townsend178@mod.gov.uk</w:t>
              </w:r>
            </w:hyperlink>
          </w:p>
          <w:p w14:paraId="55841D62" w14:textId="77777777" w:rsidR="00D049F5" w:rsidRPr="00CB48D8" w:rsidRDefault="00D049F5" w:rsidP="00902D19">
            <w:pPr>
              <w:spacing w:after="0" w:line="240" w:lineRule="auto"/>
              <w:rPr>
                <w:rFonts w:ascii="Arial" w:hAnsi="Arial" w:cs="Arial"/>
              </w:rPr>
            </w:pPr>
          </w:p>
        </w:tc>
      </w:tr>
      <w:tr w:rsidR="000D5298" w:rsidRPr="003A5181" w14:paraId="687F7D59"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A7636" w14:textId="77777777" w:rsidR="000D5298" w:rsidRPr="00CB48D8" w:rsidRDefault="000D5298" w:rsidP="00FB3562">
            <w:pPr>
              <w:spacing w:after="0" w:line="240" w:lineRule="auto"/>
              <w:rPr>
                <w:rFonts w:ascii="Arial" w:hAnsi="Arial" w:cs="Arial"/>
              </w:rPr>
            </w:pPr>
            <w:r w:rsidRPr="00CB48D8">
              <w:rPr>
                <w:rFonts w:ascii="Arial" w:hAnsi="Arial" w:cs="Arial"/>
              </w:rPr>
              <w:t>BUYER’S AUTHORISED REPRESENTATIVE</w:t>
            </w:r>
          </w:p>
          <w:p w14:paraId="37244C63" w14:textId="77777777" w:rsidR="000D5298" w:rsidRPr="00CB48D8" w:rsidRDefault="000D5298" w:rsidP="00FB3562">
            <w:pPr>
              <w:spacing w:after="0" w:line="240" w:lineRule="auto"/>
              <w:rPr>
                <w:rFonts w:ascii="Arial" w:hAnsi="Arial" w:cs="Arial"/>
              </w:rPr>
            </w:pPr>
          </w:p>
          <w:p w14:paraId="069351CD" w14:textId="77777777" w:rsidR="000D5298" w:rsidRPr="00CB48D8" w:rsidRDefault="000D5298" w:rsidP="000D5298">
            <w:pPr>
              <w:spacing w:after="0" w:line="240" w:lineRule="auto"/>
              <w:rPr>
                <w:rFonts w:ascii="Arial" w:hAnsi="Arial" w:cs="Arial"/>
              </w:rPr>
            </w:pPr>
            <w:r w:rsidRPr="00CB48D8">
              <w:rPr>
                <w:rFonts w:ascii="Arial" w:hAnsi="Arial" w:cs="Arial"/>
              </w:rPr>
              <w:lastRenderedPageBreak/>
              <w:t>Kimberley Townsend, Commercial Manager, DNO</w:t>
            </w:r>
          </w:p>
          <w:p w14:paraId="5CB5E529" w14:textId="77777777" w:rsidR="000D5298" w:rsidRPr="00CB48D8" w:rsidRDefault="00F909C2" w:rsidP="000D5298">
            <w:pPr>
              <w:spacing w:after="0" w:line="240" w:lineRule="auto"/>
              <w:rPr>
                <w:rFonts w:ascii="Arial" w:hAnsi="Arial" w:cs="Arial"/>
              </w:rPr>
            </w:pPr>
            <w:hyperlink r:id="rId15" w:history="1">
              <w:r w:rsidR="000D5298" w:rsidRPr="00CB48D8">
                <w:rPr>
                  <w:rStyle w:val="Hyperlink"/>
                  <w:rFonts w:ascii="Arial" w:hAnsi="Arial" w:cs="Arial"/>
                </w:rPr>
                <w:t>Kimberley.townsend178@mod.gov.uk</w:t>
              </w:r>
            </w:hyperlink>
          </w:p>
          <w:p w14:paraId="5E6875E3" w14:textId="27565C6B" w:rsidR="000D5298" w:rsidRPr="00CB48D8" w:rsidRDefault="000D5298" w:rsidP="00FB3562">
            <w:pPr>
              <w:spacing w:after="0" w:line="240" w:lineRule="auto"/>
              <w:rPr>
                <w:rFonts w:ascii="Arial" w:hAnsi="Arial" w:cs="Arial"/>
              </w:rPr>
            </w:pPr>
          </w:p>
        </w:tc>
      </w:tr>
      <w:tr w:rsidR="000D5298" w:rsidRPr="003A5181" w14:paraId="4F4BB83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58651" w14:textId="77777777" w:rsidR="000D5298" w:rsidRPr="00CB48D8" w:rsidRDefault="000D5298" w:rsidP="00FB3562">
            <w:pPr>
              <w:spacing w:after="0" w:line="240" w:lineRule="auto"/>
              <w:rPr>
                <w:rFonts w:ascii="Arial" w:hAnsi="Arial" w:cs="Arial"/>
              </w:rPr>
            </w:pPr>
            <w:r w:rsidRPr="00CB48D8">
              <w:rPr>
                <w:rFonts w:ascii="Arial" w:hAnsi="Arial" w:cs="Arial"/>
              </w:rPr>
              <w:lastRenderedPageBreak/>
              <w:t>BUYER’S ENVIRONMENTAL POLICY</w:t>
            </w:r>
          </w:p>
          <w:p w14:paraId="39E54AC3" w14:textId="77777777" w:rsidR="000D5298" w:rsidRPr="00CB48D8" w:rsidRDefault="000D5298" w:rsidP="00FB3562">
            <w:pPr>
              <w:spacing w:after="0" w:line="240" w:lineRule="auto"/>
              <w:rPr>
                <w:rFonts w:ascii="Arial" w:hAnsi="Arial" w:cs="Arial"/>
              </w:rPr>
            </w:pPr>
          </w:p>
          <w:p w14:paraId="2D8396B7" w14:textId="77777777" w:rsidR="000D5298" w:rsidRPr="00CB48D8" w:rsidRDefault="00F909C2" w:rsidP="00FB3562">
            <w:pPr>
              <w:spacing w:after="0" w:line="240" w:lineRule="auto"/>
              <w:rPr>
                <w:rStyle w:val="Hyperlink"/>
                <w:rFonts w:ascii="Arial" w:hAnsi="Arial" w:cs="Arial"/>
              </w:rPr>
            </w:pPr>
            <w:hyperlink r:id="rId16" w:tgtFrame="_blank" w:history="1">
              <w:r w:rsidR="000D5298" w:rsidRPr="00CB48D8">
                <w:rPr>
                  <w:rStyle w:val="Hyperlink"/>
                  <w:rFonts w:ascii="Arial" w:hAnsi="Arial" w:cs="Arial"/>
                </w:rPr>
                <w:t>https://www.gov.uk/government/collections/greening-government-commitments</w:t>
              </w:r>
            </w:hyperlink>
            <w:r w:rsidR="000D5298" w:rsidRPr="00CB48D8">
              <w:rPr>
                <w:rStyle w:val="Hyperlink"/>
                <w:rFonts w:ascii="Arial" w:hAnsi="Arial" w:cs="Arial"/>
              </w:rPr>
              <w:t> </w:t>
            </w:r>
          </w:p>
          <w:p w14:paraId="1D2C8089" w14:textId="12A05FB0" w:rsidR="000D5298" w:rsidRPr="00CB48D8" w:rsidRDefault="000D5298" w:rsidP="00FB3562">
            <w:pPr>
              <w:spacing w:after="0" w:line="240" w:lineRule="auto"/>
              <w:rPr>
                <w:rFonts w:ascii="Arial" w:hAnsi="Arial" w:cs="Arial"/>
              </w:rPr>
            </w:pPr>
          </w:p>
        </w:tc>
      </w:tr>
      <w:tr w:rsidR="000D5298" w:rsidRPr="003A5181" w14:paraId="0724ABF1"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3F90D" w14:textId="77777777" w:rsidR="000D5298" w:rsidRPr="00CB48D8" w:rsidRDefault="000D5298" w:rsidP="00FB3562">
            <w:pPr>
              <w:spacing w:after="0" w:line="240" w:lineRule="auto"/>
              <w:rPr>
                <w:rFonts w:ascii="Arial" w:hAnsi="Arial" w:cs="Arial"/>
              </w:rPr>
            </w:pPr>
            <w:r w:rsidRPr="00CB48D8">
              <w:rPr>
                <w:rFonts w:ascii="Arial" w:hAnsi="Arial" w:cs="Arial"/>
              </w:rPr>
              <w:t>BUYER’S SECURITY POLICY</w:t>
            </w:r>
          </w:p>
          <w:p w14:paraId="7ACC5C2F" w14:textId="77777777" w:rsidR="000D5298" w:rsidRPr="00CB48D8" w:rsidRDefault="000D5298" w:rsidP="00FB3562">
            <w:pPr>
              <w:spacing w:after="0" w:line="240" w:lineRule="auto"/>
              <w:rPr>
                <w:rFonts w:ascii="Arial" w:hAnsi="Arial" w:cs="Arial"/>
              </w:rPr>
            </w:pPr>
          </w:p>
          <w:p w14:paraId="6D5F96AF" w14:textId="560EFA64" w:rsidR="000D5298" w:rsidRPr="00CB48D8" w:rsidRDefault="000D5298" w:rsidP="00FB3562">
            <w:pPr>
              <w:spacing w:after="0" w:line="240" w:lineRule="auto"/>
              <w:rPr>
                <w:rFonts w:ascii="Arial" w:hAnsi="Arial" w:cs="Arial"/>
              </w:rPr>
            </w:pPr>
            <w:r w:rsidRPr="00CB48D8">
              <w:rPr>
                <w:rFonts w:ascii="Arial" w:hAnsi="Arial" w:cs="Arial"/>
              </w:rPr>
              <w:t>DEFCON 660 – Official-Sensitive Security Requirements</w:t>
            </w:r>
          </w:p>
        </w:tc>
      </w:tr>
      <w:tr w:rsidR="000D5298" w:rsidRPr="003A5181" w14:paraId="2E15133A"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EF0F8" w14:textId="77777777" w:rsidR="000D5298" w:rsidRPr="00EA0C53" w:rsidRDefault="000D5298" w:rsidP="00FB3562">
            <w:pPr>
              <w:spacing w:after="0" w:line="240" w:lineRule="auto"/>
              <w:rPr>
                <w:rFonts w:ascii="Arial" w:hAnsi="Arial" w:cs="Arial"/>
              </w:rPr>
            </w:pPr>
            <w:r w:rsidRPr="00EA0C53">
              <w:rPr>
                <w:rFonts w:ascii="Arial" w:hAnsi="Arial" w:cs="Arial"/>
              </w:rPr>
              <w:t>BUYER’S ICT POLICY</w:t>
            </w:r>
          </w:p>
          <w:p w14:paraId="07100C6B" w14:textId="77777777" w:rsidR="000D5298" w:rsidRPr="00EA0C53" w:rsidRDefault="000D5298" w:rsidP="00FB3562">
            <w:pPr>
              <w:spacing w:after="0" w:line="240" w:lineRule="auto"/>
              <w:rPr>
                <w:rFonts w:ascii="Arial" w:hAnsi="Arial" w:cs="Arial"/>
              </w:rPr>
            </w:pPr>
          </w:p>
          <w:p w14:paraId="35B2968C" w14:textId="0B886597" w:rsidR="000D5298" w:rsidRPr="00EA0C53" w:rsidRDefault="000D5298" w:rsidP="00FB3562">
            <w:pPr>
              <w:spacing w:after="0" w:line="240" w:lineRule="auto"/>
              <w:rPr>
                <w:rFonts w:ascii="Arial" w:hAnsi="Arial" w:cs="Arial"/>
              </w:rPr>
            </w:pPr>
            <w:r w:rsidRPr="00EA0C53">
              <w:rPr>
                <w:rFonts w:ascii="Arial" w:hAnsi="Arial" w:cs="Arial"/>
              </w:rPr>
              <w:t>DEFCON 658 – Cyber</w:t>
            </w:r>
            <w:r w:rsidR="00EA0C53" w:rsidRPr="00EA0C53">
              <w:rPr>
                <w:rFonts w:ascii="Arial" w:hAnsi="Arial" w:cs="Arial"/>
              </w:rPr>
              <w:t xml:space="preserve"> (Risk Assessment Ref (RAR): </w:t>
            </w:r>
            <w:r w:rsidR="005A35EE" w:rsidRPr="005A35EE">
              <w:rPr>
                <w:rFonts w:ascii="Arial" w:hAnsi="Arial" w:cs="Arial"/>
              </w:rPr>
              <w:t>231982443</w:t>
            </w:r>
            <w:r w:rsidR="00EA0C53" w:rsidRPr="00EA0C53">
              <w:rPr>
                <w:rFonts w:ascii="Arial" w:hAnsi="Arial" w:cs="Arial"/>
              </w:rPr>
              <w:t>)</w:t>
            </w:r>
            <w:r w:rsidR="00EA0C53" w:rsidRPr="00EA0C53">
              <w:br/>
            </w:r>
          </w:p>
          <w:p w14:paraId="4005803A" w14:textId="2C91E928" w:rsidR="000D5298" w:rsidRDefault="000D5298" w:rsidP="00FB3562">
            <w:pPr>
              <w:spacing w:after="0" w:line="240" w:lineRule="auto"/>
              <w:rPr>
                <w:rFonts w:ascii="Arial" w:hAnsi="Arial" w:cs="Arial"/>
                <w:highlight w:val="yellow"/>
              </w:rPr>
            </w:pPr>
            <w:r w:rsidRPr="00EA0C53">
              <w:rPr>
                <w:rFonts w:ascii="Arial" w:hAnsi="Arial" w:cs="Arial"/>
              </w:rPr>
              <w:t xml:space="preserve">Further to DEFCON 658 the Cyber Risk Profile of the Contract is </w:t>
            </w:r>
            <w:r w:rsidR="00E402DA">
              <w:rPr>
                <w:rFonts w:ascii="Arial" w:hAnsi="Arial" w:cs="Arial"/>
              </w:rPr>
              <w:t>‘</w:t>
            </w:r>
            <w:r w:rsidR="005A35EE">
              <w:rPr>
                <w:rFonts w:ascii="Arial" w:hAnsi="Arial" w:cs="Arial"/>
              </w:rPr>
              <w:t>Very Low</w:t>
            </w:r>
            <w:r w:rsidR="00E402DA" w:rsidRPr="005A35EE">
              <w:rPr>
                <w:rFonts w:ascii="Arial" w:hAnsi="Arial" w:cs="Arial"/>
              </w:rPr>
              <w:t>’</w:t>
            </w:r>
            <w:r w:rsidRPr="00EA0C53">
              <w:rPr>
                <w:rFonts w:ascii="Arial" w:hAnsi="Arial" w:cs="Arial"/>
              </w:rPr>
              <w:t xml:space="preserve"> as defined in Def Stan 05-138.</w:t>
            </w:r>
          </w:p>
        </w:tc>
      </w:tr>
      <w:tr w:rsidR="00D049F5" w:rsidRPr="003A5181" w14:paraId="05664209"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C5943" w14:textId="77777777" w:rsidR="00D049F5" w:rsidRDefault="00D049F5" w:rsidP="00FB3562">
            <w:pPr>
              <w:spacing w:after="0" w:line="240" w:lineRule="auto"/>
              <w:rPr>
                <w:rFonts w:ascii="Arial" w:hAnsi="Arial" w:cs="Arial"/>
              </w:rPr>
            </w:pPr>
            <w:r>
              <w:rPr>
                <w:rFonts w:ascii="Arial" w:hAnsi="Arial" w:cs="Arial"/>
              </w:rPr>
              <w:t>SUPPLIER’S AUTHORISED REPRESENTATIVE</w:t>
            </w:r>
          </w:p>
          <w:p w14:paraId="23994BD7" w14:textId="77777777" w:rsidR="00D049F5" w:rsidRDefault="00D049F5" w:rsidP="00FB3562">
            <w:pPr>
              <w:spacing w:after="0" w:line="240" w:lineRule="auto"/>
              <w:rPr>
                <w:rFonts w:ascii="Arial" w:hAnsi="Arial" w:cs="Arial"/>
              </w:rPr>
            </w:pPr>
          </w:p>
          <w:p w14:paraId="3F422236" w14:textId="1AD703D5" w:rsidR="00CB48D8" w:rsidRPr="003A5181" w:rsidRDefault="00F909C2" w:rsidP="00CB48D8">
            <w:pPr>
              <w:spacing w:after="0" w:line="240" w:lineRule="auto"/>
              <w:rPr>
                <w:rFonts w:ascii="Arial" w:hAnsi="Arial" w:cs="Arial"/>
              </w:rPr>
            </w:pPr>
            <w:r>
              <w:rPr>
                <w:rFonts w:ascii="Arial" w:hAnsi="Arial" w:cs="Arial"/>
              </w:rPr>
              <w:t>[REDACTED – PERSONAL]</w:t>
            </w:r>
          </w:p>
          <w:p w14:paraId="3853E433" w14:textId="5F5D7858" w:rsidR="00CB48D8" w:rsidRDefault="00CB48D8" w:rsidP="00CB48D8">
            <w:pPr>
              <w:spacing w:after="0" w:line="240" w:lineRule="auto"/>
              <w:rPr>
                <w:rFonts w:ascii="Arial" w:hAnsi="Arial" w:cs="Arial"/>
              </w:rPr>
            </w:pPr>
          </w:p>
        </w:tc>
      </w:tr>
      <w:tr w:rsidR="006207E0" w:rsidRPr="003A5181" w14:paraId="2977433C"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4C3A9" w14:textId="77777777" w:rsidR="006207E0" w:rsidRPr="00CB48D8" w:rsidRDefault="006207E0" w:rsidP="001E5E1A">
            <w:pPr>
              <w:spacing w:after="0" w:line="240" w:lineRule="auto"/>
              <w:rPr>
                <w:rFonts w:ascii="Arial" w:hAnsi="Arial" w:cs="Arial"/>
              </w:rPr>
            </w:pPr>
            <w:r w:rsidRPr="00CB48D8">
              <w:rPr>
                <w:rFonts w:ascii="Arial" w:hAnsi="Arial" w:cs="Arial"/>
              </w:rPr>
              <w:t>PROGRESS REPORT</w:t>
            </w:r>
          </w:p>
          <w:p w14:paraId="23E8278C" w14:textId="77777777" w:rsidR="00CB48D8" w:rsidRPr="00CB48D8" w:rsidRDefault="00CB48D8" w:rsidP="00CB48D8">
            <w:pPr>
              <w:spacing w:after="0" w:line="240" w:lineRule="auto"/>
              <w:rPr>
                <w:rFonts w:ascii="Arial" w:hAnsi="Arial" w:cs="Arial"/>
              </w:rPr>
            </w:pPr>
            <w:r w:rsidRPr="00CB48D8">
              <w:rPr>
                <w:rFonts w:ascii="Arial" w:hAnsi="Arial" w:cs="Arial"/>
              </w:rPr>
              <w:t>See Call-Off Schedule 20 (Call-Off Specification)</w:t>
            </w:r>
          </w:p>
          <w:p w14:paraId="3DA97842" w14:textId="050ECD57" w:rsidR="00CB48D8" w:rsidRPr="00CB48D8" w:rsidRDefault="00CB48D8" w:rsidP="001E5E1A">
            <w:pPr>
              <w:spacing w:after="0" w:line="240" w:lineRule="auto"/>
              <w:rPr>
                <w:rFonts w:ascii="Arial" w:hAnsi="Arial" w:cs="Arial"/>
              </w:rPr>
            </w:pPr>
          </w:p>
        </w:tc>
      </w:tr>
      <w:tr w:rsidR="006207E0" w:rsidRPr="003A5181" w14:paraId="166B355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34593" w14:textId="77777777" w:rsidR="006207E0" w:rsidRPr="00CB48D8" w:rsidRDefault="006207E0" w:rsidP="001E5E1A">
            <w:pPr>
              <w:spacing w:after="0" w:line="240" w:lineRule="auto"/>
              <w:rPr>
                <w:rFonts w:ascii="Arial" w:hAnsi="Arial" w:cs="Arial"/>
              </w:rPr>
            </w:pPr>
            <w:r w:rsidRPr="00CB48D8">
              <w:rPr>
                <w:rFonts w:ascii="Arial" w:hAnsi="Arial" w:cs="Arial"/>
              </w:rPr>
              <w:t>PROGRESS REPORT FREQUENCY</w:t>
            </w:r>
          </w:p>
          <w:p w14:paraId="0370EAAD" w14:textId="77777777" w:rsidR="00CB48D8" w:rsidRPr="00CB48D8" w:rsidRDefault="00CB48D8" w:rsidP="00CB48D8">
            <w:pPr>
              <w:spacing w:after="0" w:line="240" w:lineRule="auto"/>
              <w:rPr>
                <w:rFonts w:ascii="Arial" w:hAnsi="Arial" w:cs="Arial"/>
              </w:rPr>
            </w:pPr>
            <w:r w:rsidRPr="00CB48D8">
              <w:rPr>
                <w:rFonts w:ascii="Arial" w:hAnsi="Arial" w:cs="Arial"/>
              </w:rPr>
              <w:t>See Call-Off Schedule 20 (Call-Off Specification)</w:t>
            </w:r>
          </w:p>
          <w:p w14:paraId="3FC57D78" w14:textId="1C41EE64" w:rsidR="00CB48D8" w:rsidRPr="00CB48D8" w:rsidRDefault="00CB48D8" w:rsidP="001E5E1A">
            <w:pPr>
              <w:spacing w:after="0" w:line="240" w:lineRule="auto"/>
              <w:rPr>
                <w:rFonts w:ascii="Arial" w:hAnsi="Arial" w:cs="Arial"/>
              </w:rPr>
            </w:pPr>
          </w:p>
        </w:tc>
      </w:tr>
      <w:tr w:rsidR="006207E0" w:rsidRPr="003A5181" w14:paraId="0556A18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4BE98" w14:textId="77777777" w:rsidR="006207E0" w:rsidRPr="00920D74" w:rsidRDefault="006207E0" w:rsidP="001E5E1A">
            <w:pPr>
              <w:spacing w:after="0" w:line="240" w:lineRule="auto"/>
              <w:rPr>
                <w:rFonts w:ascii="Arial" w:hAnsi="Arial" w:cs="Arial"/>
              </w:rPr>
            </w:pPr>
            <w:r w:rsidRPr="00920D74">
              <w:rPr>
                <w:rFonts w:ascii="Arial" w:hAnsi="Arial" w:cs="Arial"/>
              </w:rPr>
              <w:t>PROGRESS MEETINGS AND PROGRESS MEETING FREQUENCY</w:t>
            </w:r>
          </w:p>
          <w:p w14:paraId="68A0C254" w14:textId="77777777" w:rsidR="00CB48D8" w:rsidRPr="003A5181" w:rsidRDefault="00CB48D8" w:rsidP="00CB48D8">
            <w:pPr>
              <w:spacing w:after="0" w:line="240" w:lineRule="auto"/>
              <w:rPr>
                <w:rFonts w:ascii="Arial" w:hAnsi="Arial" w:cs="Arial"/>
              </w:rPr>
            </w:pPr>
            <w:r w:rsidRPr="00996378">
              <w:rPr>
                <w:rFonts w:ascii="Arial" w:hAnsi="Arial" w:cs="Arial"/>
              </w:rPr>
              <w:t>See Call-Off Schedule 20 (Call-Off Specification)</w:t>
            </w:r>
          </w:p>
          <w:p w14:paraId="180B5207" w14:textId="1DE7B342" w:rsidR="00CB48D8" w:rsidRPr="006207E0" w:rsidRDefault="00CB48D8" w:rsidP="001E5E1A">
            <w:pPr>
              <w:spacing w:after="0" w:line="240" w:lineRule="auto"/>
              <w:rPr>
                <w:rFonts w:ascii="Arial" w:hAnsi="Arial" w:cs="Arial"/>
                <w:highlight w:val="yellow"/>
              </w:rPr>
            </w:pPr>
          </w:p>
        </w:tc>
      </w:tr>
      <w:tr w:rsidR="00D049F5" w:rsidRPr="003A5181" w14:paraId="3FFBC3C8"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8954" w14:textId="77777777" w:rsidR="000D5298" w:rsidRPr="00CB48D8" w:rsidRDefault="00D049F5" w:rsidP="001E5E1A">
            <w:pPr>
              <w:spacing w:after="0" w:line="240" w:lineRule="auto"/>
              <w:rPr>
                <w:rFonts w:ascii="Arial" w:hAnsi="Arial" w:cs="Arial"/>
              </w:rPr>
            </w:pPr>
            <w:r w:rsidRPr="00CB48D8">
              <w:rPr>
                <w:rFonts w:ascii="Arial" w:hAnsi="Arial" w:cs="Arial"/>
              </w:rPr>
              <w:t xml:space="preserve">KEY STAFF </w:t>
            </w:r>
          </w:p>
          <w:p w14:paraId="722AD7FC" w14:textId="77777777" w:rsidR="000D5298" w:rsidRPr="00CB48D8" w:rsidRDefault="000D5298" w:rsidP="001E5E1A">
            <w:pPr>
              <w:spacing w:after="0" w:line="240" w:lineRule="auto"/>
              <w:rPr>
                <w:rFonts w:ascii="Arial" w:hAnsi="Arial" w:cs="Arial"/>
              </w:rPr>
            </w:pPr>
          </w:p>
          <w:p w14:paraId="714A7883" w14:textId="77777777" w:rsidR="00F909C2" w:rsidRPr="003A5181" w:rsidRDefault="00F909C2" w:rsidP="00F909C2">
            <w:pPr>
              <w:spacing w:after="0" w:line="240" w:lineRule="auto"/>
              <w:rPr>
                <w:rFonts w:ascii="Arial" w:hAnsi="Arial" w:cs="Arial"/>
              </w:rPr>
            </w:pPr>
            <w:r>
              <w:rPr>
                <w:rFonts w:ascii="Arial" w:hAnsi="Arial" w:cs="Arial"/>
              </w:rPr>
              <w:t>[REDACTED – PERSONAL]</w:t>
            </w:r>
          </w:p>
          <w:p w14:paraId="67B2588B" w14:textId="6CF99C49" w:rsidR="001E5E1A" w:rsidRDefault="001E5E1A" w:rsidP="001E5E1A">
            <w:pPr>
              <w:spacing w:after="0" w:line="240" w:lineRule="auto"/>
              <w:rPr>
                <w:rFonts w:ascii="Arial" w:hAnsi="Arial" w:cs="Arial"/>
              </w:rPr>
            </w:pPr>
          </w:p>
        </w:tc>
      </w:tr>
      <w:tr w:rsidR="000D5298" w:rsidRPr="003A5181" w14:paraId="5A0DD9CE"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652C" w14:textId="77777777" w:rsidR="000D5298" w:rsidRPr="00CB48D8" w:rsidRDefault="000D5298" w:rsidP="001E5E1A">
            <w:pPr>
              <w:spacing w:after="0" w:line="240" w:lineRule="auto"/>
              <w:rPr>
                <w:rFonts w:ascii="Arial" w:hAnsi="Arial" w:cs="Arial"/>
              </w:rPr>
            </w:pPr>
            <w:r w:rsidRPr="00CB48D8">
              <w:rPr>
                <w:rFonts w:ascii="Arial" w:hAnsi="Arial" w:cs="Arial"/>
              </w:rPr>
              <w:t>KEY SUBCONTRACTOR(S)</w:t>
            </w:r>
          </w:p>
          <w:p w14:paraId="5F09D088" w14:textId="77777777" w:rsidR="000D5298" w:rsidRPr="00CB48D8" w:rsidRDefault="000D5298" w:rsidP="001E5E1A">
            <w:pPr>
              <w:spacing w:after="0" w:line="240" w:lineRule="auto"/>
              <w:rPr>
                <w:rFonts w:ascii="Arial" w:hAnsi="Arial" w:cs="Arial"/>
              </w:rPr>
            </w:pPr>
          </w:p>
          <w:p w14:paraId="2EC86D17" w14:textId="2273CDD1" w:rsidR="000D5298" w:rsidRPr="006207E0" w:rsidRDefault="000D5298" w:rsidP="001E5E1A">
            <w:pPr>
              <w:spacing w:after="0" w:line="240" w:lineRule="auto"/>
              <w:rPr>
                <w:rFonts w:ascii="Arial" w:hAnsi="Arial" w:cs="Arial"/>
                <w:highlight w:val="yellow"/>
              </w:rPr>
            </w:pPr>
            <w:r w:rsidRPr="00CB48D8">
              <w:rPr>
                <w:rFonts w:ascii="Arial" w:hAnsi="Arial" w:cs="Arial"/>
              </w:rPr>
              <w:t>Not applicable</w:t>
            </w:r>
          </w:p>
        </w:tc>
      </w:tr>
      <w:tr w:rsidR="006207E0" w:rsidRPr="003A5181" w14:paraId="6F2A88E5"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163C7" w14:textId="77777777" w:rsidR="006207E0" w:rsidRPr="00CB48D8" w:rsidRDefault="006207E0" w:rsidP="001E5E1A">
            <w:pPr>
              <w:spacing w:after="0" w:line="240" w:lineRule="auto"/>
              <w:rPr>
                <w:rFonts w:ascii="Arial" w:hAnsi="Arial" w:cs="Arial"/>
              </w:rPr>
            </w:pPr>
            <w:r w:rsidRPr="00CB48D8">
              <w:rPr>
                <w:rFonts w:ascii="Arial" w:hAnsi="Arial" w:cs="Arial"/>
              </w:rPr>
              <w:t>COMMERCIALLY SENSITIVE INFORMATION</w:t>
            </w:r>
          </w:p>
          <w:p w14:paraId="6B394B71" w14:textId="77777777" w:rsidR="00F9381D" w:rsidRPr="00CB48D8" w:rsidRDefault="00F9381D" w:rsidP="001E5E1A">
            <w:pPr>
              <w:spacing w:after="0" w:line="240" w:lineRule="auto"/>
              <w:rPr>
                <w:rFonts w:ascii="Arial" w:hAnsi="Arial" w:cs="Arial"/>
              </w:rPr>
            </w:pPr>
          </w:p>
          <w:p w14:paraId="7D102363" w14:textId="0FD82732" w:rsidR="00F9381D" w:rsidRPr="001E5E1A" w:rsidRDefault="00F9381D" w:rsidP="001E5E1A">
            <w:pPr>
              <w:spacing w:after="0" w:line="240" w:lineRule="auto"/>
              <w:rPr>
                <w:rFonts w:ascii="Arial" w:hAnsi="Arial" w:cs="Arial"/>
              </w:rPr>
            </w:pPr>
            <w:r w:rsidRPr="00CB48D8">
              <w:rPr>
                <w:rFonts w:ascii="Arial" w:hAnsi="Arial" w:cs="Arial"/>
              </w:rPr>
              <w:t>Pricing Information</w:t>
            </w:r>
          </w:p>
        </w:tc>
      </w:tr>
      <w:tr w:rsidR="00F9381D" w:rsidRPr="003A5181" w14:paraId="5D5CB54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A7B7" w14:textId="77777777" w:rsidR="00F9381D" w:rsidRPr="00CB48D8" w:rsidRDefault="00F9381D" w:rsidP="001E5E1A">
            <w:pPr>
              <w:spacing w:after="0" w:line="240" w:lineRule="auto"/>
              <w:rPr>
                <w:rFonts w:ascii="Arial" w:hAnsi="Arial" w:cs="Arial"/>
              </w:rPr>
            </w:pPr>
            <w:r w:rsidRPr="00CB48D8">
              <w:rPr>
                <w:rFonts w:ascii="Arial" w:hAnsi="Arial" w:cs="Arial"/>
              </w:rPr>
              <w:t>SERVICE CREDITS</w:t>
            </w:r>
          </w:p>
          <w:p w14:paraId="0F1AF955" w14:textId="77777777" w:rsidR="00F9381D" w:rsidRPr="00CB48D8" w:rsidRDefault="00F9381D" w:rsidP="001E5E1A">
            <w:pPr>
              <w:spacing w:after="0" w:line="240" w:lineRule="auto"/>
              <w:rPr>
                <w:rFonts w:ascii="Arial" w:hAnsi="Arial" w:cs="Arial"/>
              </w:rPr>
            </w:pPr>
          </w:p>
          <w:p w14:paraId="2923CC2D" w14:textId="274AEC18" w:rsidR="00F9381D" w:rsidRPr="006207E0" w:rsidRDefault="00F9381D" w:rsidP="001E5E1A">
            <w:pPr>
              <w:spacing w:after="0" w:line="240" w:lineRule="auto"/>
              <w:rPr>
                <w:rFonts w:ascii="Arial" w:hAnsi="Arial" w:cs="Arial"/>
                <w:highlight w:val="yellow"/>
              </w:rPr>
            </w:pPr>
            <w:r w:rsidRPr="00CB48D8">
              <w:rPr>
                <w:rFonts w:ascii="Arial" w:hAnsi="Arial" w:cs="Arial"/>
              </w:rPr>
              <w:t>Not applicable</w:t>
            </w:r>
          </w:p>
        </w:tc>
      </w:tr>
      <w:tr w:rsidR="00F9381D" w:rsidRPr="003A5181" w14:paraId="24668337"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F8A2D" w14:textId="77777777" w:rsidR="00F9381D" w:rsidRPr="00F36A10" w:rsidRDefault="00F9381D" w:rsidP="001E5E1A">
            <w:pPr>
              <w:spacing w:after="0" w:line="240" w:lineRule="auto"/>
              <w:rPr>
                <w:rFonts w:ascii="Arial" w:hAnsi="Arial" w:cs="Arial"/>
              </w:rPr>
            </w:pPr>
            <w:r w:rsidRPr="00F36A10">
              <w:rPr>
                <w:rFonts w:ascii="Arial" w:hAnsi="Arial" w:cs="Arial"/>
              </w:rPr>
              <w:t>ADDITIONAL INSURANCES</w:t>
            </w:r>
          </w:p>
          <w:p w14:paraId="0A030E72" w14:textId="77777777" w:rsidR="00F9381D" w:rsidRDefault="00F9381D" w:rsidP="001E5E1A">
            <w:pPr>
              <w:spacing w:after="0" w:line="240" w:lineRule="auto"/>
              <w:rPr>
                <w:rFonts w:ascii="Arial" w:hAnsi="Arial" w:cs="Arial"/>
                <w:highlight w:val="yellow"/>
              </w:rPr>
            </w:pPr>
          </w:p>
          <w:p w14:paraId="726E5D41" w14:textId="77777777" w:rsidR="00F9381D" w:rsidRDefault="00F9381D" w:rsidP="001E5E1A">
            <w:pPr>
              <w:spacing w:after="0" w:line="240" w:lineRule="auto"/>
              <w:rPr>
                <w:rStyle w:val="eop"/>
                <w:rFonts w:ascii="Arial" w:hAnsi="Arial" w:cs="Arial"/>
                <w:color w:val="000000"/>
                <w:shd w:val="clear" w:color="auto" w:fill="FFFFFF"/>
              </w:rPr>
            </w:pPr>
            <w:r>
              <w:rPr>
                <w:rStyle w:val="normaltextrun"/>
                <w:rFonts w:ascii="Arial" w:hAnsi="Arial" w:cs="Arial"/>
                <w:color w:val="000000"/>
                <w:shd w:val="clear" w:color="auto" w:fill="FFFFFF"/>
              </w:rPr>
              <w:t>Lot 2 Suppliers are required to have £100m Professional Indemnity Insurance under Joint Schedule 3. No further insurances required.</w:t>
            </w:r>
            <w:r>
              <w:rPr>
                <w:rStyle w:val="eop"/>
                <w:rFonts w:ascii="Arial" w:hAnsi="Arial" w:cs="Arial"/>
                <w:color w:val="000000"/>
                <w:shd w:val="clear" w:color="auto" w:fill="FFFFFF"/>
              </w:rPr>
              <w:t> </w:t>
            </w:r>
          </w:p>
          <w:p w14:paraId="19D89205" w14:textId="2C7A7F32" w:rsidR="00F9381D" w:rsidRDefault="00F9381D" w:rsidP="001E5E1A">
            <w:pPr>
              <w:spacing w:after="0" w:line="240" w:lineRule="auto"/>
              <w:rPr>
                <w:rFonts w:ascii="Arial" w:hAnsi="Arial" w:cs="Arial"/>
                <w:highlight w:val="yellow"/>
              </w:rPr>
            </w:pPr>
          </w:p>
        </w:tc>
      </w:tr>
      <w:tr w:rsidR="00F9381D" w:rsidRPr="003A5181" w14:paraId="32EBE9FE"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4F4A2" w14:textId="77777777" w:rsidR="00F9381D" w:rsidRPr="00F36A10" w:rsidRDefault="00F9381D" w:rsidP="001E5E1A">
            <w:pPr>
              <w:spacing w:after="0" w:line="240" w:lineRule="auto"/>
              <w:rPr>
                <w:rFonts w:ascii="Arial" w:hAnsi="Arial" w:cs="Arial"/>
              </w:rPr>
            </w:pPr>
            <w:r w:rsidRPr="00F36A10">
              <w:rPr>
                <w:rFonts w:ascii="Arial" w:hAnsi="Arial" w:cs="Arial"/>
              </w:rPr>
              <w:t>GUARANTEE</w:t>
            </w:r>
          </w:p>
          <w:p w14:paraId="0E72EC5D" w14:textId="77777777" w:rsidR="00F9381D" w:rsidRPr="00F36A10" w:rsidRDefault="00F9381D" w:rsidP="001E5E1A">
            <w:pPr>
              <w:spacing w:after="0" w:line="240" w:lineRule="auto"/>
              <w:rPr>
                <w:rFonts w:ascii="Arial" w:hAnsi="Arial" w:cs="Arial"/>
              </w:rPr>
            </w:pPr>
          </w:p>
          <w:p w14:paraId="06EFA725" w14:textId="5CE0EBC0" w:rsidR="00F9381D" w:rsidRPr="00F36A10" w:rsidRDefault="00F9381D" w:rsidP="001E5E1A">
            <w:pPr>
              <w:spacing w:after="0" w:line="240" w:lineRule="auto"/>
              <w:rPr>
                <w:rFonts w:ascii="Arial" w:hAnsi="Arial" w:cs="Arial"/>
              </w:rPr>
            </w:pPr>
            <w:r w:rsidRPr="00F36A10">
              <w:rPr>
                <w:rFonts w:ascii="Arial" w:hAnsi="Arial" w:cs="Arial"/>
              </w:rPr>
              <w:t>Not applicable</w:t>
            </w:r>
          </w:p>
        </w:tc>
      </w:tr>
      <w:tr w:rsidR="00F9381D" w:rsidRPr="003A5181" w14:paraId="7E4985FF"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3192" w14:textId="77777777" w:rsidR="00F9381D" w:rsidRPr="00F36A10" w:rsidRDefault="00F9381D" w:rsidP="001E5E1A">
            <w:pPr>
              <w:spacing w:after="0" w:line="240" w:lineRule="auto"/>
              <w:rPr>
                <w:rFonts w:ascii="Arial" w:hAnsi="Arial" w:cs="Arial"/>
              </w:rPr>
            </w:pPr>
            <w:r w:rsidRPr="00F36A10">
              <w:rPr>
                <w:rFonts w:ascii="Arial" w:hAnsi="Arial" w:cs="Arial"/>
              </w:rPr>
              <w:t>SOCIAL VALUE COMMITMENT</w:t>
            </w:r>
          </w:p>
          <w:p w14:paraId="67B2EFE3" w14:textId="77777777" w:rsidR="00F9381D" w:rsidRPr="00F36A10" w:rsidRDefault="00F9381D" w:rsidP="001E5E1A">
            <w:pPr>
              <w:spacing w:after="0" w:line="240" w:lineRule="auto"/>
              <w:rPr>
                <w:rFonts w:ascii="Arial" w:hAnsi="Arial" w:cs="Arial"/>
              </w:rPr>
            </w:pPr>
          </w:p>
          <w:p w14:paraId="776F2774" w14:textId="63E2E96A" w:rsidR="00F9381D" w:rsidRPr="00F36A10" w:rsidRDefault="00F9381D" w:rsidP="001E5E1A">
            <w:pPr>
              <w:spacing w:after="0" w:line="240" w:lineRule="auto"/>
              <w:rPr>
                <w:rFonts w:ascii="Arial" w:hAnsi="Arial" w:cs="Arial"/>
              </w:rPr>
            </w:pPr>
            <w:r w:rsidRPr="00F36A10">
              <w:rPr>
                <w:rFonts w:ascii="Arial" w:hAnsi="Arial" w:cs="Arial"/>
              </w:rPr>
              <w:t>Not applicable</w:t>
            </w:r>
          </w:p>
        </w:tc>
      </w:tr>
      <w:tr w:rsidR="00D049F5" w:rsidRPr="003A5181" w14:paraId="365B8D3D" w14:textId="77777777" w:rsidTr="00FB3562">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2B017" w14:textId="77777777" w:rsidR="00D049F5" w:rsidRDefault="00D049F5" w:rsidP="00FB3562">
            <w:pPr>
              <w:spacing w:after="0" w:line="240" w:lineRule="auto"/>
              <w:rPr>
                <w:rFonts w:ascii="Arial" w:hAnsi="Arial" w:cs="Arial"/>
              </w:rPr>
            </w:pPr>
            <w:r>
              <w:rPr>
                <w:rFonts w:ascii="Arial" w:hAnsi="Arial" w:cs="Arial"/>
              </w:rPr>
              <w:t>JOINT SCHEDULE 11 (PROCESSING DATA) – ANNEX 1</w:t>
            </w:r>
          </w:p>
          <w:p w14:paraId="6E7A336D" w14:textId="77777777" w:rsidR="00D049F5" w:rsidRDefault="00D049F5" w:rsidP="00FB3562">
            <w:pPr>
              <w:spacing w:after="0" w:line="240" w:lineRule="auto"/>
              <w:rPr>
                <w:rFonts w:ascii="Arial" w:hAnsi="Arial" w:cs="Arial"/>
              </w:rPr>
            </w:pPr>
          </w:p>
          <w:p w14:paraId="4F5E5500" w14:textId="2A094412" w:rsidR="00D049F5" w:rsidRPr="00E81F6E" w:rsidRDefault="00D049F5" w:rsidP="00FB3562">
            <w:pPr>
              <w:spacing w:after="0" w:line="240" w:lineRule="auto"/>
              <w:rPr>
                <w:rFonts w:ascii="Arial" w:hAnsi="Arial" w:cs="Arial"/>
              </w:rPr>
            </w:pPr>
            <w:r>
              <w:rPr>
                <w:rFonts w:ascii="Arial" w:hAnsi="Arial" w:cs="Arial"/>
              </w:rPr>
              <w:t>T</w:t>
            </w:r>
            <w:r w:rsidRPr="00E81F6E">
              <w:rPr>
                <w:rFonts w:ascii="Arial" w:hAnsi="Arial" w:cs="Arial"/>
              </w:rPr>
              <w:t>he Parties acknowledge that they are Independent Controllers for the purposes of the Data Protection Legislation in respect of the Personal Data shared for the delivery of the Services pursuant to th</w:t>
            </w:r>
            <w:r>
              <w:rPr>
                <w:rFonts w:ascii="Arial" w:hAnsi="Arial" w:cs="Arial"/>
              </w:rPr>
              <w:t>is</w:t>
            </w:r>
            <w:r w:rsidRPr="00E81F6E">
              <w:rPr>
                <w:rFonts w:ascii="Arial" w:hAnsi="Arial" w:cs="Arial"/>
              </w:rPr>
              <w:t xml:space="preserve"> </w:t>
            </w:r>
            <w:r>
              <w:rPr>
                <w:rFonts w:ascii="Arial" w:hAnsi="Arial" w:cs="Arial"/>
              </w:rPr>
              <w:t xml:space="preserve">Call-Off </w:t>
            </w:r>
            <w:r w:rsidRPr="00E81F6E">
              <w:rPr>
                <w:rFonts w:ascii="Arial" w:hAnsi="Arial" w:cs="Arial"/>
              </w:rPr>
              <w:t>Contract.</w:t>
            </w:r>
            <w:r>
              <w:rPr>
                <w:rFonts w:ascii="Arial" w:hAnsi="Arial" w:cs="Arial"/>
              </w:rPr>
              <w:t xml:space="preserve"> The Personal Data shared shall be limited to official staff position and contact data.</w:t>
            </w:r>
          </w:p>
          <w:p w14:paraId="70EFB0B9" w14:textId="77777777" w:rsidR="00D049F5" w:rsidRPr="00E81F6E" w:rsidRDefault="00D049F5" w:rsidP="00FB3562">
            <w:pPr>
              <w:spacing w:after="0" w:line="240" w:lineRule="auto"/>
              <w:rPr>
                <w:rFonts w:ascii="Arial" w:hAnsi="Arial" w:cs="Arial"/>
              </w:rPr>
            </w:pPr>
          </w:p>
        </w:tc>
      </w:tr>
    </w:tbl>
    <w:p w14:paraId="1E00FE1A" w14:textId="77777777" w:rsidR="00D049F5" w:rsidRDefault="00D049F5" w:rsidP="00D049F5">
      <w:pPr>
        <w:rPr>
          <w:rFonts w:ascii="Arial" w:hAnsi="Arial" w:cs="Arial"/>
        </w:rPr>
      </w:pPr>
    </w:p>
    <w:p w14:paraId="6A6398D9" w14:textId="77777777" w:rsidR="00D049F5" w:rsidRPr="003A5181" w:rsidRDefault="00D049F5" w:rsidP="00D049F5">
      <w:pPr>
        <w:rPr>
          <w:rFonts w:ascii="Arial" w:hAnsi="Arial" w:cs="Arial"/>
        </w:rPr>
      </w:pPr>
    </w:p>
    <w:tbl>
      <w:tblPr>
        <w:tblW w:w="9170" w:type="dxa"/>
        <w:tblLayout w:type="fixed"/>
        <w:tblCellMar>
          <w:left w:w="10" w:type="dxa"/>
          <w:right w:w="10" w:type="dxa"/>
        </w:tblCellMar>
        <w:tblLook w:val="0000" w:firstRow="0" w:lastRow="0" w:firstColumn="0" w:lastColumn="0" w:noHBand="0" w:noVBand="0"/>
      </w:tblPr>
      <w:tblGrid>
        <w:gridCol w:w="1526"/>
        <w:gridCol w:w="2864"/>
        <w:gridCol w:w="1559"/>
        <w:gridCol w:w="3221"/>
      </w:tblGrid>
      <w:tr w:rsidR="00D049F5" w14:paraId="30EE7298" w14:textId="77777777" w:rsidTr="00920D74">
        <w:trPr>
          <w:trHeight w:val="635"/>
        </w:trPr>
        <w:tc>
          <w:tcPr>
            <w:tcW w:w="4390"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EB9DD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rPr>
                <w:rFonts w:ascii="Arial" w:eastAsia="Arial" w:hAnsi="Arial" w:cs="Arial"/>
                <w:b/>
                <w:color w:val="000000"/>
                <w:sz w:val="24"/>
                <w:szCs w:val="24"/>
              </w:rPr>
              <w:t>For and on behalf of the Supplier:</w:t>
            </w:r>
          </w:p>
        </w:tc>
        <w:tc>
          <w:tcPr>
            <w:tcW w:w="4780"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F14182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049F5" w14:paraId="353393CA" w14:textId="77777777" w:rsidTr="00920D74">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46AF0B6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4566F79"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2FF601B"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5A16BBE8" w14:textId="409260A0" w:rsidR="00D049F5" w:rsidRPr="00D44E7B"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i/>
                <w:iCs/>
                <w:color w:val="000000"/>
                <w:sz w:val="24"/>
                <w:szCs w:val="24"/>
              </w:rPr>
            </w:pPr>
          </w:p>
        </w:tc>
      </w:tr>
      <w:tr w:rsidR="00D049F5" w14:paraId="6F57A160" w14:textId="77777777" w:rsidTr="00920D74">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6B9846D"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661A0D7B"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084174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367CDDD9" w14:textId="3535FF81" w:rsidR="00D049F5" w:rsidRDefault="00920D74"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 xml:space="preserve">Kimberley Townsend </w:t>
            </w:r>
          </w:p>
        </w:tc>
      </w:tr>
      <w:tr w:rsidR="00D049F5" w14:paraId="38972B81" w14:textId="77777777" w:rsidTr="00920D74">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FD6CE06"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EAA7041"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2BA150AC"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66A08EE7" w14:textId="5ADE6B05" w:rsidR="00D049F5" w:rsidRDefault="00920D74"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DNO Commercial Manager</w:t>
            </w:r>
          </w:p>
        </w:tc>
      </w:tr>
      <w:tr w:rsidR="00D049F5" w14:paraId="11BFEB78" w14:textId="77777777" w:rsidTr="00920D74">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1A6CC9CF"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864"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5A86CAC9"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9"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01E70E4" w14:textId="77777777" w:rsidR="00D049F5" w:rsidRDefault="00D049F5"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221"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ADD9593" w14:textId="660FEAEB" w:rsidR="00D049F5" w:rsidRDefault="005A35EE" w:rsidP="00FB3562">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08</w:t>
            </w:r>
            <w:r w:rsidR="00920D74">
              <w:rPr>
                <w:rFonts w:ascii="Arial" w:eastAsia="Arial" w:hAnsi="Arial" w:cs="Arial"/>
                <w:color w:val="000000"/>
                <w:sz w:val="24"/>
                <w:szCs w:val="24"/>
              </w:rPr>
              <w:t>/0</w:t>
            </w:r>
            <w:r>
              <w:rPr>
                <w:rFonts w:ascii="Arial" w:eastAsia="Arial" w:hAnsi="Arial" w:cs="Arial"/>
                <w:color w:val="000000"/>
                <w:sz w:val="24"/>
                <w:szCs w:val="24"/>
              </w:rPr>
              <w:t>2</w:t>
            </w:r>
            <w:r w:rsidR="00920D74">
              <w:rPr>
                <w:rFonts w:ascii="Arial" w:eastAsia="Arial" w:hAnsi="Arial" w:cs="Arial"/>
                <w:color w:val="000000"/>
                <w:sz w:val="24"/>
                <w:szCs w:val="24"/>
              </w:rPr>
              <w:t>/2024</w:t>
            </w:r>
          </w:p>
        </w:tc>
      </w:tr>
    </w:tbl>
    <w:p w14:paraId="0AB90BE6" w14:textId="77777777" w:rsidR="00D049F5" w:rsidRDefault="00D049F5" w:rsidP="00D049F5">
      <w:pPr>
        <w:rPr>
          <w:rFonts w:ascii="Arial" w:eastAsia="Arial" w:hAnsi="Arial" w:cs="Arial"/>
          <w:color w:val="1F497D"/>
          <w:sz w:val="24"/>
          <w:szCs w:val="24"/>
          <w:shd w:val="clear" w:color="auto" w:fill="FFFF00"/>
        </w:rPr>
      </w:pPr>
    </w:p>
    <w:sectPr w:rsidR="00D049F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2E86" w14:textId="77777777" w:rsidR="00642A30" w:rsidRDefault="00642A30">
      <w:pPr>
        <w:spacing w:after="0" w:line="240" w:lineRule="auto"/>
      </w:pPr>
      <w:r>
        <w:separator/>
      </w:r>
    </w:p>
  </w:endnote>
  <w:endnote w:type="continuationSeparator" w:id="0">
    <w:p w14:paraId="680389F5" w14:textId="77777777" w:rsidR="00642A30" w:rsidRDefault="00642A30">
      <w:pPr>
        <w:spacing w:after="0" w:line="240" w:lineRule="auto"/>
      </w:pPr>
      <w:r>
        <w:continuationSeparator/>
      </w:r>
    </w:p>
  </w:endnote>
  <w:endnote w:type="continuationNotice" w:id="1">
    <w:p w14:paraId="55ED0BF7" w14:textId="77777777" w:rsidR="00642A30" w:rsidRDefault="00642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6C03" w14:textId="0D697749" w:rsidR="008A30D5" w:rsidRDefault="008A30D5">
    <w:pPr>
      <w:pStyle w:val="Footer"/>
    </w:pPr>
    <w:r>
      <w:rPr>
        <w:noProof/>
      </w:rPr>
      <mc:AlternateContent>
        <mc:Choice Requires="wps">
          <w:drawing>
            <wp:anchor distT="0" distB="0" distL="0" distR="0" simplePos="0" relativeHeight="251658243" behindDoc="0" locked="0" layoutInCell="1" allowOverlap="1" wp14:anchorId="2211F0D5" wp14:editId="70805A2C">
              <wp:simplePos x="635" y="635"/>
              <wp:positionH relativeFrom="column">
                <wp:align>center</wp:align>
              </wp:positionH>
              <wp:positionV relativeFrom="paragraph">
                <wp:posOffset>635</wp:posOffset>
              </wp:positionV>
              <wp:extent cx="443865" cy="443865"/>
              <wp:effectExtent l="0" t="0" r="10160" b="14605"/>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D5ED7" w14:textId="128C2FB5"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11F0D5" id="_x0000_t202" coordsize="21600,21600" o:spt="202" path="m,l,21600r21600,l21600,xe">
              <v:stroke joinstyle="miter"/>
              <v:path gradientshapeok="t" o:connecttype="rect"/>
            </v:shapetype>
            <v:shape id="Text Box 5" o:spid="_x0000_s1027" type="#_x0000_t202" alt="OFFICIAL-SENSITIVE"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7DD5ED7" w14:textId="128C2FB5"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33212"/>
      <w:docPartObj>
        <w:docPartGallery w:val="Page Numbers (Bottom of Page)"/>
        <w:docPartUnique/>
      </w:docPartObj>
    </w:sdtPr>
    <w:sdtEndPr>
      <w:rPr>
        <w:noProof/>
      </w:rPr>
    </w:sdtEndPr>
    <w:sdtContent>
      <w:p w14:paraId="30CEAD33" w14:textId="2102ABD5" w:rsidR="00981E59" w:rsidRDefault="00981E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339F2" w14:textId="7E8AE060" w:rsidR="00981E59" w:rsidRDefault="00981E59">
    <w:pP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50DA" w14:textId="71E6A461" w:rsidR="008A30D5" w:rsidRDefault="008A30D5">
    <w:pPr>
      <w:pStyle w:val="Footer"/>
    </w:pPr>
    <w:r>
      <w:rPr>
        <w:noProof/>
      </w:rPr>
      <mc:AlternateContent>
        <mc:Choice Requires="wps">
          <w:drawing>
            <wp:anchor distT="0" distB="0" distL="0" distR="0" simplePos="0" relativeHeight="251658242" behindDoc="0" locked="0" layoutInCell="1" allowOverlap="1" wp14:anchorId="383D1BA5" wp14:editId="24DED5AB">
              <wp:simplePos x="635" y="635"/>
              <wp:positionH relativeFrom="column">
                <wp:align>center</wp:align>
              </wp:positionH>
              <wp:positionV relativeFrom="paragraph">
                <wp:posOffset>635</wp:posOffset>
              </wp:positionV>
              <wp:extent cx="443865" cy="443865"/>
              <wp:effectExtent l="0" t="0" r="10160" b="14605"/>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0FBD4" w14:textId="03E9EE6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3D1BA5" id="_x0000_t202" coordsize="21600,21600" o:spt="202" path="m,l,21600r21600,l21600,xe">
              <v:stroke joinstyle="miter"/>
              <v:path gradientshapeok="t" o:connecttype="rect"/>
            </v:shapetype>
            <v:shape id="Text Box 4" o:spid="_x0000_s1029" type="#_x0000_t202" alt="OFFICIAL-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5DA0FBD4" w14:textId="03E9EE6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798E5" w14:textId="77777777" w:rsidR="00642A30" w:rsidRDefault="00642A30">
      <w:pPr>
        <w:spacing w:after="0" w:line="240" w:lineRule="auto"/>
      </w:pPr>
      <w:r>
        <w:rPr>
          <w:color w:val="000000"/>
        </w:rPr>
        <w:separator/>
      </w:r>
    </w:p>
  </w:footnote>
  <w:footnote w:type="continuationSeparator" w:id="0">
    <w:p w14:paraId="71A0F753" w14:textId="77777777" w:rsidR="00642A30" w:rsidRDefault="00642A30">
      <w:pPr>
        <w:spacing w:after="0" w:line="240" w:lineRule="auto"/>
      </w:pPr>
      <w:r>
        <w:continuationSeparator/>
      </w:r>
    </w:p>
  </w:footnote>
  <w:footnote w:type="continuationNotice" w:id="1">
    <w:p w14:paraId="0E81AD28" w14:textId="77777777" w:rsidR="00642A30" w:rsidRDefault="00642A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184F" w14:textId="5E81E5C0" w:rsidR="008A30D5" w:rsidRDefault="008A30D5">
    <w:pPr>
      <w:pStyle w:val="Header"/>
    </w:pPr>
    <w:r>
      <w:rPr>
        <w:noProof/>
      </w:rPr>
      <mc:AlternateContent>
        <mc:Choice Requires="wps">
          <w:drawing>
            <wp:anchor distT="0" distB="0" distL="0" distR="0" simplePos="0" relativeHeight="251658241" behindDoc="0" locked="0" layoutInCell="1" allowOverlap="1" wp14:anchorId="3857E798" wp14:editId="3BA257DB">
              <wp:simplePos x="635" y="635"/>
              <wp:positionH relativeFrom="column">
                <wp:align>center</wp:align>
              </wp:positionH>
              <wp:positionV relativeFrom="paragraph">
                <wp:posOffset>635</wp:posOffset>
              </wp:positionV>
              <wp:extent cx="443865" cy="443865"/>
              <wp:effectExtent l="0" t="0" r="10160" b="14605"/>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D374CC" w14:textId="6E34A14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57E798"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FD374CC" w14:textId="6E34A141"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4FC8" w14:textId="0BD42E1E" w:rsidR="00B22058" w:rsidRDefault="00B22058" w:rsidP="00B22058">
    <w:pPr>
      <w:pStyle w:val="Header"/>
      <w:jc w:val="right"/>
    </w:pPr>
    <w:r>
      <w:t>DNO Contract Reference: 71</w:t>
    </w:r>
    <w:r w:rsidR="003822AE">
      <w:t>6657450</w:t>
    </w:r>
  </w:p>
  <w:p w14:paraId="0076126D" w14:textId="50DEDEB8" w:rsidR="00B22058" w:rsidRDefault="00B22058" w:rsidP="00B22058">
    <w:pPr>
      <w:pStyle w:val="Header"/>
      <w:jc w:val="right"/>
    </w:pPr>
    <w:r>
      <w:t>DNO Reference: DNO/3</w:t>
    </w:r>
    <w:r w:rsidR="003822AE">
      <w:t>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5D98" w14:textId="1E16DEBB" w:rsidR="008A30D5" w:rsidRDefault="008A30D5">
    <w:pPr>
      <w:pStyle w:val="Header"/>
    </w:pPr>
    <w:r>
      <w:rPr>
        <w:noProof/>
      </w:rPr>
      <mc:AlternateContent>
        <mc:Choice Requires="wps">
          <w:drawing>
            <wp:anchor distT="0" distB="0" distL="0" distR="0" simplePos="0" relativeHeight="251658240" behindDoc="0" locked="0" layoutInCell="1" allowOverlap="1" wp14:anchorId="6E6B6B18" wp14:editId="1246CD42">
              <wp:simplePos x="635" y="635"/>
              <wp:positionH relativeFrom="column">
                <wp:align>center</wp:align>
              </wp:positionH>
              <wp:positionV relativeFrom="paragraph">
                <wp:posOffset>635</wp:posOffset>
              </wp:positionV>
              <wp:extent cx="443865" cy="443865"/>
              <wp:effectExtent l="0" t="0" r="10160" b="14605"/>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1C005" w14:textId="599083C4"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6B6B18" id="_x0000_t202" coordsize="21600,21600" o:spt="202" path="m,l,21600r21600,l21600,xe">
              <v:stroke joinstyle="miter"/>
              <v:path gradientshapeok="t" o:connecttype="rect"/>
            </v:shapetype>
            <v:shape id="Text Box 1" o:spid="_x0000_s1028"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2E1C005" w14:textId="599083C4" w:rsidR="008A30D5" w:rsidRPr="008A30D5" w:rsidRDefault="008A30D5">
                    <w:pPr>
                      <w:rPr>
                        <w:rFonts w:ascii="Arial" w:eastAsia="Arial" w:hAnsi="Arial" w:cs="Arial"/>
                        <w:noProof/>
                        <w:color w:val="000000"/>
                        <w:sz w:val="24"/>
                        <w:szCs w:val="24"/>
                      </w:rPr>
                    </w:pPr>
                    <w:r w:rsidRPr="008A30D5">
                      <w:rPr>
                        <w:rFonts w:ascii="Arial" w:eastAsia="Arial" w:hAnsi="Arial" w:cs="Arial"/>
                        <w:noProof/>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35F"/>
    <w:multiLevelType w:val="multilevel"/>
    <w:tmpl w:val="0B18E2AE"/>
    <w:styleLink w:val="WWOutlineListStyle6"/>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5F4207A"/>
    <w:multiLevelType w:val="hybridMultilevel"/>
    <w:tmpl w:val="4460A3E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7A27D1"/>
    <w:multiLevelType w:val="hybridMultilevel"/>
    <w:tmpl w:val="92B48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B4592E"/>
    <w:multiLevelType w:val="multilevel"/>
    <w:tmpl w:val="0058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E26F7"/>
    <w:multiLevelType w:val="multilevel"/>
    <w:tmpl w:val="10862A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B3F006D"/>
    <w:multiLevelType w:val="multilevel"/>
    <w:tmpl w:val="E350FBE4"/>
    <w:styleLink w:val="WWOutlineListStyle7"/>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2260072F"/>
    <w:multiLevelType w:val="hybridMultilevel"/>
    <w:tmpl w:val="87C2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3B6A76"/>
    <w:multiLevelType w:val="multilevel"/>
    <w:tmpl w:val="21C00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C062A08"/>
    <w:multiLevelType w:val="multilevel"/>
    <w:tmpl w:val="3A1A50B6"/>
    <w:styleLink w:val="WWOutlineListStyle4"/>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6A805B8"/>
    <w:multiLevelType w:val="multilevel"/>
    <w:tmpl w:val="2BCE099A"/>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DE0EB2"/>
    <w:multiLevelType w:val="multilevel"/>
    <w:tmpl w:val="DC10E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810128"/>
    <w:multiLevelType w:val="multilevel"/>
    <w:tmpl w:val="F9944E26"/>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A560970"/>
    <w:multiLevelType w:val="multilevel"/>
    <w:tmpl w:val="681C825C"/>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15:restartNumberingAfterBreak="0">
    <w:nsid w:val="5A5C4097"/>
    <w:multiLevelType w:val="multilevel"/>
    <w:tmpl w:val="69D0D2C0"/>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AA129DE"/>
    <w:multiLevelType w:val="multilevel"/>
    <w:tmpl w:val="E3A4A542"/>
    <w:styleLink w:val="WWOutlineListStyle5"/>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5CA737BA"/>
    <w:multiLevelType w:val="multilevel"/>
    <w:tmpl w:val="1CFE99E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5F297954"/>
    <w:multiLevelType w:val="multilevel"/>
    <w:tmpl w:val="D630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69F9342D"/>
    <w:multiLevelType w:val="multilevel"/>
    <w:tmpl w:val="BBA415F4"/>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76A6AFB"/>
    <w:multiLevelType w:val="multilevel"/>
    <w:tmpl w:val="EDC89D02"/>
    <w:styleLink w:val="WWOutlineListStyle3"/>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7CBC1528"/>
    <w:multiLevelType w:val="multilevel"/>
    <w:tmpl w:val="C596A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8983977">
    <w:abstractNumId w:val="5"/>
  </w:num>
  <w:num w:numId="2" w16cid:durableId="1745029234">
    <w:abstractNumId w:val="0"/>
  </w:num>
  <w:num w:numId="3" w16cid:durableId="1949852949">
    <w:abstractNumId w:val="14"/>
  </w:num>
  <w:num w:numId="4" w16cid:durableId="1868373313">
    <w:abstractNumId w:val="8"/>
  </w:num>
  <w:num w:numId="5" w16cid:durableId="2055152686">
    <w:abstractNumId w:val="19"/>
  </w:num>
  <w:num w:numId="6" w16cid:durableId="958603862">
    <w:abstractNumId w:val="18"/>
  </w:num>
  <w:num w:numId="7" w16cid:durableId="1544440237">
    <w:abstractNumId w:val="13"/>
  </w:num>
  <w:num w:numId="8" w16cid:durableId="243269773">
    <w:abstractNumId w:val="11"/>
  </w:num>
  <w:num w:numId="9" w16cid:durableId="8945635">
    <w:abstractNumId w:val="9"/>
  </w:num>
  <w:num w:numId="10" w16cid:durableId="1720400198">
    <w:abstractNumId w:val="12"/>
  </w:num>
  <w:num w:numId="11" w16cid:durableId="1706826514">
    <w:abstractNumId w:val="20"/>
  </w:num>
  <w:num w:numId="12" w16cid:durableId="1927492690">
    <w:abstractNumId w:val="15"/>
  </w:num>
  <w:num w:numId="13" w16cid:durableId="1500197747">
    <w:abstractNumId w:val="10"/>
  </w:num>
  <w:num w:numId="14" w16cid:durableId="1996108099">
    <w:abstractNumId w:val="17"/>
  </w:num>
  <w:num w:numId="15" w16cid:durableId="1354266628">
    <w:abstractNumId w:val="16"/>
  </w:num>
  <w:num w:numId="16" w16cid:durableId="313992321">
    <w:abstractNumId w:val="7"/>
  </w:num>
  <w:num w:numId="17" w16cid:durableId="689718926">
    <w:abstractNumId w:val="3"/>
  </w:num>
  <w:num w:numId="18" w16cid:durableId="2090076119">
    <w:abstractNumId w:val="4"/>
  </w:num>
  <w:num w:numId="19" w16cid:durableId="993337669">
    <w:abstractNumId w:val="2"/>
  </w:num>
  <w:num w:numId="20" w16cid:durableId="1825582203">
    <w:abstractNumId w:val="6"/>
  </w:num>
  <w:num w:numId="21" w16cid:durableId="1658223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28"/>
    <w:rsid w:val="000105D4"/>
    <w:rsid w:val="00011C5D"/>
    <w:rsid w:val="00060E5C"/>
    <w:rsid w:val="00077753"/>
    <w:rsid w:val="000A7F12"/>
    <w:rsid w:val="000C2C11"/>
    <w:rsid w:val="000D1164"/>
    <w:rsid w:val="000D177C"/>
    <w:rsid w:val="000D43A6"/>
    <w:rsid w:val="000D5298"/>
    <w:rsid w:val="00105CE6"/>
    <w:rsid w:val="00137E97"/>
    <w:rsid w:val="0014020C"/>
    <w:rsid w:val="001436B3"/>
    <w:rsid w:val="001857B8"/>
    <w:rsid w:val="00187B6C"/>
    <w:rsid w:val="0019601A"/>
    <w:rsid w:val="001B11FE"/>
    <w:rsid w:val="001D6BE1"/>
    <w:rsid w:val="001E5E1A"/>
    <w:rsid w:val="001E7B99"/>
    <w:rsid w:val="001F6017"/>
    <w:rsid w:val="00212DB9"/>
    <w:rsid w:val="00212F5F"/>
    <w:rsid w:val="00213FBF"/>
    <w:rsid w:val="00226B7A"/>
    <w:rsid w:val="002341A0"/>
    <w:rsid w:val="0027178B"/>
    <w:rsid w:val="002B0D22"/>
    <w:rsid w:val="002B1DA7"/>
    <w:rsid w:val="002B4F57"/>
    <w:rsid w:val="002B52B5"/>
    <w:rsid w:val="002C6B80"/>
    <w:rsid w:val="002E3DAE"/>
    <w:rsid w:val="002F5F77"/>
    <w:rsid w:val="003318EF"/>
    <w:rsid w:val="003342EA"/>
    <w:rsid w:val="00366B0F"/>
    <w:rsid w:val="003726B3"/>
    <w:rsid w:val="003822AE"/>
    <w:rsid w:val="00385522"/>
    <w:rsid w:val="00395FFC"/>
    <w:rsid w:val="003A5181"/>
    <w:rsid w:val="003C3EB3"/>
    <w:rsid w:val="003D1B47"/>
    <w:rsid w:val="003D1B61"/>
    <w:rsid w:val="003E2378"/>
    <w:rsid w:val="003F147C"/>
    <w:rsid w:val="003F3FF6"/>
    <w:rsid w:val="00405E9E"/>
    <w:rsid w:val="00411520"/>
    <w:rsid w:val="00412BE0"/>
    <w:rsid w:val="00435F3E"/>
    <w:rsid w:val="00443991"/>
    <w:rsid w:val="00443CCC"/>
    <w:rsid w:val="004548B9"/>
    <w:rsid w:val="00466305"/>
    <w:rsid w:val="00472A84"/>
    <w:rsid w:val="00485D47"/>
    <w:rsid w:val="004A449F"/>
    <w:rsid w:val="004C22DE"/>
    <w:rsid w:val="004C7F08"/>
    <w:rsid w:val="004E0E31"/>
    <w:rsid w:val="004E53E5"/>
    <w:rsid w:val="004E6C71"/>
    <w:rsid w:val="0051364E"/>
    <w:rsid w:val="005734F6"/>
    <w:rsid w:val="00586054"/>
    <w:rsid w:val="00595AF8"/>
    <w:rsid w:val="005A35EE"/>
    <w:rsid w:val="005B2796"/>
    <w:rsid w:val="005B7036"/>
    <w:rsid w:val="005D5404"/>
    <w:rsid w:val="005E45A2"/>
    <w:rsid w:val="005E4D2A"/>
    <w:rsid w:val="005E5570"/>
    <w:rsid w:val="00612B88"/>
    <w:rsid w:val="006207E0"/>
    <w:rsid w:val="00636FF5"/>
    <w:rsid w:val="00642A30"/>
    <w:rsid w:val="00650DD9"/>
    <w:rsid w:val="00655A76"/>
    <w:rsid w:val="006A3825"/>
    <w:rsid w:val="006B24E7"/>
    <w:rsid w:val="006B3A6C"/>
    <w:rsid w:val="006E0612"/>
    <w:rsid w:val="006E4520"/>
    <w:rsid w:val="006F1E4F"/>
    <w:rsid w:val="006F79C2"/>
    <w:rsid w:val="007011F1"/>
    <w:rsid w:val="00714743"/>
    <w:rsid w:val="00765F8C"/>
    <w:rsid w:val="007748B5"/>
    <w:rsid w:val="0078472A"/>
    <w:rsid w:val="00794B07"/>
    <w:rsid w:val="007B4E7B"/>
    <w:rsid w:val="007C0A1B"/>
    <w:rsid w:val="007E7144"/>
    <w:rsid w:val="007F359B"/>
    <w:rsid w:val="007F702A"/>
    <w:rsid w:val="00801179"/>
    <w:rsid w:val="00802B12"/>
    <w:rsid w:val="00802BA8"/>
    <w:rsid w:val="00817536"/>
    <w:rsid w:val="00817CED"/>
    <w:rsid w:val="008218B1"/>
    <w:rsid w:val="0083744E"/>
    <w:rsid w:val="008439B5"/>
    <w:rsid w:val="00844640"/>
    <w:rsid w:val="00847C85"/>
    <w:rsid w:val="00853FF9"/>
    <w:rsid w:val="00872519"/>
    <w:rsid w:val="00897316"/>
    <w:rsid w:val="00897C3A"/>
    <w:rsid w:val="008A30D5"/>
    <w:rsid w:val="008A4081"/>
    <w:rsid w:val="008A6DB3"/>
    <w:rsid w:val="008C14EA"/>
    <w:rsid w:val="008C321C"/>
    <w:rsid w:val="008D15CA"/>
    <w:rsid w:val="00902D19"/>
    <w:rsid w:val="009030ED"/>
    <w:rsid w:val="00904C1D"/>
    <w:rsid w:val="00913542"/>
    <w:rsid w:val="0091789D"/>
    <w:rsid w:val="00920D74"/>
    <w:rsid w:val="009359A8"/>
    <w:rsid w:val="00937D59"/>
    <w:rsid w:val="00960F31"/>
    <w:rsid w:val="0098180E"/>
    <w:rsid w:val="00981E59"/>
    <w:rsid w:val="00984603"/>
    <w:rsid w:val="00992A63"/>
    <w:rsid w:val="00996323"/>
    <w:rsid w:val="00996378"/>
    <w:rsid w:val="009A2BC1"/>
    <w:rsid w:val="009A704C"/>
    <w:rsid w:val="009B7AEF"/>
    <w:rsid w:val="009D3CA2"/>
    <w:rsid w:val="009E72A3"/>
    <w:rsid w:val="009F48E9"/>
    <w:rsid w:val="00A1472E"/>
    <w:rsid w:val="00A2674D"/>
    <w:rsid w:val="00A4173E"/>
    <w:rsid w:val="00A534B9"/>
    <w:rsid w:val="00A6404D"/>
    <w:rsid w:val="00A72C9D"/>
    <w:rsid w:val="00A7353B"/>
    <w:rsid w:val="00A75B0C"/>
    <w:rsid w:val="00AA69D0"/>
    <w:rsid w:val="00AD33BF"/>
    <w:rsid w:val="00AD7577"/>
    <w:rsid w:val="00B14C43"/>
    <w:rsid w:val="00B22058"/>
    <w:rsid w:val="00B27AF5"/>
    <w:rsid w:val="00B32765"/>
    <w:rsid w:val="00B40CC3"/>
    <w:rsid w:val="00B5384F"/>
    <w:rsid w:val="00B53DE3"/>
    <w:rsid w:val="00B54BC1"/>
    <w:rsid w:val="00B721D7"/>
    <w:rsid w:val="00B75F82"/>
    <w:rsid w:val="00B915CE"/>
    <w:rsid w:val="00B96CEB"/>
    <w:rsid w:val="00B9756A"/>
    <w:rsid w:val="00BA4A08"/>
    <w:rsid w:val="00BB6B79"/>
    <w:rsid w:val="00BE11B9"/>
    <w:rsid w:val="00BF671C"/>
    <w:rsid w:val="00BF71FA"/>
    <w:rsid w:val="00C017C8"/>
    <w:rsid w:val="00C20158"/>
    <w:rsid w:val="00C33B6A"/>
    <w:rsid w:val="00C3737B"/>
    <w:rsid w:val="00C5426B"/>
    <w:rsid w:val="00C55FC9"/>
    <w:rsid w:val="00C67D41"/>
    <w:rsid w:val="00C9774A"/>
    <w:rsid w:val="00CA4B9C"/>
    <w:rsid w:val="00CB48D8"/>
    <w:rsid w:val="00CC3968"/>
    <w:rsid w:val="00CD005F"/>
    <w:rsid w:val="00CD0CF4"/>
    <w:rsid w:val="00CF11A9"/>
    <w:rsid w:val="00CF5147"/>
    <w:rsid w:val="00D049F5"/>
    <w:rsid w:val="00D06726"/>
    <w:rsid w:val="00D44E7B"/>
    <w:rsid w:val="00DA56CA"/>
    <w:rsid w:val="00DB2C78"/>
    <w:rsid w:val="00DB730B"/>
    <w:rsid w:val="00DC1B8B"/>
    <w:rsid w:val="00DD6646"/>
    <w:rsid w:val="00DE1389"/>
    <w:rsid w:val="00DE7CE4"/>
    <w:rsid w:val="00E01628"/>
    <w:rsid w:val="00E359C5"/>
    <w:rsid w:val="00E402DA"/>
    <w:rsid w:val="00E456A4"/>
    <w:rsid w:val="00E5601D"/>
    <w:rsid w:val="00E751ED"/>
    <w:rsid w:val="00E81F6E"/>
    <w:rsid w:val="00E85A2B"/>
    <w:rsid w:val="00E921CD"/>
    <w:rsid w:val="00EA0C53"/>
    <w:rsid w:val="00EC0A7F"/>
    <w:rsid w:val="00EC0F53"/>
    <w:rsid w:val="00EF4E24"/>
    <w:rsid w:val="00F16D5D"/>
    <w:rsid w:val="00F36A10"/>
    <w:rsid w:val="00F401D9"/>
    <w:rsid w:val="00F44BE2"/>
    <w:rsid w:val="00F5153C"/>
    <w:rsid w:val="00F81A27"/>
    <w:rsid w:val="00F85E03"/>
    <w:rsid w:val="00F909C2"/>
    <w:rsid w:val="00F91414"/>
    <w:rsid w:val="00F9381D"/>
    <w:rsid w:val="00F95A6B"/>
    <w:rsid w:val="00F973EC"/>
    <w:rsid w:val="00FC52B9"/>
    <w:rsid w:val="00FE7621"/>
    <w:rsid w:val="00FF3910"/>
    <w:rsid w:val="41C07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8728"/>
  <w15:docId w15:val="{8CDF0C1C-15E4-4878-87A6-E6BFD260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GPSL1CLAUSEHEADING">
    <w:name w:val="GPS L1 CLAUSE HEADING"/>
    <w:basedOn w:val="Normal"/>
    <w:next w:val="Normal"/>
    <w:pPr>
      <w:numPr>
        <w:ilvl w:val="1"/>
        <w:numId w:val="1"/>
      </w:numPr>
      <w:tabs>
        <w:tab w:val="left" w:pos="-5760"/>
        <w:tab w:val="left" w:pos="-504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10"/>
      </w:numPr>
      <w:tabs>
        <w:tab w:val="clear" w:pos="360"/>
        <w:tab w:val="clear" w:pos="1985"/>
        <w:tab w:val="clear" w:pos="2880"/>
        <w:tab w:val="clear" w:pos="3402"/>
        <w:tab w:val="clear" w:pos="3600"/>
        <w:tab w:val="left" w:pos="19134"/>
        <w:tab w:val="left" w:pos="20759"/>
        <w:tab w:val="left" w:pos="21654"/>
        <w:tab w:val="left" w:pos="22176"/>
        <w:tab w:val="left" w:pos="22374"/>
        <w:tab w:val="left" w:pos="23027"/>
        <w:tab w:val="left" w:pos="23094"/>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9"/>
      </w:numPr>
      <w:tabs>
        <w:tab w:val="clear" w:pos="-5760"/>
        <w:tab w:val="clear" w:pos="-5040"/>
        <w:tab w:val="left" w:pos="-56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
    <w:name w:val="LFO1"/>
    <w:basedOn w:val="NoList"/>
    <w:pPr>
      <w:numPr>
        <w:numId w:val="9"/>
      </w:numPr>
    </w:pPr>
  </w:style>
  <w:style w:type="numbering" w:customStyle="1" w:styleId="LFO4">
    <w:name w:val="LFO4"/>
    <w:basedOn w:val="NoList"/>
    <w:pPr>
      <w:numPr>
        <w:numId w:val="10"/>
      </w:numPr>
    </w:pPr>
  </w:style>
  <w:style w:type="paragraph" w:styleId="NormalWeb">
    <w:name w:val="Normal (Web)"/>
    <w:basedOn w:val="Normal"/>
    <w:uiPriority w:val="99"/>
    <w:unhideWhenUsed/>
    <w:rsid w:val="00D049F5"/>
    <w:pPr>
      <w:suppressAutoHyphens w:val="0"/>
      <w:autoSpaceDN/>
      <w:spacing w:before="100" w:beforeAutospacing="1" w:after="100" w:afterAutospacing="1" w:line="240" w:lineRule="auto"/>
      <w:textAlignment w:val="auto"/>
    </w:pPr>
    <w:rPr>
      <w:rFonts w:eastAsiaTheme="minorHAnsi" w:cs="Calibri"/>
    </w:rPr>
  </w:style>
  <w:style w:type="character" w:customStyle="1" w:styleId="GPSTITLESChar">
    <w:name w:val="GPS TITLES Char"/>
    <w:link w:val="GPSTITLES"/>
    <w:locked/>
    <w:rsid w:val="002B52B5"/>
    <w:rPr>
      <w:rFonts w:ascii="Arial Bold" w:hAnsi="Arial Bold" w:cs="Arial"/>
      <w:b/>
      <w:caps/>
      <w:lang w:eastAsia="en-US"/>
    </w:rPr>
  </w:style>
  <w:style w:type="paragraph" w:customStyle="1" w:styleId="GPSTITLES">
    <w:name w:val="GPS TITLES"/>
    <w:basedOn w:val="Normal"/>
    <w:link w:val="GPSTITLESChar"/>
    <w:qFormat/>
    <w:rsid w:val="002B52B5"/>
    <w:pPr>
      <w:suppressAutoHyphens w:val="0"/>
      <w:overflowPunct w:val="0"/>
      <w:autoSpaceDE w:val="0"/>
      <w:adjustRightInd w:val="0"/>
      <w:spacing w:after="240" w:line="240" w:lineRule="auto"/>
      <w:jc w:val="center"/>
      <w:textAlignment w:val="auto"/>
    </w:pPr>
    <w:rPr>
      <w:rFonts w:ascii="Arial Bold" w:hAnsi="Arial Bold" w:cs="Arial"/>
      <w:b/>
      <w:caps/>
      <w:lang w:eastAsia="en-US"/>
    </w:rPr>
  </w:style>
  <w:style w:type="character" w:styleId="FollowedHyperlink">
    <w:name w:val="FollowedHyperlink"/>
    <w:basedOn w:val="DefaultParagraphFont"/>
    <w:uiPriority w:val="99"/>
    <w:semiHidden/>
    <w:unhideWhenUsed/>
    <w:rsid w:val="00B40CC3"/>
    <w:rPr>
      <w:color w:val="954F72" w:themeColor="followedHyperlink"/>
      <w:u w:val="single"/>
    </w:rPr>
  </w:style>
  <w:style w:type="character" w:customStyle="1" w:styleId="normaltextrun">
    <w:name w:val="normaltextrun"/>
    <w:basedOn w:val="DefaultParagraphFont"/>
    <w:rsid w:val="00412BE0"/>
  </w:style>
  <w:style w:type="character" w:customStyle="1" w:styleId="eop">
    <w:name w:val="eop"/>
    <w:basedOn w:val="DefaultParagraphFont"/>
    <w:rsid w:val="00412BE0"/>
  </w:style>
  <w:style w:type="paragraph" w:customStyle="1" w:styleId="paragraph">
    <w:name w:val="paragraph"/>
    <w:basedOn w:val="Normal"/>
    <w:rsid w:val="00412BE0"/>
    <w:pPr>
      <w:suppressAutoHyphens w:val="0"/>
      <w:autoSpaceDN/>
      <w:spacing w:before="100" w:beforeAutospacing="1" w:after="100" w:afterAutospacing="1" w:line="240" w:lineRule="auto"/>
      <w:textAlignment w:val="auto"/>
    </w:pPr>
    <w:rPr>
      <w:rFonts w:ascii="Times New Roman" w:eastAsia="Times New Roman" w:hAnsi="Times New Roman"/>
      <w:sz w:val="24"/>
      <w:szCs w:val="24"/>
    </w:rPr>
  </w:style>
  <w:style w:type="character" w:customStyle="1" w:styleId="tabchar">
    <w:name w:val="tabchar"/>
    <w:basedOn w:val="DefaultParagraphFont"/>
    <w:rsid w:val="0041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434417">
      <w:bodyDiv w:val="1"/>
      <w:marLeft w:val="0"/>
      <w:marRight w:val="0"/>
      <w:marTop w:val="0"/>
      <w:marBottom w:val="0"/>
      <w:divBdr>
        <w:top w:val="none" w:sz="0" w:space="0" w:color="auto"/>
        <w:left w:val="none" w:sz="0" w:space="0" w:color="auto"/>
        <w:bottom w:val="none" w:sz="0" w:space="0" w:color="auto"/>
        <w:right w:val="none" w:sz="0" w:space="0" w:color="auto"/>
      </w:divBdr>
      <w:divsChild>
        <w:div w:id="1990206848">
          <w:marLeft w:val="0"/>
          <w:marRight w:val="0"/>
          <w:marTop w:val="0"/>
          <w:marBottom w:val="0"/>
          <w:divBdr>
            <w:top w:val="none" w:sz="0" w:space="0" w:color="auto"/>
            <w:left w:val="none" w:sz="0" w:space="0" w:color="auto"/>
            <w:bottom w:val="none" w:sz="0" w:space="0" w:color="auto"/>
            <w:right w:val="none" w:sz="0" w:space="0" w:color="auto"/>
          </w:divBdr>
        </w:div>
        <w:div w:id="906645117">
          <w:marLeft w:val="0"/>
          <w:marRight w:val="0"/>
          <w:marTop w:val="0"/>
          <w:marBottom w:val="0"/>
          <w:divBdr>
            <w:top w:val="none" w:sz="0" w:space="0" w:color="auto"/>
            <w:left w:val="none" w:sz="0" w:space="0" w:color="auto"/>
            <w:bottom w:val="none" w:sz="0" w:space="0" w:color="auto"/>
            <w:right w:val="none" w:sz="0" w:space="0" w:color="auto"/>
          </w:divBdr>
        </w:div>
        <w:div w:id="1007445129">
          <w:marLeft w:val="0"/>
          <w:marRight w:val="0"/>
          <w:marTop w:val="0"/>
          <w:marBottom w:val="0"/>
          <w:divBdr>
            <w:top w:val="none" w:sz="0" w:space="0" w:color="auto"/>
            <w:left w:val="none" w:sz="0" w:space="0" w:color="auto"/>
            <w:bottom w:val="none" w:sz="0" w:space="0" w:color="auto"/>
            <w:right w:val="none" w:sz="0" w:space="0" w:color="auto"/>
          </w:divBdr>
        </w:div>
      </w:divsChild>
    </w:div>
    <w:div w:id="439225273">
      <w:bodyDiv w:val="1"/>
      <w:marLeft w:val="0"/>
      <w:marRight w:val="0"/>
      <w:marTop w:val="0"/>
      <w:marBottom w:val="0"/>
      <w:divBdr>
        <w:top w:val="none" w:sz="0" w:space="0" w:color="auto"/>
        <w:left w:val="none" w:sz="0" w:space="0" w:color="auto"/>
        <w:bottom w:val="none" w:sz="0" w:space="0" w:color="auto"/>
        <w:right w:val="none" w:sz="0" w:space="0" w:color="auto"/>
      </w:divBdr>
      <w:divsChild>
        <w:div w:id="1155299234">
          <w:marLeft w:val="0"/>
          <w:marRight w:val="0"/>
          <w:marTop w:val="0"/>
          <w:marBottom w:val="0"/>
          <w:divBdr>
            <w:top w:val="none" w:sz="0" w:space="0" w:color="auto"/>
            <w:left w:val="none" w:sz="0" w:space="0" w:color="auto"/>
            <w:bottom w:val="none" w:sz="0" w:space="0" w:color="auto"/>
            <w:right w:val="none" w:sz="0" w:space="0" w:color="auto"/>
          </w:divBdr>
        </w:div>
        <w:div w:id="711464664">
          <w:marLeft w:val="0"/>
          <w:marRight w:val="0"/>
          <w:marTop w:val="0"/>
          <w:marBottom w:val="0"/>
          <w:divBdr>
            <w:top w:val="none" w:sz="0" w:space="0" w:color="auto"/>
            <w:left w:val="none" w:sz="0" w:space="0" w:color="auto"/>
            <w:bottom w:val="none" w:sz="0" w:space="0" w:color="auto"/>
            <w:right w:val="none" w:sz="0" w:space="0" w:color="auto"/>
          </w:divBdr>
        </w:div>
        <w:div w:id="1554540712">
          <w:marLeft w:val="0"/>
          <w:marRight w:val="0"/>
          <w:marTop w:val="0"/>
          <w:marBottom w:val="0"/>
          <w:divBdr>
            <w:top w:val="none" w:sz="0" w:space="0" w:color="auto"/>
            <w:left w:val="none" w:sz="0" w:space="0" w:color="auto"/>
            <w:bottom w:val="none" w:sz="0" w:space="0" w:color="auto"/>
            <w:right w:val="none" w:sz="0" w:space="0" w:color="auto"/>
          </w:divBdr>
        </w:div>
        <w:div w:id="323705479">
          <w:marLeft w:val="0"/>
          <w:marRight w:val="0"/>
          <w:marTop w:val="0"/>
          <w:marBottom w:val="0"/>
          <w:divBdr>
            <w:top w:val="none" w:sz="0" w:space="0" w:color="auto"/>
            <w:left w:val="none" w:sz="0" w:space="0" w:color="auto"/>
            <w:bottom w:val="none" w:sz="0" w:space="0" w:color="auto"/>
            <w:right w:val="none" w:sz="0" w:space="0" w:color="auto"/>
          </w:divBdr>
        </w:div>
        <w:div w:id="1260328989">
          <w:marLeft w:val="0"/>
          <w:marRight w:val="0"/>
          <w:marTop w:val="0"/>
          <w:marBottom w:val="0"/>
          <w:divBdr>
            <w:top w:val="none" w:sz="0" w:space="0" w:color="auto"/>
            <w:left w:val="none" w:sz="0" w:space="0" w:color="auto"/>
            <w:bottom w:val="none" w:sz="0" w:space="0" w:color="auto"/>
            <w:right w:val="none" w:sz="0" w:space="0" w:color="auto"/>
          </w:divBdr>
        </w:div>
      </w:divsChild>
    </w:div>
    <w:div w:id="511380294">
      <w:bodyDiv w:val="1"/>
      <w:marLeft w:val="0"/>
      <w:marRight w:val="0"/>
      <w:marTop w:val="0"/>
      <w:marBottom w:val="0"/>
      <w:divBdr>
        <w:top w:val="none" w:sz="0" w:space="0" w:color="auto"/>
        <w:left w:val="none" w:sz="0" w:space="0" w:color="auto"/>
        <w:bottom w:val="none" w:sz="0" w:space="0" w:color="auto"/>
        <w:right w:val="none" w:sz="0" w:space="0" w:color="auto"/>
      </w:divBdr>
    </w:div>
    <w:div w:id="732193913">
      <w:bodyDiv w:val="1"/>
      <w:marLeft w:val="0"/>
      <w:marRight w:val="0"/>
      <w:marTop w:val="0"/>
      <w:marBottom w:val="0"/>
      <w:divBdr>
        <w:top w:val="none" w:sz="0" w:space="0" w:color="auto"/>
        <w:left w:val="none" w:sz="0" w:space="0" w:color="auto"/>
        <w:bottom w:val="none" w:sz="0" w:space="0" w:color="auto"/>
        <w:right w:val="none" w:sz="0" w:space="0" w:color="auto"/>
      </w:divBdr>
    </w:div>
    <w:div w:id="790635555">
      <w:bodyDiv w:val="1"/>
      <w:marLeft w:val="0"/>
      <w:marRight w:val="0"/>
      <w:marTop w:val="0"/>
      <w:marBottom w:val="0"/>
      <w:divBdr>
        <w:top w:val="none" w:sz="0" w:space="0" w:color="auto"/>
        <w:left w:val="none" w:sz="0" w:space="0" w:color="auto"/>
        <w:bottom w:val="none" w:sz="0" w:space="0" w:color="auto"/>
        <w:right w:val="none" w:sz="0" w:space="0" w:color="auto"/>
      </w:divBdr>
    </w:div>
    <w:div w:id="824585823">
      <w:bodyDiv w:val="1"/>
      <w:marLeft w:val="0"/>
      <w:marRight w:val="0"/>
      <w:marTop w:val="0"/>
      <w:marBottom w:val="0"/>
      <w:divBdr>
        <w:top w:val="none" w:sz="0" w:space="0" w:color="auto"/>
        <w:left w:val="none" w:sz="0" w:space="0" w:color="auto"/>
        <w:bottom w:val="none" w:sz="0" w:space="0" w:color="auto"/>
        <w:right w:val="none" w:sz="0" w:space="0" w:color="auto"/>
      </w:divBdr>
    </w:div>
    <w:div w:id="1104377258">
      <w:bodyDiv w:val="1"/>
      <w:marLeft w:val="0"/>
      <w:marRight w:val="0"/>
      <w:marTop w:val="0"/>
      <w:marBottom w:val="0"/>
      <w:divBdr>
        <w:top w:val="none" w:sz="0" w:space="0" w:color="auto"/>
        <w:left w:val="none" w:sz="0" w:space="0" w:color="auto"/>
        <w:bottom w:val="none" w:sz="0" w:space="0" w:color="auto"/>
        <w:right w:val="none" w:sz="0" w:space="0" w:color="auto"/>
      </w:divBdr>
    </w:div>
    <w:div w:id="210241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rowncommercial.gov.uk/agreements/RM617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greening-government-commit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Kimberley.townsend178@mod.gov.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imberley.townsend178@mod.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2024-02-13T11:00:08+00:00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true"/>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86785-1869-4FB7-8DDC-CF1977BF6967}">
  <ds:schemaRefs>
    <ds:schemaRef ds:uri="http://schemas.microsoft.com/sharepoint/v3/contenttype/forms"/>
  </ds:schemaRefs>
</ds:datastoreItem>
</file>

<file path=customXml/itemProps2.xml><?xml version="1.0" encoding="utf-8"?>
<ds:datastoreItem xmlns:ds="http://schemas.openxmlformats.org/officeDocument/2006/customXml" ds:itemID="{B09313E5-2EC0-4D5E-9C81-F9EC9495F8A6}">
  <ds:schemaRefs>
    <ds:schemaRef ds:uri="http://purl.org/dc/terms/"/>
    <ds:schemaRef ds:uri="http://schemas.microsoft.com/sharepoint/v3/field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04738c6d-ecc8-46f1-821f-82e308eab3d9"/>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98A24D4-21BD-4904-BBC0-36280A014F31}">
  <ds:schemaRefs>
    <ds:schemaRef ds:uri="http://schemas.microsoft.com/sharepoint/events"/>
  </ds:schemaRefs>
</ds:datastoreItem>
</file>

<file path=customXml/itemProps4.xml><?xml version="1.0" encoding="utf-8"?>
<ds:datastoreItem xmlns:ds="http://schemas.openxmlformats.org/officeDocument/2006/customXml" ds:itemID="{2E33AF41-3F65-4CC3-9748-D668CB0A9BF1}">
  <ds:schemaRefs>
    <ds:schemaRef ds:uri="Microsoft.SharePoint.Taxonomy.ContentTypeSync"/>
  </ds:schemaRefs>
</ds:datastoreItem>
</file>

<file path=customXml/itemProps5.xml><?xml version="1.0" encoding="utf-8"?>
<ds:datastoreItem xmlns:ds="http://schemas.openxmlformats.org/officeDocument/2006/customXml" ds:itemID="{E90A5586-0290-45D4-9675-F5FFF7B0E0F5}">
  <ds:schemaRefs>
    <ds:schemaRef ds:uri="office.server.policy"/>
  </ds:schemaRefs>
</ds:datastoreItem>
</file>

<file path=customXml/itemProps6.xml><?xml version="1.0" encoding="utf-8"?>
<ds:datastoreItem xmlns:ds="http://schemas.openxmlformats.org/officeDocument/2006/customXml" ds:itemID="{F9B34C02-0C78-461A-8C1B-B14F6A42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Townsend, Kimberley Mrs (DNO-Commercial C1-08)</cp:lastModifiedBy>
  <cp:revision>4</cp:revision>
  <cp:lastPrinted>2024-02-05T13:30:00Z</cp:lastPrinted>
  <dcterms:created xsi:type="dcterms:W3CDTF">2024-02-19T16:16:00Z</dcterms:created>
  <dcterms:modified xsi:type="dcterms:W3CDTF">2024-02-19T16:22:00Z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0x010100D9D675D6CDED02438DC7CFF78D2F29E401003B4D294F2B09CA47AA8786EB6CD65CC7</vt:lpwstr>
  </property>
  <property fmtid="{D5CDD505-2E9C-101B-9397-08002B2CF9AE}" pid="4" name="ClassificationContentMarkingHeaderShapeIds">
    <vt:lpwstr>1,2,3</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4,5,6</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2022-10-20T12:18:26Z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e9d7a2c7-8913-4311-92e6-36b431ab05bb</vt:lpwstr>
  </property>
  <property fmtid="{D5CDD505-2E9C-101B-9397-08002B2CF9AE}" pid="16" name="MSIP_Label_acea1cd8-edeb-4763-86bb-3f57f4fa0321_ContentBits">
    <vt:lpwstr>3</vt:lpwstr>
  </property>
  <property fmtid="{D5CDD505-2E9C-101B-9397-08002B2CF9AE}" pid="17" name="Subject Category">
    <vt:lpwstr>2;#Commercial management|c7bfc38b-b92e-48a9-a720-4aac77c6e02f</vt:lpwstr>
  </property>
  <property fmtid="{D5CDD505-2E9C-101B-9397-08002B2CF9AE}" pid="18" name="TaxKeyword">
    <vt:lpwstr/>
  </property>
  <property fmtid="{D5CDD505-2E9C-101B-9397-08002B2CF9AE}" pid="19" name="MediaServiceImageTags">
    <vt:lpwstr/>
  </property>
  <property fmtid="{D5CDD505-2E9C-101B-9397-08002B2CF9AE}" pid="20" name="Business Owner">
    <vt:lpwstr>1;#DGNuc|f51ecebd-612b-490b-a653-b916b53939c8</vt:lpwstr>
  </property>
  <property fmtid="{D5CDD505-2E9C-101B-9397-08002B2CF9AE}" pid="21" name="fileplanid">
    <vt:lpwstr>4;#04 Deliver the Unit's objectives|954cf193-6423-4137-9b07-8b4f402d8d43</vt:lpwstr>
  </property>
  <property fmtid="{D5CDD505-2E9C-101B-9397-08002B2CF9AE}" pid="22" name="Subject Keywords">
    <vt:lpwstr>3;#Commercial management|49e474b0-6097-4be1-8989-f7c9de717f2d</vt:lpwstr>
  </property>
  <property fmtid="{D5CDD505-2E9C-101B-9397-08002B2CF9AE}" pid="23" name="lcf76f155ced4ddcb4097134ff3c332f">
    <vt:lpwstr/>
  </property>
</Properties>
</file>