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0DE1" w:rsidRDefault="009D0DE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WSP Ltd</w:t>
            </w:r>
          </w:p>
          <w:p w:rsidR="009D0DE1" w:rsidRDefault="009D0DE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6F0B35" w:rsidRPr="006F0B35">
              <w:rPr>
                <w:rFonts w:cs="Arial"/>
                <w:color w:val="FF0000"/>
              </w:rPr>
              <w:t xml:space="preserve">Redacted </w:t>
            </w:r>
          </w:p>
          <w:p w:rsidR="009D0DE1" w:rsidRDefault="009D0DE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Building E4</w:t>
            </w:r>
          </w:p>
          <w:p w:rsidR="009D0DE1" w:rsidRDefault="009D0DE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Green Lane Business Park</w:t>
            </w:r>
          </w:p>
          <w:p w:rsidR="009D0DE1" w:rsidRDefault="009D0DE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Tewkesbury</w:t>
            </w:r>
          </w:p>
          <w:p w:rsidR="009D0DE1" w:rsidRDefault="009D0DE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Gloucestershire</w:t>
            </w:r>
          </w:p>
          <w:p w:rsidR="0060455B" w:rsidRDefault="009D0DE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GL20 8SJ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5C6A79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6F0B35" w:rsidRPr="006F0B35">
              <w:rPr>
                <w:rFonts w:cs="Arial"/>
                <w:color w:val="FF0000"/>
                <w:sz w:val="16"/>
              </w:rPr>
              <w:t>Redacted</w:t>
            </w:r>
          </w:p>
          <w:p w:rsidR="0060455B" w:rsidRDefault="0060455B" w:rsidP="006F0B35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6F0B35" w:rsidRPr="006F0B35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 w:rsidP="006F0B35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Email:</w:t>
            </w:r>
            <w:r w:rsidR="006F0B35">
              <w:rPr>
                <w:rFonts w:cs="Arial"/>
                <w:sz w:val="16"/>
              </w:rPr>
              <w:t xml:space="preserve"> </w:t>
            </w:r>
            <w:r w:rsidR="006F0B35" w:rsidRPr="006F0B35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 w:rsidP="0006551C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06551C">
              <w:rPr>
                <w:rFonts w:cs="Arial"/>
              </w:rPr>
              <w:t>9 December</w:t>
            </w:r>
            <w:r w:rsidR="009D0DE1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default" r:id="rId9"/>
          <w:footerReference w:type="default" r:id="rId10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2" w:name="bkContract"/>
      <w:bookmarkEnd w:id="2"/>
      <w:r w:rsidR="009D0DE1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3" w:name="bkTaskRef"/>
      <w:bookmarkEnd w:id="3"/>
      <w:r w:rsidR="0006551C">
        <w:rPr>
          <w:b/>
          <w:bCs/>
        </w:rPr>
        <w:t xml:space="preserve"> </w:t>
      </w:r>
      <w:r w:rsidR="009D0DE1">
        <w:rPr>
          <w:b/>
          <w:bCs/>
        </w:rPr>
        <w:t>663(4/45/12</w:t>
      </w:r>
      <w:proofErr w:type="gramStart"/>
      <w:r w:rsidR="009D0DE1">
        <w:rPr>
          <w:b/>
          <w:bCs/>
        </w:rPr>
        <w:t>)WSP</w:t>
      </w:r>
      <w:proofErr w:type="gramEnd"/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3F1215">
        <w:trPr>
          <w:trHeight w:val="579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9D0DE1" w:rsidP="0010029D">
            <w:pPr>
              <w:rPr>
                <w:b/>
              </w:rPr>
            </w:pPr>
            <w:bookmarkStart w:id="4" w:name="bkTitle"/>
            <w:bookmarkEnd w:id="4"/>
            <w:r>
              <w:rPr>
                <w:b/>
              </w:rPr>
              <w:t>Overall Review for managing departure process for Highways England (risk based approach)</w:t>
            </w:r>
          </w:p>
        </w:tc>
      </w:tr>
    </w:tbl>
    <w:p w:rsidR="0060455B" w:rsidRPr="006F0B35" w:rsidRDefault="00227574">
      <w:pPr>
        <w:tabs>
          <w:tab w:val="right" w:pos="4479"/>
          <w:tab w:val="left" w:pos="4593"/>
        </w:tabs>
        <w:spacing w:before="60"/>
        <w:rPr>
          <w:b/>
          <w:bCs/>
          <w:color w:val="FF0000"/>
        </w:rPr>
      </w:pPr>
      <w:r>
        <w:rPr>
          <w:b/>
          <w:bCs/>
        </w:rPr>
        <w:t xml:space="preserve">With Reference to: Your </w:t>
      </w:r>
      <w:r w:rsidR="0060455B">
        <w:rPr>
          <w:b/>
          <w:bCs/>
        </w:rPr>
        <w:t>Proposal Ref:</w:t>
      </w:r>
      <w:r w:rsidR="0060455B">
        <w:rPr>
          <w:b/>
          <w:bCs/>
        </w:rPr>
        <w:tab/>
      </w:r>
      <w:bookmarkStart w:id="5" w:name="bkProposalRef"/>
      <w:r w:rsidR="0006551C">
        <w:rPr>
          <w:b/>
          <w:bCs/>
        </w:rPr>
        <w:tab/>
      </w:r>
      <w:bookmarkEnd w:id="5"/>
      <w:r w:rsidR="006F0B35" w:rsidRPr="006F0B35">
        <w:rPr>
          <w:b/>
          <w:bCs/>
          <w:color w:val="FF0000"/>
        </w:rPr>
        <w:t xml:space="preserve">Redacted </w:t>
      </w:r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6F0B35" w:rsidRPr="006F0B35">
        <w:rPr>
          <w:b/>
          <w:bCs/>
          <w:color w:val="FF0000"/>
        </w:rPr>
        <w:t xml:space="preserve">Redacted </w:t>
      </w:r>
    </w:p>
    <w:p w:rsidR="0060455B" w:rsidRPr="006F0B35" w:rsidRDefault="0060455B">
      <w:pPr>
        <w:tabs>
          <w:tab w:val="right" w:pos="4479"/>
          <w:tab w:val="left" w:pos="4593"/>
        </w:tabs>
        <w:spacing w:before="20" w:after="20"/>
        <w:rPr>
          <w:b/>
          <w:bCs/>
          <w:color w:val="FF0000"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r w:rsidR="006F0B35" w:rsidRPr="006F0B35">
        <w:rPr>
          <w:b/>
          <w:bCs/>
          <w:color w:val="FF0000"/>
        </w:rPr>
        <w:t xml:space="preserve">Redacted </w:t>
      </w:r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</w:t>
      </w:r>
      <w:r w:rsidR="00227574">
        <w:rPr>
          <w:rFonts w:cs="Arial"/>
          <w:spacing w:val="-2"/>
        </w:rPr>
        <w:t xml:space="preserve">Highways England </w:t>
      </w:r>
      <w:r>
        <w:rPr>
          <w:rFonts w:cs="Arial"/>
          <w:spacing w:val="-2"/>
        </w:rPr>
        <w:t xml:space="preserve">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06551C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6" w:name="bkStartDate"/>
            <w:r>
              <w:rPr>
                <w:rFonts w:cs="Arial"/>
                <w:bCs/>
                <w:spacing w:val="-3"/>
              </w:rPr>
              <w:t>9 December</w:t>
            </w:r>
            <w:r w:rsidR="009D0DE1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6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9D0DE1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7" w:name="bkEndDate"/>
            <w:r>
              <w:rPr>
                <w:rFonts w:cs="Arial"/>
                <w:bCs/>
                <w:spacing w:val="-3"/>
              </w:rPr>
              <w:t>4 August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7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D804D0" w:rsidRDefault="006F0B35" w:rsidP="00174324">
            <w:pPr>
              <w:suppressAutoHyphens/>
              <w:rPr>
                <w:rFonts w:cs="Arial"/>
                <w:bCs/>
                <w:spacing w:val="-3"/>
              </w:rPr>
            </w:pPr>
            <w:bookmarkStart w:id="8" w:name="bkNet"/>
            <w:r w:rsidRPr="006F0B35">
              <w:rPr>
                <w:rFonts w:cs="Arial"/>
                <w:bCs/>
                <w:color w:val="FF0000"/>
                <w:spacing w:val="-3"/>
              </w:rPr>
              <w:t>Redacted</w:t>
            </w:r>
            <w:r w:rsidR="00D804D0">
              <w:rPr>
                <w:rFonts w:cs="Arial"/>
                <w:bCs/>
                <w:spacing w:val="-3"/>
              </w:rPr>
              <w:t xml:space="preserve"> </w:t>
            </w:r>
            <w:bookmarkEnd w:id="8"/>
            <w:r w:rsidR="00D804D0">
              <w:rPr>
                <w:rFonts w:cs="Arial"/>
                <w:bCs/>
                <w:spacing w:val="-3"/>
              </w:rPr>
              <w:t xml:space="preserve">   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D804D0" w:rsidRDefault="006F0B35" w:rsidP="00174324">
            <w:pPr>
              <w:suppressAutoHyphens/>
              <w:rPr>
                <w:rFonts w:cs="Arial"/>
                <w:bCs/>
                <w:spacing w:val="-3"/>
              </w:rPr>
            </w:pPr>
            <w:bookmarkStart w:id="9" w:name="bkVAT"/>
            <w:r w:rsidRPr="006F0B35">
              <w:rPr>
                <w:rFonts w:cs="Arial"/>
                <w:bCs/>
                <w:color w:val="FF0000"/>
                <w:spacing w:val="-3"/>
              </w:rPr>
              <w:t xml:space="preserve">Redacted </w:t>
            </w:r>
            <w:r w:rsidR="00D804D0" w:rsidRPr="006F0B35">
              <w:rPr>
                <w:rFonts w:cs="Arial"/>
                <w:bCs/>
                <w:color w:val="FF0000"/>
                <w:spacing w:val="-3"/>
              </w:rPr>
              <w:t xml:space="preserve"> </w:t>
            </w:r>
            <w:bookmarkEnd w:id="9"/>
            <w:r w:rsidR="00D804D0" w:rsidRPr="006F0B35">
              <w:rPr>
                <w:rFonts w:cs="Arial"/>
                <w:bCs/>
                <w:color w:val="FF0000"/>
                <w:spacing w:val="-3"/>
              </w:rPr>
              <w:t xml:space="preserve">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0" w:name="bkTotal"/>
            <w:r w:rsidR="009D0DE1">
              <w:rPr>
                <w:rFonts w:cs="Arial"/>
                <w:bCs/>
                <w:spacing w:val="-3"/>
              </w:rPr>
              <w:t>119,744.68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0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06551C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06551C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06551C">
              <w:rPr>
                <w:i/>
                <w:spacing w:val="-2"/>
                <w:sz w:val="22"/>
              </w:rPr>
              <w:t xml:space="preserve">Package </w:t>
            </w:r>
            <w:r w:rsidRPr="0006551C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proofErr w:type="gramStart"/>
      <w:r w:rsidR="006F0B35" w:rsidRPr="006F0B35">
        <w:rPr>
          <w:color w:val="FF0000"/>
        </w:rPr>
        <w:t xml:space="preserve">Redacted </w:t>
      </w:r>
      <w:r>
        <w:t>,</w:t>
      </w:r>
      <w:proofErr w:type="gramEnd"/>
      <w:r>
        <w:t xml:space="preserve"> or her assistant </w:t>
      </w:r>
      <w:r w:rsidR="006F0B35" w:rsidRPr="006F0B35">
        <w:rPr>
          <w:color w:val="FF0000"/>
        </w:rPr>
        <w:t>Redacted</w:t>
      </w:r>
      <w:r w:rsidR="006F0B35">
        <w:t xml:space="preserve"> </w:t>
      </w:r>
      <w:r w:rsidR="00BA3033">
        <w:t xml:space="preserve">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CC7155" w:rsidRPr="00CC7155" w:rsidRDefault="00CC7155" w:rsidP="00CC7155">
      <w:pPr>
        <w:spacing w:before="120"/>
      </w:pPr>
      <w:r>
        <w:t xml:space="preserve">Yours </w:t>
      </w:r>
      <w:proofErr w:type="spellStart"/>
      <w:r>
        <w:t>faithfull</w:t>
      </w:r>
      <w:bookmarkStart w:id="11" w:name="_GoBack"/>
      <w:bookmarkEnd w:id="11"/>
      <w:proofErr w:type="spellEnd"/>
    </w:p>
    <w:p w:rsidR="0006551C" w:rsidRPr="006F0B35" w:rsidRDefault="006F0B35">
      <w:pPr>
        <w:rPr>
          <w:noProof/>
          <w:color w:val="FF0000"/>
          <w:sz w:val="20"/>
          <w:lang w:eastAsia="en-GB"/>
        </w:rPr>
      </w:pPr>
      <w:r w:rsidRPr="006F0B35">
        <w:rPr>
          <w:noProof/>
          <w:color w:val="FF0000"/>
          <w:sz w:val="20"/>
          <w:lang w:eastAsia="en-GB"/>
        </w:rPr>
        <w:t xml:space="preserve">Redacted </w:t>
      </w:r>
    </w:p>
    <w:sectPr w:rsidR="0006551C" w:rsidRPr="006F0B35" w:rsidSect="0067385E">
      <w:headerReference w:type="default" r:id="rId11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A79" w:rsidRDefault="005C6A79">
      <w:r>
        <w:separator/>
      </w:r>
    </w:p>
  </w:endnote>
  <w:endnote w:type="continuationSeparator" w:id="0">
    <w:p w:rsidR="005C6A79" w:rsidRDefault="005C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55" w:rsidRPr="00F90E49" w:rsidRDefault="00CC7155" w:rsidP="00CC7155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CC7155" w:rsidRPr="00CC7155" w:rsidRDefault="00CC7155" w:rsidP="00CC71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A79" w:rsidRDefault="005C6A79">
      <w:r>
        <w:separator/>
      </w:r>
    </w:p>
  </w:footnote>
  <w:footnote w:type="continuationSeparator" w:id="0">
    <w:p w:rsidR="005C6A79" w:rsidRDefault="005C6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155" w:rsidRPr="00F90E49" w:rsidRDefault="00CC7155" w:rsidP="00CC7155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67385E" w:rsidRDefault="006738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E1"/>
    <w:rsid w:val="0000025F"/>
    <w:rsid w:val="00007020"/>
    <w:rsid w:val="000103D0"/>
    <w:rsid w:val="00055240"/>
    <w:rsid w:val="0006551C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1E5A9D"/>
    <w:rsid w:val="00227574"/>
    <w:rsid w:val="00265BCF"/>
    <w:rsid w:val="00266600"/>
    <w:rsid w:val="002A0996"/>
    <w:rsid w:val="002C0A8D"/>
    <w:rsid w:val="002F21B2"/>
    <w:rsid w:val="002F2361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C6A79"/>
    <w:rsid w:val="005E141F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6F0B35"/>
    <w:rsid w:val="007521AA"/>
    <w:rsid w:val="007F1486"/>
    <w:rsid w:val="00807A14"/>
    <w:rsid w:val="00811E80"/>
    <w:rsid w:val="00853DBE"/>
    <w:rsid w:val="00864782"/>
    <w:rsid w:val="00892927"/>
    <w:rsid w:val="008A1A0E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0DE1"/>
    <w:rsid w:val="009D58E7"/>
    <w:rsid w:val="00A04DDB"/>
    <w:rsid w:val="00A20025"/>
    <w:rsid w:val="00A61183"/>
    <w:rsid w:val="00A730C9"/>
    <w:rsid w:val="00A93237"/>
    <w:rsid w:val="00AB1148"/>
    <w:rsid w:val="00AB2362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CC7155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6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551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C7155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6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551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C7155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E6D02A66.DOTM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1621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2016-01-12T11:43:00Z</dcterms:created>
  <dcterms:modified xsi:type="dcterms:W3CDTF">2016-01-12T11:43:00Z</dcterms:modified>
  <cp:category/>
</cp:coreProperties>
</file>