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Pr="008E5341" w:rsidRDefault="002F27F2">
          <w:pPr>
            <w:spacing w:after="200" w:line="276" w:lineRule="auto"/>
            <w:rPr>
              <w:rFonts w:ascii="Arial" w:hAnsi="Arial" w:cs="Arial"/>
              <w:b/>
              <w:bCs/>
              <w:color w:val="003D69"/>
              <w:position w:val="-1"/>
              <w:sz w:val="56"/>
              <w:szCs w:val="56"/>
            </w:rPr>
          </w:pPr>
          <w:r w:rsidRPr="008E5341">
            <w:rPr>
              <w:rFonts w:ascii="Arial" w:hAnsi="Arial" w:cs="Arial"/>
              <w:b/>
              <w:noProof/>
              <w:sz w:val="22"/>
              <w:szCs w:val="22"/>
              <w:lang w:eastAsia="en-GB"/>
            </w:rPr>
            <w:drawing>
              <wp:anchor distT="0" distB="0" distL="114300" distR="114300" simplePos="0" relativeHeight="251663360" behindDoc="0" locked="0" layoutInCell="1" allowOverlap="1" wp14:anchorId="72B22A88" wp14:editId="762A0AD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Pr="008E5341" w:rsidRDefault="002F27F2">
          <w:pPr>
            <w:spacing w:after="200" w:line="276" w:lineRule="auto"/>
            <w:rPr>
              <w:rFonts w:ascii="Arial" w:hAnsi="Arial" w:cs="Arial"/>
              <w:b/>
              <w:bCs/>
              <w:color w:val="003D69"/>
              <w:position w:val="-1"/>
              <w:sz w:val="56"/>
              <w:szCs w:val="56"/>
            </w:rPr>
          </w:pPr>
        </w:p>
        <w:p w14:paraId="3C293C2B" w14:textId="77777777" w:rsidR="00F17129" w:rsidRPr="008E5341" w:rsidRDefault="0063306B" w:rsidP="00F17129">
          <w:pPr>
            <w:spacing w:before="64"/>
            <w:ind w:left="113"/>
            <w:rPr>
              <w:rFonts w:ascii="Arial" w:hAnsi="Arial" w:cs="Arial"/>
              <w:b/>
              <w:bCs/>
              <w:color w:val="003D69"/>
              <w:sz w:val="56"/>
              <w:szCs w:val="56"/>
            </w:rPr>
          </w:pPr>
          <w:r w:rsidRPr="008E5341">
            <w:rPr>
              <w:rFonts w:ascii="Arial" w:hAnsi="Arial" w:cs="Arial"/>
              <w:b/>
              <w:bCs/>
              <w:color w:val="003D69"/>
              <w:sz w:val="56"/>
              <w:szCs w:val="56"/>
            </w:rPr>
            <w:t>Invitation to Quote</w:t>
          </w:r>
          <w:r w:rsidR="00EB6590" w:rsidRPr="008E5341">
            <w:rPr>
              <w:rFonts w:ascii="Arial" w:hAnsi="Arial" w:cs="Arial"/>
              <w:b/>
              <w:bCs/>
              <w:color w:val="003D69"/>
              <w:sz w:val="56"/>
              <w:szCs w:val="56"/>
            </w:rPr>
            <w:t xml:space="preserve"> </w:t>
          </w:r>
        </w:p>
        <w:p w14:paraId="3CD85F1B" w14:textId="77777777" w:rsidR="00F17129" w:rsidRPr="008E5341" w:rsidRDefault="00F17129" w:rsidP="00F17129">
          <w:pPr>
            <w:spacing w:before="64"/>
            <w:ind w:left="113"/>
            <w:rPr>
              <w:rFonts w:ascii="Arial" w:hAnsi="Arial" w:cs="Arial"/>
              <w:b/>
              <w:bCs/>
              <w:color w:val="003D69"/>
              <w:sz w:val="56"/>
              <w:szCs w:val="56"/>
            </w:rPr>
          </w:pPr>
        </w:p>
        <w:p w14:paraId="0005D813" w14:textId="5A830DC9" w:rsidR="00F17129" w:rsidRPr="008E5341" w:rsidRDefault="00F17129" w:rsidP="00F17129">
          <w:pPr>
            <w:spacing w:before="64"/>
            <w:ind w:left="113"/>
            <w:rPr>
              <w:rFonts w:ascii="Arial" w:hAnsi="Arial" w:cs="Arial"/>
              <w:b/>
              <w:bCs/>
              <w:color w:val="003D69"/>
              <w:sz w:val="56"/>
              <w:szCs w:val="56"/>
            </w:rPr>
          </w:pPr>
          <w:r w:rsidRPr="008E5341">
            <w:rPr>
              <w:rFonts w:ascii="Arial" w:hAnsi="Arial" w:cs="Arial"/>
              <w:b/>
              <w:bCs/>
              <w:color w:val="003D69"/>
              <w:sz w:val="56"/>
              <w:szCs w:val="56"/>
            </w:rPr>
            <w:t>Instructions</w:t>
          </w:r>
          <w:r w:rsidR="00A904CF" w:rsidRPr="008E5341">
            <w:rPr>
              <w:rFonts w:ascii="Arial" w:hAnsi="Arial" w:cs="Arial"/>
              <w:b/>
              <w:bCs/>
              <w:color w:val="003D69"/>
              <w:sz w:val="56"/>
              <w:szCs w:val="56"/>
            </w:rPr>
            <w:t xml:space="preserve"> &amp; Requirements</w:t>
          </w:r>
          <w:r w:rsidRPr="008E5341">
            <w:rPr>
              <w:rFonts w:ascii="Arial" w:hAnsi="Arial" w:cs="Arial"/>
              <w:b/>
              <w:bCs/>
              <w:color w:val="003D69"/>
              <w:sz w:val="56"/>
              <w:szCs w:val="56"/>
            </w:rPr>
            <w:t xml:space="preserve"> Document</w:t>
          </w:r>
        </w:p>
        <w:p w14:paraId="562D35D9" w14:textId="7BFC5D45" w:rsidR="0063306B" w:rsidRPr="008E5341" w:rsidRDefault="0063306B" w:rsidP="00F17129">
          <w:pPr>
            <w:spacing w:before="64"/>
            <w:ind w:left="113"/>
            <w:rPr>
              <w:rFonts w:ascii="Arial" w:hAnsi="Arial" w:cs="Arial"/>
              <w:b/>
              <w:bCs/>
              <w:color w:val="003D69"/>
              <w:sz w:val="56"/>
              <w:szCs w:val="56"/>
            </w:rPr>
          </w:pPr>
        </w:p>
        <w:p w14:paraId="1F77B5DA" w14:textId="76259F4E" w:rsidR="0063306B" w:rsidRPr="008E5341" w:rsidRDefault="0063306B" w:rsidP="0063306B">
          <w:pPr>
            <w:spacing w:line="620" w:lineRule="exact"/>
            <w:ind w:left="113"/>
            <w:rPr>
              <w:rFonts w:ascii="Arial" w:hAnsi="Arial" w:cs="Arial"/>
              <w:b/>
              <w:bCs/>
              <w:color w:val="003D69"/>
              <w:position w:val="-1"/>
              <w:sz w:val="36"/>
              <w:szCs w:val="36"/>
            </w:rPr>
          </w:pPr>
          <w:r w:rsidRPr="008E5341">
            <w:rPr>
              <w:rFonts w:ascii="Arial" w:hAnsi="Arial" w:cs="Arial"/>
              <w:b/>
              <w:bCs/>
              <w:color w:val="003D69"/>
              <w:position w:val="-1"/>
              <w:sz w:val="36"/>
              <w:szCs w:val="36"/>
            </w:rPr>
            <w:t xml:space="preserve">NHS </w:t>
          </w:r>
          <w:r w:rsidR="00F17129" w:rsidRPr="008E5341">
            <w:rPr>
              <w:rFonts w:ascii="Arial" w:hAnsi="Arial" w:cs="Arial"/>
              <w:b/>
              <w:bCs/>
              <w:color w:val="003D69"/>
              <w:position w:val="-1"/>
              <w:sz w:val="36"/>
              <w:szCs w:val="36"/>
            </w:rPr>
            <w:t xml:space="preserve">England </w:t>
          </w:r>
        </w:p>
        <w:p w14:paraId="4E8834E0" w14:textId="77777777" w:rsidR="00B16DBC" w:rsidRPr="008E5341" w:rsidRDefault="00B16DBC" w:rsidP="0063306B">
          <w:pPr>
            <w:spacing w:line="620" w:lineRule="exact"/>
            <w:ind w:left="113"/>
            <w:rPr>
              <w:rFonts w:ascii="Arial" w:hAnsi="Arial" w:cs="Arial"/>
              <w:sz w:val="36"/>
              <w:szCs w:val="36"/>
            </w:rPr>
          </w:pPr>
        </w:p>
        <w:p w14:paraId="5A61568E" w14:textId="77777777" w:rsidR="0063306B" w:rsidRPr="008E5341" w:rsidRDefault="0063306B" w:rsidP="0063306B">
          <w:pPr>
            <w:spacing w:before="64"/>
            <w:ind w:left="113"/>
            <w:rPr>
              <w:rFonts w:ascii="Arial" w:hAnsi="Arial" w:cs="Arial"/>
              <w:b/>
              <w:bCs/>
              <w:color w:val="003D69"/>
              <w:sz w:val="56"/>
              <w:szCs w:val="56"/>
            </w:rPr>
          </w:pPr>
        </w:p>
        <w:p w14:paraId="691F88F7" w14:textId="77777777" w:rsidR="00C2040D" w:rsidRDefault="00E730B7" w:rsidP="0063306B">
          <w:pPr>
            <w:pStyle w:val="Body"/>
            <w:jc w:val="center"/>
            <w:rPr>
              <w:rFonts w:ascii="Arial" w:hAnsi="Arial" w:cs="Arial"/>
              <w:color w:val="auto"/>
              <w:sz w:val="56"/>
              <w:szCs w:val="56"/>
              <w:lang w:val="en-GB"/>
            </w:rPr>
          </w:pPr>
          <w:r w:rsidRPr="0053635C">
            <w:rPr>
              <w:rFonts w:ascii="Arial" w:hAnsi="Arial" w:cs="Arial"/>
              <w:color w:val="auto"/>
              <w:sz w:val="56"/>
              <w:szCs w:val="56"/>
              <w:lang w:val="en-GB"/>
            </w:rPr>
            <w:t>Modern Slavery – Risk Assessment Consultancy Support</w:t>
          </w:r>
          <w:r w:rsidR="00C2040D" w:rsidRPr="0053635C">
            <w:rPr>
              <w:rFonts w:ascii="Arial" w:hAnsi="Arial" w:cs="Arial"/>
              <w:color w:val="auto"/>
              <w:sz w:val="56"/>
              <w:szCs w:val="56"/>
              <w:lang w:val="en-GB"/>
            </w:rPr>
            <w:t xml:space="preserve"> </w:t>
          </w:r>
        </w:p>
        <w:p w14:paraId="634275FA" w14:textId="521ACC61" w:rsidR="0063306B" w:rsidRPr="0053635C" w:rsidRDefault="00C2040D" w:rsidP="0063306B">
          <w:pPr>
            <w:pStyle w:val="Body"/>
            <w:jc w:val="center"/>
            <w:rPr>
              <w:rFonts w:ascii="Arial" w:hAnsi="Arial" w:cs="Arial"/>
              <w:color w:val="auto"/>
              <w:sz w:val="56"/>
              <w:szCs w:val="56"/>
              <w:lang w:val="en-GB"/>
            </w:rPr>
          </w:pPr>
          <w:r w:rsidRPr="0053635C">
            <w:rPr>
              <w:rFonts w:ascii="Arial" w:hAnsi="Arial" w:cs="Arial"/>
              <w:color w:val="auto"/>
              <w:sz w:val="56"/>
              <w:szCs w:val="56"/>
              <w:lang w:val="en-GB"/>
            </w:rPr>
            <w:t>(</w:t>
          </w:r>
          <w:r w:rsidRPr="0053635C">
            <w:rPr>
              <w:rFonts w:ascii="Arial" w:hAnsi="Arial" w:cs="Arial"/>
              <w:color w:val="181818"/>
              <w:sz w:val="56"/>
              <w:szCs w:val="56"/>
              <w:shd w:val="clear" w:color="auto" w:fill="FFFFFF"/>
            </w:rPr>
            <w:t>Project C220678)</w:t>
          </w:r>
        </w:p>
        <w:p w14:paraId="07B4E359" w14:textId="77777777" w:rsidR="002F27F2" w:rsidRPr="008E5341" w:rsidRDefault="002F27F2" w:rsidP="008E5341">
          <w:pPr>
            <w:spacing w:line="200" w:lineRule="exact"/>
            <w:rPr>
              <w:rFonts w:ascii="Arial" w:hAnsi="Arial" w:cs="Arial"/>
            </w:rPr>
          </w:pPr>
        </w:p>
        <w:p w14:paraId="4182738C" w14:textId="77777777" w:rsidR="002F27F2" w:rsidRPr="008E5341" w:rsidRDefault="002F27F2" w:rsidP="008E5341">
          <w:pPr>
            <w:spacing w:line="200" w:lineRule="exact"/>
            <w:rPr>
              <w:rFonts w:ascii="Arial" w:hAnsi="Arial" w:cs="Arial"/>
            </w:rPr>
          </w:pPr>
        </w:p>
        <w:p w14:paraId="44978DC3" w14:textId="77777777" w:rsidR="0063306B" w:rsidRPr="008E5341" w:rsidRDefault="0063306B" w:rsidP="008E5341">
          <w:pPr>
            <w:rPr>
              <w:rFonts w:ascii="Arial" w:eastAsia="Arial" w:hAnsi="Arial" w:cs="Arial"/>
              <w:spacing w:val="-1"/>
              <w:sz w:val="22"/>
              <w:szCs w:val="22"/>
            </w:rPr>
          </w:pPr>
        </w:p>
        <w:p w14:paraId="05264BC2" w14:textId="77777777" w:rsidR="0063306B" w:rsidRPr="008E5341" w:rsidRDefault="0063306B" w:rsidP="008E5341">
          <w:pPr>
            <w:rPr>
              <w:rFonts w:ascii="Arial" w:eastAsia="Arial" w:hAnsi="Arial" w:cs="Arial"/>
              <w:spacing w:val="-1"/>
              <w:sz w:val="22"/>
              <w:szCs w:val="22"/>
            </w:rPr>
          </w:pPr>
        </w:p>
        <w:p w14:paraId="293503C1" w14:textId="77777777" w:rsidR="002C7A95" w:rsidRPr="008E5341" w:rsidRDefault="002C7A95" w:rsidP="008E5341">
          <w:pPr>
            <w:rPr>
              <w:rFonts w:ascii="Arial" w:eastAsia="Arial" w:hAnsi="Arial" w:cs="Arial"/>
              <w:b/>
              <w:spacing w:val="-1"/>
              <w:sz w:val="22"/>
              <w:szCs w:val="22"/>
            </w:rPr>
          </w:pPr>
        </w:p>
        <w:p w14:paraId="71DDD861" w14:textId="77777777" w:rsidR="002C7A95" w:rsidRPr="008E5341" w:rsidRDefault="002C7A95" w:rsidP="008E5341">
          <w:pPr>
            <w:rPr>
              <w:rFonts w:ascii="Arial" w:eastAsia="Arial" w:hAnsi="Arial" w:cs="Arial"/>
              <w:b/>
              <w:spacing w:val="-1"/>
              <w:sz w:val="22"/>
              <w:szCs w:val="22"/>
            </w:rPr>
          </w:pPr>
        </w:p>
        <w:p w14:paraId="66C2F633" w14:textId="77777777" w:rsidR="002C7A95" w:rsidRPr="008E5341" w:rsidRDefault="002C7A95" w:rsidP="008E5341">
          <w:pPr>
            <w:rPr>
              <w:rFonts w:ascii="Arial" w:eastAsia="Arial" w:hAnsi="Arial" w:cs="Arial"/>
              <w:b/>
              <w:spacing w:val="-1"/>
              <w:sz w:val="22"/>
              <w:szCs w:val="22"/>
            </w:rPr>
          </w:pPr>
        </w:p>
        <w:p w14:paraId="606BF132" w14:textId="77777777" w:rsidR="002C7A95" w:rsidRPr="008E5341" w:rsidRDefault="002C7A95" w:rsidP="008E5341">
          <w:pPr>
            <w:rPr>
              <w:rFonts w:ascii="Arial" w:eastAsia="Arial" w:hAnsi="Arial" w:cs="Arial"/>
              <w:b/>
              <w:spacing w:val="-1"/>
              <w:sz w:val="22"/>
              <w:szCs w:val="22"/>
            </w:rPr>
          </w:pPr>
        </w:p>
        <w:p w14:paraId="2810EFDF" w14:textId="77777777" w:rsidR="002C7A95" w:rsidRPr="008E5341" w:rsidRDefault="002C7A95" w:rsidP="008E5341">
          <w:pPr>
            <w:rPr>
              <w:rFonts w:ascii="Arial" w:eastAsia="Arial" w:hAnsi="Arial" w:cs="Arial"/>
              <w:b/>
              <w:spacing w:val="-1"/>
              <w:sz w:val="22"/>
              <w:szCs w:val="22"/>
            </w:rPr>
          </w:pPr>
        </w:p>
        <w:p w14:paraId="2CCEF649" w14:textId="77777777" w:rsidR="002C7A95" w:rsidRPr="008E5341" w:rsidRDefault="002C7A95" w:rsidP="008E5341">
          <w:pPr>
            <w:rPr>
              <w:rFonts w:ascii="Arial" w:eastAsia="Arial" w:hAnsi="Arial" w:cs="Arial"/>
              <w:b/>
              <w:spacing w:val="-1"/>
              <w:sz w:val="22"/>
              <w:szCs w:val="22"/>
            </w:rPr>
          </w:pPr>
        </w:p>
        <w:p w14:paraId="36CF1E5F" w14:textId="77777777" w:rsidR="002C7A95" w:rsidRPr="008E5341" w:rsidRDefault="002C7A95" w:rsidP="008E5341">
          <w:pPr>
            <w:rPr>
              <w:rFonts w:ascii="Arial" w:eastAsia="Arial" w:hAnsi="Arial" w:cs="Arial"/>
              <w:b/>
              <w:spacing w:val="-1"/>
              <w:sz w:val="22"/>
              <w:szCs w:val="22"/>
            </w:rPr>
          </w:pPr>
        </w:p>
        <w:p w14:paraId="42CCEF9D" w14:textId="77777777" w:rsidR="002C7A95" w:rsidRPr="008E5341" w:rsidRDefault="002C7A95" w:rsidP="008E5341">
          <w:pPr>
            <w:rPr>
              <w:rFonts w:ascii="Arial" w:eastAsia="Arial" w:hAnsi="Arial" w:cs="Arial"/>
              <w:b/>
              <w:spacing w:val="-1"/>
              <w:sz w:val="22"/>
              <w:szCs w:val="22"/>
            </w:rPr>
          </w:pPr>
        </w:p>
        <w:p w14:paraId="6FC09F03" w14:textId="77777777" w:rsidR="002C7A95" w:rsidRPr="008E5341" w:rsidRDefault="002C7A95" w:rsidP="008E5341">
          <w:pPr>
            <w:rPr>
              <w:rFonts w:ascii="Arial" w:eastAsia="Arial" w:hAnsi="Arial" w:cs="Arial"/>
              <w:b/>
              <w:spacing w:val="-1"/>
              <w:sz w:val="22"/>
              <w:szCs w:val="22"/>
            </w:rPr>
          </w:pPr>
        </w:p>
        <w:p w14:paraId="4BA13445" w14:textId="7CE2CBBC" w:rsidR="002C7A95" w:rsidRPr="008E5341" w:rsidRDefault="002C7A95" w:rsidP="002C7A95">
          <w:pPr>
            <w:jc w:val="center"/>
            <w:rPr>
              <w:rFonts w:ascii="Arial" w:eastAsia="Arial" w:hAnsi="Arial" w:cs="Arial"/>
              <w:sz w:val="22"/>
              <w:szCs w:val="22"/>
            </w:rPr>
          </w:pPr>
          <w:r w:rsidRPr="008E5341">
            <w:rPr>
              <w:rFonts w:ascii="Arial" w:eastAsia="Arial" w:hAnsi="Arial" w:cs="Arial"/>
              <w:b/>
              <w:spacing w:val="-1"/>
              <w:sz w:val="22"/>
              <w:szCs w:val="22"/>
            </w:rPr>
            <w:t>D</w:t>
          </w:r>
          <w:r w:rsidRPr="008E5341">
            <w:rPr>
              <w:rFonts w:ascii="Arial" w:eastAsia="Arial" w:hAnsi="Arial" w:cs="Arial"/>
              <w:b/>
              <w:sz w:val="22"/>
              <w:szCs w:val="22"/>
            </w:rPr>
            <w:t>o</w:t>
          </w:r>
          <w:r w:rsidRPr="008E5341">
            <w:rPr>
              <w:rFonts w:ascii="Arial" w:eastAsia="Arial" w:hAnsi="Arial" w:cs="Arial"/>
              <w:b/>
              <w:spacing w:val="-1"/>
              <w:sz w:val="22"/>
              <w:szCs w:val="22"/>
            </w:rPr>
            <w:t>c</w:t>
          </w:r>
          <w:r w:rsidRPr="008E5341">
            <w:rPr>
              <w:rFonts w:ascii="Arial" w:eastAsia="Arial" w:hAnsi="Arial" w:cs="Arial"/>
              <w:b/>
              <w:sz w:val="22"/>
              <w:szCs w:val="22"/>
            </w:rPr>
            <w:t>ume</w:t>
          </w:r>
          <w:r w:rsidRPr="008E5341">
            <w:rPr>
              <w:rFonts w:ascii="Arial" w:eastAsia="Arial" w:hAnsi="Arial" w:cs="Arial"/>
              <w:b/>
              <w:spacing w:val="-1"/>
              <w:sz w:val="22"/>
              <w:szCs w:val="22"/>
            </w:rPr>
            <w:t>n</w:t>
          </w:r>
          <w:r w:rsidRPr="008E5341">
            <w:rPr>
              <w:rFonts w:ascii="Arial" w:eastAsia="Arial" w:hAnsi="Arial" w:cs="Arial"/>
              <w:b/>
              <w:sz w:val="22"/>
              <w:szCs w:val="22"/>
            </w:rPr>
            <w:t>t</w:t>
          </w:r>
          <w:r w:rsidRPr="008E5341">
            <w:rPr>
              <w:rFonts w:ascii="Arial" w:eastAsia="Arial" w:hAnsi="Arial" w:cs="Arial"/>
              <w:b/>
              <w:spacing w:val="2"/>
              <w:sz w:val="22"/>
              <w:szCs w:val="22"/>
            </w:rPr>
            <w:t xml:space="preserve"> </w:t>
          </w:r>
          <w:r w:rsidRPr="008E5341">
            <w:rPr>
              <w:rFonts w:ascii="Arial" w:eastAsia="Arial" w:hAnsi="Arial" w:cs="Arial"/>
              <w:b/>
              <w:spacing w:val="-5"/>
              <w:sz w:val="22"/>
              <w:szCs w:val="22"/>
            </w:rPr>
            <w:t>o</w:t>
          </w:r>
          <w:r w:rsidRPr="008E5341">
            <w:rPr>
              <w:rFonts w:ascii="Arial" w:eastAsia="Arial" w:hAnsi="Arial" w:cs="Arial"/>
              <w:b/>
              <w:spacing w:val="3"/>
              <w:sz w:val="22"/>
              <w:szCs w:val="22"/>
            </w:rPr>
            <w:t>w</w:t>
          </w:r>
          <w:r w:rsidRPr="008E5341">
            <w:rPr>
              <w:rFonts w:ascii="Arial" w:eastAsia="Arial" w:hAnsi="Arial" w:cs="Arial"/>
              <w:b/>
              <w:sz w:val="22"/>
              <w:szCs w:val="22"/>
            </w:rPr>
            <w:t>n</w:t>
          </w:r>
          <w:r w:rsidRPr="008E5341">
            <w:rPr>
              <w:rFonts w:ascii="Arial" w:eastAsia="Arial" w:hAnsi="Arial" w:cs="Arial"/>
              <w:b/>
              <w:spacing w:val="-1"/>
              <w:sz w:val="22"/>
              <w:szCs w:val="22"/>
            </w:rPr>
            <w:t>e</w:t>
          </w:r>
          <w:r w:rsidRPr="008E5341">
            <w:rPr>
              <w:rFonts w:ascii="Arial" w:eastAsia="Arial" w:hAnsi="Arial" w:cs="Arial"/>
              <w:b/>
              <w:spacing w:val="-2"/>
              <w:sz w:val="22"/>
              <w:szCs w:val="22"/>
            </w:rPr>
            <w:t>r</w:t>
          </w:r>
          <w:r w:rsidRPr="008E5341">
            <w:rPr>
              <w:rFonts w:ascii="Arial" w:eastAsia="Arial" w:hAnsi="Arial" w:cs="Arial"/>
              <w:b/>
              <w:sz w:val="22"/>
              <w:szCs w:val="22"/>
            </w:rPr>
            <w:t>:</w:t>
          </w:r>
          <w:r w:rsidRPr="008E5341">
            <w:rPr>
              <w:rFonts w:ascii="Arial" w:eastAsia="Arial" w:hAnsi="Arial" w:cs="Arial"/>
              <w:b/>
              <w:spacing w:val="4"/>
              <w:sz w:val="22"/>
              <w:szCs w:val="22"/>
            </w:rPr>
            <w:t xml:space="preserve"> </w:t>
          </w:r>
          <w:r w:rsidRPr="008E5341">
            <w:rPr>
              <w:rFonts w:ascii="Arial" w:eastAsia="Arial" w:hAnsi="Arial" w:cs="Arial"/>
              <w:spacing w:val="4"/>
              <w:sz w:val="22"/>
              <w:szCs w:val="22"/>
            </w:rPr>
            <w:t>Commercial &amp; Procurement Team</w:t>
          </w:r>
          <w:r w:rsidRPr="008E5341">
            <w:rPr>
              <w:rFonts w:ascii="Arial" w:eastAsia="Arial" w:hAnsi="Arial" w:cs="Arial"/>
              <w:sz w:val="22"/>
              <w:szCs w:val="22"/>
            </w:rPr>
            <w:t>,</w:t>
          </w:r>
          <w:r w:rsidRPr="008E5341">
            <w:rPr>
              <w:rFonts w:ascii="Arial" w:eastAsia="Arial" w:hAnsi="Arial" w:cs="Arial"/>
              <w:spacing w:val="2"/>
              <w:sz w:val="22"/>
              <w:szCs w:val="22"/>
            </w:rPr>
            <w:t xml:space="preserve"> NHS England</w:t>
          </w:r>
          <w:r w:rsidR="00F17129" w:rsidRPr="008E5341">
            <w:rPr>
              <w:rFonts w:ascii="Arial" w:eastAsia="Arial" w:hAnsi="Arial" w:cs="Arial"/>
              <w:spacing w:val="2"/>
              <w:sz w:val="22"/>
              <w:szCs w:val="22"/>
            </w:rPr>
            <w:t xml:space="preserve"> </w:t>
          </w:r>
        </w:p>
        <w:p w14:paraId="025F106A" w14:textId="0F624726" w:rsidR="002C7A95" w:rsidRPr="008E5341" w:rsidRDefault="001F21C8" w:rsidP="002C7A95">
          <w:pPr>
            <w:rPr>
              <w:rFonts w:ascii="Arial" w:eastAsia="Arial" w:hAnsi="Arial" w:cs="Arial"/>
              <w:i/>
            </w:rPr>
          </w:pPr>
        </w:p>
      </w:sdtContent>
    </w:sdt>
    <w:p w14:paraId="4A24CBA0" w14:textId="77777777" w:rsidR="003B218F" w:rsidRPr="008E5341" w:rsidRDefault="003B218F">
      <w:pPr>
        <w:spacing w:after="200" w:line="276" w:lineRule="auto"/>
        <w:rPr>
          <w:rStyle w:val="Heading1Char"/>
          <w:rFonts w:ascii="Arial" w:hAnsi="Arial" w:cs="Arial"/>
          <w:bCs w:val="0"/>
          <w:lang w:val="en-GB"/>
        </w:rPr>
      </w:pPr>
      <w:bookmarkStart w:id="0" w:name="_Toc528691045"/>
      <w:r w:rsidRPr="008E5341">
        <w:rPr>
          <w:rStyle w:val="Heading1Char"/>
          <w:rFonts w:ascii="Arial" w:hAnsi="Arial" w:cs="Arial"/>
          <w:b w:val="0"/>
          <w:lang w:val="en-GB"/>
        </w:rPr>
        <w:br w:type="page"/>
      </w:r>
    </w:p>
    <w:p w14:paraId="59564040" w14:textId="485042F0" w:rsidR="002824AD" w:rsidRPr="008E5341" w:rsidRDefault="002824AD">
      <w:pPr>
        <w:pStyle w:val="Heading1"/>
        <w:numPr>
          <w:ilvl w:val="0"/>
          <w:numId w:val="6"/>
        </w:numPr>
        <w:rPr>
          <w:rStyle w:val="Heading1Char"/>
          <w:rFonts w:ascii="Arial" w:hAnsi="Arial" w:cs="Arial"/>
          <w:b/>
          <w:lang w:val="en-GB"/>
        </w:rPr>
      </w:pPr>
      <w:r w:rsidRPr="008E5341">
        <w:rPr>
          <w:rStyle w:val="Heading1Char"/>
          <w:rFonts w:ascii="Arial" w:hAnsi="Arial" w:cs="Arial"/>
          <w:b/>
          <w:lang w:val="en-GB"/>
        </w:rPr>
        <w:lastRenderedPageBreak/>
        <w:t>Introduction</w:t>
      </w:r>
    </w:p>
    <w:p w14:paraId="1F18A96F" w14:textId="77777777" w:rsidR="00B026F0" w:rsidRPr="008E5341" w:rsidRDefault="00B026F0" w:rsidP="00B026F0">
      <w:pPr>
        <w:rPr>
          <w:rFonts w:ascii="Arial" w:eastAsiaTheme="majorEastAsia" w:hAnsi="Arial" w:cs="Arial"/>
          <w:color w:val="365F91" w:themeColor="accent1" w:themeShade="BF"/>
          <w:sz w:val="22"/>
          <w:szCs w:val="22"/>
        </w:rPr>
      </w:pPr>
    </w:p>
    <w:p w14:paraId="5472F615" w14:textId="5B6D1EB7" w:rsidR="00AF5056" w:rsidRPr="008E5341" w:rsidRDefault="00AF5056" w:rsidP="00312948">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 xml:space="preserve">This Invitation to Quote (ITQ) has been prepared by NHS England (the ‘Authority’). The Authority is looking for a Supplier for the provision </w:t>
      </w:r>
      <w:r w:rsidR="00AC5988" w:rsidRPr="008E5341">
        <w:rPr>
          <w:rFonts w:ascii="Arial" w:hAnsi="Arial" w:cs="Arial"/>
          <w:color w:val="365F91" w:themeColor="accent1" w:themeShade="BF"/>
          <w:sz w:val="22"/>
          <w:szCs w:val="22"/>
        </w:rPr>
        <w:t xml:space="preserve">of </w:t>
      </w:r>
      <w:r w:rsidR="007F122F" w:rsidRPr="007F122F">
        <w:rPr>
          <w:rFonts w:ascii="Arial" w:hAnsi="Arial" w:cs="Arial"/>
          <w:color w:val="365F91" w:themeColor="accent1" w:themeShade="BF"/>
          <w:sz w:val="22"/>
          <w:szCs w:val="22"/>
        </w:rPr>
        <w:t xml:space="preserve">risk score data and consultancy support to inform the approach taken to assess the modern slavery risk in </w:t>
      </w:r>
      <w:r w:rsidR="00006BAB">
        <w:rPr>
          <w:rFonts w:ascii="Arial" w:hAnsi="Arial" w:cs="Arial"/>
          <w:color w:val="365F91" w:themeColor="accent1" w:themeShade="BF"/>
          <w:sz w:val="22"/>
          <w:szCs w:val="22"/>
        </w:rPr>
        <w:t xml:space="preserve">NHS </w:t>
      </w:r>
      <w:r w:rsidR="007F122F" w:rsidRPr="007F122F">
        <w:rPr>
          <w:rFonts w:ascii="Arial" w:hAnsi="Arial" w:cs="Arial"/>
          <w:color w:val="365F91" w:themeColor="accent1" w:themeShade="BF"/>
          <w:sz w:val="22"/>
          <w:szCs w:val="22"/>
        </w:rPr>
        <w:t>procurement practices</w:t>
      </w:r>
      <w:r w:rsidRPr="008E5341">
        <w:rPr>
          <w:rFonts w:ascii="Arial" w:hAnsi="Arial" w:cs="Arial"/>
          <w:color w:val="365F91" w:themeColor="accent1" w:themeShade="BF"/>
          <w:sz w:val="22"/>
          <w:szCs w:val="22"/>
        </w:rPr>
        <w:t xml:space="preserve">.  A full description of the </w:t>
      </w:r>
      <w:r w:rsidR="004F5018" w:rsidRPr="008E5341">
        <w:rPr>
          <w:rFonts w:ascii="Arial" w:hAnsi="Arial" w:cs="Arial"/>
          <w:color w:val="365F91" w:themeColor="accent1" w:themeShade="BF"/>
          <w:sz w:val="22"/>
          <w:szCs w:val="22"/>
        </w:rPr>
        <w:t xml:space="preserve">requirement </w:t>
      </w:r>
      <w:r w:rsidR="001229BC" w:rsidRPr="008E5341">
        <w:rPr>
          <w:rFonts w:ascii="Arial" w:hAnsi="Arial" w:cs="Arial"/>
          <w:color w:val="365F91" w:themeColor="accent1" w:themeShade="BF"/>
          <w:sz w:val="22"/>
          <w:szCs w:val="22"/>
        </w:rPr>
        <w:t>can be</w:t>
      </w:r>
      <w:r w:rsidR="004F5018" w:rsidRPr="008E5341">
        <w:rPr>
          <w:rFonts w:ascii="Arial" w:hAnsi="Arial" w:cs="Arial"/>
          <w:color w:val="365F91" w:themeColor="accent1" w:themeShade="BF"/>
          <w:sz w:val="22"/>
          <w:szCs w:val="22"/>
        </w:rPr>
        <w:t xml:space="preserve"> found </w:t>
      </w:r>
      <w:r w:rsidR="001229BC" w:rsidRPr="008E5341">
        <w:rPr>
          <w:rFonts w:ascii="Arial" w:hAnsi="Arial" w:cs="Arial"/>
          <w:color w:val="365F91" w:themeColor="accent1" w:themeShade="BF"/>
          <w:sz w:val="22"/>
          <w:szCs w:val="22"/>
        </w:rPr>
        <w:t>below.</w:t>
      </w:r>
    </w:p>
    <w:p w14:paraId="0957ED27" w14:textId="77777777" w:rsidR="00AF5056" w:rsidRPr="008E5341" w:rsidRDefault="00AF5056" w:rsidP="001373AC">
      <w:pPr>
        <w:rPr>
          <w:rFonts w:ascii="Arial" w:hAnsi="Arial" w:cs="Arial"/>
          <w:color w:val="365F91" w:themeColor="accent1" w:themeShade="BF"/>
          <w:sz w:val="22"/>
          <w:szCs w:val="22"/>
        </w:rPr>
      </w:pPr>
    </w:p>
    <w:p w14:paraId="59576AF4" w14:textId="36AB0D81"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This procurement exercise is being carried out as a</w:t>
      </w:r>
      <w:r w:rsidR="00312948" w:rsidRPr="008E5341">
        <w:rPr>
          <w:rFonts w:ascii="Arial" w:hAnsi="Arial" w:cs="Arial"/>
          <w:color w:val="365F91" w:themeColor="accent1" w:themeShade="BF"/>
          <w:sz w:val="22"/>
          <w:szCs w:val="22"/>
        </w:rPr>
        <w:t>n</w:t>
      </w:r>
      <w:r w:rsidRPr="008E5341">
        <w:rPr>
          <w:rFonts w:ascii="Arial" w:hAnsi="Arial" w:cs="Arial"/>
          <w:color w:val="365F91" w:themeColor="accent1" w:themeShade="BF"/>
          <w:sz w:val="22"/>
          <w:szCs w:val="22"/>
        </w:rPr>
        <w:t xml:space="preserve"> </w:t>
      </w:r>
      <w:r w:rsidR="00274B42" w:rsidRPr="008E5341">
        <w:rPr>
          <w:rFonts w:ascii="Arial" w:hAnsi="Arial" w:cs="Arial"/>
          <w:color w:val="365F91" w:themeColor="accent1" w:themeShade="BF"/>
          <w:sz w:val="22"/>
          <w:szCs w:val="22"/>
        </w:rPr>
        <w:t>Invitation to</w:t>
      </w:r>
      <w:r w:rsidRPr="008E5341">
        <w:rPr>
          <w:rFonts w:ascii="Arial" w:hAnsi="Arial" w:cs="Arial"/>
          <w:color w:val="365F91" w:themeColor="accent1" w:themeShade="BF"/>
          <w:sz w:val="22"/>
          <w:szCs w:val="22"/>
        </w:rPr>
        <w:t xml:space="preserve"> Quote</w:t>
      </w:r>
      <w:r w:rsidR="00790238" w:rsidRPr="00790238">
        <w:t xml:space="preserve"> </w:t>
      </w:r>
      <w:r w:rsidR="00790238" w:rsidRPr="00790238">
        <w:rPr>
          <w:rFonts w:ascii="Arial" w:hAnsi="Arial" w:cs="Arial"/>
          <w:color w:val="365F91" w:themeColor="accent1" w:themeShade="BF"/>
          <w:sz w:val="22"/>
          <w:szCs w:val="22"/>
        </w:rPr>
        <w:t>and published via Contracts Finder th</w:t>
      </w:r>
      <w:r w:rsidR="00006BAB">
        <w:rPr>
          <w:rFonts w:ascii="Arial" w:hAnsi="Arial" w:cs="Arial"/>
          <w:color w:val="365F91" w:themeColor="accent1" w:themeShade="BF"/>
          <w:sz w:val="22"/>
          <w:szCs w:val="22"/>
        </w:rPr>
        <w:t>r</w:t>
      </w:r>
      <w:r w:rsidR="00790238" w:rsidRPr="00790238">
        <w:rPr>
          <w:rFonts w:ascii="Arial" w:hAnsi="Arial" w:cs="Arial"/>
          <w:color w:val="365F91" w:themeColor="accent1" w:themeShade="BF"/>
          <w:sz w:val="22"/>
          <w:szCs w:val="22"/>
        </w:rPr>
        <w:t xml:space="preserve">ough our e-procurement </w:t>
      </w:r>
      <w:r w:rsidR="00790238">
        <w:rPr>
          <w:rFonts w:ascii="Arial" w:hAnsi="Arial" w:cs="Arial"/>
          <w:color w:val="365F91" w:themeColor="accent1" w:themeShade="BF"/>
          <w:sz w:val="22"/>
          <w:szCs w:val="22"/>
        </w:rPr>
        <w:t>portal</w:t>
      </w:r>
      <w:r w:rsidR="00790238" w:rsidRPr="00790238">
        <w:rPr>
          <w:rFonts w:ascii="Arial" w:hAnsi="Arial" w:cs="Arial"/>
          <w:color w:val="365F91" w:themeColor="accent1" w:themeShade="BF"/>
          <w:sz w:val="22"/>
          <w:szCs w:val="22"/>
        </w:rPr>
        <w:t>, Atamis.</w:t>
      </w:r>
    </w:p>
    <w:p w14:paraId="4917EF36" w14:textId="77777777" w:rsidR="00AF5056" w:rsidRPr="008E5341" w:rsidRDefault="00AF5056" w:rsidP="001373AC">
      <w:pPr>
        <w:rPr>
          <w:rFonts w:ascii="Arial" w:hAnsi="Arial" w:cs="Arial"/>
          <w:color w:val="365F91" w:themeColor="accent1" w:themeShade="BF"/>
          <w:sz w:val="22"/>
          <w:szCs w:val="22"/>
        </w:rPr>
      </w:pPr>
    </w:p>
    <w:p w14:paraId="09AEFEFE" w14:textId="52C498D4"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8E5341">
        <w:rPr>
          <w:rFonts w:ascii="Arial" w:hAnsi="Arial" w:cs="Arial"/>
          <w:color w:val="365F91" w:themeColor="accent1" w:themeShade="BF"/>
          <w:sz w:val="22"/>
          <w:szCs w:val="22"/>
        </w:rPr>
        <w:t xml:space="preserve"> Bidders</w:t>
      </w:r>
      <w:r w:rsidRPr="008E5341">
        <w:rPr>
          <w:rFonts w:ascii="Arial" w:hAnsi="Arial" w:cs="Arial"/>
          <w:color w:val="365F91" w:themeColor="accent1" w:themeShade="BF"/>
          <w:sz w:val="22"/>
          <w:szCs w:val="22"/>
        </w:rPr>
        <w:t xml:space="preserve"> attention is drawn to the fact that no representation, </w:t>
      </w:r>
      <w:proofErr w:type="gramStart"/>
      <w:r w:rsidRPr="008E5341">
        <w:rPr>
          <w:rFonts w:ascii="Arial" w:hAnsi="Arial" w:cs="Arial"/>
          <w:color w:val="365F91" w:themeColor="accent1" w:themeShade="BF"/>
          <w:sz w:val="22"/>
          <w:szCs w:val="22"/>
        </w:rPr>
        <w:t>warranty</w:t>
      </w:r>
      <w:proofErr w:type="gramEnd"/>
      <w:r w:rsidRPr="008E5341">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8E5341" w:rsidRDefault="004F5018" w:rsidP="001373AC">
      <w:pPr>
        <w:rPr>
          <w:rFonts w:ascii="Arial" w:hAnsi="Arial" w:cs="Arial"/>
          <w:color w:val="365F91" w:themeColor="accent1" w:themeShade="BF"/>
          <w:sz w:val="22"/>
          <w:szCs w:val="22"/>
        </w:rPr>
      </w:pPr>
    </w:p>
    <w:p w14:paraId="1978FC6A" w14:textId="2D0A37A4"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8E5341">
        <w:rPr>
          <w:rFonts w:ascii="Arial" w:hAnsi="Arial" w:cs="Arial"/>
          <w:color w:val="365F91" w:themeColor="accent1" w:themeShade="BF"/>
          <w:sz w:val="22"/>
          <w:szCs w:val="22"/>
        </w:rPr>
        <w:t>as a result of</w:t>
      </w:r>
      <w:proofErr w:type="gramEnd"/>
      <w:r w:rsidRPr="008E5341">
        <w:rPr>
          <w:rFonts w:ascii="Arial" w:hAnsi="Arial" w:cs="Arial"/>
          <w:color w:val="365F91" w:themeColor="accent1" w:themeShade="BF"/>
          <w:sz w:val="22"/>
          <w:szCs w:val="22"/>
        </w:rPr>
        <w:t xml:space="preserve"> reliance on this IT</w:t>
      </w:r>
      <w:r w:rsidR="00885729" w:rsidRPr="008E5341">
        <w:rPr>
          <w:rFonts w:ascii="Arial" w:hAnsi="Arial" w:cs="Arial"/>
          <w:color w:val="365F91" w:themeColor="accent1" w:themeShade="BF"/>
          <w:sz w:val="22"/>
          <w:szCs w:val="22"/>
        </w:rPr>
        <w:t>Q</w:t>
      </w:r>
      <w:r w:rsidRPr="008E5341">
        <w:rPr>
          <w:rFonts w:ascii="Arial" w:hAnsi="Arial" w:cs="Arial"/>
          <w:color w:val="365F91" w:themeColor="accent1" w:themeShade="BF"/>
          <w:sz w:val="22"/>
          <w:szCs w:val="22"/>
        </w:rPr>
        <w:t xml:space="preserve"> or any subsequent communication. </w:t>
      </w:r>
    </w:p>
    <w:p w14:paraId="071026CA" w14:textId="77777777" w:rsidR="004F5018" w:rsidRPr="008E5341" w:rsidRDefault="004F5018" w:rsidP="001373AC">
      <w:pPr>
        <w:rPr>
          <w:rFonts w:ascii="Arial" w:hAnsi="Arial" w:cs="Arial"/>
          <w:color w:val="365F91" w:themeColor="accent1" w:themeShade="BF"/>
          <w:sz w:val="22"/>
          <w:szCs w:val="22"/>
        </w:rPr>
      </w:pPr>
    </w:p>
    <w:p w14:paraId="51783371" w14:textId="486E617A"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No warranties or opinions as to the accuracy of any information provided in this IT</w:t>
      </w:r>
      <w:r w:rsidR="004F5018" w:rsidRPr="008E5341">
        <w:rPr>
          <w:rFonts w:ascii="Arial" w:hAnsi="Arial" w:cs="Arial"/>
          <w:color w:val="365F91" w:themeColor="accent1" w:themeShade="BF"/>
          <w:sz w:val="22"/>
          <w:szCs w:val="22"/>
        </w:rPr>
        <w:t>Q</w:t>
      </w:r>
      <w:r w:rsidRPr="008E5341">
        <w:rPr>
          <w:rFonts w:ascii="Arial" w:hAnsi="Arial" w:cs="Arial"/>
          <w:color w:val="365F91" w:themeColor="accent1" w:themeShade="BF"/>
          <w:sz w:val="22"/>
          <w:szCs w:val="22"/>
        </w:rPr>
        <w:t xml:space="preserve"> Pack shall be given at any stage by The Authority.</w:t>
      </w:r>
    </w:p>
    <w:p w14:paraId="4D9E5558" w14:textId="77777777" w:rsidR="004F5018" w:rsidRPr="008E5341" w:rsidRDefault="004F5018" w:rsidP="001373AC">
      <w:pPr>
        <w:rPr>
          <w:rFonts w:ascii="Arial" w:hAnsi="Arial" w:cs="Arial"/>
          <w:color w:val="365F91" w:themeColor="accent1" w:themeShade="BF"/>
          <w:sz w:val="22"/>
          <w:szCs w:val="22"/>
        </w:rPr>
      </w:pPr>
    </w:p>
    <w:p w14:paraId="0B5A5417" w14:textId="3D10C664"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 xml:space="preserve">Any person considering </w:t>
      </w:r>
      <w:proofErr w:type="gramStart"/>
      <w:r w:rsidRPr="008E5341">
        <w:rPr>
          <w:rFonts w:ascii="Arial" w:hAnsi="Arial" w:cs="Arial"/>
          <w:color w:val="365F91" w:themeColor="accent1" w:themeShade="BF"/>
          <w:sz w:val="22"/>
          <w:szCs w:val="22"/>
        </w:rPr>
        <w:t>making a decision</w:t>
      </w:r>
      <w:proofErr w:type="gramEnd"/>
      <w:r w:rsidRPr="008E5341">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8E5341">
        <w:rPr>
          <w:rFonts w:ascii="Arial" w:hAnsi="Arial" w:cs="Arial"/>
          <w:color w:val="365F91" w:themeColor="accent1" w:themeShade="BF"/>
          <w:sz w:val="22"/>
          <w:szCs w:val="22"/>
        </w:rPr>
        <w:t xml:space="preserve">Bidders </w:t>
      </w:r>
      <w:r w:rsidRPr="008E5341">
        <w:rPr>
          <w:rFonts w:ascii="Arial" w:hAnsi="Arial" w:cs="Arial"/>
          <w:color w:val="365F91" w:themeColor="accent1" w:themeShade="BF"/>
          <w:sz w:val="22"/>
          <w:szCs w:val="22"/>
        </w:rPr>
        <w:t>is drawn to the fact that, by issuing this IT</w:t>
      </w:r>
      <w:r w:rsidR="004F5018" w:rsidRPr="008E5341">
        <w:rPr>
          <w:rFonts w:ascii="Arial" w:hAnsi="Arial" w:cs="Arial"/>
          <w:color w:val="365F91" w:themeColor="accent1" w:themeShade="BF"/>
          <w:sz w:val="22"/>
          <w:szCs w:val="22"/>
        </w:rPr>
        <w:t>Q</w:t>
      </w:r>
      <w:r w:rsidRPr="008E5341">
        <w:rPr>
          <w:rFonts w:ascii="Arial" w:hAnsi="Arial" w:cs="Arial"/>
          <w:color w:val="365F91" w:themeColor="accent1" w:themeShade="BF"/>
          <w:sz w:val="22"/>
          <w:szCs w:val="22"/>
        </w:rPr>
        <w:t xml:space="preserve">, The Authority is in no way committed to awarding any contract and that all costs incurred by </w:t>
      </w:r>
      <w:r w:rsidR="004F5018" w:rsidRPr="008E5341">
        <w:rPr>
          <w:rFonts w:ascii="Arial" w:hAnsi="Arial" w:cs="Arial"/>
          <w:color w:val="365F91" w:themeColor="accent1" w:themeShade="BF"/>
          <w:sz w:val="22"/>
          <w:szCs w:val="22"/>
        </w:rPr>
        <w:t xml:space="preserve">Bidder </w:t>
      </w:r>
      <w:r w:rsidRPr="008E5341">
        <w:rPr>
          <w:rFonts w:ascii="Arial" w:hAnsi="Arial" w:cs="Arial"/>
          <w:color w:val="365F91" w:themeColor="accent1" w:themeShade="BF"/>
          <w:sz w:val="22"/>
          <w:szCs w:val="22"/>
        </w:rPr>
        <w:t xml:space="preserve">in relation to any stage of the Tender process are for the account of the relevant </w:t>
      </w:r>
      <w:r w:rsidR="004F5018" w:rsidRPr="008E5341">
        <w:rPr>
          <w:rFonts w:ascii="Arial" w:hAnsi="Arial" w:cs="Arial"/>
          <w:color w:val="365F91" w:themeColor="accent1" w:themeShade="BF"/>
          <w:sz w:val="22"/>
          <w:szCs w:val="22"/>
        </w:rPr>
        <w:t xml:space="preserve">Bidder </w:t>
      </w:r>
      <w:r w:rsidRPr="008E5341">
        <w:rPr>
          <w:rFonts w:ascii="Arial" w:hAnsi="Arial" w:cs="Arial"/>
          <w:color w:val="365F91" w:themeColor="accent1" w:themeShade="BF"/>
          <w:sz w:val="22"/>
          <w:szCs w:val="22"/>
        </w:rPr>
        <w:t>only.</w:t>
      </w:r>
    </w:p>
    <w:p w14:paraId="0E4A4F05" w14:textId="77777777" w:rsidR="004F5018" w:rsidRPr="008E5341" w:rsidRDefault="004F5018" w:rsidP="001373AC">
      <w:pPr>
        <w:rPr>
          <w:rFonts w:ascii="Arial" w:hAnsi="Arial" w:cs="Arial"/>
          <w:color w:val="365F91" w:themeColor="accent1" w:themeShade="BF"/>
          <w:sz w:val="22"/>
          <w:szCs w:val="22"/>
        </w:rPr>
      </w:pPr>
    </w:p>
    <w:p w14:paraId="2358A843" w14:textId="7176C74C" w:rsidR="00AF5056" w:rsidRPr="008E5341" w:rsidRDefault="00AF5056" w:rsidP="004F5018">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8E5341">
        <w:rPr>
          <w:rFonts w:ascii="Arial" w:hAnsi="Arial" w:cs="Arial"/>
          <w:color w:val="365F91" w:themeColor="accent1" w:themeShade="BF"/>
          <w:sz w:val="22"/>
          <w:szCs w:val="22"/>
        </w:rPr>
        <w:t xml:space="preserve"> Bidder</w:t>
      </w:r>
      <w:r w:rsidRPr="008E5341">
        <w:rPr>
          <w:rFonts w:ascii="Arial" w:hAnsi="Arial" w:cs="Arial"/>
          <w:color w:val="365F91" w:themeColor="accent1" w:themeShade="BF"/>
          <w:sz w:val="22"/>
          <w:szCs w:val="22"/>
        </w:rPr>
        <w:t xml:space="preserve">. </w:t>
      </w:r>
    </w:p>
    <w:p w14:paraId="73A69DB1" w14:textId="77777777" w:rsidR="004F5018" w:rsidRPr="008E5341" w:rsidRDefault="004F5018" w:rsidP="001373AC">
      <w:pPr>
        <w:rPr>
          <w:rFonts w:ascii="Arial" w:hAnsi="Arial" w:cs="Arial"/>
          <w:color w:val="365F91" w:themeColor="accent1" w:themeShade="BF"/>
          <w:sz w:val="22"/>
          <w:szCs w:val="22"/>
        </w:rPr>
      </w:pPr>
    </w:p>
    <w:p w14:paraId="1B3BC4C5" w14:textId="5F454607" w:rsidR="00AF5056" w:rsidRPr="008E5341" w:rsidRDefault="00AF5056" w:rsidP="00AF5056">
      <w:pPr>
        <w:pStyle w:val="Heading6"/>
        <w:ind w:left="720"/>
        <w:rPr>
          <w:rFonts w:ascii="Arial" w:hAnsi="Arial" w:cs="Arial"/>
          <w:color w:val="365F91" w:themeColor="accent1" w:themeShade="BF"/>
          <w:sz w:val="22"/>
          <w:szCs w:val="22"/>
        </w:rPr>
      </w:pPr>
      <w:r w:rsidRPr="008E5341">
        <w:rPr>
          <w:rFonts w:ascii="Arial" w:hAnsi="Arial" w:cs="Arial"/>
          <w:color w:val="365F91" w:themeColor="accent1" w:themeShade="BF"/>
          <w:sz w:val="22"/>
          <w:szCs w:val="22"/>
        </w:rPr>
        <w:t xml:space="preserve">The Authority has </w:t>
      </w:r>
      <w:r w:rsidR="008E5341" w:rsidRPr="008E5341">
        <w:rPr>
          <w:rFonts w:ascii="Arial" w:hAnsi="Arial" w:cs="Arial"/>
          <w:color w:val="365F91" w:themeColor="accent1" w:themeShade="BF"/>
          <w:sz w:val="22"/>
          <w:szCs w:val="22"/>
        </w:rPr>
        <w:t>endeavoured</w:t>
      </w:r>
      <w:r w:rsidRPr="008E5341">
        <w:rPr>
          <w:rFonts w:ascii="Arial" w:hAnsi="Arial" w:cs="Arial"/>
          <w:color w:val="365F91" w:themeColor="accent1" w:themeShade="BF"/>
          <w:sz w:val="22"/>
          <w:szCs w:val="22"/>
        </w:rPr>
        <w:t>, therefore, to express as clearly as possible in this IT</w:t>
      </w:r>
      <w:r w:rsidR="004F5018" w:rsidRPr="008E5341">
        <w:rPr>
          <w:rFonts w:ascii="Arial" w:hAnsi="Arial" w:cs="Arial"/>
          <w:color w:val="365F91" w:themeColor="accent1" w:themeShade="BF"/>
          <w:sz w:val="22"/>
          <w:szCs w:val="22"/>
        </w:rPr>
        <w:t>Q</w:t>
      </w:r>
      <w:r w:rsidRPr="008E5341">
        <w:rPr>
          <w:rFonts w:ascii="Arial" w:hAnsi="Arial" w:cs="Arial"/>
          <w:color w:val="365F91" w:themeColor="accent1" w:themeShade="BF"/>
          <w:sz w:val="22"/>
          <w:szCs w:val="22"/>
        </w:rPr>
        <w:t xml:space="preserve"> the terms on which it would propose to contract with the successful </w:t>
      </w:r>
      <w:r w:rsidR="004F5018" w:rsidRPr="008E5341">
        <w:rPr>
          <w:rFonts w:ascii="Arial" w:hAnsi="Arial" w:cs="Arial"/>
          <w:color w:val="365F91" w:themeColor="accent1" w:themeShade="BF"/>
          <w:sz w:val="22"/>
          <w:szCs w:val="22"/>
        </w:rPr>
        <w:t xml:space="preserve">Bidder </w:t>
      </w:r>
      <w:r w:rsidRPr="008E5341">
        <w:rPr>
          <w:rFonts w:ascii="Arial" w:hAnsi="Arial" w:cs="Arial"/>
          <w:color w:val="365F91" w:themeColor="accent1" w:themeShade="BF"/>
          <w:sz w:val="22"/>
          <w:szCs w:val="22"/>
        </w:rPr>
        <w:t xml:space="preserve">and in particular the obligations, </w:t>
      </w:r>
      <w:proofErr w:type="gramStart"/>
      <w:r w:rsidRPr="008E5341">
        <w:rPr>
          <w:rFonts w:ascii="Arial" w:hAnsi="Arial" w:cs="Arial"/>
          <w:color w:val="365F91" w:themeColor="accent1" w:themeShade="BF"/>
          <w:sz w:val="22"/>
          <w:szCs w:val="22"/>
        </w:rPr>
        <w:t>risks</w:t>
      </w:r>
      <w:proofErr w:type="gramEnd"/>
      <w:r w:rsidRPr="008E5341">
        <w:rPr>
          <w:rFonts w:ascii="Arial" w:hAnsi="Arial" w:cs="Arial"/>
          <w:color w:val="365F91" w:themeColor="accent1" w:themeShade="BF"/>
          <w:sz w:val="22"/>
          <w:szCs w:val="22"/>
        </w:rPr>
        <w:t xml:space="preserve"> and liabilities which it expects to become the responsibility of the successful </w:t>
      </w:r>
      <w:r w:rsidR="004F5018" w:rsidRPr="008E5341">
        <w:rPr>
          <w:rFonts w:ascii="Arial" w:hAnsi="Arial" w:cs="Arial"/>
          <w:color w:val="365F91" w:themeColor="accent1" w:themeShade="BF"/>
          <w:sz w:val="22"/>
          <w:szCs w:val="22"/>
        </w:rPr>
        <w:t>Bidder</w:t>
      </w:r>
      <w:r w:rsidRPr="008E5341">
        <w:rPr>
          <w:rFonts w:ascii="Arial" w:hAnsi="Arial" w:cs="Arial"/>
          <w:color w:val="365F91" w:themeColor="accent1" w:themeShade="BF"/>
          <w:sz w:val="22"/>
          <w:szCs w:val="22"/>
        </w:rPr>
        <w:t xml:space="preserve">. </w:t>
      </w:r>
    </w:p>
    <w:p w14:paraId="4A592D7E" w14:textId="77777777" w:rsidR="00BA3A50" w:rsidRPr="008E5341" w:rsidRDefault="00BA3A50" w:rsidP="008E5341">
      <w:pPr>
        <w:pStyle w:val="NoSpacing"/>
        <w:rPr>
          <w:rFonts w:ascii="Arial" w:hAnsi="Arial" w:cs="Arial"/>
          <w:color w:val="365F91" w:themeColor="accent1" w:themeShade="BF"/>
          <w:sz w:val="22"/>
          <w:szCs w:val="22"/>
          <w:lang w:val="en-GB" w:eastAsia="en-GB"/>
        </w:rPr>
      </w:pPr>
    </w:p>
    <w:p w14:paraId="281A5B02" w14:textId="5A331BA8" w:rsidR="002F3755" w:rsidRPr="008E5341" w:rsidRDefault="002F3755" w:rsidP="00274B42">
      <w:pPr>
        <w:pStyle w:val="NoSpacing"/>
        <w:ind w:firstLine="720"/>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Th</w:t>
      </w:r>
      <w:r w:rsidR="004F5018" w:rsidRPr="008E5341">
        <w:rPr>
          <w:rFonts w:ascii="Arial" w:hAnsi="Arial" w:cs="Arial"/>
          <w:color w:val="365F91" w:themeColor="accent1" w:themeShade="BF"/>
          <w:sz w:val="22"/>
          <w:szCs w:val="22"/>
          <w:lang w:val="en-GB" w:eastAsia="en-GB"/>
        </w:rPr>
        <w:t xml:space="preserve">is </w:t>
      </w:r>
      <w:r w:rsidRPr="008E5341">
        <w:rPr>
          <w:rFonts w:ascii="Arial" w:hAnsi="Arial" w:cs="Arial"/>
          <w:color w:val="365F91" w:themeColor="accent1" w:themeShade="BF"/>
          <w:sz w:val="22"/>
          <w:szCs w:val="22"/>
          <w:lang w:val="en-GB" w:eastAsia="en-GB"/>
        </w:rPr>
        <w:t>document contains the following section</w:t>
      </w:r>
      <w:r w:rsidR="005D2F3B" w:rsidRPr="008E5341">
        <w:rPr>
          <w:rFonts w:ascii="Arial" w:hAnsi="Arial" w:cs="Arial"/>
          <w:color w:val="365F91" w:themeColor="accent1" w:themeShade="BF"/>
          <w:sz w:val="22"/>
          <w:szCs w:val="22"/>
          <w:lang w:val="en-GB" w:eastAsia="en-GB"/>
        </w:rPr>
        <w:t>s</w:t>
      </w:r>
      <w:r w:rsidRPr="008E5341">
        <w:rPr>
          <w:rFonts w:ascii="Arial" w:hAnsi="Arial" w:cs="Arial"/>
          <w:color w:val="365F91" w:themeColor="accent1" w:themeShade="BF"/>
          <w:sz w:val="22"/>
          <w:szCs w:val="22"/>
          <w:lang w:val="en-GB" w:eastAsia="en-GB"/>
        </w:rPr>
        <w:t>:</w:t>
      </w:r>
    </w:p>
    <w:p w14:paraId="75B8D08C" w14:textId="13AE1248" w:rsidR="00BA3A50" w:rsidRPr="008E5341" w:rsidRDefault="00BA3A50" w:rsidP="001573A4">
      <w:pPr>
        <w:pStyle w:val="NoSpacing"/>
        <w:rPr>
          <w:rFonts w:ascii="Arial" w:hAnsi="Arial" w:cs="Arial"/>
          <w:color w:val="365F91" w:themeColor="accent1" w:themeShade="BF"/>
          <w:sz w:val="22"/>
          <w:szCs w:val="22"/>
          <w:lang w:val="en-GB" w:eastAsia="en-GB"/>
        </w:rPr>
      </w:pPr>
    </w:p>
    <w:p w14:paraId="2BCD4993" w14:textId="7A18A340" w:rsidR="000B687E" w:rsidRPr="008E5341" w:rsidRDefault="001229BC" w:rsidP="000B687E">
      <w:pPr>
        <w:pStyle w:val="NoSpacing"/>
        <w:numPr>
          <w:ilvl w:val="0"/>
          <w:numId w:val="8"/>
        </w:numPr>
        <w:rPr>
          <w:rFonts w:ascii="Arial" w:hAnsi="Arial" w:cs="Arial"/>
          <w:b/>
          <w:bCs/>
          <w:color w:val="365F91" w:themeColor="accent1" w:themeShade="BF"/>
          <w:sz w:val="22"/>
          <w:szCs w:val="22"/>
          <w:lang w:val="en-GB" w:eastAsia="en-GB"/>
        </w:rPr>
      </w:pPr>
      <w:r w:rsidRPr="008E5341">
        <w:rPr>
          <w:rFonts w:ascii="Arial" w:hAnsi="Arial" w:cs="Arial"/>
          <w:b/>
          <w:bCs/>
          <w:color w:val="365F91" w:themeColor="accent1" w:themeShade="BF"/>
          <w:sz w:val="22"/>
          <w:szCs w:val="22"/>
          <w:lang w:val="en-GB" w:eastAsia="en-GB"/>
        </w:rPr>
        <w:t>1</w:t>
      </w:r>
      <w:r w:rsidR="000B687E" w:rsidRPr="008E5341">
        <w:rPr>
          <w:rFonts w:ascii="Arial" w:hAnsi="Arial" w:cs="Arial"/>
          <w:b/>
          <w:bCs/>
          <w:color w:val="365F91" w:themeColor="accent1" w:themeShade="BF"/>
          <w:sz w:val="22"/>
          <w:szCs w:val="22"/>
          <w:lang w:val="en-GB" w:eastAsia="en-GB"/>
        </w:rPr>
        <w:t>. Instructions</w:t>
      </w:r>
    </w:p>
    <w:p w14:paraId="5A28F06D" w14:textId="3602CA50"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Project Team Details</w:t>
      </w:r>
    </w:p>
    <w:p w14:paraId="24183BD3" w14:textId="34646C03"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Timeline</w:t>
      </w:r>
    </w:p>
    <w:p w14:paraId="0B9075D3" w14:textId="0F721F1E"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Supplier Clarification Question process</w:t>
      </w:r>
    </w:p>
    <w:p w14:paraId="2820712E" w14:textId="2E0813C5"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Evaluation Criteria</w:t>
      </w:r>
    </w:p>
    <w:p w14:paraId="10B3BDCE" w14:textId="07399790" w:rsidR="00BA3A50" w:rsidRPr="008E5341" w:rsidRDefault="000B687E" w:rsidP="0097684A">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 xml:space="preserve">Scoring </w:t>
      </w:r>
    </w:p>
    <w:p w14:paraId="34F36F91" w14:textId="77777777" w:rsidR="00BA3A50" w:rsidRPr="008E5341" w:rsidRDefault="00BA3A50" w:rsidP="00BA3A50">
      <w:pPr>
        <w:pStyle w:val="NoSpacing"/>
        <w:ind w:left="1800"/>
        <w:rPr>
          <w:rFonts w:ascii="Arial" w:hAnsi="Arial" w:cs="Arial"/>
          <w:color w:val="365F91" w:themeColor="accent1" w:themeShade="BF"/>
          <w:sz w:val="22"/>
          <w:szCs w:val="22"/>
          <w:lang w:val="en-GB" w:eastAsia="en-GB"/>
        </w:rPr>
      </w:pPr>
    </w:p>
    <w:p w14:paraId="07BC195C" w14:textId="73CB9395" w:rsidR="000B687E" w:rsidRPr="008E5341" w:rsidRDefault="001229BC" w:rsidP="000B687E">
      <w:pPr>
        <w:pStyle w:val="NoSpacing"/>
        <w:numPr>
          <w:ilvl w:val="0"/>
          <w:numId w:val="8"/>
        </w:numPr>
        <w:rPr>
          <w:rFonts w:ascii="Arial" w:hAnsi="Arial" w:cs="Arial"/>
          <w:b/>
          <w:bCs/>
          <w:color w:val="365F91" w:themeColor="accent1" w:themeShade="BF"/>
          <w:sz w:val="22"/>
          <w:szCs w:val="22"/>
          <w:lang w:val="en-GB" w:eastAsia="en-GB"/>
        </w:rPr>
      </w:pPr>
      <w:r w:rsidRPr="008E5341">
        <w:rPr>
          <w:rFonts w:ascii="Arial" w:hAnsi="Arial" w:cs="Arial"/>
          <w:b/>
          <w:bCs/>
          <w:color w:val="365F91" w:themeColor="accent1" w:themeShade="BF"/>
          <w:sz w:val="22"/>
          <w:szCs w:val="22"/>
          <w:lang w:val="en-GB" w:eastAsia="en-GB"/>
        </w:rPr>
        <w:t>2</w:t>
      </w:r>
      <w:r w:rsidR="000B687E" w:rsidRPr="008E5341">
        <w:rPr>
          <w:rFonts w:ascii="Arial" w:hAnsi="Arial" w:cs="Arial"/>
          <w:b/>
          <w:bCs/>
          <w:color w:val="365F91" w:themeColor="accent1" w:themeShade="BF"/>
          <w:sz w:val="22"/>
          <w:szCs w:val="22"/>
          <w:lang w:val="en-GB" w:eastAsia="en-GB"/>
        </w:rPr>
        <w:t>. The Requirement:</w:t>
      </w:r>
    </w:p>
    <w:p w14:paraId="18177E0B" w14:textId="6C9C1A56"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Background Information</w:t>
      </w:r>
    </w:p>
    <w:p w14:paraId="6E0D43A0" w14:textId="041D35FC"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Standards and Service Specification</w:t>
      </w:r>
    </w:p>
    <w:p w14:paraId="6FACA716" w14:textId="22A39E73" w:rsidR="000B687E" w:rsidRPr="008E5341" w:rsidRDefault="000B687E"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Essential Skills Deliverables</w:t>
      </w:r>
    </w:p>
    <w:p w14:paraId="7A026E6D" w14:textId="03AFDABA" w:rsidR="000B687E" w:rsidRPr="008E5341" w:rsidRDefault="00240721"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Deliverables</w:t>
      </w:r>
    </w:p>
    <w:p w14:paraId="0C66B1F1" w14:textId="391E0F03" w:rsidR="00BA3A50" w:rsidRPr="008E5341" w:rsidRDefault="00BA3A50" w:rsidP="000B687E">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Proposed Terms and Conditions</w:t>
      </w:r>
    </w:p>
    <w:p w14:paraId="345BF488" w14:textId="77777777" w:rsidR="00BA3A50" w:rsidRPr="008E5341" w:rsidRDefault="00BA3A50" w:rsidP="00BA3A50">
      <w:pPr>
        <w:pStyle w:val="NoSpacing"/>
        <w:ind w:left="1800"/>
        <w:rPr>
          <w:rFonts w:ascii="Arial" w:hAnsi="Arial" w:cs="Arial"/>
          <w:color w:val="365F91" w:themeColor="accent1" w:themeShade="BF"/>
          <w:sz w:val="22"/>
          <w:szCs w:val="22"/>
          <w:lang w:val="en-GB" w:eastAsia="en-GB"/>
        </w:rPr>
      </w:pPr>
    </w:p>
    <w:p w14:paraId="4906CE4F" w14:textId="16F5B286" w:rsidR="00240721" w:rsidRPr="008E5341" w:rsidRDefault="001229BC" w:rsidP="00240721">
      <w:pPr>
        <w:pStyle w:val="NoSpacing"/>
        <w:numPr>
          <w:ilvl w:val="0"/>
          <w:numId w:val="8"/>
        </w:numPr>
        <w:rPr>
          <w:rFonts w:ascii="Arial" w:hAnsi="Arial" w:cs="Arial"/>
          <w:b/>
          <w:bCs/>
          <w:color w:val="365F91" w:themeColor="accent1" w:themeShade="BF"/>
          <w:sz w:val="22"/>
          <w:szCs w:val="22"/>
          <w:lang w:val="en-GB" w:eastAsia="en-GB"/>
        </w:rPr>
      </w:pPr>
      <w:r w:rsidRPr="008E5341">
        <w:rPr>
          <w:rFonts w:ascii="Arial" w:hAnsi="Arial" w:cs="Arial"/>
          <w:b/>
          <w:bCs/>
          <w:color w:val="365F91" w:themeColor="accent1" w:themeShade="BF"/>
          <w:sz w:val="22"/>
          <w:szCs w:val="22"/>
          <w:lang w:val="en-GB" w:eastAsia="en-GB"/>
        </w:rPr>
        <w:t>3</w:t>
      </w:r>
      <w:r w:rsidR="00240721" w:rsidRPr="008E5341">
        <w:rPr>
          <w:rFonts w:ascii="Arial" w:hAnsi="Arial" w:cs="Arial"/>
          <w:b/>
          <w:bCs/>
          <w:color w:val="365F91" w:themeColor="accent1" w:themeShade="BF"/>
          <w:sz w:val="22"/>
          <w:szCs w:val="22"/>
          <w:lang w:val="en-GB" w:eastAsia="en-GB"/>
        </w:rPr>
        <w:t>. Responding to the ITQ</w:t>
      </w:r>
    </w:p>
    <w:p w14:paraId="4BC2903D" w14:textId="19BB0A7C" w:rsidR="00240721" w:rsidRPr="008E5341" w:rsidRDefault="00240721" w:rsidP="00240721">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Bidders Details</w:t>
      </w:r>
    </w:p>
    <w:p w14:paraId="378DE56E" w14:textId="3D24B67F" w:rsidR="00240721" w:rsidRPr="008E5341" w:rsidRDefault="00240721" w:rsidP="00240721">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Further Bidder Information</w:t>
      </w:r>
    </w:p>
    <w:p w14:paraId="447A0B4A" w14:textId="02E24F48" w:rsidR="00240721" w:rsidRPr="008E5341" w:rsidRDefault="00240721" w:rsidP="00240721">
      <w:pPr>
        <w:pStyle w:val="NoSpacing"/>
        <w:numPr>
          <w:ilvl w:val="1"/>
          <w:numId w:val="8"/>
        </w:numPr>
        <w:rPr>
          <w:rFonts w:ascii="Arial" w:hAnsi="Arial" w:cs="Arial"/>
          <w:color w:val="365F91" w:themeColor="accent1" w:themeShade="BF"/>
          <w:sz w:val="22"/>
          <w:szCs w:val="22"/>
          <w:lang w:val="en-GB" w:eastAsia="en-GB"/>
        </w:rPr>
      </w:pPr>
      <w:r w:rsidRPr="008E5341">
        <w:rPr>
          <w:rFonts w:ascii="Arial" w:hAnsi="Arial" w:cs="Arial"/>
          <w:color w:val="365F91" w:themeColor="accent1" w:themeShade="BF"/>
          <w:sz w:val="22"/>
          <w:szCs w:val="22"/>
          <w:lang w:val="en-GB" w:eastAsia="en-GB"/>
        </w:rPr>
        <w:t>Bidders Response</w:t>
      </w:r>
    </w:p>
    <w:p w14:paraId="573ADE4D" w14:textId="3613B869" w:rsidR="004346FB" w:rsidRPr="008E5341" w:rsidRDefault="00211767" w:rsidP="00B847D4">
      <w:pPr>
        <w:pStyle w:val="NoSpacing"/>
        <w:ind w:left="426"/>
        <w:rPr>
          <w:rStyle w:val="Heading1Char"/>
          <w:rFonts w:ascii="Arial" w:eastAsia="Times New Roman" w:hAnsi="Arial" w:cs="Arial"/>
          <w:b w:val="0"/>
          <w:bCs w:val="0"/>
          <w:sz w:val="22"/>
          <w:szCs w:val="22"/>
          <w:lang w:val="en-GB" w:eastAsia="en-GB"/>
        </w:rPr>
      </w:pPr>
      <w:r w:rsidRPr="008E5341">
        <w:rPr>
          <w:rStyle w:val="Heading1Char"/>
          <w:rFonts w:ascii="Arial" w:hAnsi="Arial" w:cs="Arial"/>
          <w:b w:val="0"/>
          <w:sz w:val="22"/>
          <w:szCs w:val="22"/>
          <w:lang w:val="en-GB"/>
        </w:rPr>
        <w:br w:type="page"/>
      </w:r>
      <w:r w:rsidR="000C76D0">
        <w:rPr>
          <w:rStyle w:val="Heading1Char"/>
          <w:rFonts w:ascii="Arial" w:hAnsi="Arial" w:cs="Arial"/>
          <w:b w:val="0"/>
          <w:sz w:val="22"/>
          <w:szCs w:val="22"/>
          <w:lang w:val="en-GB"/>
        </w:rPr>
        <w:lastRenderedPageBreak/>
        <w:t xml:space="preserve">1. </w:t>
      </w:r>
      <w:r w:rsidR="00312948" w:rsidRPr="008E5341">
        <w:rPr>
          <w:rStyle w:val="Heading1Char"/>
          <w:rFonts w:ascii="Arial" w:hAnsi="Arial" w:cs="Arial"/>
          <w:bCs w:val="0"/>
          <w:lang w:val="en-GB"/>
        </w:rPr>
        <w:t>I</w:t>
      </w:r>
      <w:r w:rsidR="004346FB" w:rsidRPr="008E5341">
        <w:rPr>
          <w:rStyle w:val="Heading1Char"/>
          <w:rFonts w:ascii="Arial" w:hAnsi="Arial" w:cs="Arial"/>
          <w:lang w:val="en-GB"/>
        </w:rPr>
        <w:t>nstructions</w:t>
      </w:r>
    </w:p>
    <w:p w14:paraId="2970445D" w14:textId="0A6860B0" w:rsidR="004346FB" w:rsidRPr="008E5341" w:rsidRDefault="004346FB" w:rsidP="004346FB">
      <w:pPr>
        <w:pStyle w:val="ListParagraph"/>
        <w:rPr>
          <w:rStyle w:val="Heading1Char"/>
          <w:rFonts w:ascii="Arial" w:hAnsi="Arial" w:cs="Arial"/>
          <w:sz w:val="22"/>
          <w:szCs w:val="22"/>
          <w:lang w:val="en-GB"/>
        </w:rPr>
      </w:pPr>
    </w:p>
    <w:p w14:paraId="16001D55" w14:textId="086F1B20" w:rsidR="006A4C51" w:rsidRPr="008E5341" w:rsidRDefault="006A4C51" w:rsidP="009540F4">
      <w:pPr>
        <w:ind w:firstLine="720"/>
        <w:rPr>
          <w:rStyle w:val="Heading1Char"/>
          <w:rFonts w:ascii="Arial" w:hAnsi="Arial" w:cs="Arial"/>
          <w:sz w:val="22"/>
          <w:szCs w:val="22"/>
          <w:lang w:val="en-GB"/>
        </w:rPr>
      </w:pPr>
      <w:r w:rsidRPr="008E5341">
        <w:rPr>
          <w:rStyle w:val="Heading1Char"/>
          <w:rFonts w:ascii="Arial" w:hAnsi="Arial" w:cs="Arial"/>
          <w:sz w:val="22"/>
          <w:szCs w:val="22"/>
          <w:lang w:val="en-GB"/>
        </w:rPr>
        <w:t xml:space="preserve">Project </w:t>
      </w:r>
      <w:r w:rsidR="00FE5BC5" w:rsidRPr="008E5341">
        <w:rPr>
          <w:rStyle w:val="Heading1Char"/>
          <w:rFonts w:ascii="Arial" w:hAnsi="Arial" w:cs="Arial"/>
          <w:sz w:val="22"/>
          <w:szCs w:val="22"/>
          <w:lang w:val="en-GB"/>
        </w:rPr>
        <w:t>T</w:t>
      </w:r>
      <w:r w:rsidRPr="008E5341">
        <w:rPr>
          <w:rStyle w:val="Heading1Char"/>
          <w:rFonts w:ascii="Arial" w:hAnsi="Arial" w:cs="Arial"/>
          <w:sz w:val="22"/>
          <w:szCs w:val="22"/>
          <w:lang w:val="en-GB"/>
        </w:rPr>
        <w:t xml:space="preserve">eam </w:t>
      </w:r>
      <w:r w:rsidR="00811F84" w:rsidRPr="008E5341">
        <w:rPr>
          <w:rStyle w:val="Heading1Char"/>
          <w:rFonts w:ascii="Arial" w:hAnsi="Arial" w:cs="Arial"/>
          <w:sz w:val="22"/>
          <w:szCs w:val="22"/>
          <w:lang w:val="en-GB"/>
        </w:rPr>
        <w:t>D</w:t>
      </w:r>
      <w:r w:rsidRPr="008E5341">
        <w:rPr>
          <w:rStyle w:val="Heading1Char"/>
          <w:rFonts w:ascii="Arial" w:hAnsi="Arial" w:cs="Arial"/>
          <w:sz w:val="22"/>
          <w:szCs w:val="22"/>
          <w:lang w:val="en-GB"/>
        </w:rPr>
        <w:t xml:space="preserve">etails and </w:t>
      </w:r>
      <w:r w:rsidR="00811F84" w:rsidRPr="008E5341">
        <w:rPr>
          <w:rStyle w:val="Heading1Char"/>
          <w:rFonts w:ascii="Arial" w:hAnsi="Arial" w:cs="Arial"/>
          <w:sz w:val="22"/>
          <w:szCs w:val="22"/>
          <w:lang w:val="en-GB"/>
        </w:rPr>
        <w:t>C</w:t>
      </w:r>
      <w:r w:rsidRPr="008E5341">
        <w:rPr>
          <w:rStyle w:val="Heading1Char"/>
          <w:rFonts w:ascii="Arial" w:hAnsi="Arial" w:cs="Arial"/>
          <w:sz w:val="22"/>
          <w:szCs w:val="22"/>
          <w:lang w:val="en-GB"/>
        </w:rPr>
        <w:t xml:space="preserve">ontract </w:t>
      </w:r>
      <w:r w:rsidR="00811F84" w:rsidRPr="008E5341">
        <w:rPr>
          <w:rStyle w:val="Heading1Char"/>
          <w:rFonts w:ascii="Arial" w:hAnsi="Arial" w:cs="Arial"/>
          <w:sz w:val="22"/>
          <w:szCs w:val="22"/>
          <w:lang w:val="en-GB"/>
        </w:rPr>
        <w:t>L</w:t>
      </w:r>
      <w:r w:rsidRPr="008E5341">
        <w:rPr>
          <w:rStyle w:val="Heading1Char"/>
          <w:rFonts w:ascii="Arial" w:hAnsi="Arial" w:cs="Arial"/>
          <w:sz w:val="22"/>
          <w:szCs w:val="22"/>
          <w:lang w:val="en-GB"/>
        </w:rPr>
        <w:t>ead</w:t>
      </w:r>
    </w:p>
    <w:p w14:paraId="1D720233" w14:textId="77777777" w:rsidR="006A4C51" w:rsidRPr="008E5341"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8E5341" w14:paraId="43642A4E" w14:textId="77777777" w:rsidTr="008E5DB2">
        <w:tc>
          <w:tcPr>
            <w:tcW w:w="3544" w:type="dxa"/>
          </w:tcPr>
          <w:p w14:paraId="39CB1A78" w14:textId="37C55704" w:rsidR="006A4C51" w:rsidRPr="008E5341" w:rsidRDefault="006A4C51" w:rsidP="00274B42">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 xml:space="preserve">Name of </w:t>
            </w:r>
            <w:r w:rsidR="00FE5BC5" w:rsidRPr="008E5341">
              <w:rPr>
                <w:rFonts w:ascii="Arial" w:hAnsi="Arial" w:cs="Arial"/>
                <w:iCs/>
                <w:color w:val="365F91" w:themeColor="accent1" w:themeShade="BF"/>
                <w:sz w:val="22"/>
                <w:szCs w:val="22"/>
              </w:rPr>
              <w:t>T</w:t>
            </w:r>
            <w:r w:rsidRPr="008E5341">
              <w:rPr>
                <w:rFonts w:ascii="Arial" w:hAnsi="Arial" w:cs="Arial"/>
                <w:iCs/>
                <w:color w:val="365F91" w:themeColor="accent1" w:themeShade="BF"/>
                <w:sz w:val="22"/>
                <w:szCs w:val="22"/>
              </w:rPr>
              <w:t>eam</w:t>
            </w:r>
          </w:p>
        </w:tc>
        <w:tc>
          <w:tcPr>
            <w:tcW w:w="5489" w:type="dxa"/>
          </w:tcPr>
          <w:p w14:paraId="3FC3536C" w14:textId="694DBDDC" w:rsidR="006A4C51" w:rsidRPr="008E5341" w:rsidRDefault="007301C3" w:rsidP="000C2FE6">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The Net Zero and Sustainable Procurement Team</w:t>
            </w:r>
          </w:p>
        </w:tc>
      </w:tr>
      <w:tr w:rsidR="00312948" w:rsidRPr="008E5341" w14:paraId="7265E45B" w14:textId="77777777" w:rsidTr="008E5DB2">
        <w:tc>
          <w:tcPr>
            <w:tcW w:w="3544" w:type="dxa"/>
          </w:tcPr>
          <w:p w14:paraId="74B7C488" w14:textId="6A739465" w:rsidR="006A4C51" w:rsidRPr="008E5341" w:rsidRDefault="006A4C51" w:rsidP="00274B42">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 xml:space="preserve">Name </w:t>
            </w:r>
            <w:r w:rsidR="00321269" w:rsidRPr="008E5341">
              <w:rPr>
                <w:rFonts w:ascii="Arial" w:hAnsi="Arial" w:cs="Arial"/>
                <w:iCs/>
                <w:color w:val="365F91" w:themeColor="accent1" w:themeShade="BF"/>
                <w:sz w:val="22"/>
                <w:szCs w:val="22"/>
              </w:rPr>
              <w:t xml:space="preserve">and Title </w:t>
            </w:r>
            <w:r w:rsidRPr="008E5341">
              <w:rPr>
                <w:rFonts w:ascii="Arial" w:hAnsi="Arial" w:cs="Arial"/>
                <w:iCs/>
                <w:color w:val="365F91" w:themeColor="accent1" w:themeShade="BF"/>
                <w:sz w:val="22"/>
                <w:szCs w:val="22"/>
              </w:rPr>
              <w:t>of Contract Lead</w:t>
            </w:r>
          </w:p>
        </w:tc>
        <w:tc>
          <w:tcPr>
            <w:tcW w:w="5489" w:type="dxa"/>
          </w:tcPr>
          <w:p w14:paraId="48FB7936" w14:textId="40348F9E" w:rsidR="006A4C51" w:rsidRPr="008E5341" w:rsidRDefault="00BD643E"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Daphne De Leener</w:t>
            </w:r>
          </w:p>
        </w:tc>
      </w:tr>
    </w:tbl>
    <w:p w14:paraId="2953CCAB" w14:textId="411FA66C" w:rsidR="006A4C51" w:rsidRPr="008E5341" w:rsidRDefault="006A4C51" w:rsidP="006A4C51">
      <w:pPr>
        <w:rPr>
          <w:rFonts w:ascii="Arial" w:hAnsi="Arial" w:cs="Arial"/>
          <w:iCs/>
          <w:color w:val="365F91" w:themeColor="accent1" w:themeShade="BF"/>
          <w:sz w:val="22"/>
          <w:szCs w:val="22"/>
        </w:rPr>
      </w:pPr>
    </w:p>
    <w:p w14:paraId="764046BC" w14:textId="59888F7E" w:rsidR="00D30E1F" w:rsidRPr="008E5341" w:rsidRDefault="00D30E1F" w:rsidP="00312948">
      <w:pPr>
        <w:ind w:firstLine="720"/>
        <w:rPr>
          <w:rStyle w:val="Heading1Char"/>
          <w:rFonts w:ascii="Arial" w:hAnsi="Arial" w:cs="Arial"/>
          <w:sz w:val="22"/>
          <w:szCs w:val="22"/>
          <w:lang w:val="en-GB"/>
        </w:rPr>
      </w:pPr>
      <w:r w:rsidRPr="008E5341">
        <w:rPr>
          <w:rStyle w:val="Heading1Char"/>
          <w:rFonts w:ascii="Arial" w:hAnsi="Arial" w:cs="Arial"/>
          <w:sz w:val="22"/>
          <w:szCs w:val="22"/>
          <w:lang w:val="en-GB"/>
        </w:rPr>
        <w:t>Timeline</w:t>
      </w:r>
    </w:p>
    <w:p w14:paraId="1CD8C5A1" w14:textId="77777777" w:rsidR="00D30E1F" w:rsidRPr="008E5341" w:rsidRDefault="00D30E1F" w:rsidP="006A4C51">
      <w:pPr>
        <w:rPr>
          <w:rFonts w:ascii="Arial" w:hAnsi="Arial" w:cs="Arial"/>
          <w:iCs/>
          <w:color w:val="365F91" w:themeColor="accent1" w:themeShade="BF"/>
          <w:sz w:val="22"/>
          <w:szCs w:val="22"/>
        </w:rPr>
      </w:pPr>
    </w:p>
    <w:tbl>
      <w:tblPr>
        <w:tblStyle w:val="TableGrid"/>
        <w:tblW w:w="9433" w:type="dxa"/>
        <w:tblInd w:w="704" w:type="dxa"/>
        <w:tblLook w:val="04A0" w:firstRow="1" w:lastRow="0" w:firstColumn="1" w:lastColumn="0" w:noHBand="0" w:noVBand="1"/>
      </w:tblPr>
      <w:tblGrid>
        <w:gridCol w:w="5738"/>
        <w:gridCol w:w="3695"/>
      </w:tblGrid>
      <w:tr w:rsidR="000D5C42" w:rsidRPr="008E5341" w14:paraId="752A4FFE" w14:textId="47C0D75A" w:rsidTr="000D5C42">
        <w:trPr>
          <w:trHeight w:val="263"/>
        </w:trPr>
        <w:tc>
          <w:tcPr>
            <w:tcW w:w="5738" w:type="dxa"/>
            <w:shd w:val="clear" w:color="auto" w:fill="0070C0"/>
          </w:tcPr>
          <w:p w14:paraId="31AC104A" w14:textId="45D7A8BF" w:rsidR="000D5C42" w:rsidRPr="008E5341" w:rsidRDefault="000D5C42" w:rsidP="006A4C51">
            <w:pPr>
              <w:rPr>
                <w:rFonts w:ascii="Arial" w:hAnsi="Arial" w:cs="Arial"/>
                <w:b/>
                <w:bCs/>
                <w:iCs/>
                <w:color w:val="FFFFFF" w:themeColor="background1"/>
                <w:sz w:val="22"/>
                <w:szCs w:val="22"/>
              </w:rPr>
            </w:pPr>
            <w:r w:rsidRPr="008E5341">
              <w:rPr>
                <w:rFonts w:ascii="Arial" w:hAnsi="Arial" w:cs="Arial"/>
                <w:b/>
                <w:bCs/>
                <w:iCs/>
                <w:color w:val="FFFFFF" w:themeColor="background1"/>
                <w:sz w:val="22"/>
                <w:szCs w:val="22"/>
              </w:rPr>
              <w:t>Item</w:t>
            </w:r>
          </w:p>
        </w:tc>
        <w:tc>
          <w:tcPr>
            <w:tcW w:w="3695" w:type="dxa"/>
            <w:shd w:val="clear" w:color="auto" w:fill="0070C0"/>
          </w:tcPr>
          <w:p w14:paraId="4C127D13" w14:textId="3A58D602" w:rsidR="000D5C42" w:rsidRPr="008E5341" w:rsidRDefault="000D5C42" w:rsidP="006A4C51">
            <w:pPr>
              <w:rPr>
                <w:rFonts w:ascii="Arial" w:hAnsi="Arial" w:cs="Arial"/>
                <w:b/>
                <w:bCs/>
                <w:iCs/>
                <w:color w:val="FFFFFF" w:themeColor="background1"/>
                <w:sz w:val="22"/>
                <w:szCs w:val="22"/>
              </w:rPr>
            </w:pPr>
            <w:r>
              <w:rPr>
                <w:rFonts w:ascii="Arial" w:hAnsi="Arial" w:cs="Arial"/>
                <w:b/>
                <w:bCs/>
                <w:iCs/>
                <w:color w:val="FFFFFF" w:themeColor="background1"/>
                <w:sz w:val="22"/>
                <w:szCs w:val="22"/>
              </w:rPr>
              <w:t>Date</w:t>
            </w:r>
          </w:p>
        </w:tc>
      </w:tr>
      <w:tr w:rsidR="000D5C42" w:rsidRPr="008E5341" w14:paraId="761961A5" w14:textId="370FBA94" w:rsidTr="000A122E">
        <w:trPr>
          <w:trHeight w:val="536"/>
        </w:trPr>
        <w:tc>
          <w:tcPr>
            <w:tcW w:w="5738" w:type="dxa"/>
          </w:tcPr>
          <w:p w14:paraId="734BBC81" w14:textId="1689316B" w:rsidR="000D5C42" w:rsidRPr="008E5341" w:rsidRDefault="000D5C42" w:rsidP="006A4C51">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ITQ Release Date &amp; Issue on Contract Finder*</w:t>
            </w:r>
          </w:p>
        </w:tc>
        <w:tc>
          <w:tcPr>
            <w:tcW w:w="3695" w:type="dxa"/>
            <w:shd w:val="clear" w:color="auto" w:fill="auto"/>
          </w:tcPr>
          <w:p w14:paraId="71758D3D" w14:textId="225F709F" w:rsidR="000D5C42" w:rsidRPr="000A122E" w:rsidRDefault="000D5C42" w:rsidP="006A4C51">
            <w:pPr>
              <w:rPr>
                <w:rFonts w:ascii="Arial" w:hAnsi="Arial" w:cs="Arial"/>
                <w:iCs/>
                <w:color w:val="365F91" w:themeColor="accent1" w:themeShade="BF"/>
                <w:sz w:val="22"/>
                <w:szCs w:val="22"/>
              </w:rPr>
            </w:pPr>
            <w:r w:rsidRPr="000A122E">
              <w:rPr>
                <w:rFonts w:ascii="Arial" w:hAnsi="Arial" w:cs="Arial"/>
                <w:iCs/>
                <w:color w:val="365F91" w:themeColor="accent1" w:themeShade="BF"/>
                <w:sz w:val="22"/>
                <w:szCs w:val="22"/>
              </w:rPr>
              <w:t>2</w:t>
            </w:r>
            <w:r w:rsidR="00DB5DD1" w:rsidRPr="000A122E">
              <w:rPr>
                <w:rFonts w:ascii="Arial" w:hAnsi="Arial" w:cs="Arial"/>
                <w:iCs/>
                <w:color w:val="365F91" w:themeColor="accent1" w:themeShade="BF"/>
                <w:sz w:val="22"/>
                <w:szCs w:val="22"/>
              </w:rPr>
              <w:t>1st</w:t>
            </w:r>
            <w:r w:rsidRPr="000A122E">
              <w:rPr>
                <w:rFonts w:ascii="Arial" w:hAnsi="Arial" w:cs="Arial"/>
                <w:iCs/>
                <w:color w:val="365F91" w:themeColor="accent1" w:themeShade="BF"/>
                <w:sz w:val="22"/>
                <w:szCs w:val="22"/>
              </w:rPr>
              <w:t xml:space="preserve"> November 2023</w:t>
            </w:r>
          </w:p>
        </w:tc>
      </w:tr>
      <w:tr w:rsidR="000D5C42" w:rsidRPr="008E5341" w14:paraId="5866F555" w14:textId="2C0E820B" w:rsidTr="000A122E">
        <w:trPr>
          <w:trHeight w:val="263"/>
        </w:trPr>
        <w:tc>
          <w:tcPr>
            <w:tcW w:w="5738" w:type="dxa"/>
          </w:tcPr>
          <w:p w14:paraId="46C3EDC7" w14:textId="0FD3277D" w:rsidR="000D5C42" w:rsidRPr="008E5341" w:rsidRDefault="000D5C42" w:rsidP="006A4C51">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ITQ Clarification Deadline</w:t>
            </w:r>
          </w:p>
        </w:tc>
        <w:tc>
          <w:tcPr>
            <w:tcW w:w="3695" w:type="dxa"/>
            <w:shd w:val="clear" w:color="auto" w:fill="auto"/>
          </w:tcPr>
          <w:p w14:paraId="439FAD3F" w14:textId="5D9A231E" w:rsidR="000D5C42" w:rsidRPr="000A122E" w:rsidRDefault="000D5C42" w:rsidP="006A4C51">
            <w:pPr>
              <w:rPr>
                <w:rFonts w:ascii="Arial" w:hAnsi="Arial" w:cs="Arial"/>
                <w:iCs/>
                <w:color w:val="365F91" w:themeColor="accent1" w:themeShade="BF"/>
                <w:sz w:val="22"/>
                <w:szCs w:val="22"/>
              </w:rPr>
            </w:pPr>
            <w:r w:rsidRPr="000A122E">
              <w:rPr>
                <w:rFonts w:ascii="Arial" w:hAnsi="Arial" w:cs="Arial"/>
                <w:iCs/>
                <w:color w:val="365F91" w:themeColor="accent1" w:themeShade="BF"/>
                <w:sz w:val="22"/>
                <w:szCs w:val="22"/>
              </w:rPr>
              <w:t>1</w:t>
            </w:r>
            <w:r w:rsidRPr="000A122E">
              <w:rPr>
                <w:rFonts w:ascii="Arial" w:hAnsi="Arial" w:cs="Arial"/>
                <w:iCs/>
                <w:color w:val="365F91" w:themeColor="accent1" w:themeShade="BF"/>
                <w:sz w:val="22"/>
                <w:szCs w:val="22"/>
                <w:vertAlign w:val="superscript"/>
              </w:rPr>
              <w:t>st</w:t>
            </w:r>
            <w:r w:rsidRPr="000A122E">
              <w:rPr>
                <w:rFonts w:ascii="Arial" w:hAnsi="Arial" w:cs="Arial"/>
                <w:iCs/>
                <w:color w:val="365F91" w:themeColor="accent1" w:themeShade="BF"/>
                <w:sz w:val="22"/>
                <w:szCs w:val="22"/>
              </w:rPr>
              <w:t xml:space="preserve"> December 2023</w:t>
            </w:r>
            <w:r w:rsidR="008F7C80">
              <w:rPr>
                <w:rFonts w:ascii="Arial" w:hAnsi="Arial" w:cs="Arial"/>
                <w:iCs/>
                <w:color w:val="365F91" w:themeColor="accent1" w:themeShade="BF"/>
                <w:sz w:val="22"/>
                <w:szCs w:val="22"/>
              </w:rPr>
              <w:t xml:space="preserve"> 13:00</w:t>
            </w:r>
          </w:p>
        </w:tc>
      </w:tr>
      <w:tr w:rsidR="000D5C42" w:rsidRPr="008E5341" w14:paraId="3C7CBE4A" w14:textId="7AC86AB6" w:rsidTr="000A122E">
        <w:trPr>
          <w:trHeight w:val="536"/>
        </w:trPr>
        <w:tc>
          <w:tcPr>
            <w:tcW w:w="5738" w:type="dxa"/>
          </w:tcPr>
          <w:p w14:paraId="6E7D238B" w14:textId="2594CC10" w:rsidR="000D5C42" w:rsidRPr="008E5341" w:rsidRDefault="000D5C42" w:rsidP="006A4C51">
            <w:pPr>
              <w:rPr>
                <w:rFonts w:ascii="Arial" w:hAnsi="Arial" w:cs="Arial"/>
                <w:iCs/>
                <w:color w:val="365F91" w:themeColor="accent1" w:themeShade="BF"/>
                <w:sz w:val="22"/>
                <w:szCs w:val="22"/>
              </w:rPr>
            </w:pPr>
            <w:r w:rsidRPr="000C76D0">
              <w:rPr>
                <w:rFonts w:ascii="Arial" w:hAnsi="Arial" w:cs="Arial"/>
                <w:iCs/>
                <w:color w:val="365F91" w:themeColor="accent1" w:themeShade="BF"/>
                <w:sz w:val="22"/>
                <w:szCs w:val="22"/>
              </w:rPr>
              <w:t>ITQ Clarification Re</w:t>
            </w:r>
            <w:r>
              <w:rPr>
                <w:rFonts w:ascii="Arial" w:hAnsi="Arial" w:cs="Arial"/>
                <w:iCs/>
                <w:color w:val="365F91" w:themeColor="accent1" w:themeShade="BF"/>
                <w:sz w:val="22"/>
                <w:szCs w:val="22"/>
              </w:rPr>
              <w:t>sponse to Bidders</w:t>
            </w:r>
          </w:p>
        </w:tc>
        <w:tc>
          <w:tcPr>
            <w:tcW w:w="3695" w:type="dxa"/>
            <w:shd w:val="clear" w:color="auto" w:fill="auto"/>
          </w:tcPr>
          <w:p w14:paraId="75B2CA6A" w14:textId="7EE4C474" w:rsidR="000D5C42" w:rsidRPr="000A122E" w:rsidRDefault="000D5C42" w:rsidP="006A4C51">
            <w:pPr>
              <w:rPr>
                <w:rFonts w:ascii="Arial" w:hAnsi="Arial" w:cs="Arial"/>
                <w:iCs/>
                <w:color w:val="365F91" w:themeColor="accent1" w:themeShade="BF"/>
                <w:sz w:val="22"/>
                <w:szCs w:val="22"/>
              </w:rPr>
            </w:pPr>
            <w:r w:rsidRPr="000A122E">
              <w:rPr>
                <w:rFonts w:ascii="Arial" w:hAnsi="Arial" w:cs="Arial"/>
                <w:iCs/>
                <w:color w:val="365F91" w:themeColor="accent1" w:themeShade="BF"/>
                <w:sz w:val="22"/>
                <w:szCs w:val="22"/>
              </w:rPr>
              <w:t>4</w:t>
            </w:r>
            <w:r w:rsidRPr="000A122E">
              <w:rPr>
                <w:rFonts w:ascii="Arial" w:hAnsi="Arial" w:cs="Arial"/>
                <w:iCs/>
                <w:color w:val="365F91" w:themeColor="accent1" w:themeShade="BF"/>
                <w:sz w:val="22"/>
                <w:szCs w:val="22"/>
                <w:vertAlign w:val="superscript"/>
              </w:rPr>
              <w:t>th</w:t>
            </w:r>
            <w:r w:rsidRPr="000A122E">
              <w:rPr>
                <w:rFonts w:ascii="Arial" w:hAnsi="Arial" w:cs="Arial"/>
                <w:iCs/>
                <w:color w:val="365F91" w:themeColor="accent1" w:themeShade="BF"/>
                <w:sz w:val="22"/>
                <w:szCs w:val="22"/>
              </w:rPr>
              <w:t xml:space="preserve"> December 2023</w:t>
            </w:r>
          </w:p>
        </w:tc>
      </w:tr>
      <w:tr w:rsidR="000D5C42" w:rsidRPr="008E5341" w14:paraId="7FD04C50" w14:textId="0D6344A5" w:rsidTr="000A122E">
        <w:trPr>
          <w:trHeight w:val="526"/>
        </w:trPr>
        <w:tc>
          <w:tcPr>
            <w:tcW w:w="5738" w:type="dxa"/>
          </w:tcPr>
          <w:p w14:paraId="34F3A869" w14:textId="7EEED8D4" w:rsidR="000D5C42" w:rsidRPr="008E5341" w:rsidRDefault="000D5C42" w:rsidP="006A4C51">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ITQ Closing Date</w:t>
            </w:r>
          </w:p>
        </w:tc>
        <w:tc>
          <w:tcPr>
            <w:tcW w:w="3695" w:type="dxa"/>
            <w:shd w:val="clear" w:color="auto" w:fill="auto"/>
          </w:tcPr>
          <w:p w14:paraId="344D2012" w14:textId="1C4A4530" w:rsidR="000D5C42" w:rsidRPr="000A122E" w:rsidRDefault="000D5C42" w:rsidP="006A4C51">
            <w:pPr>
              <w:rPr>
                <w:rFonts w:ascii="Arial" w:hAnsi="Arial" w:cs="Arial"/>
                <w:iCs/>
                <w:color w:val="365F91" w:themeColor="accent1" w:themeShade="BF"/>
                <w:sz w:val="22"/>
                <w:szCs w:val="22"/>
              </w:rPr>
            </w:pPr>
            <w:r w:rsidRPr="000A122E">
              <w:rPr>
                <w:rFonts w:ascii="Arial" w:hAnsi="Arial" w:cs="Arial"/>
                <w:iCs/>
                <w:color w:val="365F91" w:themeColor="accent1" w:themeShade="BF"/>
                <w:sz w:val="22"/>
                <w:szCs w:val="22"/>
              </w:rPr>
              <w:t>11</w:t>
            </w:r>
            <w:r w:rsidRPr="000A122E">
              <w:rPr>
                <w:rFonts w:ascii="Arial" w:hAnsi="Arial" w:cs="Arial"/>
                <w:iCs/>
                <w:color w:val="365F91" w:themeColor="accent1" w:themeShade="BF"/>
                <w:sz w:val="22"/>
                <w:szCs w:val="22"/>
                <w:vertAlign w:val="superscript"/>
              </w:rPr>
              <w:t>th</w:t>
            </w:r>
            <w:r w:rsidRPr="000A122E">
              <w:rPr>
                <w:rFonts w:ascii="Arial" w:hAnsi="Arial" w:cs="Arial"/>
                <w:iCs/>
                <w:color w:val="365F91" w:themeColor="accent1" w:themeShade="BF"/>
                <w:sz w:val="22"/>
                <w:szCs w:val="22"/>
              </w:rPr>
              <w:t xml:space="preserve"> December 2023 13:00</w:t>
            </w:r>
          </w:p>
        </w:tc>
      </w:tr>
      <w:tr w:rsidR="000D5C42" w:rsidRPr="008E5341" w14:paraId="766F5274" w14:textId="719DD70A" w:rsidTr="000A122E">
        <w:trPr>
          <w:trHeight w:val="273"/>
        </w:trPr>
        <w:tc>
          <w:tcPr>
            <w:tcW w:w="5738" w:type="dxa"/>
          </w:tcPr>
          <w:p w14:paraId="750C8DA6" w14:textId="02678992" w:rsidR="000D5C42" w:rsidRPr="008E5341" w:rsidRDefault="000D5C42" w:rsidP="00CB64A2">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Estimated Award Date</w:t>
            </w:r>
          </w:p>
        </w:tc>
        <w:tc>
          <w:tcPr>
            <w:tcW w:w="3695" w:type="dxa"/>
            <w:shd w:val="clear" w:color="auto" w:fill="auto"/>
          </w:tcPr>
          <w:p w14:paraId="4F4F7F69" w14:textId="2137268A" w:rsidR="000D5C42" w:rsidRPr="000A122E" w:rsidRDefault="000D5C42" w:rsidP="00CB64A2">
            <w:pPr>
              <w:rPr>
                <w:rFonts w:ascii="Arial" w:hAnsi="Arial" w:cs="Arial"/>
                <w:iCs/>
                <w:color w:val="365F91" w:themeColor="accent1" w:themeShade="BF"/>
                <w:sz w:val="22"/>
                <w:szCs w:val="22"/>
              </w:rPr>
            </w:pPr>
            <w:r w:rsidRPr="000A122E">
              <w:rPr>
                <w:rFonts w:ascii="Arial" w:hAnsi="Arial" w:cs="Arial"/>
                <w:iCs/>
                <w:color w:val="365F91" w:themeColor="accent1" w:themeShade="BF"/>
                <w:sz w:val="22"/>
                <w:szCs w:val="22"/>
              </w:rPr>
              <w:t>1</w:t>
            </w:r>
            <w:r w:rsidR="00D53253">
              <w:rPr>
                <w:rFonts w:ascii="Arial" w:hAnsi="Arial" w:cs="Arial"/>
                <w:iCs/>
                <w:color w:val="365F91" w:themeColor="accent1" w:themeShade="BF"/>
                <w:sz w:val="22"/>
                <w:szCs w:val="22"/>
              </w:rPr>
              <w:t>9</w:t>
            </w:r>
            <w:r w:rsidRPr="000A122E">
              <w:rPr>
                <w:rFonts w:ascii="Arial" w:hAnsi="Arial" w:cs="Arial"/>
                <w:iCs/>
                <w:color w:val="365F91" w:themeColor="accent1" w:themeShade="BF"/>
                <w:sz w:val="22"/>
                <w:szCs w:val="22"/>
              </w:rPr>
              <w:t>th January 2024</w:t>
            </w:r>
          </w:p>
        </w:tc>
      </w:tr>
      <w:tr w:rsidR="000D5C42" w:rsidRPr="008E5341" w14:paraId="7FF9FE12" w14:textId="71403175" w:rsidTr="000A122E">
        <w:trPr>
          <w:trHeight w:val="526"/>
        </w:trPr>
        <w:tc>
          <w:tcPr>
            <w:tcW w:w="5738" w:type="dxa"/>
          </w:tcPr>
          <w:p w14:paraId="27BB10C5" w14:textId="7063DCEE" w:rsidR="000D5C42" w:rsidRPr="008E5341" w:rsidRDefault="000D5C42" w:rsidP="00CB64A2">
            <w:pPr>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Estimated Contract Commencement Date</w:t>
            </w:r>
          </w:p>
        </w:tc>
        <w:tc>
          <w:tcPr>
            <w:tcW w:w="3695" w:type="dxa"/>
            <w:shd w:val="clear" w:color="auto" w:fill="auto"/>
          </w:tcPr>
          <w:p w14:paraId="46B638A2" w14:textId="21B7383A" w:rsidR="000D5C42" w:rsidRPr="000A122E" w:rsidRDefault="005A6F62" w:rsidP="00CB64A2">
            <w:pPr>
              <w:rPr>
                <w:rFonts w:ascii="Arial" w:hAnsi="Arial" w:cs="Arial"/>
                <w:iCs/>
                <w:color w:val="365F91" w:themeColor="accent1" w:themeShade="BF"/>
                <w:sz w:val="22"/>
                <w:szCs w:val="22"/>
              </w:rPr>
            </w:pPr>
            <w:r>
              <w:rPr>
                <w:rFonts w:ascii="Arial" w:hAnsi="Arial" w:cs="Arial"/>
                <w:iCs/>
                <w:color w:val="365F91" w:themeColor="accent1" w:themeShade="BF"/>
                <w:sz w:val="22"/>
                <w:szCs w:val="22"/>
              </w:rPr>
              <w:t>22</w:t>
            </w:r>
            <w:r w:rsidRPr="000A122E">
              <w:rPr>
                <w:rFonts w:ascii="Arial" w:hAnsi="Arial" w:cs="Arial"/>
                <w:iCs/>
                <w:color w:val="365F91" w:themeColor="accent1" w:themeShade="BF"/>
                <w:sz w:val="22"/>
                <w:szCs w:val="22"/>
                <w:vertAlign w:val="superscript"/>
              </w:rPr>
              <w:t>nd</w:t>
            </w:r>
            <w:r>
              <w:rPr>
                <w:rFonts w:ascii="Arial" w:hAnsi="Arial" w:cs="Arial"/>
                <w:iCs/>
                <w:color w:val="365F91" w:themeColor="accent1" w:themeShade="BF"/>
                <w:sz w:val="22"/>
                <w:szCs w:val="22"/>
              </w:rPr>
              <w:t xml:space="preserve"> </w:t>
            </w:r>
            <w:r w:rsidR="000D5C42" w:rsidRPr="000A122E">
              <w:rPr>
                <w:rFonts w:ascii="Arial" w:hAnsi="Arial" w:cs="Arial"/>
                <w:iCs/>
                <w:color w:val="365F91" w:themeColor="accent1" w:themeShade="BF"/>
                <w:sz w:val="22"/>
                <w:szCs w:val="22"/>
              </w:rPr>
              <w:t>January</w:t>
            </w:r>
            <w:r w:rsidR="00F72D1E">
              <w:rPr>
                <w:rFonts w:ascii="Arial" w:hAnsi="Arial" w:cs="Arial"/>
                <w:iCs/>
                <w:color w:val="365F91" w:themeColor="accent1" w:themeShade="BF"/>
                <w:sz w:val="22"/>
                <w:szCs w:val="22"/>
              </w:rPr>
              <w:t xml:space="preserve"> </w:t>
            </w:r>
            <w:r w:rsidR="000D5C42" w:rsidRPr="000A122E">
              <w:rPr>
                <w:rFonts w:ascii="Arial" w:hAnsi="Arial" w:cs="Arial"/>
                <w:iCs/>
                <w:color w:val="365F91" w:themeColor="accent1" w:themeShade="BF"/>
                <w:sz w:val="22"/>
                <w:szCs w:val="22"/>
              </w:rPr>
              <w:t>2024</w:t>
            </w:r>
          </w:p>
        </w:tc>
      </w:tr>
    </w:tbl>
    <w:p w14:paraId="4012FF9C" w14:textId="030B18A2" w:rsidR="00D30E1F" w:rsidRPr="008E5341" w:rsidRDefault="00D30E1F" w:rsidP="006A4C51">
      <w:pPr>
        <w:rPr>
          <w:rFonts w:ascii="Arial" w:hAnsi="Arial" w:cs="Arial"/>
          <w:iCs/>
          <w:color w:val="365F91" w:themeColor="accent1" w:themeShade="BF"/>
          <w:sz w:val="22"/>
          <w:szCs w:val="22"/>
        </w:rPr>
      </w:pPr>
    </w:p>
    <w:p w14:paraId="24348C27" w14:textId="15560DEE" w:rsidR="006A0B4E" w:rsidRDefault="00EB6FF3" w:rsidP="00EB6FF3">
      <w:pPr>
        <w:ind w:left="720"/>
        <w:rPr>
          <w:rFonts w:ascii="Arial" w:hAnsi="Arial" w:cs="Arial"/>
          <w:iCs/>
          <w:color w:val="365F91" w:themeColor="accent1" w:themeShade="BF"/>
          <w:sz w:val="22"/>
          <w:szCs w:val="22"/>
        </w:rPr>
      </w:pPr>
      <w:r>
        <w:rPr>
          <w:rFonts w:ascii="Arial" w:hAnsi="Arial" w:cs="Arial"/>
          <w:iCs/>
          <w:color w:val="365F91" w:themeColor="accent1" w:themeShade="BF"/>
          <w:sz w:val="22"/>
          <w:szCs w:val="22"/>
        </w:rPr>
        <w:t>T</w:t>
      </w:r>
      <w:r w:rsidRPr="00EB6FF3">
        <w:rPr>
          <w:rFonts w:ascii="Arial" w:hAnsi="Arial" w:cs="Arial"/>
          <w:iCs/>
          <w:color w:val="365F91" w:themeColor="accent1" w:themeShade="BF"/>
          <w:sz w:val="22"/>
          <w:szCs w:val="22"/>
        </w:rPr>
        <w:t>he Authority reserves the right to invite the highest scoring bidder</w:t>
      </w:r>
      <w:r w:rsidR="006762F0">
        <w:rPr>
          <w:rFonts w:ascii="Arial" w:hAnsi="Arial" w:cs="Arial"/>
          <w:iCs/>
          <w:color w:val="365F91" w:themeColor="accent1" w:themeShade="BF"/>
          <w:sz w:val="22"/>
          <w:szCs w:val="22"/>
        </w:rPr>
        <w:t>(</w:t>
      </w:r>
      <w:r w:rsidRPr="00EB6FF3">
        <w:rPr>
          <w:rFonts w:ascii="Arial" w:hAnsi="Arial" w:cs="Arial"/>
          <w:iCs/>
          <w:color w:val="365F91" w:themeColor="accent1" w:themeShade="BF"/>
          <w:sz w:val="22"/>
          <w:szCs w:val="22"/>
        </w:rPr>
        <w:t>s</w:t>
      </w:r>
      <w:r w:rsidR="006762F0">
        <w:rPr>
          <w:rFonts w:ascii="Arial" w:hAnsi="Arial" w:cs="Arial"/>
          <w:iCs/>
          <w:color w:val="365F91" w:themeColor="accent1" w:themeShade="BF"/>
          <w:sz w:val="22"/>
          <w:szCs w:val="22"/>
        </w:rPr>
        <w:t>)</w:t>
      </w:r>
      <w:r w:rsidRPr="00EB6FF3">
        <w:rPr>
          <w:rFonts w:ascii="Arial" w:hAnsi="Arial" w:cs="Arial"/>
          <w:iCs/>
          <w:color w:val="365F91" w:themeColor="accent1" w:themeShade="BF"/>
          <w:sz w:val="22"/>
          <w:szCs w:val="22"/>
        </w:rPr>
        <w:t xml:space="preserve"> to do a presentation to clarify their bid responses. Any presentations will not be scored</w:t>
      </w:r>
      <w:r>
        <w:rPr>
          <w:rFonts w:ascii="Arial" w:hAnsi="Arial" w:cs="Arial"/>
          <w:iCs/>
          <w:color w:val="365F91" w:themeColor="accent1" w:themeShade="BF"/>
          <w:sz w:val="22"/>
          <w:szCs w:val="22"/>
        </w:rPr>
        <w:t>.</w:t>
      </w:r>
    </w:p>
    <w:p w14:paraId="635D7A58" w14:textId="77777777" w:rsidR="006A0B4E" w:rsidRDefault="006A0B4E" w:rsidP="009540F4">
      <w:pPr>
        <w:ind w:firstLine="720"/>
        <w:rPr>
          <w:rFonts w:ascii="Arial" w:hAnsi="Arial" w:cs="Arial"/>
          <w:iCs/>
          <w:color w:val="365F91" w:themeColor="accent1" w:themeShade="BF"/>
          <w:sz w:val="22"/>
          <w:szCs w:val="22"/>
        </w:rPr>
      </w:pPr>
    </w:p>
    <w:p w14:paraId="66EADD76" w14:textId="0EF18A90" w:rsidR="00274B42" w:rsidRPr="008E5341" w:rsidRDefault="004F5018" w:rsidP="009540F4">
      <w:pPr>
        <w:ind w:firstLine="720"/>
        <w:rPr>
          <w:rStyle w:val="Heading1Char"/>
          <w:rFonts w:ascii="Arial" w:hAnsi="Arial" w:cs="Arial"/>
          <w:sz w:val="22"/>
          <w:szCs w:val="22"/>
          <w:lang w:val="en-GB"/>
        </w:rPr>
      </w:pPr>
      <w:r w:rsidRPr="008E5341">
        <w:rPr>
          <w:rFonts w:ascii="Arial" w:hAnsi="Arial" w:cs="Arial"/>
          <w:iCs/>
          <w:color w:val="365F91" w:themeColor="accent1" w:themeShade="BF"/>
          <w:sz w:val="22"/>
          <w:szCs w:val="22"/>
        </w:rPr>
        <w:t xml:space="preserve">The timeline is indicative and may be subject to </w:t>
      </w:r>
      <w:r w:rsidR="00274B42" w:rsidRPr="008E5341">
        <w:rPr>
          <w:rFonts w:ascii="Arial" w:hAnsi="Arial" w:cs="Arial"/>
          <w:iCs/>
          <w:color w:val="365F91" w:themeColor="accent1" w:themeShade="BF"/>
          <w:sz w:val="22"/>
          <w:szCs w:val="22"/>
        </w:rPr>
        <w:t>change.</w:t>
      </w:r>
      <w:r w:rsidR="00274B42" w:rsidRPr="008E5341">
        <w:rPr>
          <w:rStyle w:val="Heading1Char"/>
          <w:rFonts w:ascii="Arial" w:hAnsi="Arial" w:cs="Arial"/>
          <w:sz w:val="22"/>
          <w:szCs w:val="22"/>
          <w:lang w:val="en-GB"/>
        </w:rPr>
        <w:t xml:space="preserve"> </w:t>
      </w:r>
    </w:p>
    <w:p w14:paraId="191323F9" w14:textId="77777777" w:rsidR="00274B42" w:rsidRPr="008E5341" w:rsidRDefault="00274B42" w:rsidP="006A4C51">
      <w:pPr>
        <w:rPr>
          <w:rStyle w:val="Heading1Char"/>
          <w:rFonts w:ascii="Arial" w:hAnsi="Arial" w:cs="Arial"/>
          <w:sz w:val="22"/>
          <w:szCs w:val="22"/>
          <w:lang w:val="en-GB"/>
        </w:rPr>
      </w:pPr>
    </w:p>
    <w:p w14:paraId="0EDF8A59" w14:textId="5B3EF393" w:rsidR="006A4C51" w:rsidRPr="008E5341" w:rsidRDefault="00274B42" w:rsidP="00312948">
      <w:pPr>
        <w:ind w:firstLine="720"/>
        <w:rPr>
          <w:rStyle w:val="Heading1Char"/>
          <w:rFonts w:ascii="Arial" w:hAnsi="Arial" w:cs="Arial"/>
          <w:sz w:val="24"/>
          <w:szCs w:val="24"/>
          <w:lang w:val="en-GB"/>
        </w:rPr>
      </w:pPr>
      <w:r w:rsidRPr="008E5341">
        <w:rPr>
          <w:rStyle w:val="Heading1Char"/>
          <w:rFonts w:ascii="Arial" w:hAnsi="Arial" w:cs="Arial"/>
          <w:sz w:val="24"/>
          <w:szCs w:val="24"/>
          <w:lang w:val="en-GB"/>
        </w:rPr>
        <w:t>Supplier</w:t>
      </w:r>
      <w:r w:rsidR="006A4C51" w:rsidRPr="008E5341">
        <w:rPr>
          <w:rStyle w:val="Heading1Char"/>
          <w:rFonts w:ascii="Arial" w:hAnsi="Arial" w:cs="Arial"/>
          <w:sz w:val="24"/>
          <w:szCs w:val="24"/>
          <w:lang w:val="en-GB"/>
        </w:rPr>
        <w:t xml:space="preserve"> Clarification Question Process</w:t>
      </w:r>
    </w:p>
    <w:p w14:paraId="30CB4416" w14:textId="77777777" w:rsidR="006A4C51" w:rsidRPr="008E5341" w:rsidRDefault="006A4C51" w:rsidP="006A4C51">
      <w:pPr>
        <w:rPr>
          <w:rFonts w:ascii="Arial" w:hAnsi="Arial" w:cs="Arial"/>
          <w:iCs/>
          <w:color w:val="365F91" w:themeColor="accent1" w:themeShade="BF"/>
          <w:sz w:val="22"/>
          <w:szCs w:val="22"/>
        </w:rPr>
      </w:pPr>
    </w:p>
    <w:p w14:paraId="4854ACAE" w14:textId="30ECC064" w:rsidR="007E1856" w:rsidRPr="008E5341" w:rsidRDefault="00FE5BC5" w:rsidP="00312948">
      <w:pPr>
        <w:ind w:left="720"/>
        <w:rPr>
          <w:rFonts w:ascii="Arial" w:hAnsi="Arial" w:cs="Arial"/>
          <w:iCs/>
          <w:color w:val="365F91" w:themeColor="accent1" w:themeShade="BF"/>
          <w:sz w:val="22"/>
          <w:szCs w:val="22"/>
        </w:rPr>
      </w:pPr>
      <w:bookmarkStart w:id="1" w:name="_Hlk20938507"/>
      <w:r w:rsidRPr="008E5341">
        <w:rPr>
          <w:rFonts w:ascii="Arial" w:hAnsi="Arial" w:cs="Arial"/>
          <w:iCs/>
          <w:color w:val="365F91" w:themeColor="accent1" w:themeShade="BF"/>
          <w:sz w:val="22"/>
          <w:szCs w:val="22"/>
        </w:rPr>
        <w:t xml:space="preserve">All clarification questions relating to this ITQ </w:t>
      </w:r>
      <w:r w:rsidRPr="008E5341">
        <w:rPr>
          <w:rFonts w:ascii="Arial" w:hAnsi="Arial" w:cs="Arial"/>
          <w:iCs/>
          <w:color w:val="365F91" w:themeColor="accent1" w:themeShade="BF"/>
          <w:sz w:val="22"/>
          <w:szCs w:val="22"/>
          <w:u w:val="single"/>
        </w:rPr>
        <w:t>must</w:t>
      </w:r>
      <w:r w:rsidRPr="008E5341">
        <w:rPr>
          <w:rFonts w:ascii="Arial" w:hAnsi="Arial" w:cs="Arial"/>
          <w:iCs/>
          <w:color w:val="365F91" w:themeColor="accent1" w:themeShade="BF"/>
          <w:sz w:val="22"/>
          <w:szCs w:val="22"/>
        </w:rPr>
        <w:t xml:space="preserve"> be submitted </w:t>
      </w:r>
      <w:r w:rsidR="004346FB" w:rsidRPr="008E5341">
        <w:rPr>
          <w:rFonts w:ascii="Arial" w:hAnsi="Arial" w:cs="Arial"/>
          <w:iCs/>
          <w:color w:val="365F91" w:themeColor="accent1" w:themeShade="BF"/>
          <w:sz w:val="22"/>
          <w:szCs w:val="22"/>
        </w:rPr>
        <w:t>via the procurement portal route (Atamis)</w:t>
      </w:r>
      <w:r w:rsidRPr="008E5341">
        <w:rPr>
          <w:rFonts w:ascii="Arial" w:hAnsi="Arial" w:cs="Arial"/>
          <w:iCs/>
          <w:color w:val="365F91" w:themeColor="accent1" w:themeShade="BF"/>
          <w:sz w:val="22"/>
          <w:szCs w:val="22"/>
        </w:rPr>
        <w:t xml:space="preserve"> </w:t>
      </w:r>
      <w:r w:rsidR="006A4C51" w:rsidRPr="008E5341">
        <w:rPr>
          <w:rFonts w:ascii="Arial" w:hAnsi="Arial" w:cs="Arial"/>
          <w:iCs/>
          <w:color w:val="365F91" w:themeColor="accent1" w:themeShade="BF"/>
          <w:sz w:val="22"/>
          <w:szCs w:val="22"/>
        </w:rPr>
        <w:t xml:space="preserve">within </w:t>
      </w:r>
      <w:r w:rsidR="007E1856" w:rsidRPr="00F0528A">
        <w:rPr>
          <w:rFonts w:ascii="Arial" w:hAnsi="Arial" w:cs="Arial"/>
          <w:iCs/>
          <w:color w:val="365F91" w:themeColor="accent1" w:themeShade="BF"/>
          <w:sz w:val="22"/>
          <w:szCs w:val="22"/>
        </w:rPr>
        <w:t>1</w:t>
      </w:r>
      <w:r w:rsidR="00F0528A" w:rsidRPr="00F0528A">
        <w:rPr>
          <w:rFonts w:ascii="Arial" w:hAnsi="Arial" w:cs="Arial"/>
          <w:iCs/>
          <w:color w:val="365F91" w:themeColor="accent1" w:themeShade="BF"/>
          <w:sz w:val="22"/>
          <w:szCs w:val="22"/>
        </w:rPr>
        <w:t>2</w:t>
      </w:r>
      <w:r w:rsidR="006A4C51" w:rsidRPr="008E5341">
        <w:rPr>
          <w:rFonts w:ascii="Arial" w:hAnsi="Arial" w:cs="Arial"/>
          <w:iCs/>
          <w:color w:val="365F91" w:themeColor="accent1" w:themeShade="BF"/>
          <w:sz w:val="22"/>
          <w:szCs w:val="22"/>
        </w:rPr>
        <w:t xml:space="preserve"> calendar days</w:t>
      </w:r>
      <w:r w:rsidRPr="008E5341">
        <w:rPr>
          <w:rFonts w:ascii="Arial" w:hAnsi="Arial" w:cs="Arial"/>
          <w:iCs/>
          <w:color w:val="365F91" w:themeColor="accent1" w:themeShade="BF"/>
          <w:sz w:val="22"/>
          <w:szCs w:val="22"/>
        </w:rPr>
        <w:t xml:space="preserve"> of receiving </w:t>
      </w:r>
      <w:r w:rsidR="00282A6E" w:rsidRPr="008E5341">
        <w:rPr>
          <w:rFonts w:ascii="Arial" w:hAnsi="Arial" w:cs="Arial"/>
          <w:iCs/>
          <w:color w:val="365F91" w:themeColor="accent1" w:themeShade="BF"/>
          <w:sz w:val="22"/>
          <w:szCs w:val="22"/>
        </w:rPr>
        <w:t xml:space="preserve">the </w:t>
      </w:r>
      <w:r w:rsidRPr="008E5341">
        <w:rPr>
          <w:rFonts w:ascii="Arial" w:hAnsi="Arial" w:cs="Arial"/>
          <w:iCs/>
          <w:color w:val="365F91" w:themeColor="accent1" w:themeShade="BF"/>
          <w:sz w:val="22"/>
          <w:szCs w:val="22"/>
        </w:rPr>
        <w:t>ITQ. Clarification questions received after this time will not be responded to. All Clarification q</w:t>
      </w:r>
      <w:r w:rsidR="006A4C51" w:rsidRPr="008E5341">
        <w:rPr>
          <w:rFonts w:ascii="Arial" w:hAnsi="Arial" w:cs="Arial"/>
          <w:iCs/>
          <w:color w:val="365F91" w:themeColor="accent1" w:themeShade="BF"/>
          <w:sz w:val="22"/>
          <w:szCs w:val="22"/>
        </w:rPr>
        <w:t xml:space="preserve">uestions </w:t>
      </w:r>
      <w:r w:rsidRPr="008E5341">
        <w:rPr>
          <w:rFonts w:ascii="Arial" w:hAnsi="Arial" w:cs="Arial"/>
          <w:iCs/>
          <w:color w:val="365F91" w:themeColor="accent1" w:themeShade="BF"/>
          <w:sz w:val="22"/>
          <w:szCs w:val="22"/>
        </w:rPr>
        <w:t xml:space="preserve">will be responded to </w:t>
      </w:r>
      <w:r w:rsidR="006A4C51" w:rsidRPr="008E5341">
        <w:rPr>
          <w:rFonts w:ascii="Arial" w:hAnsi="Arial" w:cs="Arial"/>
          <w:iCs/>
          <w:color w:val="365F91" w:themeColor="accent1" w:themeShade="BF"/>
          <w:sz w:val="22"/>
          <w:szCs w:val="22"/>
        </w:rPr>
        <w:t>with</w:t>
      </w:r>
      <w:r w:rsidRPr="008E5341">
        <w:rPr>
          <w:rFonts w:ascii="Arial" w:hAnsi="Arial" w:cs="Arial"/>
          <w:iCs/>
          <w:color w:val="365F91" w:themeColor="accent1" w:themeShade="BF"/>
          <w:sz w:val="22"/>
          <w:szCs w:val="22"/>
        </w:rPr>
        <w:t>in</w:t>
      </w:r>
      <w:r w:rsidR="006A4C51" w:rsidRPr="008E5341">
        <w:rPr>
          <w:rFonts w:ascii="Arial" w:hAnsi="Arial" w:cs="Arial"/>
          <w:iCs/>
          <w:color w:val="365F91" w:themeColor="accent1" w:themeShade="BF"/>
          <w:sz w:val="22"/>
          <w:szCs w:val="22"/>
        </w:rPr>
        <w:t xml:space="preserve"> 2 working days</w:t>
      </w:r>
      <w:r w:rsidRPr="008E5341">
        <w:rPr>
          <w:rFonts w:ascii="Arial" w:hAnsi="Arial" w:cs="Arial"/>
          <w:iCs/>
          <w:color w:val="365F91" w:themeColor="accent1" w:themeShade="BF"/>
          <w:sz w:val="22"/>
          <w:szCs w:val="22"/>
        </w:rPr>
        <w:t xml:space="preserve"> of the date received. </w:t>
      </w:r>
    </w:p>
    <w:p w14:paraId="3B563EF7" w14:textId="2358BDF1" w:rsidR="004346FB" w:rsidRPr="008E5341" w:rsidRDefault="006A4C51" w:rsidP="007E1856">
      <w:pPr>
        <w:ind w:left="720"/>
        <w:rPr>
          <w:rFonts w:ascii="Arial" w:hAnsi="Arial" w:cs="Arial"/>
          <w:iCs/>
          <w:color w:val="365F91" w:themeColor="accent1" w:themeShade="BF"/>
          <w:sz w:val="22"/>
          <w:szCs w:val="22"/>
        </w:rPr>
      </w:pPr>
      <w:r w:rsidRPr="008E5341">
        <w:rPr>
          <w:rFonts w:ascii="Arial" w:hAnsi="Arial" w:cs="Arial"/>
          <w:iCs/>
          <w:color w:val="365F91" w:themeColor="accent1" w:themeShade="BF"/>
          <w:sz w:val="22"/>
          <w:szCs w:val="22"/>
        </w:rPr>
        <w:t xml:space="preserve"> </w:t>
      </w:r>
      <w:r w:rsidR="004346FB" w:rsidRPr="008E5341">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8E5341" w:rsidRDefault="00FE5BC5" w:rsidP="006A4C51">
      <w:pPr>
        <w:rPr>
          <w:rFonts w:ascii="Arial" w:hAnsi="Arial" w:cs="Arial"/>
          <w:iCs/>
          <w:color w:val="365F91" w:themeColor="accent1" w:themeShade="BF"/>
          <w:sz w:val="22"/>
          <w:szCs w:val="22"/>
        </w:rPr>
      </w:pPr>
    </w:p>
    <w:p w14:paraId="34EDE7DD" w14:textId="5DAA80CE" w:rsidR="00282A6E" w:rsidRPr="008E5341" w:rsidRDefault="00FE5BC5" w:rsidP="00312948">
      <w:pPr>
        <w:ind w:left="720"/>
        <w:rPr>
          <w:rFonts w:ascii="Arial" w:hAnsi="Arial" w:cs="Arial"/>
          <w:iCs/>
          <w:color w:val="365F91" w:themeColor="accent1" w:themeShade="BF"/>
          <w:sz w:val="22"/>
          <w:szCs w:val="22"/>
        </w:rPr>
      </w:pPr>
      <w:r w:rsidRPr="008E5341">
        <w:rPr>
          <w:rFonts w:ascii="Arial" w:hAnsi="Arial" w:cs="Arial"/>
          <w:b/>
          <w:iCs/>
          <w:color w:val="365F91" w:themeColor="accent1" w:themeShade="BF"/>
          <w:sz w:val="22"/>
          <w:szCs w:val="22"/>
        </w:rPr>
        <w:t xml:space="preserve">Please </w:t>
      </w:r>
      <w:r w:rsidR="00282A6E" w:rsidRPr="008E5341">
        <w:rPr>
          <w:rFonts w:ascii="Arial" w:hAnsi="Arial" w:cs="Arial"/>
          <w:b/>
          <w:iCs/>
          <w:color w:val="365F91" w:themeColor="accent1" w:themeShade="BF"/>
          <w:sz w:val="22"/>
          <w:szCs w:val="22"/>
        </w:rPr>
        <w:t>Note: -</w:t>
      </w:r>
      <w:r w:rsidRPr="008E5341">
        <w:rPr>
          <w:rFonts w:ascii="Arial" w:hAnsi="Arial" w:cs="Arial"/>
          <w:iCs/>
          <w:color w:val="365F91" w:themeColor="accent1" w:themeShade="BF"/>
          <w:sz w:val="22"/>
          <w:szCs w:val="22"/>
        </w:rPr>
        <w:t xml:space="preserve"> </w:t>
      </w:r>
      <w:r w:rsidR="00282A6E" w:rsidRPr="008E5341">
        <w:rPr>
          <w:rFonts w:ascii="Arial" w:hAnsi="Arial" w:cs="Arial"/>
          <w:iCs/>
          <w:color w:val="365F91" w:themeColor="accent1" w:themeShade="BF"/>
          <w:sz w:val="22"/>
          <w:szCs w:val="22"/>
        </w:rPr>
        <w:t>To ensure an open and fair process is followed, a</w:t>
      </w:r>
      <w:r w:rsidR="006A4C51" w:rsidRPr="008E5341">
        <w:rPr>
          <w:rFonts w:ascii="Arial" w:hAnsi="Arial" w:cs="Arial"/>
          <w:iCs/>
          <w:color w:val="365F91" w:themeColor="accent1" w:themeShade="BF"/>
          <w:sz w:val="22"/>
          <w:szCs w:val="22"/>
        </w:rPr>
        <w:t>ll bidders will receive</w:t>
      </w:r>
      <w:r w:rsidR="00282A6E" w:rsidRPr="008E5341">
        <w:rPr>
          <w:rFonts w:ascii="Arial" w:hAnsi="Arial" w:cs="Arial"/>
          <w:iCs/>
          <w:color w:val="365F91" w:themeColor="accent1" w:themeShade="BF"/>
          <w:sz w:val="22"/>
          <w:szCs w:val="22"/>
        </w:rPr>
        <w:t xml:space="preserve"> a copy of the </w:t>
      </w:r>
      <w:r w:rsidR="0025667E">
        <w:rPr>
          <w:rFonts w:ascii="Arial" w:hAnsi="Arial" w:cs="Arial"/>
          <w:iCs/>
          <w:color w:val="365F91" w:themeColor="accent1" w:themeShade="BF"/>
          <w:sz w:val="22"/>
          <w:szCs w:val="22"/>
        </w:rPr>
        <w:t xml:space="preserve">clarification </w:t>
      </w:r>
      <w:r w:rsidR="006A4C51" w:rsidRPr="008E5341">
        <w:rPr>
          <w:rFonts w:ascii="Arial" w:hAnsi="Arial" w:cs="Arial"/>
          <w:iCs/>
          <w:color w:val="365F91" w:themeColor="accent1" w:themeShade="BF"/>
          <w:sz w:val="22"/>
          <w:szCs w:val="22"/>
        </w:rPr>
        <w:t>question(s) and answer(s).</w:t>
      </w:r>
    </w:p>
    <w:p w14:paraId="57EA3FCE" w14:textId="77777777" w:rsidR="00282A6E" w:rsidRPr="008E5341" w:rsidRDefault="00282A6E" w:rsidP="006A4C51">
      <w:pPr>
        <w:rPr>
          <w:rFonts w:ascii="Arial" w:hAnsi="Arial" w:cs="Arial"/>
          <w:iCs/>
          <w:color w:val="365F91" w:themeColor="accent1" w:themeShade="BF"/>
          <w:sz w:val="22"/>
          <w:szCs w:val="22"/>
        </w:rPr>
      </w:pPr>
    </w:p>
    <w:bookmarkEnd w:id="1"/>
    <w:p w14:paraId="28713ADE" w14:textId="44D88EC8" w:rsidR="00CD15FB" w:rsidRPr="008E5341" w:rsidRDefault="00CD15FB" w:rsidP="00312948">
      <w:pPr>
        <w:ind w:firstLine="720"/>
        <w:rPr>
          <w:rFonts w:ascii="Arial" w:eastAsia="Calibri" w:hAnsi="Arial" w:cs="Arial"/>
          <w:color w:val="365F91" w:themeColor="accent1" w:themeShade="BF"/>
          <w:sz w:val="24"/>
          <w:szCs w:val="24"/>
        </w:rPr>
      </w:pPr>
      <w:r w:rsidRPr="008E5341">
        <w:rPr>
          <w:rStyle w:val="Heading1Char"/>
          <w:rFonts w:ascii="Arial" w:hAnsi="Arial" w:cs="Arial"/>
          <w:sz w:val="24"/>
          <w:szCs w:val="24"/>
          <w:lang w:val="en-GB"/>
        </w:rPr>
        <w:t>Evaluation Criteria</w:t>
      </w:r>
    </w:p>
    <w:p w14:paraId="1AEC2121" w14:textId="77777777" w:rsidR="00CD15FB" w:rsidRPr="008E5341" w:rsidRDefault="00CD15FB" w:rsidP="00CD15FB">
      <w:pPr>
        <w:jc w:val="both"/>
        <w:rPr>
          <w:rFonts w:ascii="Arial" w:eastAsia="Calibri" w:hAnsi="Arial" w:cs="Arial"/>
          <w:color w:val="365F91" w:themeColor="accent1" w:themeShade="BF"/>
          <w:sz w:val="22"/>
          <w:szCs w:val="22"/>
        </w:rPr>
      </w:pPr>
    </w:p>
    <w:p w14:paraId="6FBFB797" w14:textId="77777777" w:rsidR="00CD15FB" w:rsidRPr="008E5341" w:rsidRDefault="00CD15FB"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8E5341">
        <w:rPr>
          <w:rFonts w:ascii="Arial" w:eastAsia="Calibri" w:hAnsi="Arial" w:cs="Arial"/>
          <w:color w:val="365F91" w:themeColor="accent1" w:themeShade="BF"/>
          <w:sz w:val="22"/>
          <w:szCs w:val="22"/>
        </w:rPr>
        <w:t>fair</w:t>
      </w:r>
      <w:proofErr w:type="gramEnd"/>
      <w:r w:rsidRPr="008E5341">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8E5341" w:rsidRDefault="00CD15FB" w:rsidP="00CD15FB">
      <w:pPr>
        <w:jc w:val="both"/>
        <w:rPr>
          <w:rFonts w:ascii="Arial" w:eastAsia="Calibri" w:hAnsi="Arial" w:cs="Arial"/>
          <w:color w:val="365F91" w:themeColor="accent1" w:themeShade="BF"/>
          <w:sz w:val="22"/>
          <w:szCs w:val="22"/>
        </w:rPr>
      </w:pPr>
    </w:p>
    <w:p w14:paraId="11969C7A" w14:textId="315A2F3D" w:rsidR="00CD15FB" w:rsidRPr="008E5341" w:rsidRDefault="008E5341"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Authority</w:t>
      </w:r>
      <w:r w:rsidR="00CD15FB" w:rsidRPr="008E5341">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w:t>
      </w:r>
      <w:proofErr w:type="gramStart"/>
      <w:r w:rsidR="00CD15FB" w:rsidRPr="008E5341">
        <w:rPr>
          <w:rFonts w:ascii="Arial" w:eastAsia="Calibri" w:hAnsi="Arial" w:cs="Arial"/>
          <w:color w:val="365F91" w:themeColor="accent1" w:themeShade="BF"/>
          <w:sz w:val="22"/>
          <w:szCs w:val="22"/>
        </w:rPr>
        <w:t>you have submitted</w:t>
      </w:r>
      <w:proofErr w:type="gramEnd"/>
      <w:r w:rsidR="00CD15FB" w:rsidRPr="008E5341">
        <w:rPr>
          <w:rFonts w:ascii="Arial" w:eastAsia="Calibri" w:hAnsi="Arial" w:cs="Arial"/>
          <w:color w:val="365F91" w:themeColor="accent1" w:themeShade="BF"/>
          <w:sz w:val="22"/>
          <w:szCs w:val="22"/>
        </w:rPr>
        <w:t xml:space="preserve"> any modification or any qualification to the terms and conditions of contract. </w:t>
      </w:r>
    </w:p>
    <w:p w14:paraId="59FDB91A" w14:textId="77777777" w:rsidR="00CD15FB" w:rsidRPr="008E5341" w:rsidRDefault="00CD15FB" w:rsidP="00CD15FB">
      <w:pPr>
        <w:jc w:val="both"/>
        <w:rPr>
          <w:rFonts w:ascii="Arial" w:eastAsia="Calibri" w:hAnsi="Arial" w:cs="Arial"/>
          <w:color w:val="365F91" w:themeColor="accent1" w:themeShade="BF"/>
          <w:sz w:val="22"/>
          <w:szCs w:val="22"/>
        </w:rPr>
      </w:pPr>
    </w:p>
    <w:p w14:paraId="75B310E7" w14:textId="5A9F7BB0" w:rsidR="00CD15FB" w:rsidRPr="008E5341" w:rsidRDefault="00AF5056"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Authority</w:t>
      </w:r>
      <w:r w:rsidR="00CD15FB" w:rsidRPr="008E5341">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8E5341" w:rsidRDefault="00CD15FB" w:rsidP="00CD15FB">
      <w:pPr>
        <w:jc w:val="both"/>
        <w:rPr>
          <w:rFonts w:ascii="Arial" w:eastAsia="Calibri" w:hAnsi="Arial" w:cs="Arial"/>
          <w:color w:val="365F91" w:themeColor="accent1" w:themeShade="BF"/>
          <w:sz w:val="22"/>
          <w:szCs w:val="22"/>
        </w:rPr>
      </w:pPr>
    </w:p>
    <w:p w14:paraId="1A39416D" w14:textId="6E7DE999" w:rsidR="00CD15FB" w:rsidRPr="008E5341" w:rsidRDefault="00AF5056"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Authority</w:t>
      </w:r>
      <w:r w:rsidR="00CD15FB" w:rsidRPr="008E5341">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B3D744A" w14:textId="77777777" w:rsidR="009540F4" w:rsidRPr="008E5341" w:rsidRDefault="009540F4" w:rsidP="00CD15FB">
      <w:pPr>
        <w:jc w:val="both"/>
        <w:rPr>
          <w:rFonts w:ascii="Arial" w:eastAsia="Calibri" w:hAnsi="Arial" w:cs="Arial"/>
          <w:color w:val="365F91" w:themeColor="accent1" w:themeShade="BF"/>
          <w:sz w:val="22"/>
          <w:szCs w:val="22"/>
        </w:rPr>
      </w:pPr>
    </w:p>
    <w:p w14:paraId="215B5C20" w14:textId="1A7C8778" w:rsidR="00CD15FB" w:rsidRDefault="00CD15FB" w:rsidP="009540F4">
      <w:pPr>
        <w:ind w:firstLine="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Quotes will be evaluated on the </w:t>
      </w:r>
      <w:r w:rsidR="004F5018" w:rsidRPr="008E5341">
        <w:rPr>
          <w:rFonts w:ascii="Arial" w:eastAsia="Calibri" w:hAnsi="Arial" w:cs="Arial"/>
          <w:color w:val="365F91" w:themeColor="accent1" w:themeShade="BF"/>
          <w:sz w:val="22"/>
          <w:szCs w:val="22"/>
        </w:rPr>
        <w:t xml:space="preserve">following </w:t>
      </w:r>
      <w:r w:rsidRPr="008E5341">
        <w:rPr>
          <w:rFonts w:ascii="Arial" w:eastAsia="Calibri" w:hAnsi="Arial" w:cs="Arial"/>
          <w:color w:val="365F91" w:themeColor="accent1" w:themeShade="BF"/>
          <w:sz w:val="22"/>
          <w:szCs w:val="22"/>
        </w:rPr>
        <w:t xml:space="preserve">Quality and Costs </w:t>
      </w:r>
      <w:r w:rsidR="008E5341" w:rsidRPr="008E5341">
        <w:rPr>
          <w:rFonts w:ascii="Arial" w:eastAsia="Calibri" w:hAnsi="Arial" w:cs="Arial"/>
          <w:color w:val="365F91" w:themeColor="accent1" w:themeShade="BF"/>
          <w:sz w:val="22"/>
          <w:szCs w:val="22"/>
        </w:rPr>
        <w:t>basis.</w:t>
      </w:r>
    </w:p>
    <w:p w14:paraId="12014EB4" w14:textId="77777777" w:rsidR="00F72D1E" w:rsidRDefault="00F72D1E" w:rsidP="009540F4">
      <w:pPr>
        <w:ind w:firstLine="720"/>
        <w:jc w:val="both"/>
        <w:rPr>
          <w:rFonts w:ascii="Arial" w:eastAsia="Calibri" w:hAnsi="Arial" w:cs="Arial"/>
          <w:color w:val="365F91" w:themeColor="accent1" w:themeShade="BF"/>
          <w:sz w:val="22"/>
          <w:szCs w:val="22"/>
        </w:rPr>
      </w:pPr>
    </w:p>
    <w:p w14:paraId="4ADCC78E" w14:textId="77777777" w:rsidR="004124E0" w:rsidRDefault="004124E0" w:rsidP="009540F4">
      <w:pPr>
        <w:ind w:firstLine="720"/>
        <w:jc w:val="both"/>
        <w:rPr>
          <w:rFonts w:ascii="Arial" w:eastAsia="Calibri" w:hAnsi="Arial" w:cs="Arial"/>
          <w:color w:val="365F91" w:themeColor="accent1" w:themeShade="BF"/>
          <w:sz w:val="22"/>
          <w:szCs w:val="22"/>
        </w:rPr>
      </w:pPr>
    </w:p>
    <w:p w14:paraId="6E9B9ADD" w14:textId="77777777" w:rsidR="00213E7C" w:rsidRDefault="00213E7C" w:rsidP="009540F4">
      <w:pPr>
        <w:ind w:firstLine="720"/>
        <w:jc w:val="both"/>
        <w:rPr>
          <w:rFonts w:ascii="Arial" w:eastAsia="Calibri" w:hAnsi="Arial" w:cs="Arial"/>
          <w:color w:val="365F91" w:themeColor="accent1" w:themeShade="BF"/>
          <w:sz w:val="22"/>
          <w:szCs w:val="22"/>
        </w:rPr>
      </w:pPr>
    </w:p>
    <w:p w14:paraId="63C99639" w14:textId="77777777" w:rsidR="00213E7C" w:rsidRPr="008E5341" w:rsidRDefault="00213E7C"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8E5341" w14:paraId="1566466C" w14:textId="77777777" w:rsidTr="00312948">
        <w:trPr>
          <w:trHeight w:val="342"/>
        </w:trPr>
        <w:tc>
          <w:tcPr>
            <w:tcW w:w="4547" w:type="dxa"/>
            <w:shd w:val="clear" w:color="auto" w:fill="0070C0"/>
          </w:tcPr>
          <w:p w14:paraId="2CC287D4" w14:textId="77777777" w:rsidR="00EF1FFF" w:rsidRPr="008E5341"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8E5341">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8E5341"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8E5341">
              <w:rPr>
                <w:rFonts w:ascii="Arial" w:hAnsi="Arial" w:cs="Arial"/>
                <w:b/>
                <w:bCs/>
                <w:color w:val="FFFFFF" w:themeColor="background1"/>
                <w:sz w:val="22"/>
                <w:szCs w:val="22"/>
                <w:lang w:eastAsia="en-GB"/>
              </w:rPr>
              <w:t>Weighting (%)</w:t>
            </w:r>
          </w:p>
        </w:tc>
      </w:tr>
      <w:tr w:rsidR="00312948" w:rsidRPr="008E5341" w14:paraId="7E92DEA7" w14:textId="77777777" w:rsidTr="001373AC">
        <w:tc>
          <w:tcPr>
            <w:tcW w:w="4547" w:type="dxa"/>
          </w:tcPr>
          <w:p w14:paraId="47496EEE" w14:textId="77777777" w:rsidR="00EF1FFF" w:rsidRPr="008E5341"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Technical/Quality</w:t>
            </w:r>
          </w:p>
          <w:p w14:paraId="0FA8634C" w14:textId="6787F7DE" w:rsidR="001D4C41" w:rsidRPr="008E5341"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5CAF0999" w:rsidR="00EF1FFF" w:rsidRPr="00B27873" w:rsidRDefault="003C05A4" w:rsidP="000C2FE6">
            <w:pPr>
              <w:pStyle w:val="ListParagraph"/>
              <w:spacing w:after="200" w:line="276" w:lineRule="auto"/>
              <w:ind w:left="0"/>
              <w:rPr>
                <w:rFonts w:ascii="Arial" w:hAnsi="Arial" w:cs="Arial"/>
                <w:color w:val="365F91" w:themeColor="accent1" w:themeShade="BF"/>
                <w:sz w:val="22"/>
                <w:szCs w:val="22"/>
                <w:lang w:eastAsia="en-GB"/>
              </w:rPr>
            </w:pPr>
            <w:r w:rsidRPr="00B27873">
              <w:rPr>
                <w:rFonts w:ascii="Arial" w:hAnsi="Arial" w:cs="Arial"/>
                <w:color w:val="365F91" w:themeColor="accent1" w:themeShade="BF"/>
                <w:sz w:val="22"/>
                <w:szCs w:val="22"/>
                <w:lang w:eastAsia="en-GB"/>
              </w:rPr>
              <w:t>60</w:t>
            </w:r>
            <w:r w:rsidR="00213E7C">
              <w:rPr>
                <w:rFonts w:ascii="Arial" w:hAnsi="Arial" w:cs="Arial"/>
                <w:color w:val="365F91" w:themeColor="accent1" w:themeShade="BF"/>
                <w:sz w:val="22"/>
                <w:szCs w:val="22"/>
                <w:lang w:eastAsia="en-GB"/>
              </w:rPr>
              <w:t>%</w:t>
            </w:r>
          </w:p>
        </w:tc>
      </w:tr>
      <w:tr w:rsidR="003C05A4" w:rsidRPr="008E5341" w14:paraId="5376119D" w14:textId="77777777" w:rsidTr="001373AC">
        <w:tc>
          <w:tcPr>
            <w:tcW w:w="4547" w:type="dxa"/>
          </w:tcPr>
          <w:p w14:paraId="5BF4ED8B" w14:textId="4A058456" w:rsidR="003C05A4" w:rsidRPr="008E5341" w:rsidRDefault="003C05A4" w:rsidP="000C2FE6">
            <w:pPr>
              <w:pStyle w:val="ListParagraph"/>
              <w:spacing w:after="200" w:line="276" w:lineRule="auto"/>
              <w:ind w:left="0"/>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Sustainability and Social Value</w:t>
            </w:r>
          </w:p>
        </w:tc>
        <w:tc>
          <w:tcPr>
            <w:tcW w:w="4480" w:type="dxa"/>
          </w:tcPr>
          <w:p w14:paraId="5E49E228" w14:textId="5524F1A8" w:rsidR="003C05A4" w:rsidRPr="00B27873" w:rsidRDefault="003C05A4" w:rsidP="000C2FE6">
            <w:pPr>
              <w:pStyle w:val="ListParagraph"/>
              <w:spacing w:after="200" w:line="276" w:lineRule="auto"/>
              <w:ind w:left="0"/>
              <w:rPr>
                <w:rFonts w:ascii="Arial" w:hAnsi="Arial" w:cs="Arial"/>
                <w:color w:val="365F91" w:themeColor="accent1" w:themeShade="BF"/>
                <w:sz w:val="22"/>
                <w:szCs w:val="22"/>
                <w:lang w:eastAsia="en-GB"/>
              </w:rPr>
            </w:pPr>
            <w:r w:rsidRPr="00B27873">
              <w:rPr>
                <w:rFonts w:ascii="Arial" w:hAnsi="Arial" w:cs="Arial"/>
                <w:color w:val="365F91" w:themeColor="accent1" w:themeShade="BF"/>
                <w:sz w:val="22"/>
                <w:szCs w:val="22"/>
                <w:lang w:eastAsia="en-GB"/>
              </w:rPr>
              <w:t>10</w:t>
            </w:r>
            <w:r w:rsidR="00213E7C">
              <w:rPr>
                <w:rFonts w:ascii="Arial" w:hAnsi="Arial" w:cs="Arial"/>
                <w:color w:val="365F91" w:themeColor="accent1" w:themeShade="BF"/>
                <w:sz w:val="22"/>
                <w:szCs w:val="22"/>
                <w:lang w:eastAsia="en-GB"/>
              </w:rPr>
              <w:t>%</w:t>
            </w:r>
          </w:p>
        </w:tc>
      </w:tr>
      <w:tr w:rsidR="00312948" w:rsidRPr="008E5341" w14:paraId="2C39264C" w14:textId="77777777" w:rsidTr="001373AC">
        <w:tc>
          <w:tcPr>
            <w:tcW w:w="4547" w:type="dxa"/>
          </w:tcPr>
          <w:p w14:paraId="6374B170" w14:textId="77777777" w:rsidR="00EF1FFF" w:rsidRPr="008E5341"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Commercial</w:t>
            </w:r>
          </w:p>
        </w:tc>
        <w:tc>
          <w:tcPr>
            <w:tcW w:w="4480" w:type="dxa"/>
          </w:tcPr>
          <w:p w14:paraId="0EC810CC" w14:textId="1AE7E714" w:rsidR="00EF1FFF" w:rsidRPr="00B27873" w:rsidRDefault="003C05A4" w:rsidP="000C2FE6">
            <w:pPr>
              <w:pStyle w:val="ListParagraph"/>
              <w:spacing w:after="200" w:line="276" w:lineRule="auto"/>
              <w:ind w:left="0"/>
              <w:rPr>
                <w:rFonts w:ascii="Arial" w:hAnsi="Arial" w:cs="Arial"/>
                <w:color w:val="365F91" w:themeColor="accent1" w:themeShade="BF"/>
                <w:sz w:val="22"/>
                <w:szCs w:val="22"/>
                <w:lang w:eastAsia="en-GB"/>
              </w:rPr>
            </w:pPr>
            <w:r w:rsidRPr="00B27873">
              <w:rPr>
                <w:rFonts w:ascii="Arial" w:hAnsi="Arial" w:cs="Arial"/>
                <w:color w:val="365F91" w:themeColor="accent1" w:themeShade="BF"/>
                <w:sz w:val="22"/>
                <w:szCs w:val="22"/>
                <w:lang w:eastAsia="en-GB"/>
              </w:rPr>
              <w:t>30</w:t>
            </w:r>
            <w:r w:rsidR="00213E7C">
              <w:rPr>
                <w:rFonts w:ascii="Arial" w:hAnsi="Arial" w:cs="Arial"/>
                <w:color w:val="365F91" w:themeColor="accent1" w:themeShade="BF"/>
                <w:sz w:val="22"/>
                <w:szCs w:val="22"/>
                <w:lang w:eastAsia="en-GB"/>
              </w:rPr>
              <w:t>%</w:t>
            </w:r>
          </w:p>
        </w:tc>
      </w:tr>
    </w:tbl>
    <w:p w14:paraId="4C95A5E9" w14:textId="77777777" w:rsidR="00AF4E3F" w:rsidRPr="008E5341" w:rsidRDefault="00AF4E3F" w:rsidP="00AF4E3F">
      <w:pPr>
        <w:jc w:val="both"/>
        <w:rPr>
          <w:rFonts w:ascii="Arial" w:eastAsia="Calibri" w:hAnsi="Arial" w:cs="Arial"/>
          <w:color w:val="365F91" w:themeColor="accent1" w:themeShade="BF"/>
          <w:sz w:val="22"/>
          <w:szCs w:val="22"/>
        </w:rPr>
      </w:pPr>
    </w:p>
    <w:p w14:paraId="6434D2B8" w14:textId="240ABAF5" w:rsidR="004F5018" w:rsidRPr="008E5341" w:rsidRDefault="004F5018"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8E5341"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7747"/>
        <w:gridCol w:w="1280"/>
      </w:tblGrid>
      <w:tr w:rsidR="00312948" w:rsidRPr="008E5341" w14:paraId="4B2E6FE3" w14:textId="77777777" w:rsidTr="00B27873">
        <w:trPr>
          <w:trHeight w:val="311"/>
        </w:trPr>
        <w:tc>
          <w:tcPr>
            <w:tcW w:w="8489" w:type="dxa"/>
            <w:shd w:val="clear" w:color="auto" w:fill="0070C0"/>
          </w:tcPr>
          <w:p w14:paraId="5E65BCF3" w14:textId="77777777" w:rsidR="00EF1FFF" w:rsidRPr="008E5341" w:rsidRDefault="00EF1FFF" w:rsidP="00312948">
            <w:pPr>
              <w:spacing w:before="200" w:after="60" w:line="276" w:lineRule="auto"/>
              <w:jc w:val="both"/>
              <w:rPr>
                <w:rFonts w:ascii="Arial" w:eastAsia="Calibri" w:hAnsi="Arial" w:cs="Arial"/>
                <w:b/>
                <w:bCs/>
                <w:color w:val="FFFFFF" w:themeColor="background1"/>
                <w:sz w:val="22"/>
                <w:szCs w:val="22"/>
              </w:rPr>
            </w:pPr>
            <w:r w:rsidRPr="008E5341">
              <w:rPr>
                <w:rFonts w:ascii="Arial" w:eastAsia="Calibri" w:hAnsi="Arial" w:cs="Arial"/>
                <w:b/>
                <w:bCs/>
                <w:color w:val="FFFFFF" w:themeColor="background1"/>
                <w:sz w:val="22"/>
                <w:szCs w:val="22"/>
              </w:rPr>
              <w:t>Question</w:t>
            </w:r>
          </w:p>
        </w:tc>
        <w:tc>
          <w:tcPr>
            <w:tcW w:w="538" w:type="dxa"/>
            <w:shd w:val="clear" w:color="auto" w:fill="0070C0"/>
          </w:tcPr>
          <w:p w14:paraId="000E99C9" w14:textId="77777777" w:rsidR="00EF1FFF" w:rsidRPr="008E5341" w:rsidRDefault="00EF1FFF" w:rsidP="00312948">
            <w:pPr>
              <w:spacing w:before="200" w:after="60" w:line="276" w:lineRule="auto"/>
              <w:jc w:val="both"/>
              <w:rPr>
                <w:rFonts w:ascii="Arial" w:eastAsia="Calibri" w:hAnsi="Arial" w:cs="Arial"/>
                <w:b/>
                <w:bCs/>
                <w:color w:val="FFFFFF" w:themeColor="background1"/>
                <w:sz w:val="22"/>
                <w:szCs w:val="22"/>
              </w:rPr>
            </w:pPr>
            <w:r w:rsidRPr="008E5341">
              <w:rPr>
                <w:rFonts w:ascii="Arial" w:eastAsia="Calibri" w:hAnsi="Arial" w:cs="Arial"/>
                <w:b/>
                <w:bCs/>
                <w:color w:val="FFFFFF" w:themeColor="background1"/>
                <w:sz w:val="22"/>
                <w:szCs w:val="22"/>
              </w:rPr>
              <w:t>Weighting (%)</w:t>
            </w:r>
          </w:p>
        </w:tc>
      </w:tr>
      <w:tr w:rsidR="003C05A4" w:rsidRPr="008E5341" w14:paraId="692E603C" w14:textId="77777777" w:rsidTr="00B27873">
        <w:tc>
          <w:tcPr>
            <w:tcW w:w="8489" w:type="dxa"/>
          </w:tcPr>
          <w:p w14:paraId="60CF1664" w14:textId="39F28FD9"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lang w:eastAsia="en-GB"/>
              </w:rPr>
            </w:pPr>
            <w:r w:rsidRPr="008E5341">
              <w:rPr>
                <w:rFonts w:ascii="Arial" w:hAnsi="Arial" w:cs="Arial"/>
                <w:b/>
                <w:bCs/>
                <w:color w:val="365F91" w:themeColor="accent1" w:themeShade="BF"/>
                <w:sz w:val="22"/>
                <w:szCs w:val="22"/>
                <w:lang w:eastAsia="en-GB"/>
              </w:rPr>
              <w:t>Technical</w:t>
            </w:r>
          </w:p>
        </w:tc>
        <w:tc>
          <w:tcPr>
            <w:tcW w:w="538" w:type="dxa"/>
            <w:shd w:val="clear" w:color="auto" w:fill="auto"/>
          </w:tcPr>
          <w:p w14:paraId="039AEACD" w14:textId="33373EC0"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highlight w:val="yellow"/>
                <w:lang w:eastAsia="en-GB"/>
              </w:rPr>
            </w:pPr>
            <w:r w:rsidRPr="00B27873">
              <w:rPr>
                <w:rFonts w:ascii="Arial" w:hAnsi="Arial" w:cs="Arial"/>
                <w:b/>
                <w:bCs/>
                <w:color w:val="365F91" w:themeColor="accent1" w:themeShade="BF"/>
                <w:sz w:val="22"/>
                <w:szCs w:val="22"/>
                <w:lang w:eastAsia="en-GB"/>
              </w:rPr>
              <w:t>60</w:t>
            </w:r>
            <w:r w:rsidR="00213E7C">
              <w:rPr>
                <w:rFonts w:ascii="Arial" w:hAnsi="Arial" w:cs="Arial"/>
                <w:b/>
                <w:bCs/>
                <w:color w:val="365F91" w:themeColor="accent1" w:themeShade="BF"/>
                <w:sz w:val="22"/>
                <w:szCs w:val="22"/>
                <w:lang w:eastAsia="en-GB"/>
              </w:rPr>
              <w:t>%</w:t>
            </w:r>
          </w:p>
        </w:tc>
      </w:tr>
      <w:tr w:rsidR="00312948" w:rsidRPr="008E5341" w14:paraId="440BB841" w14:textId="77777777" w:rsidTr="00B27873">
        <w:tc>
          <w:tcPr>
            <w:tcW w:w="8489" w:type="dxa"/>
          </w:tcPr>
          <w:p w14:paraId="4F873653" w14:textId="18BEECDC" w:rsidR="00EF1FFF" w:rsidRPr="008E5341" w:rsidRDefault="00E730B7" w:rsidP="003C05A4">
            <w:pPr>
              <w:pStyle w:val="ListParagraph"/>
              <w:numPr>
                <w:ilvl w:val="0"/>
                <w:numId w:val="15"/>
              </w:numPr>
              <w:spacing w:after="200" w:line="276" w:lineRule="auto"/>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 xml:space="preserve">Delivering services </w:t>
            </w:r>
            <w:r w:rsidR="0025667E">
              <w:rPr>
                <w:rFonts w:ascii="Arial" w:hAnsi="Arial" w:cs="Arial"/>
                <w:color w:val="365F91" w:themeColor="accent1" w:themeShade="BF"/>
                <w:sz w:val="22"/>
                <w:szCs w:val="22"/>
                <w:lang w:eastAsia="en-GB"/>
              </w:rPr>
              <w:t>–</w:t>
            </w:r>
            <w:r w:rsidR="001E3452">
              <w:rPr>
                <w:rFonts w:ascii="Arial" w:hAnsi="Arial" w:cs="Arial"/>
                <w:color w:val="365F91" w:themeColor="accent1" w:themeShade="BF"/>
                <w:sz w:val="22"/>
                <w:szCs w:val="22"/>
                <w:lang w:eastAsia="en-GB"/>
              </w:rPr>
              <w:t xml:space="preserve"> </w:t>
            </w:r>
            <w:r w:rsidR="001E3452" w:rsidRPr="001E3452">
              <w:rPr>
                <w:rFonts w:ascii="Arial" w:hAnsi="Arial" w:cs="Arial"/>
                <w:color w:val="365F91" w:themeColor="accent1" w:themeShade="BF"/>
                <w:sz w:val="22"/>
                <w:szCs w:val="22"/>
                <w:lang w:eastAsia="en-GB"/>
              </w:rPr>
              <w:t>Please explain how you will deliver the services outlined in Section 2 of this tender.</w:t>
            </w:r>
          </w:p>
        </w:tc>
        <w:tc>
          <w:tcPr>
            <w:tcW w:w="538" w:type="dxa"/>
            <w:shd w:val="clear" w:color="auto" w:fill="auto"/>
          </w:tcPr>
          <w:p w14:paraId="113BF3FC" w14:textId="03F83013" w:rsidR="00EF1FFF" w:rsidRPr="008E5341" w:rsidRDefault="00476E86"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E730B7" w:rsidRPr="008E5341">
              <w:rPr>
                <w:rFonts w:ascii="Arial" w:hAnsi="Arial" w:cs="Arial"/>
                <w:color w:val="365F91" w:themeColor="accent1" w:themeShade="BF"/>
                <w:sz w:val="22"/>
                <w:szCs w:val="22"/>
                <w:lang w:eastAsia="en-GB"/>
              </w:rPr>
              <w:t>%</w:t>
            </w:r>
          </w:p>
        </w:tc>
      </w:tr>
      <w:tr w:rsidR="00476E86" w:rsidRPr="008E5341" w14:paraId="3C1DA243" w14:textId="77777777" w:rsidTr="00B27873">
        <w:tc>
          <w:tcPr>
            <w:tcW w:w="8489" w:type="dxa"/>
          </w:tcPr>
          <w:p w14:paraId="28340F79" w14:textId="27311669" w:rsidR="00476E86" w:rsidRPr="008E5341" w:rsidRDefault="00F72B74" w:rsidP="003C05A4">
            <w:pPr>
              <w:pStyle w:val="ListParagraph"/>
              <w:numPr>
                <w:ilvl w:val="0"/>
                <w:numId w:val="15"/>
              </w:numPr>
              <w:spacing w:after="200" w:line="276" w:lineRule="auto"/>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 xml:space="preserve">Communication and engagement </w:t>
            </w:r>
            <w:r w:rsidR="0025667E">
              <w:rPr>
                <w:rFonts w:ascii="Arial" w:hAnsi="Arial" w:cs="Arial"/>
                <w:color w:val="365F91" w:themeColor="accent1" w:themeShade="BF"/>
                <w:sz w:val="22"/>
                <w:szCs w:val="22"/>
                <w:lang w:eastAsia="en-GB"/>
              </w:rPr>
              <w:t>– Please</w:t>
            </w:r>
            <w:r w:rsidR="001E3452" w:rsidRPr="001E3452">
              <w:rPr>
                <w:rFonts w:ascii="Arial" w:hAnsi="Arial" w:cs="Arial"/>
                <w:color w:val="365F91" w:themeColor="accent1" w:themeShade="BF"/>
                <w:sz w:val="22"/>
                <w:szCs w:val="22"/>
                <w:lang w:eastAsia="en-GB"/>
              </w:rPr>
              <w:t xml:space="preserve"> explain how you will communicate and engage the health family project team to deliver the services.</w:t>
            </w:r>
          </w:p>
        </w:tc>
        <w:tc>
          <w:tcPr>
            <w:tcW w:w="538" w:type="dxa"/>
            <w:shd w:val="clear" w:color="auto" w:fill="auto"/>
          </w:tcPr>
          <w:p w14:paraId="70425757" w14:textId="0B364929" w:rsidR="00476E86" w:rsidRPr="008E5341" w:rsidRDefault="00476E86"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312948" w:rsidRPr="008E5341" w14:paraId="3FDA821B" w14:textId="77777777" w:rsidTr="00B27873">
        <w:tc>
          <w:tcPr>
            <w:tcW w:w="8489" w:type="dxa"/>
          </w:tcPr>
          <w:p w14:paraId="51197AB1" w14:textId="25F26DB7" w:rsidR="001E3452" w:rsidRPr="001E3452" w:rsidRDefault="00F72B74" w:rsidP="001E3452">
            <w:pPr>
              <w:pStyle w:val="ListParagraph"/>
              <w:numPr>
                <w:ilvl w:val="0"/>
                <w:numId w:val="15"/>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Atamis integration </w:t>
            </w:r>
            <w:proofErr w:type="gramStart"/>
            <w:r w:rsidR="0025667E">
              <w:rPr>
                <w:rFonts w:ascii="Arial" w:hAnsi="Arial" w:cs="Arial"/>
                <w:color w:val="365F91" w:themeColor="accent1" w:themeShade="BF"/>
                <w:sz w:val="22"/>
                <w:szCs w:val="22"/>
                <w:lang w:eastAsia="en-GB"/>
              </w:rPr>
              <w:t>–</w:t>
            </w:r>
            <w:r w:rsidRPr="001E3452">
              <w:rPr>
                <w:rFonts w:ascii="Arial" w:hAnsi="Arial" w:cs="Arial"/>
                <w:color w:val="365F91" w:themeColor="accent1" w:themeShade="BF"/>
                <w:sz w:val="22"/>
                <w:szCs w:val="22"/>
                <w:lang w:eastAsia="en-GB"/>
              </w:rPr>
              <w:t xml:space="preserve"> </w:t>
            </w:r>
            <w:r w:rsidR="001E3452">
              <w:rPr>
                <w:rFonts w:ascii="Arial" w:hAnsi="Arial" w:cs="Arial"/>
                <w:color w:val="365F91" w:themeColor="accent1" w:themeShade="BF"/>
                <w:sz w:val="22"/>
                <w:szCs w:val="22"/>
                <w:lang w:eastAsia="en-GB"/>
              </w:rPr>
              <w:t xml:space="preserve"> </w:t>
            </w:r>
            <w:r w:rsidR="001E3452" w:rsidRPr="001E3452">
              <w:rPr>
                <w:rFonts w:ascii="Arial" w:hAnsi="Arial" w:cs="Arial"/>
                <w:color w:val="365F91" w:themeColor="accent1" w:themeShade="BF"/>
                <w:sz w:val="22"/>
                <w:szCs w:val="22"/>
                <w:lang w:eastAsia="en-GB"/>
              </w:rPr>
              <w:t>Please</w:t>
            </w:r>
            <w:proofErr w:type="gramEnd"/>
            <w:r w:rsidR="001E3452" w:rsidRPr="001E3452">
              <w:rPr>
                <w:rFonts w:ascii="Arial" w:hAnsi="Arial" w:cs="Arial"/>
                <w:color w:val="365F91" w:themeColor="accent1" w:themeShade="BF"/>
                <w:sz w:val="22"/>
                <w:szCs w:val="22"/>
                <w:lang w:eastAsia="en-GB"/>
              </w:rPr>
              <w:t xml:space="preserve"> explain how you </w:t>
            </w:r>
            <w:r w:rsidR="00626F25">
              <w:rPr>
                <w:rFonts w:ascii="Arial" w:hAnsi="Arial" w:cs="Arial"/>
                <w:color w:val="365F91" w:themeColor="accent1" w:themeShade="BF"/>
                <w:sz w:val="22"/>
                <w:szCs w:val="22"/>
                <w:lang w:eastAsia="en-GB"/>
              </w:rPr>
              <w:t xml:space="preserve">would </w:t>
            </w:r>
            <w:r w:rsidR="001E3452" w:rsidRPr="001E3452">
              <w:rPr>
                <w:rFonts w:ascii="Arial" w:hAnsi="Arial" w:cs="Arial"/>
                <w:color w:val="365F91" w:themeColor="accent1" w:themeShade="BF"/>
                <w:sz w:val="22"/>
                <w:szCs w:val="22"/>
                <w:lang w:eastAsia="en-GB"/>
              </w:rPr>
              <w:t xml:space="preserve">manage the integration of the risk assessment approach into Atamis. Please include an integration project plan that </w:t>
            </w:r>
            <w:r w:rsidR="00006BAB">
              <w:rPr>
                <w:rFonts w:ascii="Arial" w:hAnsi="Arial" w:cs="Arial"/>
                <w:color w:val="365F91" w:themeColor="accent1" w:themeShade="BF"/>
                <w:sz w:val="22"/>
                <w:szCs w:val="22"/>
                <w:lang w:eastAsia="en-GB"/>
              </w:rPr>
              <w:t xml:space="preserve">includes </w:t>
            </w:r>
            <w:r w:rsidR="001E3452" w:rsidRPr="001E3452">
              <w:rPr>
                <w:rFonts w:ascii="Arial" w:hAnsi="Arial" w:cs="Arial"/>
                <w:color w:val="365F91" w:themeColor="accent1" w:themeShade="BF"/>
                <w:sz w:val="22"/>
                <w:szCs w:val="22"/>
                <w:lang w:eastAsia="en-GB"/>
              </w:rPr>
              <w:t xml:space="preserve">off-system testing, on-system </w:t>
            </w:r>
            <w:proofErr w:type="gramStart"/>
            <w:r w:rsidR="001E3452" w:rsidRPr="001E3452">
              <w:rPr>
                <w:rFonts w:ascii="Arial" w:hAnsi="Arial" w:cs="Arial"/>
                <w:color w:val="365F91" w:themeColor="accent1" w:themeShade="BF"/>
                <w:sz w:val="22"/>
                <w:szCs w:val="22"/>
                <w:lang w:eastAsia="en-GB"/>
              </w:rPr>
              <w:t>testing</w:t>
            </w:r>
            <w:proofErr w:type="gramEnd"/>
            <w:r w:rsidR="001E3452" w:rsidRPr="001E3452">
              <w:rPr>
                <w:rFonts w:ascii="Arial" w:hAnsi="Arial" w:cs="Arial"/>
                <w:color w:val="365F91" w:themeColor="accent1" w:themeShade="BF"/>
                <w:sz w:val="22"/>
                <w:szCs w:val="22"/>
                <w:lang w:eastAsia="en-GB"/>
              </w:rPr>
              <w:t xml:space="preserve"> and a full roll </w:t>
            </w:r>
            <w:r w:rsidR="00006BAB">
              <w:rPr>
                <w:rFonts w:ascii="Arial" w:hAnsi="Arial" w:cs="Arial"/>
                <w:color w:val="365F91" w:themeColor="accent1" w:themeShade="BF"/>
                <w:sz w:val="22"/>
                <w:szCs w:val="22"/>
                <w:lang w:eastAsia="en-GB"/>
              </w:rPr>
              <w:t xml:space="preserve">out </w:t>
            </w:r>
            <w:r w:rsidR="001E3452" w:rsidRPr="001E3452">
              <w:rPr>
                <w:rFonts w:ascii="Arial" w:hAnsi="Arial" w:cs="Arial"/>
                <w:color w:val="365F91" w:themeColor="accent1" w:themeShade="BF"/>
                <w:sz w:val="22"/>
                <w:szCs w:val="22"/>
                <w:lang w:eastAsia="en-GB"/>
              </w:rPr>
              <w:t xml:space="preserve">– the plan should identify the following at a minimum: </w:t>
            </w:r>
          </w:p>
          <w:p w14:paraId="5984C94B" w14:textId="77777777" w:rsidR="001E3452" w:rsidRPr="001E3452" w:rsidRDefault="001E3452" w:rsidP="00B27873">
            <w:pPr>
              <w:pStyle w:val="ListParagraph"/>
              <w:numPr>
                <w:ilvl w:val="0"/>
                <w:numId w:val="27"/>
              </w:numPr>
              <w:spacing w:after="200" w:line="276" w:lineRule="auto"/>
              <w:rPr>
                <w:rFonts w:ascii="Arial" w:hAnsi="Arial" w:cs="Arial"/>
                <w:color w:val="365F91" w:themeColor="accent1" w:themeShade="BF"/>
                <w:sz w:val="22"/>
                <w:szCs w:val="22"/>
                <w:lang w:eastAsia="en-GB"/>
              </w:rPr>
            </w:pPr>
            <w:r w:rsidRPr="001E3452">
              <w:rPr>
                <w:rFonts w:ascii="Arial" w:hAnsi="Arial" w:cs="Arial"/>
                <w:color w:val="365F91" w:themeColor="accent1" w:themeShade="BF"/>
                <w:sz w:val="22"/>
                <w:szCs w:val="22"/>
                <w:lang w:eastAsia="en-GB"/>
              </w:rPr>
              <w:t xml:space="preserve"> Required resources from your organisation and the Health Family </w:t>
            </w:r>
          </w:p>
          <w:p w14:paraId="562B18CA" w14:textId="77777777" w:rsidR="001E3452" w:rsidRPr="001E3452" w:rsidRDefault="001E3452" w:rsidP="00B27873">
            <w:pPr>
              <w:pStyle w:val="ListParagraph"/>
              <w:numPr>
                <w:ilvl w:val="0"/>
                <w:numId w:val="27"/>
              </w:numPr>
              <w:spacing w:after="200" w:line="276" w:lineRule="auto"/>
              <w:rPr>
                <w:rFonts w:ascii="Arial" w:hAnsi="Arial" w:cs="Arial"/>
                <w:color w:val="365F91" w:themeColor="accent1" w:themeShade="BF"/>
                <w:sz w:val="22"/>
                <w:szCs w:val="22"/>
                <w:lang w:eastAsia="en-GB"/>
              </w:rPr>
            </w:pPr>
            <w:r w:rsidRPr="001E3452">
              <w:rPr>
                <w:rFonts w:ascii="Arial" w:hAnsi="Arial" w:cs="Arial"/>
                <w:color w:val="365F91" w:themeColor="accent1" w:themeShade="BF"/>
                <w:sz w:val="22"/>
                <w:szCs w:val="22"/>
                <w:lang w:eastAsia="en-GB"/>
              </w:rPr>
              <w:t xml:space="preserve"> Timeframes for delivery </w:t>
            </w:r>
          </w:p>
          <w:p w14:paraId="3153A05D" w14:textId="77777777" w:rsidR="001E3452" w:rsidRDefault="001E3452" w:rsidP="001E3452">
            <w:pPr>
              <w:pStyle w:val="ListParagraph"/>
              <w:numPr>
                <w:ilvl w:val="0"/>
                <w:numId w:val="27"/>
              </w:numPr>
              <w:spacing w:after="200" w:line="276" w:lineRule="auto"/>
              <w:rPr>
                <w:rFonts w:ascii="Arial" w:hAnsi="Arial" w:cs="Arial"/>
                <w:color w:val="365F91" w:themeColor="accent1" w:themeShade="BF"/>
                <w:sz w:val="22"/>
                <w:szCs w:val="22"/>
                <w:lang w:eastAsia="en-GB"/>
              </w:rPr>
            </w:pPr>
            <w:r w:rsidRPr="001E3452">
              <w:rPr>
                <w:rFonts w:ascii="Arial" w:hAnsi="Arial" w:cs="Arial"/>
                <w:color w:val="365F91" w:themeColor="accent1" w:themeShade="BF"/>
                <w:sz w:val="22"/>
                <w:szCs w:val="22"/>
                <w:lang w:eastAsia="en-GB"/>
              </w:rPr>
              <w:t xml:space="preserve">Dependencies </w:t>
            </w:r>
          </w:p>
          <w:p w14:paraId="10A867D0" w14:textId="50C1AE96" w:rsidR="00EF1FFF" w:rsidRPr="00B27873" w:rsidRDefault="001E3452" w:rsidP="00B27873">
            <w:pPr>
              <w:spacing w:after="200" w:line="276" w:lineRule="auto"/>
              <w:ind w:left="360"/>
              <w:rPr>
                <w:rFonts w:ascii="Arial" w:hAnsi="Arial" w:cs="Arial"/>
                <w:color w:val="365F91" w:themeColor="accent1" w:themeShade="BF"/>
                <w:sz w:val="22"/>
                <w:szCs w:val="22"/>
                <w:lang w:eastAsia="en-GB"/>
              </w:rPr>
            </w:pPr>
            <w:r w:rsidRPr="00B27873">
              <w:rPr>
                <w:rFonts w:ascii="Arial" w:hAnsi="Arial" w:cs="Arial"/>
                <w:color w:val="365F91" w:themeColor="accent1" w:themeShade="BF"/>
                <w:sz w:val="22"/>
                <w:szCs w:val="22"/>
                <w:lang w:eastAsia="en-GB"/>
              </w:rPr>
              <w:t xml:space="preserve">Note: We wish to work with suppliers who have flexibility with system integration, and we will confirm the platform/system integration requirements in due course. This project plan should note the tasks, resource, </w:t>
            </w:r>
            <w:proofErr w:type="gramStart"/>
            <w:r w:rsidRPr="00B27873">
              <w:rPr>
                <w:rFonts w:ascii="Arial" w:hAnsi="Arial" w:cs="Arial"/>
                <w:color w:val="365F91" w:themeColor="accent1" w:themeShade="BF"/>
                <w:sz w:val="22"/>
                <w:szCs w:val="22"/>
                <w:lang w:eastAsia="en-GB"/>
              </w:rPr>
              <w:t>timeframes</w:t>
            </w:r>
            <w:proofErr w:type="gramEnd"/>
            <w:r w:rsidRPr="00B27873">
              <w:rPr>
                <w:rFonts w:ascii="Arial" w:hAnsi="Arial" w:cs="Arial"/>
                <w:color w:val="365F91" w:themeColor="accent1" w:themeShade="BF"/>
                <w:sz w:val="22"/>
                <w:szCs w:val="22"/>
                <w:lang w:eastAsia="en-GB"/>
              </w:rPr>
              <w:t xml:space="preserve"> and dependencies and should be replicable should the platform/system change.</w:t>
            </w:r>
          </w:p>
        </w:tc>
        <w:tc>
          <w:tcPr>
            <w:tcW w:w="538" w:type="dxa"/>
            <w:shd w:val="clear" w:color="auto" w:fill="auto"/>
          </w:tcPr>
          <w:p w14:paraId="27A35401" w14:textId="6358EB4B" w:rsidR="00EF1FFF" w:rsidRPr="008E5341" w:rsidRDefault="00476E86"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E730B7" w:rsidRPr="008E5341">
              <w:rPr>
                <w:rFonts w:ascii="Arial" w:hAnsi="Arial" w:cs="Arial"/>
                <w:color w:val="365F91" w:themeColor="accent1" w:themeShade="BF"/>
                <w:sz w:val="22"/>
                <w:szCs w:val="22"/>
                <w:lang w:eastAsia="en-GB"/>
              </w:rPr>
              <w:t>%</w:t>
            </w:r>
          </w:p>
        </w:tc>
      </w:tr>
      <w:tr w:rsidR="00312948" w:rsidRPr="008E5341" w14:paraId="573DAAF0" w14:textId="77777777" w:rsidTr="00B27873">
        <w:trPr>
          <w:trHeight w:val="300"/>
        </w:trPr>
        <w:tc>
          <w:tcPr>
            <w:tcW w:w="8489" w:type="dxa"/>
          </w:tcPr>
          <w:p w14:paraId="3CBE142F" w14:textId="75230DD4" w:rsidR="00EF1FFF" w:rsidRPr="008E5341" w:rsidRDefault="00E730B7" w:rsidP="003C05A4">
            <w:pPr>
              <w:pStyle w:val="ListParagraph"/>
              <w:numPr>
                <w:ilvl w:val="0"/>
                <w:numId w:val="15"/>
              </w:numPr>
              <w:spacing w:after="200" w:line="276" w:lineRule="auto"/>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 xml:space="preserve">Experience </w:t>
            </w:r>
            <w:r w:rsidR="0025667E">
              <w:rPr>
                <w:rFonts w:ascii="Arial" w:hAnsi="Arial" w:cs="Arial"/>
                <w:color w:val="365F91" w:themeColor="accent1" w:themeShade="BF"/>
                <w:sz w:val="22"/>
                <w:szCs w:val="22"/>
                <w:lang w:eastAsia="en-GB"/>
              </w:rPr>
              <w:t>–</w:t>
            </w:r>
            <w:r w:rsidR="001E3452">
              <w:rPr>
                <w:rFonts w:ascii="Arial" w:hAnsi="Arial" w:cs="Arial"/>
                <w:color w:val="365F91" w:themeColor="accent1" w:themeShade="BF"/>
                <w:sz w:val="22"/>
                <w:szCs w:val="22"/>
                <w:lang w:eastAsia="en-GB"/>
              </w:rPr>
              <w:t xml:space="preserve"> </w:t>
            </w:r>
            <w:r w:rsidR="001E3452" w:rsidRPr="001E3452">
              <w:rPr>
                <w:rFonts w:ascii="Arial" w:hAnsi="Arial" w:cs="Arial"/>
                <w:color w:val="365F91" w:themeColor="accent1" w:themeShade="BF"/>
                <w:sz w:val="22"/>
                <w:szCs w:val="22"/>
                <w:lang w:eastAsia="en-GB"/>
              </w:rPr>
              <w:t>Please provide evidence of your experience providing similar services in both size and scope that you have provided to another two (2) customers.</w:t>
            </w:r>
          </w:p>
        </w:tc>
        <w:tc>
          <w:tcPr>
            <w:tcW w:w="538" w:type="dxa"/>
            <w:shd w:val="clear" w:color="auto" w:fill="auto"/>
          </w:tcPr>
          <w:p w14:paraId="631928C3" w14:textId="65478465" w:rsidR="00EF1FFF" w:rsidRPr="008E5341" w:rsidRDefault="00476E86"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E730B7" w:rsidRPr="008E5341">
              <w:rPr>
                <w:rFonts w:ascii="Arial" w:hAnsi="Arial" w:cs="Arial"/>
                <w:color w:val="365F91" w:themeColor="accent1" w:themeShade="BF"/>
                <w:sz w:val="22"/>
                <w:szCs w:val="22"/>
                <w:lang w:eastAsia="en-GB"/>
              </w:rPr>
              <w:t>%</w:t>
            </w:r>
          </w:p>
        </w:tc>
      </w:tr>
      <w:tr w:rsidR="003C05A4" w:rsidRPr="008E5341" w14:paraId="375875F0" w14:textId="77777777" w:rsidTr="00B27873">
        <w:tc>
          <w:tcPr>
            <w:tcW w:w="8489" w:type="dxa"/>
          </w:tcPr>
          <w:p w14:paraId="496FB6DD" w14:textId="73DD63AF"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lang w:eastAsia="en-GB"/>
              </w:rPr>
            </w:pPr>
            <w:r w:rsidRPr="008E5341">
              <w:rPr>
                <w:rFonts w:ascii="Arial" w:hAnsi="Arial" w:cs="Arial"/>
                <w:b/>
                <w:bCs/>
                <w:color w:val="365F91" w:themeColor="accent1" w:themeShade="BF"/>
                <w:sz w:val="22"/>
                <w:szCs w:val="22"/>
                <w:lang w:eastAsia="en-GB"/>
              </w:rPr>
              <w:t>Sustainability &amp; Social Value</w:t>
            </w:r>
          </w:p>
        </w:tc>
        <w:tc>
          <w:tcPr>
            <w:tcW w:w="538" w:type="dxa"/>
            <w:shd w:val="clear" w:color="auto" w:fill="auto"/>
          </w:tcPr>
          <w:p w14:paraId="5DC706B0" w14:textId="356CC155"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highlight w:val="yellow"/>
                <w:lang w:eastAsia="en-GB"/>
              </w:rPr>
            </w:pPr>
            <w:r w:rsidRPr="00B27873">
              <w:rPr>
                <w:rFonts w:ascii="Arial" w:hAnsi="Arial" w:cs="Arial"/>
                <w:b/>
                <w:bCs/>
                <w:color w:val="365F91" w:themeColor="accent1" w:themeShade="BF"/>
                <w:sz w:val="22"/>
                <w:szCs w:val="22"/>
                <w:lang w:eastAsia="en-GB"/>
              </w:rPr>
              <w:t>10</w:t>
            </w:r>
            <w:r w:rsidR="00213E7C">
              <w:rPr>
                <w:rFonts w:ascii="Arial" w:hAnsi="Arial" w:cs="Arial"/>
                <w:b/>
                <w:bCs/>
                <w:color w:val="365F91" w:themeColor="accent1" w:themeShade="BF"/>
                <w:sz w:val="22"/>
                <w:szCs w:val="22"/>
                <w:lang w:eastAsia="en-GB"/>
              </w:rPr>
              <w:t>%</w:t>
            </w:r>
          </w:p>
        </w:tc>
      </w:tr>
      <w:tr w:rsidR="001229BC" w:rsidRPr="008E5341" w14:paraId="44EF62B8" w14:textId="77777777" w:rsidTr="001D1DBA">
        <w:tc>
          <w:tcPr>
            <w:tcW w:w="9027" w:type="dxa"/>
            <w:gridSpan w:val="2"/>
          </w:tcPr>
          <w:p w14:paraId="40D153C8" w14:textId="2EA7978B" w:rsidR="00FD5448" w:rsidRPr="006919EA" w:rsidRDefault="0025667E" w:rsidP="00B27873">
            <w:pPr>
              <w:pStyle w:val="ListParagraph"/>
              <w:numPr>
                <w:ilvl w:val="0"/>
                <w:numId w:val="15"/>
              </w:numPr>
              <w:spacing w:after="200" w:line="276" w:lineRule="auto"/>
              <w:rPr>
                <w:rFonts w:ascii="Arial" w:hAnsi="Arial" w:cs="Arial"/>
                <w:color w:val="365F91" w:themeColor="accent1" w:themeShade="BF"/>
                <w:sz w:val="22"/>
                <w:szCs w:val="22"/>
                <w:lang w:eastAsia="en-GB"/>
              </w:rPr>
            </w:pPr>
            <w:r w:rsidRPr="006919EA">
              <w:rPr>
                <w:rFonts w:ascii="Arial" w:hAnsi="Arial" w:cs="Arial"/>
                <w:b/>
                <w:bCs/>
                <w:color w:val="365F91" w:themeColor="accent1" w:themeShade="BF"/>
                <w:sz w:val="22"/>
                <w:szCs w:val="22"/>
                <w:lang w:eastAsia="en-GB"/>
              </w:rPr>
              <w:t>Equal opportunity</w:t>
            </w:r>
            <w:r w:rsidR="00FD5448" w:rsidRPr="006919EA">
              <w:rPr>
                <w:rFonts w:ascii="Arial" w:hAnsi="Arial" w:cs="Arial"/>
                <w:color w:val="365F91" w:themeColor="accent1" w:themeShade="BF"/>
                <w:sz w:val="22"/>
                <w:szCs w:val="22"/>
                <w:lang w:eastAsia="en-GB"/>
              </w:rPr>
              <w:t xml:space="preserve">:  Detail how, through the delivery of the contract, you can build skills and capacity within the health family to address the risks of modern slavery within the NHS and health family workforce.  This could include, but is not limited to: </w:t>
            </w:r>
          </w:p>
          <w:p w14:paraId="3D229C5E" w14:textId="4C384B85" w:rsidR="00FD5448" w:rsidRPr="006919EA" w:rsidRDefault="00FD5448" w:rsidP="00FD5448">
            <w:pPr>
              <w:pStyle w:val="ListParagraph"/>
              <w:numPr>
                <w:ilvl w:val="0"/>
                <w:numId w:val="27"/>
              </w:numPr>
              <w:spacing w:after="200" w:line="276" w:lineRule="auto"/>
              <w:rPr>
                <w:rFonts w:ascii="Arial" w:hAnsi="Arial" w:cs="Arial"/>
                <w:color w:val="365F91" w:themeColor="accent1" w:themeShade="BF"/>
                <w:sz w:val="22"/>
                <w:szCs w:val="22"/>
                <w:lang w:eastAsia="en-GB"/>
              </w:rPr>
            </w:pPr>
            <w:r w:rsidRPr="006919EA">
              <w:rPr>
                <w:rFonts w:ascii="Arial" w:hAnsi="Arial" w:cs="Arial"/>
                <w:color w:val="365F91" w:themeColor="accent1" w:themeShade="BF"/>
                <w:sz w:val="22"/>
                <w:szCs w:val="22"/>
                <w:lang w:eastAsia="en-GB"/>
              </w:rPr>
              <w:t xml:space="preserve">awareness raising workshops with frontline teams to identify and act upon </w:t>
            </w:r>
            <w:proofErr w:type="gramStart"/>
            <w:r w:rsidRPr="006919EA">
              <w:rPr>
                <w:rFonts w:ascii="Arial" w:hAnsi="Arial" w:cs="Arial"/>
                <w:color w:val="365F91" w:themeColor="accent1" w:themeShade="BF"/>
                <w:sz w:val="22"/>
                <w:szCs w:val="22"/>
                <w:lang w:eastAsia="en-GB"/>
              </w:rPr>
              <w:t>concerns;</w:t>
            </w:r>
            <w:proofErr w:type="gramEnd"/>
          </w:p>
          <w:p w14:paraId="72D4A925" w14:textId="77777777" w:rsidR="00885729" w:rsidRPr="006919EA" w:rsidRDefault="00FD5448">
            <w:pPr>
              <w:pStyle w:val="ListParagraph"/>
              <w:numPr>
                <w:ilvl w:val="0"/>
                <w:numId w:val="27"/>
              </w:numPr>
              <w:spacing w:after="200" w:line="276" w:lineRule="auto"/>
              <w:rPr>
                <w:rFonts w:ascii="Arial" w:hAnsi="Arial" w:cs="Arial"/>
                <w:color w:val="365F91" w:themeColor="accent1" w:themeShade="BF"/>
                <w:sz w:val="22"/>
                <w:szCs w:val="22"/>
                <w:lang w:eastAsia="en-GB"/>
              </w:rPr>
            </w:pPr>
            <w:r w:rsidRPr="006919EA">
              <w:rPr>
                <w:rFonts w:ascii="Arial" w:hAnsi="Arial" w:cs="Arial"/>
                <w:color w:val="365F91" w:themeColor="accent1" w:themeShade="BF"/>
                <w:sz w:val="22"/>
                <w:szCs w:val="22"/>
                <w:lang w:eastAsia="en-GB"/>
              </w:rPr>
              <w:t xml:space="preserve">Provision of communication materials, to be developed in collaboration with the health family, to raise awareness of modern slavery and to </w:t>
            </w:r>
            <w:proofErr w:type="gramStart"/>
            <w:r w:rsidRPr="006919EA">
              <w:rPr>
                <w:rFonts w:ascii="Arial" w:hAnsi="Arial" w:cs="Arial"/>
                <w:color w:val="365F91" w:themeColor="accent1" w:themeShade="BF"/>
                <w:sz w:val="22"/>
                <w:szCs w:val="22"/>
                <w:lang w:eastAsia="en-GB"/>
              </w:rPr>
              <w:t>take action</w:t>
            </w:r>
            <w:proofErr w:type="gramEnd"/>
            <w:r w:rsidRPr="006919EA">
              <w:rPr>
                <w:rFonts w:ascii="Arial" w:hAnsi="Arial" w:cs="Arial"/>
                <w:color w:val="365F91" w:themeColor="accent1" w:themeShade="BF"/>
                <w:sz w:val="22"/>
                <w:szCs w:val="22"/>
                <w:lang w:eastAsia="en-GB"/>
              </w:rPr>
              <w:t xml:space="preserve">. </w:t>
            </w:r>
          </w:p>
          <w:p w14:paraId="14A3AEAD" w14:textId="77777777" w:rsidR="00410B9E" w:rsidRPr="00BD643E" w:rsidRDefault="00410B9E" w:rsidP="00410B9E">
            <w:pPr>
              <w:spacing w:after="200" w:line="276" w:lineRule="auto"/>
              <w:contextualSpacing/>
              <w:rPr>
                <w:rFonts w:ascii="Arial" w:eastAsia="Calibri" w:hAnsi="Arial" w:cs="Arial"/>
                <w:i/>
                <w:iCs/>
                <w:color w:val="365F91" w:themeColor="accent1" w:themeShade="BF"/>
                <w:sz w:val="22"/>
                <w:szCs w:val="22"/>
              </w:rPr>
            </w:pPr>
            <w:r w:rsidRPr="006919EA">
              <w:rPr>
                <w:rFonts w:ascii="Arial" w:eastAsia="Calibri" w:hAnsi="Arial" w:cs="Arial"/>
                <w:i/>
                <w:iCs/>
                <w:color w:val="365F91" w:themeColor="accent1" w:themeShade="BF"/>
                <w:sz w:val="22"/>
                <w:szCs w:val="22"/>
              </w:rPr>
              <w:t>Please include:</w:t>
            </w:r>
            <w:r w:rsidRPr="00BD643E">
              <w:rPr>
                <w:rFonts w:ascii="Arial" w:eastAsia="Calibri" w:hAnsi="Arial" w:cs="Arial"/>
                <w:i/>
                <w:iCs/>
                <w:color w:val="365F91" w:themeColor="accent1" w:themeShade="BF"/>
                <w:sz w:val="22"/>
                <w:szCs w:val="22"/>
              </w:rPr>
              <w:t xml:space="preserve"> </w:t>
            </w:r>
          </w:p>
          <w:p w14:paraId="0258D69B" w14:textId="77777777" w:rsidR="00410B9E" w:rsidRDefault="00410B9E" w:rsidP="00410B9E">
            <w:pPr>
              <w:pStyle w:val="ListParagraph"/>
              <w:numPr>
                <w:ilvl w:val="0"/>
                <w:numId w:val="28"/>
              </w:numPr>
              <w:spacing w:after="200" w:line="276" w:lineRule="auto"/>
              <w:rPr>
                <w:rFonts w:ascii="Arial" w:eastAsia="Calibri" w:hAnsi="Arial" w:cs="Arial"/>
                <w:i/>
                <w:iCs/>
                <w:color w:val="365F91" w:themeColor="accent1" w:themeShade="BF"/>
                <w:sz w:val="22"/>
                <w:szCs w:val="22"/>
              </w:rPr>
            </w:pPr>
            <w:r w:rsidRPr="00C73882">
              <w:rPr>
                <w:rFonts w:ascii="Arial" w:eastAsia="Calibri" w:hAnsi="Arial" w:cs="Arial"/>
                <w:i/>
                <w:iCs/>
                <w:color w:val="365F91" w:themeColor="accent1" w:themeShade="BF"/>
                <w:sz w:val="22"/>
                <w:szCs w:val="22"/>
              </w:rPr>
              <w:lastRenderedPageBreak/>
              <w:t xml:space="preserve">your ‘Method Statement’, stating how you will achieve this and how your commitment meets the Award Criteria, and </w:t>
            </w:r>
          </w:p>
          <w:p w14:paraId="39CB3CFC" w14:textId="2F58F26C" w:rsidR="00410B9E" w:rsidRPr="00B27873" w:rsidRDefault="00410B9E" w:rsidP="00B27873">
            <w:pPr>
              <w:pStyle w:val="ListParagraph"/>
              <w:numPr>
                <w:ilvl w:val="0"/>
                <w:numId w:val="28"/>
              </w:numPr>
              <w:spacing w:after="200" w:line="276" w:lineRule="auto"/>
              <w:rPr>
                <w:rFonts w:ascii="Arial" w:eastAsia="Calibri" w:hAnsi="Arial" w:cs="Arial"/>
                <w:i/>
                <w:iCs/>
                <w:color w:val="365F91" w:themeColor="accent1" w:themeShade="BF"/>
                <w:sz w:val="22"/>
                <w:szCs w:val="22"/>
              </w:rPr>
            </w:pPr>
            <w:r w:rsidRPr="00B27873">
              <w:rPr>
                <w:rFonts w:ascii="Arial" w:eastAsia="Calibri" w:hAnsi="Arial" w:cs="Arial"/>
                <w:i/>
                <w:iCs/>
                <w:color w:val="365F91" w:themeColor="accent1" w:themeShade="BF"/>
                <w:sz w:val="22"/>
                <w:szCs w:val="22"/>
              </w:rPr>
              <w:t>a timed project plan and process, including how you will implement your commitment and by when. Also, how you will monitor, measure and report on your commitments/the impact of your proposals</w:t>
            </w:r>
          </w:p>
        </w:tc>
      </w:tr>
      <w:tr w:rsidR="003C05A4" w:rsidRPr="008E5341" w14:paraId="5D37AC25" w14:textId="77777777" w:rsidTr="00B27873">
        <w:tc>
          <w:tcPr>
            <w:tcW w:w="8489" w:type="dxa"/>
          </w:tcPr>
          <w:p w14:paraId="3592A5CD" w14:textId="2A3526B0"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lang w:eastAsia="en-GB"/>
              </w:rPr>
            </w:pPr>
            <w:r w:rsidRPr="008E5341">
              <w:rPr>
                <w:rFonts w:ascii="Arial" w:hAnsi="Arial" w:cs="Arial"/>
                <w:b/>
                <w:bCs/>
                <w:color w:val="365F91" w:themeColor="accent1" w:themeShade="BF"/>
                <w:sz w:val="22"/>
                <w:szCs w:val="22"/>
                <w:lang w:eastAsia="en-GB"/>
              </w:rPr>
              <w:lastRenderedPageBreak/>
              <w:t>Commercial</w:t>
            </w:r>
          </w:p>
        </w:tc>
        <w:tc>
          <w:tcPr>
            <w:tcW w:w="538" w:type="dxa"/>
          </w:tcPr>
          <w:p w14:paraId="55EF6D0F" w14:textId="46A4D1E1" w:rsidR="003C05A4" w:rsidRPr="008E5341" w:rsidRDefault="003C05A4" w:rsidP="000C2FE6">
            <w:pPr>
              <w:pStyle w:val="ListParagraph"/>
              <w:spacing w:after="200" w:line="276" w:lineRule="auto"/>
              <w:ind w:left="0"/>
              <w:rPr>
                <w:rFonts w:ascii="Arial" w:hAnsi="Arial" w:cs="Arial"/>
                <w:b/>
                <w:bCs/>
                <w:color w:val="365F91" w:themeColor="accent1" w:themeShade="BF"/>
                <w:sz w:val="22"/>
                <w:szCs w:val="22"/>
                <w:highlight w:val="yellow"/>
                <w:lang w:eastAsia="en-GB"/>
              </w:rPr>
            </w:pPr>
            <w:r w:rsidRPr="00B27873">
              <w:rPr>
                <w:rFonts w:ascii="Arial" w:hAnsi="Arial" w:cs="Arial"/>
                <w:b/>
                <w:bCs/>
                <w:color w:val="365F91" w:themeColor="accent1" w:themeShade="BF"/>
                <w:sz w:val="22"/>
                <w:szCs w:val="22"/>
                <w:lang w:eastAsia="en-GB"/>
              </w:rPr>
              <w:t>30</w:t>
            </w:r>
            <w:r w:rsidR="00213E7C">
              <w:rPr>
                <w:rFonts w:ascii="Arial" w:hAnsi="Arial" w:cs="Arial"/>
                <w:b/>
                <w:bCs/>
                <w:color w:val="365F91" w:themeColor="accent1" w:themeShade="BF"/>
                <w:sz w:val="22"/>
                <w:szCs w:val="22"/>
                <w:lang w:eastAsia="en-GB"/>
              </w:rPr>
              <w:t>%</w:t>
            </w:r>
          </w:p>
        </w:tc>
      </w:tr>
      <w:tr w:rsidR="001229BC" w:rsidRPr="008E5341" w14:paraId="7FA7C722" w14:textId="77777777" w:rsidTr="005A171D">
        <w:tc>
          <w:tcPr>
            <w:tcW w:w="9027" w:type="dxa"/>
            <w:gridSpan w:val="2"/>
          </w:tcPr>
          <w:p w14:paraId="706F79FD" w14:textId="665552AA" w:rsidR="001229BC" w:rsidRPr="008E5341" w:rsidRDefault="00FC6FDA" w:rsidP="008E5341">
            <w:pPr>
              <w:pStyle w:val="BodyTextIndent"/>
              <w:ind w:left="360"/>
              <w:jc w:val="left"/>
              <w:rPr>
                <w:rFonts w:cs="Arial"/>
                <w:color w:val="365F91" w:themeColor="accent1" w:themeShade="BF"/>
                <w:sz w:val="22"/>
                <w:szCs w:val="22"/>
              </w:rPr>
            </w:pPr>
            <w:r>
              <w:rPr>
                <w:rFonts w:cs="Arial"/>
                <w:color w:val="365F91" w:themeColor="accent1" w:themeShade="BF"/>
                <w:sz w:val="22"/>
                <w:szCs w:val="22"/>
              </w:rPr>
              <w:t xml:space="preserve">6. </w:t>
            </w:r>
            <w:r w:rsidR="001229BC" w:rsidRPr="008E5341">
              <w:rPr>
                <w:rFonts w:cs="Arial"/>
                <w:color w:val="365F91" w:themeColor="accent1" w:themeShade="BF"/>
                <w:sz w:val="22"/>
                <w:szCs w:val="22"/>
              </w:rPr>
              <w:t>Please provide a cost breakdown to undertake the work</w:t>
            </w:r>
            <w:r w:rsidR="00FD615C">
              <w:rPr>
                <w:rFonts w:cs="Arial"/>
                <w:color w:val="365F91" w:themeColor="accent1" w:themeShade="BF"/>
                <w:sz w:val="22"/>
                <w:szCs w:val="22"/>
              </w:rPr>
              <w:t xml:space="preserve"> ex vat</w:t>
            </w:r>
            <w:r>
              <w:rPr>
                <w:rFonts w:cs="Arial"/>
                <w:color w:val="365F91" w:themeColor="accent1" w:themeShade="BF"/>
                <w:sz w:val="22"/>
                <w:szCs w:val="22"/>
              </w:rPr>
              <w:t xml:space="preserve">. </w:t>
            </w:r>
            <w:r w:rsidRPr="00FC6FDA">
              <w:rPr>
                <w:rFonts w:cs="Arial"/>
                <w:color w:val="365F91" w:themeColor="accent1" w:themeShade="BF"/>
                <w:sz w:val="22"/>
                <w:szCs w:val="22"/>
              </w:rPr>
              <w:t>The maximum capped budget available is £</w:t>
            </w:r>
            <w:r>
              <w:rPr>
                <w:rFonts w:cs="Arial"/>
                <w:color w:val="365F91" w:themeColor="accent1" w:themeShade="BF"/>
                <w:sz w:val="22"/>
                <w:szCs w:val="22"/>
              </w:rPr>
              <w:t>80</w:t>
            </w:r>
            <w:r w:rsidRPr="00FC6FDA">
              <w:rPr>
                <w:rFonts w:cs="Arial"/>
                <w:color w:val="365F91" w:themeColor="accent1" w:themeShade="BF"/>
                <w:sz w:val="22"/>
                <w:szCs w:val="22"/>
              </w:rPr>
              <w:t>,000 (plus VAT). Please note this is a cap and not a target.</w:t>
            </w:r>
            <w:r w:rsidR="001229BC" w:rsidRPr="008E5341">
              <w:rPr>
                <w:rFonts w:cs="Arial"/>
                <w:color w:val="365F91" w:themeColor="accent1" w:themeShade="BF"/>
                <w:sz w:val="22"/>
                <w:szCs w:val="22"/>
              </w:rPr>
              <w:t xml:space="preserve"> The lowest, but feasible, price is awarded the full percentage score. </w:t>
            </w:r>
            <w:r w:rsidR="001229BC" w:rsidRPr="008E5341">
              <w:rPr>
                <w:rFonts w:eastAsia="Calibri" w:cs="Arial"/>
                <w:color w:val="365F91" w:themeColor="accent1" w:themeShade="BF"/>
                <w:sz w:val="22"/>
                <w:szCs w:val="22"/>
              </w:rPr>
              <w:t>The financial weighted score for every other bid is then calculated against this using the formula</w:t>
            </w:r>
            <w:r w:rsidR="001229BC" w:rsidRPr="008E5341">
              <w:rPr>
                <w:rFonts w:cs="Arial"/>
                <w:color w:val="365F91" w:themeColor="accent1" w:themeShade="BF"/>
                <w:sz w:val="22"/>
                <w:szCs w:val="22"/>
              </w:rPr>
              <w:t xml:space="preserve"> outlined under </w:t>
            </w:r>
            <w:r w:rsidR="001229BC" w:rsidRPr="008E5341">
              <w:rPr>
                <w:rFonts w:cs="Arial"/>
                <w:b/>
                <w:bCs/>
                <w:color w:val="365F91" w:themeColor="accent1" w:themeShade="BF"/>
                <w:sz w:val="22"/>
                <w:szCs w:val="22"/>
              </w:rPr>
              <w:t>Scoring Cost</w:t>
            </w:r>
            <w:r w:rsidR="001229BC" w:rsidRPr="008E5341">
              <w:rPr>
                <w:rFonts w:cs="Arial"/>
                <w:color w:val="365F91" w:themeColor="accent1" w:themeShade="BF"/>
                <w:sz w:val="22"/>
                <w:szCs w:val="22"/>
              </w:rPr>
              <w:t xml:space="preserve">. </w:t>
            </w:r>
          </w:p>
        </w:tc>
      </w:tr>
    </w:tbl>
    <w:p w14:paraId="50A7996E" w14:textId="48B5E6E7" w:rsidR="00EF1FFF" w:rsidRPr="008E5341" w:rsidRDefault="00EF1FFF" w:rsidP="00CD15FB">
      <w:pPr>
        <w:jc w:val="both"/>
        <w:rPr>
          <w:rFonts w:ascii="Arial" w:eastAsia="Calibri" w:hAnsi="Arial" w:cs="Arial"/>
          <w:color w:val="365F91" w:themeColor="accent1" w:themeShade="BF"/>
          <w:sz w:val="22"/>
          <w:szCs w:val="22"/>
        </w:rPr>
      </w:pPr>
    </w:p>
    <w:p w14:paraId="3E2285D3" w14:textId="77777777" w:rsidR="00AF4E3F" w:rsidRPr="008E5341" w:rsidRDefault="000B687E" w:rsidP="009540F4">
      <w:pPr>
        <w:ind w:firstLine="720"/>
        <w:jc w:val="both"/>
        <w:rPr>
          <w:rFonts w:ascii="Arial" w:eastAsia="Calibri" w:hAnsi="Arial" w:cs="Arial"/>
          <w:b/>
          <w:color w:val="365F91" w:themeColor="accent1" w:themeShade="BF"/>
          <w:sz w:val="24"/>
          <w:szCs w:val="24"/>
        </w:rPr>
      </w:pPr>
      <w:r w:rsidRPr="008E5341">
        <w:rPr>
          <w:rFonts w:ascii="Arial" w:eastAsia="Calibri" w:hAnsi="Arial" w:cs="Arial"/>
          <w:b/>
          <w:color w:val="365F91" w:themeColor="accent1" w:themeShade="BF"/>
          <w:sz w:val="24"/>
          <w:szCs w:val="24"/>
        </w:rPr>
        <w:t xml:space="preserve">Scoring </w:t>
      </w:r>
    </w:p>
    <w:p w14:paraId="134CCF88" w14:textId="04C26016" w:rsidR="00AF4E3F" w:rsidRPr="008E5341" w:rsidRDefault="00AF4E3F" w:rsidP="00AF4E3F">
      <w:pPr>
        <w:jc w:val="both"/>
        <w:rPr>
          <w:rFonts w:ascii="Arial" w:eastAsia="Calibri" w:hAnsi="Arial" w:cs="Arial"/>
          <w:b/>
          <w:color w:val="365F91" w:themeColor="accent1" w:themeShade="BF"/>
          <w:sz w:val="24"/>
          <w:szCs w:val="24"/>
        </w:rPr>
      </w:pPr>
    </w:p>
    <w:p w14:paraId="4DA386C1" w14:textId="5DC57CCB" w:rsidR="00AF4E3F" w:rsidRPr="008E5341" w:rsidRDefault="00AF4E3F" w:rsidP="009540F4">
      <w:pPr>
        <w:ind w:firstLine="720"/>
        <w:jc w:val="both"/>
        <w:rPr>
          <w:rFonts w:ascii="Arial" w:eastAsia="Calibri" w:hAnsi="Arial" w:cs="Arial"/>
          <w:b/>
          <w:bCs/>
          <w:color w:val="365F91" w:themeColor="accent1" w:themeShade="BF"/>
          <w:sz w:val="22"/>
          <w:szCs w:val="22"/>
        </w:rPr>
      </w:pPr>
      <w:r w:rsidRPr="008E5341">
        <w:rPr>
          <w:rFonts w:ascii="Arial" w:eastAsia="Calibri" w:hAnsi="Arial" w:cs="Arial"/>
          <w:b/>
          <w:bCs/>
          <w:color w:val="365F91" w:themeColor="accent1" w:themeShade="BF"/>
          <w:sz w:val="22"/>
          <w:szCs w:val="22"/>
        </w:rPr>
        <w:t>Bidder information</w:t>
      </w:r>
    </w:p>
    <w:p w14:paraId="57F671E7" w14:textId="77777777" w:rsidR="00AF4E3F" w:rsidRPr="008E5341"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Pr="008E5341" w:rsidRDefault="00AF4E3F" w:rsidP="009540F4">
      <w:pPr>
        <w:ind w:firstLine="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‘Bidders Detail’ will be ‘For Information Only’ and not scored.</w:t>
      </w:r>
    </w:p>
    <w:p w14:paraId="121B980A" w14:textId="47A470E1" w:rsidR="00AF4E3F" w:rsidRPr="008E5341" w:rsidRDefault="00AF4E3F" w:rsidP="00AF4E3F">
      <w:pPr>
        <w:jc w:val="both"/>
        <w:rPr>
          <w:rFonts w:ascii="Arial" w:eastAsia="Calibri" w:hAnsi="Arial" w:cs="Arial"/>
          <w:color w:val="365F91" w:themeColor="accent1" w:themeShade="BF"/>
          <w:sz w:val="22"/>
          <w:szCs w:val="22"/>
        </w:rPr>
      </w:pPr>
    </w:p>
    <w:p w14:paraId="0A8B38E4" w14:textId="61FBE130" w:rsidR="00AF4E3F" w:rsidRPr="008E5341" w:rsidRDefault="00AF4E3F" w:rsidP="009540F4">
      <w:pPr>
        <w:ind w:firstLine="720"/>
        <w:jc w:val="both"/>
        <w:rPr>
          <w:rFonts w:ascii="Arial" w:eastAsia="Calibri" w:hAnsi="Arial" w:cs="Arial"/>
          <w:b/>
          <w:color w:val="365F91" w:themeColor="accent1" w:themeShade="BF"/>
          <w:sz w:val="24"/>
          <w:szCs w:val="24"/>
        </w:rPr>
      </w:pPr>
      <w:proofErr w:type="gramStart"/>
      <w:r w:rsidRPr="008E5341">
        <w:rPr>
          <w:rFonts w:ascii="Arial" w:eastAsia="Calibri" w:hAnsi="Arial" w:cs="Arial"/>
          <w:color w:val="365F91" w:themeColor="accent1" w:themeShade="BF"/>
          <w:sz w:val="22"/>
          <w:szCs w:val="22"/>
        </w:rPr>
        <w:t>The ‘Further Bidder Information’,</w:t>
      </w:r>
      <w:proofErr w:type="gramEnd"/>
      <w:r w:rsidRPr="008E5341">
        <w:rPr>
          <w:rFonts w:ascii="Arial" w:eastAsia="Calibri" w:hAnsi="Arial" w:cs="Arial"/>
          <w:color w:val="365F91" w:themeColor="accent1" w:themeShade="BF"/>
          <w:sz w:val="22"/>
          <w:szCs w:val="22"/>
        </w:rPr>
        <w:t xml:space="preserve"> will be given </w:t>
      </w:r>
      <w:r w:rsidR="008E5341" w:rsidRPr="008E5341">
        <w:rPr>
          <w:rFonts w:ascii="Arial" w:eastAsia="Calibri" w:hAnsi="Arial" w:cs="Arial"/>
          <w:color w:val="365F91" w:themeColor="accent1" w:themeShade="BF"/>
          <w:sz w:val="22"/>
          <w:szCs w:val="22"/>
        </w:rPr>
        <w:t>a</w:t>
      </w:r>
      <w:r w:rsidRPr="008E5341">
        <w:rPr>
          <w:rFonts w:ascii="Arial" w:eastAsia="Calibri" w:hAnsi="Arial" w:cs="Arial"/>
          <w:color w:val="365F91" w:themeColor="accent1" w:themeShade="BF"/>
          <w:sz w:val="22"/>
          <w:szCs w:val="22"/>
        </w:rPr>
        <w:t xml:space="preserve"> ‘Pass/Fail’ for each section.</w:t>
      </w:r>
    </w:p>
    <w:p w14:paraId="621BE0ED" w14:textId="77777777" w:rsidR="00AF4E3F" w:rsidRPr="008E5341"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8E5341" w:rsidRDefault="00CD15FB" w:rsidP="009540F4">
      <w:pPr>
        <w:ind w:firstLine="720"/>
        <w:jc w:val="both"/>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Quality</w:t>
      </w:r>
    </w:p>
    <w:p w14:paraId="04F1450D" w14:textId="4FA304E9" w:rsidR="00CD15FB" w:rsidRPr="008E5341" w:rsidRDefault="009540F4" w:rsidP="00CD15FB">
      <w:pPr>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ab/>
      </w:r>
    </w:p>
    <w:p w14:paraId="36F2B9E6" w14:textId="5582E627" w:rsidR="00CD15FB" w:rsidRDefault="004F5018" w:rsidP="009540F4">
      <w:pPr>
        <w:ind w:left="720"/>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Authorities </w:t>
      </w:r>
      <w:r w:rsidR="00CD15FB" w:rsidRPr="008E5341">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8E5341">
        <w:rPr>
          <w:rFonts w:ascii="Arial" w:eastAsia="Calibri" w:hAnsi="Arial" w:cs="Arial"/>
          <w:color w:val="365F91" w:themeColor="accent1" w:themeShade="BF"/>
          <w:sz w:val="22"/>
          <w:szCs w:val="22"/>
        </w:rPr>
        <w:t>4</w:t>
      </w:r>
      <w:r w:rsidR="00CD15FB" w:rsidRPr="008E5341">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40A366EC" w14:textId="77777777" w:rsidR="00D5090D" w:rsidRDefault="00D5090D" w:rsidP="009540F4">
      <w:pPr>
        <w:ind w:left="720"/>
        <w:jc w:val="both"/>
        <w:rPr>
          <w:rFonts w:ascii="Arial" w:eastAsia="Calibri" w:hAnsi="Arial" w:cs="Arial"/>
          <w:color w:val="365F91" w:themeColor="accent1" w:themeShade="BF"/>
          <w:sz w:val="22"/>
          <w:szCs w:val="22"/>
        </w:rPr>
      </w:pPr>
    </w:p>
    <w:p w14:paraId="17F948E1" w14:textId="61E15566" w:rsidR="00376ECF" w:rsidRPr="00376ECF" w:rsidRDefault="00376ECF" w:rsidP="00376ECF">
      <w:pPr>
        <w:ind w:left="720"/>
        <w:jc w:val="both"/>
        <w:rPr>
          <w:rFonts w:ascii="Arial" w:eastAsia="Calibri" w:hAnsi="Arial" w:cs="Arial"/>
          <w:color w:val="365F91" w:themeColor="accent1" w:themeShade="BF"/>
          <w:sz w:val="22"/>
          <w:szCs w:val="22"/>
        </w:rPr>
      </w:pPr>
      <w:r w:rsidRPr="00376ECF">
        <w:rPr>
          <w:rFonts w:ascii="Arial" w:eastAsia="Calibri" w:hAnsi="Arial" w:cs="Arial"/>
          <w:color w:val="365F91" w:themeColor="accent1" w:themeShade="BF"/>
          <w:sz w:val="22"/>
          <w:szCs w:val="22"/>
        </w:rPr>
        <w:t>Bidders must achieve minimum scores of ‘</w:t>
      </w:r>
      <w:r w:rsidR="000B0BBB">
        <w:rPr>
          <w:rFonts w:ascii="Arial" w:eastAsia="Calibri" w:hAnsi="Arial" w:cs="Arial"/>
          <w:color w:val="365F91" w:themeColor="accent1" w:themeShade="BF"/>
          <w:sz w:val="22"/>
          <w:szCs w:val="22"/>
        </w:rPr>
        <w:t>Satisfactory</w:t>
      </w:r>
      <w:r w:rsidRPr="00376ECF">
        <w:rPr>
          <w:rFonts w:ascii="Arial" w:eastAsia="Calibri" w:hAnsi="Arial" w:cs="Arial"/>
          <w:color w:val="365F91" w:themeColor="accent1" w:themeShade="BF"/>
          <w:sz w:val="22"/>
          <w:szCs w:val="22"/>
        </w:rPr>
        <w:t>’ (</w:t>
      </w:r>
      <w:r w:rsidR="000B0BBB">
        <w:rPr>
          <w:rFonts w:ascii="Arial" w:eastAsia="Calibri" w:hAnsi="Arial" w:cs="Arial"/>
          <w:color w:val="365F91" w:themeColor="accent1" w:themeShade="BF"/>
          <w:sz w:val="22"/>
          <w:szCs w:val="22"/>
        </w:rPr>
        <w:t>2</w:t>
      </w:r>
      <w:r w:rsidRPr="00376ECF">
        <w:rPr>
          <w:rFonts w:ascii="Arial" w:eastAsia="Calibri" w:hAnsi="Arial" w:cs="Arial"/>
          <w:color w:val="365F91" w:themeColor="accent1" w:themeShade="BF"/>
          <w:sz w:val="22"/>
          <w:szCs w:val="22"/>
        </w:rPr>
        <w:t>) against all quality and social value questions.   </w:t>
      </w:r>
    </w:p>
    <w:p w14:paraId="516D8E45" w14:textId="77777777" w:rsidR="00376ECF" w:rsidRPr="00376ECF" w:rsidRDefault="00376ECF" w:rsidP="00376ECF">
      <w:pPr>
        <w:ind w:left="720"/>
        <w:jc w:val="both"/>
        <w:rPr>
          <w:rFonts w:ascii="Arial" w:eastAsia="Calibri" w:hAnsi="Arial" w:cs="Arial"/>
          <w:color w:val="365F91" w:themeColor="accent1" w:themeShade="BF"/>
          <w:sz w:val="22"/>
          <w:szCs w:val="22"/>
        </w:rPr>
      </w:pPr>
      <w:r w:rsidRPr="00376ECF">
        <w:rPr>
          <w:rFonts w:ascii="Arial" w:eastAsia="Calibri" w:hAnsi="Arial" w:cs="Arial"/>
          <w:color w:val="365F91" w:themeColor="accent1" w:themeShade="BF"/>
          <w:sz w:val="22"/>
          <w:szCs w:val="22"/>
        </w:rPr>
        <w:t> </w:t>
      </w:r>
    </w:p>
    <w:p w14:paraId="72F7BF2F" w14:textId="77777777" w:rsidR="00376ECF" w:rsidRPr="00376ECF" w:rsidRDefault="00376ECF" w:rsidP="00376ECF">
      <w:pPr>
        <w:ind w:left="720"/>
        <w:jc w:val="both"/>
        <w:rPr>
          <w:rFonts w:ascii="Arial" w:eastAsia="Calibri" w:hAnsi="Arial" w:cs="Arial"/>
          <w:color w:val="365F91" w:themeColor="accent1" w:themeShade="BF"/>
          <w:sz w:val="22"/>
          <w:szCs w:val="22"/>
        </w:rPr>
      </w:pPr>
      <w:r w:rsidRPr="00376ECF">
        <w:rPr>
          <w:rFonts w:ascii="Arial" w:eastAsia="Calibri" w:hAnsi="Arial" w:cs="Arial"/>
          <w:color w:val="365F91" w:themeColor="accent1" w:themeShade="BF"/>
          <w:sz w:val="22"/>
          <w:szCs w:val="22"/>
        </w:rPr>
        <w:t>Any bidder not reaching these minimum quality standards will be rejected and not eligible for award.</w:t>
      </w:r>
    </w:p>
    <w:p w14:paraId="18D26C8C" w14:textId="77777777" w:rsidR="00CD15FB" w:rsidRPr="008E5341"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8E5341"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8E5341" w:rsidRDefault="00274B42" w:rsidP="00AF4E3F">
            <w:pPr>
              <w:spacing w:before="200" w:after="60" w:line="276" w:lineRule="auto"/>
              <w:jc w:val="center"/>
              <w:rPr>
                <w:rFonts w:ascii="Arial" w:eastAsia="Calibri" w:hAnsi="Arial" w:cs="Arial"/>
                <w:b/>
                <w:bCs/>
                <w:color w:val="FFFFFF" w:themeColor="background1"/>
                <w:sz w:val="22"/>
                <w:szCs w:val="22"/>
              </w:rPr>
            </w:pPr>
            <w:r w:rsidRPr="008E5341">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8E5341"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8E5341">
              <w:rPr>
                <w:rFonts w:ascii="Arial" w:eastAsia="Calibri" w:hAnsi="Arial" w:cs="Arial"/>
                <w:b/>
                <w:bCs/>
                <w:color w:val="FFFFFF" w:themeColor="background1"/>
                <w:sz w:val="22"/>
                <w:szCs w:val="22"/>
              </w:rPr>
              <w:t>Interpretation</w:t>
            </w:r>
          </w:p>
        </w:tc>
      </w:tr>
      <w:tr w:rsidR="00312948" w:rsidRPr="008E5341"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4</w:t>
            </w:r>
          </w:p>
          <w:p w14:paraId="3A1C401C"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8E5341" w:rsidRDefault="00274B42" w:rsidP="00274B42">
            <w:pPr>
              <w:ind w:left="164" w:right="142" w:hanging="11"/>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8E5341">
              <w:rPr>
                <w:rFonts w:ascii="Arial" w:eastAsia="Calibri" w:hAnsi="Arial" w:cs="Arial"/>
                <w:color w:val="365F91" w:themeColor="accent1" w:themeShade="BF"/>
                <w:sz w:val="22"/>
                <w:szCs w:val="22"/>
              </w:rPr>
              <w:t>all of</w:t>
            </w:r>
            <w:proofErr w:type="gramEnd"/>
            <w:r w:rsidRPr="008E5341">
              <w:rPr>
                <w:rFonts w:ascii="Arial" w:eastAsia="Calibri" w:hAnsi="Arial" w:cs="Arial"/>
                <w:color w:val="365F91" w:themeColor="accent1" w:themeShade="BF"/>
                <w:sz w:val="22"/>
                <w:szCs w:val="22"/>
              </w:rPr>
              <w:t xml:space="preserve"> the requirements set out in the question.  </w:t>
            </w:r>
          </w:p>
        </w:tc>
      </w:tr>
      <w:tr w:rsidR="00312948" w:rsidRPr="008E5341"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3</w:t>
            </w:r>
          </w:p>
          <w:p w14:paraId="771046BC"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8E5341" w:rsidRDefault="00274B42" w:rsidP="00274B42">
            <w:pPr>
              <w:ind w:left="164" w:right="142" w:hanging="11"/>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8E5341"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2</w:t>
            </w:r>
          </w:p>
          <w:p w14:paraId="7AE407EC"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8E5341" w:rsidRDefault="00274B42" w:rsidP="00274B42">
            <w:pPr>
              <w:ind w:left="164" w:right="142" w:hanging="11"/>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8E5341"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1</w:t>
            </w:r>
          </w:p>
          <w:p w14:paraId="34239EFB"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66351505" w:rsidR="00274B42" w:rsidRPr="008E5341" w:rsidRDefault="00274B42" w:rsidP="00274B42">
            <w:pPr>
              <w:ind w:left="164" w:right="142" w:hanging="11"/>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8E5341">
              <w:rPr>
                <w:rFonts w:ascii="Arial" w:eastAsia="Calibri" w:hAnsi="Arial" w:cs="Arial"/>
                <w:color w:val="365F91" w:themeColor="accent1" w:themeShade="BF"/>
                <w:sz w:val="22"/>
                <w:szCs w:val="22"/>
              </w:rPr>
              <w:t>all of</w:t>
            </w:r>
            <w:proofErr w:type="gramEnd"/>
            <w:r w:rsidRPr="008E5341">
              <w:rPr>
                <w:rFonts w:ascii="Arial" w:eastAsia="Calibri" w:hAnsi="Arial" w:cs="Arial"/>
                <w:color w:val="365F91" w:themeColor="accent1" w:themeShade="BF"/>
                <w:sz w:val="22"/>
                <w:szCs w:val="22"/>
              </w:rPr>
              <w:t xml:space="preserve"> the requirements set out in the question.</w:t>
            </w:r>
            <w:r w:rsidR="00765BB3">
              <w:rPr>
                <w:rFonts w:ascii="Arial" w:eastAsia="Calibri" w:hAnsi="Arial" w:cs="Arial"/>
                <w:color w:val="365F91" w:themeColor="accent1" w:themeShade="BF"/>
                <w:sz w:val="22"/>
                <w:szCs w:val="22"/>
              </w:rPr>
              <w:t xml:space="preserve"> </w:t>
            </w:r>
            <w:r w:rsidR="00765BB3" w:rsidRPr="00022B99">
              <w:rPr>
                <w:rFonts w:ascii="Arial" w:eastAsia="Calibri" w:hAnsi="Arial" w:cs="Arial"/>
                <w:b/>
                <w:bCs/>
                <w:color w:val="365F91" w:themeColor="accent1" w:themeShade="BF"/>
                <w:sz w:val="22"/>
                <w:szCs w:val="22"/>
              </w:rPr>
              <w:t xml:space="preserve">This score is deemed a </w:t>
            </w:r>
            <w:proofErr w:type="gramStart"/>
            <w:r w:rsidR="00765BB3" w:rsidRPr="00022B99">
              <w:rPr>
                <w:rFonts w:ascii="Arial" w:eastAsia="Calibri" w:hAnsi="Arial" w:cs="Arial"/>
                <w:b/>
                <w:bCs/>
                <w:color w:val="365F91" w:themeColor="accent1" w:themeShade="BF"/>
                <w:sz w:val="22"/>
                <w:szCs w:val="22"/>
              </w:rPr>
              <w:t>fail</w:t>
            </w:r>
            <w:proofErr w:type="gramEnd"/>
          </w:p>
        </w:tc>
      </w:tr>
      <w:tr w:rsidR="00312948" w:rsidRPr="008E5341"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0</w:t>
            </w:r>
          </w:p>
          <w:p w14:paraId="353AA38F" w14:textId="77777777" w:rsidR="00274B42" w:rsidRPr="008E5341" w:rsidRDefault="00274B42" w:rsidP="009540F4">
            <w:pPr>
              <w:ind w:left="141"/>
              <w:jc w:val="center"/>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3A3C55B4" w:rsidR="00274B42" w:rsidRPr="008E5341" w:rsidRDefault="00274B42" w:rsidP="00274B42">
            <w:pPr>
              <w:ind w:left="164" w:hanging="11"/>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No response and/or information provided is deemed inadequate to merit a score.</w:t>
            </w:r>
            <w:r w:rsidR="00022B99">
              <w:rPr>
                <w:rFonts w:ascii="Arial" w:eastAsia="Calibri" w:hAnsi="Arial" w:cs="Arial"/>
                <w:color w:val="365F91" w:themeColor="accent1" w:themeShade="BF"/>
                <w:sz w:val="22"/>
                <w:szCs w:val="22"/>
              </w:rPr>
              <w:t xml:space="preserve"> </w:t>
            </w:r>
            <w:r w:rsidR="00022B99" w:rsidRPr="00022B99">
              <w:rPr>
                <w:rFonts w:ascii="Arial" w:eastAsia="Calibri" w:hAnsi="Arial" w:cs="Arial"/>
                <w:b/>
                <w:bCs/>
                <w:color w:val="365F91" w:themeColor="accent1" w:themeShade="BF"/>
                <w:sz w:val="22"/>
                <w:szCs w:val="22"/>
              </w:rPr>
              <w:t xml:space="preserve">This score is deemed a </w:t>
            </w:r>
            <w:proofErr w:type="gramStart"/>
            <w:r w:rsidR="00022B99" w:rsidRPr="00022B99">
              <w:rPr>
                <w:rFonts w:ascii="Arial" w:eastAsia="Calibri" w:hAnsi="Arial" w:cs="Arial"/>
                <w:b/>
                <w:bCs/>
                <w:color w:val="365F91" w:themeColor="accent1" w:themeShade="BF"/>
                <w:sz w:val="22"/>
                <w:szCs w:val="22"/>
              </w:rPr>
              <w:t>fail</w:t>
            </w:r>
            <w:proofErr w:type="gramEnd"/>
          </w:p>
        </w:tc>
      </w:tr>
    </w:tbl>
    <w:p w14:paraId="24E8D249" w14:textId="77777777" w:rsidR="00312948" w:rsidRPr="008E5341" w:rsidRDefault="00312948" w:rsidP="00CD15FB">
      <w:pPr>
        <w:rPr>
          <w:rFonts w:ascii="Arial" w:eastAsia="Calibri" w:hAnsi="Arial" w:cs="Arial"/>
          <w:color w:val="365F91" w:themeColor="accent1" w:themeShade="BF"/>
          <w:sz w:val="22"/>
          <w:szCs w:val="22"/>
        </w:rPr>
      </w:pPr>
    </w:p>
    <w:p w14:paraId="4F8EB906" w14:textId="77777777" w:rsidR="00F72D1E" w:rsidRDefault="00F72D1E" w:rsidP="009540F4">
      <w:pPr>
        <w:ind w:firstLine="720"/>
        <w:rPr>
          <w:rFonts w:ascii="Arial" w:eastAsia="Calibri" w:hAnsi="Arial" w:cs="Arial"/>
          <w:b/>
          <w:color w:val="365F91" w:themeColor="accent1" w:themeShade="BF"/>
          <w:sz w:val="22"/>
          <w:szCs w:val="22"/>
        </w:rPr>
      </w:pPr>
    </w:p>
    <w:p w14:paraId="607F8F63" w14:textId="77777777" w:rsidR="00F72D1E" w:rsidRDefault="00F72D1E" w:rsidP="009540F4">
      <w:pPr>
        <w:ind w:firstLine="720"/>
        <w:rPr>
          <w:rFonts w:ascii="Arial" w:eastAsia="Calibri" w:hAnsi="Arial" w:cs="Arial"/>
          <w:b/>
          <w:color w:val="365F91" w:themeColor="accent1" w:themeShade="BF"/>
          <w:sz w:val="22"/>
          <w:szCs w:val="22"/>
        </w:rPr>
      </w:pPr>
    </w:p>
    <w:p w14:paraId="667DB7AE" w14:textId="3A68C5F8" w:rsidR="00CD15FB" w:rsidRPr="008E5341" w:rsidRDefault="000B687E" w:rsidP="009540F4">
      <w:pPr>
        <w:ind w:firstLine="720"/>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 xml:space="preserve">Scoring </w:t>
      </w:r>
      <w:r w:rsidR="00CD15FB" w:rsidRPr="008E5341">
        <w:rPr>
          <w:rFonts w:ascii="Arial" w:eastAsia="Calibri" w:hAnsi="Arial" w:cs="Arial"/>
          <w:b/>
          <w:color w:val="365F91" w:themeColor="accent1" w:themeShade="BF"/>
          <w:sz w:val="22"/>
          <w:szCs w:val="22"/>
        </w:rPr>
        <w:t>Cost</w:t>
      </w:r>
    </w:p>
    <w:p w14:paraId="02CB5685" w14:textId="37E1A8EF" w:rsidR="00410896" w:rsidRPr="008E5341" w:rsidRDefault="00410896" w:rsidP="00CD15FB">
      <w:pPr>
        <w:rPr>
          <w:rFonts w:ascii="Arial" w:eastAsia="Calibri" w:hAnsi="Arial" w:cs="Arial"/>
          <w:color w:val="365F91" w:themeColor="accent1" w:themeShade="BF"/>
          <w:sz w:val="22"/>
          <w:szCs w:val="22"/>
        </w:rPr>
      </w:pPr>
    </w:p>
    <w:p w14:paraId="638892BD" w14:textId="77777777" w:rsidR="00283891" w:rsidRPr="008E5341" w:rsidRDefault="00283891" w:rsidP="00283891">
      <w:pPr>
        <w:spacing w:after="120"/>
        <w:ind w:firstLine="709"/>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8E5341" w:rsidRDefault="00283891" w:rsidP="00283891">
      <w:pPr>
        <w:ind w:left="709"/>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Tenderers Price Weighted Score =   </w:t>
      </w:r>
      <w:r w:rsidRPr="00022B99">
        <w:rPr>
          <w:rFonts w:ascii="Arial" w:eastAsia="Calibri" w:hAnsi="Arial" w:cs="Arial"/>
          <w:color w:val="365F91" w:themeColor="accent1" w:themeShade="BF"/>
          <w:sz w:val="22"/>
          <w:szCs w:val="22"/>
          <w:u w:val="single"/>
        </w:rPr>
        <w:t xml:space="preserve"> Lowest Total Cost offered</w:t>
      </w:r>
      <w:r w:rsidRPr="008E5341">
        <w:rPr>
          <w:rFonts w:ascii="Arial" w:eastAsia="Calibri" w:hAnsi="Arial" w:cs="Arial"/>
          <w:color w:val="365F91" w:themeColor="accent1" w:themeShade="BF"/>
          <w:sz w:val="22"/>
          <w:szCs w:val="22"/>
        </w:rPr>
        <w:tab/>
        <w:t xml:space="preserve"> </w:t>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r>
      <w:r w:rsidRPr="008E5341">
        <w:rPr>
          <w:rFonts w:ascii="Arial" w:eastAsia="Calibri" w:hAnsi="Arial" w:cs="Arial"/>
          <w:color w:val="365F91" w:themeColor="accent1" w:themeShade="BF"/>
          <w:sz w:val="22"/>
          <w:szCs w:val="22"/>
        </w:rPr>
        <w:tab/>
        <w:t xml:space="preserve">     </w:t>
      </w:r>
      <w:r w:rsidRPr="008E5341">
        <w:rPr>
          <w:rFonts w:ascii="Arial" w:eastAsia="Calibri" w:hAnsi="Arial" w:cs="Arial"/>
          <w:color w:val="365F91" w:themeColor="accent1" w:themeShade="BF"/>
          <w:sz w:val="22"/>
          <w:szCs w:val="22"/>
        </w:rPr>
        <w:tab/>
        <w:t>Tenderer Total Cost</w:t>
      </w:r>
    </w:p>
    <w:p w14:paraId="0057CEFB" w14:textId="4B046025" w:rsidR="00283891" w:rsidRPr="00022B99" w:rsidRDefault="00283891" w:rsidP="00283891">
      <w:pPr>
        <w:ind w:left="851"/>
        <w:rPr>
          <w:rFonts w:ascii="Arial" w:eastAsiaTheme="minorHAnsi" w:hAnsi="Arial" w:cs="Arial"/>
          <w:sz w:val="22"/>
          <w:szCs w:val="22"/>
        </w:rPr>
      </w:pPr>
      <w:r w:rsidRPr="008E5341">
        <w:rPr>
          <w:rFonts w:ascii="Arial" w:eastAsiaTheme="minorHAnsi" w:hAnsi="Arial" w:cs="Arial"/>
          <w:sz w:val="22"/>
          <w:szCs w:val="22"/>
        </w:rPr>
        <w:tab/>
      </w:r>
      <w:r w:rsidRPr="008E5341">
        <w:rPr>
          <w:rFonts w:ascii="Arial" w:eastAsiaTheme="minorHAnsi" w:hAnsi="Arial" w:cs="Arial"/>
          <w:sz w:val="22"/>
          <w:szCs w:val="22"/>
        </w:rPr>
        <w:tab/>
      </w:r>
      <w:r w:rsidRPr="008E5341">
        <w:rPr>
          <w:rFonts w:ascii="Arial" w:eastAsiaTheme="minorHAnsi" w:hAnsi="Arial" w:cs="Arial"/>
          <w:sz w:val="22"/>
          <w:szCs w:val="22"/>
        </w:rPr>
        <w:tab/>
      </w:r>
      <w:r w:rsidRPr="008E5341">
        <w:rPr>
          <w:rFonts w:ascii="Arial" w:eastAsiaTheme="minorHAnsi" w:hAnsi="Arial" w:cs="Arial"/>
          <w:sz w:val="22"/>
          <w:szCs w:val="22"/>
        </w:rPr>
        <w:tab/>
      </w:r>
      <w:r w:rsidRPr="008E5341">
        <w:rPr>
          <w:rFonts w:ascii="Arial" w:eastAsiaTheme="minorHAnsi" w:hAnsi="Arial" w:cs="Arial"/>
          <w:sz w:val="22"/>
          <w:szCs w:val="22"/>
        </w:rPr>
        <w:tab/>
      </w:r>
      <w:r w:rsidR="005A3A8A">
        <w:rPr>
          <w:rFonts w:ascii="Arial" w:eastAsiaTheme="minorHAnsi" w:hAnsi="Arial" w:cs="Arial"/>
          <w:sz w:val="22"/>
          <w:szCs w:val="22"/>
        </w:rPr>
        <w:tab/>
      </w:r>
      <w:r w:rsidR="005A3A8A">
        <w:rPr>
          <w:rFonts w:ascii="Arial" w:eastAsiaTheme="minorHAnsi" w:hAnsi="Arial" w:cs="Arial"/>
          <w:sz w:val="22"/>
          <w:szCs w:val="22"/>
        </w:rPr>
        <w:tab/>
      </w:r>
      <w:r w:rsidR="005A3A8A">
        <w:rPr>
          <w:rFonts w:ascii="Arial" w:eastAsiaTheme="minorHAnsi" w:hAnsi="Arial" w:cs="Arial"/>
          <w:sz w:val="22"/>
          <w:szCs w:val="22"/>
        </w:rPr>
        <w:tab/>
      </w:r>
      <w:r w:rsidR="005A3A8A">
        <w:rPr>
          <w:rFonts w:ascii="Arial" w:eastAsiaTheme="minorHAnsi" w:hAnsi="Arial" w:cs="Arial"/>
          <w:sz w:val="22"/>
          <w:szCs w:val="22"/>
        </w:rPr>
        <w:tab/>
      </w:r>
      <w:r w:rsidRPr="00022B99">
        <w:rPr>
          <w:rFonts w:ascii="Arial" w:eastAsia="Calibri" w:hAnsi="Arial" w:cs="Arial"/>
          <w:color w:val="365F91" w:themeColor="accent1" w:themeShade="BF"/>
          <w:sz w:val="22"/>
          <w:szCs w:val="22"/>
        </w:rPr>
        <w:t xml:space="preserve">  x (</w:t>
      </w:r>
      <w:r w:rsidR="00584A67">
        <w:rPr>
          <w:rFonts w:ascii="Arial" w:eastAsia="Calibri" w:hAnsi="Arial" w:cs="Arial"/>
          <w:color w:val="365F91" w:themeColor="accent1" w:themeShade="BF"/>
          <w:sz w:val="22"/>
          <w:szCs w:val="22"/>
        </w:rPr>
        <w:t>30</w:t>
      </w:r>
      <w:r w:rsidRPr="00022B99">
        <w:rPr>
          <w:rFonts w:ascii="Arial" w:eastAsia="Calibri" w:hAnsi="Arial" w:cs="Arial"/>
          <w:color w:val="365F91" w:themeColor="accent1" w:themeShade="BF"/>
          <w:sz w:val="22"/>
          <w:szCs w:val="22"/>
        </w:rPr>
        <w:t>% weighting)</w:t>
      </w:r>
    </w:p>
    <w:p w14:paraId="55E62D8D" w14:textId="77777777" w:rsidR="00410896" w:rsidRPr="008E5341" w:rsidRDefault="00410896" w:rsidP="001373AC">
      <w:pPr>
        <w:rPr>
          <w:rFonts w:ascii="Arial" w:eastAsia="Calibri" w:hAnsi="Arial" w:cs="Arial"/>
          <w:color w:val="365F91" w:themeColor="accent1" w:themeShade="BF"/>
          <w:sz w:val="22"/>
          <w:szCs w:val="22"/>
        </w:rPr>
      </w:pPr>
    </w:p>
    <w:p w14:paraId="35C9071C" w14:textId="77777777" w:rsidR="00283891" w:rsidRPr="008E5341" w:rsidRDefault="00283891" w:rsidP="00283891">
      <w:pPr>
        <w:ind w:left="851" w:hanging="131"/>
        <w:jc w:val="both"/>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(Lowest Total Cost divided by Tender Total Cost multiplied by </w:t>
      </w:r>
      <w:r w:rsidRPr="00022B99">
        <w:rPr>
          <w:rFonts w:ascii="Arial" w:eastAsia="Calibri" w:hAnsi="Arial" w:cs="Arial"/>
          <w:color w:val="365F91" w:themeColor="accent1" w:themeShade="BF"/>
          <w:sz w:val="22"/>
          <w:szCs w:val="22"/>
        </w:rPr>
        <w:t>30)</w:t>
      </w:r>
    </w:p>
    <w:p w14:paraId="7C227ECE" w14:textId="77777777" w:rsidR="00283891" w:rsidRPr="008E534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Pr="008E5341" w:rsidRDefault="00283891" w:rsidP="00283891">
      <w:pPr>
        <w:ind w:left="720"/>
        <w:rPr>
          <w:rFonts w:ascii="Arial" w:hAnsi="Arial" w:cs="Arial"/>
          <w:kern w:val="28"/>
          <w:sz w:val="24"/>
          <w:szCs w:val="24"/>
        </w:rPr>
      </w:pPr>
      <w:r w:rsidRPr="008E5341">
        <w:rPr>
          <w:rFonts w:ascii="Arial" w:eastAsia="Calibri" w:hAnsi="Arial" w:cs="Arial"/>
          <w:color w:val="365F91" w:themeColor="accent1" w:themeShade="BF"/>
          <w:sz w:val="22"/>
          <w:szCs w:val="22"/>
        </w:rPr>
        <w:t>The financial score will be calculated to two decimals places</w:t>
      </w:r>
      <w:r w:rsidRPr="008E5341">
        <w:rPr>
          <w:rFonts w:ascii="Arial" w:hAnsi="Arial" w:cs="Arial"/>
          <w:kern w:val="28"/>
          <w:sz w:val="24"/>
          <w:szCs w:val="24"/>
        </w:rPr>
        <w:t>.</w:t>
      </w:r>
    </w:p>
    <w:p w14:paraId="4C1832CD" w14:textId="77777777" w:rsidR="00283891" w:rsidRPr="008E5341" w:rsidRDefault="00283891" w:rsidP="008E5341">
      <w:pPr>
        <w:rPr>
          <w:rFonts w:ascii="Arial" w:eastAsia="Calibri" w:hAnsi="Arial" w:cs="Arial"/>
          <w:color w:val="365F91" w:themeColor="accent1" w:themeShade="BF"/>
          <w:sz w:val="22"/>
          <w:szCs w:val="22"/>
        </w:rPr>
      </w:pPr>
    </w:p>
    <w:p w14:paraId="7AE8CD40" w14:textId="3505CDB8" w:rsidR="004346FB" w:rsidRPr="008E5341" w:rsidRDefault="008E5341" w:rsidP="009540F4">
      <w:pPr>
        <w:ind w:left="720"/>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Therefore,</w:t>
      </w:r>
      <w:r w:rsidR="00410896" w:rsidRPr="008E5341">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584A67" w:rsidRPr="00022B99">
        <w:rPr>
          <w:rFonts w:ascii="Arial" w:eastAsia="Calibri" w:hAnsi="Arial" w:cs="Arial"/>
          <w:color w:val="365F91" w:themeColor="accent1" w:themeShade="BF"/>
          <w:sz w:val="22"/>
          <w:szCs w:val="22"/>
        </w:rPr>
        <w:t>30</w:t>
      </w:r>
      <w:r w:rsidR="00410896" w:rsidRPr="00022B99">
        <w:rPr>
          <w:rFonts w:ascii="Arial" w:eastAsia="Calibri" w:hAnsi="Arial" w:cs="Arial"/>
          <w:color w:val="365F91" w:themeColor="accent1" w:themeShade="BF"/>
          <w:sz w:val="22"/>
          <w:szCs w:val="22"/>
        </w:rPr>
        <w:t>%</w:t>
      </w:r>
      <w:r w:rsidR="00410896" w:rsidRPr="008E5341">
        <w:rPr>
          <w:rFonts w:ascii="Arial" w:eastAsia="Calibri" w:hAnsi="Arial" w:cs="Arial"/>
          <w:color w:val="365F91" w:themeColor="accent1" w:themeShade="BF"/>
          <w:sz w:val="22"/>
          <w:szCs w:val="22"/>
        </w:rPr>
        <w:t xml:space="preserve"> available</w:t>
      </w:r>
      <w:r w:rsidR="001373AC" w:rsidRPr="008E5341">
        <w:rPr>
          <w:rFonts w:ascii="Arial" w:eastAsia="Calibri" w:hAnsi="Arial" w:cs="Arial"/>
          <w:color w:val="365F91" w:themeColor="accent1" w:themeShade="BF"/>
          <w:sz w:val="22"/>
          <w:szCs w:val="22"/>
        </w:rPr>
        <w:t>.</w:t>
      </w:r>
    </w:p>
    <w:p w14:paraId="3B375A1D" w14:textId="5588D1B7" w:rsidR="00BA3A50" w:rsidRPr="008E5341" w:rsidRDefault="00BA3A50" w:rsidP="008E5341">
      <w:pPr>
        <w:rPr>
          <w:rFonts w:ascii="Arial" w:eastAsia="Calibri" w:hAnsi="Arial" w:cs="Arial"/>
          <w:color w:val="365F91" w:themeColor="accent1" w:themeShade="BF"/>
          <w:sz w:val="22"/>
          <w:szCs w:val="22"/>
        </w:rPr>
      </w:pPr>
    </w:p>
    <w:p w14:paraId="71CD4A02" w14:textId="77777777" w:rsidR="009F2342" w:rsidRPr="008E5341" w:rsidRDefault="009F2342">
      <w:pPr>
        <w:spacing w:after="200" w:line="276" w:lineRule="auto"/>
        <w:rPr>
          <w:rStyle w:val="Heading1Char"/>
          <w:rFonts w:ascii="Arial" w:hAnsi="Arial" w:cs="Arial"/>
          <w:bCs w:val="0"/>
          <w:lang w:val="en-GB"/>
        </w:rPr>
      </w:pPr>
      <w:r w:rsidRPr="008E5341">
        <w:rPr>
          <w:rStyle w:val="Heading1Char"/>
          <w:rFonts w:ascii="Arial" w:hAnsi="Arial" w:cs="Arial"/>
          <w:b w:val="0"/>
          <w:lang w:val="en-GB"/>
        </w:rPr>
        <w:br w:type="page"/>
      </w:r>
    </w:p>
    <w:p w14:paraId="5FA5A8DA" w14:textId="451C82A8" w:rsidR="00EF0AD9" w:rsidRPr="008E5341" w:rsidRDefault="00AF4E3F" w:rsidP="00597DB2">
      <w:pPr>
        <w:pStyle w:val="Heading1"/>
        <w:numPr>
          <w:ilvl w:val="0"/>
          <w:numId w:val="6"/>
        </w:numPr>
        <w:rPr>
          <w:rStyle w:val="Heading1Char"/>
          <w:rFonts w:ascii="Arial" w:hAnsi="Arial" w:cs="Arial"/>
          <w:lang w:val="en-GB"/>
        </w:rPr>
      </w:pPr>
      <w:r w:rsidRPr="008E5341">
        <w:rPr>
          <w:rStyle w:val="Heading1Char"/>
          <w:rFonts w:ascii="Arial" w:hAnsi="Arial" w:cs="Arial"/>
          <w:b/>
          <w:lang w:val="en-GB"/>
        </w:rPr>
        <w:lastRenderedPageBreak/>
        <w:t>T</w:t>
      </w:r>
      <w:r w:rsidR="00EF0AD9" w:rsidRPr="008E5341">
        <w:rPr>
          <w:rStyle w:val="Heading1Char"/>
          <w:rFonts w:ascii="Arial" w:hAnsi="Arial" w:cs="Arial"/>
          <w:b/>
          <w:lang w:val="en-GB"/>
        </w:rPr>
        <w:t xml:space="preserve">he Requirement </w:t>
      </w:r>
    </w:p>
    <w:p w14:paraId="0788D31E" w14:textId="4E44B187" w:rsidR="00BD7886" w:rsidRPr="008E5341" w:rsidRDefault="00BD7886" w:rsidP="00BD7886">
      <w:pPr>
        <w:spacing w:after="200" w:line="276" w:lineRule="auto"/>
        <w:ind w:left="720"/>
        <w:rPr>
          <w:rFonts w:ascii="Arial" w:hAnsi="Arial" w:cs="Arial"/>
          <w:color w:val="365F91" w:themeColor="accent1" w:themeShade="BF"/>
          <w:sz w:val="22"/>
          <w:szCs w:val="22"/>
          <w:lang w:eastAsia="en-GB"/>
        </w:rPr>
      </w:pPr>
      <w:r w:rsidRPr="008E5341">
        <w:rPr>
          <w:rFonts w:ascii="Arial" w:hAnsi="Arial" w:cs="Arial"/>
          <w:color w:val="365F91" w:themeColor="accent1" w:themeShade="BF"/>
          <w:sz w:val="22"/>
          <w:szCs w:val="22"/>
          <w:lang w:eastAsia="en-GB"/>
        </w:rPr>
        <w:t>The Requirement is detailed below</w:t>
      </w:r>
      <w:r w:rsidR="00BA3A50" w:rsidRPr="008E5341">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8E5341" w:rsidRDefault="006A4C51" w:rsidP="009540F4">
      <w:pPr>
        <w:ind w:firstLine="720"/>
        <w:rPr>
          <w:rFonts w:ascii="Arial" w:eastAsia="Calibri" w:hAnsi="Arial" w:cs="Arial"/>
          <w:b/>
          <w:color w:val="365F91" w:themeColor="accent1" w:themeShade="BF"/>
          <w:sz w:val="24"/>
          <w:szCs w:val="24"/>
        </w:rPr>
      </w:pPr>
      <w:r w:rsidRPr="008E5341">
        <w:rPr>
          <w:rFonts w:ascii="Arial" w:eastAsia="Calibri" w:hAnsi="Arial" w:cs="Arial"/>
          <w:b/>
          <w:color w:val="365F91" w:themeColor="accent1" w:themeShade="BF"/>
          <w:sz w:val="24"/>
          <w:szCs w:val="24"/>
        </w:rPr>
        <w:t>Background Information:</w:t>
      </w:r>
    </w:p>
    <w:p w14:paraId="52095B1B" w14:textId="4BF8EF1A" w:rsidR="00926912" w:rsidRPr="008E5341"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8E5341" w14:paraId="586EE812" w14:textId="77777777" w:rsidTr="009540F4">
        <w:tc>
          <w:tcPr>
            <w:tcW w:w="9033" w:type="dxa"/>
            <w:shd w:val="clear" w:color="auto" w:fill="F2F2F2" w:themeFill="background1" w:themeFillShade="F2"/>
          </w:tcPr>
          <w:p w14:paraId="5429C6E8" w14:textId="76E590C1" w:rsidR="00B4578D" w:rsidRPr="008E5341" w:rsidRDefault="00662BF4" w:rsidP="00926912">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w:t>
            </w:r>
            <w:r w:rsidR="00260ADC" w:rsidRPr="008E5341">
              <w:rPr>
                <w:rFonts w:ascii="Arial" w:eastAsia="Calibri" w:hAnsi="Arial" w:cs="Arial"/>
                <w:i/>
                <w:iCs/>
                <w:color w:val="365F91" w:themeColor="accent1" w:themeShade="BF"/>
                <w:sz w:val="22"/>
                <w:szCs w:val="22"/>
              </w:rPr>
              <w:t>Health Family</w:t>
            </w:r>
            <w:r w:rsidR="00C84F4E" w:rsidRPr="008E5341">
              <w:rPr>
                <w:rFonts w:ascii="Arial" w:eastAsia="Calibri" w:hAnsi="Arial" w:cs="Arial"/>
                <w:i/>
                <w:iCs/>
                <w:color w:val="365F91" w:themeColor="accent1" w:themeShade="BF"/>
                <w:sz w:val="22"/>
                <w:szCs w:val="22"/>
              </w:rPr>
              <w:t xml:space="preserve"> is committed to tackling modern slavery (an umbrella term that encompasses the offences of slavery, servitude, forced and compulsory labour and human trafficking)</w:t>
            </w:r>
            <w:r w:rsidR="00B4578D" w:rsidRPr="008E5341">
              <w:rPr>
                <w:rFonts w:ascii="Arial" w:eastAsia="Calibri" w:hAnsi="Arial" w:cs="Arial"/>
                <w:i/>
                <w:iCs/>
                <w:color w:val="365F91" w:themeColor="accent1" w:themeShade="BF"/>
                <w:sz w:val="22"/>
                <w:szCs w:val="22"/>
              </w:rPr>
              <w:t>.</w:t>
            </w:r>
          </w:p>
          <w:p w14:paraId="0CD8FF90" w14:textId="77777777" w:rsidR="00662BF4" w:rsidRPr="008E5341" w:rsidRDefault="00662BF4" w:rsidP="00926912">
            <w:pPr>
              <w:rPr>
                <w:rFonts w:ascii="Arial" w:eastAsia="Calibri" w:hAnsi="Arial" w:cs="Arial"/>
                <w:i/>
                <w:iCs/>
                <w:color w:val="365F91" w:themeColor="accent1" w:themeShade="BF"/>
                <w:sz w:val="22"/>
                <w:szCs w:val="22"/>
              </w:rPr>
            </w:pPr>
          </w:p>
          <w:p w14:paraId="0E4417C3" w14:textId="3C311E86" w:rsidR="00662BF4" w:rsidRPr="008E5341" w:rsidRDefault="00913B85" w:rsidP="00662BF4">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The </w:t>
            </w:r>
            <w:r w:rsidR="00006BAB">
              <w:rPr>
                <w:rFonts w:ascii="Arial" w:eastAsia="Calibri" w:hAnsi="Arial" w:cs="Arial"/>
                <w:i/>
                <w:iCs/>
                <w:color w:val="365F91" w:themeColor="accent1" w:themeShade="BF"/>
                <w:sz w:val="22"/>
                <w:szCs w:val="22"/>
              </w:rPr>
              <w:t xml:space="preserve">UK </w:t>
            </w:r>
            <w:r w:rsidR="00662BF4" w:rsidRPr="008E5341">
              <w:rPr>
                <w:rFonts w:ascii="Arial" w:eastAsia="Calibri" w:hAnsi="Arial" w:cs="Arial"/>
                <w:i/>
                <w:iCs/>
                <w:color w:val="365F91" w:themeColor="accent1" w:themeShade="BF"/>
                <w:sz w:val="22"/>
                <w:szCs w:val="22"/>
              </w:rPr>
              <w:t xml:space="preserve">Cabinet Office published a new PPN in February 2023 regarding modern slavery which builds on the previous PPN – 05/19, PPN 02/23: “Tackling modern slavery in government supply chains”. The </w:t>
            </w:r>
            <w:r w:rsidR="00260ADC" w:rsidRPr="008E5341">
              <w:rPr>
                <w:rFonts w:ascii="Arial" w:eastAsia="Calibri" w:hAnsi="Arial" w:cs="Arial"/>
                <w:i/>
                <w:iCs/>
                <w:color w:val="365F91" w:themeColor="accent1" w:themeShade="BF"/>
                <w:sz w:val="22"/>
                <w:szCs w:val="22"/>
              </w:rPr>
              <w:t>Health Family</w:t>
            </w:r>
            <w:r w:rsidR="00662BF4" w:rsidRPr="008E5341">
              <w:rPr>
                <w:rFonts w:ascii="Arial" w:eastAsia="Calibri" w:hAnsi="Arial" w:cs="Arial"/>
                <w:i/>
                <w:iCs/>
                <w:color w:val="365F91" w:themeColor="accent1" w:themeShade="BF"/>
                <w:sz w:val="22"/>
                <w:szCs w:val="22"/>
              </w:rPr>
              <w:t xml:space="preserve"> is in scope of the</w:t>
            </w:r>
            <w:r w:rsidR="00E70642" w:rsidRPr="008E5341">
              <w:rPr>
                <w:rFonts w:ascii="Arial" w:eastAsia="Calibri" w:hAnsi="Arial" w:cs="Arial"/>
                <w:i/>
                <w:iCs/>
                <w:color w:val="365F91" w:themeColor="accent1" w:themeShade="BF"/>
                <w:sz w:val="22"/>
                <w:szCs w:val="22"/>
              </w:rPr>
              <w:t xml:space="preserve"> </w:t>
            </w:r>
            <w:r w:rsidR="00662BF4" w:rsidRPr="008E5341">
              <w:rPr>
                <w:rFonts w:ascii="Arial" w:eastAsia="Calibri" w:hAnsi="Arial" w:cs="Arial"/>
                <w:i/>
                <w:iCs/>
                <w:color w:val="365F91" w:themeColor="accent1" w:themeShade="BF"/>
                <w:sz w:val="22"/>
                <w:szCs w:val="22"/>
              </w:rPr>
              <w:t xml:space="preserve">PPN and must use the supporting guidance to identify and manage risks in both new procurement activity and existing contracts. </w:t>
            </w:r>
          </w:p>
          <w:p w14:paraId="67128CD4" w14:textId="77777777" w:rsidR="00662BF4" w:rsidRPr="008E5341" w:rsidRDefault="00662BF4" w:rsidP="00662BF4">
            <w:pPr>
              <w:rPr>
                <w:rFonts w:ascii="Arial" w:eastAsia="Calibri" w:hAnsi="Arial" w:cs="Arial"/>
                <w:i/>
                <w:iCs/>
                <w:color w:val="365F91" w:themeColor="accent1" w:themeShade="BF"/>
                <w:sz w:val="22"/>
                <w:szCs w:val="22"/>
              </w:rPr>
            </w:pPr>
          </w:p>
          <w:p w14:paraId="50E76615" w14:textId="787F3A72" w:rsidR="00913B85" w:rsidRDefault="00662BF4" w:rsidP="00926912">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w:t>
            </w:r>
            <w:r w:rsidR="00260ADC" w:rsidRPr="008E5341">
              <w:rPr>
                <w:rFonts w:ascii="Arial" w:eastAsia="Calibri" w:hAnsi="Arial" w:cs="Arial"/>
                <w:i/>
                <w:iCs/>
                <w:color w:val="365F91" w:themeColor="accent1" w:themeShade="BF"/>
                <w:sz w:val="22"/>
                <w:szCs w:val="22"/>
              </w:rPr>
              <w:t>Health Family</w:t>
            </w:r>
            <w:r w:rsidRPr="008E5341">
              <w:rPr>
                <w:rFonts w:ascii="Arial" w:eastAsia="Calibri" w:hAnsi="Arial" w:cs="Arial"/>
                <w:i/>
                <w:iCs/>
                <w:color w:val="365F91" w:themeColor="accent1" w:themeShade="BF"/>
                <w:sz w:val="22"/>
                <w:szCs w:val="22"/>
              </w:rPr>
              <w:t xml:space="preserve"> must take</w:t>
            </w:r>
            <w:r w:rsidR="00E70642" w:rsidRPr="008E5341">
              <w:rPr>
                <w:rFonts w:ascii="Arial" w:eastAsia="Calibri" w:hAnsi="Arial" w:cs="Arial"/>
                <w:i/>
                <w:iCs/>
                <w:color w:val="365F91" w:themeColor="accent1" w:themeShade="BF"/>
                <w:sz w:val="22"/>
                <w:szCs w:val="22"/>
              </w:rPr>
              <w:t xml:space="preserve"> a</w:t>
            </w:r>
            <w:r w:rsidRPr="008E5341">
              <w:rPr>
                <w:rFonts w:ascii="Arial" w:eastAsia="Calibri" w:hAnsi="Arial" w:cs="Arial"/>
                <w:i/>
                <w:iCs/>
                <w:color w:val="365F91" w:themeColor="accent1" w:themeShade="BF"/>
                <w:sz w:val="22"/>
                <w:szCs w:val="22"/>
              </w:rPr>
              <w:t xml:space="preserve"> risk-based approach to identifying and managing modern slavery </w:t>
            </w:r>
            <w:r w:rsidR="00913B85">
              <w:rPr>
                <w:rFonts w:ascii="Arial" w:eastAsia="Calibri" w:hAnsi="Arial" w:cs="Arial"/>
                <w:i/>
                <w:iCs/>
                <w:color w:val="365F91" w:themeColor="accent1" w:themeShade="BF"/>
                <w:sz w:val="22"/>
                <w:szCs w:val="22"/>
              </w:rPr>
              <w:t>concerns</w:t>
            </w:r>
            <w:r w:rsidRPr="008E5341">
              <w:rPr>
                <w:rFonts w:ascii="Arial" w:eastAsia="Calibri" w:hAnsi="Arial" w:cs="Arial"/>
                <w:i/>
                <w:iCs/>
                <w:color w:val="365F91" w:themeColor="accent1" w:themeShade="BF"/>
                <w:sz w:val="22"/>
                <w:szCs w:val="22"/>
              </w:rPr>
              <w:t>. The guidance provided highlights six core characteristics (</w:t>
            </w:r>
            <w:r w:rsidR="00B65008" w:rsidRPr="008E5341">
              <w:rPr>
                <w:rFonts w:ascii="Arial" w:eastAsia="Calibri" w:hAnsi="Arial" w:cs="Arial"/>
                <w:i/>
                <w:iCs/>
                <w:color w:val="365F91" w:themeColor="accent1" w:themeShade="BF"/>
                <w:sz w:val="22"/>
                <w:szCs w:val="22"/>
              </w:rPr>
              <w:t xml:space="preserve">Industry type, Nature of workforce, Supplier location, Context in which the supplier operates, Commodity type, Business/supply chain model) </w:t>
            </w:r>
            <w:r w:rsidRPr="008E5341">
              <w:rPr>
                <w:rFonts w:ascii="Arial" w:eastAsia="Calibri" w:hAnsi="Arial" w:cs="Arial"/>
                <w:i/>
                <w:iCs/>
                <w:color w:val="365F91" w:themeColor="accent1" w:themeShade="BF"/>
                <w:sz w:val="22"/>
                <w:szCs w:val="22"/>
              </w:rPr>
              <w:t>that place workers at heightened risk of being exploited.</w:t>
            </w:r>
            <w:r w:rsidR="00B65008" w:rsidRPr="008E5341">
              <w:rPr>
                <w:rFonts w:ascii="Arial" w:eastAsia="Calibri" w:hAnsi="Arial" w:cs="Arial"/>
                <w:i/>
                <w:iCs/>
                <w:color w:val="365F91" w:themeColor="accent1" w:themeShade="BF"/>
                <w:sz w:val="22"/>
                <w:szCs w:val="22"/>
              </w:rPr>
              <w:t xml:space="preserve"> </w:t>
            </w:r>
          </w:p>
          <w:p w14:paraId="65BAA692" w14:textId="43F217A8" w:rsidR="00913B85" w:rsidRDefault="00B65008" w:rsidP="00926912">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We, as t</w:t>
            </w:r>
            <w:r w:rsidR="00260ADC" w:rsidRPr="008E5341">
              <w:rPr>
                <w:rFonts w:ascii="Arial" w:eastAsia="Calibri" w:hAnsi="Arial" w:cs="Arial"/>
                <w:i/>
                <w:iCs/>
                <w:color w:val="365F91" w:themeColor="accent1" w:themeShade="BF"/>
                <w:sz w:val="22"/>
                <w:szCs w:val="22"/>
              </w:rPr>
              <w:t>he Health Family</w:t>
            </w:r>
            <w:r w:rsidRPr="008E5341">
              <w:rPr>
                <w:rFonts w:ascii="Arial" w:eastAsia="Calibri" w:hAnsi="Arial" w:cs="Arial"/>
                <w:i/>
                <w:iCs/>
                <w:color w:val="365F91" w:themeColor="accent1" w:themeShade="BF"/>
                <w:sz w:val="22"/>
                <w:szCs w:val="22"/>
              </w:rPr>
              <w:t xml:space="preserve">, must </w:t>
            </w:r>
            <w:r w:rsidR="00913B85">
              <w:rPr>
                <w:rFonts w:ascii="Arial" w:eastAsia="Calibri" w:hAnsi="Arial" w:cs="Arial"/>
                <w:i/>
                <w:iCs/>
                <w:color w:val="365F91" w:themeColor="accent1" w:themeShade="BF"/>
                <w:sz w:val="22"/>
                <w:szCs w:val="22"/>
              </w:rPr>
              <w:t>define what</w:t>
            </w:r>
            <w:r w:rsidRPr="008E5341">
              <w:rPr>
                <w:rFonts w:ascii="Arial" w:eastAsia="Calibri" w:hAnsi="Arial" w:cs="Arial"/>
                <w:i/>
                <w:iCs/>
                <w:color w:val="365F91" w:themeColor="accent1" w:themeShade="BF"/>
                <w:sz w:val="22"/>
                <w:szCs w:val="22"/>
              </w:rPr>
              <w:t xml:space="preserve"> will be high, </w:t>
            </w:r>
            <w:proofErr w:type="gramStart"/>
            <w:r w:rsidRPr="008E5341">
              <w:rPr>
                <w:rFonts w:ascii="Arial" w:eastAsia="Calibri" w:hAnsi="Arial" w:cs="Arial"/>
                <w:i/>
                <w:iCs/>
                <w:color w:val="365F91" w:themeColor="accent1" w:themeShade="BF"/>
                <w:sz w:val="22"/>
                <w:szCs w:val="22"/>
              </w:rPr>
              <w:t>medium</w:t>
            </w:r>
            <w:proofErr w:type="gramEnd"/>
            <w:r w:rsidRPr="008E5341">
              <w:rPr>
                <w:rFonts w:ascii="Arial" w:eastAsia="Calibri" w:hAnsi="Arial" w:cs="Arial"/>
                <w:i/>
                <w:iCs/>
                <w:color w:val="365F91" w:themeColor="accent1" w:themeShade="BF"/>
                <w:sz w:val="22"/>
                <w:szCs w:val="22"/>
              </w:rPr>
              <w:t xml:space="preserve"> or low risk and take </w:t>
            </w:r>
            <w:r w:rsidR="008E5341" w:rsidRPr="008E5341">
              <w:rPr>
                <w:rFonts w:ascii="Arial" w:eastAsia="Calibri" w:hAnsi="Arial" w:cs="Arial"/>
                <w:i/>
                <w:iCs/>
                <w:color w:val="365F91" w:themeColor="accent1" w:themeShade="BF"/>
                <w:sz w:val="22"/>
                <w:szCs w:val="22"/>
              </w:rPr>
              <w:t>action,</w:t>
            </w:r>
            <w:r w:rsidRPr="008E5341">
              <w:rPr>
                <w:rFonts w:ascii="Arial" w:eastAsia="Calibri" w:hAnsi="Arial" w:cs="Arial"/>
                <w:i/>
                <w:iCs/>
                <w:color w:val="365F91" w:themeColor="accent1" w:themeShade="BF"/>
                <w:sz w:val="22"/>
                <w:szCs w:val="22"/>
              </w:rPr>
              <w:t xml:space="preserve"> accordingly, starting with those suppliers where the risks are highest.</w:t>
            </w:r>
          </w:p>
          <w:p w14:paraId="7A846EDD" w14:textId="398265C4" w:rsidR="00913B85" w:rsidRDefault="00913B85" w:rsidP="00926912">
            <w:pPr>
              <w:rPr>
                <w:rFonts w:ascii="Arial" w:eastAsia="Calibri" w:hAnsi="Arial" w:cs="Arial"/>
                <w:i/>
                <w:iCs/>
                <w:color w:val="365F91" w:themeColor="accent1" w:themeShade="BF"/>
                <w:sz w:val="22"/>
                <w:szCs w:val="22"/>
              </w:rPr>
            </w:pPr>
          </w:p>
          <w:p w14:paraId="165C1061" w14:textId="7915E642" w:rsidR="00926912" w:rsidRDefault="00B65008" w:rsidP="00926912">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Health Family requires </w:t>
            </w:r>
            <w:bookmarkStart w:id="2" w:name="_Hlk149656556"/>
            <w:r w:rsidR="00006BAB">
              <w:rPr>
                <w:rFonts w:ascii="Arial" w:eastAsia="Calibri" w:hAnsi="Arial" w:cs="Arial"/>
                <w:i/>
                <w:iCs/>
                <w:color w:val="365F91" w:themeColor="accent1" w:themeShade="BF"/>
                <w:sz w:val="22"/>
                <w:szCs w:val="22"/>
              </w:rPr>
              <w:t xml:space="preserve">robust and consistent </w:t>
            </w:r>
            <w:r w:rsidRPr="008E5341">
              <w:rPr>
                <w:rFonts w:ascii="Arial" w:eastAsia="Calibri" w:hAnsi="Arial" w:cs="Arial"/>
                <w:i/>
                <w:iCs/>
                <w:color w:val="365F91" w:themeColor="accent1" w:themeShade="BF"/>
                <w:sz w:val="22"/>
                <w:szCs w:val="22"/>
              </w:rPr>
              <w:t>risk score data and consultancy support to inform the approach taken to assess the modern slavery risk in procurement practices</w:t>
            </w:r>
            <w:bookmarkEnd w:id="2"/>
            <w:r w:rsidRPr="008E5341">
              <w:rPr>
                <w:rFonts w:ascii="Arial" w:eastAsia="Calibri" w:hAnsi="Arial" w:cs="Arial"/>
                <w:i/>
                <w:iCs/>
                <w:color w:val="365F91" w:themeColor="accent1" w:themeShade="BF"/>
                <w:sz w:val="22"/>
                <w:szCs w:val="22"/>
              </w:rPr>
              <w:t xml:space="preserve">. </w:t>
            </w:r>
          </w:p>
          <w:p w14:paraId="38401306" w14:textId="77777777" w:rsidR="00E20EB1" w:rsidRDefault="00E20EB1" w:rsidP="00926912">
            <w:pPr>
              <w:rPr>
                <w:rFonts w:ascii="Arial" w:eastAsia="Calibri" w:hAnsi="Arial" w:cs="Arial"/>
                <w:b/>
                <w:color w:val="365F91" w:themeColor="accent1" w:themeShade="BF"/>
                <w:sz w:val="22"/>
                <w:szCs w:val="22"/>
              </w:rPr>
            </w:pPr>
          </w:p>
          <w:p w14:paraId="25736ED0" w14:textId="60A57D4C" w:rsidR="00F328BC" w:rsidRPr="001573A4" w:rsidRDefault="00F328BC" w:rsidP="00926912">
            <w:pPr>
              <w:rPr>
                <w:rFonts w:ascii="Arial" w:eastAsia="Calibri" w:hAnsi="Arial" w:cs="Arial"/>
                <w:bCs/>
                <w:i/>
                <w:iCs/>
                <w:color w:val="365F91" w:themeColor="accent1" w:themeShade="BF"/>
                <w:sz w:val="22"/>
                <w:szCs w:val="22"/>
              </w:rPr>
            </w:pPr>
            <w:r w:rsidRPr="001573A4">
              <w:rPr>
                <w:rFonts w:ascii="Arial" w:eastAsia="Calibri" w:hAnsi="Arial" w:cs="Arial"/>
                <w:bCs/>
                <w:i/>
                <w:iCs/>
                <w:color w:val="365F91" w:themeColor="accent1" w:themeShade="BF"/>
                <w:sz w:val="22"/>
                <w:szCs w:val="22"/>
              </w:rPr>
              <w:t xml:space="preserve">*Health Family includes NHS England, </w:t>
            </w:r>
            <w:r w:rsidR="00CA38DF" w:rsidRPr="00CA38DF">
              <w:rPr>
                <w:rFonts w:ascii="Arial" w:eastAsia="Calibri" w:hAnsi="Arial" w:cs="Arial"/>
                <w:bCs/>
                <w:i/>
                <w:iCs/>
                <w:color w:val="365F91" w:themeColor="accent1" w:themeShade="BF"/>
                <w:sz w:val="22"/>
                <w:szCs w:val="22"/>
              </w:rPr>
              <w:t>Department of Health and Social Care</w:t>
            </w:r>
            <w:r w:rsidR="00CA38DF">
              <w:rPr>
                <w:rFonts w:ascii="Arial" w:eastAsia="Calibri" w:hAnsi="Arial" w:cs="Arial"/>
                <w:bCs/>
                <w:i/>
                <w:iCs/>
                <w:color w:val="365F91" w:themeColor="accent1" w:themeShade="BF"/>
                <w:sz w:val="22"/>
                <w:szCs w:val="22"/>
              </w:rPr>
              <w:t xml:space="preserve">, </w:t>
            </w:r>
            <w:r w:rsidRPr="001573A4">
              <w:rPr>
                <w:rFonts w:ascii="Arial" w:eastAsia="Calibri" w:hAnsi="Arial" w:cs="Arial"/>
                <w:bCs/>
                <w:i/>
                <w:iCs/>
                <w:color w:val="365F91" w:themeColor="accent1" w:themeShade="BF"/>
                <w:sz w:val="22"/>
                <w:szCs w:val="22"/>
              </w:rPr>
              <w:t>NHS Trusts</w:t>
            </w:r>
            <w:r w:rsidR="00476E86">
              <w:rPr>
                <w:rFonts w:ascii="Arial" w:eastAsia="Calibri" w:hAnsi="Arial" w:cs="Arial"/>
                <w:bCs/>
                <w:i/>
                <w:iCs/>
                <w:color w:val="365F91" w:themeColor="accent1" w:themeShade="BF"/>
                <w:sz w:val="22"/>
                <w:szCs w:val="22"/>
              </w:rPr>
              <w:t xml:space="preserve"> and ICBs, NHS Supply Chain and wider arm’s length bodies such as NHS Blood and </w:t>
            </w:r>
            <w:r w:rsidR="00CA38DF">
              <w:rPr>
                <w:rFonts w:ascii="Arial" w:eastAsia="Calibri" w:hAnsi="Arial" w:cs="Arial"/>
                <w:bCs/>
                <w:i/>
                <w:iCs/>
                <w:color w:val="365F91" w:themeColor="accent1" w:themeShade="BF"/>
                <w:sz w:val="22"/>
                <w:szCs w:val="22"/>
              </w:rPr>
              <w:t>Transplant</w:t>
            </w:r>
          </w:p>
        </w:tc>
      </w:tr>
    </w:tbl>
    <w:p w14:paraId="27F99F8C" w14:textId="77777777" w:rsidR="00926912" w:rsidRPr="008E5341" w:rsidRDefault="00926912" w:rsidP="00926912">
      <w:pPr>
        <w:rPr>
          <w:rFonts w:ascii="Arial" w:eastAsia="Calibri" w:hAnsi="Arial" w:cs="Arial"/>
          <w:b/>
          <w:color w:val="365F91" w:themeColor="accent1" w:themeShade="BF"/>
          <w:sz w:val="22"/>
          <w:szCs w:val="22"/>
        </w:rPr>
      </w:pPr>
    </w:p>
    <w:p w14:paraId="6EB42C4F" w14:textId="4112AF5F" w:rsidR="006A4C51" w:rsidRPr="008E5341" w:rsidRDefault="006A4C51" w:rsidP="009540F4">
      <w:pPr>
        <w:ind w:firstLine="720"/>
        <w:rPr>
          <w:rFonts w:ascii="Arial" w:eastAsia="Calibri" w:hAnsi="Arial" w:cs="Arial"/>
          <w:b/>
          <w:color w:val="365F91" w:themeColor="accent1" w:themeShade="BF"/>
          <w:sz w:val="24"/>
          <w:szCs w:val="24"/>
        </w:rPr>
      </w:pPr>
      <w:r w:rsidRPr="008E5341">
        <w:rPr>
          <w:rFonts w:ascii="Arial" w:eastAsia="Calibri" w:hAnsi="Arial" w:cs="Arial"/>
          <w:b/>
          <w:color w:val="365F91" w:themeColor="accent1" w:themeShade="BF"/>
          <w:sz w:val="24"/>
          <w:szCs w:val="24"/>
        </w:rPr>
        <w:t>Standards and Service Specification:</w:t>
      </w:r>
    </w:p>
    <w:p w14:paraId="04DEAC47" w14:textId="6D83CE52" w:rsidR="00853E19" w:rsidRPr="008E5341"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8E5341" w14:paraId="5D433F37" w14:textId="77777777" w:rsidTr="009540F4">
        <w:tc>
          <w:tcPr>
            <w:tcW w:w="9033" w:type="dxa"/>
            <w:shd w:val="clear" w:color="auto" w:fill="F2F2F2" w:themeFill="background1" w:themeFillShade="F2"/>
          </w:tcPr>
          <w:p w14:paraId="751F45C4" w14:textId="77777777" w:rsidR="005D4615" w:rsidRPr="008E5341" w:rsidRDefault="005D4615" w:rsidP="000C2FE6">
            <w:pPr>
              <w:rPr>
                <w:rFonts w:ascii="Arial" w:eastAsia="Calibri" w:hAnsi="Arial" w:cs="Arial"/>
                <w:bCs/>
                <w:i/>
                <w:iCs/>
                <w:color w:val="365F91" w:themeColor="accent1" w:themeShade="BF"/>
                <w:sz w:val="22"/>
                <w:szCs w:val="22"/>
              </w:rPr>
            </w:pPr>
          </w:p>
          <w:p w14:paraId="1B56EA93" w14:textId="111418B1" w:rsidR="00087EAF" w:rsidRPr="008E5341" w:rsidRDefault="00267991" w:rsidP="00087EAF">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The Health Family</w:t>
            </w:r>
            <w:r w:rsidR="00087EAF" w:rsidRPr="008E5341">
              <w:rPr>
                <w:rFonts w:ascii="Arial" w:eastAsia="Calibri" w:hAnsi="Arial" w:cs="Arial"/>
                <w:i/>
                <w:iCs/>
                <w:color w:val="365F91" w:themeColor="accent1" w:themeShade="BF"/>
                <w:sz w:val="22"/>
                <w:szCs w:val="22"/>
              </w:rPr>
              <w:t xml:space="preserve"> is seeking a supplier to provide the following:</w:t>
            </w:r>
          </w:p>
          <w:p w14:paraId="50F92A96" w14:textId="77777777" w:rsidR="00267991" w:rsidRPr="008E5341" w:rsidRDefault="00267991" w:rsidP="00087EAF">
            <w:pPr>
              <w:rPr>
                <w:rFonts w:ascii="Arial" w:eastAsia="Calibri" w:hAnsi="Arial" w:cs="Arial"/>
                <w:i/>
                <w:iCs/>
                <w:color w:val="365F91" w:themeColor="accent1" w:themeShade="BF"/>
                <w:sz w:val="22"/>
                <w:szCs w:val="22"/>
              </w:rPr>
            </w:pPr>
          </w:p>
          <w:p w14:paraId="609FE68C" w14:textId="01E3A83E" w:rsidR="00853E19" w:rsidRPr="008E5341" w:rsidRDefault="00087EAF" w:rsidP="000C2FE6">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Services:</w:t>
            </w:r>
          </w:p>
          <w:p w14:paraId="6A9FCFF1" w14:textId="3447EB97" w:rsidR="00260ADC" w:rsidRDefault="00913B85" w:rsidP="00782CB1">
            <w:pPr>
              <w:pStyle w:val="ListParagraph"/>
              <w:numPr>
                <w:ilvl w:val="0"/>
                <w:numId w:val="18"/>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A</w:t>
            </w:r>
            <w:r w:rsidRPr="008E5341">
              <w:rPr>
                <w:rFonts w:ascii="Arial" w:eastAsia="Calibri" w:hAnsi="Arial" w:cs="Arial"/>
                <w:i/>
                <w:iCs/>
                <w:color w:val="365F91" w:themeColor="accent1" w:themeShade="BF"/>
                <w:sz w:val="22"/>
                <w:szCs w:val="22"/>
              </w:rPr>
              <w:t xml:space="preserve"> </w:t>
            </w:r>
            <w:r w:rsidR="00E70642" w:rsidRPr="008E5341">
              <w:rPr>
                <w:rFonts w:ascii="Arial" w:eastAsia="Calibri" w:hAnsi="Arial" w:cs="Arial"/>
                <w:i/>
                <w:iCs/>
                <w:color w:val="365F91" w:themeColor="accent1" w:themeShade="BF"/>
                <w:sz w:val="22"/>
                <w:szCs w:val="22"/>
              </w:rPr>
              <w:t>risk assessment approach</w:t>
            </w:r>
            <w:r w:rsidR="00260ADC" w:rsidRPr="008E5341">
              <w:rPr>
                <w:rFonts w:ascii="Arial" w:eastAsia="Calibri" w:hAnsi="Arial" w:cs="Arial"/>
                <w:i/>
                <w:iCs/>
                <w:color w:val="365F91" w:themeColor="accent1" w:themeShade="BF"/>
                <w:sz w:val="22"/>
                <w:szCs w:val="22"/>
              </w:rPr>
              <w:t xml:space="preserve"> </w:t>
            </w:r>
            <w:r w:rsidR="0023227C" w:rsidRPr="008E5341">
              <w:rPr>
                <w:rFonts w:ascii="Arial" w:eastAsia="Calibri" w:hAnsi="Arial" w:cs="Arial"/>
                <w:i/>
                <w:iCs/>
                <w:color w:val="365F91" w:themeColor="accent1" w:themeShade="BF"/>
                <w:sz w:val="22"/>
                <w:szCs w:val="22"/>
              </w:rPr>
              <w:t xml:space="preserve">that </w:t>
            </w:r>
            <w:r w:rsidR="00260ADC" w:rsidRPr="008E5341">
              <w:rPr>
                <w:rFonts w:ascii="Arial" w:eastAsia="Calibri" w:hAnsi="Arial" w:cs="Arial"/>
                <w:i/>
                <w:iCs/>
                <w:color w:val="365F91" w:themeColor="accent1" w:themeShade="BF"/>
                <w:sz w:val="22"/>
                <w:szCs w:val="22"/>
              </w:rPr>
              <w:t>align</w:t>
            </w:r>
            <w:r>
              <w:rPr>
                <w:rFonts w:ascii="Arial" w:eastAsia="Calibri" w:hAnsi="Arial" w:cs="Arial"/>
                <w:i/>
                <w:iCs/>
                <w:color w:val="365F91" w:themeColor="accent1" w:themeShade="BF"/>
                <w:sz w:val="22"/>
                <w:szCs w:val="22"/>
              </w:rPr>
              <w:t>s</w:t>
            </w:r>
            <w:r w:rsidR="00260ADC" w:rsidRPr="008E5341">
              <w:rPr>
                <w:rFonts w:ascii="Arial" w:eastAsia="Calibri" w:hAnsi="Arial" w:cs="Arial"/>
                <w:i/>
                <w:iCs/>
                <w:color w:val="365F91" w:themeColor="accent1" w:themeShade="BF"/>
                <w:sz w:val="22"/>
                <w:szCs w:val="22"/>
              </w:rPr>
              <w:t xml:space="preserve"> with central government policy, as outlined in </w:t>
            </w:r>
            <w:hyperlink r:id="rId13" w:history="1">
              <w:r w:rsidR="00260ADC" w:rsidRPr="008E5341">
                <w:rPr>
                  <w:rFonts w:ascii="Arial" w:eastAsia="Calibri" w:hAnsi="Arial" w:cs="Arial"/>
                  <w:i/>
                  <w:iCs/>
                  <w:color w:val="365F91" w:themeColor="accent1" w:themeShade="BF"/>
                  <w:sz w:val="22"/>
                  <w:szCs w:val="22"/>
                </w:rPr>
                <w:t>PPN 02/23 - Tackling Modern Slavery in Government Supply Chains</w:t>
              </w:r>
            </w:hyperlink>
          </w:p>
          <w:p w14:paraId="47F4BFE8" w14:textId="4ADEDD07" w:rsidR="00913B85" w:rsidRPr="008E5341" w:rsidRDefault="00913B85" w:rsidP="00782CB1">
            <w:pPr>
              <w:pStyle w:val="ListParagraph"/>
              <w:numPr>
                <w:ilvl w:val="0"/>
                <w:numId w:val="18"/>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Risk score data </w:t>
            </w:r>
            <w:r>
              <w:rPr>
                <w:rFonts w:ascii="Arial" w:eastAsia="Calibri" w:hAnsi="Arial" w:cs="Arial"/>
                <w:i/>
                <w:iCs/>
                <w:color w:val="365F91" w:themeColor="accent1" w:themeShade="BF"/>
                <w:sz w:val="22"/>
                <w:szCs w:val="22"/>
              </w:rPr>
              <w:t>based on the way the NHS procures goods and services</w:t>
            </w:r>
            <w:r w:rsidR="00F72B74">
              <w:rPr>
                <w:rFonts w:ascii="Arial" w:eastAsia="Calibri" w:hAnsi="Arial" w:cs="Arial"/>
                <w:i/>
                <w:iCs/>
                <w:color w:val="365F91" w:themeColor="accent1" w:themeShade="BF"/>
                <w:sz w:val="22"/>
                <w:szCs w:val="22"/>
              </w:rPr>
              <w:t xml:space="preserve">, including alignment to NHS coding of </w:t>
            </w:r>
            <w:proofErr w:type="gramStart"/>
            <w:r w:rsidR="00F72B74">
              <w:rPr>
                <w:rFonts w:ascii="Arial" w:eastAsia="Calibri" w:hAnsi="Arial" w:cs="Arial"/>
                <w:i/>
                <w:iCs/>
                <w:color w:val="365F91" w:themeColor="accent1" w:themeShade="BF"/>
                <w:sz w:val="22"/>
                <w:szCs w:val="22"/>
              </w:rPr>
              <w:t xml:space="preserve">products </w:t>
            </w:r>
            <w:r w:rsidR="00E20EB1">
              <w:rPr>
                <w:rFonts w:ascii="Arial" w:eastAsia="Calibri" w:hAnsi="Arial" w:cs="Arial"/>
                <w:i/>
                <w:iCs/>
                <w:color w:val="365F91" w:themeColor="accent1" w:themeShade="BF"/>
                <w:sz w:val="22"/>
                <w:szCs w:val="22"/>
              </w:rPr>
              <w:t>.</w:t>
            </w:r>
            <w:proofErr w:type="gramEnd"/>
            <w:r w:rsidR="00E20EB1">
              <w:rPr>
                <w:rFonts w:ascii="Arial" w:eastAsia="Calibri" w:hAnsi="Arial" w:cs="Arial"/>
                <w:i/>
                <w:iCs/>
                <w:color w:val="365F91" w:themeColor="accent1" w:themeShade="BF"/>
                <w:sz w:val="22"/>
                <w:szCs w:val="22"/>
              </w:rPr>
              <w:t xml:space="preserve"> Risk data will be used a</w:t>
            </w:r>
            <w:r w:rsidR="00F72B74">
              <w:rPr>
                <w:rFonts w:ascii="Arial" w:eastAsia="Calibri" w:hAnsi="Arial" w:cs="Arial"/>
                <w:i/>
                <w:iCs/>
                <w:color w:val="365F91" w:themeColor="accent1" w:themeShade="BF"/>
                <w:sz w:val="22"/>
                <w:szCs w:val="22"/>
              </w:rPr>
              <w:t>t</w:t>
            </w:r>
            <w:r w:rsidR="00E20EB1">
              <w:rPr>
                <w:rFonts w:ascii="Arial" w:eastAsia="Calibri" w:hAnsi="Arial" w:cs="Arial"/>
                <w:i/>
                <w:iCs/>
                <w:color w:val="365F91" w:themeColor="accent1" w:themeShade="BF"/>
                <w:sz w:val="22"/>
                <w:szCs w:val="22"/>
              </w:rPr>
              <w:t xml:space="preserve"> pre-tender stage </w:t>
            </w:r>
            <w:r w:rsidR="00F72B74">
              <w:rPr>
                <w:rFonts w:ascii="Arial" w:eastAsia="Calibri" w:hAnsi="Arial" w:cs="Arial"/>
                <w:i/>
                <w:iCs/>
                <w:color w:val="365F91" w:themeColor="accent1" w:themeShade="BF"/>
                <w:sz w:val="22"/>
                <w:szCs w:val="22"/>
              </w:rPr>
              <w:t xml:space="preserve">to assess the modern slavery risk of the subsequent </w:t>
            </w:r>
            <w:r w:rsidR="00E20EB1">
              <w:rPr>
                <w:rFonts w:ascii="Arial" w:eastAsia="Calibri" w:hAnsi="Arial" w:cs="Arial"/>
                <w:i/>
                <w:iCs/>
                <w:color w:val="365F91" w:themeColor="accent1" w:themeShade="BF"/>
                <w:sz w:val="22"/>
                <w:szCs w:val="22"/>
              </w:rPr>
              <w:t xml:space="preserve">procurement.  </w:t>
            </w:r>
          </w:p>
          <w:p w14:paraId="0FF93AF4" w14:textId="1CDF73D2" w:rsidR="00260ADC" w:rsidRPr="008E5341" w:rsidRDefault="0023227C" w:rsidP="00782CB1">
            <w:pPr>
              <w:pStyle w:val="ListParagraph"/>
              <w:numPr>
                <w:ilvl w:val="0"/>
                <w:numId w:val="18"/>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Integration of risk score data and risk assessment approach into</w:t>
            </w:r>
            <w:r w:rsidR="00927EBD">
              <w:rPr>
                <w:rFonts w:ascii="Arial" w:eastAsia="Calibri" w:hAnsi="Arial" w:cs="Arial"/>
                <w:i/>
                <w:iCs/>
                <w:color w:val="365F91" w:themeColor="accent1" w:themeShade="BF"/>
                <w:sz w:val="22"/>
                <w:szCs w:val="22"/>
              </w:rPr>
              <w:t xml:space="preserve"> any appropriate platform/system, including</w:t>
            </w:r>
            <w:r w:rsidR="00F72B74">
              <w:rPr>
                <w:rFonts w:ascii="Arial" w:eastAsia="Calibri" w:hAnsi="Arial" w:cs="Arial"/>
                <w:i/>
                <w:iCs/>
                <w:color w:val="365F91" w:themeColor="accent1" w:themeShade="BF"/>
                <w:sz w:val="22"/>
                <w:szCs w:val="22"/>
              </w:rPr>
              <w:t>,</w:t>
            </w:r>
            <w:r w:rsidR="00927EBD">
              <w:rPr>
                <w:rFonts w:ascii="Arial" w:eastAsia="Calibri" w:hAnsi="Arial" w:cs="Arial"/>
                <w:i/>
                <w:iCs/>
                <w:color w:val="365F91" w:themeColor="accent1" w:themeShade="BF"/>
                <w:sz w:val="22"/>
                <w:szCs w:val="22"/>
              </w:rPr>
              <w:t xml:space="preserve"> but not limited to</w:t>
            </w:r>
            <w:r w:rsidR="00F72B74">
              <w:rPr>
                <w:rFonts w:ascii="Arial" w:eastAsia="Calibri" w:hAnsi="Arial" w:cs="Arial"/>
                <w:i/>
                <w:iCs/>
                <w:color w:val="365F91" w:themeColor="accent1" w:themeShade="BF"/>
                <w:sz w:val="22"/>
                <w:szCs w:val="22"/>
              </w:rPr>
              <w:t>,</w:t>
            </w:r>
            <w:r w:rsidR="00927EBD">
              <w:rPr>
                <w:rFonts w:ascii="Arial" w:eastAsia="Calibri" w:hAnsi="Arial" w:cs="Arial"/>
                <w:i/>
                <w:iCs/>
                <w:color w:val="365F91" w:themeColor="accent1" w:themeShade="BF"/>
                <w:sz w:val="22"/>
                <w:szCs w:val="22"/>
              </w:rPr>
              <w:t xml:space="preserve"> the</w:t>
            </w:r>
            <w:r w:rsidRPr="008E5341">
              <w:rPr>
                <w:rFonts w:ascii="Arial" w:eastAsia="Calibri" w:hAnsi="Arial" w:cs="Arial"/>
                <w:i/>
                <w:iCs/>
                <w:color w:val="365F91" w:themeColor="accent1" w:themeShade="BF"/>
                <w:sz w:val="22"/>
                <w:szCs w:val="22"/>
              </w:rPr>
              <w:t xml:space="preserve"> </w:t>
            </w:r>
            <w:r w:rsidR="00260ADC" w:rsidRPr="008E5341">
              <w:rPr>
                <w:rFonts w:ascii="Arial" w:eastAsia="Calibri" w:hAnsi="Arial" w:cs="Arial"/>
                <w:i/>
                <w:iCs/>
                <w:color w:val="365F91" w:themeColor="accent1" w:themeShade="BF"/>
                <w:sz w:val="22"/>
                <w:szCs w:val="22"/>
              </w:rPr>
              <w:t xml:space="preserve">Health Family eProcurement system, Atamis. </w:t>
            </w:r>
            <w:r w:rsidRPr="008E5341">
              <w:rPr>
                <w:rFonts w:ascii="Arial" w:eastAsia="Calibri" w:hAnsi="Arial" w:cs="Arial"/>
                <w:i/>
                <w:iCs/>
                <w:color w:val="365F91" w:themeColor="accent1" w:themeShade="BF"/>
                <w:sz w:val="22"/>
                <w:szCs w:val="22"/>
              </w:rPr>
              <w:t>This includes a staged requirement that allows for off-system testing and enhancing, on</w:t>
            </w:r>
            <w:r w:rsidR="00267991" w:rsidRPr="008E5341">
              <w:rPr>
                <w:rFonts w:ascii="Arial" w:eastAsia="Calibri" w:hAnsi="Arial" w:cs="Arial"/>
                <w:i/>
                <w:iCs/>
                <w:color w:val="365F91" w:themeColor="accent1" w:themeShade="BF"/>
                <w:sz w:val="22"/>
                <w:szCs w:val="22"/>
              </w:rPr>
              <w:t>-</w:t>
            </w:r>
            <w:r w:rsidRPr="008E5341">
              <w:rPr>
                <w:rFonts w:ascii="Arial" w:eastAsia="Calibri" w:hAnsi="Arial" w:cs="Arial"/>
                <w:i/>
                <w:iCs/>
                <w:color w:val="365F91" w:themeColor="accent1" w:themeShade="BF"/>
                <w:sz w:val="22"/>
                <w:szCs w:val="22"/>
              </w:rPr>
              <w:t>system testing and enhancing and subsequently a</w:t>
            </w:r>
            <w:r w:rsidR="00267991" w:rsidRPr="008E5341">
              <w:rPr>
                <w:rFonts w:ascii="Arial" w:eastAsia="Calibri" w:hAnsi="Arial" w:cs="Arial"/>
                <w:i/>
                <w:iCs/>
                <w:color w:val="365F91" w:themeColor="accent1" w:themeShade="BF"/>
                <w:sz w:val="22"/>
                <w:szCs w:val="22"/>
              </w:rPr>
              <w:t xml:space="preserve"> full</w:t>
            </w:r>
            <w:r w:rsidRPr="008E5341">
              <w:rPr>
                <w:rFonts w:ascii="Arial" w:eastAsia="Calibri" w:hAnsi="Arial" w:cs="Arial"/>
                <w:i/>
                <w:iCs/>
                <w:color w:val="365F91" w:themeColor="accent1" w:themeShade="BF"/>
                <w:sz w:val="22"/>
                <w:szCs w:val="22"/>
              </w:rPr>
              <w:t xml:space="preserve"> health family roll out </w:t>
            </w:r>
            <w:r w:rsidR="00267991" w:rsidRPr="008E5341">
              <w:rPr>
                <w:rFonts w:ascii="Arial" w:eastAsia="Calibri" w:hAnsi="Arial" w:cs="Arial"/>
                <w:i/>
                <w:iCs/>
                <w:color w:val="365F91" w:themeColor="accent1" w:themeShade="BF"/>
                <w:sz w:val="22"/>
                <w:szCs w:val="22"/>
              </w:rPr>
              <w:t xml:space="preserve">of the approach. </w:t>
            </w:r>
          </w:p>
          <w:p w14:paraId="5679DC06" w14:textId="3C42D0E6" w:rsidR="0023227C" w:rsidRPr="008E5341" w:rsidRDefault="0023227C" w:rsidP="00782CB1">
            <w:pPr>
              <w:pStyle w:val="ListParagraph"/>
              <w:numPr>
                <w:ilvl w:val="0"/>
                <w:numId w:val="18"/>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Health Family should have ownership of copies of the deliverables</w:t>
            </w:r>
            <w:r w:rsidR="00E20EB1">
              <w:rPr>
                <w:rFonts w:ascii="Arial" w:eastAsia="Calibri" w:hAnsi="Arial" w:cs="Arial"/>
                <w:i/>
                <w:iCs/>
                <w:color w:val="365F91" w:themeColor="accent1" w:themeShade="BF"/>
                <w:sz w:val="22"/>
                <w:szCs w:val="22"/>
              </w:rPr>
              <w:t xml:space="preserve"> including the risk assessment approach and data provided</w:t>
            </w:r>
            <w:r w:rsidRPr="008E5341">
              <w:rPr>
                <w:rFonts w:ascii="Arial" w:eastAsia="Calibri" w:hAnsi="Arial" w:cs="Arial"/>
                <w:i/>
                <w:iCs/>
                <w:color w:val="365F91" w:themeColor="accent1" w:themeShade="BF"/>
                <w:sz w:val="22"/>
                <w:szCs w:val="22"/>
              </w:rPr>
              <w:t>.</w:t>
            </w:r>
          </w:p>
          <w:p w14:paraId="6757536B" w14:textId="087370A1" w:rsidR="00260ADC" w:rsidRPr="00782CB1" w:rsidRDefault="00260ADC" w:rsidP="00782CB1">
            <w:pPr>
              <w:pStyle w:val="ListParagraph"/>
              <w:numPr>
                <w:ilvl w:val="0"/>
                <w:numId w:val="18"/>
              </w:numPr>
              <w:rPr>
                <w:rFonts w:ascii="Arial" w:eastAsia="Calibri" w:hAnsi="Arial" w:cs="Arial"/>
                <w:i/>
                <w:iCs/>
                <w:color w:val="365F91" w:themeColor="accent1" w:themeShade="BF"/>
                <w:sz w:val="22"/>
                <w:szCs w:val="22"/>
              </w:rPr>
            </w:pPr>
            <w:r w:rsidRPr="00782CB1">
              <w:rPr>
                <w:rFonts w:ascii="Arial" w:eastAsia="Calibri" w:hAnsi="Arial" w:cs="Arial"/>
                <w:i/>
                <w:iCs/>
                <w:color w:val="365F91" w:themeColor="accent1" w:themeShade="BF"/>
                <w:sz w:val="22"/>
                <w:szCs w:val="22"/>
              </w:rPr>
              <w:t xml:space="preserve">The use of the data and any assessments/activities going forward should be aligned with the new </w:t>
            </w:r>
            <w:r w:rsidR="0023227C" w:rsidRPr="00782CB1">
              <w:rPr>
                <w:rFonts w:ascii="Arial" w:eastAsia="Calibri" w:hAnsi="Arial" w:cs="Arial"/>
                <w:i/>
                <w:iCs/>
                <w:color w:val="365F91" w:themeColor="accent1" w:themeShade="BF"/>
                <w:sz w:val="22"/>
                <w:szCs w:val="22"/>
              </w:rPr>
              <w:t>modern slavery</w:t>
            </w:r>
            <w:r w:rsidRPr="00782CB1">
              <w:rPr>
                <w:rFonts w:ascii="Arial" w:eastAsia="Calibri" w:hAnsi="Arial" w:cs="Arial"/>
                <w:i/>
                <w:iCs/>
                <w:color w:val="365F91" w:themeColor="accent1" w:themeShade="BF"/>
                <w:sz w:val="22"/>
                <w:szCs w:val="22"/>
              </w:rPr>
              <w:t xml:space="preserve"> regulations</w:t>
            </w:r>
            <w:r w:rsidR="00782CB1" w:rsidRPr="00782CB1">
              <w:rPr>
                <w:rFonts w:ascii="Arial" w:eastAsia="Calibri" w:hAnsi="Arial" w:cs="Arial"/>
                <w:i/>
                <w:iCs/>
                <w:color w:val="365F91" w:themeColor="accent1" w:themeShade="BF"/>
                <w:sz w:val="22"/>
                <w:szCs w:val="22"/>
              </w:rPr>
              <w:t xml:space="preserve">. The regulations are required following the introduction of the Health and Care Act </w:t>
            </w:r>
            <w:r w:rsidR="00F72B74">
              <w:rPr>
                <w:rFonts w:ascii="Arial" w:eastAsia="Calibri" w:hAnsi="Arial" w:cs="Arial"/>
                <w:i/>
                <w:iCs/>
                <w:color w:val="365F91" w:themeColor="accent1" w:themeShade="BF"/>
                <w:sz w:val="22"/>
                <w:szCs w:val="22"/>
              </w:rPr>
              <w:t>2022,</w:t>
            </w:r>
            <w:r w:rsidR="00782CB1" w:rsidRPr="00782CB1">
              <w:rPr>
                <w:rFonts w:ascii="Arial" w:eastAsia="Calibri" w:hAnsi="Arial" w:cs="Arial"/>
                <w:i/>
                <w:iCs/>
                <w:color w:val="365F91" w:themeColor="accent1" w:themeShade="BF"/>
                <w:sz w:val="22"/>
                <w:szCs w:val="22"/>
              </w:rPr>
              <w:t xml:space="preserve"> and relate to improved policies, increased due </w:t>
            </w:r>
            <w:proofErr w:type="gramStart"/>
            <w:r w:rsidR="00782CB1" w:rsidRPr="00782CB1">
              <w:rPr>
                <w:rFonts w:ascii="Arial" w:eastAsia="Calibri" w:hAnsi="Arial" w:cs="Arial"/>
                <w:i/>
                <w:iCs/>
                <w:color w:val="365F91" w:themeColor="accent1" w:themeShade="BF"/>
                <w:sz w:val="22"/>
                <w:szCs w:val="22"/>
              </w:rPr>
              <w:t>diligence</w:t>
            </w:r>
            <w:proofErr w:type="gramEnd"/>
            <w:r w:rsidR="00782CB1" w:rsidRPr="00782CB1">
              <w:rPr>
                <w:rFonts w:ascii="Arial" w:eastAsia="Calibri" w:hAnsi="Arial" w:cs="Arial"/>
                <w:i/>
                <w:iCs/>
                <w:color w:val="365F91" w:themeColor="accent1" w:themeShade="BF"/>
                <w:sz w:val="22"/>
                <w:szCs w:val="22"/>
              </w:rPr>
              <w:t xml:space="preserve"> and strengthened contracts with the aim of eliminating modern slavery in </w:t>
            </w:r>
            <w:r w:rsidR="00F72B74">
              <w:rPr>
                <w:rFonts w:ascii="Arial" w:eastAsia="Calibri" w:hAnsi="Arial" w:cs="Arial"/>
                <w:i/>
                <w:iCs/>
                <w:color w:val="365F91" w:themeColor="accent1" w:themeShade="BF"/>
                <w:sz w:val="22"/>
                <w:szCs w:val="22"/>
              </w:rPr>
              <w:t>healthcare</w:t>
            </w:r>
            <w:r w:rsidR="00782CB1" w:rsidRPr="00782CB1">
              <w:rPr>
                <w:rFonts w:ascii="Arial" w:eastAsia="Calibri" w:hAnsi="Arial" w:cs="Arial"/>
                <w:i/>
                <w:iCs/>
                <w:color w:val="365F91" w:themeColor="accent1" w:themeShade="BF"/>
                <w:sz w:val="22"/>
                <w:szCs w:val="22"/>
              </w:rPr>
              <w:t xml:space="preserve"> supply chains.  </w:t>
            </w:r>
            <w:r w:rsidRPr="00782CB1">
              <w:rPr>
                <w:rFonts w:ascii="Arial" w:eastAsia="Calibri" w:hAnsi="Arial" w:cs="Arial"/>
                <w:i/>
                <w:iCs/>
                <w:color w:val="365F91" w:themeColor="accent1" w:themeShade="BF"/>
                <w:sz w:val="22"/>
                <w:szCs w:val="22"/>
              </w:rPr>
              <w:t xml:space="preserve"> </w:t>
            </w:r>
          </w:p>
          <w:p w14:paraId="6BAE33C2" w14:textId="77777777" w:rsidR="00260ADC" w:rsidRDefault="00260ADC" w:rsidP="000C2FE6">
            <w:pPr>
              <w:rPr>
                <w:rFonts w:ascii="Arial" w:eastAsia="Calibri" w:hAnsi="Arial" w:cs="Arial"/>
                <w:bCs/>
                <w:color w:val="365F91" w:themeColor="accent1" w:themeShade="BF"/>
                <w:sz w:val="22"/>
                <w:szCs w:val="22"/>
              </w:rPr>
            </w:pPr>
          </w:p>
          <w:p w14:paraId="5F4B0CF9" w14:textId="436ACFE0" w:rsidR="00DE3FC8" w:rsidRDefault="00DE3FC8" w:rsidP="000C2FE6">
            <w:pPr>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lastRenderedPageBreak/>
              <w:t xml:space="preserve">Please note that suppliers should have the capability to respond to any updates/changes to government legislation, regulations and/or policy and be able to update the approach and associated tool accordingly. </w:t>
            </w:r>
          </w:p>
          <w:p w14:paraId="18467CCE" w14:textId="77777777" w:rsidR="00DE3FC8" w:rsidRPr="008E5341" w:rsidRDefault="00DE3FC8" w:rsidP="000C2FE6">
            <w:pPr>
              <w:rPr>
                <w:rFonts w:ascii="Arial" w:eastAsia="Calibri" w:hAnsi="Arial" w:cs="Arial"/>
                <w:bCs/>
                <w:color w:val="365F91" w:themeColor="accent1" w:themeShade="BF"/>
                <w:sz w:val="22"/>
                <w:szCs w:val="22"/>
              </w:rPr>
            </w:pPr>
          </w:p>
          <w:p w14:paraId="20AAE1E1" w14:textId="2A20F9A8" w:rsidR="00E97773" w:rsidRPr="00516E34" w:rsidRDefault="00087EAF" w:rsidP="00516E34">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Timeframes</w:t>
            </w:r>
            <w:r w:rsidR="00661211">
              <w:rPr>
                <w:rFonts w:ascii="Arial" w:eastAsia="Calibri" w:hAnsi="Arial" w:cs="Arial"/>
                <w:i/>
                <w:iCs/>
                <w:color w:val="365F91" w:themeColor="accent1" w:themeShade="BF"/>
                <w:sz w:val="22"/>
                <w:szCs w:val="22"/>
              </w:rPr>
              <w:t>:</w:t>
            </w:r>
          </w:p>
          <w:p w14:paraId="56A84296" w14:textId="77777777" w:rsidR="00E97773" w:rsidRPr="00E97773" w:rsidRDefault="00E97773" w:rsidP="00E97773">
            <w:pPr>
              <w:pStyle w:val="ListParagraph"/>
              <w:numPr>
                <w:ilvl w:val="0"/>
                <w:numId w:val="18"/>
              </w:numPr>
              <w:rPr>
                <w:rFonts w:ascii="Arial" w:eastAsia="Calibri" w:hAnsi="Arial" w:cs="Arial"/>
                <w:i/>
                <w:iCs/>
                <w:color w:val="365F91" w:themeColor="accent1" w:themeShade="BF"/>
                <w:sz w:val="22"/>
                <w:szCs w:val="22"/>
              </w:rPr>
            </w:pPr>
            <w:r w:rsidRPr="00E97773">
              <w:rPr>
                <w:rFonts w:ascii="Arial" w:eastAsia="Calibri" w:hAnsi="Arial" w:cs="Arial"/>
                <w:i/>
                <w:iCs/>
                <w:color w:val="365F91" w:themeColor="accent1" w:themeShade="BF"/>
                <w:sz w:val="22"/>
                <w:szCs w:val="22"/>
              </w:rPr>
              <w:t>Project Start to Finish Off System Pilot (including delivery of static tool)– 8 weeks.</w:t>
            </w:r>
          </w:p>
          <w:p w14:paraId="100F6A22" w14:textId="2FF46B4A" w:rsidR="00E97773" w:rsidRPr="00E97773" w:rsidRDefault="00E97773" w:rsidP="00E97773">
            <w:pPr>
              <w:pStyle w:val="ListParagraph"/>
              <w:numPr>
                <w:ilvl w:val="0"/>
                <w:numId w:val="18"/>
              </w:numPr>
              <w:rPr>
                <w:rFonts w:ascii="Arial" w:eastAsia="Calibri" w:hAnsi="Arial" w:cs="Arial"/>
                <w:i/>
                <w:iCs/>
                <w:color w:val="365F91" w:themeColor="accent1" w:themeShade="BF"/>
                <w:sz w:val="22"/>
                <w:szCs w:val="22"/>
              </w:rPr>
            </w:pPr>
            <w:r w:rsidRPr="00E97773">
              <w:rPr>
                <w:rFonts w:ascii="Arial" w:eastAsia="Calibri" w:hAnsi="Arial" w:cs="Arial"/>
                <w:i/>
                <w:iCs/>
                <w:color w:val="365F91" w:themeColor="accent1" w:themeShade="BF"/>
                <w:sz w:val="22"/>
                <w:szCs w:val="22"/>
              </w:rPr>
              <w:t xml:space="preserve">Integration of tool into </w:t>
            </w:r>
            <w:r w:rsidR="00927EBD">
              <w:rPr>
                <w:rFonts w:ascii="Arial" w:eastAsia="Calibri" w:hAnsi="Arial" w:cs="Arial"/>
                <w:i/>
                <w:iCs/>
                <w:color w:val="365F91" w:themeColor="accent1" w:themeShade="BF"/>
                <w:sz w:val="22"/>
                <w:szCs w:val="22"/>
              </w:rPr>
              <w:t>platform</w:t>
            </w:r>
            <w:r w:rsidR="00927EBD" w:rsidRPr="00E97773">
              <w:rPr>
                <w:rFonts w:ascii="Arial" w:eastAsia="Calibri" w:hAnsi="Arial" w:cs="Arial"/>
                <w:i/>
                <w:iCs/>
                <w:color w:val="365F91" w:themeColor="accent1" w:themeShade="BF"/>
                <w:sz w:val="22"/>
                <w:szCs w:val="22"/>
              </w:rPr>
              <w:t xml:space="preserve"> </w:t>
            </w:r>
            <w:r w:rsidRPr="00E97773">
              <w:rPr>
                <w:rFonts w:ascii="Arial" w:eastAsia="Calibri" w:hAnsi="Arial" w:cs="Arial"/>
                <w:i/>
                <w:iCs/>
                <w:color w:val="365F91" w:themeColor="accent1" w:themeShade="BF"/>
                <w:sz w:val="22"/>
                <w:szCs w:val="22"/>
              </w:rPr>
              <w:t xml:space="preserve">(on-system pilot), including live risk score data feed – 8 weeks </w:t>
            </w:r>
          </w:p>
          <w:p w14:paraId="3C95E371" w14:textId="289780A8" w:rsidR="00DB0049" w:rsidRPr="00E87D45" w:rsidRDefault="00E97773" w:rsidP="00661211">
            <w:pPr>
              <w:pStyle w:val="ListParagraph"/>
              <w:numPr>
                <w:ilvl w:val="0"/>
                <w:numId w:val="18"/>
              </w:numPr>
              <w:rPr>
                <w:rFonts w:ascii="Arial" w:eastAsia="Calibri" w:hAnsi="Arial" w:cs="Arial"/>
                <w:i/>
                <w:iCs/>
                <w:color w:val="365F91" w:themeColor="accent1" w:themeShade="BF"/>
                <w:sz w:val="22"/>
                <w:szCs w:val="22"/>
              </w:rPr>
            </w:pPr>
            <w:r w:rsidRPr="00E97773">
              <w:rPr>
                <w:rFonts w:ascii="Arial" w:eastAsia="Calibri" w:hAnsi="Arial" w:cs="Arial"/>
                <w:i/>
                <w:iCs/>
                <w:color w:val="365F91" w:themeColor="accent1" w:themeShade="BF"/>
                <w:sz w:val="22"/>
                <w:szCs w:val="22"/>
              </w:rPr>
              <w:t xml:space="preserve">Final enhancements and preparation of launch of dynamic risk assessment tool on </w:t>
            </w:r>
            <w:r w:rsidR="00927EBD">
              <w:rPr>
                <w:rFonts w:ascii="Arial" w:eastAsia="Calibri" w:hAnsi="Arial" w:cs="Arial"/>
                <w:i/>
                <w:iCs/>
                <w:color w:val="365F91" w:themeColor="accent1" w:themeShade="BF"/>
                <w:sz w:val="22"/>
                <w:szCs w:val="22"/>
              </w:rPr>
              <w:t>platform</w:t>
            </w:r>
            <w:r w:rsidR="00927EBD" w:rsidRPr="00E97773">
              <w:rPr>
                <w:rFonts w:ascii="Arial" w:eastAsia="Calibri" w:hAnsi="Arial" w:cs="Arial"/>
                <w:i/>
                <w:iCs/>
                <w:color w:val="365F91" w:themeColor="accent1" w:themeShade="BF"/>
                <w:sz w:val="22"/>
                <w:szCs w:val="22"/>
              </w:rPr>
              <w:t xml:space="preserve"> </w:t>
            </w:r>
            <w:r w:rsidRPr="00E97773">
              <w:rPr>
                <w:rFonts w:ascii="Arial" w:eastAsia="Calibri" w:hAnsi="Arial" w:cs="Arial"/>
                <w:i/>
                <w:iCs/>
                <w:color w:val="365F91" w:themeColor="accent1" w:themeShade="BF"/>
                <w:sz w:val="22"/>
                <w:szCs w:val="22"/>
              </w:rPr>
              <w:t>going live – 4 weeks</w:t>
            </w:r>
          </w:p>
        </w:tc>
      </w:tr>
    </w:tbl>
    <w:p w14:paraId="1114CC50" w14:textId="77777777" w:rsidR="006A4C51" w:rsidRPr="008E5341" w:rsidRDefault="006A4C51" w:rsidP="006A4C51">
      <w:pPr>
        <w:rPr>
          <w:rFonts w:ascii="Arial" w:eastAsia="Calibri" w:hAnsi="Arial" w:cs="Arial"/>
          <w:color w:val="365F91" w:themeColor="accent1" w:themeShade="BF"/>
          <w:sz w:val="22"/>
          <w:szCs w:val="22"/>
        </w:rPr>
      </w:pPr>
    </w:p>
    <w:p w14:paraId="537E136E" w14:textId="3D9FB254" w:rsidR="006A4C51" w:rsidRPr="008E5341" w:rsidRDefault="006A4C51" w:rsidP="009540F4">
      <w:pPr>
        <w:ind w:firstLine="720"/>
        <w:rPr>
          <w:rFonts w:ascii="Arial" w:eastAsia="Calibri" w:hAnsi="Arial" w:cs="Arial"/>
          <w:b/>
          <w:color w:val="365F91" w:themeColor="accent1" w:themeShade="BF"/>
          <w:sz w:val="24"/>
          <w:szCs w:val="24"/>
        </w:rPr>
      </w:pPr>
      <w:r w:rsidRPr="008E5341">
        <w:rPr>
          <w:rFonts w:ascii="Arial" w:eastAsia="Calibri" w:hAnsi="Arial" w:cs="Arial"/>
          <w:b/>
          <w:color w:val="365F91" w:themeColor="accent1" w:themeShade="BF"/>
          <w:sz w:val="24"/>
          <w:szCs w:val="24"/>
        </w:rPr>
        <w:t>Essential Skills</w:t>
      </w:r>
      <w:r w:rsidR="00D30E1F" w:rsidRPr="008E5341">
        <w:rPr>
          <w:rFonts w:ascii="Arial" w:eastAsia="Calibri" w:hAnsi="Arial" w:cs="Arial"/>
          <w:b/>
          <w:color w:val="365F91" w:themeColor="accent1" w:themeShade="BF"/>
          <w:sz w:val="24"/>
          <w:szCs w:val="24"/>
        </w:rPr>
        <w:t xml:space="preserve"> Deliverable</w:t>
      </w:r>
      <w:r w:rsidR="007F06EA" w:rsidRPr="008E5341">
        <w:rPr>
          <w:rFonts w:ascii="Arial" w:eastAsia="Calibri" w:hAnsi="Arial" w:cs="Arial"/>
          <w:b/>
          <w:color w:val="365F91" w:themeColor="accent1" w:themeShade="BF"/>
          <w:sz w:val="24"/>
          <w:szCs w:val="24"/>
        </w:rPr>
        <w:t>s</w:t>
      </w:r>
      <w:r w:rsidRPr="008E5341">
        <w:rPr>
          <w:rFonts w:ascii="Arial" w:eastAsia="Calibri" w:hAnsi="Arial" w:cs="Arial"/>
          <w:b/>
          <w:color w:val="365F91" w:themeColor="accent1" w:themeShade="BF"/>
          <w:sz w:val="24"/>
          <w:szCs w:val="24"/>
        </w:rPr>
        <w:t>:</w:t>
      </w:r>
    </w:p>
    <w:p w14:paraId="5732AC33" w14:textId="4E050468" w:rsidR="00853E19" w:rsidRPr="008E5341"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8E5341" w14:paraId="50D03CD0" w14:textId="77777777" w:rsidTr="009540F4">
        <w:tc>
          <w:tcPr>
            <w:tcW w:w="9033" w:type="dxa"/>
            <w:shd w:val="clear" w:color="auto" w:fill="F2F2F2" w:themeFill="background1" w:themeFillShade="F2"/>
          </w:tcPr>
          <w:p w14:paraId="161142E3" w14:textId="77777777" w:rsidR="00853E19" w:rsidRPr="008E5341" w:rsidRDefault="00853E19" w:rsidP="000C2FE6">
            <w:pPr>
              <w:rPr>
                <w:rFonts w:ascii="Arial" w:eastAsia="Calibri" w:hAnsi="Arial" w:cs="Arial"/>
                <w:b/>
                <w:color w:val="365F91" w:themeColor="accent1" w:themeShade="BF"/>
                <w:sz w:val="22"/>
                <w:szCs w:val="22"/>
              </w:rPr>
            </w:pPr>
          </w:p>
          <w:p w14:paraId="10A4BEED" w14:textId="531F5512" w:rsidR="00267991" w:rsidRPr="008E5341" w:rsidRDefault="00267991" w:rsidP="00267991">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w:t>
            </w:r>
            <w:r w:rsidR="0034495B" w:rsidRPr="008E5341">
              <w:rPr>
                <w:rFonts w:ascii="Arial" w:eastAsia="Calibri" w:hAnsi="Arial" w:cs="Arial"/>
                <w:i/>
                <w:iCs/>
                <w:color w:val="365F91" w:themeColor="accent1" w:themeShade="BF"/>
                <w:sz w:val="22"/>
                <w:szCs w:val="22"/>
              </w:rPr>
              <w:t xml:space="preserve">risk score data and risk assessment approach must be able to be integrated </w:t>
            </w:r>
            <w:r w:rsidR="00927EBD" w:rsidRPr="00927EBD">
              <w:rPr>
                <w:rFonts w:ascii="Arial" w:eastAsia="Calibri" w:hAnsi="Arial" w:cs="Arial"/>
                <w:i/>
                <w:iCs/>
                <w:color w:val="365F91" w:themeColor="accent1" w:themeShade="BF"/>
                <w:sz w:val="22"/>
                <w:szCs w:val="22"/>
              </w:rPr>
              <w:t>into any appropriate platform/system, including</w:t>
            </w:r>
            <w:r w:rsidR="00F72B74">
              <w:rPr>
                <w:rFonts w:ascii="Arial" w:eastAsia="Calibri" w:hAnsi="Arial" w:cs="Arial"/>
                <w:i/>
                <w:iCs/>
                <w:color w:val="365F91" w:themeColor="accent1" w:themeShade="BF"/>
                <w:sz w:val="22"/>
                <w:szCs w:val="22"/>
              </w:rPr>
              <w:t>,</w:t>
            </w:r>
            <w:r w:rsidR="00927EBD" w:rsidRPr="00927EBD">
              <w:rPr>
                <w:rFonts w:ascii="Arial" w:eastAsia="Calibri" w:hAnsi="Arial" w:cs="Arial"/>
                <w:i/>
                <w:iCs/>
                <w:color w:val="365F91" w:themeColor="accent1" w:themeShade="BF"/>
                <w:sz w:val="22"/>
                <w:szCs w:val="22"/>
              </w:rPr>
              <w:t xml:space="preserve"> but not limited to the Health Family eProcurement system, Atamis</w:t>
            </w:r>
            <w:r w:rsidR="0034495B" w:rsidRPr="008E5341">
              <w:rPr>
                <w:rFonts w:ascii="Arial" w:eastAsia="Calibri" w:hAnsi="Arial" w:cs="Arial"/>
                <w:i/>
                <w:iCs/>
                <w:color w:val="365F91" w:themeColor="accent1" w:themeShade="BF"/>
                <w:sz w:val="22"/>
                <w:szCs w:val="22"/>
              </w:rPr>
              <w:t>. The supplier must have experience in supporting such integration and simultaneous off-system testing and enhancing, on-system testing and enhancing and a full roll out of a defined approach.</w:t>
            </w:r>
          </w:p>
          <w:p w14:paraId="1B3D41B2" w14:textId="77777777" w:rsidR="00267991" w:rsidRPr="008E5341" w:rsidRDefault="00267991" w:rsidP="00267991">
            <w:pPr>
              <w:rPr>
                <w:rFonts w:ascii="Arial" w:eastAsia="Calibri" w:hAnsi="Arial" w:cs="Arial"/>
                <w:i/>
                <w:iCs/>
                <w:color w:val="365F91" w:themeColor="accent1" w:themeShade="BF"/>
                <w:sz w:val="22"/>
                <w:szCs w:val="22"/>
              </w:rPr>
            </w:pPr>
          </w:p>
          <w:p w14:paraId="2BD6BA12" w14:textId="27E59B63" w:rsidR="00837E53" w:rsidRPr="008E5341" w:rsidRDefault="00267991" w:rsidP="00267991">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The supplier must have experience in providing</w:t>
            </w:r>
            <w:r w:rsidR="00CA38DF">
              <w:rPr>
                <w:rFonts w:ascii="Arial" w:eastAsia="Calibri" w:hAnsi="Arial" w:cs="Arial"/>
                <w:i/>
                <w:iCs/>
                <w:color w:val="365F91" w:themeColor="accent1" w:themeShade="BF"/>
                <w:sz w:val="22"/>
                <w:szCs w:val="22"/>
              </w:rPr>
              <w:t xml:space="preserve"> modern slavery</w:t>
            </w:r>
            <w:r w:rsidR="00837E53" w:rsidRPr="008E5341">
              <w:rPr>
                <w:rFonts w:ascii="Arial" w:eastAsia="Calibri" w:hAnsi="Arial" w:cs="Arial"/>
                <w:i/>
                <w:iCs/>
                <w:color w:val="365F91" w:themeColor="accent1" w:themeShade="BF"/>
                <w:sz w:val="22"/>
                <w:szCs w:val="22"/>
              </w:rPr>
              <w:t xml:space="preserve"> risk score data to inform risk assessment</w:t>
            </w:r>
            <w:r w:rsidR="005D4615" w:rsidRPr="008E5341">
              <w:rPr>
                <w:rFonts w:ascii="Arial" w:eastAsia="Calibri" w:hAnsi="Arial" w:cs="Arial"/>
                <w:i/>
                <w:iCs/>
                <w:color w:val="365F91" w:themeColor="accent1" w:themeShade="BF"/>
                <w:sz w:val="22"/>
                <w:szCs w:val="22"/>
              </w:rPr>
              <w:t xml:space="preserve">s </w:t>
            </w:r>
            <w:r w:rsidR="00837E53" w:rsidRPr="008E5341">
              <w:rPr>
                <w:rFonts w:ascii="Arial" w:eastAsia="Calibri" w:hAnsi="Arial" w:cs="Arial"/>
                <w:i/>
                <w:iCs/>
                <w:color w:val="365F91" w:themeColor="accent1" w:themeShade="BF"/>
                <w:sz w:val="22"/>
                <w:szCs w:val="22"/>
              </w:rPr>
              <w:t xml:space="preserve">as well as experience of integration of data and risk assessment approaches into existing procurement platforms and systems. </w:t>
            </w:r>
            <w:r w:rsidR="00E97773" w:rsidRPr="00E97773">
              <w:rPr>
                <w:rFonts w:ascii="Arial" w:eastAsia="Calibri" w:hAnsi="Arial" w:cs="Arial"/>
                <w:i/>
                <w:iCs/>
                <w:color w:val="365F91" w:themeColor="accent1" w:themeShade="BF"/>
                <w:sz w:val="22"/>
                <w:szCs w:val="22"/>
              </w:rPr>
              <w:t>They must also have a clearly defined approach and resources for ongoing collection and collation of risk score data and be actively incorporating new data risk sets from wider organisations, where relevant.</w:t>
            </w:r>
          </w:p>
          <w:p w14:paraId="752E9B08" w14:textId="77777777" w:rsidR="00837E53" w:rsidRDefault="00837E53" w:rsidP="00267991">
            <w:pPr>
              <w:rPr>
                <w:rFonts w:ascii="Arial" w:eastAsia="Calibri" w:hAnsi="Arial" w:cs="Arial"/>
                <w:i/>
                <w:iCs/>
                <w:color w:val="365F91" w:themeColor="accent1" w:themeShade="BF"/>
                <w:sz w:val="22"/>
                <w:szCs w:val="22"/>
              </w:rPr>
            </w:pPr>
          </w:p>
          <w:p w14:paraId="32A00899" w14:textId="1B6533D6" w:rsidR="00DE3FC8" w:rsidRPr="00516E34" w:rsidRDefault="00DE3FC8" w:rsidP="00DE3FC8">
            <w:pPr>
              <w:rPr>
                <w:rFonts w:ascii="Arial" w:eastAsia="Calibri" w:hAnsi="Arial" w:cs="Arial"/>
                <w:i/>
                <w:iCs/>
                <w:color w:val="365F91" w:themeColor="accent1" w:themeShade="BF"/>
                <w:sz w:val="22"/>
                <w:szCs w:val="22"/>
              </w:rPr>
            </w:pPr>
            <w:r w:rsidRPr="00516E34">
              <w:rPr>
                <w:rFonts w:ascii="Arial" w:eastAsia="Calibri" w:hAnsi="Arial" w:cs="Arial"/>
                <w:i/>
                <w:iCs/>
                <w:color w:val="365F91" w:themeColor="accent1" w:themeShade="BF"/>
                <w:sz w:val="22"/>
                <w:szCs w:val="22"/>
              </w:rPr>
              <w:t xml:space="preserve">The supplier must have the capability to respond to any updates/changes to government legislation, regulations and/or policy and be able to update the approach and associated tool accordingly. </w:t>
            </w:r>
          </w:p>
          <w:p w14:paraId="28C09EE3" w14:textId="77777777" w:rsidR="00DE3FC8" w:rsidRPr="008E5341" w:rsidRDefault="00DE3FC8" w:rsidP="00267991">
            <w:pPr>
              <w:rPr>
                <w:rFonts w:ascii="Arial" w:eastAsia="Calibri" w:hAnsi="Arial" w:cs="Arial"/>
                <w:i/>
                <w:iCs/>
                <w:color w:val="365F91" w:themeColor="accent1" w:themeShade="BF"/>
                <w:sz w:val="22"/>
                <w:szCs w:val="22"/>
              </w:rPr>
            </w:pPr>
          </w:p>
          <w:p w14:paraId="3D6E701F" w14:textId="7290FAF0" w:rsidR="00853E19" w:rsidRPr="008E5341" w:rsidRDefault="00837E53" w:rsidP="000C2FE6">
            <w:pPr>
              <w:rPr>
                <w:rFonts w:ascii="Arial" w:eastAsia="Calibri" w:hAnsi="Arial" w:cs="Arial"/>
                <w:b/>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supplier must also have experience </w:t>
            </w:r>
            <w:r w:rsidR="0034495B" w:rsidRPr="008E5341">
              <w:rPr>
                <w:rFonts w:ascii="Arial" w:eastAsia="Calibri" w:hAnsi="Arial" w:cs="Arial"/>
                <w:i/>
                <w:iCs/>
                <w:color w:val="365F91" w:themeColor="accent1" w:themeShade="BF"/>
                <w:sz w:val="22"/>
                <w:szCs w:val="22"/>
              </w:rPr>
              <w:t xml:space="preserve">in providing modern slavery consultancy support to </w:t>
            </w:r>
            <w:r w:rsidR="0064707F">
              <w:rPr>
                <w:rFonts w:ascii="Arial" w:eastAsia="Calibri" w:hAnsi="Arial" w:cs="Arial"/>
                <w:i/>
                <w:iCs/>
                <w:color w:val="365F91" w:themeColor="accent1" w:themeShade="BF"/>
                <w:sz w:val="22"/>
                <w:szCs w:val="22"/>
              </w:rPr>
              <w:t>assist</w:t>
            </w:r>
            <w:r w:rsidR="0064707F" w:rsidRPr="008E5341">
              <w:rPr>
                <w:rFonts w:ascii="Arial" w:eastAsia="Calibri" w:hAnsi="Arial" w:cs="Arial"/>
                <w:i/>
                <w:iCs/>
                <w:color w:val="365F91" w:themeColor="accent1" w:themeShade="BF"/>
                <w:sz w:val="22"/>
                <w:szCs w:val="22"/>
              </w:rPr>
              <w:t xml:space="preserve"> </w:t>
            </w:r>
            <w:r w:rsidR="0034495B" w:rsidRPr="008E5341">
              <w:rPr>
                <w:rFonts w:ascii="Arial" w:eastAsia="Calibri" w:hAnsi="Arial" w:cs="Arial"/>
                <w:i/>
                <w:iCs/>
                <w:color w:val="365F91" w:themeColor="accent1" w:themeShade="BF"/>
                <w:sz w:val="22"/>
                <w:szCs w:val="22"/>
              </w:rPr>
              <w:t xml:space="preserve">the development of a </w:t>
            </w:r>
            <w:r w:rsidR="00B7138B" w:rsidRPr="008E5341">
              <w:rPr>
                <w:rFonts w:ascii="Arial" w:eastAsia="Calibri" w:hAnsi="Arial" w:cs="Arial"/>
                <w:i/>
                <w:iCs/>
                <w:color w:val="365F91" w:themeColor="accent1" w:themeShade="BF"/>
                <w:sz w:val="22"/>
                <w:szCs w:val="22"/>
              </w:rPr>
              <w:t>risk-based</w:t>
            </w:r>
            <w:r w:rsidR="0034495B" w:rsidRPr="008E5341">
              <w:rPr>
                <w:rFonts w:ascii="Arial" w:eastAsia="Calibri" w:hAnsi="Arial" w:cs="Arial"/>
                <w:i/>
                <w:iCs/>
                <w:color w:val="365F91" w:themeColor="accent1" w:themeShade="BF"/>
                <w:sz w:val="22"/>
                <w:szCs w:val="22"/>
              </w:rPr>
              <w:t xml:space="preserve"> approach to identifying modern slavery risks in procurement practices informed by the risk score data. </w:t>
            </w:r>
          </w:p>
        </w:tc>
      </w:tr>
    </w:tbl>
    <w:p w14:paraId="238C788A" w14:textId="743601DA" w:rsidR="00BA3A50" w:rsidRPr="008E5341" w:rsidRDefault="00BA3A50"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8E5341" w:rsidRDefault="007F06EA" w:rsidP="009540F4">
      <w:pPr>
        <w:spacing w:after="200" w:line="276" w:lineRule="auto"/>
        <w:ind w:firstLine="720"/>
        <w:rPr>
          <w:rFonts w:ascii="Arial" w:eastAsia="Calibri" w:hAnsi="Arial" w:cs="Arial"/>
          <w:color w:val="365F91" w:themeColor="accent1" w:themeShade="BF"/>
          <w:sz w:val="24"/>
          <w:szCs w:val="24"/>
        </w:rPr>
      </w:pPr>
      <w:r w:rsidRPr="008E5341">
        <w:rPr>
          <w:rFonts w:ascii="Arial" w:eastAsia="Calibri" w:hAnsi="Arial" w:cs="Arial"/>
          <w:b/>
          <w:color w:val="365F91" w:themeColor="accent1" w:themeShade="BF"/>
          <w:sz w:val="24"/>
          <w:szCs w:val="24"/>
        </w:rPr>
        <w:t>Deliverables</w:t>
      </w:r>
      <w:r w:rsidR="009F449C" w:rsidRPr="008E5341">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8E5341"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A702424" w14:textId="77777777" w:rsidR="009F449C" w:rsidRPr="008E5341" w:rsidRDefault="009F449C" w:rsidP="00274B42">
            <w:pPr>
              <w:rPr>
                <w:rFonts w:ascii="Arial" w:eastAsia="Calibri" w:hAnsi="Arial" w:cs="Arial"/>
                <w:color w:val="365F91" w:themeColor="accent1" w:themeShade="BF"/>
                <w:sz w:val="22"/>
                <w:szCs w:val="22"/>
                <w:highlight w:val="yellow"/>
              </w:rPr>
            </w:pPr>
          </w:p>
          <w:p w14:paraId="180AA516" w14:textId="77777777" w:rsidR="00141CBD" w:rsidRDefault="00B7138B" w:rsidP="00267991">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The deliverables and outputs required </w:t>
            </w:r>
            <w:proofErr w:type="gramStart"/>
            <w:r w:rsidRPr="008E5341">
              <w:rPr>
                <w:rFonts w:ascii="Arial" w:eastAsia="Calibri" w:hAnsi="Arial" w:cs="Arial"/>
                <w:i/>
                <w:iCs/>
                <w:color w:val="365F91" w:themeColor="accent1" w:themeShade="BF"/>
                <w:sz w:val="22"/>
                <w:szCs w:val="22"/>
              </w:rPr>
              <w:t>include</w:t>
            </w:r>
            <w:proofErr w:type="gramEnd"/>
          </w:p>
          <w:p w14:paraId="148687F7" w14:textId="3EF7AFB1" w:rsidR="00B7138B" w:rsidRDefault="00B7138B" w:rsidP="00267991">
            <w:pPr>
              <w:rPr>
                <w:rFonts w:ascii="Arial" w:eastAsia="Calibri" w:hAnsi="Arial" w:cs="Arial"/>
                <w:i/>
                <w:iCs/>
                <w:color w:val="365F91" w:themeColor="accent1" w:themeShade="BF"/>
                <w:sz w:val="22"/>
                <w:szCs w:val="22"/>
              </w:rPr>
            </w:pPr>
          </w:p>
          <w:p w14:paraId="1D876A98" w14:textId="34BB6902" w:rsidR="00141CBD" w:rsidRPr="008E5341" w:rsidRDefault="00141CBD" w:rsidP="00267991">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One off </w:t>
            </w:r>
            <w:r w:rsidR="00F72B74">
              <w:rPr>
                <w:rFonts w:ascii="Arial" w:eastAsia="Calibri" w:hAnsi="Arial" w:cs="Arial"/>
                <w:i/>
                <w:iCs/>
                <w:color w:val="365F91" w:themeColor="accent1" w:themeShade="BF"/>
                <w:sz w:val="22"/>
                <w:szCs w:val="22"/>
              </w:rPr>
              <w:t>requirement</w:t>
            </w:r>
            <w:r>
              <w:rPr>
                <w:rFonts w:ascii="Arial" w:eastAsia="Calibri" w:hAnsi="Arial" w:cs="Arial"/>
                <w:i/>
                <w:iCs/>
                <w:color w:val="365F91" w:themeColor="accent1" w:themeShade="BF"/>
                <w:sz w:val="22"/>
                <w:szCs w:val="22"/>
              </w:rPr>
              <w:t>:</w:t>
            </w:r>
          </w:p>
          <w:p w14:paraId="75BC2F1A" w14:textId="6084E677" w:rsidR="005D4615" w:rsidRPr="008E5341" w:rsidRDefault="005D4615" w:rsidP="00B7138B">
            <w:pPr>
              <w:pStyle w:val="ListParagraph"/>
              <w:numPr>
                <w:ilvl w:val="0"/>
                <w:numId w:val="20"/>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A risk assessment approach aligned with central government </w:t>
            </w:r>
            <w:r w:rsidR="008E5341" w:rsidRPr="008E5341">
              <w:rPr>
                <w:rFonts w:ascii="Arial" w:eastAsia="Calibri" w:hAnsi="Arial" w:cs="Arial"/>
                <w:i/>
                <w:iCs/>
                <w:color w:val="365F91" w:themeColor="accent1" w:themeShade="BF"/>
                <w:sz w:val="22"/>
                <w:szCs w:val="22"/>
              </w:rPr>
              <w:t>policy.</w:t>
            </w:r>
          </w:p>
          <w:p w14:paraId="5CC265DD" w14:textId="569318C2" w:rsidR="005D4615" w:rsidRPr="008E5341" w:rsidRDefault="005D4615" w:rsidP="00B7138B">
            <w:pPr>
              <w:pStyle w:val="ListParagraph"/>
              <w:numPr>
                <w:ilvl w:val="0"/>
                <w:numId w:val="20"/>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Integration of risk assessment approach into </w:t>
            </w:r>
            <w:r w:rsidR="00927EBD">
              <w:rPr>
                <w:rFonts w:ascii="Arial" w:eastAsia="Calibri" w:hAnsi="Arial" w:cs="Arial"/>
                <w:i/>
                <w:iCs/>
                <w:color w:val="365F91" w:themeColor="accent1" w:themeShade="BF"/>
                <w:sz w:val="22"/>
                <w:szCs w:val="22"/>
              </w:rPr>
              <w:t>platform</w:t>
            </w:r>
          </w:p>
          <w:p w14:paraId="625EF88F" w14:textId="0F360C2A" w:rsidR="005D4615" w:rsidRPr="008E5341" w:rsidRDefault="005D4615" w:rsidP="00B7138B">
            <w:pPr>
              <w:pStyle w:val="ListParagraph"/>
              <w:numPr>
                <w:ilvl w:val="0"/>
                <w:numId w:val="20"/>
              </w:num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Prior testing of integration via an off-system test and on-system test </w:t>
            </w:r>
          </w:p>
          <w:p w14:paraId="154854A8" w14:textId="77777777" w:rsidR="00141CBD" w:rsidRPr="001573A4" w:rsidRDefault="00141CBD" w:rsidP="005D4615">
            <w:pPr>
              <w:rPr>
                <w:rFonts w:ascii="Arial" w:eastAsia="Calibri" w:hAnsi="Arial" w:cs="Arial"/>
                <w:color w:val="365F91" w:themeColor="accent1" w:themeShade="BF"/>
                <w:sz w:val="22"/>
                <w:szCs w:val="22"/>
              </w:rPr>
            </w:pPr>
          </w:p>
          <w:p w14:paraId="6AAE27B9" w14:textId="2ED4BB12" w:rsidR="00141CBD" w:rsidRPr="001573A4" w:rsidRDefault="00141CBD" w:rsidP="005D4615">
            <w:pPr>
              <w:rPr>
                <w:rFonts w:ascii="Arial" w:eastAsia="Calibri" w:hAnsi="Arial" w:cs="Arial"/>
                <w:color w:val="365F91" w:themeColor="accent1" w:themeShade="BF"/>
                <w:sz w:val="22"/>
                <w:szCs w:val="22"/>
              </w:rPr>
            </w:pPr>
            <w:r w:rsidRPr="001573A4">
              <w:rPr>
                <w:rFonts w:ascii="Arial" w:eastAsia="Calibri" w:hAnsi="Arial" w:cs="Arial"/>
                <w:color w:val="365F91" w:themeColor="accent1" w:themeShade="BF"/>
                <w:sz w:val="22"/>
                <w:szCs w:val="22"/>
              </w:rPr>
              <w:t xml:space="preserve">Ongoing </w:t>
            </w:r>
            <w:r w:rsidR="00B1222A">
              <w:rPr>
                <w:rFonts w:ascii="Arial" w:eastAsia="Calibri" w:hAnsi="Arial" w:cs="Arial"/>
                <w:color w:val="365F91" w:themeColor="accent1" w:themeShade="BF"/>
                <w:sz w:val="22"/>
                <w:szCs w:val="22"/>
              </w:rPr>
              <w:t>requirements</w:t>
            </w:r>
            <w:r w:rsidRPr="001573A4">
              <w:rPr>
                <w:rFonts w:ascii="Arial" w:eastAsia="Calibri" w:hAnsi="Arial" w:cs="Arial"/>
                <w:color w:val="365F91" w:themeColor="accent1" w:themeShade="BF"/>
                <w:sz w:val="22"/>
                <w:szCs w:val="22"/>
              </w:rPr>
              <w:t>:</w:t>
            </w:r>
          </w:p>
          <w:p w14:paraId="7307FC37" w14:textId="3E7A9428" w:rsidR="00141CBD" w:rsidRDefault="00141CBD" w:rsidP="00141CBD">
            <w:pPr>
              <w:pStyle w:val="ListParagraph"/>
              <w:numPr>
                <w:ilvl w:val="0"/>
                <w:numId w:val="20"/>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R</w:t>
            </w:r>
            <w:r w:rsidRPr="008E5341">
              <w:rPr>
                <w:rFonts w:ascii="Arial" w:eastAsia="Calibri" w:hAnsi="Arial" w:cs="Arial"/>
                <w:i/>
                <w:iCs/>
                <w:color w:val="365F91" w:themeColor="accent1" w:themeShade="BF"/>
                <w:sz w:val="22"/>
                <w:szCs w:val="22"/>
              </w:rPr>
              <w:t>isk score data set to inform the risk assessment</w:t>
            </w:r>
            <w:r w:rsidR="005804CD">
              <w:rPr>
                <w:rFonts w:ascii="Arial" w:eastAsia="Calibri" w:hAnsi="Arial" w:cs="Arial"/>
                <w:i/>
                <w:iCs/>
                <w:color w:val="365F91" w:themeColor="accent1" w:themeShade="BF"/>
                <w:sz w:val="22"/>
                <w:szCs w:val="22"/>
              </w:rPr>
              <w:t xml:space="preserve"> including </w:t>
            </w:r>
            <w:proofErr w:type="gramStart"/>
            <w:r w:rsidR="005804CD">
              <w:rPr>
                <w:rFonts w:ascii="Arial" w:eastAsia="Calibri" w:hAnsi="Arial" w:cs="Arial"/>
                <w:i/>
                <w:iCs/>
                <w:color w:val="365F91" w:themeColor="accent1" w:themeShade="BF"/>
                <w:sz w:val="22"/>
                <w:szCs w:val="22"/>
              </w:rPr>
              <w:t>licencing</w:t>
            </w:r>
            <w:proofErr w:type="gramEnd"/>
            <w:r w:rsidR="005804CD">
              <w:rPr>
                <w:rFonts w:ascii="Arial" w:eastAsia="Calibri" w:hAnsi="Arial" w:cs="Arial"/>
                <w:i/>
                <w:iCs/>
                <w:color w:val="365F91" w:themeColor="accent1" w:themeShade="BF"/>
                <w:sz w:val="22"/>
                <w:szCs w:val="22"/>
              </w:rPr>
              <w:t xml:space="preserve"> </w:t>
            </w:r>
          </w:p>
          <w:p w14:paraId="1C5964B5" w14:textId="0E05AB1F" w:rsidR="005804CD" w:rsidRDefault="005804CD" w:rsidP="001573A4">
            <w:pPr>
              <w:pStyle w:val="ListParagraph"/>
              <w:numPr>
                <w:ilvl w:val="0"/>
                <w:numId w:val="20"/>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System support </w:t>
            </w:r>
          </w:p>
          <w:p w14:paraId="2A6B8C2E" w14:textId="69203657" w:rsidR="00F72B74" w:rsidRDefault="00F72B74" w:rsidP="001573A4">
            <w:pPr>
              <w:pStyle w:val="ListParagraph"/>
              <w:numPr>
                <w:ilvl w:val="0"/>
                <w:numId w:val="20"/>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Consultancy support, as required</w:t>
            </w:r>
            <w:r w:rsidR="00475061">
              <w:rPr>
                <w:rFonts w:ascii="Arial" w:eastAsia="Calibri" w:hAnsi="Arial" w:cs="Arial"/>
                <w:i/>
                <w:iCs/>
                <w:color w:val="365F91" w:themeColor="accent1" w:themeShade="BF"/>
                <w:sz w:val="22"/>
                <w:szCs w:val="22"/>
              </w:rPr>
              <w:t>. This may include training</w:t>
            </w:r>
            <w:r w:rsidR="00DE3AFD">
              <w:rPr>
                <w:rFonts w:ascii="Arial" w:eastAsia="Calibri" w:hAnsi="Arial" w:cs="Arial"/>
                <w:i/>
                <w:iCs/>
                <w:color w:val="365F91" w:themeColor="accent1" w:themeShade="BF"/>
                <w:sz w:val="22"/>
                <w:szCs w:val="22"/>
              </w:rPr>
              <w:t xml:space="preserve"> and education support, sharing and/or development of</w:t>
            </w:r>
            <w:r w:rsidR="00475061">
              <w:rPr>
                <w:rFonts w:ascii="Arial" w:eastAsia="Calibri" w:hAnsi="Arial" w:cs="Arial"/>
                <w:i/>
                <w:iCs/>
                <w:color w:val="365F91" w:themeColor="accent1" w:themeShade="BF"/>
                <w:sz w:val="22"/>
                <w:szCs w:val="22"/>
              </w:rPr>
              <w:t xml:space="preserve"> awareness materials </w:t>
            </w:r>
            <w:r w:rsidR="00DE3AFD">
              <w:rPr>
                <w:rFonts w:ascii="Arial" w:eastAsia="Calibri" w:hAnsi="Arial" w:cs="Arial"/>
                <w:i/>
                <w:iCs/>
                <w:color w:val="365F91" w:themeColor="accent1" w:themeShade="BF"/>
                <w:sz w:val="22"/>
                <w:szCs w:val="22"/>
              </w:rPr>
              <w:t>and best practice/expertise sharing</w:t>
            </w:r>
            <w:r w:rsidR="00E2229B">
              <w:rPr>
                <w:rFonts w:ascii="Arial" w:eastAsia="Calibri" w:hAnsi="Arial" w:cs="Arial"/>
                <w:i/>
                <w:iCs/>
                <w:color w:val="365F91" w:themeColor="accent1" w:themeShade="BF"/>
                <w:sz w:val="22"/>
                <w:szCs w:val="22"/>
              </w:rPr>
              <w:t xml:space="preserve"> </w:t>
            </w:r>
            <w:proofErr w:type="gramStart"/>
            <w:r w:rsidR="00E2229B">
              <w:rPr>
                <w:rFonts w:ascii="Arial" w:eastAsia="Calibri" w:hAnsi="Arial" w:cs="Arial"/>
                <w:i/>
                <w:iCs/>
                <w:color w:val="365F91" w:themeColor="accent1" w:themeShade="BF"/>
                <w:sz w:val="22"/>
                <w:szCs w:val="22"/>
              </w:rPr>
              <w:t>in the area of</w:t>
            </w:r>
            <w:proofErr w:type="gramEnd"/>
            <w:r w:rsidR="00E2229B">
              <w:rPr>
                <w:rFonts w:ascii="Arial" w:eastAsia="Calibri" w:hAnsi="Arial" w:cs="Arial"/>
                <w:i/>
                <w:iCs/>
                <w:color w:val="365F91" w:themeColor="accent1" w:themeShade="BF"/>
                <w:sz w:val="22"/>
                <w:szCs w:val="22"/>
              </w:rPr>
              <w:t xml:space="preserve"> modern slavery in supply chains</w:t>
            </w:r>
            <w:r w:rsidR="00DE3AFD">
              <w:rPr>
                <w:rFonts w:ascii="Arial" w:eastAsia="Calibri" w:hAnsi="Arial" w:cs="Arial"/>
                <w:i/>
                <w:iCs/>
                <w:color w:val="365F91" w:themeColor="accent1" w:themeShade="BF"/>
                <w:sz w:val="22"/>
                <w:szCs w:val="22"/>
              </w:rPr>
              <w:t xml:space="preserve">. </w:t>
            </w:r>
          </w:p>
          <w:p w14:paraId="17D056C2" w14:textId="2D542271" w:rsidR="00141CBD" w:rsidRPr="001573A4" w:rsidRDefault="00141CBD" w:rsidP="001573A4">
            <w:pPr>
              <w:pStyle w:val="ListParagraph"/>
              <w:rPr>
                <w:rFonts w:ascii="Arial" w:eastAsia="Calibri" w:hAnsi="Arial" w:cs="Arial"/>
                <w:i/>
                <w:iCs/>
                <w:color w:val="365F91" w:themeColor="accent1" w:themeShade="BF"/>
                <w:sz w:val="22"/>
                <w:szCs w:val="22"/>
              </w:rPr>
            </w:pPr>
          </w:p>
        </w:tc>
      </w:tr>
    </w:tbl>
    <w:p w14:paraId="061146D3" w14:textId="77777777" w:rsidR="00274B42" w:rsidRPr="008E5341" w:rsidRDefault="00274B42" w:rsidP="00274B42">
      <w:pPr>
        <w:rPr>
          <w:rFonts w:ascii="Arial" w:eastAsia="Calibri" w:hAnsi="Arial" w:cs="Arial"/>
          <w:b/>
          <w:color w:val="365F91" w:themeColor="accent1" w:themeShade="BF"/>
          <w:sz w:val="22"/>
          <w:szCs w:val="22"/>
        </w:rPr>
      </w:pPr>
    </w:p>
    <w:p w14:paraId="543DADB3" w14:textId="1C60CEA7" w:rsidR="0013735C" w:rsidRPr="008E5341" w:rsidRDefault="0013735C" w:rsidP="009540F4">
      <w:pPr>
        <w:spacing w:after="200" w:line="276" w:lineRule="auto"/>
        <w:ind w:firstLine="720"/>
        <w:rPr>
          <w:rFonts w:ascii="Arial" w:eastAsia="Calibri" w:hAnsi="Arial" w:cs="Arial"/>
          <w:bCs/>
          <w:color w:val="365F91" w:themeColor="accent1" w:themeShade="BF"/>
          <w:sz w:val="24"/>
          <w:szCs w:val="24"/>
        </w:rPr>
      </w:pPr>
      <w:r w:rsidRPr="008E5341">
        <w:rPr>
          <w:rFonts w:ascii="Arial" w:eastAsia="Calibri" w:hAnsi="Arial" w:cs="Arial"/>
          <w:b/>
          <w:color w:val="365F91" w:themeColor="accent1" w:themeShade="BF"/>
          <w:sz w:val="24"/>
          <w:szCs w:val="24"/>
        </w:rPr>
        <w:t>Proposed Terms and Conditions</w:t>
      </w:r>
    </w:p>
    <w:p w14:paraId="1C1CA65E" w14:textId="141E954C" w:rsidR="00BA3A50" w:rsidRPr="008E5341" w:rsidRDefault="0013735C" w:rsidP="009540F4">
      <w:pPr>
        <w:spacing w:after="200" w:line="276" w:lineRule="auto"/>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The proposed terms and conditions for this engagement</w:t>
      </w:r>
      <w:r w:rsidR="00C12EEF" w:rsidRPr="008E5341">
        <w:rPr>
          <w:rFonts w:ascii="Arial" w:eastAsia="Calibri" w:hAnsi="Arial" w:cs="Arial"/>
          <w:bCs/>
          <w:color w:val="365F91" w:themeColor="accent1" w:themeShade="BF"/>
          <w:sz w:val="22"/>
          <w:szCs w:val="22"/>
        </w:rPr>
        <w:t xml:space="preserve"> are the NHS Standard Terms and Conditions </w:t>
      </w:r>
      <w:r w:rsidR="00C12EEF" w:rsidRPr="00840814">
        <w:rPr>
          <w:rFonts w:ascii="Arial" w:eastAsia="Calibri" w:hAnsi="Arial" w:cs="Arial"/>
          <w:bCs/>
          <w:color w:val="365F91" w:themeColor="accent1" w:themeShade="BF"/>
          <w:sz w:val="22"/>
          <w:szCs w:val="22"/>
        </w:rPr>
        <w:t>of services</w:t>
      </w:r>
      <w:r w:rsidR="00F72B74" w:rsidRPr="00840814">
        <w:rPr>
          <w:rFonts w:ascii="Arial" w:eastAsia="Calibri" w:hAnsi="Arial" w:cs="Arial"/>
          <w:bCs/>
          <w:color w:val="365F91" w:themeColor="accent1" w:themeShade="BF"/>
          <w:sz w:val="22"/>
          <w:szCs w:val="22"/>
        </w:rPr>
        <w:t xml:space="preserve"> </w:t>
      </w:r>
      <w:r w:rsidR="00C12EEF" w:rsidRPr="00840814">
        <w:rPr>
          <w:rFonts w:ascii="Arial" w:eastAsia="Calibri" w:hAnsi="Arial" w:cs="Arial"/>
          <w:bCs/>
          <w:color w:val="365F91" w:themeColor="accent1" w:themeShade="BF"/>
          <w:sz w:val="22"/>
          <w:szCs w:val="22"/>
        </w:rPr>
        <w:t>Purchase</w:t>
      </w:r>
      <w:r w:rsidR="00C12EEF" w:rsidRPr="008E5341">
        <w:rPr>
          <w:rFonts w:ascii="Arial" w:eastAsia="Calibri" w:hAnsi="Arial" w:cs="Arial"/>
          <w:bCs/>
          <w:color w:val="365F91" w:themeColor="accent1" w:themeShade="BF"/>
          <w:sz w:val="22"/>
          <w:szCs w:val="22"/>
        </w:rPr>
        <w:t xml:space="preserve"> Order Version.  </w:t>
      </w:r>
    </w:p>
    <w:p w14:paraId="015F90C7" w14:textId="51E8079B" w:rsidR="00AF4E3F" w:rsidRPr="008E5341" w:rsidRDefault="00AF4E3F" w:rsidP="009540F4">
      <w:pPr>
        <w:spacing w:after="200" w:line="276" w:lineRule="auto"/>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lastRenderedPageBreak/>
        <w:t>No amendments shall be considered or accepted in relation to the Terms and Conditions. Failure to accept the terms will result in disqualification</w:t>
      </w:r>
      <w:r w:rsidR="008E5DB2" w:rsidRPr="008E5341">
        <w:rPr>
          <w:rFonts w:ascii="Arial" w:eastAsia="Calibri" w:hAnsi="Arial" w:cs="Arial"/>
          <w:bCs/>
          <w:color w:val="365F91" w:themeColor="accent1" w:themeShade="BF"/>
          <w:sz w:val="22"/>
          <w:szCs w:val="22"/>
        </w:rPr>
        <w:t>.</w:t>
      </w:r>
    </w:p>
    <w:p w14:paraId="00172CFB" w14:textId="31AC2F3D" w:rsidR="009F449C" w:rsidRPr="008E5341" w:rsidRDefault="00C12EEF" w:rsidP="009540F4">
      <w:pPr>
        <w:spacing w:after="200" w:line="276" w:lineRule="auto"/>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The</w:t>
      </w:r>
      <w:r w:rsidR="00F72B74">
        <w:rPr>
          <w:rFonts w:ascii="Arial" w:eastAsia="Calibri" w:hAnsi="Arial" w:cs="Arial"/>
          <w:bCs/>
          <w:color w:val="365F91" w:themeColor="accent1" w:themeShade="BF"/>
          <w:sz w:val="22"/>
          <w:szCs w:val="22"/>
        </w:rPr>
        <w:t>s</w:t>
      </w:r>
      <w:r w:rsidRPr="008E5341">
        <w:rPr>
          <w:rFonts w:ascii="Arial" w:eastAsia="Calibri" w:hAnsi="Arial" w:cs="Arial"/>
          <w:bCs/>
          <w:color w:val="365F91" w:themeColor="accent1" w:themeShade="BF"/>
          <w:sz w:val="22"/>
          <w:szCs w:val="22"/>
        </w:rPr>
        <w:t xml:space="preserve">e are available to view on </w:t>
      </w:r>
      <w:hyperlink r:id="rId14" w:history="1">
        <w:r w:rsidRPr="008E5341">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8E5341">
        <w:rPr>
          <w:rFonts w:ascii="Arial" w:eastAsia="Calibri" w:hAnsi="Arial" w:cs="Arial"/>
          <w:bCs/>
          <w:color w:val="365F91" w:themeColor="accent1" w:themeShade="BF"/>
          <w:sz w:val="22"/>
          <w:szCs w:val="22"/>
        </w:rPr>
        <w:t xml:space="preserve">.   </w:t>
      </w:r>
    </w:p>
    <w:p w14:paraId="72494A8D" w14:textId="7AD95ECF" w:rsidR="00C12EEF" w:rsidRDefault="00C12EEF" w:rsidP="009540F4">
      <w:pPr>
        <w:spacing w:after="200" w:line="276" w:lineRule="auto"/>
        <w:ind w:firstLine="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The Purchase Order will serve as the contract.</w:t>
      </w:r>
    </w:p>
    <w:p w14:paraId="657338FD" w14:textId="6265DB89" w:rsidR="005A107C" w:rsidRPr="008E5341" w:rsidRDefault="005A107C" w:rsidP="009540F4">
      <w:pPr>
        <w:spacing w:after="200" w:line="276" w:lineRule="auto"/>
        <w:ind w:firstLine="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Proposed term of contract is 12 months</w:t>
      </w:r>
      <w:r w:rsidR="00AF2A4F">
        <w:rPr>
          <w:rFonts w:ascii="Arial" w:eastAsia="Calibri" w:hAnsi="Arial" w:cs="Arial"/>
          <w:bCs/>
          <w:color w:val="365F91" w:themeColor="accent1" w:themeShade="BF"/>
          <w:sz w:val="22"/>
          <w:szCs w:val="22"/>
        </w:rPr>
        <w:t>.</w:t>
      </w:r>
    </w:p>
    <w:p w14:paraId="5259B4DF" w14:textId="77777777" w:rsidR="007F06EA" w:rsidRPr="008E5341" w:rsidRDefault="007F06EA" w:rsidP="007F06EA">
      <w:pPr>
        <w:rPr>
          <w:rFonts w:ascii="Arial" w:eastAsia="Calibri" w:hAnsi="Arial" w:cs="Arial"/>
          <w:b/>
          <w:color w:val="365F91" w:themeColor="accent1" w:themeShade="BF"/>
          <w:sz w:val="22"/>
          <w:szCs w:val="22"/>
        </w:rPr>
      </w:pPr>
    </w:p>
    <w:p w14:paraId="36556697" w14:textId="15CAB529" w:rsidR="00282A6E" w:rsidRPr="008E5341" w:rsidRDefault="00282A6E">
      <w:pPr>
        <w:spacing w:after="200" w:line="276" w:lineRule="auto"/>
        <w:rPr>
          <w:rFonts w:ascii="Arial" w:eastAsia="Calibri" w:hAnsi="Arial" w:cs="Arial"/>
          <w:b/>
          <w:bCs/>
          <w:color w:val="365F91" w:themeColor="accent1" w:themeShade="BF"/>
          <w:sz w:val="22"/>
          <w:szCs w:val="22"/>
        </w:rPr>
      </w:pPr>
      <w:r w:rsidRPr="008E5341">
        <w:rPr>
          <w:rFonts w:ascii="Arial" w:eastAsia="Calibri" w:hAnsi="Arial" w:cs="Arial"/>
          <w:color w:val="365F91" w:themeColor="accent1" w:themeShade="BF"/>
          <w:sz w:val="22"/>
          <w:szCs w:val="22"/>
        </w:rPr>
        <w:br w:type="page"/>
      </w:r>
    </w:p>
    <w:bookmarkEnd w:id="0"/>
    <w:p w14:paraId="0BEF62F8" w14:textId="66C077AA" w:rsidR="00024A9D" w:rsidRPr="008E5341" w:rsidRDefault="00EF1FFF" w:rsidP="003D00F8">
      <w:pPr>
        <w:pStyle w:val="ListParagraph"/>
        <w:numPr>
          <w:ilvl w:val="0"/>
          <w:numId w:val="6"/>
        </w:numPr>
        <w:spacing w:after="200" w:line="276" w:lineRule="auto"/>
        <w:rPr>
          <w:rStyle w:val="Heading1Char"/>
          <w:rFonts w:ascii="Arial" w:hAnsi="Arial" w:cs="Arial"/>
          <w:lang w:val="en-GB"/>
        </w:rPr>
      </w:pPr>
      <w:r w:rsidRPr="008E5341">
        <w:rPr>
          <w:rStyle w:val="Heading1Char"/>
          <w:rFonts w:ascii="Arial" w:hAnsi="Arial" w:cs="Arial"/>
          <w:lang w:val="en-GB"/>
        </w:rPr>
        <w:lastRenderedPageBreak/>
        <w:t>Responding to ITQ</w:t>
      </w:r>
    </w:p>
    <w:p w14:paraId="0D7513F7" w14:textId="14253D61" w:rsidR="00C12EEF" w:rsidRPr="008E5341" w:rsidRDefault="00C12EEF" w:rsidP="009540F4">
      <w:pPr>
        <w:pStyle w:val="Heading6"/>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When responding to this ITQ</w:t>
      </w:r>
      <w:r w:rsidR="009F449C" w:rsidRPr="008E5341">
        <w:rPr>
          <w:rFonts w:ascii="Arial" w:eastAsia="Calibri" w:hAnsi="Arial" w:cs="Arial"/>
          <w:bCs/>
          <w:color w:val="365F91" w:themeColor="accent1" w:themeShade="BF"/>
          <w:sz w:val="22"/>
          <w:szCs w:val="22"/>
        </w:rPr>
        <w:t>,</w:t>
      </w:r>
      <w:r w:rsidRPr="008E5341">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8E5341"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8E5341">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8E5341"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8E5341">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8E5341">
        <w:rPr>
          <w:rFonts w:ascii="Arial" w:eastAsia="Calibri" w:hAnsi="Arial" w:cs="Arial"/>
          <w:b w:val="0"/>
          <w:color w:val="365F91" w:themeColor="accent1" w:themeShade="BF"/>
          <w:sz w:val="22"/>
          <w:szCs w:val="22"/>
        </w:rPr>
        <w:t>projects</w:t>
      </w:r>
      <w:proofErr w:type="gramEnd"/>
      <w:r w:rsidRPr="008E5341">
        <w:rPr>
          <w:rFonts w:ascii="Arial" w:eastAsia="Calibri" w:hAnsi="Arial" w:cs="Arial"/>
          <w:b w:val="0"/>
          <w:color w:val="365F91" w:themeColor="accent1" w:themeShade="BF"/>
          <w:sz w:val="22"/>
          <w:szCs w:val="22"/>
        </w:rPr>
        <w:t xml:space="preserve"> or procurements.</w:t>
      </w:r>
      <w:bookmarkEnd w:id="4"/>
      <w:r w:rsidRPr="008E5341">
        <w:rPr>
          <w:rFonts w:ascii="Arial" w:eastAsia="Calibri" w:hAnsi="Arial" w:cs="Arial"/>
          <w:b w:val="0"/>
          <w:color w:val="365F91" w:themeColor="accent1" w:themeShade="BF"/>
          <w:sz w:val="22"/>
          <w:szCs w:val="22"/>
        </w:rPr>
        <w:t xml:space="preserve"> </w:t>
      </w:r>
    </w:p>
    <w:p w14:paraId="02660492" w14:textId="5281A8BC" w:rsidR="00C12EEF" w:rsidRPr="008E5341"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8E5341">
        <w:rPr>
          <w:rFonts w:ascii="Arial" w:eastAsia="Calibri" w:hAnsi="Arial" w:cs="Arial"/>
          <w:b w:val="0"/>
          <w:color w:val="365F91" w:themeColor="accent1" w:themeShade="BF"/>
          <w:sz w:val="22"/>
          <w:szCs w:val="22"/>
        </w:rPr>
        <w:t>If there are any questions that do not apply to a B</w:t>
      </w:r>
      <w:r w:rsidR="001373AC" w:rsidRPr="008E5341">
        <w:rPr>
          <w:rFonts w:ascii="Arial" w:eastAsia="Calibri" w:hAnsi="Arial" w:cs="Arial"/>
          <w:b w:val="0"/>
          <w:color w:val="365F91" w:themeColor="accent1" w:themeShade="BF"/>
          <w:sz w:val="22"/>
          <w:szCs w:val="22"/>
        </w:rPr>
        <w:t>i</w:t>
      </w:r>
      <w:r w:rsidRPr="008E5341">
        <w:rPr>
          <w:rFonts w:ascii="Arial" w:eastAsia="Calibri" w:hAnsi="Arial" w:cs="Arial"/>
          <w:b w:val="0"/>
          <w:color w:val="365F91" w:themeColor="accent1" w:themeShade="BF"/>
          <w:sz w:val="22"/>
          <w:szCs w:val="22"/>
        </w:rPr>
        <w:t xml:space="preserve">dder, please answer with a N/A </w:t>
      </w:r>
      <w:r w:rsidR="00AF4E3F" w:rsidRPr="008E5341">
        <w:rPr>
          <w:rFonts w:ascii="Arial" w:eastAsia="Calibri" w:hAnsi="Arial" w:cs="Arial"/>
          <w:b w:val="0"/>
          <w:color w:val="365F91" w:themeColor="accent1" w:themeShade="BF"/>
          <w:sz w:val="22"/>
          <w:szCs w:val="22"/>
        </w:rPr>
        <w:t>a</w:t>
      </w:r>
      <w:r w:rsidRPr="008E5341">
        <w:rPr>
          <w:rFonts w:ascii="Arial" w:eastAsia="Calibri" w:hAnsi="Arial" w:cs="Arial"/>
          <w:b w:val="0"/>
          <w:color w:val="365F91" w:themeColor="accent1" w:themeShade="BF"/>
          <w:sz w:val="22"/>
          <w:szCs w:val="22"/>
        </w:rPr>
        <w:t>n</w:t>
      </w:r>
      <w:r w:rsidR="00AF4E3F" w:rsidRPr="008E5341">
        <w:rPr>
          <w:rFonts w:ascii="Arial" w:eastAsia="Calibri" w:hAnsi="Arial" w:cs="Arial"/>
          <w:b w:val="0"/>
          <w:color w:val="365F91" w:themeColor="accent1" w:themeShade="BF"/>
          <w:sz w:val="22"/>
          <w:szCs w:val="22"/>
        </w:rPr>
        <w:t>d</w:t>
      </w:r>
      <w:r w:rsidRPr="008E5341">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8E5341"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8E5341">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8E5341">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8E5341"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8E5341" w:rsidRDefault="00C12EEF" w:rsidP="009540F4">
      <w:pPr>
        <w:pStyle w:val="Heading6"/>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8E5341" w:rsidRDefault="001373AC" w:rsidP="001373AC">
      <w:pPr>
        <w:rPr>
          <w:rFonts w:ascii="Arial" w:eastAsia="Calibri" w:hAnsi="Arial" w:cs="Arial"/>
          <w:color w:val="365F91" w:themeColor="accent1" w:themeShade="BF"/>
          <w:sz w:val="22"/>
          <w:szCs w:val="22"/>
        </w:rPr>
      </w:pPr>
    </w:p>
    <w:p w14:paraId="1C46C06E" w14:textId="0F7576C3" w:rsidR="00C12EEF" w:rsidRPr="008E5341" w:rsidRDefault="00C12EEF" w:rsidP="009540F4">
      <w:pPr>
        <w:pStyle w:val="Heading6"/>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8E5341" w:rsidRDefault="001373AC" w:rsidP="001373AC">
      <w:pPr>
        <w:rPr>
          <w:rFonts w:ascii="Arial" w:eastAsia="Calibri" w:hAnsi="Arial" w:cs="Arial"/>
          <w:color w:val="365F91" w:themeColor="accent1" w:themeShade="BF"/>
          <w:sz w:val="22"/>
          <w:szCs w:val="22"/>
        </w:rPr>
      </w:pPr>
    </w:p>
    <w:p w14:paraId="6150F282" w14:textId="77777777" w:rsidR="00C12EEF" w:rsidRPr="008E5341" w:rsidRDefault="00C12EEF" w:rsidP="009540F4">
      <w:pPr>
        <w:pStyle w:val="Heading6"/>
        <w:ind w:firstLine="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8E5341" w:rsidRDefault="00C12EEF" w:rsidP="009540F4">
      <w:pPr>
        <w:pStyle w:val="Heading6"/>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8E5341" w:rsidRDefault="001373AC" w:rsidP="001373AC">
      <w:pPr>
        <w:rPr>
          <w:rFonts w:ascii="Arial" w:eastAsia="Calibri" w:hAnsi="Arial" w:cs="Arial"/>
          <w:color w:val="365F91" w:themeColor="accent1" w:themeShade="BF"/>
          <w:sz w:val="22"/>
          <w:szCs w:val="22"/>
        </w:rPr>
      </w:pPr>
    </w:p>
    <w:p w14:paraId="7CFD3153" w14:textId="77777777" w:rsidR="00C12EEF" w:rsidRPr="008E5341" w:rsidRDefault="00C12EEF" w:rsidP="009540F4">
      <w:pPr>
        <w:pStyle w:val="Heading6"/>
        <w:ind w:left="720"/>
        <w:rPr>
          <w:rFonts w:ascii="Arial" w:eastAsia="Calibri" w:hAnsi="Arial" w:cs="Arial"/>
          <w:bCs/>
          <w:color w:val="365F91" w:themeColor="accent1" w:themeShade="BF"/>
          <w:sz w:val="22"/>
          <w:szCs w:val="22"/>
        </w:rPr>
      </w:pPr>
      <w:r w:rsidRPr="008E5341">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2AB6C6E3" w14:textId="77777777" w:rsidR="009540F4" w:rsidRPr="008E5341" w:rsidRDefault="009540F4" w:rsidP="00024A9D">
      <w:pPr>
        <w:spacing w:after="200" w:line="276" w:lineRule="auto"/>
        <w:rPr>
          <w:rStyle w:val="Heading1Char"/>
          <w:rFonts w:ascii="Arial" w:hAnsi="Arial" w:cs="Arial"/>
          <w:i/>
          <w:iCs/>
          <w:sz w:val="22"/>
          <w:szCs w:val="22"/>
          <w:lang w:val="en-GB"/>
        </w:rPr>
      </w:pPr>
    </w:p>
    <w:p w14:paraId="5FAEBBB0" w14:textId="7A4E91E8" w:rsidR="001373AC" w:rsidRPr="008E5341" w:rsidRDefault="001373AC" w:rsidP="009540F4">
      <w:pPr>
        <w:spacing w:after="200" w:line="276" w:lineRule="auto"/>
        <w:ind w:firstLine="720"/>
        <w:rPr>
          <w:rStyle w:val="Heading1Char"/>
          <w:rFonts w:ascii="Arial" w:hAnsi="Arial" w:cs="Arial"/>
          <w:sz w:val="24"/>
          <w:szCs w:val="24"/>
          <w:lang w:val="en-GB"/>
        </w:rPr>
      </w:pPr>
      <w:r w:rsidRPr="008E5341">
        <w:rPr>
          <w:rStyle w:val="Heading1Char"/>
          <w:rFonts w:ascii="Arial" w:hAnsi="Arial" w:cs="Arial"/>
          <w:sz w:val="24"/>
          <w:szCs w:val="24"/>
          <w:lang w:val="en-GB"/>
        </w:rPr>
        <w:t>Bidders</w:t>
      </w:r>
      <w:r w:rsidR="00240721" w:rsidRPr="008E5341">
        <w:rPr>
          <w:rStyle w:val="Heading1Char"/>
          <w:rFonts w:ascii="Arial" w:hAnsi="Arial" w:cs="Arial"/>
          <w:sz w:val="24"/>
          <w:szCs w:val="24"/>
          <w:lang w:val="en-GB"/>
        </w:rPr>
        <w:t xml:space="preserve"> Details</w:t>
      </w:r>
      <w:r w:rsidRPr="008E5341">
        <w:rPr>
          <w:rStyle w:val="Heading1Char"/>
          <w:rFonts w:ascii="Arial" w:hAnsi="Arial" w:cs="Arial"/>
          <w:sz w:val="24"/>
          <w:szCs w:val="24"/>
          <w:lang w:val="en-GB"/>
        </w:rPr>
        <w:t xml:space="preserve">: </w:t>
      </w:r>
    </w:p>
    <w:p w14:paraId="429E4CD1" w14:textId="2EAA6C4C" w:rsidR="00EF1FFF" w:rsidRPr="008E5341" w:rsidRDefault="00EF1FFF" w:rsidP="009540F4">
      <w:pPr>
        <w:spacing w:after="200" w:line="276" w:lineRule="auto"/>
        <w:ind w:left="720"/>
        <w:rPr>
          <w:rStyle w:val="Heading1Char"/>
          <w:rFonts w:ascii="Arial" w:hAnsi="Arial" w:cs="Arial"/>
          <w:b w:val="0"/>
          <w:bCs w:val="0"/>
          <w:sz w:val="22"/>
          <w:szCs w:val="22"/>
          <w:lang w:val="en-GB"/>
        </w:rPr>
      </w:pPr>
      <w:r w:rsidRPr="008E5341">
        <w:rPr>
          <w:rStyle w:val="Heading1Char"/>
          <w:rFonts w:ascii="Arial" w:hAnsi="Arial" w:cs="Arial"/>
          <w:b w:val="0"/>
          <w:bCs w:val="0"/>
          <w:sz w:val="22"/>
          <w:szCs w:val="22"/>
          <w:lang w:val="en-GB"/>
        </w:rPr>
        <w:t>The following is an outline of what will be required</w:t>
      </w:r>
      <w:r w:rsidR="005D0357" w:rsidRPr="008E5341">
        <w:rPr>
          <w:rStyle w:val="Heading1Char"/>
          <w:rFonts w:ascii="Arial" w:hAnsi="Arial" w:cs="Arial"/>
          <w:b w:val="0"/>
          <w:bCs w:val="0"/>
          <w:sz w:val="22"/>
          <w:szCs w:val="22"/>
          <w:lang w:val="en-GB"/>
        </w:rPr>
        <w:t xml:space="preserve"> and found on Atamis</w:t>
      </w:r>
      <w:r w:rsidRPr="008E5341">
        <w:rPr>
          <w:rStyle w:val="Heading1Char"/>
          <w:rFonts w:ascii="Arial" w:hAnsi="Arial" w:cs="Arial"/>
          <w:b w:val="0"/>
          <w:bCs w:val="0"/>
          <w:sz w:val="22"/>
          <w:szCs w:val="22"/>
          <w:lang w:val="en-GB"/>
        </w:rPr>
        <w:t xml:space="preserve">. Please complete this on the </w:t>
      </w:r>
      <w:r w:rsidR="009F449C" w:rsidRPr="008E5341">
        <w:rPr>
          <w:rStyle w:val="Heading1Char"/>
          <w:rFonts w:ascii="Arial" w:hAnsi="Arial" w:cs="Arial"/>
          <w:b w:val="0"/>
          <w:bCs w:val="0"/>
          <w:sz w:val="22"/>
          <w:szCs w:val="22"/>
          <w:lang w:val="en-GB"/>
        </w:rPr>
        <w:t xml:space="preserve">Atamis </w:t>
      </w:r>
      <w:r w:rsidRPr="008E5341">
        <w:rPr>
          <w:rStyle w:val="Heading1Char"/>
          <w:rFonts w:ascii="Arial" w:hAnsi="Arial" w:cs="Arial"/>
          <w:b w:val="0"/>
          <w:bCs w:val="0"/>
          <w:sz w:val="22"/>
          <w:szCs w:val="22"/>
          <w:lang w:val="en-GB"/>
        </w:rPr>
        <w:t>portal directly.</w:t>
      </w:r>
    </w:p>
    <w:p w14:paraId="79B46C07" w14:textId="77777777" w:rsidR="00DA5941" w:rsidRPr="008E5341" w:rsidRDefault="00DA5941" w:rsidP="009540F4">
      <w:pPr>
        <w:spacing w:after="200" w:line="276" w:lineRule="auto"/>
        <w:ind w:firstLine="720"/>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Please </w:t>
      </w:r>
      <w:r w:rsidR="000D142E" w:rsidRPr="008E5341">
        <w:rPr>
          <w:rFonts w:ascii="Arial" w:eastAsia="Calibri" w:hAnsi="Arial" w:cs="Arial"/>
          <w:i/>
          <w:iCs/>
          <w:color w:val="365F91" w:themeColor="accent1" w:themeShade="BF"/>
          <w:sz w:val="22"/>
          <w:szCs w:val="22"/>
        </w:rPr>
        <w:t xml:space="preserve">ensure a </w:t>
      </w:r>
      <w:r w:rsidRPr="008E5341">
        <w:rPr>
          <w:rFonts w:ascii="Arial" w:eastAsia="Calibri" w:hAnsi="Arial" w:cs="Arial"/>
          <w:i/>
          <w:iCs/>
          <w:color w:val="365F91" w:themeColor="accent1" w:themeShade="BF"/>
          <w:sz w:val="22"/>
          <w:szCs w:val="22"/>
        </w:rPr>
        <w:t xml:space="preserve">response </w:t>
      </w:r>
      <w:r w:rsidR="000D142E" w:rsidRPr="008E5341">
        <w:rPr>
          <w:rFonts w:ascii="Arial" w:eastAsia="Calibri" w:hAnsi="Arial" w:cs="Arial"/>
          <w:i/>
          <w:iCs/>
          <w:color w:val="365F91" w:themeColor="accent1" w:themeShade="BF"/>
          <w:sz w:val="22"/>
          <w:szCs w:val="22"/>
        </w:rPr>
        <w:t>is provided for all the sections below.</w:t>
      </w:r>
      <w:r w:rsidRPr="008E5341">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8E5341"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8E5341" w:rsidRDefault="00024A9D" w:rsidP="00A6033D">
            <w:pPr>
              <w:rPr>
                <w:rFonts w:ascii="Arial" w:eastAsia="Calibri" w:hAnsi="Arial" w:cs="Arial"/>
                <w:i/>
                <w:iCs/>
                <w:color w:val="365F91" w:themeColor="accent1" w:themeShade="BF"/>
                <w:sz w:val="22"/>
                <w:szCs w:val="22"/>
              </w:rPr>
            </w:pPr>
          </w:p>
        </w:tc>
      </w:tr>
      <w:tr w:rsidR="00024A9D" w:rsidRPr="008E5341"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341" w:rsidRDefault="00024A9D" w:rsidP="00A6033D">
            <w:pPr>
              <w:rPr>
                <w:rFonts w:ascii="Arial" w:eastAsia="Calibri" w:hAnsi="Arial" w:cs="Arial"/>
                <w:bCs/>
                <w:i/>
                <w:iCs/>
                <w:color w:val="365F91" w:themeColor="accent1" w:themeShade="BF"/>
                <w:sz w:val="22"/>
                <w:szCs w:val="22"/>
              </w:rPr>
            </w:pPr>
            <w:r w:rsidRPr="008E5341">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8E5341" w:rsidRDefault="00024A9D" w:rsidP="00A6033D">
            <w:pPr>
              <w:rPr>
                <w:rFonts w:ascii="Arial" w:eastAsia="Calibri" w:hAnsi="Arial" w:cs="Arial"/>
                <w:i/>
                <w:iCs/>
                <w:color w:val="365F91" w:themeColor="accent1" w:themeShade="BF"/>
                <w:sz w:val="22"/>
                <w:szCs w:val="22"/>
              </w:rPr>
            </w:pPr>
          </w:p>
        </w:tc>
      </w:tr>
    </w:tbl>
    <w:p w14:paraId="2D26537A" w14:textId="33405FE0" w:rsidR="00101480" w:rsidRPr="008E5341" w:rsidRDefault="00101480" w:rsidP="009540F4">
      <w:pPr>
        <w:pStyle w:val="Heading1"/>
        <w:ind w:firstLine="720"/>
        <w:rPr>
          <w:rFonts w:ascii="Arial" w:eastAsia="Calibri" w:hAnsi="Arial" w:cs="Arial"/>
          <w:sz w:val="24"/>
          <w:szCs w:val="24"/>
        </w:rPr>
      </w:pPr>
      <w:bookmarkStart w:id="8" w:name="_Toc528691046"/>
      <w:r w:rsidRPr="008E5341">
        <w:rPr>
          <w:rFonts w:ascii="Arial" w:eastAsia="Calibri" w:hAnsi="Arial" w:cs="Arial"/>
          <w:sz w:val="24"/>
          <w:szCs w:val="24"/>
        </w:rPr>
        <w:t>Further Bidder Information</w:t>
      </w:r>
      <w:bookmarkEnd w:id="8"/>
      <w:r w:rsidR="00240721" w:rsidRPr="008E5341">
        <w:rPr>
          <w:rFonts w:ascii="Arial" w:eastAsia="Calibri" w:hAnsi="Arial" w:cs="Arial"/>
          <w:sz w:val="24"/>
          <w:szCs w:val="24"/>
        </w:rPr>
        <w:t>:</w:t>
      </w:r>
    </w:p>
    <w:p w14:paraId="325D3634" w14:textId="77777777" w:rsidR="000D142E" w:rsidRPr="008E5341" w:rsidRDefault="000D142E" w:rsidP="000D142E">
      <w:pPr>
        <w:rPr>
          <w:rFonts w:ascii="Arial" w:eastAsia="Calibri" w:hAnsi="Arial" w:cs="Arial"/>
          <w:i/>
          <w:iCs/>
          <w:color w:val="365F91" w:themeColor="accent1" w:themeShade="BF"/>
          <w:sz w:val="22"/>
          <w:szCs w:val="22"/>
        </w:rPr>
      </w:pPr>
    </w:p>
    <w:p w14:paraId="3CF53C49" w14:textId="77777777" w:rsidR="00D37C99" w:rsidRPr="008E5341" w:rsidRDefault="000D142E" w:rsidP="009540F4">
      <w:pPr>
        <w:spacing w:after="200" w:line="276" w:lineRule="auto"/>
        <w:ind w:firstLine="720"/>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8E5341" w14:paraId="6D2B962B" w14:textId="77777777" w:rsidTr="009540F4">
        <w:tc>
          <w:tcPr>
            <w:tcW w:w="259" w:type="dxa"/>
            <w:shd w:val="clear" w:color="auto" w:fill="F2F2F2" w:themeFill="background1" w:themeFillShade="F2"/>
          </w:tcPr>
          <w:p w14:paraId="27169CBB" w14:textId="334CC1C2" w:rsidR="00143494" w:rsidRPr="008E5341" w:rsidRDefault="00143494" w:rsidP="00AB2D29">
            <w:pPr>
              <w:jc w:val="center"/>
              <w:rPr>
                <w:rFonts w:ascii="Arial" w:eastAsia="Calibri" w:hAnsi="Arial" w:cs="Arial"/>
                <w:b/>
                <w:i/>
                <w:iCs/>
                <w:color w:val="365F91" w:themeColor="accent1" w:themeShade="BF"/>
                <w:sz w:val="22"/>
                <w:szCs w:val="22"/>
              </w:rPr>
            </w:pPr>
            <w:r w:rsidRPr="008E5341">
              <w:rPr>
                <w:rFonts w:ascii="Arial" w:eastAsia="Calibri" w:hAnsi="Arial" w:cs="Arial"/>
                <w:b/>
                <w:i/>
                <w:iCs/>
                <w:color w:val="365F91" w:themeColor="accent1" w:themeShade="BF"/>
                <w:sz w:val="22"/>
                <w:szCs w:val="22"/>
              </w:rPr>
              <w:lastRenderedPageBreak/>
              <w:t>1.</w:t>
            </w:r>
          </w:p>
        </w:tc>
        <w:tc>
          <w:tcPr>
            <w:tcW w:w="5695" w:type="dxa"/>
            <w:shd w:val="clear" w:color="auto" w:fill="F2F2F2" w:themeFill="background1" w:themeFillShade="F2"/>
          </w:tcPr>
          <w:p w14:paraId="4B97AFD0" w14:textId="300EA52F" w:rsidR="00143494" w:rsidRPr="008E5341" w:rsidRDefault="00143494" w:rsidP="00A6033D">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8E5341" w:rsidRDefault="00143494" w:rsidP="00A6033D">
            <w:pPr>
              <w:rPr>
                <w:rFonts w:ascii="Arial" w:eastAsia="Calibri" w:hAnsi="Arial" w:cs="Arial"/>
                <w:i/>
                <w:iCs/>
                <w:color w:val="365F91" w:themeColor="accent1" w:themeShade="BF"/>
                <w:sz w:val="22"/>
                <w:szCs w:val="22"/>
              </w:rPr>
            </w:pPr>
          </w:p>
        </w:tc>
      </w:tr>
      <w:tr w:rsidR="00312948" w:rsidRPr="008E5341" w14:paraId="4FA79436" w14:textId="77777777" w:rsidTr="009540F4">
        <w:tc>
          <w:tcPr>
            <w:tcW w:w="259" w:type="dxa"/>
            <w:shd w:val="clear" w:color="auto" w:fill="F2F2F2" w:themeFill="background1" w:themeFillShade="F2"/>
          </w:tcPr>
          <w:p w14:paraId="3C2CEF39" w14:textId="1FACA1AC" w:rsidR="00143494" w:rsidRPr="008E5341" w:rsidRDefault="00143494" w:rsidP="00AB2D29">
            <w:pPr>
              <w:jc w:val="center"/>
              <w:rPr>
                <w:rFonts w:ascii="Arial" w:eastAsia="Calibri" w:hAnsi="Arial" w:cs="Arial"/>
                <w:b/>
                <w:i/>
                <w:iCs/>
                <w:color w:val="365F91" w:themeColor="accent1" w:themeShade="BF"/>
                <w:sz w:val="22"/>
                <w:szCs w:val="22"/>
              </w:rPr>
            </w:pPr>
            <w:r w:rsidRPr="008E5341">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8E5341" w:rsidRDefault="00143494" w:rsidP="00A6033D">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8E5341" w:rsidRDefault="00143494" w:rsidP="00A6033D">
            <w:pPr>
              <w:rPr>
                <w:rFonts w:ascii="Arial" w:eastAsia="Calibri" w:hAnsi="Arial" w:cs="Arial"/>
                <w:i/>
                <w:iCs/>
                <w:color w:val="365F91" w:themeColor="accent1" w:themeShade="BF"/>
                <w:sz w:val="22"/>
                <w:szCs w:val="22"/>
              </w:rPr>
            </w:pPr>
          </w:p>
        </w:tc>
      </w:tr>
      <w:tr w:rsidR="00312948" w:rsidRPr="008E5341" w14:paraId="4626919D" w14:textId="77777777" w:rsidTr="009540F4">
        <w:trPr>
          <w:trHeight w:val="1495"/>
        </w:trPr>
        <w:tc>
          <w:tcPr>
            <w:tcW w:w="259" w:type="dxa"/>
            <w:shd w:val="clear" w:color="auto" w:fill="F2F2F2" w:themeFill="background1" w:themeFillShade="F2"/>
          </w:tcPr>
          <w:p w14:paraId="6AEDAF76" w14:textId="2379D423" w:rsidR="00143494" w:rsidRPr="008E5341" w:rsidRDefault="00143494" w:rsidP="00AB2D29">
            <w:pPr>
              <w:jc w:val="center"/>
              <w:rPr>
                <w:rFonts w:ascii="Arial" w:eastAsia="Calibri" w:hAnsi="Arial" w:cs="Arial"/>
                <w:b/>
                <w:i/>
                <w:iCs/>
                <w:color w:val="365F91" w:themeColor="accent1" w:themeShade="BF"/>
                <w:sz w:val="22"/>
                <w:szCs w:val="22"/>
              </w:rPr>
            </w:pPr>
            <w:r w:rsidRPr="008E5341">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8E5341" w:rsidRDefault="00143494" w:rsidP="00A6033D">
            <w:pPr>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8E5341" w:rsidRDefault="00143494" w:rsidP="00A6033D">
            <w:pPr>
              <w:rPr>
                <w:rFonts w:ascii="Arial" w:eastAsia="Calibri" w:hAnsi="Arial" w:cs="Arial"/>
                <w:i/>
                <w:iCs/>
                <w:color w:val="365F91" w:themeColor="accent1" w:themeShade="BF"/>
                <w:sz w:val="22"/>
                <w:szCs w:val="22"/>
              </w:rPr>
            </w:pPr>
          </w:p>
        </w:tc>
      </w:tr>
      <w:tr w:rsidR="00312948" w:rsidRPr="008E5341" w14:paraId="17D05016" w14:textId="77777777" w:rsidTr="009540F4">
        <w:tc>
          <w:tcPr>
            <w:tcW w:w="259" w:type="dxa"/>
            <w:shd w:val="clear" w:color="auto" w:fill="F2F2F2" w:themeFill="background1" w:themeFillShade="F2"/>
          </w:tcPr>
          <w:p w14:paraId="6C69C26D" w14:textId="46BAED92"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8E5341" w14:paraId="44905E0C" w14:textId="77777777" w:rsidTr="009540F4">
        <w:tc>
          <w:tcPr>
            <w:tcW w:w="259" w:type="dxa"/>
            <w:shd w:val="clear" w:color="auto" w:fill="F2F2F2" w:themeFill="background1" w:themeFillShade="F2"/>
          </w:tcPr>
          <w:p w14:paraId="3C848D89" w14:textId="39B82AF5"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5</w:t>
            </w:r>
            <w:r w:rsidR="008E5DB2" w:rsidRPr="008E5341">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sidRPr="008E5341">
              <w:rPr>
                <w:rFonts w:ascii="Arial" w:eastAsia="Arial Unicode MS" w:hAnsi="Arial" w:cs="Arial"/>
                <w:i/>
                <w:iCs/>
                <w:color w:val="365F91" w:themeColor="accent1" w:themeShade="BF"/>
                <w:sz w:val="22"/>
                <w:szCs w:val="22"/>
                <w:bdr w:val="nil"/>
              </w:rPr>
              <w:t xml:space="preserve"> </w:t>
            </w:r>
            <w:proofErr w:type="gramStart"/>
            <w:r w:rsidR="008E5DB2" w:rsidRPr="008E5341">
              <w:rPr>
                <w:rFonts w:ascii="Arial" w:eastAsia="Arial Unicode MS" w:hAnsi="Arial" w:cs="Arial"/>
                <w:i/>
                <w:iCs/>
                <w:color w:val="365F91" w:themeColor="accent1" w:themeShade="BF"/>
                <w:sz w:val="22"/>
                <w:szCs w:val="22"/>
                <w:bdr w:val="nil"/>
              </w:rPr>
              <w:t>with</w:t>
            </w:r>
            <w:proofErr w:type="gramEnd"/>
            <w:r w:rsidR="008E5DB2" w:rsidRPr="008E5341">
              <w:rPr>
                <w:rFonts w:ascii="Arial" w:eastAsia="Arial Unicode MS" w:hAnsi="Arial" w:cs="Arial"/>
                <w:i/>
                <w:iCs/>
                <w:color w:val="365F91" w:themeColor="accent1" w:themeShade="BF"/>
                <w:sz w:val="22"/>
                <w:szCs w:val="22"/>
                <w:bdr w:val="nil"/>
              </w:rPr>
              <w:t xml:space="preserve"> no modifications</w:t>
            </w:r>
            <w:r w:rsidRPr="008E5341">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8E5341"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E5341" w:rsidRDefault="001F21C8" w:rsidP="000C2FE6">
            <w:pPr>
              <w:rPr>
                <w:rFonts w:ascii="Arial" w:hAnsi="Arial" w:cs="Arial"/>
                <w:i/>
                <w:iCs/>
                <w:color w:val="365F91" w:themeColor="accent1" w:themeShade="BF"/>
                <w:sz w:val="22"/>
                <w:szCs w:val="22"/>
                <w:u w:val="single"/>
              </w:rPr>
            </w:pPr>
            <w:hyperlink r:id="rId15" w:history="1">
              <w:r w:rsidR="00143494" w:rsidRPr="008E5341">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8E534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4426AC6C" w:rsidR="00143494" w:rsidRPr="008E5341"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 xml:space="preserve"> </w:t>
            </w:r>
            <w:r w:rsidR="00143494" w:rsidRPr="008E5341">
              <w:rPr>
                <w:rFonts w:ascii="Arial" w:eastAsia="Arial Unicode MS" w:hAnsi="Arial" w:cs="Arial"/>
                <w:i/>
                <w:iCs/>
                <w:color w:val="365F91" w:themeColor="accent1" w:themeShade="BF"/>
                <w:sz w:val="22"/>
                <w:szCs w:val="22"/>
                <w:bdr w:val="nil"/>
              </w:rPr>
              <w:t xml:space="preserve">                     </w:t>
            </w:r>
            <w:r w:rsidR="001F21C8">
              <w:rPr>
                <w:rFonts w:ascii="Arial" w:eastAsia="Arial Unicode MS" w:hAnsi="Arial" w:cs="Arial"/>
                <w:i/>
                <w:iCs/>
                <w:color w:val="365F91" w:themeColor="accent1" w:themeShade="BF"/>
                <w:bdr w:val="nil"/>
              </w:rPr>
              <w:pict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0.5pt">
                  <v:imagedata r:id="rId16" o:title=""/>
                </v:shape>
              </w:pict>
            </w:r>
            <w:r w:rsidR="00143494" w:rsidRPr="008E5341">
              <w:rPr>
                <w:rFonts w:ascii="Arial" w:eastAsia="Arial Unicode MS" w:hAnsi="Arial" w:cs="Arial"/>
                <w:i/>
                <w:iCs/>
                <w:color w:val="365F91" w:themeColor="accent1" w:themeShade="BF"/>
                <w:sz w:val="22"/>
                <w:szCs w:val="22"/>
                <w:bdr w:val="nil"/>
              </w:rPr>
              <w:br/>
              <w:t xml:space="preserve">                      </w:t>
            </w:r>
            <w:r w:rsidR="001F21C8">
              <w:rPr>
                <w:rFonts w:ascii="Arial" w:eastAsia="Arial Unicode MS" w:hAnsi="Arial" w:cs="Arial"/>
                <w:i/>
                <w:iCs/>
                <w:color w:val="365F91" w:themeColor="accent1" w:themeShade="BF"/>
                <w:bdr w:val="nil"/>
              </w:rPr>
              <w:pict w14:anchorId="79166D13">
                <v:shape id="_x0000_i1026" type="#_x0000_t75" style="width:108pt;height:20.5pt">
                  <v:imagedata r:id="rId17" o:title=""/>
                </v:shape>
              </w:pict>
            </w:r>
          </w:p>
        </w:tc>
      </w:tr>
      <w:tr w:rsidR="008E5DB2" w:rsidRPr="008E5341" w14:paraId="0D7F9099" w14:textId="77777777" w:rsidTr="008E5DB2">
        <w:trPr>
          <w:trHeight w:val="1004"/>
        </w:trPr>
        <w:tc>
          <w:tcPr>
            <w:tcW w:w="259" w:type="dxa"/>
            <w:shd w:val="clear" w:color="auto" w:fill="F2F2F2" w:themeFill="background1" w:themeFillShade="F2"/>
          </w:tcPr>
          <w:p w14:paraId="2E747145" w14:textId="62F4B7E2" w:rsidR="008E5DB2" w:rsidRPr="008E534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8E5341"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8E5341"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25712E22" w:rsidR="008E5DB2" w:rsidRPr="008E5341"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 xml:space="preserve">                      </w:t>
            </w:r>
            <w:r w:rsidR="001F21C8">
              <w:rPr>
                <w:rFonts w:ascii="Arial" w:eastAsia="Arial Unicode MS" w:hAnsi="Arial" w:cs="Arial"/>
                <w:i/>
                <w:iCs/>
                <w:color w:val="365F91" w:themeColor="accent1" w:themeShade="BF"/>
                <w:bdr w:val="nil"/>
              </w:rPr>
              <w:pict w14:anchorId="45ACA927">
                <v:shape id="_x0000_i1027" type="#_x0000_t75" style="width:108pt;height:20.5pt">
                  <v:imagedata r:id="rId18" o:title=""/>
                </v:shape>
              </w:pict>
            </w:r>
            <w:r w:rsidRPr="008E5341">
              <w:rPr>
                <w:rFonts w:ascii="Arial" w:eastAsia="Arial Unicode MS" w:hAnsi="Arial" w:cs="Arial"/>
                <w:i/>
                <w:iCs/>
                <w:color w:val="365F91" w:themeColor="accent1" w:themeShade="BF"/>
                <w:sz w:val="22"/>
                <w:szCs w:val="22"/>
                <w:bdr w:val="nil"/>
              </w:rPr>
              <w:br/>
              <w:t xml:space="preserve">                      </w:t>
            </w:r>
            <w:r w:rsidR="001F21C8">
              <w:rPr>
                <w:rFonts w:ascii="Arial" w:eastAsia="Arial Unicode MS" w:hAnsi="Arial" w:cs="Arial"/>
                <w:i/>
                <w:iCs/>
                <w:color w:val="365F91" w:themeColor="accent1" w:themeShade="BF"/>
                <w:bdr w:val="nil"/>
              </w:rPr>
              <w:pict w14:anchorId="0BE218BC">
                <v:shape id="_x0000_i1028" type="#_x0000_t75" style="width:108pt;height:20.5pt">
                  <v:imagedata r:id="rId17" o:title=""/>
                </v:shape>
              </w:pict>
            </w:r>
          </w:p>
        </w:tc>
      </w:tr>
      <w:tr w:rsidR="0084349D" w:rsidRPr="008E5341" w14:paraId="23A04632" w14:textId="77777777" w:rsidTr="008E5DB2">
        <w:trPr>
          <w:trHeight w:val="1004"/>
        </w:trPr>
        <w:tc>
          <w:tcPr>
            <w:tcW w:w="259" w:type="dxa"/>
            <w:shd w:val="clear" w:color="auto" w:fill="F2F2F2" w:themeFill="background1" w:themeFillShade="F2"/>
          </w:tcPr>
          <w:p w14:paraId="1D3E9C71" w14:textId="4914B50F" w:rsidR="0084349D" w:rsidRPr="008E5341"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6</w:t>
            </w:r>
            <w:r w:rsidRPr="008E5341">
              <w:rPr>
                <w:rFonts w:eastAsia="Arial Unicode MS"/>
                <w:bdr w:val="nil"/>
              </w:rPr>
              <w:t>.</w:t>
            </w:r>
          </w:p>
        </w:tc>
        <w:tc>
          <w:tcPr>
            <w:tcW w:w="5695" w:type="dxa"/>
            <w:shd w:val="clear" w:color="auto" w:fill="F2F2F2" w:themeFill="background1" w:themeFillShade="F2"/>
          </w:tcPr>
          <w:p w14:paraId="0604659C" w14:textId="7154548B" w:rsidR="0084349D" w:rsidRPr="008E5341"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hAnsi="Arial" w:cs="Arial"/>
                <w:i/>
                <w:iCs/>
                <w:color w:val="365F91" w:themeColor="accent1" w:themeShade="BF"/>
                <w:sz w:val="22"/>
                <w:szCs w:val="22"/>
              </w:rPr>
              <w:t xml:space="preserve">Please confirm that all invoicing shall be processed through Tradeshift in line with NHS </w:t>
            </w:r>
            <w:r w:rsidR="008E5341" w:rsidRPr="008E5341">
              <w:rPr>
                <w:rFonts w:ascii="Arial" w:hAnsi="Arial" w:cs="Arial"/>
                <w:i/>
                <w:iCs/>
                <w:color w:val="365F91" w:themeColor="accent1" w:themeShade="BF"/>
                <w:sz w:val="22"/>
                <w:szCs w:val="22"/>
              </w:rPr>
              <w:t>England’s</w:t>
            </w:r>
            <w:r w:rsidRPr="008E5341">
              <w:rPr>
                <w:rFonts w:ascii="Arial" w:hAnsi="Arial" w:cs="Arial"/>
                <w:i/>
                <w:iCs/>
                <w:color w:val="365F91" w:themeColor="accent1" w:themeShade="BF"/>
                <w:sz w:val="22"/>
                <w:szCs w:val="22"/>
              </w:rPr>
              <w:t xml:space="preserve"> processes.</w:t>
            </w:r>
          </w:p>
        </w:tc>
        <w:tc>
          <w:tcPr>
            <w:tcW w:w="3979" w:type="dxa"/>
            <w:shd w:val="clear" w:color="auto" w:fill="auto"/>
          </w:tcPr>
          <w:p w14:paraId="0B070E81" w14:textId="77777777" w:rsidR="0084349D" w:rsidRPr="008E5341"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4A1983F7" w:rsidR="0084349D" w:rsidRPr="008E5341"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8E5341">
              <w:rPr>
                <w:rFonts w:ascii="Arial" w:eastAsia="Arial Unicode MS" w:hAnsi="Arial" w:cs="Arial"/>
                <w:i/>
                <w:iCs/>
                <w:color w:val="365F91" w:themeColor="accent1" w:themeShade="BF"/>
                <w:sz w:val="22"/>
                <w:szCs w:val="22"/>
                <w:bdr w:val="nil"/>
              </w:rPr>
              <w:t xml:space="preserve">                      </w:t>
            </w:r>
            <w:r w:rsidR="001F21C8">
              <w:rPr>
                <w:rFonts w:ascii="Arial" w:eastAsia="Arial Unicode MS" w:hAnsi="Arial" w:cs="Arial"/>
                <w:i/>
                <w:iCs/>
                <w:color w:val="365F91" w:themeColor="accent1" w:themeShade="BF"/>
                <w:bdr w:val="nil"/>
              </w:rPr>
              <w:pict w14:anchorId="664846BF">
                <v:shape id="_x0000_i1029" type="#_x0000_t75" style="width:108pt;height:20.5pt">
                  <v:imagedata r:id="rId18" o:title=""/>
                </v:shape>
              </w:pict>
            </w:r>
            <w:r w:rsidRPr="008E5341">
              <w:rPr>
                <w:rFonts w:ascii="Arial" w:eastAsia="Arial Unicode MS" w:hAnsi="Arial" w:cs="Arial"/>
                <w:i/>
                <w:iCs/>
                <w:color w:val="365F91" w:themeColor="accent1" w:themeShade="BF"/>
                <w:sz w:val="22"/>
                <w:szCs w:val="22"/>
                <w:bdr w:val="nil"/>
              </w:rPr>
              <w:br/>
              <w:t xml:space="preserve">                      </w:t>
            </w:r>
            <w:r w:rsidR="001F21C8">
              <w:rPr>
                <w:rFonts w:ascii="Arial" w:eastAsia="Arial Unicode MS" w:hAnsi="Arial" w:cs="Arial"/>
                <w:i/>
                <w:iCs/>
                <w:color w:val="365F91" w:themeColor="accent1" w:themeShade="BF"/>
                <w:bdr w:val="nil"/>
              </w:rPr>
              <w:pict w14:anchorId="7DCF0BDD">
                <v:shape id="_x0000_i1030" type="#_x0000_t75" style="width:108pt;height:20.5pt">
                  <v:imagedata r:id="rId17" o:title=""/>
                </v:shape>
              </w:pict>
            </w:r>
          </w:p>
        </w:tc>
      </w:tr>
    </w:tbl>
    <w:p w14:paraId="79726631" w14:textId="77777777" w:rsidR="008E5DB2" w:rsidRPr="008E5341" w:rsidRDefault="008E5DB2" w:rsidP="00672A8A">
      <w:pPr>
        <w:spacing w:after="200" w:line="276" w:lineRule="auto"/>
        <w:rPr>
          <w:rStyle w:val="Heading1Char"/>
          <w:rFonts w:ascii="Arial" w:hAnsi="Arial" w:cs="Arial"/>
          <w:sz w:val="24"/>
          <w:szCs w:val="24"/>
          <w:lang w:val="en-GB"/>
        </w:rPr>
      </w:pPr>
      <w:bookmarkStart w:id="9" w:name="_Toc528691047"/>
    </w:p>
    <w:p w14:paraId="5DE15CB6" w14:textId="74F511F7" w:rsidR="005D0357" w:rsidRPr="008E5341" w:rsidRDefault="002F3755" w:rsidP="00672A8A">
      <w:pPr>
        <w:spacing w:after="200" w:line="276" w:lineRule="auto"/>
        <w:rPr>
          <w:rStyle w:val="Heading1Char"/>
          <w:rFonts w:ascii="Arial" w:hAnsi="Arial" w:cs="Arial"/>
          <w:sz w:val="24"/>
          <w:szCs w:val="24"/>
          <w:lang w:val="en-GB"/>
        </w:rPr>
      </w:pPr>
      <w:r w:rsidRPr="008E5341">
        <w:rPr>
          <w:rStyle w:val="Heading1Char"/>
          <w:rFonts w:ascii="Arial" w:hAnsi="Arial" w:cs="Arial"/>
          <w:sz w:val="24"/>
          <w:szCs w:val="24"/>
          <w:lang w:val="en-GB"/>
        </w:rPr>
        <w:t>Bidder’s R</w:t>
      </w:r>
      <w:r w:rsidR="00024A9D" w:rsidRPr="008E5341">
        <w:rPr>
          <w:rStyle w:val="Heading1Char"/>
          <w:rFonts w:ascii="Arial" w:hAnsi="Arial" w:cs="Arial"/>
          <w:sz w:val="24"/>
          <w:szCs w:val="24"/>
          <w:lang w:val="en-GB"/>
        </w:rPr>
        <w:t>esponse</w:t>
      </w:r>
      <w:bookmarkEnd w:id="9"/>
      <w:r w:rsidR="00EF1FFF" w:rsidRPr="008E5341">
        <w:rPr>
          <w:rStyle w:val="Heading1Char"/>
          <w:rFonts w:ascii="Arial" w:hAnsi="Arial" w:cs="Arial"/>
          <w:sz w:val="24"/>
          <w:szCs w:val="24"/>
          <w:lang w:val="en-GB"/>
        </w:rPr>
        <w:t xml:space="preserve"> </w:t>
      </w:r>
    </w:p>
    <w:p w14:paraId="67BD2E1D" w14:textId="7BF62D1A" w:rsidR="00447F8C" w:rsidRPr="008E5341" w:rsidRDefault="00447F8C" w:rsidP="00672A8A">
      <w:pPr>
        <w:spacing w:after="200" w:line="276" w:lineRule="auto"/>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Please ensure a response is provided for both the </w:t>
      </w:r>
      <w:r w:rsidR="0095532A" w:rsidRPr="008E5341">
        <w:rPr>
          <w:rFonts w:ascii="Arial" w:eastAsia="Calibri" w:hAnsi="Arial" w:cs="Arial"/>
          <w:color w:val="365F91" w:themeColor="accent1" w:themeShade="BF"/>
          <w:sz w:val="22"/>
          <w:szCs w:val="22"/>
        </w:rPr>
        <w:t xml:space="preserve">Quality (A) </w:t>
      </w:r>
      <w:r w:rsidRPr="008E5341">
        <w:rPr>
          <w:rFonts w:ascii="Arial" w:eastAsia="Calibri" w:hAnsi="Arial" w:cs="Arial"/>
          <w:color w:val="365F91" w:themeColor="accent1" w:themeShade="BF"/>
          <w:sz w:val="22"/>
          <w:szCs w:val="22"/>
        </w:rPr>
        <w:t xml:space="preserve">and </w:t>
      </w:r>
      <w:r w:rsidR="0095532A" w:rsidRPr="008E5341">
        <w:rPr>
          <w:rFonts w:ascii="Arial" w:eastAsia="Calibri" w:hAnsi="Arial" w:cs="Arial"/>
          <w:color w:val="365F91" w:themeColor="accent1" w:themeShade="BF"/>
          <w:sz w:val="22"/>
          <w:szCs w:val="22"/>
        </w:rPr>
        <w:t>C</w:t>
      </w:r>
      <w:r w:rsidRPr="008E5341">
        <w:rPr>
          <w:rFonts w:ascii="Arial" w:eastAsia="Calibri" w:hAnsi="Arial" w:cs="Arial"/>
          <w:color w:val="365F91" w:themeColor="accent1" w:themeShade="BF"/>
          <w:sz w:val="22"/>
          <w:szCs w:val="22"/>
        </w:rPr>
        <w:t xml:space="preserve">ommercial </w:t>
      </w:r>
      <w:r w:rsidR="0095532A" w:rsidRPr="008E5341">
        <w:rPr>
          <w:rFonts w:ascii="Arial" w:eastAsia="Calibri" w:hAnsi="Arial" w:cs="Arial"/>
          <w:color w:val="365F91" w:themeColor="accent1" w:themeShade="BF"/>
          <w:sz w:val="22"/>
          <w:szCs w:val="22"/>
        </w:rPr>
        <w:t xml:space="preserve">(B) </w:t>
      </w:r>
      <w:r w:rsidRPr="008E5341">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8E5341" w:rsidRDefault="000C2FE6" w:rsidP="00672A8A">
      <w:pPr>
        <w:pStyle w:val="ListParagraph"/>
        <w:numPr>
          <w:ilvl w:val="0"/>
          <w:numId w:val="13"/>
        </w:numPr>
        <w:spacing w:after="200" w:line="276" w:lineRule="auto"/>
        <w:rPr>
          <w:rStyle w:val="Heading1Char"/>
          <w:rFonts w:ascii="Arial" w:hAnsi="Arial" w:cs="Arial"/>
          <w:sz w:val="22"/>
          <w:szCs w:val="22"/>
          <w:lang w:val="en-GB"/>
        </w:rPr>
      </w:pPr>
      <w:r w:rsidRPr="008E5341">
        <w:rPr>
          <w:rStyle w:val="Heading1Char"/>
          <w:rFonts w:ascii="Arial" w:hAnsi="Arial" w:cs="Arial"/>
          <w:sz w:val="22"/>
          <w:szCs w:val="22"/>
          <w:lang w:val="en-GB"/>
        </w:rPr>
        <w:t>Qualit</w:t>
      </w:r>
      <w:r w:rsidR="00672A8A" w:rsidRPr="008E5341">
        <w:rPr>
          <w:rStyle w:val="Heading1Char"/>
          <w:rFonts w:ascii="Arial" w:hAnsi="Arial" w:cs="Arial"/>
          <w:sz w:val="22"/>
          <w:szCs w:val="22"/>
          <w:lang w:val="en-GB"/>
        </w:rPr>
        <w:t>y</w:t>
      </w:r>
    </w:p>
    <w:p w14:paraId="124704AB" w14:textId="15634268" w:rsidR="00BD7886" w:rsidRPr="008E5341" w:rsidRDefault="00BD7886" w:rsidP="00672A8A">
      <w:pPr>
        <w:spacing w:after="200" w:line="276" w:lineRule="auto"/>
        <w:rPr>
          <w:rFonts w:ascii="Arial" w:eastAsiaTheme="majorEastAsia" w:hAnsi="Arial" w:cs="Arial"/>
          <w:b/>
          <w:bCs/>
          <w:color w:val="365F91" w:themeColor="accent1" w:themeShade="BF"/>
          <w:sz w:val="22"/>
          <w:szCs w:val="22"/>
        </w:rPr>
      </w:pPr>
      <w:r w:rsidRPr="008E5341">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8E5341" w:rsidRDefault="00240721" w:rsidP="009540F4">
      <w:pPr>
        <w:ind w:left="720"/>
        <w:rPr>
          <w:rFonts w:ascii="Arial" w:hAnsi="Arial" w:cs="Arial"/>
          <w:b/>
          <w:bCs/>
          <w:color w:val="365F91" w:themeColor="accent1" w:themeShade="BF"/>
          <w:sz w:val="22"/>
          <w:szCs w:val="22"/>
          <w:lang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8E5341"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14EE479D" w:rsidR="000C2FE6" w:rsidRPr="008E5341" w:rsidRDefault="00476E8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E730B7" w:rsidRPr="008E5341">
              <w:rPr>
                <w:rFonts w:ascii="Arial" w:eastAsia="Calibri" w:hAnsi="Arial" w:cs="Arial"/>
                <w:color w:val="365F91" w:themeColor="accent1" w:themeShade="BF"/>
                <w:sz w:val="22"/>
                <w:szCs w:val="22"/>
              </w:rPr>
              <w:t>%</w:t>
            </w:r>
          </w:p>
        </w:tc>
      </w:tr>
      <w:tr w:rsidR="000C2FE6" w:rsidRPr="008E5341"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8E5341"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8E5341"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45885BE3" w14:textId="70133A33" w:rsidR="00E730B7" w:rsidRPr="008E5341" w:rsidRDefault="00E730B7" w:rsidP="00E730B7">
            <w:pPr>
              <w:spacing w:after="200" w:line="276" w:lineRule="auto"/>
              <w:contextualSpacing/>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Delivering services - Please explain how you will deliver the services outlined in Section 2 of this tender.</w:t>
            </w:r>
          </w:p>
          <w:p w14:paraId="2433EAE0" w14:textId="14856C9D" w:rsidR="00240721" w:rsidRPr="008E5341" w:rsidRDefault="00240721" w:rsidP="000C2FE6">
            <w:pPr>
              <w:spacing w:after="200" w:line="276" w:lineRule="auto"/>
              <w:contextualSpacing/>
              <w:rPr>
                <w:rFonts w:ascii="Arial" w:eastAsia="Calibri" w:hAnsi="Arial" w:cs="Arial"/>
                <w:i/>
                <w:iCs/>
                <w:color w:val="365F91" w:themeColor="accent1" w:themeShade="BF"/>
                <w:sz w:val="22"/>
                <w:szCs w:val="22"/>
              </w:rPr>
            </w:pPr>
          </w:p>
        </w:tc>
      </w:tr>
      <w:tr w:rsidR="00312948" w:rsidRPr="008E5341"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0C2FE6" w:rsidRPr="008E5341"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143E17CC" w:rsidR="000C2FE6" w:rsidRPr="008E5341" w:rsidRDefault="00AF4E3F" w:rsidP="000C2FE6">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maximum total word count for this section is </w:t>
            </w:r>
            <w:r w:rsidR="00476E86" w:rsidRPr="003B31E8">
              <w:rPr>
                <w:rFonts w:ascii="Arial" w:eastAsia="Calibri" w:hAnsi="Arial" w:cs="Arial"/>
                <w:color w:val="365F91" w:themeColor="accent1" w:themeShade="BF"/>
                <w:sz w:val="22"/>
                <w:szCs w:val="22"/>
              </w:rPr>
              <w:t>1000</w:t>
            </w:r>
          </w:p>
        </w:tc>
      </w:tr>
    </w:tbl>
    <w:p w14:paraId="4904C494"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8E5341"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2D23A4B5" w:rsidR="000C2FE6" w:rsidRPr="008E5341" w:rsidRDefault="00476E8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E730B7" w:rsidRPr="008E5341">
              <w:rPr>
                <w:rFonts w:ascii="Arial" w:eastAsia="Calibri" w:hAnsi="Arial" w:cs="Arial"/>
                <w:color w:val="365F91" w:themeColor="accent1" w:themeShade="BF"/>
                <w:sz w:val="22"/>
                <w:szCs w:val="22"/>
              </w:rPr>
              <w:t>%</w:t>
            </w:r>
          </w:p>
        </w:tc>
      </w:tr>
      <w:tr w:rsidR="000C2FE6" w:rsidRPr="008E5341"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8E5341"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8E5341"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71FC1740" w14:textId="4907FC94" w:rsidR="00E730B7" w:rsidRPr="008E5341" w:rsidRDefault="00E730B7" w:rsidP="00E730B7">
            <w:pPr>
              <w:spacing w:after="200" w:line="276" w:lineRule="auto"/>
              <w:contextualSpacing/>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Communication and engagement - Please explain how you will communicate and engage the health family project team to deliver the services.</w:t>
            </w:r>
          </w:p>
          <w:p w14:paraId="130D2671" w14:textId="143ECD08" w:rsidR="00240721" w:rsidRPr="008E5341" w:rsidRDefault="00240721" w:rsidP="000C2FE6">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8E5341"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0C2FE6" w:rsidRPr="008E5341"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3EBC5E89" w:rsidR="000C2FE6" w:rsidRPr="008E5341" w:rsidRDefault="00AF4E3F" w:rsidP="000C2FE6">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maximum total word count for this section is </w:t>
            </w:r>
            <w:r w:rsidR="004F5152">
              <w:rPr>
                <w:rFonts w:ascii="Arial" w:eastAsia="Calibri" w:hAnsi="Arial" w:cs="Arial"/>
                <w:color w:val="365F91" w:themeColor="accent1" w:themeShade="BF"/>
                <w:sz w:val="22"/>
                <w:szCs w:val="22"/>
              </w:rPr>
              <w:t>750</w:t>
            </w:r>
          </w:p>
        </w:tc>
      </w:tr>
    </w:tbl>
    <w:p w14:paraId="7247811B"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545C76" w:rsidRPr="008E5341" w14:paraId="0F1BE6FF" w14:textId="77777777" w:rsidTr="00DA32BB">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2BA1B5F1" w14:textId="26CFE8FE" w:rsidR="00545C76" w:rsidRPr="008E5341" w:rsidRDefault="00545C76" w:rsidP="00DA32BB">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3</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75CDA727" w14:textId="77777777" w:rsidR="00545C76" w:rsidRPr="008E5341" w:rsidRDefault="00545C76" w:rsidP="00DA32BB">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D9283BE" w14:textId="77777777" w:rsidR="00545C76" w:rsidRPr="008E5341" w:rsidRDefault="00545C76" w:rsidP="00DA32BB">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8D5048A" w14:textId="1A25CC10" w:rsidR="00545C76" w:rsidRPr="008E5341" w:rsidRDefault="00476E86" w:rsidP="00DA32BB">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545C76" w:rsidRPr="008E5341">
              <w:rPr>
                <w:rFonts w:ascii="Arial" w:eastAsia="Calibri" w:hAnsi="Arial" w:cs="Arial"/>
                <w:color w:val="365F91" w:themeColor="accent1" w:themeShade="BF"/>
                <w:sz w:val="22"/>
                <w:szCs w:val="22"/>
              </w:rPr>
              <w:t>%</w:t>
            </w:r>
          </w:p>
        </w:tc>
      </w:tr>
      <w:tr w:rsidR="00545C76" w:rsidRPr="008E5341" w14:paraId="4C42A4AA" w14:textId="77777777" w:rsidTr="00DA32BB">
        <w:trPr>
          <w:trHeight w:val="29"/>
        </w:trPr>
        <w:tc>
          <w:tcPr>
            <w:tcW w:w="4032" w:type="dxa"/>
            <w:vMerge/>
            <w:tcBorders>
              <w:left w:val="double" w:sz="4" w:space="0" w:color="1F497D" w:themeColor="text2"/>
              <w:bottom w:val="nil"/>
              <w:right w:val="double" w:sz="4" w:space="0" w:color="1F497D" w:themeColor="text2"/>
            </w:tcBorders>
          </w:tcPr>
          <w:p w14:paraId="3C797557" w14:textId="77777777" w:rsidR="00545C76" w:rsidRPr="008E5341" w:rsidRDefault="00545C76" w:rsidP="00DA32BB">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1A9766FF" w14:textId="77777777" w:rsidR="00545C76" w:rsidRPr="008E5341" w:rsidRDefault="00545C76" w:rsidP="00DA32BB">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3D56F6B0" w14:textId="77777777" w:rsidR="00545C76" w:rsidRPr="008E5341" w:rsidRDefault="00545C76" w:rsidP="00DA32BB">
            <w:pPr>
              <w:spacing w:after="200" w:line="276" w:lineRule="auto"/>
              <w:contextualSpacing/>
              <w:rPr>
                <w:rFonts w:ascii="Arial" w:eastAsia="Calibri" w:hAnsi="Arial" w:cs="Arial"/>
                <w:color w:val="365F91" w:themeColor="accent1" w:themeShade="BF"/>
                <w:sz w:val="22"/>
                <w:szCs w:val="22"/>
              </w:rPr>
            </w:pPr>
          </w:p>
        </w:tc>
      </w:tr>
      <w:tr w:rsidR="00545C76" w:rsidRPr="008E5341" w14:paraId="7E588D5C" w14:textId="77777777" w:rsidTr="00DA32BB">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006C3F83" w14:textId="54730FA5" w:rsidR="00F328BC" w:rsidRPr="00E97773" w:rsidRDefault="00545C76" w:rsidP="00DA32BB">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Atamis integration</w:t>
            </w:r>
            <w:r w:rsidRPr="008E5341">
              <w:rPr>
                <w:rFonts w:ascii="Arial" w:eastAsia="Calibri" w:hAnsi="Arial" w:cs="Arial"/>
                <w:i/>
                <w:iCs/>
                <w:color w:val="365F91" w:themeColor="accent1" w:themeShade="BF"/>
                <w:sz w:val="22"/>
                <w:szCs w:val="22"/>
              </w:rPr>
              <w:t xml:space="preserve"> - Please explain how you w</w:t>
            </w:r>
            <w:r w:rsidR="00B2471D">
              <w:rPr>
                <w:rFonts w:ascii="Arial" w:eastAsia="Calibri" w:hAnsi="Arial" w:cs="Arial"/>
                <w:i/>
                <w:iCs/>
                <w:color w:val="365F91" w:themeColor="accent1" w:themeShade="BF"/>
                <w:sz w:val="22"/>
                <w:szCs w:val="22"/>
              </w:rPr>
              <w:t>ould</w:t>
            </w:r>
            <w:r w:rsidRPr="008E5341">
              <w:rPr>
                <w:rFonts w:ascii="Arial" w:eastAsia="Calibri" w:hAnsi="Arial" w:cs="Arial"/>
                <w:i/>
                <w:iCs/>
                <w:color w:val="365F91" w:themeColor="accent1" w:themeShade="BF"/>
                <w:sz w:val="22"/>
                <w:szCs w:val="22"/>
              </w:rPr>
              <w:t xml:space="preserve"> </w:t>
            </w:r>
            <w:r>
              <w:rPr>
                <w:rFonts w:ascii="Arial" w:eastAsia="Calibri" w:hAnsi="Arial" w:cs="Arial"/>
                <w:i/>
                <w:iCs/>
                <w:color w:val="365F91" w:themeColor="accent1" w:themeShade="BF"/>
                <w:sz w:val="22"/>
                <w:szCs w:val="22"/>
              </w:rPr>
              <w:t xml:space="preserve">manage the integration of the risk assessment approach </w:t>
            </w:r>
            <w:r w:rsidR="00F328BC">
              <w:rPr>
                <w:rFonts w:ascii="Arial" w:eastAsia="Calibri" w:hAnsi="Arial" w:cs="Arial"/>
                <w:i/>
                <w:iCs/>
                <w:color w:val="365F91" w:themeColor="accent1" w:themeShade="BF"/>
                <w:sz w:val="22"/>
                <w:szCs w:val="22"/>
              </w:rPr>
              <w:t>into</w:t>
            </w:r>
            <w:r>
              <w:rPr>
                <w:rFonts w:ascii="Arial" w:eastAsia="Calibri" w:hAnsi="Arial" w:cs="Arial"/>
                <w:i/>
                <w:iCs/>
                <w:color w:val="365F91" w:themeColor="accent1" w:themeShade="BF"/>
                <w:sz w:val="22"/>
                <w:szCs w:val="22"/>
              </w:rPr>
              <w:t xml:space="preserve"> </w:t>
            </w:r>
            <w:r w:rsidRPr="00876CA9">
              <w:rPr>
                <w:rFonts w:ascii="Arial" w:eastAsia="Calibri" w:hAnsi="Arial" w:cs="Arial"/>
                <w:i/>
                <w:iCs/>
                <w:color w:val="365F91" w:themeColor="accent1" w:themeShade="BF"/>
                <w:sz w:val="22"/>
                <w:szCs w:val="22"/>
              </w:rPr>
              <w:t>Atamis. Please include a</w:t>
            </w:r>
            <w:r w:rsidR="00F328BC" w:rsidRPr="00876CA9">
              <w:rPr>
                <w:rFonts w:ascii="Arial" w:eastAsia="Calibri" w:hAnsi="Arial" w:cs="Arial"/>
                <w:i/>
                <w:iCs/>
                <w:color w:val="365F91" w:themeColor="accent1" w:themeShade="BF"/>
                <w:sz w:val="22"/>
                <w:szCs w:val="22"/>
              </w:rPr>
              <w:t>n</w:t>
            </w:r>
            <w:r w:rsidRPr="00876CA9">
              <w:rPr>
                <w:rFonts w:ascii="Arial" w:eastAsia="Calibri" w:hAnsi="Arial" w:cs="Arial"/>
                <w:i/>
                <w:iCs/>
                <w:color w:val="365F91" w:themeColor="accent1" w:themeShade="BF"/>
                <w:sz w:val="22"/>
                <w:szCs w:val="22"/>
              </w:rPr>
              <w:t xml:space="preserve"> integration project plan that</w:t>
            </w:r>
            <w:r w:rsidR="00FC3799">
              <w:rPr>
                <w:rFonts w:ascii="Arial" w:eastAsia="Calibri" w:hAnsi="Arial" w:cs="Arial"/>
                <w:i/>
                <w:iCs/>
                <w:color w:val="365F91" w:themeColor="accent1" w:themeShade="BF"/>
                <w:sz w:val="22"/>
                <w:szCs w:val="22"/>
              </w:rPr>
              <w:t xml:space="preserve"> includes</w:t>
            </w:r>
            <w:r w:rsidR="005804CD" w:rsidRPr="00876CA9">
              <w:rPr>
                <w:rFonts w:ascii="Arial" w:eastAsia="Calibri" w:hAnsi="Arial" w:cs="Arial"/>
                <w:i/>
                <w:iCs/>
                <w:color w:val="365F91" w:themeColor="accent1" w:themeShade="BF"/>
                <w:sz w:val="22"/>
                <w:szCs w:val="22"/>
              </w:rPr>
              <w:t xml:space="preserve"> </w:t>
            </w:r>
            <w:r w:rsidR="00F328BC" w:rsidRPr="00E97773">
              <w:rPr>
                <w:rFonts w:ascii="Arial" w:eastAsia="Calibri" w:hAnsi="Arial" w:cs="Arial"/>
                <w:i/>
                <w:iCs/>
                <w:color w:val="365F91" w:themeColor="accent1" w:themeShade="BF"/>
                <w:sz w:val="22"/>
                <w:szCs w:val="22"/>
              </w:rPr>
              <w:t>off-system</w:t>
            </w:r>
            <w:r w:rsidR="005804CD" w:rsidRPr="00E97773">
              <w:rPr>
                <w:rFonts w:ascii="Arial" w:eastAsia="Calibri" w:hAnsi="Arial" w:cs="Arial"/>
                <w:i/>
                <w:iCs/>
                <w:color w:val="365F91" w:themeColor="accent1" w:themeShade="BF"/>
                <w:sz w:val="22"/>
                <w:szCs w:val="22"/>
              </w:rPr>
              <w:t xml:space="preserve"> testing, on-system </w:t>
            </w:r>
            <w:proofErr w:type="gramStart"/>
            <w:r w:rsidR="005804CD" w:rsidRPr="00E97773">
              <w:rPr>
                <w:rFonts w:ascii="Arial" w:eastAsia="Calibri" w:hAnsi="Arial" w:cs="Arial"/>
                <w:i/>
                <w:iCs/>
                <w:color w:val="365F91" w:themeColor="accent1" w:themeShade="BF"/>
                <w:sz w:val="22"/>
                <w:szCs w:val="22"/>
              </w:rPr>
              <w:t>testing</w:t>
            </w:r>
            <w:proofErr w:type="gramEnd"/>
            <w:r w:rsidR="005804CD" w:rsidRPr="00E97773">
              <w:rPr>
                <w:rFonts w:ascii="Arial" w:eastAsia="Calibri" w:hAnsi="Arial" w:cs="Arial"/>
                <w:i/>
                <w:iCs/>
                <w:color w:val="365F91" w:themeColor="accent1" w:themeShade="BF"/>
                <w:sz w:val="22"/>
                <w:szCs w:val="22"/>
              </w:rPr>
              <w:t xml:space="preserve"> and a full roll </w:t>
            </w:r>
            <w:r w:rsidR="00FC3799">
              <w:rPr>
                <w:rFonts w:ascii="Arial" w:eastAsia="Calibri" w:hAnsi="Arial" w:cs="Arial"/>
                <w:i/>
                <w:iCs/>
                <w:color w:val="365F91" w:themeColor="accent1" w:themeShade="BF"/>
                <w:sz w:val="22"/>
                <w:szCs w:val="22"/>
              </w:rPr>
              <w:t xml:space="preserve">out </w:t>
            </w:r>
            <w:r w:rsidR="005804CD" w:rsidRPr="00E97773">
              <w:rPr>
                <w:rFonts w:ascii="Arial" w:eastAsia="Calibri" w:hAnsi="Arial" w:cs="Arial"/>
                <w:i/>
                <w:iCs/>
                <w:color w:val="365F91" w:themeColor="accent1" w:themeShade="BF"/>
                <w:sz w:val="22"/>
                <w:szCs w:val="22"/>
              </w:rPr>
              <w:t xml:space="preserve">– the plan should identify </w:t>
            </w:r>
            <w:r w:rsidR="00476E86" w:rsidRPr="00E97773">
              <w:rPr>
                <w:rFonts w:ascii="Arial" w:eastAsia="Calibri" w:hAnsi="Arial" w:cs="Arial"/>
                <w:i/>
                <w:iCs/>
                <w:color w:val="365F91" w:themeColor="accent1" w:themeShade="BF"/>
                <w:sz w:val="22"/>
                <w:szCs w:val="22"/>
              </w:rPr>
              <w:t xml:space="preserve">the following at a minimum: </w:t>
            </w:r>
          </w:p>
          <w:p w14:paraId="5AD77D48" w14:textId="5FFA7A0A" w:rsidR="00F328BC" w:rsidRPr="00876CA9" w:rsidRDefault="00545C76" w:rsidP="00F328BC">
            <w:pPr>
              <w:pStyle w:val="ListParagraph"/>
              <w:numPr>
                <w:ilvl w:val="0"/>
                <w:numId w:val="20"/>
              </w:numPr>
              <w:spacing w:after="200" w:line="276" w:lineRule="auto"/>
              <w:rPr>
                <w:rFonts w:ascii="Arial" w:eastAsia="Calibri" w:hAnsi="Arial" w:cs="Arial"/>
                <w:i/>
                <w:iCs/>
                <w:color w:val="365F91" w:themeColor="accent1" w:themeShade="BF"/>
                <w:sz w:val="22"/>
                <w:szCs w:val="22"/>
              </w:rPr>
            </w:pPr>
            <w:r w:rsidRPr="00E97773">
              <w:rPr>
                <w:rFonts w:ascii="Arial" w:eastAsia="Calibri" w:hAnsi="Arial" w:cs="Arial"/>
                <w:i/>
                <w:iCs/>
                <w:color w:val="365F91" w:themeColor="accent1" w:themeShade="BF"/>
                <w:sz w:val="22"/>
                <w:szCs w:val="22"/>
              </w:rPr>
              <w:t xml:space="preserve"> </w:t>
            </w:r>
            <w:r w:rsidR="00876CA9" w:rsidRPr="00E97773">
              <w:rPr>
                <w:rFonts w:ascii="Arial" w:eastAsia="Calibri" w:hAnsi="Arial" w:cs="Arial"/>
                <w:i/>
                <w:iCs/>
                <w:color w:val="365F91" w:themeColor="accent1" w:themeShade="BF"/>
                <w:sz w:val="22"/>
                <w:szCs w:val="22"/>
              </w:rPr>
              <w:t>R</w:t>
            </w:r>
            <w:r w:rsidRPr="00E97773">
              <w:rPr>
                <w:rFonts w:ascii="Arial" w:eastAsia="Calibri" w:hAnsi="Arial" w:cs="Arial"/>
                <w:i/>
                <w:iCs/>
                <w:color w:val="365F91" w:themeColor="accent1" w:themeShade="BF"/>
                <w:sz w:val="22"/>
                <w:szCs w:val="22"/>
              </w:rPr>
              <w:t>equired resources</w:t>
            </w:r>
            <w:r w:rsidR="005804CD" w:rsidRPr="00876CA9">
              <w:rPr>
                <w:rFonts w:ascii="Arial" w:eastAsia="Calibri" w:hAnsi="Arial" w:cs="Arial"/>
                <w:i/>
                <w:iCs/>
                <w:color w:val="365F91" w:themeColor="accent1" w:themeShade="BF"/>
                <w:sz w:val="22"/>
                <w:szCs w:val="22"/>
              </w:rPr>
              <w:t xml:space="preserve"> from your organisation and the Health Family </w:t>
            </w:r>
          </w:p>
          <w:p w14:paraId="0B00BA26" w14:textId="0A1BAF26" w:rsidR="00F328BC" w:rsidRPr="00876CA9" w:rsidRDefault="00545C76" w:rsidP="00F328BC">
            <w:pPr>
              <w:pStyle w:val="ListParagraph"/>
              <w:numPr>
                <w:ilvl w:val="0"/>
                <w:numId w:val="20"/>
              </w:numPr>
              <w:spacing w:after="200" w:line="276" w:lineRule="auto"/>
              <w:rPr>
                <w:rFonts w:ascii="Arial" w:eastAsia="Calibri" w:hAnsi="Arial" w:cs="Arial"/>
                <w:i/>
                <w:iCs/>
                <w:color w:val="365F91" w:themeColor="accent1" w:themeShade="BF"/>
                <w:sz w:val="22"/>
                <w:szCs w:val="22"/>
              </w:rPr>
            </w:pPr>
            <w:r w:rsidRPr="00E97773">
              <w:rPr>
                <w:rFonts w:ascii="Arial" w:eastAsia="Calibri" w:hAnsi="Arial" w:cs="Arial"/>
                <w:i/>
                <w:iCs/>
                <w:color w:val="365F91" w:themeColor="accent1" w:themeShade="BF"/>
                <w:sz w:val="22"/>
                <w:szCs w:val="22"/>
              </w:rPr>
              <w:t xml:space="preserve"> </w:t>
            </w:r>
            <w:r w:rsidR="00806A29" w:rsidRPr="00E97773">
              <w:rPr>
                <w:rFonts w:ascii="Arial" w:eastAsia="Calibri" w:hAnsi="Arial" w:cs="Arial"/>
                <w:i/>
                <w:iCs/>
                <w:color w:val="365F91" w:themeColor="accent1" w:themeShade="BF"/>
                <w:sz w:val="22"/>
                <w:szCs w:val="22"/>
              </w:rPr>
              <w:t>T</w:t>
            </w:r>
            <w:r w:rsidRPr="00E97773">
              <w:rPr>
                <w:rFonts w:ascii="Arial" w:eastAsia="Calibri" w:hAnsi="Arial" w:cs="Arial"/>
                <w:i/>
                <w:iCs/>
                <w:color w:val="365F91" w:themeColor="accent1" w:themeShade="BF"/>
                <w:sz w:val="22"/>
                <w:szCs w:val="22"/>
              </w:rPr>
              <w:t>imeframes</w:t>
            </w:r>
            <w:r w:rsidR="00806A29" w:rsidRPr="00876CA9">
              <w:rPr>
                <w:rFonts w:ascii="Arial" w:eastAsia="Calibri" w:hAnsi="Arial" w:cs="Arial"/>
                <w:i/>
                <w:iCs/>
                <w:color w:val="365F91" w:themeColor="accent1" w:themeShade="BF"/>
                <w:sz w:val="22"/>
                <w:szCs w:val="22"/>
              </w:rPr>
              <w:t xml:space="preserve"> for delivery </w:t>
            </w:r>
          </w:p>
          <w:p w14:paraId="33B3E8B9" w14:textId="5D03642A" w:rsidR="00545C76" w:rsidRPr="00876CA9" w:rsidRDefault="00806A29" w:rsidP="001573A4">
            <w:pPr>
              <w:pStyle w:val="ListParagraph"/>
              <w:numPr>
                <w:ilvl w:val="0"/>
                <w:numId w:val="20"/>
              </w:numPr>
              <w:spacing w:after="200" w:line="276" w:lineRule="auto"/>
              <w:rPr>
                <w:rFonts w:ascii="Arial" w:eastAsia="Calibri" w:hAnsi="Arial" w:cs="Arial"/>
                <w:i/>
                <w:iCs/>
                <w:color w:val="365F91" w:themeColor="accent1" w:themeShade="BF"/>
                <w:sz w:val="22"/>
                <w:szCs w:val="22"/>
              </w:rPr>
            </w:pPr>
            <w:r w:rsidRPr="00876CA9">
              <w:rPr>
                <w:rFonts w:ascii="Arial" w:eastAsia="Calibri" w:hAnsi="Arial" w:cs="Arial"/>
                <w:i/>
                <w:iCs/>
                <w:color w:val="365F91" w:themeColor="accent1" w:themeShade="BF"/>
                <w:sz w:val="22"/>
                <w:szCs w:val="22"/>
              </w:rPr>
              <w:t xml:space="preserve">Dependencies </w:t>
            </w:r>
          </w:p>
          <w:p w14:paraId="756B3F63" w14:textId="77777777" w:rsidR="00545C76" w:rsidRDefault="00680E51" w:rsidP="00DA32BB">
            <w:pPr>
              <w:spacing w:after="200" w:line="276" w:lineRule="auto"/>
              <w:contextualSpacing/>
              <w:rPr>
                <w:rFonts w:ascii="Arial" w:eastAsia="Calibri" w:hAnsi="Arial" w:cs="Arial"/>
                <w:i/>
                <w:iCs/>
                <w:color w:val="365F91" w:themeColor="accent1" w:themeShade="BF"/>
                <w:sz w:val="22"/>
                <w:szCs w:val="22"/>
              </w:rPr>
            </w:pPr>
            <w:r w:rsidRPr="00D21856">
              <w:rPr>
                <w:rFonts w:ascii="Arial" w:eastAsia="Calibri" w:hAnsi="Arial" w:cs="Arial"/>
                <w:i/>
                <w:iCs/>
                <w:color w:val="365F91" w:themeColor="accent1" w:themeShade="BF"/>
                <w:sz w:val="22"/>
                <w:szCs w:val="22"/>
              </w:rPr>
              <w:t xml:space="preserve">Note: </w:t>
            </w:r>
            <w:r w:rsidR="00D21856" w:rsidRPr="00D21856">
              <w:rPr>
                <w:rFonts w:ascii="Arial" w:eastAsia="Calibri" w:hAnsi="Arial" w:cs="Arial"/>
                <w:i/>
                <w:iCs/>
                <w:color w:val="365F91" w:themeColor="accent1" w:themeShade="BF"/>
                <w:sz w:val="22"/>
                <w:szCs w:val="22"/>
              </w:rPr>
              <w:t>We</w:t>
            </w:r>
            <w:r w:rsidRPr="00D21856">
              <w:rPr>
                <w:rFonts w:ascii="Arial" w:eastAsia="Calibri" w:hAnsi="Arial" w:cs="Arial"/>
                <w:i/>
                <w:iCs/>
                <w:color w:val="365F91" w:themeColor="accent1" w:themeShade="BF"/>
                <w:sz w:val="22"/>
                <w:szCs w:val="22"/>
              </w:rPr>
              <w:t xml:space="preserve"> wish to work with suppliers who have flexibility with </w:t>
            </w:r>
            <w:r w:rsidR="00D21856">
              <w:rPr>
                <w:rFonts w:ascii="Arial" w:eastAsia="Calibri" w:hAnsi="Arial" w:cs="Arial"/>
                <w:i/>
                <w:iCs/>
                <w:color w:val="365F91" w:themeColor="accent1" w:themeShade="BF"/>
                <w:sz w:val="22"/>
                <w:szCs w:val="22"/>
              </w:rPr>
              <w:t>system</w:t>
            </w:r>
            <w:r w:rsidRPr="00D21856">
              <w:rPr>
                <w:rFonts w:ascii="Arial" w:eastAsia="Calibri" w:hAnsi="Arial" w:cs="Arial"/>
                <w:i/>
                <w:iCs/>
                <w:color w:val="365F91" w:themeColor="accent1" w:themeShade="BF"/>
                <w:sz w:val="22"/>
                <w:szCs w:val="22"/>
              </w:rPr>
              <w:t xml:space="preserve"> </w:t>
            </w:r>
            <w:r w:rsidR="00D21856" w:rsidRPr="00D21856">
              <w:rPr>
                <w:rFonts w:ascii="Arial" w:eastAsia="Calibri" w:hAnsi="Arial" w:cs="Arial"/>
                <w:i/>
                <w:iCs/>
                <w:color w:val="365F91" w:themeColor="accent1" w:themeShade="BF"/>
                <w:sz w:val="22"/>
                <w:szCs w:val="22"/>
              </w:rPr>
              <w:t>integration,</w:t>
            </w:r>
            <w:r w:rsidRPr="00D21856">
              <w:rPr>
                <w:rFonts w:ascii="Arial" w:eastAsia="Calibri" w:hAnsi="Arial" w:cs="Arial"/>
                <w:i/>
                <w:iCs/>
                <w:color w:val="365F91" w:themeColor="accent1" w:themeShade="BF"/>
                <w:sz w:val="22"/>
                <w:szCs w:val="22"/>
              </w:rPr>
              <w:t xml:space="preserve"> and </w:t>
            </w:r>
            <w:r w:rsidR="00D21856" w:rsidRPr="00D21856">
              <w:rPr>
                <w:rFonts w:ascii="Arial" w:eastAsia="Calibri" w:hAnsi="Arial" w:cs="Arial"/>
                <w:i/>
                <w:iCs/>
                <w:color w:val="365F91" w:themeColor="accent1" w:themeShade="BF"/>
                <w:sz w:val="22"/>
                <w:szCs w:val="22"/>
              </w:rPr>
              <w:t>we</w:t>
            </w:r>
            <w:r w:rsidRPr="00D21856">
              <w:rPr>
                <w:rFonts w:ascii="Arial" w:eastAsia="Calibri" w:hAnsi="Arial" w:cs="Arial"/>
                <w:i/>
                <w:iCs/>
                <w:color w:val="365F91" w:themeColor="accent1" w:themeShade="BF"/>
                <w:sz w:val="22"/>
                <w:szCs w:val="22"/>
              </w:rPr>
              <w:t xml:space="preserve"> will confirm the platform/</w:t>
            </w:r>
            <w:r w:rsidR="00D21856">
              <w:rPr>
                <w:rFonts w:ascii="Arial" w:eastAsia="Calibri" w:hAnsi="Arial" w:cs="Arial"/>
                <w:i/>
                <w:iCs/>
                <w:color w:val="365F91" w:themeColor="accent1" w:themeShade="BF"/>
                <w:sz w:val="22"/>
                <w:szCs w:val="22"/>
              </w:rPr>
              <w:t xml:space="preserve">system </w:t>
            </w:r>
            <w:r w:rsidRPr="00D21856">
              <w:rPr>
                <w:rFonts w:ascii="Arial" w:eastAsia="Calibri" w:hAnsi="Arial" w:cs="Arial"/>
                <w:i/>
                <w:iCs/>
                <w:color w:val="365F91" w:themeColor="accent1" w:themeShade="BF"/>
                <w:sz w:val="22"/>
                <w:szCs w:val="22"/>
              </w:rPr>
              <w:t xml:space="preserve">integration requirements in due course. </w:t>
            </w:r>
            <w:r w:rsidR="00D21856" w:rsidRPr="00D21856">
              <w:rPr>
                <w:rFonts w:ascii="Arial" w:eastAsia="Calibri" w:hAnsi="Arial" w:cs="Arial"/>
                <w:i/>
                <w:iCs/>
                <w:color w:val="365F91" w:themeColor="accent1" w:themeShade="BF"/>
                <w:sz w:val="22"/>
                <w:szCs w:val="22"/>
              </w:rPr>
              <w:t xml:space="preserve">This project plan should note the tasks, resource, </w:t>
            </w:r>
            <w:proofErr w:type="gramStart"/>
            <w:r w:rsidR="00D21856" w:rsidRPr="00D21856">
              <w:rPr>
                <w:rFonts w:ascii="Arial" w:eastAsia="Calibri" w:hAnsi="Arial" w:cs="Arial"/>
                <w:i/>
                <w:iCs/>
                <w:color w:val="365F91" w:themeColor="accent1" w:themeShade="BF"/>
                <w:sz w:val="22"/>
                <w:szCs w:val="22"/>
              </w:rPr>
              <w:t>timeframes</w:t>
            </w:r>
            <w:proofErr w:type="gramEnd"/>
            <w:r w:rsidR="00D21856" w:rsidRPr="00D21856">
              <w:rPr>
                <w:rFonts w:ascii="Arial" w:eastAsia="Calibri" w:hAnsi="Arial" w:cs="Arial"/>
                <w:i/>
                <w:iCs/>
                <w:color w:val="365F91" w:themeColor="accent1" w:themeShade="BF"/>
                <w:sz w:val="22"/>
                <w:szCs w:val="22"/>
              </w:rPr>
              <w:t xml:space="preserve"> and dependencies and should be replicable should the platform/</w:t>
            </w:r>
            <w:r w:rsidR="00D21856">
              <w:rPr>
                <w:rFonts w:ascii="Arial" w:eastAsia="Calibri" w:hAnsi="Arial" w:cs="Arial"/>
                <w:i/>
                <w:iCs/>
                <w:color w:val="365F91" w:themeColor="accent1" w:themeShade="BF"/>
                <w:sz w:val="22"/>
                <w:szCs w:val="22"/>
              </w:rPr>
              <w:t>system</w:t>
            </w:r>
            <w:r w:rsidR="00D21856" w:rsidRPr="00D21856">
              <w:rPr>
                <w:rFonts w:ascii="Arial" w:eastAsia="Calibri" w:hAnsi="Arial" w:cs="Arial"/>
                <w:i/>
                <w:iCs/>
                <w:color w:val="365F91" w:themeColor="accent1" w:themeShade="BF"/>
                <w:sz w:val="22"/>
                <w:szCs w:val="22"/>
              </w:rPr>
              <w:t xml:space="preserve"> change. </w:t>
            </w:r>
          </w:p>
          <w:p w14:paraId="17F3C851" w14:textId="5F0FA301" w:rsidR="00626F25" w:rsidRPr="008E5341" w:rsidRDefault="00626F25" w:rsidP="00626F25">
            <w:pPr>
              <w:spacing w:after="200" w:line="276" w:lineRule="auto"/>
              <w:contextualSpacing/>
              <w:rPr>
                <w:rFonts w:ascii="Arial" w:eastAsia="Calibri" w:hAnsi="Arial" w:cs="Arial"/>
                <w:i/>
                <w:iCs/>
                <w:color w:val="365F91" w:themeColor="accent1" w:themeShade="BF"/>
                <w:sz w:val="22"/>
                <w:szCs w:val="22"/>
                <w:highlight w:val="yellow"/>
              </w:rPr>
            </w:pPr>
          </w:p>
        </w:tc>
      </w:tr>
      <w:tr w:rsidR="00545C76" w:rsidRPr="008E5341" w14:paraId="336F9038" w14:textId="77777777" w:rsidTr="00DA32BB">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2633FCA2" w14:textId="77777777" w:rsidR="00545C76" w:rsidRPr="008E5341" w:rsidRDefault="00545C76" w:rsidP="00DA32BB">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545C76" w:rsidRPr="008E5341" w14:paraId="3CDBD1FC" w14:textId="77777777" w:rsidTr="00DA32BB">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9FC851D" w14:textId="77777777" w:rsidR="00545C76" w:rsidRPr="008E5341" w:rsidRDefault="00545C76" w:rsidP="00DA32BB">
            <w:pPr>
              <w:spacing w:after="200" w:line="276" w:lineRule="auto"/>
              <w:contextualSpacing/>
              <w:rPr>
                <w:rFonts w:ascii="Arial" w:eastAsia="Calibri" w:hAnsi="Arial" w:cs="Arial"/>
                <w:color w:val="365F91" w:themeColor="accent1" w:themeShade="BF"/>
                <w:sz w:val="22"/>
                <w:szCs w:val="22"/>
              </w:rPr>
            </w:pPr>
          </w:p>
          <w:p w14:paraId="478BA265" w14:textId="77777777" w:rsidR="00545C76" w:rsidRPr="008E5341" w:rsidRDefault="00545C76" w:rsidP="00DA32BB">
            <w:pPr>
              <w:spacing w:after="200" w:line="276" w:lineRule="auto"/>
              <w:contextualSpacing/>
              <w:rPr>
                <w:rFonts w:ascii="Arial" w:eastAsia="Calibri" w:hAnsi="Arial" w:cs="Arial"/>
                <w:color w:val="365F91" w:themeColor="accent1" w:themeShade="BF"/>
                <w:sz w:val="22"/>
                <w:szCs w:val="22"/>
              </w:rPr>
            </w:pPr>
          </w:p>
          <w:p w14:paraId="52E1D601" w14:textId="209D79E1" w:rsidR="00545C76" w:rsidRPr="008E5341" w:rsidRDefault="00545C76" w:rsidP="00DA32BB">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maximum total word count for this section is </w:t>
            </w:r>
            <w:r w:rsidR="004F5152">
              <w:rPr>
                <w:rFonts w:ascii="Arial" w:eastAsia="Calibri" w:hAnsi="Arial" w:cs="Arial"/>
                <w:color w:val="365F91" w:themeColor="accent1" w:themeShade="BF"/>
                <w:sz w:val="22"/>
                <w:szCs w:val="22"/>
              </w:rPr>
              <w:t>750</w:t>
            </w:r>
          </w:p>
        </w:tc>
      </w:tr>
    </w:tbl>
    <w:p w14:paraId="47FC21CE" w14:textId="77777777" w:rsidR="00545C76" w:rsidRDefault="00545C76" w:rsidP="000C2FE6">
      <w:pPr>
        <w:spacing w:after="200" w:line="276" w:lineRule="auto"/>
        <w:contextualSpacing/>
        <w:rPr>
          <w:rFonts w:ascii="Arial" w:eastAsia="Calibri" w:hAnsi="Arial" w:cs="Arial"/>
          <w:color w:val="365F91" w:themeColor="accent1" w:themeShade="BF"/>
          <w:sz w:val="22"/>
          <w:szCs w:val="22"/>
        </w:rPr>
      </w:pPr>
    </w:p>
    <w:p w14:paraId="3D09108A" w14:textId="77777777" w:rsidR="00545C76" w:rsidRPr="008E5341" w:rsidRDefault="00545C7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8E5341"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1B3227BB"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 xml:space="preserve">Question </w:t>
            </w:r>
            <w:r w:rsidR="00545C76">
              <w:rPr>
                <w:rFonts w:ascii="Arial" w:eastAsia="Calibri" w:hAnsi="Arial" w:cs="Arial"/>
                <w:b/>
                <w:color w:val="365F91" w:themeColor="accent1" w:themeShade="BF"/>
                <w:sz w:val="22"/>
                <w:szCs w:val="22"/>
              </w:rPr>
              <w:t>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6E2ADF63" w:rsidR="000C2FE6" w:rsidRPr="008E5341" w:rsidRDefault="00476E8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E730B7" w:rsidRPr="008E5341">
              <w:rPr>
                <w:rFonts w:ascii="Arial" w:eastAsia="Calibri" w:hAnsi="Arial" w:cs="Arial"/>
                <w:color w:val="365F91" w:themeColor="accent1" w:themeShade="BF"/>
                <w:sz w:val="22"/>
                <w:szCs w:val="22"/>
              </w:rPr>
              <w:t>%</w:t>
            </w:r>
          </w:p>
        </w:tc>
      </w:tr>
      <w:tr w:rsidR="000C2FE6" w:rsidRPr="008E5341"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8E534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8E5341"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64DB0012" w:rsidR="00240721" w:rsidRPr="008E5341" w:rsidRDefault="00E730B7" w:rsidP="000C2FE6">
            <w:pPr>
              <w:spacing w:after="200" w:line="276" w:lineRule="auto"/>
              <w:contextualSpacing/>
              <w:rPr>
                <w:rFonts w:ascii="Arial" w:eastAsia="Calibri" w:hAnsi="Arial" w:cs="Arial"/>
                <w:i/>
                <w:iCs/>
                <w:color w:val="1F497D" w:themeColor="text2"/>
                <w:sz w:val="22"/>
                <w:szCs w:val="22"/>
                <w:highlight w:val="yellow"/>
              </w:rPr>
            </w:pPr>
            <w:r w:rsidRPr="008E5341">
              <w:rPr>
                <w:rFonts w:ascii="Arial" w:eastAsia="Calibri" w:hAnsi="Arial" w:cs="Arial"/>
                <w:color w:val="1F497D" w:themeColor="text2"/>
                <w:sz w:val="22"/>
                <w:szCs w:val="22"/>
              </w:rPr>
              <w:t>Experience - Please provide evidence of your experience providing similar services in both size and scope that you have provided to another two (2) customers.</w:t>
            </w:r>
          </w:p>
        </w:tc>
      </w:tr>
      <w:tr w:rsidR="00312948" w:rsidRPr="008E5341"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8E5341" w:rsidRDefault="000C2FE6" w:rsidP="000C2FE6">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0C2FE6" w:rsidRPr="008E5341"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674B7696" w:rsidR="000C2FE6" w:rsidRPr="008E5341" w:rsidRDefault="00AF4E3F" w:rsidP="000C2FE6">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The maximum total word count for this section is</w:t>
            </w:r>
            <w:r w:rsidR="00476E86">
              <w:rPr>
                <w:rFonts w:ascii="Arial" w:eastAsia="Calibri" w:hAnsi="Arial" w:cs="Arial"/>
                <w:color w:val="365F91" w:themeColor="accent1" w:themeShade="BF"/>
                <w:sz w:val="22"/>
                <w:szCs w:val="22"/>
              </w:rPr>
              <w:t xml:space="preserve"> </w:t>
            </w:r>
            <w:r w:rsidR="004F5152">
              <w:rPr>
                <w:rFonts w:ascii="Arial" w:eastAsia="Calibri" w:hAnsi="Arial" w:cs="Arial"/>
                <w:color w:val="365F91" w:themeColor="accent1" w:themeShade="BF"/>
                <w:sz w:val="22"/>
                <w:szCs w:val="22"/>
              </w:rPr>
              <w:t>500</w:t>
            </w:r>
          </w:p>
        </w:tc>
      </w:tr>
    </w:tbl>
    <w:p w14:paraId="40BB6782" w14:textId="09D9C6E9" w:rsidR="000C2FE6" w:rsidRPr="008E5341"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885729" w:rsidRPr="008E5341" w14:paraId="5D59CBF8" w14:textId="77777777" w:rsidTr="006505A9">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21556AD3" w14:textId="510A9C03" w:rsidR="00885729" w:rsidRPr="008E5341" w:rsidRDefault="00885729" w:rsidP="006505A9">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 xml:space="preserve">Question </w:t>
            </w:r>
            <w:r w:rsidR="00545C76">
              <w:rPr>
                <w:rFonts w:ascii="Arial" w:eastAsia="Calibri" w:hAnsi="Arial" w:cs="Arial"/>
                <w:b/>
                <w:color w:val="365F91" w:themeColor="accent1" w:themeShade="BF"/>
                <w:sz w:val="22"/>
                <w:szCs w:val="22"/>
              </w:rPr>
              <w:t>5</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64EFED27" w14:textId="77777777" w:rsidR="00885729" w:rsidRPr="008E5341" w:rsidRDefault="00885729" w:rsidP="006505A9">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369DC77" w14:textId="77777777" w:rsidR="00885729" w:rsidRPr="008E5341" w:rsidRDefault="00885729" w:rsidP="006505A9">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F3B9F43" w14:textId="1F0FF376" w:rsidR="00885729" w:rsidRPr="008E5341" w:rsidRDefault="00E730B7" w:rsidP="006505A9">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1</w:t>
            </w:r>
            <w:r w:rsidR="00476E86">
              <w:rPr>
                <w:rFonts w:ascii="Arial" w:eastAsia="Calibri" w:hAnsi="Arial" w:cs="Arial"/>
                <w:color w:val="365F91" w:themeColor="accent1" w:themeShade="BF"/>
                <w:sz w:val="22"/>
                <w:szCs w:val="22"/>
              </w:rPr>
              <w:t>0</w:t>
            </w:r>
            <w:r w:rsidRPr="008E5341">
              <w:rPr>
                <w:rFonts w:ascii="Arial" w:eastAsia="Calibri" w:hAnsi="Arial" w:cs="Arial"/>
                <w:color w:val="365F91" w:themeColor="accent1" w:themeShade="BF"/>
                <w:sz w:val="22"/>
                <w:szCs w:val="22"/>
              </w:rPr>
              <w:t>%</w:t>
            </w:r>
          </w:p>
        </w:tc>
      </w:tr>
      <w:tr w:rsidR="00885729" w:rsidRPr="008E5341" w14:paraId="729EFFE8" w14:textId="77777777" w:rsidTr="006505A9">
        <w:trPr>
          <w:trHeight w:val="26"/>
        </w:trPr>
        <w:tc>
          <w:tcPr>
            <w:tcW w:w="4016" w:type="dxa"/>
            <w:vMerge/>
            <w:tcBorders>
              <w:left w:val="double" w:sz="4" w:space="0" w:color="1F497D" w:themeColor="text2"/>
              <w:bottom w:val="nil"/>
              <w:right w:val="double" w:sz="4" w:space="0" w:color="1F497D" w:themeColor="text2"/>
            </w:tcBorders>
          </w:tcPr>
          <w:p w14:paraId="58F2C208" w14:textId="77777777" w:rsidR="00885729" w:rsidRPr="008E5341" w:rsidRDefault="00885729" w:rsidP="006505A9">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740A9E0C" w14:textId="77777777" w:rsidR="00885729" w:rsidRPr="008E5341" w:rsidRDefault="00885729" w:rsidP="006505A9">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565E16D6" w14:textId="77777777" w:rsidR="00885729" w:rsidRPr="008E5341" w:rsidRDefault="00885729" w:rsidP="006505A9">
            <w:pPr>
              <w:spacing w:after="200" w:line="276" w:lineRule="auto"/>
              <w:contextualSpacing/>
              <w:rPr>
                <w:rFonts w:ascii="Arial" w:eastAsia="Calibri" w:hAnsi="Arial" w:cs="Arial"/>
                <w:color w:val="365F91" w:themeColor="accent1" w:themeShade="BF"/>
                <w:sz w:val="22"/>
                <w:szCs w:val="22"/>
              </w:rPr>
            </w:pPr>
          </w:p>
        </w:tc>
      </w:tr>
      <w:tr w:rsidR="00885729" w:rsidRPr="008E5341" w14:paraId="12688FF0" w14:textId="77777777" w:rsidTr="006505A9">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0874E415" w14:textId="77777777" w:rsidR="00410B9E" w:rsidRPr="003B31E8" w:rsidRDefault="00410B9E" w:rsidP="001128AB">
            <w:pPr>
              <w:spacing w:after="200" w:line="276" w:lineRule="auto"/>
              <w:rPr>
                <w:rFonts w:ascii="Arial" w:hAnsi="Arial" w:cs="Arial"/>
                <w:color w:val="365F91" w:themeColor="accent1" w:themeShade="BF"/>
                <w:sz w:val="22"/>
                <w:szCs w:val="22"/>
                <w:lang w:eastAsia="en-GB"/>
              </w:rPr>
            </w:pPr>
            <w:r w:rsidRPr="003B31E8">
              <w:rPr>
                <w:rFonts w:ascii="Arial" w:hAnsi="Arial" w:cs="Arial"/>
                <w:b/>
                <w:bCs/>
                <w:color w:val="365F91" w:themeColor="accent1" w:themeShade="BF"/>
                <w:sz w:val="22"/>
                <w:szCs w:val="22"/>
                <w:lang w:eastAsia="en-GB"/>
              </w:rPr>
              <w:t>Equal opportunity</w:t>
            </w:r>
            <w:r w:rsidRPr="003B31E8">
              <w:rPr>
                <w:rFonts w:ascii="Arial" w:hAnsi="Arial" w:cs="Arial"/>
                <w:color w:val="365F91" w:themeColor="accent1" w:themeShade="BF"/>
                <w:sz w:val="22"/>
                <w:szCs w:val="22"/>
                <w:lang w:eastAsia="en-GB"/>
              </w:rPr>
              <w:t xml:space="preserve">:  Detail how, through the delivery of the contract, you can build skills and capacity within the health family to address the risks of modern slavery within the NHS and health family workforce.  This could include, but is not limited to: </w:t>
            </w:r>
          </w:p>
          <w:p w14:paraId="075EAE3B" w14:textId="77777777" w:rsidR="00410B9E" w:rsidRPr="003B31E8" w:rsidRDefault="00410B9E" w:rsidP="00410B9E">
            <w:pPr>
              <w:pStyle w:val="ListParagraph"/>
              <w:numPr>
                <w:ilvl w:val="0"/>
                <w:numId w:val="27"/>
              </w:numPr>
              <w:spacing w:after="200" w:line="276" w:lineRule="auto"/>
              <w:rPr>
                <w:rFonts w:ascii="Arial" w:hAnsi="Arial" w:cs="Arial"/>
                <w:color w:val="365F91" w:themeColor="accent1" w:themeShade="BF"/>
                <w:sz w:val="22"/>
                <w:szCs w:val="22"/>
                <w:lang w:eastAsia="en-GB"/>
              </w:rPr>
            </w:pPr>
            <w:r w:rsidRPr="003B31E8">
              <w:rPr>
                <w:rFonts w:ascii="Arial" w:hAnsi="Arial" w:cs="Arial"/>
                <w:color w:val="365F91" w:themeColor="accent1" w:themeShade="BF"/>
                <w:sz w:val="22"/>
                <w:szCs w:val="22"/>
                <w:lang w:eastAsia="en-GB"/>
              </w:rPr>
              <w:t xml:space="preserve">awareness raising workshops with frontline teams to identify and act upon </w:t>
            </w:r>
            <w:proofErr w:type="gramStart"/>
            <w:r w:rsidRPr="003B31E8">
              <w:rPr>
                <w:rFonts w:ascii="Arial" w:hAnsi="Arial" w:cs="Arial"/>
                <w:color w:val="365F91" w:themeColor="accent1" w:themeShade="BF"/>
                <w:sz w:val="22"/>
                <w:szCs w:val="22"/>
                <w:lang w:eastAsia="en-GB"/>
              </w:rPr>
              <w:t>concerns;</w:t>
            </w:r>
            <w:proofErr w:type="gramEnd"/>
          </w:p>
          <w:p w14:paraId="564ED48A" w14:textId="3DE41729" w:rsidR="00410B9E" w:rsidRPr="003B31E8" w:rsidRDefault="00D8675C" w:rsidP="00410B9E">
            <w:pPr>
              <w:pStyle w:val="ListParagraph"/>
              <w:numPr>
                <w:ilvl w:val="0"/>
                <w:numId w:val="27"/>
              </w:numPr>
              <w:spacing w:after="200" w:line="276" w:lineRule="auto"/>
              <w:rPr>
                <w:rFonts w:ascii="Arial" w:hAnsi="Arial" w:cs="Arial"/>
                <w:color w:val="365F91" w:themeColor="accent1" w:themeShade="BF"/>
                <w:sz w:val="22"/>
                <w:szCs w:val="22"/>
                <w:lang w:eastAsia="en-GB"/>
              </w:rPr>
            </w:pPr>
            <w:r w:rsidRPr="003B31E8">
              <w:rPr>
                <w:rFonts w:ascii="Arial" w:hAnsi="Arial" w:cs="Arial"/>
                <w:color w:val="365F91" w:themeColor="accent1" w:themeShade="BF"/>
                <w:sz w:val="22"/>
                <w:szCs w:val="22"/>
                <w:lang w:eastAsia="en-GB"/>
              </w:rPr>
              <w:t>p</w:t>
            </w:r>
            <w:r w:rsidR="00410B9E" w:rsidRPr="003B31E8">
              <w:rPr>
                <w:rFonts w:ascii="Arial" w:hAnsi="Arial" w:cs="Arial"/>
                <w:color w:val="365F91" w:themeColor="accent1" w:themeShade="BF"/>
                <w:sz w:val="22"/>
                <w:szCs w:val="22"/>
                <w:lang w:eastAsia="en-GB"/>
              </w:rPr>
              <w:t xml:space="preserve">rovision of communication materials, to be developed in collaboration with the health family, to raise awareness of modern slavery and to </w:t>
            </w:r>
            <w:proofErr w:type="gramStart"/>
            <w:r w:rsidR="00410B9E" w:rsidRPr="003B31E8">
              <w:rPr>
                <w:rFonts w:ascii="Arial" w:hAnsi="Arial" w:cs="Arial"/>
                <w:color w:val="365F91" w:themeColor="accent1" w:themeShade="BF"/>
                <w:sz w:val="22"/>
                <w:szCs w:val="22"/>
                <w:lang w:eastAsia="en-GB"/>
              </w:rPr>
              <w:t>take action</w:t>
            </w:r>
            <w:proofErr w:type="gramEnd"/>
            <w:r w:rsidR="00410B9E" w:rsidRPr="003B31E8">
              <w:rPr>
                <w:rFonts w:ascii="Arial" w:hAnsi="Arial" w:cs="Arial"/>
                <w:color w:val="365F91" w:themeColor="accent1" w:themeShade="BF"/>
                <w:sz w:val="22"/>
                <w:szCs w:val="22"/>
                <w:lang w:eastAsia="en-GB"/>
              </w:rPr>
              <w:t xml:space="preserve">. </w:t>
            </w:r>
          </w:p>
          <w:p w14:paraId="555F1B34" w14:textId="4E7D7843" w:rsidR="00BD643E" w:rsidRPr="001128AB" w:rsidRDefault="00545C76" w:rsidP="00BD643E">
            <w:pPr>
              <w:spacing w:after="200" w:line="276" w:lineRule="auto"/>
              <w:contextualSpacing/>
              <w:rPr>
                <w:rFonts w:ascii="Arial" w:eastAsia="Calibri" w:hAnsi="Arial" w:cs="Arial"/>
                <w:color w:val="365F91" w:themeColor="accent1" w:themeShade="BF"/>
                <w:sz w:val="22"/>
                <w:szCs w:val="22"/>
              </w:rPr>
            </w:pPr>
            <w:r w:rsidRPr="00545C76">
              <w:rPr>
                <w:rFonts w:ascii="Arial" w:eastAsia="Calibri" w:hAnsi="Arial" w:cs="Arial"/>
                <w:i/>
                <w:iCs/>
                <w:color w:val="365F91" w:themeColor="accent1" w:themeShade="BF"/>
                <w:sz w:val="22"/>
                <w:szCs w:val="22"/>
              </w:rPr>
              <w:lastRenderedPageBreak/>
              <w:t>.</w:t>
            </w:r>
            <w:r w:rsidR="00BD643E">
              <w:t xml:space="preserve"> </w:t>
            </w:r>
            <w:r w:rsidR="00BD643E" w:rsidRPr="001128AB">
              <w:rPr>
                <w:rFonts w:ascii="Arial" w:eastAsia="Calibri" w:hAnsi="Arial" w:cs="Arial"/>
                <w:color w:val="365F91" w:themeColor="accent1" w:themeShade="BF"/>
                <w:sz w:val="22"/>
                <w:szCs w:val="22"/>
              </w:rPr>
              <w:t xml:space="preserve">Please include: </w:t>
            </w:r>
          </w:p>
          <w:p w14:paraId="3CA37587" w14:textId="0351EE54" w:rsidR="00BD643E" w:rsidRPr="001128AB" w:rsidRDefault="00BD643E" w:rsidP="00E87D45">
            <w:pPr>
              <w:pStyle w:val="ListParagraph"/>
              <w:numPr>
                <w:ilvl w:val="0"/>
                <w:numId w:val="28"/>
              </w:numPr>
              <w:spacing w:after="200" w:line="276" w:lineRule="auto"/>
              <w:rPr>
                <w:rFonts w:ascii="Arial" w:eastAsia="Calibri" w:hAnsi="Arial" w:cs="Arial"/>
                <w:color w:val="365F91" w:themeColor="accent1" w:themeShade="BF"/>
                <w:sz w:val="22"/>
                <w:szCs w:val="22"/>
              </w:rPr>
            </w:pPr>
            <w:r w:rsidRPr="001128AB">
              <w:rPr>
                <w:rFonts w:ascii="Arial" w:eastAsia="Calibri" w:hAnsi="Arial" w:cs="Arial"/>
                <w:color w:val="365F91" w:themeColor="accent1" w:themeShade="BF"/>
                <w:sz w:val="22"/>
                <w:szCs w:val="22"/>
              </w:rPr>
              <w:t xml:space="preserve">your ‘Method Statement’, stating how you will achieve this and how your commitment meets the Award Criteria, and </w:t>
            </w:r>
          </w:p>
          <w:p w14:paraId="342F3748" w14:textId="7C84FABB" w:rsidR="00BD643E" w:rsidRPr="00E87D45" w:rsidRDefault="00BD643E" w:rsidP="00E87D45">
            <w:pPr>
              <w:pStyle w:val="ListParagraph"/>
              <w:numPr>
                <w:ilvl w:val="0"/>
                <w:numId w:val="28"/>
              </w:numPr>
              <w:spacing w:after="200" w:line="276" w:lineRule="auto"/>
              <w:rPr>
                <w:rFonts w:ascii="Arial" w:eastAsia="Calibri" w:hAnsi="Arial" w:cs="Arial"/>
                <w:i/>
                <w:iCs/>
                <w:color w:val="365F91" w:themeColor="accent1" w:themeShade="BF"/>
                <w:sz w:val="22"/>
                <w:szCs w:val="22"/>
              </w:rPr>
            </w:pPr>
            <w:r w:rsidRPr="001128AB">
              <w:rPr>
                <w:rFonts w:ascii="Arial" w:eastAsia="Calibri" w:hAnsi="Arial" w:cs="Arial"/>
                <w:color w:val="365F91" w:themeColor="accent1" w:themeShade="BF"/>
                <w:sz w:val="22"/>
                <w:szCs w:val="22"/>
              </w:rPr>
              <w:t>a timed project plan and process, including how you will implement your commitment and by when. Also, how you will monitor, measure and report on your commitments/the impact of your proposals</w:t>
            </w:r>
          </w:p>
        </w:tc>
      </w:tr>
      <w:tr w:rsidR="00885729" w:rsidRPr="008E5341" w14:paraId="0D538212" w14:textId="77777777" w:rsidTr="006505A9">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5066A84D" w14:textId="77777777" w:rsidR="00885729" w:rsidRPr="008E5341" w:rsidRDefault="00885729" w:rsidP="006505A9">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lastRenderedPageBreak/>
              <w:t>Supplier Response</w:t>
            </w:r>
          </w:p>
        </w:tc>
      </w:tr>
      <w:tr w:rsidR="00885729" w:rsidRPr="008E5341" w14:paraId="2469E01B" w14:textId="77777777" w:rsidTr="006505A9">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57B195D3" w14:textId="6E28CF2A" w:rsidR="00885729" w:rsidRPr="008E5341" w:rsidRDefault="00F72B74" w:rsidP="00E87D45">
            <w:pPr>
              <w:tabs>
                <w:tab w:val="left" w:pos="8850"/>
              </w:tabs>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52CD9CB6" w14:textId="77777777" w:rsidR="00885729" w:rsidRPr="008E5341" w:rsidRDefault="00885729" w:rsidP="006505A9">
            <w:pPr>
              <w:spacing w:after="200" w:line="276" w:lineRule="auto"/>
              <w:contextualSpacing/>
              <w:rPr>
                <w:rFonts w:ascii="Arial" w:eastAsia="Calibri" w:hAnsi="Arial" w:cs="Arial"/>
                <w:color w:val="365F91" w:themeColor="accent1" w:themeShade="BF"/>
                <w:sz w:val="22"/>
                <w:szCs w:val="22"/>
              </w:rPr>
            </w:pPr>
          </w:p>
          <w:p w14:paraId="3501E2E3" w14:textId="4F5E2972" w:rsidR="00885729" w:rsidRPr="008E5341" w:rsidRDefault="00885729" w:rsidP="006505A9">
            <w:pPr>
              <w:spacing w:after="200" w:line="276" w:lineRule="auto"/>
              <w:contextualSpacing/>
              <w:rPr>
                <w:rFonts w:ascii="Arial" w:eastAsia="Calibri" w:hAnsi="Arial" w:cs="Arial"/>
                <w:color w:val="365F91" w:themeColor="accent1" w:themeShade="BF"/>
                <w:sz w:val="22"/>
                <w:szCs w:val="22"/>
              </w:rPr>
            </w:pPr>
            <w:r w:rsidRPr="008E5341">
              <w:rPr>
                <w:rFonts w:ascii="Arial" w:eastAsia="Calibri" w:hAnsi="Arial" w:cs="Arial"/>
                <w:color w:val="365F91" w:themeColor="accent1" w:themeShade="BF"/>
                <w:sz w:val="22"/>
                <w:szCs w:val="22"/>
              </w:rPr>
              <w:t xml:space="preserve">The maximum total word count for this section is </w:t>
            </w:r>
            <w:r w:rsidR="00476E86" w:rsidRPr="003B31E8">
              <w:rPr>
                <w:rFonts w:ascii="Arial" w:eastAsia="Calibri" w:hAnsi="Arial" w:cs="Arial"/>
                <w:color w:val="365F91" w:themeColor="accent1" w:themeShade="BF"/>
                <w:sz w:val="22"/>
                <w:szCs w:val="22"/>
              </w:rPr>
              <w:t>750</w:t>
            </w:r>
          </w:p>
        </w:tc>
      </w:tr>
    </w:tbl>
    <w:p w14:paraId="02B09797" w14:textId="4BB41F25" w:rsidR="00885729" w:rsidRPr="008E5341" w:rsidRDefault="00885729" w:rsidP="000C2FE6">
      <w:pPr>
        <w:spacing w:after="200" w:line="276" w:lineRule="auto"/>
        <w:contextualSpacing/>
        <w:rPr>
          <w:rFonts w:ascii="Arial" w:eastAsia="Calibri" w:hAnsi="Arial" w:cs="Arial"/>
          <w:color w:val="365F91" w:themeColor="accent1" w:themeShade="BF"/>
          <w:sz w:val="22"/>
          <w:szCs w:val="22"/>
        </w:rPr>
      </w:pPr>
    </w:p>
    <w:p w14:paraId="717DB97F" w14:textId="77777777" w:rsidR="0064707F" w:rsidRDefault="0064707F" w:rsidP="00672A8A">
      <w:pPr>
        <w:spacing w:after="200" w:line="276" w:lineRule="auto"/>
        <w:rPr>
          <w:rStyle w:val="Heading1Char"/>
          <w:rFonts w:ascii="Arial" w:hAnsi="Arial" w:cs="Arial"/>
          <w:sz w:val="22"/>
          <w:szCs w:val="22"/>
          <w:lang w:val="en-GB"/>
        </w:rPr>
        <w:sectPr w:rsidR="0064707F" w:rsidSect="00431B2E">
          <w:footerReference w:type="default" r:id="rId19"/>
          <w:pgSz w:w="11906" w:h="16838"/>
          <w:pgMar w:top="709" w:right="1440" w:bottom="851" w:left="709" w:header="709" w:footer="79" w:gutter="0"/>
          <w:pgNumType w:start="0"/>
          <w:cols w:space="708"/>
          <w:titlePg/>
          <w:docGrid w:linePitch="360"/>
        </w:sectPr>
      </w:pPr>
    </w:p>
    <w:p w14:paraId="360316C4" w14:textId="6141280F" w:rsidR="003C7039" w:rsidRPr="008E5341" w:rsidRDefault="0095532A" w:rsidP="00672A8A">
      <w:pPr>
        <w:spacing w:after="200" w:line="276" w:lineRule="auto"/>
        <w:rPr>
          <w:rFonts w:ascii="Arial" w:eastAsiaTheme="majorEastAsia" w:hAnsi="Arial" w:cs="Arial"/>
          <w:b/>
          <w:bCs/>
          <w:color w:val="365F91" w:themeColor="accent1" w:themeShade="BF"/>
          <w:sz w:val="22"/>
          <w:szCs w:val="22"/>
        </w:rPr>
      </w:pPr>
      <w:r w:rsidRPr="008E5341">
        <w:rPr>
          <w:rStyle w:val="Heading1Char"/>
          <w:rFonts w:ascii="Arial" w:hAnsi="Arial" w:cs="Arial"/>
          <w:sz w:val="22"/>
          <w:szCs w:val="22"/>
          <w:lang w:val="en-GB"/>
        </w:rPr>
        <w:lastRenderedPageBreak/>
        <w:t>B)</w:t>
      </w:r>
      <w:r w:rsidR="000B687E" w:rsidRPr="008E5341">
        <w:rPr>
          <w:rStyle w:val="Heading1Char"/>
          <w:rFonts w:ascii="Arial" w:hAnsi="Arial" w:cs="Arial"/>
          <w:sz w:val="22"/>
          <w:szCs w:val="22"/>
          <w:lang w:val="en-GB"/>
        </w:rPr>
        <w:t xml:space="preserve"> </w:t>
      </w:r>
      <w:r w:rsidR="000C2FE6" w:rsidRPr="008E5341">
        <w:rPr>
          <w:rStyle w:val="Heading1Char"/>
          <w:rFonts w:ascii="Arial" w:hAnsi="Arial" w:cs="Arial"/>
          <w:sz w:val="22"/>
          <w:szCs w:val="22"/>
          <w:lang w:val="en-GB"/>
        </w:rPr>
        <w:t>Commercial</w:t>
      </w:r>
    </w:p>
    <w:tbl>
      <w:tblPr>
        <w:tblStyle w:val="TableGrid"/>
        <w:tblW w:w="10373" w:type="dxa"/>
        <w:tblLook w:val="04A0" w:firstRow="1" w:lastRow="0" w:firstColumn="1" w:lastColumn="0" w:noHBand="0" w:noVBand="1"/>
      </w:tblPr>
      <w:tblGrid>
        <w:gridCol w:w="3884"/>
        <w:gridCol w:w="3868"/>
        <w:gridCol w:w="2621"/>
      </w:tblGrid>
      <w:tr w:rsidR="00312948" w:rsidRPr="008E5341"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8E5341" w:rsidRDefault="00EF0AD9" w:rsidP="00A6033D">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8E5341"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8E5341"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8E5341"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8E5341"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8E5341"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8E5341"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066F1B9B" w14:textId="44B77EA6" w:rsidR="00FD615C" w:rsidRPr="008E5341" w:rsidRDefault="00FD615C" w:rsidP="00EF0AD9">
            <w:pPr>
              <w:spacing w:after="200" w:line="276" w:lineRule="auto"/>
              <w:rPr>
                <w:rFonts w:ascii="Arial" w:eastAsia="Calibri" w:hAnsi="Arial" w:cs="Arial"/>
                <w:color w:val="365F91" w:themeColor="accent1" w:themeShade="BF"/>
                <w:sz w:val="22"/>
                <w:szCs w:val="22"/>
              </w:rPr>
            </w:pPr>
            <w:r w:rsidRPr="00FD615C">
              <w:rPr>
                <w:rFonts w:ascii="Arial" w:eastAsia="Calibri" w:hAnsi="Arial" w:cs="Arial"/>
                <w:color w:val="365F91" w:themeColor="accent1" w:themeShade="BF"/>
                <w:sz w:val="22"/>
                <w:szCs w:val="22"/>
              </w:rPr>
              <w:t xml:space="preserve">Please </w:t>
            </w:r>
            <w:r w:rsidR="002516C2">
              <w:rPr>
                <w:rFonts w:ascii="Arial" w:eastAsia="Calibri" w:hAnsi="Arial" w:cs="Arial"/>
                <w:color w:val="365F91" w:themeColor="accent1" w:themeShade="BF"/>
                <w:sz w:val="22"/>
                <w:szCs w:val="22"/>
              </w:rPr>
              <w:t xml:space="preserve">complete the attached excel </w:t>
            </w:r>
            <w:proofErr w:type="gramStart"/>
            <w:r w:rsidR="00474264">
              <w:rPr>
                <w:rFonts w:ascii="Arial" w:eastAsia="Calibri" w:hAnsi="Arial" w:cs="Arial"/>
                <w:color w:val="365F91" w:themeColor="accent1" w:themeShade="BF"/>
                <w:sz w:val="22"/>
                <w:szCs w:val="22"/>
              </w:rPr>
              <w:t>spreadsheet</w:t>
            </w:r>
            <w:r w:rsidR="002516C2">
              <w:rPr>
                <w:rFonts w:ascii="Arial" w:eastAsia="Calibri" w:hAnsi="Arial" w:cs="Arial"/>
                <w:color w:val="365F91" w:themeColor="accent1" w:themeShade="BF"/>
                <w:sz w:val="22"/>
                <w:szCs w:val="22"/>
              </w:rPr>
              <w:t xml:space="preserve"> </w:t>
            </w:r>
            <w:r w:rsidR="00474264">
              <w:rPr>
                <w:rFonts w:ascii="Arial" w:eastAsia="Calibri" w:hAnsi="Arial" w:cs="Arial"/>
                <w:color w:val="365F91" w:themeColor="accent1" w:themeShade="BF"/>
                <w:sz w:val="22"/>
                <w:szCs w:val="22"/>
              </w:rPr>
              <w:t xml:space="preserve"> with</w:t>
            </w:r>
            <w:proofErr w:type="gramEnd"/>
            <w:r w:rsidR="00474264">
              <w:rPr>
                <w:rFonts w:ascii="Arial" w:eastAsia="Calibri" w:hAnsi="Arial" w:cs="Arial"/>
                <w:color w:val="365F91" w:themeColor="accent1" w:themeShade="BF"/>
                <w:sz w:val="22"/>
                <w:szCs w:val="22"/>
              </w:rPr>
              <w:t xml:space="preserve"> </w:t>
            </w:r>
            <w:r w:rsidRPr="00FD615C">
              <w:rPr>
                <w:rFonts w:ascii="Arial" w:eastAsia="Calibri" w:hAnsi="Arial" w:cs="Arial"/>
                <w:color w:val="365F91" w:themeColor="accent1" w:themeShade="BF"/>
                <w:sz w:val="22"/>
                <w:szCs w:val="22"/>
              </w:rPr>
              <w:t xml:space="preserve"> a cost breakdown to undertake the work. Your breakdown should also include the total cost exclusive of VAT to the Authority.  The maximum capped budget available is £</w:t>
            </w:r>
            <w:r>
              <w:rPr>
                <w:rFonts w:ascii="Arial" w:eastAsia="Calibri" w:hAnsi="Arial" w:cs="Arial"/>
                <w:color w:val="365F91" w:themeColor="accent1" w:themeShade="BF"/>
                <w:sz w:val="22"/>
                <w:szCs w:val="22"/>
              </w:rPr>
              <w:t>80</w:t>
            </w:r>
            <w:r w:rsidRPr="00FD615C">
              <w:rPr>
                <w:rFonts w:ascii="Arial" w:eastAsia="Calibri" w:hAnsi="Arial" w:cs="Arial"/>
                <w:color w:val="365F91" w:themeColor="accent1" w:themeShade="BF"/>
                <w:sz w:val="22"/>
                <w:szCs w:val="22"/>
              </w:rPr>
              <w:t>,000 (plus VAT). Please note this is a cap and not a target.</w:t>
            </w:r>
          </w:p>
          <w:p w14:paraId="4E40D4BF" w14:textId="76FEF137" w:rsidR="00240721" w:rsidRPr="008E5341"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8E5341"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8E5341" w:rsidRDefault="00A67B99" w:rsidP="00A6033D">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A67B99" w:rsidRPr="008E5341"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8E5341"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7E901E40" w:rsidR="00A67B99" w:rsidRPr="008E5341" w:rsidRDefault="004C14A2"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Supplier to complete and upload excel </w:t>
            </w:r>
            <w:proofErr w:type="gramStart"/>
            <w:r>
              <w:rPr>
                <w:rFonts w:ascii="Arial" w:eastAsia="Calibri" w:hAnsi="Arial" w:cs="Arial"/>
                <w:i/>
                <w:iCs/>
                <w:color w:val="365F91" w:themeColor="accent1" w:themeShade="BF"/>
                <w:sz w:val="22"/>
                <w:szCs w:val="22"/>
              </w:rPr>
              <w:t>spreasheet</w:t>
            </w:r>
            <w:proofErr w:type="gramEnd"/>
          </w:p>
          <w:p w14:paraId="66E729DA" w14:textId="77777777" w:rsidR="00A67B99" w:rsidRPr="008E5341"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8E5341"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Pr="008E5341" w:rsidRDefault="0095532A" w:rsidP="008E5341">
      <w:pPr>
        <w:spacing w:after="200" w:line="276" w:lineRule="auto"/>
        <w:rPr>
          <w:rFonts w:ascii="Arial" w:eastAsia="Calibri" w:hAnsi="Arial" w:cs="Arial"/>
          <w:b/>
          <w:bCs/>
          <w:i/>
          <w:iCs/>
          <w:color w:val="365F91" w:themeColor="accent1" w:themeShade="BF"/>
          <w:sz w:val="22"/>
          <w:szCs w:val="22"/>
        </w:rPr>
      </w:pPr>
    </w:p>
    <w:p w14:paraId="5E6C7911" w14:textId="1344D1B9" w:rsidR="0095532A" w:rsidRPr="008E5341" w:rsidRDefault="0095532A" w:rsidP="00672A8A">
      <w:pPr>
        <w:spacing w:after="200" w:line="276" w:lineRule="auto"/>
        <w:rPr>
          <w:rFonts w:ascii="Arial" w:eastAsia="Calibri" w:hAnsi="Arial" w:cs="Arial"/>
          <w:b/>
          <w:bCs/>
          <w:color w:val="365F91" w:themeColor="accent1" w:themeShade="BF"/>
          <w:sz w:val="22"/>
          <w:szCs w:val="22"/>
        </w:rPr>
      </w:pPr>
      <w:r w:rsidRPr="008E5341">
        <w:rPr>
          <w:rFonts w:ascii="Arial" w:eastAsia="Calibri" w:hAnsi="Arial" w:cs="Arial"/>
          <w:b/>
          <w:bCs/>
          <w:color w:val="365F91" w:themeColor="accent1" w:themeShade="BF"/>
          <w:sz w:val="22"/>
          <w:szCs w:val="22"/>
        </w:rPr>
        <w:t>C) Confirmation</w:t>
      </w:r>
    </w:p>
    <w:tbl>
      <w:tblPr>
        <w:tblStyle w:val="TableGrid"/>
        <w:tblW w:w="10373" w:type="dxa"/>
        <w:tblLook w:val="04A0" w:firstRow="1" w:lastRow="0" w:firstColumn="1" w:lastColumn="0" w:noHBand="0" w:noVBand="1"/>
      </w:tblPr>
      <w:tblGrid>
        <w:gridCol w:w="3884"/>
        <w:gridCol w:w="3868"/>
        <w:gridCol w:w="2621"/>
      </w:tblGrid>
      <w:tr w:rsidR="0095532A" w:rsidRPr="008E5341"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8E5341" w:rsidRDefault="0095532A" w:rsidP="0095532A">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8E5341"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8E5341"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8E5341"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8E5341"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8E5341"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8E5341"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1128AB" w:rsidRDefault="0095532A" w:rsidP="0095532A">
            <w:pPr>
              <w:spacing w:after="200" w:line="276" w:lineRule="auto"/>
              <w:rPr>
                <w:rFonts w:ascii="Arial" w:eastAsia="Calibri" w:hAnsi="Arial" w:cs="Arial"/>
                <w:color w:val="365F91" w:themeColor="accent1" w:themeShade="BF"/>
                <w:sz w:val="22"/>
                <w:szCs w:val="22"/>
              </w:rPr>
            </w:pPr>
            <w:r w:rsidRPr="001128AB">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1128AB">
              <w:rPr>
                <w:rFonts w:ascii="Arial" w:eastAsia="Calibri" w:hAnsi="Arial" w:cs="Arial"/>
                <w:color w:val="365F91" w:themeColor="accent1" w:themeShade="BF"/>
                <w:sz w:val="22"/>
                <w:szCs w:val="22"/>
              </w:rPr>
              <w:t xml:space="preserve"> and agree to the </w:t>
            </w:r>
            <w:r w:rsidR="00597DB2" w:rsidRPr="001128AB">
              <w:rPr>
                <w:rFonts w:ascii="Arial" w:eastAsia="Arial Unicode MS" w:hAnsi="Arial" w:cs="Arial"/>
                <w:i/>
                <w:iCs/>
                <w:color w:val="365F91" w:themeColor="accent1" w:themeShade="BF"/>
                <w:sz w:val="22"/>
                <w:szCs w:val="22"/>
                <w:bdr w:val="nil"/>
              </w:rPr>
              <w:t xml:space="preserve">Authorities </w:t>
            </w:r>
            <w:r w:rsidR="00C07681" w:rsidRPr="001128AB">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1128AB">
              <w:rPr>
                <w:rFonts w:ascii="Arial" w:eastAsia="Calibri" w:hAnsi="Arial" w:cs="Arial"/>
                <w:color w:val="365F91" w:themeColor="accent1" w:themeShade="BF"/>
                <w:sz w:val="22"/>
                <w:szCs w:val="22"/>
              </w:rPr>
              <w:t>:</w:t>
            </w:r>
          </w:p>
          <w:p w14:paraId="54430D01" w14:textId="1185FB30" w:rsidR="0095532A" w:rsidRPr="008E5341" w:rsidRDefault="0095532A" w:rsidP="0095532A">
            <w:pPr>
              <w:spacing w:after="200" w:line="276" w:lineRule="auto"/>
              <w:rPr>
                <w:rFonts w:ascii="Arial" w:eastAsia="Calibri" w:hAnsi="Arial" w:cs="Arial"/>
                <w:color w:val="365F91" w:themeColor="accent1" w:themeShade="BF"/>
                <w:sz w:val="22"/>
                <w:szCs w:val="22"/>
                <w:highlight w:val="yellow"/>
              </w:rPr>
            </w:pPr>
          </w:p>
        </w:tc>
      </w:tr>
      <w:tr w:rsidR="0095532A" w:rsidRPr="008E5341"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8E5341" w:rsidRDefault="0095532A" w:rsidP="0095532A">
            <w:pPr>
              <w:spacing w:after="200" w:line="276" w:lineRule="auto"/>
              <w:contextualSpacing/>
              <w:rPr>
                <w:rFonts w:ascii="Arial" w:eastAsia="Calibri" w:hAnsi="Arial" w:cs="Arial"/>
                <w:b/>
                <w:color w:val="365F91" w:themeColor="accent1" w:themeShade="BF"/>
                <w:sz w:val="22"/>
                <w:szCs w:val="22"/>
              </w:rPr>
            </w:pPr>
            <w:r w:rsidRPr="008E5341">
              <w:rPr>
                <w:rFonts w:ascii="Arial" w:eastAsia="Calibri" w:hAnsi="Arial" w:cs="Arial"/>
                <w:b/>
                <w:color w:val="365F91" w:themeColor="accent1" w:themeShade="BF"/>
                <w:sz w:val="22"/>
                <w:szCs w:val="22"/>
              </w:rPr>
              <w:t>Supplier Response</w:t>
            </w:r>
          </w:p>
        </w:tc>
      </w:tr>
      <w:tr w:rsidR="0095532A" w:rsidRPr="008E5341"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8E5341"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8E5341" w:rsidRDefault="0095532A" w:rsidP="0095532A">
            <w:pPr>
              <w:spacing w:after="200" w:line="276" w:lineRule="auto"/>
              <w:rPr>
                <w:rFonts w:ascii="Arial" w:eastAsia="Calibri" w:hAnsi="Arial" w:cs="Arial"/>
                <w:i/>
                <w:iCs/>
                <w:color w:val="365F91" w:themeColor="accent1" w:themeShade="BF"/>
                <w:sz w:val="22"/>
                <w:szCs w:val="22"/>
              </w:rPr>
            </w:pPr>
            <w:r w:rsidRPr="001128AB">
              <w:rPr>
                <w:rFonts w:ascii="Arial" w:eastAsia="Calibri" w:hAnsi="Arial" w:cs="Arial"/>
                <w:i/>
                <w:iCs/>
                <w:color w:val="365F91" w:themeColor="accent1" w:themeShade="BF"/>
                <w:sz w:val="22"/>
                <w:szCs w:val="22"/>
              </w:rPr>
              <w:t>Electronic Signature Insert</w:t>
            </w:r>
            <w:r w:rsidRPr="000B0335">
              <w:rPr>
                <w:rFonts w:ascii="Arial" w:eastAsia="Calibri" w:hAnsi="Arial" w:cs="Arial"/>
                <w:i/>
                <w:iCs/>
                <w:color w:val="365F91" w:themeColor="accent1" w:themeShade="BF"/>
                <w:sz w:val="22"/>
                <w:szCs w:val="22"/>
              </w:rPr>
              <w:t xml:space="preserve"> ………</w:t>
            </w:r>
            <w:proofErr w:type="gramStart"/>
            <w:r w:rsidRPr="000B0335">
              <w:rPr>
                <w:rFonts w:ascii="Arial" w:eastAsia="Calibri" w:hAnsi="Arial" w:cs="Arial"/>
                <w:i/>
                <w:iCs/>
                <w:color w:val="365F91" w:themeColor="accent1" w:themeShade="BF"/>
                <w:sz w:val="22"/>
                <w:szCs w:val="22"/>
              </w:rPr>
              <w:t>…..</w:t>
            </w:r>
            <w:proofErr w:type="gramEnd"/>
          </w:p>
          <w:p w14:paraId="6397E0FF" w14:textId="77777777" w:rsidR="0095532A" w:rsidRPr="008E5341" w:rsidRDefault="0095532A" w:rsidP="0095532A">
            <w:pPr>
              <w:spacing w:after="200" w:line="276" w:lineRule="auto"/>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Name:</w:t>
            </w:r>
          </w:p>
          <w:p w14:paraId="4B329A3A" w14:textId="55A6304D" w:rsidR="0095532A" w:rsidRPr="008E5341" w:rsidRDefault="0095532A" w:rsidP="0095532A">
            <w:pPr>
              <w:spacing w:after="200" w:line="276" w:lineRule="auto"/>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Job Title:</w:t>
            </w:r>
          </w:p>
          <w:p w14:paraId="12B93872" w14:textId="12F612A7" w:rsidR="0095532A" w:rsidRPr="008E5341" w:rsidRDefault="0095532A" w:rsidP="0095532A">
            <w:pPr>
              <w:spacing w:after="200" w:line="276" w:lineRule="auto"/>
              <w:rPr>
                <w:rFonts w:ascii="Arial" w:eastAsia="Calibri" w:hAnsi="Arial" w:cs="Arial"/>
                <w:i/>
                <w:iCs/>
                <w:color w:val="365F91" w:themeColor="accent1" w:themeShade="BF"/>
                <w:sz w:val="22"/>
                <w:szCs w:val="22"/>
              </w:rPr>
            </w:pPr>
            <w:r w:rsidRPr="008E5341">
              <w:rPr>
                <w:rFonts w:ascii="Arial" w:eastAsia="Calibri" w:hAnsi="Arial" w:cs="Arial"/>
                <w:i/>
                <w:iCs/>
                <w:color w:val="365F91" w:themeColor="accent1" w:themeShade="BF"/>
                <w:sz w:val="22"/>
                <w:szCs w:val="22"/>
              </w:rPr>
              <w:t>Date:</w:t>
            </w:r>
          </w:p>
        </w:tc>
      </w:tr>
    </w:tbl>
    <w:p w14:paraId="593C205B" w14:textId="4E399941" w:rsidR="004D3A10" w:rsidRPr="008E5341"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8E5341"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C613" w14:textId="77777777" w:rsidR="001801F6" w:rsidRDefault="001801F6" w:rsidP="002F27F2">
      <w:r>
        <w:separator/>
      </w:r>
    </w:p>
  </w:endnote>
  <w:endnote w:type="continuationSeparator" w:id="0">
    <w:p w14:paraId="6BC750A9" w14:textId="77777777" w:rsidR="001801F6" w:rsidRDefault="001801F6"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597DB2" w:rsidRPr="00597DB2" w:rsidRDefault="00597DB2">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FC54" w14:textId="77777777" w:rsidR="001801F6" w:rsidRDefault="001801F6" w:rsidP="002F27F2">
      <w:r>
        <w:separator/>
      </w:r>
    </w:p>
  </w:footnote>
  <w:footnote w:type="continuationSeparator" w:id="0">
    <w:p w14:paraId="2FFCC0D4" w14:textId="77777777" w:rsidR="001801F6" w:rsidRDefault="001801F6"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1873454"/>
    <w:multiLevelType w:val="hybridMultilevel"/>
    <w:tmpl w:val="70CE1C10"/>
    <w:lvl w:ilvl="0" w:tplc="231E77D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26BC"/>
    <w:multiLevelType w:val="multilevel"/>
    <w:tmpl w:val="5F6E9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662122"/>
    <w:multiLevelType w:val="hybridMultilevel"/>
    <w:tmpl w:val="B812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7C6D8D"/>
    <w:multiLevelType w:val="hybridMultilevel"/>
    <w:tmpl w:val="039E0DA8"/>
    <w:lvl w:ilvl="0" w:tplc="2E26EFC2">
      <w:start w:val="1"/>
      <w:numFmt w:val="bullet"/>
      <w:lvlText w:val="•"/>
      <w:lvlJc w:val="left"/>
      <w:pPr>
        <w:tabs>
          <w:tab w:val="num" w:pos="720"/>
        </w:tabs>
        <w:ind w:left="720" w:hanging="360"/>
      </w:pPr>
      <w:rPr>
        <w:rFonts w:ascii="Arial" w:hAnsi="Arial" w:hint="default"/>
      </w:rPr>
    </w:lvl>
    <w:lvl w:ilvl="1" w:tplc="82767060" w:tentative="1">
      <w:start w:val="1"/>
      <w:numFmt w:val="bullet"/>
      <w:lvlText w:val="•"/>
      <w:lvlJc w:val="left"/>
      <w:pPr>
        <w:tabs>
          <w:tab w:val="num" w:pos="1440"/>
        </w:tabs>
        <w:ind w:left="1440" w:hanging="360"/>
      </w:pPr>
      <w:rPr>
        <w:rFonts w:ascii="Arial" w:hAnsi="Arial" w:hint="default"/>
      </w:rPr>
    </w:lvl>
    <w:lvl w:ilvl="2" w:tplc="760038D6" w:tentative="1">
      <w:start w:val="1"/>
      <w:numFmt w:val="bullet"/>
      <w:lvlText w:val="•"/>
      <w:lvlJc w:val="left"/>
      <w:pPr>
        <w:tabs>
          <w:tab w:val="num" w:pos="2160"/>
        </w:tabs>
        <w:ind w:left="2160" w:hanging="360"/>
      </w:pPr>
      <w:rPr>
        <w:rFonts w:ascii="Arial" w:hAnsi="Arial" w:hint="default"/>
      </w:rPr>
    </w:lvl>
    <w:lvl w:ilvl="3" w:tplc="B30EA6CA" w:tentative="1">
      <w:start w:val="1"/>
      <w:numFmt w:val="bullet"/>
      <w:lvlText w:val="•"/>
      <w:lvlJc w:val="left"/>
      <w:pPr>
        <w:tabs>
          <w:tab w:val="num" w:pos="2880"/>
        </w:tabs>
        <w:ind w:left="2880" w:hanging="360"/>
      </w:pPr>
      <w:rPr>
        <w:rFonts w:ascii="Arial" w:hAnsi="Arial" w:hint="default"/>
      </w:rPr>
    </w:lvl>
    <w:lvl w:ilvl="4" w:tplc="FF58808E" w:tentative="1">
      <w:start w:val="1"/>
      <w:numFmt w:val="bullet"/>
      <w:lvlText w:val="•"/>
      <w:lvlJc w:val="left"/>
      <w:pPr>
        <w:tabs>
          <w:tab w:val="num" w:pos="3600"/>
        </w:tabs>
        <w:ind w:left="3600" w:hanging="360"/>
      </w:pPr>
      <w:rPr>
        <w:rFonts w:ascii="Arial" w:hAnsi="Arial" w:hint="default"/>
      </w:rPr>
    </w:lvl>
    <w:lvl w:ilvl="5" w:tplc="3A288A2C" w:tentative="1">
      <w:start w:val="1"/>
      <w:numFmt w:val="bullet"/>
      <w:lvlText w:val="•"/>
      <w:lvlJc w:val="left"/>
      <w:pPr>
        <w:tabs>
          <w:tab w:val="num" w:pos="4320"/>
        </w:tabs>
        <w:ind w:left="4320" w:hanging="360"/>
      </w:pPr>
      <w:rPr>
        <w:rFonts w:ascii="Arial" w:hAnsi="Arial" w:hint="default"/>
      </w:rPr>
    </w:lvl>
    <w:lvl w:ilvl="6" w:tplc="5AB2E9EC" w:tentative="1">
      <w:start w:val="1"/>
      <w:numFmt w:val="bullet"/>
      <w:lvlText w:val="•"/>
      <w:lvlJc w:val="left"/>
      <w:pPr>
        <w:tabs>
          <w:tab w:val="num" w:pos="5040"/>
        </w:tabs>
        <w:ind w:left="5040" w:hanging="360"/>
      </w:pPr>
      <w:rPr>
        <w:rFonts w:ascii="Arial" w:hAnsi="Arial" w:hint="default"/>
      </w:rPr>
    </w:lvl>
    <w:lvl w:ilvl="7" w:tplc="86B447E8" w:tentative="1">
      <w:start w:val="1"/>
      <w:numFmt w:val="bullet"/>
      <w:lvlText w:val="•"/>
      <w:lvlJc w:val="left"/>
      <w:pPr>
        <w:tabs>
          <w:tab w:val="num" w:pos="5760"/>
        </w:tabs>
        <w:ind w:left="5760" w:hanging="360"/>
      </w:pPr>
      <w:rPr>
        <w:rFonts w:ascii="Arial" w:hAnsi="Arial" w:hint="default"/>
      </w:rPr>
    </w:lvl>
    <w:lvl w:ilvl="8" w:tplc="2348C8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FE1586"/>
    <w:multiLevelType w:val="hybridMultilevel"/>
    <w:tmpl w:val="CE6A6EA8"/>
    <w:lvl w:ilvl="0" w:tplc="ADECBADE">
      <w:start w:val="1"/>
      <w:numFmt w:val="bullet"/>
      <w:lvlText w:val="•"/>
      <w:lvlJc w:val="left"/>
      <w:pPr>
        <w:tabs>
          <w:tab w:val="num" w:pos="720"/>
        </w:tabs>
        <w:ind w:left="720" w:hanging="360"/>
      </w:pPr>
      <w:rPr>
        <w:rFonts w:ascii="Arial" w:hAnsi="Arial" w:hint="default"/>
      </w:rPr>
    </w:lvl>
    <w:lvl w:ilvl="1" w:tplc="637605DC" w:tentative="1">
      <w:start w:val="1"/>
      <w:numFmt w:val="bullet"/>
      <w:lvlText w:val="•"/>
      <w:lvlJc w:val="left"/>
      <w:pPr>
        <w:tabs>
          <w:tab w:val="num" w:pos="1440"/>
        </w:tabs>
        <w:ind w:left="1440" w:hanging="360"/>
      </w:pPr>
      <w:rPr>
        <w:rFonts w:ascii="Arial" w:hAnsi="Arial" w:hint="default"/>
      </w:rPr>
    </w:lvl>
    <w:lvl w:ilvl="2" w:tplc="0694BA98" w:tentative="1">
      <w:start w:val="1"/>
      <w:numFmt w:val="bullet"/>
      <w:lvlText w:val="•"/>
      <w:lvlJc w:val="left"/>
      <w:pPr>
        <w:tabs>
          <w:tab w:val="num" w:pos="2160"/>
        </w:tabs>
        <w:ind w:left="2160" w:hanging="360"/>
      </w:pPr>
      <w:rPr>
        <w:rFonts w:ascii="Arial" w:hAnsi="Arial" w:hint="default"/>
      </w:rPr>
    </w:lvl>
    <w:lvl w:ilvl="3" w:tplc="0E9AA150" w:tentative="1">
      <w:start w:val="1"/>
      <w:numFmt w:val="bullet"/>
      <w:lvlText w:val="•"/>
      <w:lvlJc w:val="left"/>
      <w:pPr>
        <w:tabs>
          <w:tab w:val="num" w:pos="2880"/>
        </w:tabs>
        <w:ind w:left="2880" w:hanging="360"/>
      </w:pPr>
      <w:rPr>
        <w:rFonts w:ascii="Arial" w:hAnsi="Arial" w:hint="default"/>
      </w:rPr>
    </w:lvl>
    <w:lvl w:ilvl="4" w:tplc="1D6C101A" w:tentative="1">
      <w:start w:val="1"/>
      <w:numFmt w:val="bullet"/>
      <w:lvlText w:val="•"/>
      <w:lvlJc w:val="left"/>
      <w:pPr>
        <w:tabs>
          <w:tab w:val="num" w:pos="3600"/>
        </w:tabs>
        <w:ind w:left="3600" w:hanging="360"/>
      </w:pPr>
      <w:rPr>
        <w:rFonts w:ascii="Arial" w:hAnsi="Arial" w:hint="default"/>
      </w:rPr>
    </w:lvl>
    <w:lvl w:ilvl="5" w:tplc="20000A5A" w:tentative="1">
      <w:start w:val="1"/>
      <w:numFmt w:val="bullet"/>
      <w:lvlText w:val="•"/>
      <w:lvlJc w:val="left"/>
      <w:pPr>
        <w:tabs>
          <w:tab w:val="num" w:pos="4320"/>
        </w:tabs>
        <w:ind w:left="4320" w:hanging="360"/>
      </w:pPr>
      <w:rPr>
        <w:rFonts w:ascii="Arial" w:hAnsi="Arial" w:hint="default"/>
      </w:rPr>
    </w:lvl>
    <w:lvl w:ilvl="6" w:tplc="8CCA8916" w:tentative="1">
      <w:start w:val="1"/>
      <w:numFmt w:val="bullet"/>
      <w:lvlText w:val="•"/>
      <w:lvlJc w:val="left"/>
      <w:pPr>
        <w:tabs>
          <w:tab w:val="num" w:pos="5040"/>
        </w:tabs>
        <w:ind w:left="5040" w:hanging="360"/>
      </w:pPr>
      <w:rPr>
        <w:rFonts w:ascii="Arial" w:hAnsi="Arial" w:hint="default"/>
      </w:rPr>
    </w:lvl>
    <w:lvl w:ilvl="7" w:tplc="7A00B7EC" w:tentative="1">
      <w:start w:val="1"/>
      <w:numFmt w:val="bullet"/>
      <w:lvlText w:val="•"/>
      <w:lvlJc w:val="left"/>
      <w:pPr>
        <w:tabs>
          <w:tab w:val="num" w:pos="5760"/>
        </w:tabs>
        <w:ind w:left="5760" w:hanging="360"/>
      </w:pPr>
      <w:rPr>
        <w:rFonts w:ascii="Arial" w:hAnsi="Arial" w:hint="default"/>
      </w:rPr>
    </w:lvl>
    <w:lvl w:ilvl="8" w:tplc="616CFD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9D0735"/>
    <w:multiLevelType w:val="hybridMultilevel"/>
    <w:tmpl w:val="BFFE2C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4303E"/>
    <w:multiLevelType w:val="hybridMultilevel"/>
    <w:tmpl w:val="E8885E54"/>
    <w:lvl w:ilvl="0" w:tplc="231E77D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85618"/>
    <w:multiLevelType w:val="hybridMultilevel"/>
    <w:tmpl w:val="0232B8EA"/>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F53D3"/>
    <w:multiLevelType w:val="hybridMultilevel"/>
    <w:tmpl w:val="1520E2DC"/>
    <w:lvl w:ilvl="0" w:tplc="BD563796">
      <w:start w:val="1"/>
      <w:numFmt w:val="bullet"/>
      <w:lvlText w:val=""/>
      <w:lvlJc w:val="left"/>
      <w:pPr>
        <w:ind w:left="1440" w:hanging="360"/>
      </w:pPr>
      <w:rPr>
        <w:rFonts w:ascii="Symbol" w:hAnsi="Symbol"/>
      </w:rPr>
    </w:lvl>
    <w:lvl w:ilvl="1" w:tplc="C2F82CB0">
      <w:start w:val="1"/>
      <w:numFmt w:val="bullet"/>
      <w:lvlText w:val=""/>
      <w:lvlJc w:val="left"/>
      <w:pPr>
        <w:ind w:left="1440" w:hanging="360"/>
      </w:pPr>
      <w:rPr>
        <w:rFonts w:ascii="Symbol" w:hAnsi="Symbol"/>
      </w:rPr>
    </w:lvl>
    <w:lvl w:ilvl="2" w:tplc="A1B2BDD2">
      <w:start w:val="1"/>
      <w:numFmt w:val="bullet"/>
      <w:lvlText w:val=""/>
      <w:lvlJc w:val="left"/>
      <w:pPr>
        <w:ind w:left="1440" w:hanging="360"/>
      </w:pPr>
      <w:rPr>
        <w:rFonts w:ascii="Symbol" w:hAnsi="Symbol"/>
      </w:rPr>
    </w:lvl>
    <w:lvl w:ilvl="3" w:tplc="A25E7FE4">
      <w:start w:val="1"/>
      <w:numFmt w:val="bullet"/>
      <w:lvlText w:val=""/>
      <w:lvlJc w:val="left"/>
      <w:pPr>
        <w:ind w:left="1440" w:hanging="360"/>
      </w:pPr>
      <w:rPr>
        <w:rFonts w:ascii="Symbol" w:hAnsi="Symbol"/>
      </w:rPr>
    </w:lvl>
    <w:lvl w:ilvl="4" w:tplc="EB0CD272">
      <w:start w:val="1"/>
      <w:numFmt w:val="bullet"/>
      <w:lvlText w:val=""/>
      <w:lvlJc w:val="left"/>
      <w:pPr>
        <w:ind w:left="1440" w:hanging="360"/>
      </w:pPr>
      <w:rPr>
        <w:rFonts w:ascii="Symbol" w:hAnsi="Symbol"/>
      </w:rPr>
    </w:lvl>
    <w:lvl w:ilvl="5" w:tplc="0B32E2F2">
      <w:start w:val="1"/>
      <w:numFmt w:val="bullet"/>
      <w:lvlText w:val=""/>
      <w:lvlJc w:val="left"/>
      <w:pPr>
        <w:ind w:left="1440" w:hanging="360"/>
      </w:pPr>
      <w:rPr>
        <w:rFonts w:ascii="Symbol" w:hAnsi="Symbol"/>
      </w:rPr>
    </w:lvl>
    <w:lvl w:ilvl="6" w:tplc="FD52E520">
      <w:start w:val="1"/>
      <w:numFmt w:val="bullet"/>
      <w:lvlText w:val=""/>
      <w:lvlJc w:val="left"/>
      <w:pPr>
        <w:ind w:left="1440" w:hanging="360"/>
      </w:pPr>
      <w:rPr>
        <w:rFonts w:ascii="Symbol" w:hAnsi="Symbol"/>
      </w:rPr>
    </w:lvl>
    <w:lvl w:ilvl="7" w:tplc="9C6687DC">
      <w:start w:val="1"/>
      <w:numFmt w:val="bullet"/>
      <w:lvlText w:val=""/>
      <w:lvlJc w:val="left"/>
      <w:pPr>
        <w:ind w:left="1440" w:hanging="360"/>
      </w:pPr>
      <w:rPr>
        <w:rFonts w:ascii="Symbol" w:hAnsi="Symbol"/>
      </w:rPr>
    </w:lvl>
    <w:lvl w:ilvl="8" w:tplc="830E35BE">
      <w:start w:val="1"/>
      <w:numFmt w:val="bullet"/>
      <w:lvlText w:val=""/>
      <w:lvlJc w:val="left"/>
      <w:pPr>
        <w:ind w:left="1440" w:hanging="360"/>
      </w:pPr>
      <w:rPr>
        <w:rFonts w:ascii="Symbol" w:hAnsi="Symbol"/>
      </w:rPr>
    </w:lvl>
  </w:abstractNum>
  <w:abstractNum w:abstractNumId="13" w15:restartNumberingAfterBreak="0">
    <w:nsid w:val="43E8603C"/>
    <w:multiLevelType w:val="hybridMultilevel"/>
    <w:tmpl w:val="512456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193F15"/>
    <w:multiLevelType w:val="multilevel"/>
    <w:tmpl w:val="6ED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D138E"/>
    <w:multiLevelType w:val="hybridMultilevel"/>
    <w:tmpl w:val="DEA4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D67D4"/>
    <w:multiLevelType w:val="hybridMultilevel"/>
    <w:tmpl w:val="12103126"/>
    <w:lvl w:ilvl="0" w:tplc="C9B84D8C">
      <w:start w:val="1"/>
      <w:numFmt w:val="bullet"/>
      <w:lvlText w:val=""/>
      <w:lvlJc w:val="left"/>
      <w:pPr>
        <w:ind w:left="720" w:hanging="360"/>
      </w:pPr>
      <w:rPr>
        <w:rFonts w:ascii="Symbol" w:hAnsi="Symbol"/>
      </w:rPr>
    </w:lvl>
    <w:lvl w:ilvl="1" w:tplc="688C344C">
      <w:start w:val="1"/>
      <w:numFmt w:val="bullet"/>
      <w:lvlText w:val=""/>
      <w:lvlJc w:val="left"/>
      <w:pPr>
        <w:ind w:left="720" w:hanging="360"/>
      </w:pPr>
      <w:rPr>
        <w:rFonts w:ascii="Symbol" w:hAnsi="Symbol"/>
      </w:rPr>
    </w:lvl>
    <w:lvl w:ilvl="2" w:tplc="8D661DD8">
      <w:start w:val="1"/>
      <w:numFmt w:val="bullet"/>
      <w:lvlText w:val=""/>
      <w:lvlJc w:val="left"/>
      <w:pPr>
        <w:ind w:left="720" w:hanging="360"/>
      </w:pPr>
      <w:rPr>
        <w:rFonts w:ascii="Symbol" w:hAnsi="Symbol"/>
      </w:rPr>
    </w:lvl>
    <w:lvl w:ilvl="3" w:tplc="29365C98">
      <w:start w:val="1"/>
      <w:numFmt w:val="bullet"/>
      <w:lvlText w:val=""/>
      <w:lvlJc w:val="left"/>
      <w:pPr>
        <w:ind w:left="720" w:hanging="360"/>
      </w:pPr>
      <w:rPr>
        <w:rFonts w:ascii="Symbol" w:hAnsi="Symbol"/>
      </w:rPr>
    </w:lvl>
    <w:lvl w:ilvl="4" w:tplc="CE066650">
      <w:start w:val="1"/>
      <w:numFmt w:val="bullet"/>
      <w:lvlText w:val=""/>
      <w:lvlJc w:val="left"/>
      <w:pPr>
        <w:ind w:left="720" w:hanging="360"/>
      </w:pPr>
      <w:rPr>
        <w:rFonts w:ascii="Symbol" w:hAnsi="Symbol"/>
      </w:rPr>
    </w:lvl>
    <w:lvl w:ilvl="5" w:tplc="9190A346">
      <w:start w:val="1"/>
      <w:numFmt w:val="bullet"/>
      <w:lvlText w:val=""/>
      <w:lvlJc w:val="left"/>
      <w:pPr>
        <w:ind w:left="720" w:hanging="360"/>
      </w:pPr>
      <w:rPr>
        <w:rFonts w:ascii="Symbol" w:hAnsi="Symbol"/>
      </w:rPr>
    </w:lvl>
    <w:lvl w:ilvl="6" w:tplc="4CFCC84E">
      <w:start w:val="1"/>
      <w:numFmt w:val="bullet"/>
      <w:lvlText w:val=""/>
      <w:lvlJc w:val="left"/>
      <w:pPr>
        <w:ind w:left="720" w:hanging="360"/>
      </w:pPr>
      <w:rPr>
        <w:rFonts w:ascii="Symbol" w:hAnsi="Symbol"/>
      </w:rPr>
    </w:lvl>
    <w:lvl w:ilvl="7" w:tplc="E33AB2B2">
      <w:start w:val="1"/>
      <w:numFmt w:val="bullet"/>
      <w:lvlText w:val=""/>
      <w:lvlJc w:val="left"/>
      <w:pPr>
        <w:ind w:left="720" w:hanging="360"/>
      </w:pPr>
      <w:rPr>
        <w:rFonts w:ascii="Symbol" w:hAnsi="Symbol"/>
      </w:rPr>
    </w:lvl>
    <w:lvl w:ilvl="8" w:tplc="CEAE72B4">
      <w:start w:val="1"/>
      <w:numFmt w:val="bullet"/>
      <w:lvlText w:val=""/>
      <w:lvlJc w:val="left"/>
      <w:pPr>
        <w:ind w:left="720" w:hanging="360"/>
      </w:pPr>
      <w:rPr>
        <w:rFonts w:ascii="Symbol" w:hAnsi="Symbol"/>
      </w:rPr>
    </w:lvl>
  </w:abstractNum>
  <w:abstractNum w:abstractNumId="2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DD3D36"/>
    <w:multiLevelType w:val="hybridMultilevel"/>
    <w:tmpl w:val="0F349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07E92"/>
    <w:multiLevelType w:val="hybridMultilevel"/>
    <w:tmpl w:val="E7A8B4E6"/>
    <w:lvl w:ilvl="0" w:tplc="5AC46BD4">
      <w:start w:val="1"/>
      <w:numFmt w:val="bullet"/>
      <w:lvlText w:val=""/>
      <w:lvlJc w:val="left"/>
      <w:pPr>
        <w:ind w:left="720" w:hanging="360"/>
      </w:pPr>
      <w:rPr>
        <w:rFonts w:ascii="Symbol" w:hAnsi="Symbol"/>
      </w:rPr>
    </w:lvl>
    <w:lvl w:ilvl="1" w:tplc="0E0EA1E4">
      <w:start w:val="1"/>
      <w:numFmt w:val="bullet"/>
      <w:lvlText w:val=""/>
      <w:lvlJc w:val="left"/>
      <w:pPr>
        <w:ind w:left="720" w:hanging="360"/>
      </w:pPr>
      <w:rPr>
        <w:rFonts w:ascii="Symbol" w:hAnsi="Symbol"/>
      </w:rPr>
    </w:lvl>
    <w:lvl w:ilvl="2" w:tplc="43FEC086">
      <w:start w:val="1"/>
      <w:numFmt w:val="bullet"/>
      <w:lvlText w:val=""/>
      <w:lvlJc w:val="left"/>
      <w:pPr>
        <w:ind w:left="720" w:hanging="360"/>
      </w:pPr>
      <w:rPr>
        <w:rFonts w:ascii="Symbol" w:hAnsi="Symbol"/>
      </w:rPr>
    </w:lvl>
    <w:lvl w:ilvl="3" w:tplc="8AD6D1BA">
      <w:start w:val="1"/>
      <w:numFmt w:val="bullet"/>
      <w:lvlText w:val=""/>
      <w:lvlJc w:val="left"/>
      <w:pPr>
        <w:ind w:left="720" w:hanging="360"/>
      </w:pPr>
      <w:rPr>
        <w:rFonts w:ascii="Symbol" w:hAnsi="Symbol"/>
      </w:rPr>
    </w:lvl>
    <w:lvl w:ilvl="4" w:tplc="74B8424C">
      <w:start w:val="1"/>
      <w:numFmt w:val="bullet"/>
      <w:lvlText w:val=""/>
      <w:lvlJc w:val="left"/>
      <w:pPr>
        <w:ind w:left="720" w:hanging="360"/>
      </w:pPr>
      <w:rPr>
        <w:rFonts w:ascii="Symbol" w:hAnsi="Symbol"/>
      </w:rPr>
    </w:lvl>
    <w:lvl w:ilvl="5" w:tplc="AF92EC48">
      <w:start w:val="1"/>
      <w:numFmt w:val="bullet"/>
      <w:lvlText w:val=""/>
      <w:lvlJc w:val="left"/>
      <w:pPr>
        <w:ind w:left="720" w:hanging="360"/>
      </w:pPr>
      <w:rPr>
        <w:rFonts w:ascii="Symbol" w:hAnsi="Symbol"/>
      </w:rPr>
    </w:lvl>
    <w:lvl w:ilvl="6" w:tplc="40A42EC4">
      <w:start w:val="1"/>
      <w:numFmt w:val="bullet"/>
      <w:lvlText w:val=""/>
      <w:lvlJc w:val="left"/>
      <w:pPr>
        <w:ind w:left="720" w:hanging="360"/>
      </w:pPr>
      <w:rPr>
        <w:rFonts w:ascii="Symbol" w:hAnsi="Symbol"/>
      </w:rPr>
    </w:lvl>
    <w:lvl w:ilvl="7" w:tplc="9AF2CD8E">
      <w:start w:val="1"/>
      <w:numFmt w:val="bullet"/>
      <w:lvlText w:val=""/>
      <w:lvlJc w:val="left"/>
      <w:pPr>
        <w:ind w:left="720" w:hanging="360"/>
      </w:pPr>
      <w:rPr>
        <w:rFonts w:ascii="Symbol" w:hAnsi="Symbol"/>
      </w:rPr>
    </w:lvl>
    <w:lvl w:ilvl="8" w:tplc="43347214">
      <w:start w:val="1"/>
      <w:numFmt w:val="bullet"/>
      <w:lvlText w:val=""/>
      <w:lvlJc w:val="left"/>
      <w:pPr>
        <w:ind w:left="720" w:hanging="360"/>
      </w:pPr>
      <w:rPr>
        <w:rFonts w:ascii="Symbol" w:hAnsi="Symbol"/>
      </w:rPr>
    </w:lvl>
  </w:abstractNum>
  <w:abstractNum w:abstractNumId="27" w15:restartNumberingAfterBreak="0">
    <w:nsid w:val="7A7C3B14"/>
    <w:multiLevelType w:val="hybridMultilevel"/>
    <w:tmpl w:val="4084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7706D"/>
    <w:multiLevelType w:val="hybridMultilevel"/>
    <w:tmpl w:val="AC8AD024"/>
    <w:lvl w:ilvl="0" w:tplc="A688534A">
      <w:start w:val="1"/>
      <w:numFmt w:val="bullet"/>
      <w:lvlText w:val=""/>
      <w:lvlJc w:val="left"/>
      <w:pPr>
        <w:ind w:left="1440" w:hanging="360"/>
      </w:pPr>
      <w:rPr>
        <w:rFonts w:ascii="Symbol" w:hAnsi="Symbol"/>
      </w:rPr>
    </w:lvl>
    <w:lvl w:ilvl="1" w:tplc="AFAE2F74">
      <w:start w:val="1"/>
      <w:numFmt w:val="bullet"/>
      <w:lvlText w:val=""/>
      <w:lvlJc w:val="left"/>
      <w:pPr>
        <w:ind w:left="1440" w:hanging="360"/>
      </w:pPr>
      <w:rPr>
        <w:rFonts w:ascii="Symbol" w:hAnsi="Symbol"/>
      </w:rPr>
    </w:lvl>
    <w:lvl w:ilvl="2" w:tplc="D4762D82">
      <w:start w:val="1"/>
      <w:numFmt w:val="bullet"/>
      <w:lvlText w:val=""/>
      <w:lvlJc w:val="left"/>
      <w:pPr>
        <w:ind w:left="1440" w:hanging="360"/>
      </w:pPr>
      <w:rPr>
        <w:rFonts w:ascii="Symbol" w:hAnsi="Symbol"/>
      </w:rPr>
    </w:lvl>
    <w:lvl w:ilvl="3" w:tplc="37F4E2B0">
      <w:start w:val="1"/>
      <w:numFmt w:val="bullet"/>
      <w:lvlText w:val=""/>
      <w:lvlJc w:val="left"/>
      <w:pPr>
        <w:ind w:left="1440" w:hanging="360"/>
      </w:pPr>
      <w:rPr>
        <w:rFonts w:ascii="Symbol" w:hAnsi="Symbol"/>
      </w:rPr>
    </w:lvl>
    <w:lvl w:ilvl="4" w:tplc="313AFBDA">
      <w:start w:val="1"/>
      <w:numFmt w:val="bullet"/>
      <w:lvlText w:val=""/>
      <w:lvlJc w:val="left"/>
      <w:pPr>
        <w:ind w:left="1440" w:hanging="360"/>
      </w:pPr>
      <w:rPr>
        <w:rFonts w:ascii="Symbol" w:hAnsi="Symbol"/>
      </w:rPr>
    </w:lvl>
    <w:lvl w:ilvl="5" w:tplc="7550F418">
      <w:start w:val="1"/>
      <w:numFmt w:val="bullet"/>
      <w:lvlText w:val=""/>
      <w:lvlJc w:val="left"/>
      <w:pPr>
        <w:ind w:left="1440" w:hanging="360"/>
      </w:pPr>
      <w:rPr>
        <w:rFonts w:ascii="Symbol" w:hAnsi="Symbol"/>
      </w:rPr>
    </w:lvl>
    <w:lvl w:ilvl="6" w:tplc="CD667ED4">
      <w:start w:val="1"/>
      <w:numFmt w:val="bullet"/>
      <w:lvlText w:val=""/>
      <w:lvlJc w:val="left"/>
      <w:pPr>
        <w:ind w:left="1440" w:hanging="360"/>
      </w:pPr>
      <w:rPr>
        <w:rFonts w:ascii="Symbol" w:hAnsi="Symbol"/>
      </w:rPr>
    </w:lvl>
    <w:lvl w:ilvl="7" w:tplc="0F4E8B0C">
      <w:start w:val="1"/>
      <w:numFmt w:val="bullet"/>
      <w:lvlText w:val=""/>
      <w:lvlJc w:val="left"/>
      <w:pPr>
        <w:ind w:left="1440" w:hanging="360"/>
      </w:pPr>
      <w:rPr>
        <w:rFonts w:ascii="Symbol" w:hAnsi="Symbol"/>
      </w:rPr>
    </w:lvl>
    <w:lvl w:ilvl="8" w:tplc="C37C0670">
      <w:start w:val="1"/>
      <w:numFmt w:val="bullet"/>
      <w:lvlText w:val=""/>
      <w:lvlJc w:val="left"/>
      <w:pPr>
        <w:ind w:left="1440" w:hanging="360"/>
      </w:pPr>
      <w:rPr>
        <w:rFonts w:ascii="Symbol" w:hAnsi="Symbol"/>
      </w:rPr>
    </w:lvl>
  </w:abstractNum>
  <w:num w:numId="1" w16cid:durableId="179780307">
    <w:abstractNumId w:val="0"/>
  </w:num>
  <w:num w:numId="2" w16cid:durableId="217517567">
    <w:abstractNumId w:val="25"/>
  </w:num>
  <w:num w:numId="3" w16cid:durableId="814907190">
    <w:abstractNumId w:val="23"/>
  </w:num>
  <w:num w:numId="4" w16cid:durableId="296375822">
    <w:abstractNumId w:val="16"/>
  </w:num>
  <w:num w:numId="5" w16cid:durableId="2147042873">
    <w:abstractNumId w:val="19"/>
  </w:num>
  <w:num w:numId="6" w16cid:durableId="361712773">
    <w:abstractNumId w:val="11"/>
  </w:num>
  <w:num w:numId="7" w16cid:durableId="1352103836">
    <w:abstractNumId w:val="1"/>
  </w:num>
  <w:num w:numId="8" w16cid:durableId="1472987640">
    <w:abstractNumId w:val="18"/>
  </w:num>
  <w:num w:numId="9" w16cid:durableId="150485373">
    <w:abstractNumId w:val="4"/>
  </w:num>
  <w:num w:numId="10" w16cid:durableId="316495405">
    <w:abstractNumId w:val="6"/>
  </w:num>
  <w:num w:numId="11" w16cid:durableId="594676512">
    <w:abstractNumId w:val="17"/>
  </w:num>
  <w:num w:numId="12" w16cid:durableId="224099834">
    <w:abstractNumId w:val="22"/>
  </w:num>
  <w:num w:numId="13" w16cid:durableId="1533156024">
    <w:abstractNumId w:val="15"/>
  </w:num>
  <w:num w:numId="14" w16cid:durableId="695694732">
    <w:abstractNumId w:val="13"/>
  </w:num>
  <w:num w:numId="15" w16cid:durableId="347416754">
    <w:abstractNumId w:val="24"/>
  </w:num>
  <w:num w:numId="16" w16cid:durableId="1287464564">
    <w:abstractNumId w:val="14"/>
  </w:num>
  <w:num w:numId="17" w16cid:durableId="1867522324">
    <w:abstractNumId w:val="3"/>
  </w:num>
  <w:num w:numId="18" w16cid:durableId="1887183040">
    <w:abstractNumId w:val="5"/>
  </w:num>
  <w:num w:numId="19" w16cid:durableId="401757233">
    <w:abstractNumId w:val="2"/>
  </w:num>
  <w:num w:numId="20" w16cid:durableId="1967078528">
    <w:abstractNumId w:val="10"/>
  </w:num>
  <w:num w:numId="21" w16cid:durableId="1618635941">
    <w:abstractNumId w:val="21"/>
  </w:num>
  <w:num w:numId="22" w16cid:durableId="919750276">
    <w:abstractNumId w:val="28"/>
  </w:num>
  <w:num w:numId="23" w16cid:durableId="1821343028">
    <w:abstractNumId w:val="26"/>
  </w:num>
  <w:num w:numId="24" w16cid:durableId="295834812">
    <w:abstractNumId w:val="12"/>
  </w:num>
  <w:num w:numId="25" w16cid:durableId="56441207">
    <w:abstractNumId w:val="8"/>
  </w:num>
  <w:num w:numId="26" w16cid:durableId="154927292">
    <w:abstractNumId w:val="7"/>
  </w:num>
  <w:num w:numId="27" w16cid:durableId="660691985">
    <w:abstractNumId w:val="9"/>
  </w:num>
  <w:num w:numId="28" w16cid:durableId="1711027306">
    <w:abstractNumId w:val="27"/>
  </w:num>
  <w:num w:numId="29" w16cid:durableId="207003362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5071"/>
    <w:rsid w:val="00006BAB"/>
    <w:rsid w:val="00007F10"/>
    <w:rsid w:val="00010ACA"/>
    <w:rsid w:val="000124DC"/>
    <w:rsid w:val="00016F39"/>
    <w:rsid w:val="0002293F"/>
    <w:rsid w:val="00022B99"/>
    <w:rsid w:val="0002376B"/>
    <w:rsid w:val="00024A9D"/>
    <w:rsid w:val="0002616A"/>
    <w:rsid w:val="00031091"/>
    <w:rsid w:val="0004005F"/>
    <w:rsid w:val="00040D5E"/>
    <w:rsid w:val="0004190D"/>
    <w:rsid w:val="000455BE"/>
    <w:rsid w:val="00051107"/>
    <w:rsid w:val="00051CB6"/>
    <w:rsid w:val="000537A9"/>
    <w:rsid w:val="00067A83"/>
    <w:rsid w:val="00067FE8"/>
    <w:rsid w:val="00074158"/>
    <w:rsid w:val="0007600D"/>
    <w:rsid w:val="00080660"/>
    <w:rsid w:val="00084F5B"/>
    <w:rsid w:val="00086C48"/>
    <w:rsid w:val="00087EAF"/>
    <w:rsid w:val="000A122E"/>
    <w:rsid w:val="000A1A35"/>
    <w:rsid w:val="000A5C4A"/>
    <w:rsid w:val="000B01D3"/>
    <w:rsid w:val="000B0335"/>
    <w:rsid w:val="000B0BBB"/>
    <w:rsid w:val="000B26F2"/>
    <w:rsid w:val="000B32CD"/>
    <w:rsid w:val="000B687E"/>
    <w:rsid w:val="000C2FE6"/>
    <w:rsid w:val="000C76D0"/>
    <w:rsid w:val="000D142E"/>
    <w:rsid w:val="000D5C42"/>
    <w:rsid w:val="000E0BB9"/>
    <w:rsid w:val="000E1B9D"/>
    <w:rsid w:val="000E2870"/>
    <w:rsid w:val="00101480"/>
    <w:rsid w:val="00102F05"/>
    <w:rsid w:val="00110AC3"/>
    <w:rsid w:val="00110FFD"/>
    <w:rsid w:val="001128AB"/>
    <w:rsid w:val="00112E06"/>
    <w:rsid w:val="00114CE3"/>
    <w:rsid w:val="001162AE"/>
    <w:rsid w:val="00116735"/>
    <w:rsid w:val="00117201"/>
    <w:rsid w:val="00121125"/>
    <w:rsid w:val="001229BC"/>
    <w:rsid w:val="00124382"/>
    <w:rsid w:val="0013081B"/>
    <w:rsid w:val="00131B4E"/>
    <w:rsid w:val="0013541B"/>
    <w:rsid w:val="0013735C"/>
    <w:rsid w:val="001373AC"/>
    <w:rsid w:val="00140CA2"/>
    <w:rsid w:val="00141CBD"/>
    <w:rsid w:val="00143494"/>
    <w:rsid w:val="001573A4"/>
    <w:rsid w:val="0016111C"/>
    <w:rsid w:val="001619CA"/>
    <w:rsid w:val="00161E72"/>
    <w:rsid w:val="00162AA8"/>
    <w:rsid w:val="001632BB"/>
    <w:rsid w:val="001655DD"/>
    <w:rsid w:val="00167A8F"/>
    <w:rsid w:val="0017010E"/>
    <w:rsid w:val="001724BC"/>
    <w:rsid w:val="001801F6"/>
    <w:rsid w:val="00180DF6"/>
    <w:rsid w:val="00182752"/>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3452"/>
    <w:rsid w:val="001E4F7A"/>
    <w:rsid w:val="001E59EC"/>
    <w:rsid w:val="001F21C8"/>
    <w:rsid w:val="001F2DA5"/>
    <w:rsid w:val="001F3FF5"/>
    <w:rsid w:val="001F4A57"/>
    <w:rsid w:val="00205FC1"/>
    <w:rsid w:val="002100FD"/>
    <w:rsid w:val="00211767"/>
    <w:rsid w:val="00213E7C"/>
    <w:rsid w:val="00214D73"/>
    <w:rsid w:val="002153A8"/>
    <w:rsid w:val="0021576E"/>
    <w:rsid w:val="0021649D"/>
    <w:rsid w:val="0023227C"/>
    <w:rsid w:val="002362FC"/>
    <w:rsid w:val="002364A8"/>
    <w:rsid w:val="00240721"/>
    <w:rsid w:val="002516C2"/>
    <w:rsid w:val="002539A8"/>
    <w:rsid w:val="00255DFE"/>
    <w:rsid w:val="0025667E"/>
    <w:rsid w:val="00260ADC"/>
    <w:rsid w:val="002648DC"/>
    <w:rsid w:val="00267991"/>
    <w:rsid w:val="002746B4"/>
    <w:rsid w:val="00274B42"/>
    <w:rsid w:val="002824AD"/>
    <w:rsid w:val="00282A6E"/>
    <w:rsid w:val="00282D9A"/>
    <w:rsid w:val="00283891"/>
    <w:rsid w:val="00290F2D"/>
    <w:rsid w:val="00294093"/>
    <w:rsid w:val="00295265"/>
    <w:rsid w:val="002A2652"/>
    <w:rsid w:val="002A4EB7"/>
    <w:rsid w:val="002B31A5"/>
    <w:rsid w:val="002B43D5"/>
    <w:rsid w:val="002C342B"/>
    <w:rsid w:val="002C45FA"/>
    <w:rsid w:val="002C4B78"/>
    <w:rsid w:val="002C5AC7"/>
    <w:rsid w:val="002C7A95"/>
    <w:rsid w:val="002D14D4"/>
    <w:rsid w:val="002D1870"/>
    <w:rsid w:val="002D4101"/>
    <w:rsid w:val="002D4614"/>
    <w:rsid w:val="002E258A"/>
    <w:rsid w:val="002E7576"/>
    <w:rsid w:val="002F08FA"/>
    <w:rsid w:val="002F27F2"/>
    <w:rsid w:val="002F3755"/>
    <w:rsid w:val="002F4F18"/>
    <w:rsid w:val="00300CAA"/>
    <w:rsid w:val="00303A78"/>
    <w:rsid w:val="00312948"/>
    <w:rsid w:val="00317FFB"/>
    <w:rsid w:val="00320C56"/>
    <w:rsid w:val="00321269"/>
    <w:rsid w:val="003224F8"/>
    <w:rsid w:val="00322ABE"/>
    <w:rsid w:val="00324AE5"/>
    <w:rsid w:val="00327E54"/>
    <w:rsid w:val="00334EBC"/>
    <w:rsid w:val="00335001"/>
    <w:rsid w:val="00336CA1"/>
    <w:rsid w:val="003410AC"/>
    <w:rsid w:val="00341F38"/>
    <w:rsid w:val="0034495B"/>
    <w:rsid w:val="00353472"/>
    <w:rsid w:val="00355794"/>
    <w:rsid w:val="003563DA"/>
    <w:rsid w:val="003577DD"/>
    <w:rsid w:val="00357CA1"/>
    <w:rsid w:val="00364862"/>
    <w:rsid w:val="00370AE4"/>
    <w:rsid w:val="00373B66"/>
    <w:rsid w:val="00376ECF"/>
    <w:rsid w:val="00377405"/>
    <w:rsid w:val="00381DC3"/>
    <w:rsid w:val="00394141"/>
    <w:rsid w:val="00397D86"/>
    <w:rsid w:val="003A0DCC"/>
    <w:rsid w:val="003A515C"/>
    <w:rsid w:val="003A5877"/>
    <w:rsid w:val="003B1DAE"/>
    <w:rsid w:val="003B218F"/>
    <w:rsid w:val="003B31E8"/>
    <w:rsid w:val="003C05A4"/>
    <w:rsid w:val="003C7039"/>
    <w:rsid w:val="003C74E8"/>
    <w:rsid w:val="003C7519"/>
    <w:rsid w:val="003D00F8"/>
    <w:rsid w:val="003D5E59"/>
    <w:rsid w:val="003E460C"/>
    <w:rsid w:val="003F0898"/>
    <w:rsid w:val="003F4199"/>
    <w:rsid w:val="003F764D"/>
    <w:rsid w:val="003F7BF3"/>
    <w:rsid w:val="003F7E76"/>
    <w:rsid w:val="004059DD"/>
    <w:rsid w:val="00407C6E"/>
    <w:rsid w:val="00410896"/>
    <w:rsid w:val="00410B9E"/>
    <w:rsid w:val="004124E0"/>
    <w:rsid w:val="004139F2"/>
    <w:rsid w:val="00413EF1"/>
    <w:rsid w:val="0041573E"/>
    <w:rsid w:val="00416A76"/>
    <w:rsid w:val="00431B2E"/>
    <w:rsid w:val="004323DA"/>
    <w:rsid w:val="004346FB"/>
    <w:rsid w:val="00443798"/>
    <w:rsid w:val="00445CD5"/>
    <w:rsid w:val="00447F8C"/>
    <w:rsid w:val="004517DC"/>
    <w:rsid w:val="0045465A"/>
    <w:rsid w:val="00456C88"/>
    <w:rsid w:val="00473D49"/>
    <w:rsid w:val="00474264"/>
    <w:rsid w:val="00475061"/>
    <w:rsid w:val="00476E86"/>
    <w:rsid w:val="00484716"/>
    <w:rsid w:val="0048711B"/>
    <w:rsid w:val="00487947"/>
    <w:rsid w:val="00490564"/>
    <w:rsid w:val="00494F9D"/>
    <w:rsid w:val="004A6D4F"/>
    <w:rsid w:val="004B17CE"/>
    <w:rsid w:val="004B5ABB"/>
    <w:rsid w:val="004B6568"/>
    <w:rsid w:val="004C0D62"/>
    <w:rsid w:val="004C14A2"/>
    <w:rsid w:val="004C21C2"/>
    <w:rsid w:val="004D349B"/>
    <w:rsid w:val="004D3A10"/>
    <w:rsid w:val="004D7345"/>
    <w:rsid w:val="004D7F2D"/>
    <w:rsid w:val="004E606A"/>
    <w:rsid w:val="004E60CA"/>
    <w:rsid w:val="004E7B75"/>
    <w:rsid w:val="004F5018"/>
    <w:rsid w:val="004F5152"/>
    <w:rsid w:val="005045D0"/>
    <w:rsid w:val="00506524"/>
    <w:rsid w:val="00506531"/>
    <w:rsid w:val="00514F9B"/>
    <w:rsid w:val="00515545"/>
    <w:rsid w:val="00515C76"/>
    <w:rsid w:val="00516E34"/>
    <w:rsid w:val="00521F49"/>
    <w:rsid w:val="00522283"/>
    <w:rsid w:val="0052499F"/>
    <w:rsid w:val="005279DD"/>
    <w:rsid w:val="00533B7F"/>
    <w:rsid w:val="0053635C"/>
    <w:rsid w:val="005415C2"/>
    <w:rsid w:val="00544EE5"/>
    <w:rsid w:val="00545C76"/>
    <w:rsid w:val="005467E6"/>
    <w:rsid w:val="005744F3"/>
    <w:rsid w:val="00574952"/>
    <w:rsid w:val="00576A09"/>
    <w:rsid w:val="005804CD"/>
    <w:rsid w:val="00583752"/>
    <w:rsid w:val="0058438C"/>
    <w:rsid w:val="00584A67"/>
    <w:rsid w:val="005911EA"/>
    <w:rsid w:val="005928DB"/>
    <w:rsid w:val="00597DB2"/>
    <w:rsid w:val="005A0DBD"/>
    <w:rsid w:val="005A107C"/>
    <w:rsid w:val="005A3A8A"/>
    <w:rsid w:val="005A6F62"/>
    <w:rsid w:val="005A7FD3"/>
    <w:rsid w:val="005B0103"/>
    <w:rsid w:val="005B17D4"/>
    <w:rsid w:val="005B49DC"/>
    <w:rsid w:val="005B648B"/>
    <w:rsid w:val="005C2AB5"/>
    <w:rsid w:val="005C727F"/>
    <w:rsid w:val="005D0357"/>
    <w:rsid w:val="005D25CC"/>
    <w:rsid w:val="005D2F3B"/>
    <w:rsid w:val="005D4615"/>
    <w:rsid w:val="005D5419"/>
    <w:rsid w:val="005E1549"/>
    <w:rsid w:val="005E19DB"/>
    <w:rsid w:val="005E1C42"/>
    <w:rsid w:val="005E3B58"/>
    <w:rsid w:val="005F213B"/>
    <w:rsid w:val="005F2FB6"/>
    <w:rsid w:val="005F5ED7"/>
    <w:rsid w:val="005F674D"/>
    <w:rsid w:val="00617BA6"/>
    <w:rsid w:val="006217C0"/>
    <w:rsid w:val="00624830"/>
    <w:rsid w:val="00626F25"/>
    <w:rsid w:val="0063306B"/>
    <w:rsid w:val="006456A1"/>
    <w:rsid w:val="0064707F"/>
    <w:rsid w:val="006525B5"/>
    <w:rsid w:val="006555A5"/>
    <w:rsid w:val="00655D4B"/>
    <w:rsid w:val="00657B8B"/>
    <w:rsid w:val="00661211"/>
    <w:rsid w:val="00661EC2"/>
    <w:rsid w:val="00662BF4"/>
    <w:rsid w:val="0066578B"/>
    <w:rsid w:val="00670684"/>
    <w:rsid w:val="00672A8A"/>
    <w:rsid w:val="00673C6B"/>
    <w:rsid w:val="00674EB3"/>
    <w:rsid w:val="006762F0"/>
    <w:rsid w:val="006802BF"/>
    <w:rsid w:val="00680E51"/>
    <w:rsid w:val="006826A8"/>
    <w:rsid w:val="00684742"/>
    <w:rsid w:val="006919EA"/>
    <w:rsid w:val="00693281"/>
    <w:rsid w:val="006948E4"/>
    <w:rsid w:val="006949CB"/>
    <w:rsid w:val="00696572"/>
    <w:rsid w:val="006A0B4E"/>
    <w:rsid w:val="006A4C51"/>
    <w:rsid w:val="006A56A9"/>
    <w:rsid w:val="006B0C47"/>
    <w:rsid w:val="006B13CA"/>
    <w:rsid w:val="006B1BF6"/>
    <w:rsid w:val="006B2C0E"/>
    <w:rsid w:val="006B310E"/>
    <w:rsid w:val="006C123C"/>
    <w:rsid w:val="006C3431"/>
    <w:rsid w:val="006C6046"/>
    <w:rsid w:val="006D4A4D"/>
    <w:rsid w:val="006E63D1"/>
    <w:rsid w:val="006E6D48"/>
    <w:rsid w:val="006E79F7"/>
    <w:rsid w:val="006F14C3"/>
    <w:rsid w:val="00705EC9"/>
    <w:rsid w:val="00707240"/>
    <w:rsid w:val="0070756A"/>
    <w:rsid w:val="00724A29"/>
    <w:rsid w:val="00724A42"/>
    <w:rsid w:val="007301C3"/>
    <w:rsid w:val="00730533"/>
    <w:rsid w:val="0073165B"/>
    <w:rsid w:val="007326F2"/>
    <w:rsid w:val="00734AC2"/>
    <w:rsid w:val="007405CA"/>
    <w:rsid w:val="00746934"/>
    <w:rsid w:val="00765BB3"/>
    <w:rsid w:val="00771218"/>
    <w:rsid w:val="00782CB1"/>
    <w:rsid w:val="00785E59"/>
    <w:rsid w:val="00787431"/>
    <w:rsid w:val="00790238"/>
    <w:rsid w:val="00790F2D"/>
    <w:rsid w:val="007918BA"/>
    <w:rsid w:val="007979A8"/>
    <w:rsid w:val="007A16A7"/>
    <w:rsid w:val="007A19D3"/>
    <w:rsid w:val="007A3A60"/>
    <w:rsid w:val="007A7687"/>
    <w:rsid w:val="007B082E"/>
    <w:rsid w:val="007B7C5A"/>
    <w:rsid w:val="007C2B4F"/>
    <w:rsid w:val="007C5799"/>
    <w:rsid w:val="007C639F"/>
    <w:rsid w:val="007E118A"/>
    <w:rsid w:val="007E1856"/>
    <w:rsid w:val="007E3117"/>
    <w:rsid w:val="007E4300"/>
    <w:rsid w:val="007E4D1F"/>
    <w:rsid w:val="007F06EA"/>
    <w:rsid w:val="007F122F"/>
    <w:rsid w:val="007F1D41"/>
    <w:rsid w:val="007F50AD"/>
    <w:rsid w:val="007F5B1D"/>
    <w:rsid w:val="008036E8"/>
    <w:rsid w:val="00804C29"/>
    <w:rsid w:val="00806A29"/>
    <w:rsid w:val="00811F84"/>
    <w:rsid w:val="00812EF1"/>
    <w:rsid w:val="00816A2B"/>
    <w:rsid w:val="00816BBE"/>
    <w:rsid w:val="00822C5D"/>
    <w:rsid w:val="00825A53"/>
    <w:rsid w:val="00826B04"/>
    <w:rsid w:val="008321F4"/>
    <w:rsid w:val="008353BE"/>
    <w:rsid w:val="00837697"/>
    <w:rsid w:val="00837BF7"/>
    <w:rsid w:val="00837E53"/>
    <w:rsid w:val="00840814"/>
    <w:rsid w:val="0084349D"/>
    <w:rsid w:val="00844726"/>
    <w:rsid w:val="008520CD"/>
    <w:rsid w:val="00853E19"/>
    <w:rsid w:val="008605A6"/>
    <w:rsid w:val="008642C2"/>
    <w:rsid w:val="0086437F"/>
    <w:rsid w:val="008701ED"/>
    <w:rsid w:val="00870892"/>
    <w:rsid w:val="008716CB"/>
    <w:rsid w:val="00876CA9"/>
    <w:rsid w:val="008814C3"/>
    <w:rsid w:val="008832D1"/>
    <w:rsid w:val="00885729"/>
    <w:rsid w:val="00892F2F"/>
    <w:rsid w:val="0089306A"/>
    <w:rsid w:val="008A2263"/>
    <w:rsid w:val="008A76A7"/>
    <w:rsid w:val="008B4069"/>
    <w:rsid w:val="008D0E79"/>
    <w:rsid w:val="008D1350"/>
    <w:rsid w:val="008D5E51"/>
    <w:rsid w:val="008E0776"/>
    <w:rsid w:val="008E0C51"/>
    <w:rsid w:val="008E10D4"/>
    <w:rsid w:val="008E2391"/>
    <w:rsid w:val="008E5341"/>
    <w:rsid w:val="008E5DB2"/>
    <w:rsid w:val="008F1013"/>
    <w:rsid w:val="008F124C"/>
    <w:rsid w:val="008F443A"/>
    <w:rsid w:val="008F567B"/>
    <w:rsid w:val="008F7C80"/>
    <w:rsid w:val="0090196E"/>
    <w:rsid w:val="0090492A"/>
    <w:rsid w:val="00906E16"/>
    <w:rsid w:val="00913680"/>
    <w:rsid w:val="00913B85"/>
    <w:rsid w:val="00926912"/>
    <w:rsid w:val="00927EBD"/>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97920"/>
    <w:rsid w:val="009A2114"/>
    <w:rsid w:val="009A4BFB"/>
    <w:rsid w:val="009A5B38"/>
    <w:rsid w:val="009B4E7D"/>
    <w:rsid w:val="009C6CA3"/>
    <w:rsid w:val="009D3ED3"/>
    <w:rsid w:val="009E12ED"/>
    <w:rsid w:val="009E3DA2"/>
    <w:rsid w:val="009F2342"/>
    <w:rsid w:val="009F449C"/>
    <w:rsid w:val="00A0191C"/>
    <w:rsid w:val="00A01D72"/>
    <w:rsid w:val="00A079CB"/>
    <w:rsid w:val="00A07A8C"/>
    <w:rsid w:val="00A112EB"/>
    <w:rsid w:val="00A12DC5"/>
    <w:rsid w:val="00A22559"/>
    <w:rsid w:val="00A2756B"/>
    <w:rsid w:val="00A3023A"/>
    <w:rsid w:val="00A43B36"/>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2A4F"/>
    <w:rsid w:val="00AF2F59"/>
    <w:rsid w:val="00AF4E3F"/>
    <w:rsid w:val="00AF5056"/>
    <w:rsid w:val="00B00AFF"/>
    <w:rsid w:val="00B026F0"/>
    <w:rsid w:val="00B04392"/>
    <w:rsid w:val="00B05721"/>
    <w:rsid w:val="00B07D17"/>
    <w:rsid w:val="00B1222A"/>
    <w:rsid w:val="00B137BF"/>
    <w:rsid w:val="00B1522E"/>
    <w:rsid w:val="00B16647"/>
    <w:rsid w:val="00B16C49"/>
    <w:rsid w:val="00B16DBC"/>
    <w:rsid w:val="00B22B59"/>
    <w:rsid w:val="00B2471D"/>
    <w:rsid w:val="00B259B6"/>
    <w:rsid w:val="00B27780"/>
    <w:rsid w:val="00B27873"/>
    <w:rsid w:val="00B400FB"/>
    <w:rsid w:val="00B43516"/>
    <w:rsid w:val="00B43ED3"/>
    <w:rsid w:val="00B4578D"/>
    <w:rsid w:val="00B52656"/>
    <w:rsid w:val="00B56809"/>
    <w:rsid w:val="00B64F10"/>
    <w:rsid w:val="00B65008"/>
    <w:rsid w:val="00B7138B"/>
    <w:rsid w:val="00B7256F"/>
    <w:rsid w:val="00B725CA"/>
    <w:rsid w:val="00B76A72"/>
    <w:rsid w:val="00B82481"/>
    <w:rsid w:val="00B847D4"/>
    <w:rsid w:val="00B944E3"/>
    <w:rsid w:val="00B9483A"/>
    <w:rsid w:val="00BA3A50"/>
    <w:rsid w:val="00BB2F6D"/>
    <w:rsid w:val="00BC052F"/>
    <w:rsid w:val="00BC07B3"/>
    <w:rsid w:val="00BC2B6A"/>
    <w:rsid w:val="00BC77EA"/>
    <w:rsid w:val="00BD0CC8"/>
    <w:rsid w:val="00BD2222"/>
    <w:rsid w:val="00BD3493"/>
    <w:rsid w:val="00BD391E"/>
    <w:rsid w:val="00BD643E"/>
    <w:rsid w:val="00BD7886"/>
    <w:rsid w:val="00BE1F15"/>
    <w:rsid w:val="00C0079C"/>
    <w:rsid w:val="00C03D56"/>
    <w:rsid w:val="00C05869"/>
    <w:rsid w:val="00C07681"/>
    <w:rsid w:val="00C07A89"/>
    <w:rsid w:val="00C12EEF"/>
    <w:rsid w:val="00C1623A"/>
    <w:rsid w:val="00C17FA9"/>
    <w:rsid w:val="00C2040D"/>
    <w:rsid w:val="00C246E8"/>
    <w:rsid w:val="00C25A92"/>
    <w:rsid w:val="00C33511"/>
    <w:rsid w:val="00C33AB0"/>
    <w:rsid w:val="00C4083C"/>
    <w:rsid w:val="00C41F46"/>
    <w:rsid w:val="00C462BF"/>
    <w:rsid w:val="00C52D9F"/>
    <w:rsid w:val="00C62825"/>
    <w:rsid w:val="00C63FC6"/>
    <w:rsid w:val="00C7298D"/>
    <w:rsid w:val="00C75E56"/>
    <w:rsid w:val="00C83559"/>
    <w:rsid w:val="00C842FF"/>
    <w:rsid w:val="00C84F4E"/>
    <w:rsid w:val="00C90F05"/>
    <w:rsid w:val="00C9223B"/>
    <w:rsid w:val="00C95AED"/>
    <w:rsid w:val="00CA0C19"/>
    <w:rsid w:val="00CA23DC"/>
    <w:rsid w:val="00CA38DF"/>
    <w:rsid w:val="00CB64A2"/>
    <w:rsid w:val="00CB7BCB"/>
    <w:rsid w:val="00CC5FCE"/>
    <w:rsid w:val="00CC6AEC"/>
    <w:rsid w:val="00CD0564"/>
    <w:rsid w:val="00CD087E"/>
    <w:rsid w:val="00CD15FB"/>
    <w:rsid w:val="00CD7534"/>
    <w:rsid w:val="00CE146B"/>
    <w:rsid w:val="00CE2189"/>
    <w:rsid w:val="00CE271A"/>
    <w:rsid w:val="00CE57DE"/>
    <w:rsid w:val="00CF339F"/>
    <w:rsid w:val="00CF4279"/>
    <w:rsid w:val="00D00E78"/>
    <w:rsid w:val="00D04A25"/>
    <w:rsid w:val="00D113B5"/>
    <w:rsid w:val="00D11E86"/>
    <w:rsid w:val="00D12456"/>
    <w:rsid w:val="00D1510E"/>
    <w:rsid w:val="00D21856"/>
    <w:rsid w:val="00D2605D"/>
    <w:rsid w:val="00D2782D"/>
    <w:rsid w:val="00D30E1F"/>
    <w:rsid w:val="00D37C99"/>
    <w:rsid w:val="00D43779"/>
    <w:rsid w:val="00D438BF"/>
    <w:rsid w:val="00D43E0F"/>
    <w:rsid w:val="00D445CB"/>
    <w:rsid w:val="00D447F0"/>
    <w:rsid w:val="00D45AEF"/>
    <w:rsid w:val="00D45E04"/>
    <w:rsid w:val="00D5090D"/>
    <w:rsid w:val="00D53253"/>
    <w:rsid w:val="00D57EA4"/>
    <w:rsid w:val="00D620E4"/>
    <w:rsid w:val="00D662AE"/>
    <w:rsid w:val="00D70CCD"/>
    <w:rsid w:val="00D76822"/>
    <w:rsid w:val="00D82E53"/>
    <w:rsid w:val="00D83511"/>
    <w:rsid w:val="00D85297"/>
    <w:rsid w:val="00D8675C"/>
    <w:rsid w:val="00D91FCC"/>
    <w:rsid w:val="00D921B1"/>
    <w:rsid w:val="00D925B1"/>
    <w:rsid w:val="00D943E1"/>
    <w:rsid w:val="00D95DAA"/>
    <w:rsid w:val="00DA12D7"/>
    <w:rsid w:val="00DA3ABF"/>
    <w:rsid w:val="00DA542B"/>
    <w:rsid w:val="00DA5941"/>
    <w:rsid w:val="00DA6126"/>
    <w:rsid w:val="00DA6DCF"/>
    <w:rsid w:val="00DB0049"/>
    <w:rsid w:val="00DB27D0"/>
    <w:rsid w:val="00DB5DD1"/>
    <w:rsid w:val="00DC0908"/>
    <w:rsid w:val="00DC187C"/>
    <w:rsid w:val="00DD26B5"/>
    <w:rsid w:val="00DD59ED"/>
    <w:rsid w:val="00DE3AFD"/>
    <w:rsid w:val="00DE3FC8"/>
    <w:rsid w:val="00DE47FA"/>
    <w:rsid w:val="00E02A42"/>
    <w:rsid w:val="00E049D9"/>
    <w:rsid w:val="00E0710F"/>
    <w:rsid w:val="00E17A55"/>
    <w:rsid w:val="00E20EB1"/>
    <w:rsid w:val="00E2229B"/>
    <w:rsid w:val="00E23E39"/>
    <w:rsid w:val="00E25128"/>
    <w:rsid w:val="00E26D3E"/>
    <w:rsid w:val="00E42B17"/>
    <w:rsid w:val="00E452C5"/>
    <w:rsid w:val="00E54C81"/>
    <w:rsid w:val="00E57B66"/>
    <w:rsid w:val="00E61571"/>
    <w:rsid w:val="00E61EF8"/>
    <w:rsid w:val="00E70642"/>
    <w:rsid w:val="00E712D9"/>
    <w:rsid w:val="00E730B7"/>
    <w:rsid w:val="00E80A20"/>
    <w:rsid w:val="00E87D45"/>
    <w:rsid w:val="00E96EE6"/>
    <w:rsid w:val="00E971AB"/>
    <w:rsid w:val="00E97773"/>
    <w:rsid w:val="00E97AD9"/>
    <w:rsid w:val="00EA6E88"/>
    <w:rsid w:val="00EA72DB"/>
    <w:rsid w:val="00EB288C"/>
    <w:rsid w:val="00EB2B63"/>
    <w:rsid w:val="00EB6590"/>
    <w:rsid w:val="00EB6FF3"/>
    <w:rsid w:val="00EC3A2F"/>
    <w:rsid w:val="00EC5AEC"/>
    <w:rsid w:val="00EC5BAC"/>
    <w:rsid w:val="00EC718D"/>
    <w:rsid w:val="00ED12FC"/>
    <w:rsid w:val="00ED320C"/>
    <w:rsid w:val="00EE567C"/>
    <w:rsid w:val="00EE5DCA"/>
    <w:rsid w:val="00EF0AD9"/>
    <w:rsid w:val="00EF1FFF"/>
    <w:rsid w:val="00EF21AF"/>
    <w:rsid w:val="00F015F3"/>
    <w:rsid w:val="00F01E5E"/>
    <w:rsid w:val="00F0462B"/>
    <w:rsid w:val="00F0528A"/>
    <w:rsid w:val="00F14FEF"/>
    <w:rsid w:val="00F17129"/>
    <w:rsid w:val="00F21CE2"/>
    <w:rsid w:val="00F227BA"/>
    <w:rsid w:val="00F22FE4"/>
    <w:rsid w:val="00F2666B"/>
    <w:rsid w:val="00F26FA1"/>
    <w:rsid w:val="00F325A7"/>
    <w:rsid w:val="00F328BC"/>
    <w:rsid w:val="00F32B57"/>
    <w:rsid w:val="00F33C03"/>
    <w:rsid w:val="00F5270E"/>
    <w:rsid w:val="00F575F0"/>
    <w:rsid w:val="00F64752"/>
    <w:rsid w:val="00F66E4A"/>
    <w:rsid w:val="00F71FA7"/>
    <w:rsid w:val="00F72B74"/>
    <w:rsid w:val="00F72D1E"/>
    <w:rsid w:val="00F751BA"/>
    <w:rsid w:val="00F76724"/>
    <w:rsid w:val="00F77D3F"/>
    <w:rsid w:val="00F847C2"/>
    <w:rsid w:val="00F87AF6"/>
    <w:rsid w:val="00F939D0"/>
    <w:rsid w:val="00FA2AEC"/>
    <w:rsid w:val="00FA453E"/>
    <w:rsid w:val="00FA54DD"/>
    <w:rsid w:val="00FB6073"/>
    <w:rsid w:val="00FC3799"/>
    <w:rsid w:val="00FC6FDA"/>
    <w:rsid w:val="00FD285B"/>
    <w:rsid w:val="00FD3329"/>
    <w:rsid w:val="00FD5448"/>
    <w:rsid w:val="00FD615C"/>
    <w:rsid w:val="00FE5BC5"/>
    <w:rsid w:val="00FF3B13"/>
    <w:rsid w:val="00FF5306"/>
    <w:rsid w:val="2DBE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3C05A4"/>
    <w:pPr>
      <w:spacing w:before="200" w:after="60"/>
      <w:ind w:left="720"/>
      <w:jc w:val="both"/>
    </w:pPr>
    <w:rPr>
      <w:rFonts w:ascii="Arial" w:hAnsi="Arial"/>
      <w:lang w:eastAsia="en-GB"/>
    </w:rPr>
  </w:style>
  <w:style w:type="character" w:customStyle="1" w:styleId="BodyTextIndentChar">
    <w:name w:val="Body Text Indent Char"/>
    <w:basedOn w:val="DefaultParagraphFont"/>
    <w:link w:val="BodyTextIndent"/>
    <w:rsid w:val="003C05A4"/>
    <w:rPr>
      <w:rFonts w:ascii="Arial" w:eastAsia="Times New Roman" w:hAnsi="Arial" w:cs="Times New Roman"/>
      <w:sz w:val="20"/>
      <w:szCs w:val="20"/>
      <w:lang w:eastAsia="en-GB"/>
    </w:rPr>
  </w:style>
  <w:style w:type="character" w:customStyle="1" w:styleId="contentpasted0">
    <w:name w:val="contentpasted0"/>
    <w:basedOn w:val="DefaultParagraphFont"/>
    <w:rsid w:val="0026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092863">
      <w:bodyDiv w:val="1"/>
      <w:marLeft w:val="0"/>
      <w:marRight w:val="0"/>
      <w:marTop w:val="0"/>
      <w:marBottom w:val="0"/>
      <w:divBdr>
        <w:top w:val="none" w:sz="0" w:space="0" w:color="auto"/>
        <w:left w:val="none" w:sz="0" w:space="0" w:color="auto"/>
        <w:bottom w:val="none" w:sz="0" w:space="0" w:color="auto"/>
        <w:right w:val="none" w:sz="0" w:space="0" w:color="auto"/>
      </w:divBdr>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7581408">
      <w:bodyDiv w:val="1"/>
      <w:marLeft w:val="0"/>
      <w:marRight w:val="0"/>
      <w:marTop w:val="0"/>
      <w:marBottom w:val="0"/>
      <w:divBdr>
        <w:top w:val="none" w:sz="0" w:space="0" w:color="auto"/>
        <w:left w:val="none" w:sz="0" w:space="0" w:color="auto"/>
        <w:bottom w:val="none" w:sz="0" w:space="0" w:color="auto"/>
        <w:right w:val="none" w:sz="0" w:space="0" w:color="auto"/>
      </w:divBdr>
      <w:divsChild>
        <w:div w:id="1222904764">
          <w:marLeft w:val="274"/>
          <w:marRight w:val="0"/>
          <w:marTop w:val="0"/>
          <w:marBottom w:val="0"/>
          <w:divBdr>
            <w:top w:val="none" w:sz="0" w:space="0" w:color="auto"/>
            <w:left w:val="none" w:sz="0" w:space="0" w:color="auto"/>
            <w:bottom w:val="none" w:sz="0" w:space="0" w:color="auto"/>
            <w:right w:val="none" w:sz="0" w:space="0" w:color="auto"/>
          </w:divBdr>
        </w:div>
        <w:div w:id="401567188">
          <w:marLeft w:val="274"/>
          <w:marRight w:val="0"/>
          <w:marTop w:val="0"/>
          <w:marBottom w:val="0"/>
          <w:divBdr>
            <w:top w:val="none" w:sz="0" w:space="0" w:color="auto"/>
            <w:left w:val="none" w:sz="0" w:space="0" w:color="auto"/>
            <w:bottom w:val="none" w:sz="0" w:space="0" w:color="auto"/>
            <w:right w:val="none" w:sz="0" w:space="0" w:color="auto"/>
          </w:divBdr>
        </w:div>
        <w:div w:id="1995329313">
          <w:marLeft w:val="274"/>
          <w:marRight w:val="0"/>
          <w:marTop w:val="0"/>
          <w:marBottom w:val="0"/>
          <w:divBdr>
            <w:top w:val="none" w:sz="0" w:space="0" w:color="auto"/>
            <w:left w:val="none" w:sz="0" w:space="0" w:color="auto"/>
            <w:bottom w:val="none" w:sz="0" w:space="0" w:color="auto"/>
            <w:right w:val="none" w:sz="0" w:space="0" w:color="auto"/>
          </w:divBdr>
        </w:div>
        <w:div w:id="39791140">
          <w:marLeft w:val="274"/>
          <w:marRight w:val="0"/>
          <w:marTop w:val="0"/>
          <w:marBottom w:val="0"/>
          <w:divBdr>
            <w:top w:val="none" w:sz="0" w:space="0" w:color="auto"/>
            <w:left w:val="none" w:sz="0" w:space="0" w:color="auto"/>
            <w:bottom w:val="none" w:sz="0" w:space="0" w:color="auto"/>
            <w:right w:val="none" w:sz="0" w:space="0" w:color="auto"/>
          </w:divBdr>
        </w:div>
      </w:divsChild>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482766993">
      <w:bodyDiv w:val="1"/>
      <w:marLeft w:val="0"/>
      <w:marRight w:val="0"/>
      <w:marTop w:val="0"/>
      <w:marBottom w:val="0"/>
      <w:divBdr>
        <w:top w:val="none" w:sz="0" w:space="0" w:color="auto"/>
        <w:left w:val="none" w:sz="0" w:space="0" w:color="auto"/>
        <w:bottom w:val="none" w:sz="0" w:space="0" w:color="auto"/>
        <w:right w:val="none" w:sz="0" w:space="0" w:color="auto"/>
      </w:divBdr>
      <w:divsChild>
        <w:div w:id="984703914">
          <w:marLeft w:val="0"/>
          <w:marRight w:val="0"/>
          <w:marTop w:val="0"/>
          <w:marBottom w:val="0"/>
          <w:divBdr>
            <w:top w:val="none" w:sz="0" w:space="0" w:color="auto"/>
            <w:left w:val="none" w:sz="0" w:space="0" w:color="auto"/>
            <w:bottom w:val="none" w:sz="0" w:space="0" w:color="auto"/>
            <w:right w:val="none" w:sz="0" w:space="0" w:color="auto"/>
          </w:divBdr>
        </w:div>
        <w:div w:id="455878134">
          <w:marLeft w:val="0"/>
          <w:marRight w:val="0"/>
          <w:marTop w:val="0"/>
          <w:marBottom w:val="0"/>
          <w:divBdr>
            <w:top w:val="none" w:sz="0" w:space="0" w:color="auto"/>
            <w:left w:val="none" w:sz="0" w:space="0" w:color="auto"/>
            <w:bottom w:val="none" w:sz="0" w:space="0" w:color="auto"/>
            <w:right w:val="none" w:sz="0" w:space="0" w:color="auto"/>
          </w:divBdr>
        </w:div>
        <w:div w:id="1708681873">
          <w:marLeft w:val="0"/>
          <w:marRight w:val="0"/>
          <w:marTop w:val="0"/>
          <w:marBottom w:val="0"/>
          <w:divBdr>
            <w:top w:val="none" w:sz="0" w:space="0" w:color="auto"/>
            <w:left w:val="none" w:sz="0" w:space="0" w:color="auto"/>
            <w:bottom w:val="none" w:sz="0" w:space="0" w:color="auto"/>
            <w:right w:val="none" w:sz="0" w:space="0" w:color="auto"/>
          </w:divBdr>
        </w:div>
      </w:divsChild>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694964341">
      <w:bodyDiv w:val="1"/>
      <w:marLeft w:val="0"/>
      <w:marRight w:val="0"/>
      <w:marTop w:val="0"/>
      <w:marBottom w:val="0"/>
      <w:divBdr>
        <w:top w:val="none" w:sz="0" w:space="0" w:color="auto"/>
        <w:left w:val="none" w:sz="0" w:space="0" w:color="auto"/>
        <w:bottom w:val="none" w:sz="0" w:space="0" w:color="auto"/>
        <w:right w:val="none" w:sz="0" w:space="0" w:color="auto"/>
      </w:divBdr>
      <w:divsChild>
        <w:div w:id="1353606524">
          <w:marLeft w:val="274"/>
          <w:marRight w:val="0"/>
          <w:marTop w:val="0"/>
          <w:marBottom w:val="0"/>
          <w:divBdr>
            <w:top w:val="none" w:sz="0" w:space="0" w:color="auto"/>
            <w:left w:val="none" w:sz="0" w:space="0" w:color="auto"/>
            <w:bottom w:val="none" w:sz="0" w:space="0" w:color="auto"/>
            <w:right w:val="none" w:sz="0" w:space="0" w:color="auto"/>
          </w:divBdr>
        </w:div>
      </w:divsChild>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17935735">
      <w:bodyDiv w:val="1"/>
      <w:marLeft w:val="0"/>
      <w:marRight w:val="0"/>
      <w:marTop w:val="0"/>
      <w:marBottom w:val="0"/>
      <w:divBdr>
        <w:top w:val="none" w:sz="0" w:space="0" w:color="auto"/>
        <w:left w:val="none" w:sz="0" w:space="0" w:color="auto"/>
        <w:bottom w:val="none" w:sz="0" w:space="0" w:color="auto"/>
        <w:right w:val="none" w:sz="0" w:space="0" w:color="auto"/>
      </w:divBdr>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pn-0223-tackling-modern-slavery-in-government-supply-chains"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AB5D463986C428B294A04B4F7DC3C" ma:contentTypeVersion="15" ma:contentTypeDescription="Create a new document." ma:contentTypeScope="" ma:versionID="88883f53d947d1014939a3bdc70b8328">
  <xsd:schema xmlns:xsd="http://www.w3.org/2001/XMLSchema" xmlns:xs="http://www.w3.org/2001/XMLSchema" xmlns:p="http://schemas.microsoft.com/office/2006/metadata/properties" xmlns:ns2="f3318478-0e7c-4d79-b01c-a02d1ffc7a6e" xmlns:ns3="24175e8c-2114-4039-8cd8-7c44960668ed" xmlns:ns4="cccaf3ac-2de9-44d4-aa31-54302fceb5f7" targetNamespace="http://schemas.microsoft.com/office/2006/metadata/properties" ma:root="true" ma:fieldsID="10363e9227648f68a284b5f59c00af65" ns2:_="" ns3:_="" ns4:_="">
    <xsd:import namespace="f3318478-0e7c-4d79-b01c-a02d1ffc7a6e"/>
    <xsd:import namespace="24175e8c-2114-4039-8cd8-7c44960668ed"/>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18478-0e7c-4d79-b01c-a02d1ffc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75e8c-2114-4039-8cd8-7c4496066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4926dd-5a81-4318-be61-69ed5412b6e8}" ma:internalName="TaxCatchAll" ma:showField="CatchAllData" ma:web="24175e8c-2114-4039-8cd8-7c4496066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f3318478-0e7c-4d79-b01c-a02d1ffc7a6e">
      <Terms xmlns="http://schemas.microsoft.com/office/infopath/2007/PartnerControls"/>
    </lcf76f155ced4ddcb4097134ff3c332f>
    <SharedWithUsers xmlns="24175e8c-2114-4039-8cd8-7c44960668ed">
      <UserInfo>
        <DisplayName>Fiona Hilton</DisplayName>
        <AccountId>100</AccountId>
        <AccountType/>
      </UserInfo>
      <UserInfo>
        <DisplayName>Alexandra Hammond</DisplayName>
        <AccountId>17</AccountId>
        <AccountType/>
      </UserInfo>
      <UserInfo>
        <DisplayName>Liz Fleetwood</DisplayName>
        <AccountId>231</AccountId>
        <AccountType/>
      </UserInfo>
    </SharedWithUsers>
    <MediaLengthInSeconds xmlns="f3318478-0e7c-4d79-b01c-a02d1ffc7a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1E0A8-4F94-4BCC-9046-D40B431D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18478-0e7c-4d79-b01c-a02d1ffc7a6e"/>
    <ds:schemaRef ds:uri="24175e8c-2114-4039-8cd8-7c44960668ed"/>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cccaf3ac-2de9-44d4-aa31-54302fceb5f7"/>
    <ds:schemaRef ds:uri="f3318478-0e7c-4d79-b01c-a02d1ffc7a6e"/>
    <ds:schemaRef ds:uri="24175e8c-2114-4039-8cd8-7c44960668ed"/>
  </ds:schemaRefs>
</ds:datastoreItem>
</file>

<file path=customXml/itemProps4.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5.xml><?xml version="1.0" encoding="utf-8"?>
<ds:datastoreItem xmlns:ds="http://schemas.openxmlformats.org/officeDocument/2006/customXml" ds:itemID="{2D6A0370-4F5B-412F-AAF1-3AC99F29D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3594</Words>
  <Characters>20488</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2023-11-08T09:30:00Z</cp:lastPrinted>
  <dcterms:created xsi:type="dcterms:W3CDTF">2023-11-21T15:28:00Z</dcterms:created>
  <dcterms:modified xsi:type="dcterms:W3CDTF">2023-11-21T15:28:00Z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0x010100660AB5D463986C428B294A04B4F7DC3C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