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149" w:rsidRPr="006A2149" w:rsidRDefault="006A2149" w:rsidP="006A2149">
      <w:pPr>
        <w:shd w:val="clear" w:color="auto" w:fill="FFFFFF"/>
        <w:spacing w:after="0" w:line="240" w:lineRule="auto"/>
        <w:rPr>
          <w:rFonts w:ascii="Paul Grotesk" w:eastAsia="Times New Roman" w:hAnsi="Paul Grotesk" w:cs="Arial"/>
          <w:b/>
          <w:color w:val="222222"/>
          <w:sz w:val="24"/>
          <w:szCs w:val="24"/>
          <w:lang w:eastAsia="en-GB"/>
        </w:rPr>
      </w:pPr>
      <w:r w:rsidRPr="006A2149">
        <w:rPr>
          <w:rFonts w:ascii="Paul Grotesk" w:eastAsia="Times New Roman" w:hAnsi="Paul Grotesk" w:cs="Arial"/>
          <w:b/>
          <w:color w:val="222222"/>
          <w:sz w:val="24"/>
          <w:szCs w:val="24"/>
          <w:lang w:eastAsia="en-GB"/>
        </w:rPr>
        <w:t>Response to questions 3/1/20</w:t>
      </w:r>
    </w:p>
    <w:p w:rsidR="006A2149" w:rsidRDefault="006A2149" w:rsidP="006A2149">
      <w:pPr>
        <w:shd w:val="clear" w:color="auto" w:fill="FFFFFF"/>
        <w:spacing w:after="0" w:line="240" w:lineRule="auto"/>
        <w:rPr>
          <w:rFonts w:ascii="Paul Grotesk" w:eastAsia="Times New Roman" w:hAnsi="Paul Grotesk" w:cs="Arial"/>
          <w:color w:val="222222"/>
          <w:sz w:val="24"/>
          <w:szCs w:val="24"/>
          <w:lang w:eastAsia="en-GB"/>
        </w:rPr>
      </w:pPr>
    </w:p>
    <w:p w:rsidR="006A2149" w:rsidRPr="006A2149" w:rsidRDefault="006A2149" w:rsidP="006A2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6A2149">
        <w:rPr>
          <w:rFonts w:ascii="Paul Grotesk" w:eastAsia="Times New Roman" w:hAnsi="Paul Grotesk" w:cs="Arial"/>
          <w:color w:val="222222"/>
          <w:sz w:val="24"/>
          <w:szCs w:val="24"/>
          <w:lang w:eastAsia="en-GB"/>
        </w:rPr>
        <w:t xml:space="preserve">Please could you confirm whether the supplier must be able to provide </w:t>
      </w:r>
      <w:proofErr w:type="gramStart"/>
      <w:r w:rsidRPr="006A2149">
        <w:rPr>
          <w:rFonts w:ascii="Paul Grotesk" w:eastAsia="Times New Roman" w:hAnsi="Paul Grotesk" w:cs="Arial"/>
          <w:color w:val="222222"/>
          <w:sz w:val="24"/>
          <w:szCs w:val="24"/>
          <w:lang w:eastAsia="en-GB"/>
        </w:rPr>
        <w:t>both:</w:t>
      </w:r>
      <w:proofErr w:type="gramEnd"/>
    </w:p>
    <w:p w:rsidR="006A2149" w:rsidRPr="006A2149" w:rsidRDefault="006A2149" w:rsidP="006A21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6A2149">
        <w:rPr>
          <w:rFonts w:ascii="Arial" w:eastAsia="Times New Roman" w:hAnsi="Arial" w:cs="Arial"/>
          <w:color w:val="000000"/>
          <w:lang w:eastAsia="en-GB"/>
        </w:rPr>
        <w:t>HR &amp; Consultancy</w:t>
      </w:r>
    </w:p>
    <w:p w:rsidR="006A2149" w:rsidRPr="006A2149" w:rsidRDefault="006A2149" w:rsidP="006A21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6A2149">
        <w:rPr>
          <w:rFonts w:ascii="Arial" w:eastAsia="Times New Roman" w:hAnsi="Arial" w:cs="Arial"/>
          <w:color w:val="000000"/>
          <w:lang w:eastAsia="en-GB"/>
        </w:rPr>
        <w:t>Payroll &amp; Absence Management</w:t>
      </w:r>
    </w:p>
    <w:p w:rsidR="006A2149" w:rsidRPr="006A2149" w:rsidRDefault="006A2149" w:rsidP="006A2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6A2149">
        <w:rPr>
          <w:rFonts w:ascii="Paul Grotesk" w:eastAsia="Times New Roman" w:hAnsi="Paul Grotesk" w:cs="Arial"/>
          <w:color w:val="222222"/>
          <w:sz w:val="24"/>
          <w:szCs w:val="24"/>
          <w:lang w:eastAsia="en-GB"/>
        </w:rPr>
        <w:t> </w:t>
      </w:r>
    </w:p>
    <w:p w:rsidR="006A2149" w:rsidRDefault="006A2149" w:rsidP="006A2149">
      <w:pPr>
        <w:shd w:val="clear" w:color="auto" w:fill="FFFFFF"/>
        <w:spacing w:after="0" w:line="240" w:lineRule="auto"/>
        <w:rPr>
          <w:rFonts w:ascii="Paul Grotesk" w:eastAsia="Times New Roman" w:hAnsi="Paul Grotesk" w:cs="Arial"/>
          <w:color w:val="222222"/>
          <w:sz w:val="24"/>
          <w:szCs w:val="24"/>
          <w:lang w:eastAsia="en-GB"/>
        </w:rPr>
      </w:pPr>
      <w:r w:rsidRPr="006A2149">
        <w:rPr>
          <w:rFonts w:ascii="Paul Grotesk" w:eastAsia="Times New Roman" w:hAnsi="Paul Grotesk" w:cs="Arial"/>
          <w:color w:val="222222"/>
          <w:sz w:val="24"/>
          <w:szCs w:val="24"/>
          <w:lang w:eastAsia="en-GB"/>
        </w:rPr>
        <w:t>Or can these be separated and tendered for as two separate Lots?</w:t>
      </w:r>
    </w:p>
    <w:p w:rsidR="006A2149" w:rsidRDefault="006A2149" w:rsidP="006A2149">
      <w:pPr>
        <w:shd w:val="clear" w:color="auto" w:fill="FFFFFF"/>
        <w:spacing w:after="0" w:line="240" w:lineRule="auto"/>
        <w:rPr>
          <w:rFonts w:ascii="Paul Grotesk" w:eastAsia="Times New Roman" w:hAnsi="Paul Grotesk" w:cs="Arial"/>
          <w:color w:val="222222"/>
          <w:sz w:val="24"/>
          <w:szCs w:val="24"/>
          <w:lang w:eastAsia="en-GB"/>
        </w:rPr>
      </w:pPr>
    </w:p>
    <w:p w:rsidR="006A2149" w:rsidRDefault="006A2149" w:rsidP="006A2149">
      <w:pPr>
        <w:shd w:val="clear" w:color="auto" w:fill="FFFFFF"/>
        <w:spacing w:after="0" w:line="240" w:lineRule="auto"/>
        <w:rPr>
          <w:rFonts w:ascii="Paul Grotesk" w:eastAsia="Times New Roman" w:hAnsi="Paul Grotesk" w:cs="Arial"/>
          <w:color w:val="222222"/>
          <w:sz w:val="24"/>
          <w:szCs w:val="24"/>
          <w:lang w:eastAsia="en-GB"/>
        </w:rPr>
      </w:pPr>
      <w:r>
        <w:rPr>
          <w:rFonts w:ascii="Paul Grotesk" w:eastAsia="Times New Roman" w:hAnsi="Paul Grotesk" w:cs="Arial"/>
          <w:color w:val="222222"/>
          <w:sz w:val="24"/>
          <w:szCs w:val="24"/>
          <w:lang w:eastAsia="en-GB"/>
        </w:rPr>
        <w:t xml:space="preserve">Suppliers must be able to provide both aspects of this tender as we have found having a separate HR and Payroll supplier is ineffective. </w:t>
      </w:r>
    </w:p>
    <w:p w:rsidR="006A2149" w:rsidRDefault="006A2149" w:rsidP="006A2149">
      <w:pPr>
        <w:shd w:val="clear" w:color="auto" w:fill="FFFFFF"/>
        <w:spacing w:after="0" w:line="240" w:lineRule="auto"/>
        <w:rPr>
          <w:rFonts w:ascii="Paul Grotesk" w:eastAsia="Times New Roman" w:hAnsi="Paul Grotesk" w:cs="Arial"/>
          <w:color w:val="222222"/>
          <w:sz w:val="24"/>
          <w:szCs w:val="24"/>
          <w:lang w:eastAsia="en-GB"/>
        </w:rPr>
      </w:pPr>
    </w:p>
    <w:p w:rsidR="006A2149" w:rsidRPr="006A2149" w:rsidRDefault="006A2149" w:rsidP="006A2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Paul Grotesk" w:eastAsia="Times New Roman" w:hAnsi="Paul Grotesk" w:cs="Arial"/>
          <w:color w:val="222222"/>
          <w:sz w:val="24"/>
          <w:szCs w:val="24"/>
          <w:lang w:eastAsia="en-GB"/>
        </w:rPr>
        <w:t>Please follow the instructions in the tender documents and demonstrate that you can meet both specifications. Thank you.</w:t>
      </w:r>
      <w:bookmarkStart w:id="0" w:name="_GoBack"/>
      <w:bookmarkEnd w:id="0"/>
    </w:p>
    <w:p w:rsidR="003230BB" w:rsidRDefault="006A2149"/>
    <w:sectPr w:rsidR="00323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ul Grotes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95670"/>
    <w:multiLevelType w:val="multilevel"/>
    <w:tmpl w:val="B51A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49"/>
    <w:rsid w:val="0040296D"/>
    <w:rsid w:val="006A2149"/>
    <w:rsid w:val="00B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1CB1"/>
  <w15:chartTrackingRefBased/>
  <w15:docId w15:val="{6E9A6F5D-43F4-4483-B075-BD0F49E8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AAA6CDE7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VMoffatt</dc:creator>
  <cp:keywords/>
  <dc:description/>
  <cp:lastModifiedBy>VMoffatt</cp:lastModifiedBy>
  <cp:revision>1</cp:revision>
  <dcterms:created xsi:type="dcterms:W3CDTF">2020-01-03T09:08:00Z</dcterms:created>
  <dcterms:modified xsi:type="dcterms:W3CDTF">2020-01-03T09:13:00Z</dcterms:modified>
</cp:coreProperties>
</file>