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9BCD" w14:textId="77777777" w:rsidR="002468CA" w:rsidRDefault="002468CA" w:rsidP="002468CA">
      <w:pPr>
        <w:jc w:val="left"/>
        <w:rPr>
          <w:rFonts w:ascii="Arial" w:hAnsi="Arial"/>
        </w:rPr>
      </w:pPr>
      <w:r>
        <w:rPr>
          <w:rFonts w:ascii="Arial" w:hAnsi="Arial"/>
          <w:sz w:val="20"/>
        </w:rPr>
        <w:t>To Be Quoted On All Correspondence</w:t>
      </w:r>
    </w:p>
    <w:p w14:paraId="249BF625" w14:textId="77777777" w:rsidR="002468CA" w:rsidRDefault="002468CA" w:rsidP="002468CA">
      <w:pPr>
        <w:rPr>
          <w:rFonts w:ascii="Arial" w:hAnsi="Arial"/>
        </w:rPr>
      </w:pPr>
    </w:p>
    <w:p w14:paraId="0E3EA7DC" w14:textId="77777777" w:rsidR="002468CA" w:rsidRDefault="002468CA" w:rsidP="002468CA">
      <w:pPr>
        <w:pStyle w:val="DefaultText"/>
        <w:rPr>
          <w:lang w:val="en-GB"/>
        </w:rPr>
      </w:pPr>
    </w:p>
    <w:p w14:paraId="14BA622A" w14:textId="77777777" w:rsidR="002468CA" w:rsidRDefault="00000000" w:rsidP="002468CA">
      <w:pPr>
        <w:pStyle w:val="DefaultText"/>
        <w:rPr>
          <w:lang w:val="en-GB"/>
        </w:rPr>
      </w:pPr>
      <w:r>
        <w:rPr>
          <w:noProof/>
          <w:lang w:val="en-GB" w:eastAsia="en-GB"/>
        </w:rPr>
        <w:object w:dxaOrig="1440" w:dyaOrig="1440" w14:anchorId="3666E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80pt;margin-top:10.1pt;width:80.3pt;height:81pt;z-index:-251658752">
            <v:imagedata r:id="rId7" o:title=""/>
          </v:shape>
          <o:OLEObject Type="Embed" ProgID="MSPhotoEd.3" ShapeID="_x0000_s1032" DrawAspect="Content" ObjectID="_1784633728" r:id="rId8"/>
        </w:object>
      </w:r>
    </w:p>
    <w:p w14:paraId="4D54A46C" w14:textId="77777777" w:rsidR="002468CA" w:rsidRDefault="002468CA" w:rsidP="002468CA">
      <w:pPr>
        <w:pStyle w:val="DefaultText"/>
        <w:rPr>
          <w:lang w:val="en-GB"/>
        </w:rPr>
      </w:pPr>
    </w:p>
    <w:p w14:paraId="4334A1CB" w14:textId="77777777" w:rsidR="002468CA" w:rsidRPr="002F41B1" w:rsidRDefault="002468CA" w:rsidP="002468CA">
      <w:pPr>
        <w:rPr>
          <w:rFonts w:ascii="Arial" w:hAnsi="Arial"/>
        </w:rPr>
      </w:pPr>
    </w:p>
    <w:p w14:paraId="552FCB6D" w14:textId="77777777" w:rsidR="002468CA" w:rsidRDefault="002468CA" w:rsidP="002468CA">
      <w:pPr>
        <w:pStyle w:val="DefaultText11"/>
        <w:rPr>
          <w:rFonts w:ascii="Arial" w:hAnsi="Arial"/>
          <w:lang w:val="en-GB"/>
        </w:rPr>
      </w:pPr>
    </w:p>
    <w:p w14:paraId="259BF6E8" w14:textId="77777777" w:rsidR="002468CA" w:rsidRDefault="002468CA" w:rsidP="002468CA">
      <w:pPr>
        <w:rPr>
          <w:rFonts w:ascii="Arial" w:hAnsi="Arial"/>
        </w:rPr>
      </w:pPr>
    </w:p>
    <w:p w14:paraId="6B5BE1BE" w14:textId="77777777" w:rsidR="002468CA" w:rsidRDefault="002468CA" w:rsidP="002468CA">
      <w:pPr>
        <w:rPr>
          <w:rFonts w:ascii="Arial" w:hAnsi="Arial"/>
        </w:rPr>
      </w:pPr>
    </w:p>
    <w:p w14:paraId="3EF03075" w14:textId="77777777" w:rsidR="002468CA" w:rsidRDefault="002468CA" w:rsidP="002468CA">
      <w:pPr>
        <w:pStyle w:val="Heading3"/>
      </w:pPr>
    </w:p>
    <w:p w14:paraId="1F7FCADA" w14:textId="77777777" w:rsidR="00C32422" w:rsidRDefault="00C32422" w:rsidP="002468CA">
      <w:pPr>
        <w:pStyle w:val="Heading3"/>
      </w:pPr>
    </w:p>
    <w:p w14:paraId="0495D894" w14:textId="77777777" w:rsidR="002F41B1" w:rsidRDefault="002F41B1" w:rsidP="002468CA">
      <w:pPr>
        <w:pStyle w:val="Heading3"/>
      </w:pPr>
    </w:p>
    <w:p w14:paraId="03A24EE8" w14:textId="77777777" w:rsidR="002468CA" w:rsidRDefault="001074DC" w:rsidP="002468CA">
      <w:pPr>
        <w:pStyle w:val="Heading3"/>
      </w:pPr>
      <w:r>
        <w:t>CONTRACT</w:t>
      </w:r>
    </w:p>
    <w:p w14:paraId="04B9C30C" w14:textId="77777777" w:rsidR="002468CA" w:rsidRDefault="002468CA" w:rsidP="002468CA">
      <w:pPr>
        <w:jc w:val="center"/>
        <w:rPr>
          <w:rFonts w:ascii="Arial" w:hAnsi="Arial" w:cs="Arial"/>
          <w:b/>
          <w:sz w:val="28"/>
        </w:rPr>
      </w:pPr>
    </w:p>
    <w:p w14:paraId="657C4FA4" w14:textId="77777777" w:rsidR="002468CA" w:rsidRDefault="002468CA" w:rsidP="002468CA">
      <w:pPr>
        <w:jc w:val="center"/>
        <w:rPr>
          <w:rFonts w:ascii="Arial" w:hAnsi="Arial" w:cs="Arial"/>
          <w:b/>
          <w:sz w:val="28"/>
        </w:rPr>
      </w:pPr>
      <w:r>
        <w:rPr>
          <w:rFonts w:ascii="Arial" w:hAnsi="Arial" w:cs="Arial"/>
          <w:b/>
          <w:sz w:val="28"/>
        </w:rPr>
        <w:t>between</w:t>
      </w:r>
    </w:p>
    <w:p w14:paraId="6D082DD4" w14:textId="77777777" w:rsidR="002468CA" w:rsidRDefault="002468CA" w:rsidP="002468CA">
      <w:pPr>
        <w:jc w:val="center"/>
        <w:rPr>
          <w:rFonts w:ascii="Arial" w:hAnsi="Arial" w:cs="Arial"/>
          <w:b/>
          <w:sz w:val="28"/>
        </w:rPr>
      </w:pPr>
    </w:p>
    <w:p w14:paraId="6DD30364"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3360A63" w14:textId="77777777" w:rsidR="00EF2A31" w:rsidRDefault="00EF2A31" w:rsidP="002468CA">
      <w:pPr>
        <w:jc w:val="center"/>
        <w:rPr>
          <w:rFonts w:ascii="Arial" w:hAnsi="Arial" w:cs="Arial"/>
          <w:b/>
          <w:sz w:val="28"/>
        </w:rPr>
      </w:pPr>
    </w:p>
    <w:p w14:paraId="5B3969EE" w14:textId="77777777" w:rsidR="002468CA" w:rsidRDefault="002468CA" w:rsidP="002468CA">
      <w:pPr>
        <w:jc w:val="center"/>
        <w:rPr>
          <w:rFonts w:ascii="Arial" w:hAnsi="Arial" w:cs="Arial"/>
          <w:b/>
          <w:sz w:val="28"/>
        </w:rPr>
      </w:pPr>
      <w:r>
        <w:rPr>
          <w:rFonts w:ascii="Arial" w:hAnsi="Arial" w:cs="Arial"/>
          <w:b/>
          <w:sz w:val="28"/>
        </w:rPr>
        <w:t>PROCUREMENT UNIT</w:t>
      </w:r>
    </w:p>
    <w:p w14:paraId="44A1B3DD" w14:textId="77777777" w:rsidR="002468CA" w:rsidRDefault="002468CA" w:rsidP="002468CA">
      <w:pPr>
        <w:pStyle w:val="DefaultText1"/>
        <w:tabs>
          <w:tab w:val="left" w:pos="1134"/>
        </w:tabs>
        <w:ind w:left="1134" w:hanging="1134"/>
        <w:jc w:val="center"/>
        <w:rPr>
          <w:rFonts w:ascii="Arial" w:hAnsi="Arial" w:cs="Arial"/>
          <w:b/>
          <w:bCs/>
          <w:sz w:val="28"/>
          <w:lang w:val="en"/>
        </w:rPr>
      </w:pPr>
      <w:r>
        <w:rPr>
          <w:rFonts w:ascii="Arial" w:hAnsi="Arial" w:cs="Arial"/>
          <w:b/>
          <w:bCs/>
          <w:sz w:val="28"/>
          <w:lang w:val="en"/>
        </w:rPr>
        <w:t xml:space="preserve">BUILDING </w:t>
      </w:r>
      <w:r w:rsidR="00B07420">
        <w:rPr>
          <w:rFonts w:ascii="Arial" w:hAnsi="Arial" w:cs="Arial"/>
          <w:b/>
          <w:bCs/>
          <w:sz w:val="28"/>
          <w:lang w:val="en"/>
        </w:rPr>
        <w:t>2.3</w:t>
      </w:r>
    </w:p>
    <w:p w14:paraId="0A7E0E6A" w14:textId="77777777" w:rsidR="002468CA" w:rsidRDefault="002468CA" w:rsidP="002468CA">
      <w:pPr>
        <w:pStyle w:val="DefaultText1"/>
        <w:tabs>
          <w:tab w:val="left" w:pos="1134"/>
        </w:tabs>
        <w:ind w:left="1134" w:hanging="1134"/>
        <w:jc w:val="center"/>
        <w:rPr>
          <w:rFonts w:ascii="Arial" w:hAnsi="Arial" w:cs="Arial"/>
          <w:b/>
          <w:bCs/>
          <w:sz w:val="28"/>
          <w:lang w:val="en"/>
        </w:rPr>
      </w:pPr>
      <w:r>
        <w:rPr>
          <w:rFonts w:ascii="Arial" w:hAnsi="Arial" w:cs="Arial"/>
          <w:b/>
          <w:bCs/>
          <w:sz w:val="28"/>
          <w:lang w:val="en"/>
        </w:rPr>
        <w:t>REDGRAVE COURT</w:t>
      </w:r>
    </w:p>
    <w:p w14:paraId="20FBA5EB" w14:textId="77777777" w:rsidR="002468CA" w:rsidRDefault="002468CA" w:rsidP="002468CA">
      <w:pPr>
        <w:pStyle w:val="DefaultText1"/>
        <w:tabs>
          <w:tab w:val="left" w:pos="1134"/>
        </w:tabs>
        <w:ind w:left="1134" w:hanging="1134"/>
        <w:jc w:val="center"/>
        <w:rPr>
          <w:rFonts w:ascii="Arial" w:hAnsi="Arial" w:cs="Arial"/>
          <w:b/>
          <w:bCs/>
          <w:sz w:val="28"/>
          <w:lang w:val="en"/>
        </w:rPr>
      </w:pPr>
      <w:smartTag w:uri="urn:schemas-microsoft-com:office:smarttags" w:element="address">
        <w:smartTag w:uri="urn:schemas-microsoft-com:office:smarttags" w:element="Street">
          <w:r>
            <w:rPr>
              <w:rFonts w:ascii="Arial" w:hAnsi="Arial" w:cs="Arial"/>
              <w:b/>
              <w:bCs/>
              <w:sz w:val="28"/>
              <w:lang w:val="en"/>
            </w:rPr>
            <w:t>MERTON ROAD</w:t>
          </w:r>
        </w:smartTag>
      </w:smartTag>
    </w:p>
    <w:p w14:paraId="7118DEB1" w14:textId="77777777" w:rsidR="002468CA" w:rsidRDefault="002468CA" w:rsidP="002468CA">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14:paraId="62242096" w14:textId="77777777" w:rsidR="002468CA" w:rsidRDefault="002468CA" w:rsidP="002468CA">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14:paraId="1F03171A" w14:textId="77777777" w:rsidR="002468CA" w:rsidRDefault="002468CA" w:rsidP="002468CA">
      <w:pPr>
        <w:rPr>
          <w:rFonts w:ascii="Arial" w:hAnsi="Arial" w:cs="Arial"/>
          <w:sz w:val="28"/>
        </w:rPr>
      </w:pPr>
    </w:p>
    <w:p w14:paraId="5499F68B" w14:textId="77777777" w:rsidR="002468CA" w:rsidRDefault="002468CA" w:rsidP="002468CA">
      <w:pPr>
        <w:jc w:val="center"/>
        <w:rPr>
          <w:rFonts w:ascii="Arial" w:hAnsi="Arial" w:cs="Arial"/>
          <w:b/>
          <w:sz w:val="28"/>
        </w:rPr>
      </w:pPr>
      <w:r>
        <w:rPr>
          <w:rFonts w:ascii="Arial" w:hAnsi="Arial" w:cs="Arial"/>
          <w:b/>
          <w:sz w:val="28"/>
        </w:rPr>
        <w:t>and</w:t>
      </w:r>
    </w:p>
    <w:p w14:paraId="319411E2" w14:textId="77777777" w:rsidR="002468CA" w:rsidRDefault="002468CA" w:rsidP="002468CA">
      <w:pPr>
        <w:pStyle w:val="DefaultText"/>
        <w:jc w:val="center"/>
        <w:rPr>
          <w:lang w:val="en-GB"/>
        </w:rPr>
      </w:pPr>
    </w:p>
    <w:p w14:paraId="187EC759" w14:textId="77777777" w:rsidR="00133DC9" w:rsidRDefault="00133DC9" w:rsidP="00133DC9">
      <w:pPr>
        <w:pStyle w:val="DefaultText"/>
        <w:jc w:val="center"/>
        <w:rPr>
          <w:rFonts w:ascii="Arial" w:hAnsi="Arial" w:cs="Arial"/>
          <w:b/>
          <w:bCs/>
          <w:sz w:val="28"/>
          <w:lang w:val="en-GB"/>
        </w:rPr>
      </w:pPr>
      <w:r>
        <w:rPr>
          <w:rFonts w:ascii="Arial" w:hAnsi="Arial" w:cs="Arial"/>
          <w:b/>
          <w:bCs/>
          <w:sz w:val="28"/>
          <w:lang w:val="en-GB"/>
        </w:rPr>
        <w:t>MR JON YORKE</w:t>
      </w:r>
    </w:p>
    <w:p w14:paraId="52B2564E" w14:textId="77777777" w:rsidR="00133DC9" w:rsidRDefault="00133DC9" w:rsidP="00133DC9">
      <w:pPr>
        <w:pStyle w:val="DefaultText"/>
        <w:jc w:val="center"/>
        <w:rPr>
          <w:rFonts w:ascii="Arial" w:hAnsi="Arial" w:cs="Arial"/>
          <w:b/>
          <w:bCs/>
          <w:sz w:val="28"/>
          <w:lang w:val="en-GB"/>
        </w:rPr>
      </w:pPr>
    </w:p>
    <w:p w14:paraId="1EA5D849" w14:textId="77777777" w:rsidR="00133DC9" w:rsidRDefault="00133DC9" w:rsidP="00133DC9">
      <w:pPr>
        <w:pStyle w:val="DefaultText"/>
        <w:jc w:val="center"/>
        <w:rPr>
          <w:rFonts w:ascii="Arial" w:hAnsi="Arial" w:cs="Arial"/>
          <w:b/>
          <w:bCs/>
          <w:sz w:val="28"/>
          <w:lang w:val="en-GB"/>
        </w:rPr>
      </w:pPr>
      <w:smartTag w:uri="urn:schemas-microsoft-com:office:smarttags" w:element="address">
        <w:smartTag w:uri="urn:schemas-microsoft-com:office:smarttags" w:element="Street">
          <w:r>
            <w:rPr>
              <w:rFonts w:ascii="Arial" w:hAnsi="Arial" w:cs="Arial"/>
              <w:b/>
              <w:bCs/>
              <w:sz w:val="28"/>
              <w:lang w:val="en-GB"/>
            </w:rPr>
            <w:t>1 JOSEPHINE CRESCENT</w:t>
          </w:r>
        </w:smartTag>
      </w:smartTag>
    </w:p>
    <w:p w14:paraId="5B673C37" w14:textId="77777777" w:rsidR="00133DC9" w:rsidRDefault="00133DC9" w:rsidP="00133DC9">
      <w:pPr>
        <w:pStyle w:val="DefaultText"/>
        <w:jc w:val="center"/>
        <w:rPr>
          <w:rFonts w:ascii="Arial" w:hAnsi="Arial" w:cs="Arial"/>
          <w:b/>
          <w:bCs/>
          <w:sz w:val="28"/>
          <w:lang w:val="en-GB"/>
        </w:rPr>
      </w:pPr>
      <w:r>
        <w:rPr>
          <w:rFonts w:ascii="Arial" w:hAnsi="Arial" w:cs="Arial"/>
          <w:b/>
          <w:bCs/>
          <w:sz w:val="28"/>
          <w:lang w:val="en-GB"/>
        </w:rPr>
        <w:t>KALAMUNDA 6076</w:t>
      </w:r>
    </w:p>
    <w:p w14:paraId="227DDFB3" w14:textId="77777777" w:rsidR="00133DC9" w:rsidRDefault="00133DC9" w:rsidP="00133DC9">
      <w:pPr>
        <w:pStyle w:val="DefaultText"/>
        <w:jc w:val="center"/>
        <w:rPr>
          <w:rFonts w:ascii="Arial" w:hAnsi="Arial" w:cs="Arial"/>
          <w:b/>
          <w:bCs/>
          <w:sz w:val="28"/>
          <w:lang w:val="en-GB"/>
        </w:rPr>
      </w:pPr>
      <w:smartTag w:uri="urn:schemas-microsoft-com:office:smarttags" w:element="place">
        <w:smartTag w:uri="urn:schemas-microsoft-com:office:smarttags" w:element="State">
          <w:r>
            <w:rPr>
              <w:rFonts w:ascii="Arial" w:hAnsi="Arial" w:cs="Arial"/>
              <w:b/>
              <w:bCs/>
              <w:sz w:val="28"/>
              <w:lang w:val="en-GB"/>
            </w:rPr>
            <w:t>WESTERN AUSTRALIA</w:t>
          </w:r>
        </w:smartTag>
      </w:smartTag>
    </w:p>
    <w:p w14:paraId="51FBA813" w14:textId="77777777" w:rsidR="00133DC9" w:rsidRDefault="00133DC9" w:rsidP="00133DC9">
      <w:pPr>
        <w:pStyle w:val="DefaultText"/>
        <w:jc w:val="center"/>
        <w:rPr>
          <w:rFonts w:ascii="Arial" w:hAnsi="Arial" w:cs="Arial"/>
          <w:b/>
          <w:bCs/>
          <w:sz w:val="28"/>
          <w:lang w:val="en-GB"/>
        </w:rPr>
      </w:pPr>
    </w:p>
    <w:p w14:paraId="3E6BB6C5" w14:textId="77777777" w:rsidR="00133DC9" w:rsidRDefault="00133DC9" w:rsidP="00133DC9">
      <w:pPr>
        <w:pStyle w:val="DefaultText"/>
        <w:jc w:val="center"/>
        <w:rPr>
          <w:rFonts w:ascii="Arial" w:hAnsi="Arial" w:cs="Arial"/>
          <w:b/>
          <w:bCs/>
          <w:sz w:val="28"/>
          <w:lang w:val="en-GB"/>
        </w:rPr>
      </w:pPr>
    </w:p>
    <w:p w14:paraId="454F838D" w14:textId="77777777" w:rsidR="00133DC9" w:rsidRDefault="00133DC9" w:rsidP="00133DC9">
      <w:pPr>
        <w:pStyle w:val="DefaultText"/>
        <w:jc w:val="center"/>
        <w:rPr>
          <w:rFonts w:ascii="Arial" w:hAnsi="Arial" w:cs="Arial"/>
          <w:b/>
          <w:bCs/>
          <w:sz w:val="28"/>
          <w:lang w:val="en-GB"/>
        </w:rPr>
      </w:pPr>
      <w:r>
        <w:rPr>
          <w:rFonts w:ascii="Arial" w:hAnsi="Arial" w:cs="Arial"/>
          <w:b/>
          <w:bCs/>
          <w:sz w:val="28"/>
          <w:lang w:val="en-GB"/>
        </w:rPr>
        <w:t xml:space="preserve">DIVER COMPETENCE THEORY </w:t>
      </w:r>
    </w:p>
    <w:p w14:paraId="167685DA" w14:textId="1F6DE8BD" w:rsidR="00133DC9" w:rsidRDefault="00133DC9" w:rsidP="00133DC9">
      <w:pPr>
        <w:pStyle w:val="DefaultText"/>
        <w:jc w:val="center"/>
        <w:rPr>
          <w:lang w:val="en-GB"/>
        </w:rPr>
      </w:pPr>
      <w:r>
        <w:rPr>
          <w:rFonts w:ascii="Arial" w:hAnsi="Arial" w:cs="Arial"/>
          <w:b/>
          <w:bCs/>
          <w:sz w:val="28"/>
          <w:lang w:val="en-GB"/>
        </w:rPr>
        <w:t>ASSESSMENT SYSTEM (DCTAS) 20</w:t>
      </w:r>
      <w:r w:rsidR="000F2B90">
        <w:rPr>
          <w:rFonts w:ascii="Arial" w:hAnsi="Arial" w:cs="Arial"/>
          <w:b/>
          <w:bCs/>
          <w:sz w:val="28"/>
          <w:lang w:val="en-GB"/>
        </w:rPr>
        <w:t>24</w:t>
      </w:r>
      <w:r>
        <w:rPr>
          <w:rFonts w:ascii="Arial" w:hAnsi="Arial" w:cs="Arial"/>
          <w:b/>
          <w:bCs/>
          <w:sz w:val="28"/>
          <w:lang w:val="en-GB"/>
        </w:rPr>
        <w:t xml:space="preserve"> - 20</w:t>
      </w:r>
      <w:r w:rsidR="00872945">
        <w:rPr>
          <w:rFonts w:ascii="Arial" w:hAnsi="Arial" w:cs="Arial"/>
          <w:b/>
          <w:bCs/>
          <w:sz w:val="28"/>
          <w:lang w:val="en-GB"/>
        </w:rPr>
        <w:t>2</w:t>
      </w:r>
      <w:r w:rsidR="000F2B90">
        <w:rPr>
          <w:rFonts w:ascii="Arial" w:hAnsi="Arial" w:cs="Arial"/>
          <w:b/>
          <w:bCs/>
          <w:sz w:val="28"/>
          <w:lang w:val="en-GB"/>
        </w:rPr>
        <w:t>7</w:t>
      </w:r>
    </w:p>
    <w:p w14:paraId="5BF9B690" w14:textId="77777777" w:rsidR="002468CA" w:rsidRDefault="002468CA" w:rsidP="002468CA">
      <w:pPr>
        <w:ind w:left="-108"/>
      </w:pPr>
    </w:p>
    <w:p w14:paraId="15DD9F43" w14:textId="77777777" w:rsidR="002468CA" w:rsidRDefault="002468CA" w:rsidP="002468CA"/>
    <w:p w14:paraId="723384DC" w14:textId="77777777" w:rsidR="002468CA" w:rsidRDefault="002468CA" w:rsidP="002468CA">
      <w:pPr>
        <w:pStyle w:val="DefaultText"/>
        <w:rPr>
          <w:lang w:val="en-GB"/>
        </w:rPr>
      </w:pPr>
    </w:p>
    <w:p w14:paraId="3D7CDC9D" w14:textId="77777777" w:rsidR="00DF4342" w:rsidRDefault="00DF4342" w:rsidP="002468CA">
      <w:pPr>
        <w:pStyle w:val="DefaultText"/>
        <w:rPr>
          <w:lang w:val="en-GB"/>
        </w:rPr>
      </w:pPr>
    </w:p>
    <w:p w14:paraId="7A285410" w14:textId="77777777" w:rsidR="002468CA" w:rsidRDefault="002468CA" w:rsidP="002468CA">
      <w:pPr>
        <w:pStyle w:val="DefaultText"/>
        <w:rPr>
          <w:lang w:val="en-GB"/>
        </w:rPr>
      </w:pPr>
    </w:p>
    <w:p w14:paraId="782DF2A1" w14:textId="77777777" w:rsidR="002468CA" w:rsidRDefault="002468CA" w:rsidP="002468CA">
      <w:pPr>
        <w:pStyle w:val="DefaultText"/>
        <w:rPr>
          <w:lang w:val="en-GB"/>
        </w:rPr>
      </w:pPr>
    </w:p>
    <w:p w14:paraId="15C1FE68" w14:textId="77777777" w:rsidR="002468CA" w:rsidRDefault="002468CA" w:rsidP="002468CA">
      <w:pPr>
        <w:pStyle w:val="DefaultText"/>
        <w:rPr>
          <w:lang w:val="en-GB"/>
        </w:rPr>
      </w:pPr>
    </w:p>
    <w:p w14:paraId="4E498F42" w14:textId="77777777" w:rsidR="00D334A3" w:rsidRDefault="00D334A3" w:rsidP="002468CA">
      <w:pPr>
        <w:pStyle w:val="DefaultText"/>
        <w:rPr>
          <w:lang w:val="en-GB"/>
        </w:rPr>
      </w:pPr>
    </w:p>
    <w:p w14:paraId="7709A8A5" w14:textId="77777777" w:rsidR="00D334A3" w:rsidRDefault="00D334A3" w:rsidP="002468CA">
      <w:pPr>
        <w:pStyle w:val="DefaultText"/>
        <w:rPr>
          <w:lang w:val="en-GB"/>
        </w:rPr>
      </w:pPr>
    </w:p>
    <w:p w14:paraId="4897C1B2" w14:textId="77777777" w:rsidR="00771545" w:rsidRDefault="00771545" w:rsidP="00F3064C">
      <w:pPr>
        <w:tabs>
          <w:tab w:val="left" w:pos="709"/>
        </w:tabs>
        <w:rPr>
          <w:rFonts w:ascii="Arial" w:hAnsi="Arial"/>
        </w:rPr>
        <w:sectPr w:rsidR="00771545" w:rsidSect="00DF4342">
          <w:headerReference w:type="default" r:id="rId9"/>
          <w:type w:val="continuous"/>
          <w:pgSz w:w="11905" w:h="16838" w:code="9"/>
          <w:pgMar w:top="1134" w:right="1440" w:bottom="1440" w:left="1440" w:header="720" w:footer="792" w:gutter="0"/>
          <w:pgNumType w:start="1"/>
          <w:cols w:space="720"/>
        </w:sectPr>
      </w:pPr>
    </w:p>
    <w:p w14:paraId="00EE97F8" w14:textId="77777777" w:rsidR="001074DC" w:rsidRDefault="001074DC" w:rsidP="001074DC">
      <w:pPr>
        <w:pStyle w:val="DefaultText"/>
        <w:suppressAutoHyphens/>
        <w:jc w:val="both"/>
        <w:rPr>
          <w:rFonts w:ascii="Arial" w:hAnsi="Arial"/>
        </w:rPr>
      </w:pPr>
      <w:r>
        <w:rPr>
          <w:rFonts w:ascii="Arial" w:hAnsi="Arial"/>
        </w:rPr>
        <w:lastRenderedPageBreak/>
        <w:t>This Contract is made between:</w:t>
      </w:r>
    </w:p>
    <w:p w14:paraId="5C48B173" w14:textId="77777777" w:rsidR="001074DC" w:rsidRDefault="001074DC" w:rsidP="001074DC">
      <w:pPr>
        <w:pStyle w:val="DefaultText"/>
        <w:suppressAutoHyphens/>
        <w:jc w:val="both"/>
        <w:rPr>
          <w:rFonts w:ascii="Arial" w:hAnsi="Arial"/>
        </w:rPr>
      </w:pPr>
    </w:p>
    <w:p w14:paraId="6BCC76FF" w14:textId="77777777" w:rsidR="00753FB0" w:rsidRDefault="001074DC" w:rsidP="001074DC">
      <w:pPr>
        <w:pStyle w:val="DefaultText"/>
        <w:suppressAutoHyphens/>
        <w:ind w:left="720" w:hanging="720"/>
        <w:jc w:val="both"/>
        <w:rPr>
          <w:rFonts w:ascii="Arial" w:hAnsi="Arial"/>
        </w:rPr>
      </w:pPr>
      <w:r>
        <w:rPr>
          <w:rFonts w:ascii="Arial" w:hAnsi="Arial"/>
        </w:rPr>
        <w:t>(1)</w:t>
      </w:r>
      <w:r>
        <w:rPr>
          <w:rFonts w:ascii="Arial" w:hAnsi="Arial"/>
        </w:rPr>
        <w:tab/>
        <w:t xml:space="preserve">The </w:t>
      </w:r>
      <w:r>
        <w:rPr>
          <w:rFonts w:ascii="Arial" w:hAnsi="Arial"/>
          <w:b/>
          <w:bCs/>
        </w:rPr>
        <w:t>HEALTH AND SAFETY EXECUTIVE</w:t>
      </w:r>
      <w:r w:rsidR="00400FF4">
        <w:rPr>
          <w:rFonts w:ascii="Arial" w:hAnsi="Arial"/>
          <w:b/>
          <w:bCs/>
        </w:rPr>
        <w:t xml:space="preserve"> </w:t>
      </w:r>
      <w:r w:rsidR="00400FF4" w:rsidRPr="00400FF4">
        <w:rPr>
          <w:rFonts w:ascii="Arial" w:hAnsi="Arial"/>
          <w:bCs/>
        </w:rPr>
        <w:t>(actin</w:t>
      </w:r>
      <w:r w:rsidR="00400FF4">
        <w:rPr>
          <w:rFonts w:ascii="Arial" w:hAnsi="Arial"/>
          <w:bCs/>
        </w:rPr>
        <w:t>g</w:t>
      </w:r>
      <w:r w:rsidR="00400FF4" w:rsidRPr="00400FF4">
        <w:rPr>
          <w:rFonts w:ascii="Arial" w:hAnsi="Arial"/>
          <w:bCs/>
        </w:rPr>
        <w:t xml:space="preserve"> as part of the Crown)</w:t>
      </w:r>
      <w:r>
        <w:rPr>
          <w:rFonts w:ascii="Arial" w:hAnsi="Arial"/>
        </w:rPr>
        <w:t xml:space="preserve"> of Redgrave Court, Merton Road, Bootle, Merseyside, L20 7HS (hereinafter called ‘the HSE’ of the one part)</w:t>
      </w:r>
    </w:p>
    <w:p w14:paraId="1DFE015C" w14:textId="77777777" w:rsidR="00753FB0" w:rsidRDefault="00753FB0" w:rsidP="001074DC">
      <w:pPr>
        <w:pStyle w:val="DefaultText"/>
        <w:suppressAutoHyphens/>
        <w:ind w:left="720" w:hanging="720"/>
        <w:jc w:val="both"/>
        <w:rPr>
          <w:rFonts w:ascii="Arial" w:hAnsi="Arial"/>
        </w:rPr>
      </w:pPr>
    </w:p>
    <w:p w14:paraId="3486EF7A" w14:textId="77777777" w:rsidR="001074DC" w:rsidRDefault="001074DC" w:rsidP="00753FB0">
      <w:pPr>
        <w:pStyle w:val="DefaultText"/>
        <w:suppressAutoHyphens/>
        <w:ind w:left="720"/>
        <w:jc w:val="both"/>
        <w:rPr>
          <w:rFonts w:ascii="Arial" w:hAnsi="Arial"/>
        </w:rPr>
      </w:pPr>
      <w:r>
        <w:rPr>
          <w:rFonts w:ascii="Arial" w:hAnsi="Arial"/>
        </w:rPr>
        <w:t xml:space="preserve">and </w:t>
      </w:r>
    </w:p>
    <w:p w14:paraId="379DF8FB" w14:textId="77777777" w:rsidR="001074DC" w:rsidRDefault="001074DC" w:rsidP="001074DC">
      <w:pPr>
        <w:pStyle w:val="DefaultText"/>
        <w:suppressAutoHyphens/>
        <w:jc w:val="both"/>
        <w:rPr>
          <w:rFonts w:ascii="Arial" w:hAnsi="Arial"/>
        </w:rPr>
      </w:pPr>
    </w:p>
    <w:p w14:paraId="426590F9" w14:textId="77777777" w:rsidR="001074DC" w:rsidRDefault="001074DC" w:rsidP="007B12CB">
      <w:pPr>
        <w:pStyle w:val="DefaultText"/>
        <w:suppressAutoHyphens/>
        <w:ind w:left="720" w:hanging="720"/>
        <w:jc w:val="both"/>
        <w:rPr>
          <w:rFonts w:ascii="Arial" w:hAnsi="Arial"/>
        </w:rPr>
      </w:pPr>
      <w:r w:rsidRPr="00320E7B">
        <w:rPr>
          <w:rFonts w:ascii="Arial" w:hAnsi="Arial"/>
        </w:rPr>
        <w:t>(2)</w:t>
      </w:r>
      <w:r>
        <w:rPr>
          <w:rFonts w:ascii="Arial" w:hAnsi="Arial"/>
          <w:b/>
        </w:rPr>
        <w:tab/>
      </w:r>
      <w:r w:rsidR="00133DC9">
        <w:rPr>
          <w:rFonts w:ascii="Arial" w:hAnsi="Arial"/>
          <w:b/>
          <w:noProof/>
          <w:lang w:val="en-GB"/>
        </w:rPr>
        <w:t xml:space="preserve">MR JON YORKE </w:t>
      </w:r>
      <w:r w:rsidR="00133DC9">
        <w:rPr>
          <w:rFonts w:ascii="Arial" w:hAnsi="Arial"/>
          <w:noProof/>
          <w:lang w:val="en-GB"/>
        </w:rPr>
        <w:t xml:space="preserve">of </w:t>
      </w:r>
      <w:smartTag w:uri="urn:schemas-microsoft-com:office:smarttags" w:element="address">
        <w:smartTag w:uri="urn:schemas-microsoft-com:office:smarttags" w:element="Street">
          <w:r w:rsidR="00133DC9">
            <w:rPr>
              <w:rFonts w:ascii="Arial" w:hAnsi="Arial"/>
              <w:noProof/>
              <w:lang w:val="en-GB"/>
            </w:rPr>
            <w:t>1 Josephine Crescent</w:t>
          </w:r>
        </w:smartTag>
      </w:smartTag>
      <w:r w:rsidR="00133DC9">
        <w:rPr>
          <w:rFonts w:ascii="Arial" w:hAnsi="Arial"/>
          <w:noProof/>
          <w:lang w:val="en-GB"/>
        </w:rPr>
        <w:t xml:space="preserve">, Kalamunda 6076, </w:t>
      </w:r>
      <w:smartTag w:uri="urn:schemas-microsoft-com:office:smarttags" w:element="place">
        <w:smartTag w:uri="urn:schemas-microsoft-com:office:smarttags" w:element="State">
          <w:r w:rsidR="00133DC9">
            <w:rPr>
              <w:rFonts w:ascii="Arial" w:hAnsi="Arial"/>
              <w:noProof/>
              <w:lang w:val="en-GB"/>
            </w:rPr>
            <w:t>Western Australia</w:t>
          </w:r>
        </w:smartTag>
      </w:smartTag>
      <w:r w:rsidR="00133DC9" w:rsidRPr="00153A85">
        <w:rPr>
          <w:rFonts w:ascii="Arial" w:hAnsi="Arial"/>
          <w:noProof/>
          <w:lang w:val="en-GB"/>
        </w:rPr>
        <w:t xml:space="preserve"> (hereinafter ‘the Contractor’ of the other part),</w:t>
      </w:r>
      <w:r w:rsidR="00133DC9">
        <w:rPr>
          <w:rFonts w:ascii="Arial" w:hAnsi="Arial"/>
          <w:noProof/>
          <w:lang w:val="en-GB"/>
        </w:rPr>
        <w:t xml:space="preserve"> </w:t>
      </w:r>
      <w:r w:rsidR="00133DC9" w:rsidRPr="00153A85">
        <w:rPr>
          <w:rFonts w:ascii="Arial" w:hAnsi="Arial"/>
          <w:noProof/>
          <w:lang w:val="en-GB"/>
        </w:rPr>
        <w:t>in accordance with the details, terms and conditions stated herein</w:t>
      </w:r>
      <w:r>
        <w:rPr>
          <w:rFonts w:ascii="Arial" w:hAnsi="Arial"/>
        </w:rPr>
        <w:t>.</w:t>
      </w:r>
    </w:p>
    <w:p w14:paraId="4D77677D" w14:textId="77777777" w:rsidR="001074DC" w:rsidRDefault="001074DC" w:rsidP="001074DC">
      <w:pPr>
        <w:pStyle w:val="DefaultText"/>
        <w:suppressAutoHyphens/>
        <w:jc w:val="both"/>
        <w:rPr>
          <w:rFonts w:ascii="Arial" w:hAnsi="Arial" w:cs="Arial"/>
          <w:szCs w:val="24"/>
        </w:rPr>
      </w:pPr>
    </w:p>
    <w:p w14:paraId="78CA07BD" w14:textId="77777777" w:rsidR="001074DC" w:rsidRPr="00320E7B" w:rsidRDefault="001074DC" w:rsidP="001074DC">
      <w:pPr>
        <w:pStyle w:val="DefaultText"/>
        <w:suppressAutoHyphens/>
        <w:jc w:val="both"/>
        <w:rPr>
          <w:rFonts w:ascii="Arial" w:hAnsi="Arial" w:cs="Arial"/>
          <w:b/>
          <w:szCs w:val="24"/>
        </w:rPr>
      </w:pPr>
      <w:r w:rsidRPr="00320E7B">
        <w:rPr>
          <w:rFonts w:ascii="Arial" w:hAnsi="Arial" w:cs="Arial"/>
          <w:b/>
          <w:szCs w:val="24"/>
        </w:rPr>
        <w:t>WHEREAS</w:t>
      </w:r>
    </w:p>
    <w:p w14:paraId="7997DBFC" w14:textId="77777777" w:rsidR="001074DC" w:rsidRDefault="001074DC" w:rsidP="001074DC">
      <w:pPr>
        <w:pStyle w:val="DefaultText"/>
        <w:suppressAutoHyphens/>
        <w:jc w:val="both"/>
        <w:rPr>
          <w:rFonts w:ascii="Arial" w:hAnsi="Arial" w:cs="Arial"/>
          <w:szCs w:val="24"/>
        </w:rPr>
      </w:pPr>
    </w:p>
    <w:p w14:paraId="51DF5C57" w14:textId="77777777" w:rsidR="00133DC9" w:rsidRDefault="001074DC" w:rsidP="001074DC">
      <w:pPr>
        <w:pStyle w:val="DefaultText"/>
        <w:suppressAutoHyphens/>
        <w:jc w:val="both"/>
        <w:rPr>
          <w:rFonts w:ascii="Arial" w:hAnsi="Arial" w:cs="Arial"/>
          <w:szCs w:val="24"/>
        </w:rPr>
      </w:pPr>
      <w:r>
        <w:rPr>
          <w:rFonts w:ascii="Arial" w:hAnsi="Arial" w:cs="Arial"/>
          <w:szCs w:val="24"/>
        </w:rPr>
        <w:t>The Contractor was s</w:t>
      </w:r>
      <w:r w:rsidR="00133DC9">
        <w:rPr>
          <w:rFonts w:ascii="Arial" w:hAnsi="Arial" w:cs="Arial"/>
          <w:szCs w:val="24"/>
        </w:rPr>
        <w:t>elected to provide expertise in order to maintain and develop the existing DCTAS examination system.</w:t>
      </w:r>
    </w:p>
    <w:p w14:paraId="00E650F2" w14:textId="77777777" w:rsidR="00540178" w:rsidRDefault="00540178" w:rsidP="001074DC">
      <w:pPr>
        <w:pStyle w:val="DefaultText"/>
        <w:suppressAutoHyphens/>
        <w:jc w:val="both"/>
        <w:rPr>
          <w:rFonts w:ascii="Arial" w:hAnsi="Arial" w:cs="Arial"/>
          <w:szCs w:val="24"/>
        </w:rPr>
      </w:pPr>
    </w:p>
    <w:p w14:paraId="1EBC1780" w14:textId="77777777" w:rsidR="00540178" w:rsidRPr="00153A85" w:rsidRDefault="00540178" w:rsidP="00540178">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30DE5D33" w14:textId="77777777" w:rsidR="00540178" w:rsidRDefault="00540178" w:rsidP="00540178">
      <w:pPr>
        <w:rPr>
          <w:i/>
          <w:noProof/>
        </w:rPr>
      </w:pPr>
    </w:p>
    <w:p w14:paraId="5DAA2862" w14:textId="77777777" w:rsidR="00540178" w:rsidRPr="00540178" w:rsidRDefault="00540178" w:rsidP="00540178">
      <w:pPr>
        <w:ind w:left="720" w:hanging="720"/>
        <w:rPr>
          <w:rFonts w:ascii="Arial" w:hAnsi="Arial" w:cs="Arial"/>
          <w:noProof/>
        </w:rPr>
      </w:pPr>
      <w:r w:rsidRPr="00540178">
        <w:rPr>
          <w:rFonts w:ascii="Arial" w:hAnsi="Arial" w:cs="Arial"/>
          <w:noProof/>
        </w:rPr>
        <w:t>1.1</w:t>
      </w:r>
      <w:r w:rsidRPr="00540178">
        <w:rPr>
          <w:rFonts w:ascii="Arial" w:hAnsi="Arial" w:cs="Arial"/>
          <w:noProof/>
        </w:rPr>
        <w:tab/>
        <w:t>The Clauses in this Contract will govern all Purchase Orders placed against it.</w:t>
      </w:r>
    </w:p>
    <w:p w14:paraId="63DC184B" w14:textId="77777777" w:rsidR="001074DC" w:rsidRDefault="001074DC" w:rsidP="001074DC">
      <w:pPr>
        <w:pStyle w:val="DefaultText"/>
        <w:suppressAutoHyphens/>
        <w:jc w:val="both"/>
        <w:rPr>
          <w:rFonts w:ascii="Arial" w:hAnsi="Arial" w:cs="Arial"/>
          <w:szCs w:val="24"/>
        </w:rPr>
      </w:pPr>
    </w:p>
    <w:p w14:paraId="0D9CF1EE" w14:textId="77777777" w:rsidR="000212F9" w:rsidRPr="005D0580" w:rsidRDefault="00540178" w:rsidP="00F768FC">
      <w:pPr>
        <w:overflowPunct/>
        <w:autoSpaceDE/>
        <w:autoSpaceDN/>
        <w:adjustRightInd/>
        <w:textAlignment w:val="auto"/>
        <w:rPr>
          <w:rFonts w:ascii="Arial" w:hAnsi="Arial"/>
          <w:b/>
          <w:szCs w:val="24"/>
        </w:rPr>
      </w:pPr>
      <w:r>
        <w:rPr>
          <w:rFonts w:ascii="Arial" w:hAnsi="Arial"/>
          <w:b/>
          <w:szCs w:val="24"/>
        </w:rPr>
        <w:t>2</w:t>
      </w:r>
      <w:r w:rsidR="000212F9">
        <w:rPr>
          <w:rFonts w:ascii="Arial" w:hAnsi="Arial"/>
          <w:b/>
          <w:szCs w:val="24"/>
        </w:rPr>
        <w:tab/>
      </w:r>
      <w:r w:rsidR="00BC4805">
        <w:rPr>
          <w:rFonts w:ascii="Arial" w:hAnsi="Arial"/>
          <w:b/>
          <w:szCs w:val="24"/>
        </w:rPr>
        <w:t xml:space="preserve">PROGRAMME </w:t>
      </w:r>
      <w:r w:rsidR="000212F9" w:rsidRPr="005D0580">
        <w:rPr>
          <w:rFonts w:ascii="Arial" w:hAnsi="Arial"/>
          <w:b/>
          <w:szCs w:val="24"/>
        </w:rPr>
        <w:t xml:space="preserve">OF </w:t>
      </w:r>
      <w:r w:rsidR="00BC4805">
        <w:rPr>
          <w:rFonts w:ascii="Arial" w:hAnsi="Arial"/>
          <w:b/>
          <w:szCs w:val="24"/>
        </w:rPr>
        <w:t>WORK</w:t>
      </w:r>
    </w:p>
    <w:p w14:paraId="58F9F487" w14:textId="77777777" w:rsidR="00BC4805" w:rsidRDefault="00BC4805" w:rsidP="00F768F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rPr>
      </w:pPr>
    </w:p>
    <w:p w14:paraId="0826BA4F" w14:textId="77777777" w:rsidR="00133DC9" w:rsidRDefault="00540178" w:rsidP="006618ED">
      <w:pPr>
        <w:suppressAutoHyphens/>
        <w:ind w:left="720" w:hanging="720"/>
        <w:rPr>
          <w:rFonts w:ascii="Arial" w:hAnsi="Arial" w:cs="Arial"/>
          <w:szCs w:val="24"/>
          <w:lang w:eastAsia="en-GB"/>
        </w:rPr>
      </w:pPr>
      <w:r>
        <w:rPr>
          <w:rFonts w:ascii="Arial" w:hAnsi="Arial"/>
        </w:rPr>
        <w:t>2</w:t>
      </w:r>
      <w:r w:rsidR="00BC4805">
        <w:rPr>
          <w:rFonts w:ascii="Arial" w:hAnsi="Arial"/>
        </w:rPr>
        <w:t>.1</w:t>
      </w:r>
      <w:r w:rsidR="00D334A3">
        <w:rPr>
          <w:rFonts w:ascii="Arial" w:hAnsi="Arial"/>
        </w:rPr>
        <w:tab/>
      </w:r>
      <w:r w:rsidR="00D334A3" w:rsidRPr="007B354B">
        <w:rPr>
          <w:rFonts w:ascii="Arial" w:hAnsi="Arial" w:cs="Arial"/>
          <w:szCs w:val="24"/>
        </w:rPr>
        <w:t>The Contractor shall provide</w:t>
      </w:r>
      <w:r w:rsidR="00D334A3">
        <w:rPr>
          <w:rFonts w:ascii="Arial" w:hAnsi="Arial" w:cs="Arial"/>
          <w:szCs w:val="24"/>
          <w:lang w:eastAsia="en-GB"/>
        </w:rPr>
        <w:t xml:space="preserve"> </w:t>
      </w:r>
      <w:r w:rsidR="00133DC9">
        <w:rPr>
          <w:rFonts w:ascii="Arial" w:hAnsi="Arial" w:cs="Arial"/>
          <w:szCs w:val="24"/>
          <w:lang w:eastAsia="en-GB"/>
        </w:rPr>
        <w:t>maintenance and development of the existing DCTAS system to enable HSE to meet its regulatory obligations.</w:t>
      </w:r>
    </w:p>
    <w:p w14:paraId="50C62551" w14:textId="77777777" w:rsidR="001074DC" w:rsidRDefault="001074DC" w:rsidP="00D334A3">
      <w:pPr>
        <w:suppressAutoHyphens/>
        <w:ind w:left="720" w:hanging="720"/>
        <w:rPr>
          <w:szCs w:val="24"/>
          <w:lang w:eastAsia="en-GB"/>
        </w:rPr>
      </w:pPr>
    </w:p>
    <w:p w14:paraId="5C926C3E" w14:textId="77777777" w:rsidR="000212F9" w:rsidRPr="001074DC" w:rsidRDefault="00540178" w:rsidP="00F768FC">
      <w:pPr>
        <w:pStyle w:val="DefaultText"/>
        <w:numPr>
          <w:ilvl w:val="1"/>
          <w:numId w:val="0"/>
        </w:numPr>
        <w:tabs>
          <w:tab w:val="num" w:pos="720"/>
        </w:tabs>
        <w:overflowPunct/>
        <w:autoSpaceDE/>
        <w:autoSpaceDN/>
        <w:adjustRightInd/>
        <w:spacing w:after="240"/>
        <w:jc w:val="both"/>
        <w:textAlignment w:val="auto"/>
        <w:rPr>
          <w:rFonts w:ascii="Arial" w:hAnsi="Arial"/>
          <w:b/>
        </w:rPr>
      </w:pPr>
      <w:r>
        <w:rPr>
          <w:rFonts w:ascii="Arial" w:hAnsi="Arial"/>
          <w:b/>
        </w:rPr>
        <w:t>3</w:t>
      </w:r>
      <w:r w:rsidR="000212F9" w:rsidRPr="001074DC">
        <w:rPr>
          <w:rFonts w:ascii="Arial" w:hAnsi="Arial"/>
          <w:b/>
        </w:rPr>
        <w:tab/>
        <w:t xml:space="preserve">DURATION </w:t>
      </w:r>
    </w:p>
    <w:p w14:paraId="784F5BDD" w14:textId="7BCD0235" w:rsidR="00DA2A5F" w:rsidRPr="00133DC9" w:rsidRDefault="00540178" w:rsidP="00133DC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rPr>
        <w:sectPr w:rsidR="00DA2A5F" w:rsidRPr="00133DC9" w:rsidSect="00DF4342">
          <w:footerReference w:type="default" r:id="rId10"/>
          <w:pgSz w:w="11905" w:h="16838" w:code="9"/>
          <w:pgMar w:top="1134" w:right="1440" w:bottom="1440" w:left="1440" w:header="720" w:footer="792" w:gutter="0"/>
          <w:pgNumType w:start="1"/>
          <w:cols w:space="720"/>
        </w:sectPr>
      </w:pPr>
      <w:r>
        <w:rPr>
          <w:rFonts w:ascii="Arial" w:hAnsi="Arial"/>
        </w:rPr>
        <w:t>3</w:t>
      </w:r>
      <w:r w:rsidR="000212F9">
        <w:rPr>
          <w:rFonts w:ascii="Arial" w:hAnsi="Arial"/>
        </w:rPr>
        <w:t>.1</w:t>
      </w:r>
      <w:r w:rsidR="000212F9">
        <w:rPr>
          <w:rFonts w:ascii="Arial" w:hAnsi="Arial"/>
        </w:rPr>
        <w:tab/>
      </w:r>
      <w:r w:rsidR="00D334A3">
        <w:rPr>
          <w:rFonts w:ascii="Arial" w:hAnsi="Arial"/>
        </w:rPr>
        <w:t xml:space="preserve">The Work shall </w:t>
      </w:r>
      <w:r w:rsidR="005D0275">
        <w:rPr>
          <w:rFonts w:ascii="Arial" w:hAnsi="Arial"/>
        </w:rPr>
        <w:t xml:space="preserve">deemed to have </w:t>
      </w:r>
      <w:r w:rsidR="00D334A3">
        <w:rPr>
          <w:rFonts w:ascii="Arial" w:hAnsi="Arial"/>
        </w:rPr>
        <w:t>commence</w:t>
      </w:r>
      <w:r w:rsidR="005D0275">
        <w:rPr>
          <w:rFonts w:ascii="Arial" w:hAnsi="Arial"/>
        </w:rPr>
        <w:t>d</w:t>
      </w:r>
      <w:r w:rsidR="00D334A3">
        <w:rPr>
          <w:rFonts w:ascii="Arial" w:hAnsi="Arial"/>
        </w:rPr>
        <w:t xml:space="preserve"> on </w:t>
      </w:r>
      <w:r w:rsidR="00133DC9">
        <w:rPr>
          <w:rFonts w:ascii="Arial" w:hAnsi="Arial"/>
        </w:rPr>
        <w:t xml:space="preserve">01 June </w:t>
      </w:r>
      <w:r w:rsidR="00851D69">
        <w:rPr>
          <w:rFonts w:ascii="Arial" w:hAnsi="Arial"/>
        </w:rPr>
        <w:t>2024</w:t>
      </w:r>
      <w:r w:rsidR="00D334A3">
        <w:rPr>
          <w:rFonts w:ascii="Arial" w:hAnsi="Arial"/>
        </w:rPr>
        <w:t xml:space="preserve"> and shall be completed by </w:t>
      </w:r>
      <w:r w:rsidR="00133DC9">
        <w:rPr>
          <w:rFonts w:ascii="Arial" w:hAnsi="Arial"/>
        </w:rPr>
        <w:t xml:space="preserve">31 </w:t>
      </w:r>
      <w:r w:rsidR="00002E1B">
        <w:rPr>
          <w:rFonts w:ascii="Arial" w:hAnsi="Arial"/>
        </w:rPr>
        <w:t>M</w:t>
      </w:r>
      <w:r w:rsidR="00133DC9">
        <w:rPr>
          <w:rFonts w:ascii="Arial" w:hAnsi="Arial"/>
        </w:rPr>
        <w:t>ay 20</w:t>
      </w:r>
      <w:r w:rsidR="00872945">
        <w:rPr>
          <w:rFonts w:ascii="Arial" w:hAnsi="Arial"/>
        </w:rPr>
        <w:t>2</w:t>
      </w:r>
      <w:r w:rsidR="00851D69">
        <w:rPr>
          <w:rFonts w:ascii="Arial" w:hAnsi="Arial"/>
        </w:rPr>
        <w:t>7</w:t>
      </w:r>
      <w:r w:rsidR="00133DC9">
        <w:rPr>
          <w:rFonts w:ascii="Arial" w:hAnsi="Arial"/>
        </w:rPr>
        <w:t>.</w:t>
      </w:r>
      <w:r w:rsidR="00851D69" w:rsidRPr="00851D69">
        <w:t xml:space="preserve"> </w:t>
      </w:r>
    </w:p>
    <w:p w14:paraId="17842938" w14:textId="77777777" w:rsidR="000212F9" w:rsidRDefault="000212F9" w:rsidP="00F768FC">
      <w:pPr>
        <w:pStyle w:val="DefaultText"/>
        <w:suppressAutoHyphens/>
        <w:jc w:val="both"/>
        <w:rPr>
          <w:rFonts w:ascii="Arial" w:hAnsi="Arial" w:cs="Arial"/>
        </w:rPr>
      </w:pPr>
    </w:p>
    <w:p w14:paraId="442E0D9A" w14:textId="77777777" w:rsidR="0084676D" w:rsidRPr="0084676D" w:rsidRDefault="00540178" w:rsidP="00F768FC">
      <w:pPr>
        <w:tabs>
          <w:tab w:val="num" w:pos="720"/>
        </w:tabs>
        <w:overflowPunct/>
        <w:autoSpaceDE/>
        <w:autoSpaceDN/>
        <w:adjustRightInd/>
        <w:spacing w:after="240"/>
        <w:ind w:left="720" w:hanging="720"/>
        <w:textAlignment w:val="auto"/>
        <w:rPr>
          <w:rFonts w:ascii="Arial" w:hAnsi="Arial" w:cs="Arial"/>
        </w:rPr>
      </w:pPr>
      <w:r w:rsidRPr="00540178">
        <w:rPr>
          <w:rFonts w:ascii="Arial" w:hAnsi="Arial" w:cs="Arial"/>
          <w:b/>
        </w:rPr>
        <w:t>4</w:t>
      </w:r>
      <w:r w:rsidR="003A4140" w:rsidRPr="0084676D">
        <w:rPr>
          <w:rFonts w:ascii="Arial" w:hAnsi="Arial" w:cs="Arial"/>
        </w:rPr>
        <w:tab/>
      </w:r>
      <w:r w:rsidR="0084676D" w:rsidRPr="0084676D">
        <w:rPr>
          <w:rFonts w:ascii="Arial" w:hAnsi="Arial" w:cs="Arial"/>
          <w:b/>
          <w:bCs/>
        </w:rPr>
        <w:t>COSTS</w:t>
      </w:r>
    </w:p>
    <w:p w14:paraId="35CCB8FE" w14:textId="3D56D012" w:rsidR="00CD7DBA" w:rsidRDefault="00540178" w:rsidP="0024781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cs="Arial"/>
        </w:rPr>
      </w:pPr>
      <w:r>
        <w:rPr>
          <w:rFonts w:ascii="Arial" w:hAnsi="Arial" w:cs="Arial"/>
        </w:rPr>
        <w:t>4</w:t>
      </w:r>
      <w:r w:rsidR="00CD7DBA">
        <w:rPr>
          <w:rFonts w:ascii="Arial" w:hAnsi="Arial" w:cs="Arial"/>
        </w:rPr>
        <w:t>.1</w:t>
      </w:r>
      <w:r w:rsidR="00CD7DBA">
        <w:rPr>
          <w:rFonts w:ascii="Arial" w:hAnsi="Arial" w:cs="Arial"/>
        </w:rPr>
        <w:tab/>
      </w:r>
      <w:r w:rsidR="00133DC9">
        <w:rPr>
          <w:rFonts w:ascii="Arial" w:hAnsi="Arial"/>
        </w:rPr>
        <w:t xml:space="preserve">The total amount to be paid by the HSE to the Contractor under this Contract shall not, without the prior written agreement of the HSE, exceed </w:t>
      </w:r>
      <w:r w:rsidR="004F6C8F" w:rsidRPr="004F6C8F">
        <w:rPr>
          <w:rFonts w:ascii="Arial" w:hAnsi="Arial"/>
        </w:rPr>
        <w:t>£18,000</w:t>
      </w:r>
      <w:r w:rsidR="004F6C8F">
        <w:rPr>
          <w:rFonts w:ascii="Arial" w:hAnsi="Arial"/>
        </w:rPr>
        <w:t xml:space="preserve">.00 </w:t>
      </w:r>
      <w:r w:rsidR="00133DC9">
        <w:rPr>
          <w:rFonts w:ascii="Arial" w:hAnsi="Arial"/>
        </w:rPr>
        <w:t>excluding VAT</w:t>
      </w:r>
      <w:r w:rsidR="00CD7DBA" w:rsidRPr="0084676D">
        <w:rPr>
          <w:rFonts w:ascii="Arial" w:hAnsi="Arial" w:cs="Arial"/>
        </w:rPr>
        <w:t>.</w:t>
      </w:r>
    </w:p>
    <w:p w14:paraId="09E1BF45" w14:textId="77777777" w:rsidR="004A50B6" w:rsidRPr="00153A85" w:rsidRDefault="00540178" w:rsidP="004A50B6">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szCs w:val="24"/>
        </w:rPr>
        <w:t>5</w:t>
      </w:r>
      <w:r w:rsidR="004A50B6" w:rsidRPr="00153A85">
        <w:rPr>
          <w:rFonts w:ascii="Arial" w:hAnsi="Arial" w:cs="Arial"/>
          <w:b/>
          <w:bCs/>
          <w:noProof/>
          <w:szCs w:val="24"/>
          <w:lang w:val="en-GB"/>
        </w:rPr>
        <w:tab/>
      </w:r>
      <w:r w:rsidR="004A50B6">
        <w:rPr>
          <w:rFonts w:ascii="Arial" w:hAnsi="Arial" w:cs="Arial"/>
          <w:b/>
          <w:bCs/>
          <w:noProof/>
          <w:szCs w:val="24"/>
          <w:lang w:val="en-GB"/>
        </w:rPr>
        <w:t xml:space="preserve">INVOICING AND </w:t>
      </w:r>
      <w:r w:rsidR="004A50B6" w:rsidRPr="00153A85">
        <w:rPr>
          <w:rFonts w:ascii="Arial" w:hAnsi="Arial" w:cs="Arial"/>
          <w:b/>
          <w:bCs/>
          <w:noProof/>
          <w:szCs w:val="24"/>
          <w:lang w:val="en-GB"/>
        </w:rPr>
        <w:t>PAYMENTS</w:t>
      </w:r>
    </w:p>
    <w:p w14:paraId="3473691F" w14:textId="77777777" w:rsidR="004A50B6" w:rsidRDefault="004A50B6" w:rsidP="004A50B6">
      <w:pPr>
        <w:pStyle w:val="ListBullet"/>
        <w:keepLines/>
        <w:tabs>
          <w:tab w:val="clear" w:pos="566"/>
          <w:tab w:val="left" w:pos="720"/>
        </w:tabs>
        <w:suppressAutoHyphens/>
        <w:ind w:left="720" w:hanging="720"/>
        <w:rPr>
          <w:rFonts w:ascii="Arial" w:hAnsi="Arial" w:cs="Arial"/>
          <w:noProof/>
        </w:rPr>
      </w:pPr>
    </w:p>
    <w:p w14:paraId="2DC8D59C" w14:textId="66B65A86" w:rsidR="007F1A3D" w:rsidRDefault="007F1A3D" w:rsidP="007F1A3D">
      <w:pPr>
        <w:pStyle w:val="ListBullet"/>
        <w:ind w:left="720" w:hanging="720"/>
      </w:pPr>
      <w:r>
        <w:rPr>
          <w:rFonts w:ascii="Arial" w:hAnsi="Arial" w:cs="Arial"/>
        </w:rPr>
        <w:t xml:space="preserve">5.1      All invoices raised </w:t>
      </w:r>
      <w:r>
        <w:rPr>
          <w:rFonts w:ascii="Arial" w:hAnsi="Arial" w:cs="Arial"/>
          <w:u w:val="single"/>
        </w:rPr>
        <w:t>must</w:t>
      </w:r>
      <w:r>
        <w:rPr>
          <w:rFonts w:ascii="Arial" w:hAnsi="Arial" w:cs="Arial"/>
        </w:rPr>
        <w:t xml:space="preserve"> include the relevant Purchase Order number which will be issued by HSE Procurement Unit. Failure to include the Purchase Order Number may delay payment. Invoices should be submitted electronically in PDF format to </w:t>
      </w:r>
      <w:hyperlink r:id="rId11" w:history="1">
        <w:r>
          <w:rPr>
            <w:rStyle w:val="Hyperlink"/>
            <w:rFonts w:ascii="Arial" w:hAnsi="Arial" w:cs="Arial"/>
          </w:rPr>
          <w:t>APinvoices-HAS-U@gov.sscl.com</w:t>
        </w:r>
      </w:hyperlink>
    </w:p>
    <w:p w14:paraId="0CB79D50" w14:textId="77777777" w:rsidR="007F1A3D" w:rsidRDefault="007F1A3D" w:rsidP="007F1A3D">
      <w:pPr>
        <w:pStyle w:val="ListBullet"/>
        <w:ind w:left="720" w:hanging="720"/>
        <w:rPr>
          <w:rFonts w:ascii="Arial" w:hAnsi="Arial" w:cs="Arial"/>
        </w:rPr>
      </w:pPr>
    </w:p>
    <w:p w14:paraId="7B1ABF28" w14:textId="2963CC04" w:rsidR="007F1A3D" w:rsidRDefault="007F1A3D" w:rsidP="007F1A3D">
      <w:pPr>
        <w:ind w:left="720" w:hanging="720"/>
        <w:rPr>
          <w:rFonts w:ascii="Arial" w:hAnsi="Arial" w:cs="Arial"/>
        </w:rPr>
      </w:pPr>
      <w:r>
        <w:rPr>
          <w:rFonts w:ascii="Arial" w:hAnsi="Arial" w:cs="Arial"/>
        </w:rPr>
        <w:t>5.2      Invoices should also include details of work satisfactorily carried out and any VAT properly chargeable.</w:t>
      </w:r>
    </w:p>
    <w:p w14:paraId="4C244B1B" w14:textId="77777777" w:rsidR="007F1A3D" w:rsidRDefault="007F1A3D" w:rsidP="007F1A3D">
      <w:pPr>
        <w:ind w:left="720" w:hanging="720"/>
        <w:rPr>
          <w:rFonts w:ascii="Arial" w:hAnsi="Arial" w:cs="Arial"/>
        </w:rPr>
      </w:pPr>
    </w:p>
    <w:p w14:paraId="2762221A" w14:textId="74968E04" w:rsidR="007F1A3D" w:rsidRDefault="007F1A3D" w:rsidP="007F1A3D">
      <w:pPr>
        <w:ind w:left="720" w:hanging="720"/>
      </w:pPr>
      <w:r>
        <w:rPr>
          <w:rFonts w:ascii="Arial" w:hAnsi="Arial" w:cs="Arial"/>
        </w:rPr>
        <w:t>5.3      HSE shall make payment of agreed costs, in arrears, within 30</w:t>
      </w:r>
      <w:r>
        <w:rPr>
          <w:rFonts w:ascii="Arial" w:hAnsi="Arial" w:cs="Arial"/>
          <w:b/>
          <w:bCs/>
        </w:rPr>
        <w:t xml:space="preserve"> </w:t>
      </w:r>
      <w:r>
        <w:rPr>
          <w:rFonts w:ascii="Arial" w:hAnsi="Arial" w:cs="Arial"/>
        </w:rPr>
        <w:t>days of the acceptance of the invoice.</w:t>
      </w:r>
    </w:p>
    <w:p w14:paraId="7AC30A5F" w14:textId="77777777" w:rsidR="007F1A3D" w:rsidRDefault="007F1A3D" w:rsidP="007F1A3D">
      <w:pPr>
        <w:shd w:val="clear" w:color="auto" w:fill="FFFFFF"/>
        <w:rPr>
          <w:rFonts w:ascii="Arial" w:hAnsi="Arial" w:cs="Arial"/>
          <w:b/>
          <w:bCs/>
          <w:color w:val="000000"/>
          <w:lang w:eastAsia="en-GB"/>
        </w:rPr>
      </w:pPr>
    </w:p>
    <w:p w14:paraId="2771D0EE" w14:textId="4ED3241E" w:rsidR="007F1A3D" w:rsidRDefault="007F1A3D" w:rsidP="007F1A3D">
      <w:pPr>
        <w:pStyle w:val="NumberList"/>
        <w:ind w:left="709" w:hanging="709"/>
        <w:jc w:val="both"/>
        <w:rPr>
          <w:rFonts w:ascii="Arial" w:hAnsi="Arial" w:cs="Arial"/>
          <w:b/>
          <w:bCs/>
        </w:rPr>
      </w:pPr>
      <w:r>
        <w:rPr>
          <w:rFonts w:ascii="Arial" w:hAnsi="Arial" w:cs="Arial"/>
        </w:rPr>
        <w:lastRenderedPageBreak/>
        <w:t xml:space="preserve">5.4     The Contractor shall send a copy invoice along with details of any work satisfactory carried out to the HSE Contract Manager identified at Annex 1.        </w:t>
      </w:r>
    </w:p>
    <w:p w14:paraId="25D4E864" w14:textId="77777777" w:rsidR="00002E1B" w:rsidRDefault="00002E1B" w:rsidP="00002E1B">
      <w:pPr>
        <w:ind w:left="720" w:hanging="720"/>
        <w:rPr>
          <w:rFonts w:ascii="Arial" w:hAnsi="Arial"/>
        </w:rPr>
      </w:pPr>
    </w:p>
    <w:p w14:paraId="73E40BBB" w14:textId="77777777" w:rsidR="00002E1B" w:rsidRDefault="00753FB0" w:rsidP="00D2774C">
      <w:pPr>
        <w:pStyle w:val="NumberList"/>
        <w:suppressAutoHyphens/>
        <w:jc w:val="both"/>
        <w:rPr>
          <w:rFonts w:ascii="Arial" w:hAnsi="Arial" w:cs="Arial"/>
          <w:b/>
        </w:rPr>
      </w:pPr>
      <w:r>
        <w:rPr>
          <w:rFonts w:ascii="Arial" w:hAnsi="Arial" w:cs="Arial"/>
          <w:b/>
        </w:rPr>
        <w:t>6</w:t>
      </w:r>
      <w:r w:rsidR="00A31E94">
        <w:rPr>
          <w:rFonts w:ascii="Arial" w:hAnsi="Arial" w:cs="Arial"/>
          <w:b/>
        </w:rPr>
        <w:tab/>
      </w:r>
      <w:r w:rsidR="00002E1B">
        <w:rPr>
          <w:rFonts w:ascii="Arial" w:hAnsi="Arial" w:cs="Arial"/>
          <w:b/>
        </w:rPr>
        <w:t>PROJECT PROGRESS REPORTS</w:t>
      </w:r>
    </w:p>
    <w:p w14:paraId="0EA3091C" w14:textId="77777777" w:rsidR="00002E1B" w:rsidRDefault="00002E1B" w:rsidP="00D2774C">
      <w:pPr>
        <w:pStyle w:val="NumberList"/>
        <w:suppressAutoHyphens/>
        <w:jc w:val="both"/>
        <w:rPr>
          <w:rFonts w:ascii="Arial" w:hAnsi="Arial" w:cs="Arial"/>
        </w:rPr>
      </w:pPr>
    </w:p>
    <w:p w14:paraId="1FA13A89" w14:textId="77777777" w:rsidR="00002E1B" w:rsidRDefault="00753FB0" w:rsidP="00002E1B">
      <w:pPr>
        <w:ind w:left="735" w:hanging="735"/>
        <w:rPr>
          <w:rFonts w:ascii="Arial" w:hAnsi="Arial"/>
        </w:rPr>
      </w:pPr>
      <w:r>
        <w:rPr>
          <w:rFonts w:ascii="Arial" w:hAnsi="Arial" w:cs="Arial"/>
          <w:szCs w:val="24"/>
        </w:rPr>
        <w:t>6</w:t>
      </w:r>
      <w:r w:rsidR="00D2774C">
        <w:rPr>
          <w:rFonts w:ascii="Arial" w:hAnsi="Arial" w:cs="Arial"/>
          <w:szCs w:val="24"/>
        </w:rPr>
        <w:t>.1</w:t>
      </w:r>
      <w:r w:rsidR="00D2774C">
        <w:rPr>
          <w:rFonts w:ascii="Arial" w:hAnsi="Arial" w:cs="Arial"/>
          <w:szCs w:val="24"/>
        </w:rPr>
        <w:tab/>
      </w:r>
      <w:r w:rsidR="00002E1B">
        <w:rPr>
          <w:rFonts w:ascii="Arial" w:hAnsi="Arial"/>
        </w:rPr>
        <w:t xml:space="preserve">At quarterly intervals, </w:t>
      </w:r>
      <w:r w:rsidR="00002E1B">
        <w:rPr>
          <w:rFonts w:ascii="Arial" w:hAnsi="Arial"/>
          <w:b/>
        </w:rPr>
        <w:t>or whenever an invoice is submitted for payment</w:t>
      </w:r>
      <w:r w:rsidR="00002E1B">
        <w:rPr>
          <w:rFonts w:ascii="Arial" w:hAnsi="Arial"/>
        </w:rPr>
        <w:t xml:space="preserve">, the Contractor shall supply to the HSE, </w:t>
      </w:r>
      <w:r w:rsidR="00002E1B" w:rsidRPr="00343E01">
        <w:rPr>
          <w:rFonts w:ascii="Arial" w:hAnsi="Arial" w:cs="Arial"/>
          <w:lang w:val="en-US"/>
        </w:rPr>
        <w:t xml:space="preserve">at the address given </w:t>
      </w:r>
      <w:r w:rsidR="00002E1B">
        <w:rPr>
          <w:rFonts w:ascii="Arial" w:hAnsi="Arial" w:cs="Arial"/>
          <w:lang w:val="en-US"/>
        </w:rPr>
        <w:t>AT 5.1</w:t>
      </w:r>
      <w:r w:rsidR="00002E1B">
        <w:rPr>
          <w:rFonts w:ascii="Arial" w:hAnsi="Arial"/>
        </w:rPr>
        <w:t>, a project progress report in accordance with the guidelines detailed at Annex 2.</w:t>
      </w:r>
    </w:p>
    <w:p w14:paraId="074F5890" w14:textId="77777777" w:rsidR="00002E1B" w:rsidRDefault="00002E1B" w:rsidP="00002E1B">
      <w:pPr>
        <w:ind w:left="735" w:hanging="735"/>
        <w:rPr>
          <w:rFonts w:ascii="Arial" w:hAnsi="Arial" w:cs="Arial"/>
          <w:szCs w:val="24"/>
        </w:rPr>
      </w:pPr>
    </w:p>
    <w:p w14:paraId="0A054809" w14:textId="77777777" w:rsidR="00D2774C" w:rsidRDefault="00753FB0" w:rsidP="00D2774C">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7</w:t>
      </w:r>
      <w:r w:rsidR="00D2774C">
        <w:rPr>
          <w:rFonts w:ascii="Arial" w:hAnsi="Arial" w:cs="Arial"/>
          <w:b/>
          <w:color w:val="000000"/>
          <w:szCs w:val="24"/>
          <w:lang w:eastAsia="en-GB"/>
        </w:rPr>
        <w:tab/>
        <w:t xml:space="preserve">CONFIDENTIALITY </w:t>
      </w:r>
    </w:p>
    <w:p w14:paraId="07A92BD5" w14:textId="77777777" w:rsidR="00D2774C" w:rsidRDefault="00D2774C" w:rsidP="00D2774C">
      <w:pPr>
        <w:keepLines/>
        <w:overflowPunct/>
        <w:spacing w:line="240" w:lineRule="atLeast"/>
        <w:textAlignment w:val="auto"/>
        <w:rPr>
          <w:rFonts w:ascii="Arial" w:hAnsi="Arial" w:cs="Arial"/>
          <w:b/>
          <w:color w:val="000000"/>
          <w:szCs w:val="24"/>
          <w:lang w:eastAsia="en-GB"/>
        </w:rPr>
      </w:pPr>
    </w:p>
    <w:p w14:paraId="00034474" w14:textId="77777777" w:rsidR="00D2774C" w:rsidRPr="00611990" w:rsidRDefault="00753FB0" w:rsidP="00D2774C">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7</w:t>
      </w:r>
      <w:r w:rsidR="00D2774C">
        <w:rPr>
          <w:rFonts w:ascii="Arial" w:hAnsi="Arial" w:cs="Arial"/>
          <w:color w:val="000000"/>
          <w:szCs w:val="24"/>
          <w:lang w:eastAsia="en-GB"/>
        </w:rPr>
        <w:t>.1</w:t>
      </w:r>
      <w:r w:rsidR="00D2774C">
        <w:rPr>
          <w:rFonts w:ascii="Arial" w:hAnsi="Arial" w:cs="Arial"/>
          <w:color w:val="000000"/>
          <w:szCs w:val="24"/>
          <w:lang w:eastAsia="en-GB"/>
        </w:rPr>
        <w:tab/>
      </w:r>
      <w:r w:rsidR="00D2774C"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1865C0DA" w14:textId="77777777" w:rsidR="00D2774C" w:rsidRPr="00611990" w:rsidRDefault="00D2774C" w:rsidP="00D2774C">
      <w:pPr>
        <w:keepLines/>
        <w:suppressAutoHyphens/>
        <w:overflowPunct/>
        <w:spacing w:line="240" w:lineRule="atLeast"/>
        <w:textAlignment w:val="auto"/>
        <w:rPr>
          <w:rFonts w:ascii="Arial" w:hAnsi="Arial" w:cs="Arial"/>
          <w:color w:val="000000"/>
          <w:szCs w:val="24"/>
          <w:lang w:eastAsia="en-GB"/>
        </w:rPr>
      </w:pPr>
    </w:p>
    <w:p w14:paraId="12A43335" w14:textId="77777777" w:rsidR="00D2774C" w:rsidRDefault="00753FB0" w:rsidP="00540178">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7</w:t>
      </w:r>
      <w:r w:rsidR="00540178">
        <w:rPr>
          <w:rFonts w:ascii="Arial" w:hAnsi="Arial" w:cs="Arial"/>
          <w:color w:val="000000"/>
          <w:szCs w:val="24"/>
          <w:lang w:eastAsia="en-GB"/>
        </w:rPr>
        <w:t>.2</w:t>
      </w:r>
      <w:r w:rsidR="00A31E94">
        <w:rPr>
          <w:rFonts w:ascii="Arial" w:hAnsi="Arial" w:cs="Arial"/>
          <w:color w:val="000000"/>
          <w:szCs w:val="24"/>
          <w:lang w:eastAsia="en-GB"/>
        </w:rPr>
        <w:tab/>
      </w:r>
      <w:r w:rsidR="00D2774C"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04D288C" w14:textId="77777777" w:rsidR="00EB12AE" w:rsidRDefault="00EB12AE" w:rsidP="00EB12AE">
      <w:pPr>
        <w:pStyle w:val="NumberList"/>
        <w:suppressAutoHyphens/>
        <w:rPr>
          <w:b/>
        </w:rPr>
      </w:pPr>
    </w:p>
    <w:p w14:paraId="6B194C19" w14:textId="77777777" w:rsidR="00573A91" w:rsidRPr="00573A91" w:rsidRDefault="00753FB0" w:rsidP="00573A91">
      <w:pPr>
        <w:pStyle w:val="NumberList"/>
        <w:suppressAutoHyphens/>
        <w:ind w:left="720" w:hanging="720"/>
        <w:rPr>
          <w:rFonts w:ascii="Arial" w:hAnsi="Arial" w:cs="Arial"/>
        </w:rPr>
      </w:pPr>
      <w:r>
        <w:rPr>
          <w:rFonts w:ascii="Arial" w:hAnsi="Arial" w:cs="Arial"/>
        </w:rPr>
        <w:t>7</w:t>
      </w:r>
      <w:r w:rsidR="00573A91" w:rsidRPr="00573A91">
        <w:rPr>
          <w:rFonts w:ascii="Arial" w:hAnsi="Arial" w:cs="Arial"/>
        </w:rPr>
        <w:t>.3</w:t>
      </w:r>
      <w:r w:rsidR="00573A91" w:rsidRPr="00573A91">
        <w:rPr>
          <w:rFonts w:ascii="Arial" w:hAnsi="Arial" w:cs="Arial"/>
        </w:rPr>
        <w:tab/>
        <w:t>HSE may disclose the Confidential Information of the Contractor:</w:t>
      </w:r>
    </w:p>
    <w:p w14:paraId="44895D4F" w14:textId="77777777" w:rsidR="00573A91" w:rsidRDefault="00573A91" w:rsidP="00573A91">
      <w:pPr>
        <w:pStyle w:val="NumberList"/>
        <w:suppressAutoHyphens/>
        <w:ind w:left="720" w:hanging="720"/>
      </w:pPr>
    </w:p>
    <w:p w14:paraId="64CD6DD9" w14:textId="77777777" w:rsidR="00573A91" w:rsidRPr="00573A91" w:rsidRDefault="00573A91" w:rsidP="00753FB0">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37FC08FB" w14:textId="77777777" w:rsidR="00573A91" w:rsidRPr="00573A91" w:rsidRDefault="00573A91" w:rsidP="00753FB0">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5AF15548" w14:textId="77777777" w:rsidR="00573A91" w:rsidRPr="00573A91" w:rsidRDefault="00573A91" w:rsidP="00753FB0">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77618BA9" w14:textId="77777777" w:rsidR="00573A91" w:rsidRPr="00573A91" w:rsidRDefault="00573A91" w:rsidP="00753FB0">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753FB0">
        <w:rPr>
          <w:b w:val="0"/>
          <w:sz w:val="24"/>
          <w:szCs w:val="24"/>
        </w:rPr>
        <w:t>e 7</w:t>
      </w:r>
      <w:r>
        <w:rPr>
          <w:b w:val="0"/>
          <w:sz w:val="24"/>
          <w:szCs w:val="24"/>
        </w:rPr>
        <w:t>.3</w:t>
      </w:r>
      <w:r w:rsidRPr="00573A91">
        <w:rPr>
          <w:b w:val="0"/>
          <w:sz w:val="24"/>
          <w:szCs w:val="24"/>
        </w:rPr>
        <w:t xml:space="preserve">(a) (including any benchmarking organisation) for any purpose relating to or connected with this Agreement; </w:t>
      </w:r>
    </w:p>
    <w:p w14:paraId="7437D0CC" w14:textId="77777777" w:rsidR="00573A91" w:rsidRPr="00573A91" w:rsidRDefault="00573A91" w:rsidP="00753FB0">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for the purpose of the exercise of its rights under this Agreement; or</w:t>
      </w:r>
    </w:p>
    <w:p w14:paraId="1C520C6F" w14:textId="77777777" w:rsidR="00573A91" w:rsidRPr="00573A91" w:rsidRDefault="00573A91" w:rsidP="00753FB0">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proposed Successor Body in connection with any assignment, novation or disposal of any of its rights, obligations or liabilities under this Agreement,</w:t>
      </w:r>
    </w:p>
    <w:p w14:paraId="12B3CE93" w14:textId="77777777" w:rsidR="00573A91" w:rsidRPr="00573A91" w:rsidRDefault="00573A91" w:rsidP="00753FB0">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708A57C" w14:textId="77777777" w:rsidR="00573A91" w:rsidRDefault="00573A91" w:rsidP="00EB12AE">
      <w:pPr>
        <w:pStyle w:val="NumberList"/>
        <w:suppressAutoHyphens/>
        <w:ind w:left="720" w:hanging="720"/>
        <w:jc w:val="both"/>
        <w:rPr>
          <w:rFonts w:ascii="Arial" w:hAnsi="Arial" w:cs="Arial"/>
          <w:b/>
        </w:rPr>
      </w:pPr>
    </w:p>
    <w:p w14:paraId="41C155D9" w14:textId="77777777" w:rsidR="00EB12AE" w:rsidRPr="00EB12AE" w:rsidRDefault="00753FB0" w:rsidP="00EB12AE">
      <w:pPr>
        <w:pStyle w:val="NumberList"/>
        <w:suppressAutoHyphens/>
        <w:ind w:left="720" w:hanging="720"/>
        <w:jc w:val="both"/>
        <w:rPr>
          <w:rFonts w:ascii="Arial" w:hAnsi="Arial" w:cs="Arial"/>
        </w:rPr>
      </w:pPr>
      <w:r>
        <w:rPr>
          <w:rFonts w:ascii="Arial" w:hAnsi="Arial" w:cs="Arial"/>
          <w:b/>
        </w:rPr>
        <w:t>8</w:t>
      </w:r>
      <w:r w:rsidR="00EB12AE" w:rsidRPr="00EB12AE">
        <w:rPr>
          <w:rFonts w:ascii="Arial" w:hAnsi="Arial" w:cs="Arial"/>
          <w:b/>
        </w:rPr>
        <w:tab/>
        <w:t>P</w:t>
      </w:r>
      <w:r w:rsidR="00EB12AE">
        <w:rPr>
          <w:rFonts w:ascii="Arial" w:hAnsi="Arial" w:cs="Arial"/>
          <w:b/>
        </w:rPr>
        <w:t>UBLICATION</w:t>
      </w:r>
    </w:p>
    <w:p w14:paraId="31072A78" w14:textId="77777777" w:rsidR="00EB12AE" w:rsidRDefault="00EB12AE" w:rsidP="00EB12AE">
      <w:pPr>
        <w:pStyle w:val="NumberList"/>
        <w:suppressAutoHyphens/>
        <w:ind w:left="720" w:hanging="720"/>
        <w:jc w:val="both"/>
        <w:rPr>
          <w:rFonts w:ascii="Arial" w:hAnsi="Arial" w:cs="Arial"/>
        </w:rPr>
      </w:pPr>
    </w:p>
    <w:p w14:paraId="7AF4FFC1" w14:textId="77777777" w:rsidR="00EB12AE" w:rsidRPr="00EB12AE" w:rsidRDefault="00753FB0" w:rsidP="00EB12AE">
      <w:pPr>
        <w:pStyle w:val="NumberList"/>
        <w:suppressAutoHyphens/>
        <w:ind w:left="720" w:hanging="720"/>
        <w:jc w:val="both"/>
        <w:rPr>
          <w:rFonts w:ascii="Arial" w:hAnsi="Arial" w:cs="Arial"/>
        </w:rPr>
      </w:pPr>
      <w:r>
        <w:rPr>
          <w:rFonts w:ascii="Arial" w:hAnsi="Arial" w:cs="Arial"/>
        </w:rPr>
        <w:t>8</w:t>
      </w:r>
      <w:r w:rsidR="00EB12AE" w:rsidRPr="00EB12AE">
        <w:rPr>
          <w:rFonts w:ascii="Arial" w:hAnsi="Arial" w:cs="Arial"/>
        </w:rPr>
        <w:t>.1</w:t>
      </w:r>
      <w:r w:rsidR="00EB12AE" w:rsidRPr="00EB12AE">
        <w:rPr>
          <w:rFonts w:ascii="Arial" w:hAnsi="Arial" w:cs="Arial"/>
        </w:rPr>
        <w:tab/>
        <w:t xml:space="preserve">The parties acknowledge that, except for any information which is exempt from disclosure in accordance with the provisions of the FOIA, the content of this </w:t>
      </w:r>
      <w:r w:rsidR="00EB12AE" w:rsidRPr="00EB12AE">
        <w:rPr>
          <w:rFonts w:ascii="Arial" w:hAnsi="Arial" w:cs="Arial"/>
        </w:rPr>
        <w:lastRenderedPageBreak/>
        <w:t>Contract is not Confidential Information.  HSE shall be responsible for determining in its absolute discretion whether any of the content of the Contract is exempt from disclosure in accordance with the provisions of the FOIA.</w:t>
      </w:r>
    </w:p>
    <w:p w14:paraId="240477DD" w14:textId="77777777" w:rsidR="00EB12AE" w:rsidRDefault="00EB12AE" w:rsidP="00EB12AE">
      <w:pPr>
        <w:pStyle w:val="NumberList"/>
        <w:suppressAutoHyphens/>
        <w:ind w:left="720" w:hanging="720"/>
        <w:jc w:val="both"/>
        <w:rPr>
          <w:rFonts w:ascii="Arial" w:hAnsi="Arial" w:cs="Arial"/>
        </w:rPr>
      </w:pPr>
    </w:p>
    <w:p w14:paraId="5A7730BA" w14:textId="77777777" w:rsidR="00EB12AE" w:rsidRPr="00EB12AE" w:rsidRDefault="00753FB0" w:rsidP="00EB12AE">
      <w:pPr>
        <w:pStyle w:val="NumberList"/>
        <w:suppressAutoHyphens/>
        <w:ind w:left="720" w:hanging="720"/>
        <w:jc w:val="both"/>
        <w:rPr>
          <w:rFonts w:ascii="Arial" w:hAnsi="Arial" w:cs="Arial"/>
        </w:rPr>
      </w:pPr>
      <w:r>
        <w:rPr>
          <w:rFonts w:ascii="Arial" w:hAnsi="Arial" w:cs="Arial"/>
        </w:rPr>
        <w:t>8</w:t>
      </w:r>
      <w:r w:rsidR="00EB12AE" w:rsidRPr="00EB12AE">
        <w:rPr>
          <w:rFonts w:ascii="Arial" w:hAnsi="Arial" w:cs="Arial"/>
        </w:rPr>
        <w:t>.2</w:t>
      </w:r>
      <w:r w:rsidR="00EB12AE"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29952870" w14:textId="77777777" w:rsidR="00EB12AE" w:rsidRDefault="00EB12AE" w:rsidP="00EB12AE">
      <w:pPr>
        <w:pStyle w:val="NumberList"/>
        <w:suppressAutoHyphens/>
        <w:ind w:left="720" w:hanging="720"/>
        <w:jc w:val="both"/>
        <w:rPr>
          <w:rFonts w:ascii="Arial" w:hAnsi="Arial" w:cs="Arial"/>
        </w:rPr>
      </w:pPr>
    </w:p>
    <w:p w14:paraId="5A3D147F" w14:textId="77777777" w:rsidR="00EB12AE" w:rsidRPr="00EB12AE" w:rsidRDefault="00753FB0" w:rsidP="00EB12AE">
      <w:pPr>
        <w:pStyle w:val="NumberList"/>
        <w:suppressAutoHyphens/>
        <w:ind w:left="720" w:hanging="720"/>
        <w:jc w:val="both"/>
        <w:rPr>
          <w:rFonts w:ascii="Arial" w:hAnsi="Arial" w:cs="Arial"/>
        </w:rPr>
      </w:pPr>
      <w:r>
        <w:rPr>
          <w:rFonts w:ascii="Arial" w:hAnsi="Arial" w:cs="Arial"/>
        </w:rPr>
        <w:t>8</w:t>
      </w:r>
      <w:r w:rsidR="00EB12AE" w:rsidRPr="00EB12AE">
        <w:rPr>
          <w:rFonts w:ascii="Arial" w:hAnsi="Arial" w:cs="Arial"/>
        </w:rPr>
        <w:t>.3</w:t>
      </w:r>
      <w:r w:rsidR="00EB12AE" w:rsidRPr="00EB12AE">
        <w:rPr>
          <w:rFonts w:ascii="Arial" w:hAnsi="Arial" w:cs="Arial"/>
        </w:rPr>
        <w:tab/>
        <w:t>HSE may consult with the Contractor to inform its decision regarding any redactions but HSE shall have the final decision in its absolute discretion.</w:t>
      </w:r>
    </w:p>
    <w:p w14:paraId="744834BC" w14:textId="77777777" w:rsidR="00EB12AE" w:rsidRDefault="00EB12AE" w:rsidP="00EB12AE">
      <w:pPr>
        <w:pStyle w:val="NumberList"/>
        <w:suppressAutoHyphens/>
        <w:ind w:left="720" w:hanging="720"/>
        <w:jc w:val="both"/>
        <w:rPr>
          <w:rFonts w:ascii="Arial" w:hAnsi="Arial" w:cs="Arial"/>
        </w:rPr>
      </w:pPr>
    </w:p>
    <w:p w14:paraId="111C0005" w14:textId="77777777" w:rsidR="00EB12AE" w:rsidRPr="00EB12AE" w:rsidRDefault="00753FB0" w:rsidP="00EB12AE">
      <w:pPr>
        <w:pStyle w:val="NumberList"/>
        <w:suppressAutoHyphens/>
        <w:ind w:left="720" w:hanging="720"/>
        <w:jc w:val="both"/>
        <w:rPr>
          <w:rFonts w:ascii="Arial" w:hAnsi="Arial" w:cs="Arial"/>
        </w:rPr>
      </w:pPr>
      <w:r>
        <w:rPr>
          <w:rFonts w:ascii="Arial" w:hAnsi="Arial" w:cs="Arial"/>
        </w:rPr>
        <w:t>8</w:t>
      </w:r>
      <w:r w:rsidR="00EB12AE" w:rsidRPr="00EB12AE">
        <w:rPr>
          <w:rFonts w:ascii="Arial" w:hAnsi="Arial" w:cs="Arial"/>
        </w:rPr>
        <w:t>.4</w:t>
      </w:r>
      <w:r w:rsidR="00EB12AE" w:rsidRPr="00EB12AE">
        <w:rPr>
          <w:rFonts w:ascii="Arial" w:hAnsi="Arial" w:cs="Arial"/>
        </w:rPr>
        <w:tab/>
        <w:t>The Contractor shall assist and co-operate with HSE to enable HSE to publish this Contract.</w:t>
      </w:r>
    </w:p>
    <w:p w14:paraId="7A396CB2" w14:textId="77777777" w:rsidR="00D2774C" w:rsidRDefault="00D2774C" w:rsidP="00D2774C">
      <w:pPr>
        <w:keepLines/>
        <w:suppressAutoHyphens/>
        <w:overflowPunct/>
        <w:spacing w:line="240" w:lineRule="atLeast"/>
        <w:textAlignment w:val="auto"/>
        <w:rPr>
          <w:rFonts w:ascii="Arial" w:hAnsi="Arial" w:cs="Arial"/>
          <w:color w:val="000000"/>
          <w:szCs w:val="24"/>
          <w:lang w:eastAsia="en-GB"/>
        </w:rPr>
      </w:pPr>
    </w:p>
    <w:p w14:paraId="080BE14D" w14:textId="77777777" w:rsidR="00D2774C" w:rsidRPr="001F6DC6" w:rsidRDefault="00753FB0" w:rsidP="00D2774C">
      <w:pPr>
        <w:pStyle w:val="NumberList"/>
        <w:suppressAutoHyphens/>
        <w:ind w:left="720" w:hanging="720"/>
        <w:jc w:val="both"/>
        <w:rPr>
          <w:rFonts w:ascii="Arial" w:hAnsi="Arial" w:cs="Arial"/>
          <w:b/>
          <w:noProof/>
          <w:lang w:val="en-GB"/>
        </w:rPr>
      </w:pPr>
      <w:r>
        <w:rPr>
          <w:rFonts w:ascii="Arial" w:hAnsi="Arial" w:cs="Arial"/>
          <w:b/>
          <w:caps/>
          <w:noProof/>
        </w:rPr>
        <w:t>9</w:t>
      </w:r>
      <w:r w:rsidR="00D2774C" w:rsidRPr="0060127E">
        <w:rPr>
          <w:rFonts w:ascii="Arial" w:hAnsi="Arial" w:cs="Arial"/>
          <w:b/>
          <w:caps/>
          <w:noProof/>
        </w:rPr>
        <w:tab/>
      </w:r>
      <w:r w:rsidR="00D2774C" w:rsidRPr="001F6DC6">
        <w:rPr>
          <w:rFonts w:ascii="Arial" w:hAnsi="Arial" w:cs="Arial"/>
          <w:b/>
          <w:noProof/>
          <w:lang w:val="en-GB"/>
        </w:rPr>
        <w:tab/>
        <w:t>VARIATION TO CONTRACT</w:t>
      </w:r>
    </w:p>
    <w:p w14:paraId="4ACF0B88" w14:textId="77777777" w:rsidR="00D2774C" w:rsidRDefault="00D2774C" w:rsidP="00D2774C">
      <w:pPr>
        <w:pStyle w:val="NumberList"/>
        <w:suppressAutoHyphens/>
        <w:ind w:left="720" w:hanging="720"/>
        <w:jc w:val="both"/>
        <w:rPr>
          <w:rFonts w:ascii="Arial" w:hAnsi="Arial" w:cs="Arial"/>
          <w:noProof/>
          <w:lang w:val="en-GB"/>
        </w:rPr>
      </w:pPr>
    </w:p>
    <w:p w14:paraId="03FA41F8" w14:textId="77777777" w:rsidR="00D2774C" w:rsidRPr="00153A85" w:rsidRDefault="00753FB0" w:rsidP="00D2774C">
      <w:pPr>
        <w:pStyle w:val="NumberList"/>
        <w:suppressAutoHyphens/>
        <w:ind w:left="720" w:hanging="720"/>
        <w:jc w:val="both"/>
        <w:rPr>
          <w:rFonts w:ascii="Arial" w:hAnsi="Arial" w:cs="Arial"/>
          <w:noProof/>
          <w:lang w:val="en-GB"/>
        </w:rPr>
      </w:pPr>
      <w:r>
        <w:rPr>
          <w:rFonts w:ascii="Arial" w:hAnsi="Arial" w:cs="Arial"/>
          <w:noProof/>
          <w:lang w:val="en-GB"/>
        </w:rPr>
        <w:t>9</w:t>
      </w:r>
      <w:r w:rsidR="00D2774C" w:rsidRPr="00153A85">
        <w:rPr>
          <w:rFonts w:ascii="Arial" w:hAnsi="Arial" w:cs="Arial"/>
          <w:noProof/>
          <w:lang w:val="en-GB"/>
        </w:rPr>
        <w:t>.</w:t>
      </w:r>
      <w:r w:rsidR="00D2774C">
        <w:rPr>
          <w:rFonts w:ascii="Arial" w:hAnsi="Arial" w:cs="Arial"/>
          <w:noProof/>
          <w:lang w:val="en-GB"/>
        </w:rPr>
        <w:t>1</w:t>
      </w:r>
      <w:r w:rsidR="00D2774C"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32C1673D" w14:textId="77777777" w:rsidR="00D2774C" w:rsidRPr="00153A85" w:rsidRDefault="00D2774C" w:rsidP="00D2774C">
      <w:pPr>
        <w:pStyle w:val="defaulttext0"/>
        <w:suppressAutoHyphens/>
        <w:spacing w:before="0" w:beforeAutospacing="0" w:after="0" w:afterAutospacing="0"/>
        <w:ind w:left="720" w:hanging="719"/>
        <w:jc w:val="both"/>
        <w:rPr>
          <w:rFonts w:ascii="Arial" w:hAnsi="Arial" w:cs="Arial"/>
          <w:noProof/>
          <w:color w:val="000000"/>
        </w:rPr>
      </w:pPr>
    </w:p>
    <w:p w14:paraId="40A26614" w14:textId="77777777" w:rsidR="00D2774C" w:rsidRDefault="00753FB0" w:rsidP="00D2774C">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9</w:t>
      </w:r>
      <w:r w:rsidR="00D2774C">
        <w:rPr>
          <w:rFonts w:ascii="Arial" w:hAnsi="Arial" w:cs="Arial"/>
          <w:noProof/>
          <w:lang w:val="en-GB"/>
        </w:rPr>
        <w:t>.2</w:t>
      </w:r>
      <w:r w:rsidR="00D2774C" w:rsidRPr="00153A85">
        <w:rPr>
          <w:rFonts w:ascii="Arial" w:hAnsi="Arial" w:cs="Arial"/>
          <w:noProof/>
          <w:lang w:val="en-GB"/>
        </w:rPr>
        <w:tab/>
        <w:t xml:space="preserve">Any agreed changes to the Contract or Schedule </w:t>
      </w:r>
      <w:r w:rsidR="00D2774C">
        <w:rPr>
          <w:rFonts w:ascii="Arial" w:hAnsi="Arial" w:cs="Arial"/>
          <w:noProof/>
          <w:lang w:val="en-GB"/>
        </w:rPr>
        <w:t>A</w:t>
      </w:r>
      <w:r w:rsidR="00D2774C" w:rsidRPr="00153A85">
        <w:rPr>
          <w:rFonts w:ascii="Arial" w:hAnsi="Arial" w:cs="Arial"/>
          <w:noProof/>
          <w:lang w:val="en-GB"/>
        </w:rPr>
        <w:t xml:space="preserve"> (Programme of Work) will be in the form of a Contract Change Note (CCN), which will be </w:t>
      </w:r>
      <w:r w:rsidR="00D2774C">
        <w:rPr>
          <w:rFonts w:ascii="Arial" w:hAnsi="Arial" w:cs="Arial"/>
          <w:noProof/>
          <w:lang w:val="en-GB"/>
        </w:rPr>
        <w:t xml:space="preserve">raised and </w:t>
      </w:r>
      <w:r w:rsidR="00D2774C" w:rsidRPr="00153A85">
        <w:rPr>
          <w:rFonts w:ascii="Arial" w:hAnsi="Arial" w:cs="Arial"/>
          <w:noProof/>
          <w:lang w:val="en-GB"/>
        </w:rPr>
        <w:t xml:space="preserve">issued by the </w:t>
      </w:r>
      <w:r w:rsidR="00D2774C">
        <w:rPr>
          <w:rFonts w:ascii="Arial" w:hAnsi="Arial" w:cs="Arial"/>
          <w:noProof/>
          <w:lang w:val="en-GB"/>
        </w:rPr>
        <w:t xml:space="preserve">HSE </w:t>
      </w:r>
      <w:r w:rsidR="00D2774C" w:rsidRPr="00153A85">
        <w:rPr>
          <w:rFonts w:ascii="Arial" w:hAnsi="Arial" w:cs="Arial"/>
          <w:noProof/>
          <w:lang w:val="en-GB"/>
        </w:rPr>
        <w:t>Procurement Unit.</w:t>
      </w:r>
    </w:p>
    <w:p w14:paraId="3132DBB7" w14:textId="77777777" w:rsidR="00952B47" w:rsidRDefault="00952B47" w:rsidP="00D2774C">
      <w:pPr>
        <w:pStyle w:val="NumberList"/>
        <w:tabs>
          <w:tab w:val="left" w:pos="720"/>
        </w:tabs>
        <w:suppressAutoHyphens/>
        <w:ind w:left="720" w:hanging="720"/>
        <w:jc w:val="both"/>
        <w:rPr>
          <w:rFonts w:ascii="Arial" w:hAnsi="Arial" w:cs="Arial"/>
          <w:noProof/>
          <w:lang w:val="en-GB"/>
        </w:rPr>
      </w:pPr>
    </w:p>
    <w:p w14:paraId="0723DC24" w14:textId="77777777" w:rsidR="00D2774C" w:rsidRPr="006D4068" w:rsidRDefault="00952B47" w:rsidP="00D2774C">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753FB0">
        <w:rPr>
          <w:rFonts w:ascii="Arial" w:hAnsi="Arial" w:cs="Arial"/>
          <w:b/>
          <w:noProof/>
          <w:lang w:val="en-GB"/>
        </w:rPr>
        <w:t>0</w:t>
      </w:r>
      <w:r w:rsidR="00D2774C" w:rsidRPr="006D4068">
        <w:rPr>
          <w:rFonts w:ascii="Arial" w:hAnsi="Arial" w:cs="Arial"/>
          <w:b/>
          <w:noProof/>
          <w:lang w:val="en-GB"/>
        </w:rPr>
        <w:tab/>
        <w:t>TERMINATION</w:t>
      </w:r>
    </w:p>
    <w:p w14:paraId="05C110B2" w14:textId="77777777" w:rsidR="00D2774C" w:rsidRDefault="00D2774C" w:rsidP="00D2774C">
      <w:pPr>
        <w:pStyle w:val="NumberList"/>
        <w:tabs>
          <w:tab w:val="left" w:pos="720"/>
        </w:tabs>
        <w:suppressAutoHyphens/>
        <w:ind w:left="720" w:hanging="720"/>
        <w:jc w:val="both"/>
        <w:rPr>
          <w:rFonts w:ascii="Arial" w:hAnsi="Arial" w:cs="Arial"/>
          <w:noProof/>
          <w:lang w:val="en-GB"/>
        </w:rPr>
      </w:pPr>
    </w:p>
    <w:p w14:paraId="5AAA384E" w14:textId="77777777" w:rsidR="00D2774C" w:rsidRDefault="00952B47" w:rsidP="00D2774C">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753FB0">
        <w:rPr>
          <w:rFonts w:ascii="Arial" w:hAnsi="Arial" w:cs="Arial"/>
          <w:noProof/>
          <w:lang w:val="en-GB"/>
        </w:rPr>
        <w:t>0</w:t>
      </w:r>
      <w:r w:rsidR="00D2774C">
        <w:rPr>
          <w:rFonts w:ascii="Arial" w:hAnsi="Arial" w:cs="Arial"/>
          <w:noProof/>
          <w:lang w:val="en-GB"/>
        </w:rPr>
        <w:t>.1</w:t>
      </w:r>
      <w:r w:rsidR="00D2774C">
        <w:rPr>
          <w:rFonts w:ascii="Arial" w:hAnsi="Arial" w:cs="Arial"/>
          <w:noProof/>
          <w:lang w:val="en-GB"/>
        </w:rPr>
        <w:tab/>
      </w:r>
      <w:r w:rsidR="00D2774C" w:rsidRPr="00153A85">
        <w:rPr>
          <w:rFonts w:ascii="Arial" w:hAnsi="Arial"/>
          <w:caps/>
          <w:noProof/>
          <w:lang w:val="en-GB"/>
        </w:rPr>
        <w:t>t</w:t>
      </w:r>
      <w:r w:rsidR="00D2774C" w:rsidRPr="00153A85">
        <w:rPr>
          <w:rFonts w:ascii="Arial" w:hAnsi="Arial"/>
          <w:noProof/>
          <w:szCs w:val="24"/>
          <w:lang w:val="en-GB"/>
        </w:rPr>
        <w:t xml:space="preserve">his contract may be terminated by either party by giving one months </w:t>
      </w:r>
      <w:r w:rsidR="003871A6">
        <w:rPr>
          <w:rFonts w:ascii="Arial" w:hAnsi="Arial"/>
          <w:noProof/>
          <w:szCs w:val="24"/>
          <w:lang w:val="en-GB"/>
        </w:rPr>
        <w:t xml:space="preserve">written </w:t>
      </w:r>
      <w:r w:rsidR="00D2774C" w:rsidRPr="00153A85">
        <w:rPr>
          <w:rFonts w:ascii="Arial" w:hAnsi="Arial"/>
          <w:noProof/>
          <w:szCs w:val="24"/>
          <w:lang w:val="en-GB"/>
        </w:rPr>
        <w:t xml:space="preserve">notice.  In the event of termination </w:t>
      </w:r>
      <w:r w:rsidR="008131CD">
        <w:rPr>
          <w:rFonts w:ascii="Arial" w:hAnsi="Arial"/>
          <w:noProof/>
          <w:szCs w:val="24"/>
          <w:lang w:val="en-GB"/>
        </w:rPr>
        <w:t xml:space="preserve">by </w:t>
      </w:r>
      <w:r w:rsidR="00D2774C" w:rsidRPr="00153A85">
        <w:rPr>
          <w:rFonts w:ascii="Arial" w:hAnsi="Arial"/>
          <w:noProof/>
          <w:szCs w:val="24"/>
          <w:lang w:val="en-GB"/>
        </w:rPr>
        <w:t>HSE</w:t>
      </w:r>
      <w:r w:rsidR="008131CD">
        <w:rPr>
          <w:rFonts w:ascii="Arial" w:hAnsi="Arial"/>
          <w:noProof/>
          <w:szCs w:val="24"/>
          <w:lang w:val="en-GB"/>
        </w:rPr>
        <w:t>,</w:t>
      </w:r>
      <w:r w:rsidR="00D2774C" w:rsidRPr="00153A85">
        <w:rPr>
          <w:rFonts w:ascii="Arial" w:hAnsi="Arial"/>
          <w:noProof/>
          <w:szCs w:val="24"/>
          <w:lang w:val="en-GB"/>
        </w:rPr>
        <w:t xml:space="preserve"> the contractor </w:t>
      </w:r>
      <w:r w:rsidR="008131CD" w:rsidRPr="00153A85">
        <w:rPr>
          <w:rFonts w:ascii="Arial" w:hAnsi="Arial"/>
          <w:noProof/>
          <w:szCs w:val="24"/>
          <w:lang w:val="en-GB"/>
        </w:rPr>
        <w:t>shall provide</w:t>
      </w:r>
      <w:r w:rsidR="008131CD">
        <w:rPr>
          <w:rFonts w:ascii="Arial" w:hAnsi="Arial"/>
          <w:noProof/>
          <w:szCs w:val="24"/>
          <w:lang w:val="en-GB"/>
        </w:rPr>
        <w:t>d</w:t>
      </w:r>
      <w:r w:rsidR="008131CD" w:rsidRPr="00153A85">
        <w:rPr>
          <w:rFonts w:ascii="Arial" w:hAnsi="Arial"/>
          <w:noProof/>
          <w:szCs w:val="24"/>
          <w:lang w:val="en-GB"/>
        </w:rPr>
        <w:t xml:space="preserve"> </w:t>
      </w:r>
      <w:r w:rsidR="00D2774C" w:rsidRPr="00153A85">
        <w:rPr>
          <w:rFonts w:ascii="Arial" w:hAnsi="Arial"/>
          <w:noProof/>
          <w:szCs w:val="24"/>
          <w:lang w:val="en-GB"/>
        </w:rPr>
        <w:t xml:space="preserve">with any re-imbursement of costs, actually and reasonably incurred, up to the date of termination, subject to the limit specified in Clause </w:t>
      </w:r>
      <w:r w:rsidR="00076863">
        <w:rPr>
          <w:rFonts w:ascii="Arial" w:hAnsi="Arial"/>
          <w:noProof/>
          <w:szCs w:val="24"/>
          <w:lang w:val="en-GB"/>
        </w:rPr>
        <w:t>4</w:t>
      </w:r>
      <w:r w:rsidR="00D2774C" w:rsidRPr="00153A85">
        <w:rPr>
          <w:rFonts w:ascii="Arial" w:hAnsi="Arial"/>
          <w:noProof/>
          <w:szCs w:val="24"/>
          <w:lang w:val="en-GB"/>
        </w:rPr>
        <w:t xml:space="preserve"> above.</w:t>
      </w:r>
    </w:p>
    <w:p w14:paraId="4F3EF8A7" w14:textId="77777777" w:rsidR="00002E1B" w:rsidRPr="00153A85" w:rsidRDefault="00002E1B" w:rsidP="00D2774C">
      <w:pPr>
        <w:pStyle w:val="NumberList"/>
        <w:tabs>
          <w:tab w:val="left" w:pos="720"/>
        </w:tabs>
        <w:suppressAutoHyphens/>
        <w:ind w:left="720" w:hanging="720"/>
        <w:jc w:val="both"/>
        <w:rPr>
          <w:rFonts w:ascii="Arial" w:hAnsi="Arial" w:cs="Arial"/>
          <w:noProof/>
          <w:lang w:val="en-GB"/>
        </w:rPr>
      </w:pPr>
    </w:p>
    <w:p w14:paraId="3DD60339" w14:textId="77777777" w:rsidR="007834F4" w:rsidRPr="00FF1699" w:rsidRDefault="00F768FC" w:rsidP="00FF1699">
      <w:pPr>
        <w:pStyle w:val="NumberList"/>
        <w:suppressAutoHyphens/>
        <w:jc w:val="both"/>
        <w:rPr>
          <w:rFonts w:ascii="Arial" w:hAnsi="Arial" w:cs="Arial"/>
        </w:rPr>
      </w:pPr>
      <w:r w:rsidRPr="00FF1699">
        <w:rPr>
          <w:rFonts w:ascii="Arial" w:hAnsi="Arial" w:cs="Arial"/>
        </w:rPr>
        <w:t>As Witnessed at the Hands of the Parties</w:t>
      </w:r>
    </w:p>
    <w:p w14:paraId="56467267" w14:textId="77777777" w:rsidR="00FF1699" w:rsidRDefault="00FF1699" w:rsidP="00FF1699">
      <w:pPr>
        <w:pStyle w:val="NumberList"/>
        <w:suppressAutoHyphens/>
        <w:jc w:val="both"/>
      </w:pPr>
    </w:p>
    <w:p w14:paraId="679FCB4F" w14:textId="77777777" w:rsidR="002947A6" w:rsidRDefault="002947A6">
      <w:pPr>
        <w:overflowPunct/>
        <w:autoSpaceDE/>
        <w:autoSpaceDN/>
        <w:adjustRightInd/>
        <w:jc w:val="left"/>
        <w:textAlignment w:val="auto"/>
        <w:rPr>
          <w:rFonts w:ascii="Arial" w:hAnsi="Arial"/>
          <w:caps/>
          <w:lang w:val="en-US"/>
        </w:rPr>
      </w:pPr>
      <w:r>
        <w:rPr>
          <w:rFonts w:ascii="Arial" w:hAnsi="Arial"/>
          <w:caps/>
        </w:rPr>
        <w:br w:type="page"/>
      </w:r>
    </w:p>
    <w:p w14:paraId="78477322" w14:textId="77777777" w:rsidR="00002E1B" w:rsidRDefault="00002E1B" w:rsidP="002468CA">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rPr>
      </w:pPr>
    </w:p>
    <w:p w14:paraId="6818CC98" w14:textId="77777777" w:rsidR="002468CA" w:rsidRDefault="002468CA" w:rsidP="002468CA">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caps/>
        </w:rPr>
        <w:t xml:space="preserve">In Witness Whereof this </w:t>
      </w:r>
      <w:r w:rsidR="00D334A3">
        <w:rPr>
          <w:rFonts w:ascii="Arial" w:hAnsi="Arial"/>
          <w:caps/>
        </w:rPr>
        <w:t>AGREEM</w:t>
      </w:r>
      <w:r w:rsidR="009700C5">
        <w:rPr>
          <w:rFonts w:ascii="Arial" w:hAnsi="Arial"/>
          <w:caps/>
        </w:rPr>
        <w:t>E</w:t>
      </w:r>
      <w:r w:rsidR="00D334A3">
        <w:rPr>
          <w:rFonts w:ascii="Arial" w:hAnsi="Arial"/>
          <w:caps/>
        </w:rPr>
        <w:t>NT</w:t>
      </w:r>
      <w:r>
        <w:rPr>
          <w:rFonts w:ascii="Arial" w:hAnsi="Arial"/>
          <w:caps/>
        </w:rPr>
        <w:t xml:space="preserve"> has been agreed :</w:t>
      </w:r>
    </w:p>
    <w:p w14:paraId="1A6DDD21" w14:textId="77777777" w:rsidR="002468CA" w:rsidRDefault="002468CA" w:rsidP="002468CA">
      <w:pPr>
        <w:pStyle w:val="DefaultText"/>
        <w:tabs>
          <w:tab w:val="left" w:pos="567"/>
        </w:tabs>
        <w:ind w:left="567" w:hanging="567"/>
        <w:rPr>
          <w:lang w:val="en-GB"/>
        </w:rPr>
      </w:pPr>
    </w:p>
    <w:p w14:paraId="03C902C6" w14:textId="77777777" w:rsidR="002468CA" w:rsidRDefault="002468CA" w:rsidP="002468CA">
      <w:pPr>
        <w:pStyle w:val="DefaultText"/>
        <w:tabs>
          <w:tab w:val="left" w:pos="567"/>
        </w:tabs>
        <w:ind w:left="567" w:hanging="567"/>
        <w:rPr>
          <w:lang w:val="en-GB"/>
        </w:rPr>
      </w:pPr>
    </w:p>
    <w:tbl>
      <w:tblPr>
        <w:tblW w:w="856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300"/>
      </w:tblGrid>
      <w:tr w:rsidR="008A6AC4" w:rsidRPr="009C6844" w14:paraId="0144C2E1" w14:textId="77777777" w:rsidTr="009C6844">
        <w:trPr>
          <w:trHeight w:val="737"/>
        </w:trPr>
        <w:tc>
          <w:tcPr>
            <w:tcW w:w="2268" w:type="dxa"/>
            <w:tcBorders>
              <w:top w:val="nil"/>
              <w:bottom w:val="nil"/>
            </w:tcBorders>
            <w:shd w:val="clear" w:color="auto" w:fill="auto"/>
            <w:vAlign w:val="bottom"/>
          </w:tcPr>
          <w:p w14:paraId="517C19DB" w14:textId="77777777" w:rsidR="008A6AC4" w:rsidRPr="009C6844" w:rsidRDefault="008A6AC4" w:rsidP="009C6844">
            <w:pPr>
              <w:tabs>
                <w:tab w:val="left" w:pos="851"/>
              </w:tabs>
              <w:jc w:val="left"/>
              <w:textAlignment w:val="auto"/>
              <w:rPr>
                <w:rFonts w:ascii="Arial" w:hAnsi="Arial"/>
              </w:rPr>
            </w:pPr>
            <w:r w:rsidRPr="009C6844">
              <w:rPr>
                <w:rFonts w:ascii="Arial" w:hAnsi="Arial"/>
              </w:rPr>
              <w:t>Signature</w:t>
            </w:r>
          </w:p>
        </w:tc>
        <w:tc>
          <w:tcPr>
            <w:tcW w:w="6300" w:type="dxa"/>
            <w:tcBorders>
              <w:top w:val="nil"/>
              <w:bottom w:val="dashSmallGap" w:sz="4" w:space="0" w:color="auto"/>
            </w:tcBorders>
            <w:shd w:val="clear" w:color="auto" w:fill="auto"/>
            <w:vAlign w:val="center"/>
          </w:tcPr>
          <w:p w14:paraId="20F8BBAE" w14:textId="77777777" w:rsidR="008A6AC4" w:rsidRPr="009C6844" w:rsidRDefault="008A6AC4" w:rsidP="009C6844">
            <w:pPr>
              <w:tabs>
                <w:tab w:val="left" w:pos="851"/>
              </w:tabs>
              <w:jc w:val="left"/>
              <w:textAlignment w:val="auto"/>
              <w:rPr>
                <w:rFonts w:ascii="Arial" w:hAnsi="Arial"/>
              </w:rPr>
            </w:pPr>
          </w:p>
        </w:tc>
      </w:tr>
      <w:tr w:rsidR="008A6AC4" w:rsidRPr="009C6844" w14:paraId="4EFD7730" w14:textId="77777777" w:rsidTr="009C6844">
        <w:trPr>
          <w:trHeight w:val="737"/>
        </w:trPr>
        <w:tc>
          <w:tcPr>
            <w:tcW w:w="2268" w:type="dxa"/>
            <w:tcBorders>
              <w:top w:val="nil"/>
              <w:bottom w:val="nil"/>
            </w:tcBorders>
            <w:shd w:val="clear" w:color="auto" w:fill="auto"/>
            <w:vAlign w:val="bottom"/>
          </w:tcPr>
          <w:p w14:paraId="45F4DBD9" w14:textId="77777777" w:rsidR="008A6AC4" w:rsidRPr="009C6844" w:rsidRDefault="008A6AC4" w:rsidP="009C6844">
            <w:pPr>
              <w:tabs>
                <w:tab w:val="left" w:pos="851"/>
              </w:tabs>
              <w:jc w:val="left"/>
              <w:textAlignment w:val="auto"/>
              <w:rPr>
                <w:rFonts w:ascii="Arial" w:hAnsi="Arial"/>
              </w:rPr>
            </w:pPr>
            <w:r w:rsidRPr="009C6844">
              <w:rPr>
                <w:rFonts w:ascii="Arial" w:hAnsi="Arial"/>
              </w:rPr>
              <w:t>Name in Capitals</w:t>
            </w:r>
          </w:p>
        </w:tc>
        <w:tc>
          <w:tcPr>
            <w:tcW w:w="6300" w:type="dxa"/>
            <w:tcBorders>
              <w:top w:val="dashSmallGap" w:sz="4" w:space="0" w:color="auto"/>
              <w:bottom w:val="dashSmallGap" w:sz="4" w:space="0" w:color="auto"/>
            </w:tcBorders>
            <w:shd w:val="clear" w:color="auto" w:fill="auto"/>
            <w:vAlign w:val="center"/>
          </w:tcPr>
          <w:p w14:paraId="5DA2F0D1" w14:textId="77777777" w:rsidR="008A6AC4" w:rsidRPr="009C6844" w:rsidRDefault="008A6AC4" w:rsidP="009C6844">
            <w:pPr>
              <w:tabs>
                <w:tab w:val="left" w:pos="851"/>
              </w:tabs>
              <w:jc w:val="left"/>
              <w:textAlignment w:val="auto"/>
              <w:rPr>
                <w:rFonts w:ascii="Arial" w:hAnsi="Arial"/>
              </w:rPr>
            </w:pPr>
          </w:p>
        </w:tc>
      </w:tr>
      <w:tr w:rsidR="008A6AC4" w:rsidRPr="009C6844" w14:paraId="5A77D0B7" w14:textId="77777777" w:rsidTr="009C6844">
        <w:trPr>
          <w:trHeight w:val="737"/>
        </w:trPr>
        <w:tc>
          <w:tcPr>
            <w:tcW w:w="2268" w:type="dxa"/>
            <w:tcBorders>
              <w:top w:val="nil"/>
              <w:bottom w:val="nil"/>
            </w:tcBorders>
            <w:shd w:val="clear" w:color="auto" w:fill="auto"/>
            <w:vAlign w:val="bottom"/>
          </w:tcPr>
          <w:p w14:paraId="6CD2508A" w14:textId="77777777" w:rsidR="008A6AC4" w:rsidRPr="009C6844" w:rsidRDefault="008A6AC4" w:rsidP="009C6844">
            <w:pPr>
              <w:tabs>
                <w:tab w:val="left" w:pos="851"/>
              </w:tabs>
              <w:jc w:val="left"/>
              <w:textAlignment w:val="auto"/>
              <w:rPr>
                <w:rFonts w:ascii="Arial" w:hAnsi="Arial"/>
              </w:rPr>
            </w:pPr>
            <w:r w:rsidRPr="009C6844">
              <w:rPr>
                <w:rFonts w:ascii="Arial" w:hAnsi="Arial"/>
              </w:rPr>
              <w:t>Position</w:t>
            </w:r>
          </w:p>
        </w:tc>
        <w:tc>
          <w:tcPr>
            <w:tcW w:w="6300" w:type="dxa"/>
            <w:tcBorders>
              <w:top w:val="dashSmallGap" w:sz="4" w:space="0" w:color="auto"/>
              <w:bottom w:val="dashSmallGap" w:sz="4" w:space="0" w:color="auto"/>
            </w:tcBorders>
            <w:shd w:val="clear" w:color="auto" w:fill="auto"/>
            <w:vAlign w:val="bottom"/>
          </w:tcPr>
          <w:p w14:paraId="5B68B1BF" w14:textId="77777777" w:rsidR="008A6AC4" w:rsidRPr="009C6844" w:rsidRDefault="008A6AC4" w:rsidP="009C6844">
            <w:pPr>
              <w:tabs>
                <w:tab w:val="left" w:pos="851"/>
              </w:tabs>
              <w:jc w:val="left"/>
              <w:textAlignment w:val="auto"/>
              <w:rPr>
                <w:rFonts w:ascii="Arial" w:hAnsi="Arial"/>
                <w:sz w:val="22"/>
                <w:szCs w:val="22"/>
              </w:rPr>
            </w:pPr>
          </w:p>
        </w:tc>
      </w:tr>
      <w:tr w:rsidR="008A6AC4" w:rsidRPr="009C6844" w14:paraId="14EB4720" w14:textId="77777777" w:rsidTr="009C6844">
        <w:trPr>
          <w:trHeight w:val="737"/>
        </w:trPr>
        <w:tc>
          <w:tcPr>
            <w:tcW w:w="2268" w:type="dxa"/>
            <w:tcBorders>
              <w:top w:val="nil"/>
              <w:bottom w:val="nil"/>
            </w:tcBorders>
            <w:shd w:val="clear" w:color="auto" w:fill="auto"/>
            <w:vAlign w:val="bottom"/>
          </w:tcPr>
          <w:p w14:paraId="418EDEA3" w14:textId="77777777" w:rsidR="008A6AC4" w:rsidRPr="009C6844" w:rsidRDefault="008A6AC4" w:rsidP="009C6844">
            <w:pPr>
              <w:tabs>
                <w:tab w:val="left" w:pos="851"/>
              </w:tabs>
              <w:jc w:val="left"/>
              <w:textAlignment w:val="auto"/>
              <w:rPr>
                <w:rFonts w:ascii="Arial" w:hAnsi="Arial"/>
              </w:rPr>
            </w:pPr>
            <w:r w:rsidRPr="009C6844">
              <w:rPr>
                <w:rFonts w:ascii="Arial" w:hAnsi="Arial"/>
              </w:rPr>
              <w:t>Date</w:t>
            </w:r>
          </w:p>
        </w:tc>
        <w:tc>
          <w:tcPr>
            <w:tcW w:w="6300" w:type="dxa"/>
            <w:tcBorders>
              <w:top w:val="dashSmallGap" w:sz="4" w:space="0" w:color="auto"/>
              <w:bottom w:val="dashSmallGap" w:sz="4" w:space="0" w:color="auto"/>
            </w:tcBorders>
            <w:shd w:val="clear" w:color="auto" w:fill="auto"/>
            <w:vAlign w:val="center"/>
          </w:tcPr>
          <w:p w14:paraId="20FFEB1C" w14:textId="77777777" w:rsidR="008A6AC4" w:rsidRPr="009C6844" w:rsidRDefault="008A6AC4" w:rsidP="009C6844">
            <w:pPr>
              <w:tabs>
                <w:tab w:val="left" w:pos="851"/>
              </w:tabs>
              <w:jc w:val="left"/>
              <w:textAlignment w:val="auto"/>
              <w:rPr>
                <w:rFonts w:ascii="Arial" w:hAnsi="Arial"/>
              </w:rPr>
            </w:pPr>
          </w:p>
        </w:tc>
      </w:tr>
    </w:tbl>
    <w:p w14:paraId="211441B6" w14:textId="77777777" w:rsidR="002468CA" w:rsidRDefault="002468CA" w:rsidP="002468CA">
      <w:pPr>
        <w:tabs>
          <w:tab w:val="left" w:pos="851"/>
        </w:tabs>
        <w:ind w:left="851" w:hanging="851"/>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129A79B" w14:textId="77777777" w:rsidR="00E66216" w:rsidRDefault="00882378" w:rsidP="00882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Duly authorised to sign on behalf of</w:t>
      </w:r>
    </w:p>
    <w:p w14:paraId="560F9988" w14:textId="77777777" w:rsidR="00E66216" w:rsidRDefault="00E66216" w:rsidP="00882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F81E766" w14:textId="77777777" w:rsidR="00133DC9" w:rsidRDefault="00133DC9" w:rsidP="00133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bCs/>
        </w:rPr>
        <w:t>MR JON YORKE</w:t>
      </w:r>
    </w:p>
    <w:p w14:paraId="25970A99" w14:textId="77777777" w:rsidR="00133DC9" w:rsidRDefault="00133DC9" w:rsidP="00133DC9">
      <w:pPr>
        <w:tabs>
          <w:tab w:val="left" w:pos="851"/>
        </w:tabs>
        <w:ind w:left="851" w:hanging="851"/>
      </w:pPr>
      <w:smartTag w:uri="urn:schemas-microsoft-com:office:smarttags" w:element="address">
        <w:smartTag w:uri="urn:schemas-microsoft-com:office:smarttags" w:element="Street">
          <w:r>
            <w:rPr>
              <w:rFonts w:ascii="Arial" w:hAnsi="Arial"/>
            </w:rPr>
            <w:t>1 Josephine Crescent</w:t>
          </w:r>
        </w:smartTag>
      </w:smartTag>
      <w:r>
        <w:rPr>
          <w:rFonts w:ascii="Arial" w:hAnsi="Arial"/>
        </w:rPr>
        <w:t xml:space="preserve">, Kalamunda 6076, </w:t>
      </w:r>
      <w:smartTag w:uri="urn:schemas-microsoft-com:office:smarttags" w:element="place">
        <w:smartTag w:uri="urn:schemas-microsoft-com:office:smarttags" w:element="State">
          <w:r>
            <w:rPr>
              <w:rFonts w:ascii="Arial" w:hAnsi="Arial"/>
            </w:rPr>
            <w:t>Western Australia</w:t>
          </w:r>
        </w:smartTag>
      </w:smartTag>
    </w:p>
    <w:p w14:paraId="2E7E618E" w14:textId="77777777" w:rsidR="00882378" w:rsidRPr="00C65CB6" w:rsidRDefault="00882378" w:rsidP="00882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71537C" w14:textId="77777777" w:rsidR="002468CA" w:rsidRDefault="002468CA" w:rsidP="002468CA">
      <w:pPr>
        <w:tabs>
          <w:tab w:val="left" w:pos="851"/>
        </w:tabs>
        <w:ind w:left="851" w:hanging="851"/>
        <w:rPr>
          <w:rFonts w:ascii="Arial" w:hAnsi="Arial"/>
        </w:rPr>
      </w:pPr>
    </w:p>
    <w:p w14:paraId="339CA027" w14:textId="77777777" w:rsidR="00882378" w:rsidRDefault="00882378" w:rsidP="002468CA">
      <w:pPr>
        <w:tabs>
          <w:tab w:val="left" w:pos="851"/>
        </w:tabs>
        <w:ind w:left="851" w:hanging="851"/>
        <w:rPr>
          <w:rFonts w:ascii="Arial" w:hAnsi="Arial"/>
        </w:rPr>
      </w:pPr>
    </w:p>
    <w:tbl>
      <w:tblPr>
        <w:tblW w:w="856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300"/>
      </w:tblGrid>
      <w:tr w:rsidR="008A6AC4" w:rsidRPr="009C6844" w14:paraId="1F456CD1" w14:textId="77777777" w:rsidTr="009C6844">
        <w:trPr>
          <w:trHeight w:val="737"/>
        </w:trPr>
        <w:tc>
          <w:tcPr>
            <w:tcW w:w="2268" w:type="dxa"/>
            <w:tcBorders>
              <w:top w:val="nil"/>
              <w:bottom w:val="nil"/>
            </w:tcBorders>
            <w:shd w:val="clear" w:color="auto" w:fill="auto"/>
            <w:vAlign w:val="bottom"/>
          </w:tcPr>
          <w:p w14:paraId="1AB8C56C" w14:textId="77777777" w:rsidR="008A6AC4" w:rsidRPr="009C6844" w:rsidRDefault="008A6AC4" w:rsidP="009C6844">
            <w:pPr>
              <w:tabs>
                <w:tab w:val="left" w:pos="851"/>
              </w:tabs>
              <w:jc w:val="left"/>
              <w:textAlignment w:val="auto"/>
              <w:rPr>
                <w:rFonts w:ascii="Arial" w:hAnsi="Arial"/>
              </w:rPr>
            </w:pPr>
            <w:r w:rsidRPr="009C6844">
              <w:rPr>
                <w:rFonts w:ascii="Arial" w:hAnsi="Arial"/>
              </w:rPr>
              <w:t>Signature</w:t>
            </w:r>
          </w:p>
        </w:tc>
        <w:tc>
          <w:tcPr>
            <w:tcW w:w="6300" w:type="dxa"/>
            <w:tcBorders>
              <w:top w:val="nil"/>
              <w:bottom w:val="dashSmallGap" w:sz="4" w:space="0" w:color="auto"/>
            </w:tcBorders>
            <w:shd w:val="clear" w:color="auto" w:fill="auto"/>
            <w:vAlign w:val="center"/>
          </w:tcPr>
          <w:p w14:paraId="3D7A7E20" w14:textId="77777777" w:rsidR="008A6AC4" w:rsidRPr="009C6844" w:rsidRDefault="008A6AC4" w:rsidP="009C6844">
            <w:pPr>
              <w:tabs>
                <w:tab w:val="left" w:pos="851"/>
              </w:tabs>
              <w:jc w:val="left"/>
              <w:textAlignment w:val="auto"/>
              <w:rPr>
                <w:rFonts w:ascii="Arial" w:hAnsi="Arial"/>
              </w:rPr>
            </w:pPr>
          </w:p>
        </w:tc>
      </w:tr>
      <w:tr w:rsidR="008A6AC4" w:rsidRPr="009C6844" w14:paraId="10EFF094" w14:textId="77777777" w:rsidTr="009C6844">
        <w:trPr>
          <w:trHeight w:val="737"/>
        </w:trPr>
        <w:tc>
          <w:tcPr>
            <w:tcW w:w="2268" w:type="dxa"/>
            <w:tcBorders>
              <w:top w:val="nil"/>
              <w:bottom w:val="nil"/>
            </w:tcBorders>
            <w:shd w:val="clear" w:color="auto" w:fill="auto"/>
            <w:vAlign w:val="bottom"/>
          </w:tcPr>
          <w:p w14:paraId="456C4393" w14:textId="77777777" w:rsidR="008A6AC4" w:rsidRPr="009C6844" w:rsidRDefault="008A6AC4" w:rsidP="009C6844">
            <w:pPr>
              <w:tabs>
                <w:tab w:val="left" w:pos="851"/>
              </w:tabs>
              <w:jc w:val="left"/>
              <w:textAlignment w:val="auto"/>
              <w:rPr>
                <w:rFonts w:ascii="Arial" w:hAnsi="Arial"/>
              </w:rPr>
            </w:pPr>
            <w:r w:rsidRPr="009C6844">
              <w:rPr>
                <w:rFonts w:ascii="Arial" w:hAnsi="Arial"/>
              </w:rPr>
              <w:t>Name in Capitals</w:t>
            </w:r>
          </w:p>
        </w:tc>
        <w:tc>
          <w:tcPr>
            <w:tcW w:w="6300" w:type="dxa"/>
            <w:tcBorders>
              <w:top w:val="dashSmallGap" w:sz="4" w:space="0" w:color="auto"/>
              <w:bottom w:val="dashSmallGap" w:sz="4" w:space="0" w:color="auto"/>
            </w:tcBorders>
            <w:shd w:val="clear" w:color="auto" w:fill="auto"/>
            <w:vAlign w:val="center"/>
          </w:tcPr>
          <w:p w14:paraId="65693A56" w14:textId="77777777" w:rsidR="008A6AC4" w:rsidRPr="009C6844" w:rsidRDefault="008A6AC4" w:rsidP="009C6844">
            <w:pPr>
              <w:tabs>
                <w:tab w:val="left" w:pos="851"/>
              </w:tabs>
              <w:jc w:val="left"/>
              <w:textAlignment w:val="auto"/>
              <w:rPr>
                <w:rFonts w:ascii="Arial" w:hAnsi="Arial"/>
              </w:rPr>
            </w:pPr>
          </w:p>
        </w:tc>
      </w:tr>
      <w:tr w:rsidR="008A6AC4" w:rsidRPr="009C6844" w14:paraId="7133B9A5" w14:textId="77777777" w:rsidTr="009C6844">
        <w:trPr>
          <w:trHeight w:val="737"/>
        </w:trPr>
        <w:tc>
          <w:tcPr>
            <w:tcW w:w="2268" w:type="dxa"/>
            <w:tcBorders>
              <w:top w:val="nil"/>
              <w:bottom w:val="nil"/>
            </w:tcBorders>
            <w:shd w:val="clear" w:color="auto" w:fill="auto"/>
            <w:vAlign w:val="bottom"/>
          </w:tcPr>
          <w:p w14:paraId="5FED107E" w14:textId="77777777" w:rsidR="008A6AC4" w:rsidRPr="009C6844" w:rsidRDefault="008A6AC4" w:rsidP="009C6844">
            <w:pPr>
              <w:tabs>
                <w:tab w:val="left" w:pos="851"/>
              </w:tabs>
              <w:jc w:val="left"/>
              <w:textAlignment w:val="auto"/>
              <w:rPr>
                <w:rFonts w:ascii="Arial" w:hAnsi="Arial"/>
              </w:rPr>
            </w:pPr>
            <w:r w:rsidRPr="009C6844">
              <w:rPr>
                <w:rFonts w:ascii="Arial" w:hAnsi="Arial"/>
              </w:rPr>
              <w:t>Position</w:t>
            </w:r>
          </w:p>
        </w:tc>
        <w:tc>
          <w:tcPr>
            <w:tcW w:w="6300" w:type="dxa"/>
            <w:tcBorders>
              <w:top w:val="dashSmallGap" w:sz="4" w:space="0" w:color="auto"/>
              <w:bottom w:val="dashSmallGap" w:sz="4" w:space="0" w:color="auto"/>
            </w:tcBorders>
            <w:shd w:val="clear" w:color="auto" w:fill="auto"/>
            <w:vAlign w:val="bottom"/>
          </w:tcPr>
          <w:p w14:paraId="249E8A7E" w14:textId="77777777" w:rsidR="008A6AC4" w:rsidRPr="009C6844" w:rsidRDefault="00131D75" w:rsidP="00E66216">
            <w:pPr>
              <w:tabs>
                <w:tab w:val="left" w:pos="851"/>
              </w:tabs>
              <w:jc w:val="left"/>
              <w:textAlignment w:val="auto"/>
              <w:rPr>
                <w:rFonts w:ascii="Arial" w:hAnsi="Arial"/>
              </w:rPr>
            </w:pPr>
            <w:r>
              <w:rPr>
                <w:rFonts w:ascii="Arial" w:hAnsi="Arial"/>
                <w:sz w:val="22"/>
                <w:szCs w:val="22"/>
              </w:rPr>
              <w:t>PROCUREMENT</w:t>
            </w:r>
            <w:r w:rsidR="00882378" w:rsidRPr="009C6844">
              <w:rPr>
                <w:rFonts w:ascii="Arial" w:hAnsi="Arial"/>
                <w:sz w:val="22"/>
                <w:szCs w:val="22"/>
              </w:rPr>
              <w:t xml:space="preserve"> MANAGER</w:t>
            </w:r>
          </w:p>
        </w:tc>
      </w:tr>
      <w:tr w:rsidR="008A6AC4" w:rsidRPr="009C6844" w14:paraId="66A99614" w14:textId="77777777" w:rsidTr="009C6844">
        <w:trPr>
          <w:trHeight w:val="737"/>
        </w:trPr>
        <w:tc>
          <w:tcPr>
            <w:tcW w:w="2268" w:type="dxa"/>
            <w:tcBorders>
              <w:top w:val="nil"/>
              <w:bottom w:val="nil"/>
            </w:tcBorders>
            <w:shd w:val="clear" w:color="auto" w:fill="auto"/>
            <w:vAlign w:val="bottom"/>
          </w:tcPr>
          <w:p w14:paraId="6865DFC8" w14:textId="77777777" w:rsidR="008A6AC4" w:rsidRPr="009C6844" w:rsidRDefault="008A6AC4" w:rsidP="009C6844">
            <w:pPr>
              <w:tabs>
                <w:tab w:val="left" w:pos="851"/>
              </w:tabs>
              <w:jc w:val="left"/>
              <w:textAlignment w:val="auto"/>
              <w:rPr>
                <w:rFonts w:ascii="Arial" w:hAnsi="Arial"/>
              </w:rPr>
            </w:pPr>
            <w:r w:rsidRPr="009C6844">
              <w:rPr>
                <w:rFonts w:ascii="Arial" w:hAnsi="Arial"/>
              </w:rPr>
              <w:t>Date</w:t>
            </w:r>
          </w:p>
        </w:tc>
        <w:tc>
          <w:tcPr>
            <w:tcW w:w="6300" w:type="dxa"/>
            <w:tcBorders>
              <w:top w:val="dashSmallGap" w:sz="4" w:space="0" w:color="auto"/>
              <w:bottom w:val="dashSmallGap" w:sz="4" w:space="0" w:color="auto"/>
            </w:tcBorders>
            <w:shd w:val="clear" w:color="auto" w:fill="auto"/>
            <w:vAlign w:val="center"/>
          </w:tcPr>
          <w:p w14:paraId="2746EAC7" w14:textId="77777777" w:rsidR="008A6AC4" w:rsidRPr="009C6844" w:rsidRDefault="008A6AC4" w:rsidP="009C6844">
            <w:pPr>
              <w:tabs>
                <w:tab w:val="left" w:pos="851"/>
              </w:tabs>
              <w:jc w:val="left"/>
              <w:textAlignment w:val="auto"/>
              <w:rPr>
                <w:rFonts w:ascii="Arial" w:hAnsi="Arial"/>
              </w:rPr>
            </w:pPr>
          </w:p>
        </w:tc>
      </w:tr>
    </w:tbl>
    <w:p w14:paraId="12EF698A" w14:textId="77777777" w:rsidR="002468CA" w:rsidRDefault="002468CA" w:rsidP="002468CA">
      <w:pPr>
        <w:tabs>
          <w:tab w:val="left" w:pos="851"/>
        </w:tabs>
        <w:ind w:left="851" w:hanging="851"/>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5B098AC" w14:textId="77777777" w:rsidR="00E66216" w:rsidRDefault="00882378" w:rsidP="00882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Duly authorised to sign on behalf of the</w:t>
      </w:r>
    </w:p>
    <w:p w14:paraId="62DDA12D" w14:textId="77777777" w:rsidR="00E66216" w:rsidRDefault="00E66216" w:rsidP="00882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B7D1901" w14:textId="77777777" w:rsidR="00882378" w:rsidRDefault="00882378" w:rsidP="00882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bCs/>
        </w:rPr>
        <w:t>HEALTH AND SAFETY EXECUTIVE</w:t>
      </w:r>
    </w:p>
    <w:p w14:paraId="39353D84" w14:textId="77777777" w:rsidR="00882378" w:rsidRDefault="00882378" w:rsidP="00882378">
      <w:pPr>
        <w:pStyle w:val="DefaultText1"/>
        <w:tabs>
          <w:tab w:val="left" w:pos="0"/>
        </w:tabs>
        <w:jc w:val="both"/>
        <w:rPr>
          <w:rFonts w:ascii="Arial" w:hAnsi="Arial" w:cs="Arial"/>
        </w:rPr>
      </w:pPr>
      <w:r>
        <w:rPr>
          <w:rFonts w:ascii="Arial" w:hAnsi="Arial" w:cs="Arial"/>
        </w:rPr>
        <w:t xml:space="preserve">Procurement Unit, Building </w:t>
      </w:r>
      <w:r w:rsidR="00B07420">
        <w:rPr>
          <w:rFonts w:ascii="Arial" w:hAnsi="Arial" w:cs="Arial"/>
        </w:rPr>
        <w:t>2.3</w:t>
      </w:r>
      <w:r>
        <w:rPr>
          <w:rFonts w:ascii="Arial" w:hAnsi="Arial" w:cs="Arial"/>
        </w:rPr>
        <w:t xml:space="preserve">, Redgrave Court, Merton Road, </w:t>
      </w:r>
      <w:r w:rsidRPr="00FE315B">
        <w:rPr>
          <w:rFonts w:ascii="Arial" w:hAnsi="Arial" w:cs="Arial"/>
          <w:lang w:val="en-GB"/>
        </w:rPr>
        <w:t>Bootle</w:t>
      </w:r>
      <w:r>
        <w:rPr>
          <w:rFonts w:ascii="Arial" w:hAnsi="Arial" w:cs="Arial"/>
        </w:rPr>
        <w:t xml:space="preserve">, Merseyside L20 7HS </w:t>
      </w:r>
    </w:p>
    <w:p w14:paraId="4A85B80F" w14:textId="77777777" w:rsidR="002468CA" w:rsidRDefault="002468CA" w:rsidP="002468CA">
      <w:pPr>
        <w:pStyle w:val="DefaultText2"/>
        <w:tabs>
          <w:tab w:val="left" w:pos="851"/>
        </w:tabs>
        <w:ind w:left="851" w:hanging="851"/>
        <w:rPr>
          <w:rFonts w:ascii="Arial" w:hAnsi="Arial"/>
          <w:lang w:val="en-GB"/>
        </w:rPr>
      </w:pPr>
    </w:p>
    <w:p w14:paraId="06F2FFC1" w14:textId="77777777" w:rsidR="002468CA" w:rsidRDefault="002468CA" w:rsidP="002468CA">
      <w:pPr>
        <w:pStyle w:val="DefaultText2"/>
        <w:tabs>
          <w:tab w:val="left" w:pos="851"/>
        </w:tabs>
        <w:ind w:left="851" w:hanging="851"/>
        <w:rPr>
          <w:rFonts w:ascii="Arial" w:hAnsi="Arial"/>
          <w:lang w:val="en-GB"/>
        </w:rPr>
      </w:pPr>
    </w:p>
    <w:p w14:paraId="334A3C99" w14:textId="77777777" w:rsidR="002468CA" w:rsidRDefault="002468CA" w:rsidP="002468CA">
      <w:pPr>
        <w:pStyle w:val="DefaultText2"/>
        <w:tabs>
          <w:tab w:val="left" w:pos="851"/>
        </w:tabs>
        <w:ind w:left="851" w:hanging="851"/>
        <w:rPr>
          <w:rFonts w:ascii="Arial" w:hAnsi="Arial"/>
          <w:lang w:val="en-GB"/>
        </w:rPr>
      </w:pPr>
      <w:r>
        <w:rPr>
          <w:rFonts w:ascii="Arial" w:hAnsi="Arial"/>
          <w:lang w:val="en-GB"/>
        </w:rPr>
        <w:cr/>
      </w:r>
      <w:r w:rsidR="006618ED">
        <w:rPr>
          <w:rFonts w:ascii="Arial" w:hAnsi="Arial"/>
          <w:lang w:val="en-GB"/>
        </w:rPr>
        <w:br w:type="page"/>
      </w:r>
    </w:p>
    <w:p w14:paraId="420376E0" w14:textId="77777777" w:rsidR="006618ED" w:rsidRPr="00153A85" w:rsidRDefault="006618ED" w:rsidP="006618ED">
      <w:pPr>
        <w:pStyle w:val="DefaultText2"/>
        <w:tabs>
          <w:tab w:val="left" w:pos="851"/>
        </w:tabs>
        <w:ind w:left="851" w:hanging="851"/>
        <w:rPr>
          <w:rFonts w:ascii="Arial" w:hAnsi="Arial" w:cs="Arial"/>
          <w:b/>
          <w:noProof/>
          <w:sz w:val="20"/>
          <w:lang w:val="en-GB"/>
        </w:rPr>
      </w:pPr>
      <w:r w:rsidRPr="00153A85">
        <w:rPr>
          <w:rFonts w:ascii="Arial" w:hAnsi="Arial" w:cs="Arial"/>
          <w:b/>
          <w:noProof/>
          <w:sz w:val="20"/>
          <w:lang w:val="en-GB"/>
        </w:rPr>
        <w:lastRenderedPageBreak/>
        <w:t>Schedule A</w:t>
      </w:r>
    </w:p>
    <w:p w14:paraId="19F4392F" w14:textId="77777777" w:rsidR="006618ED" w:rsidRPr="00153A85" w:rsidRDefault="006618ED" w:rsidP="006618ED">
      <w:pPr>
        <w:pStyle w:val="DefaultText1"/>
        <w:jc w:val="both"/>
        <w:rPr>
          <w:rFonts w:ascii="Arial" w:hAnsi="Arial"/>
          <w:b/>
          <w:noProof/>
          <w:lang w:val="en-GB"/>
        </w:rPr>
      </w:pPr>
    </w:p>
    <w:p w14:paraId="49427054" w14:textId="77777777" w:rsidR="006618ED" w:rsidRPr="00153A85" w:rsidRDefault="006618ED" w:rsidP="006618ED">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sidRPr="005D0275">
        <w:rPr>
          <w:rFonts w:ascii="Arial" w:hAnsi="Arial"/>
          <w:b/>
          <w:noProof/>
          <w:sz w:val="28"/>
          <w:lang w:val="en-GB"/>
        </w:rPr>
        <w:t>PROGRAMME OF WORK</w:t>
      </w:r>
    </w:p>
    <w:p w14:paraId="14DC1F75" w14:textId="77777777" w:rsidR="006618ED" w:rsidRPr="00153A85" w:rsidRDefault="006618ED" w:rsidP="006618ED">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6E69E7F1" w14:textId="1F68546A" w:rsidR="006C4EDE" w:rsidRPr="006C4EDE" w:rsidRDefault="006618ED" w:rsidP="006C4EDE">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b/>
          <w:noProof/>
          <w:lang w:val="en-GB"/>
        </w:rPr>
      </w:pPr>
      <w:r w:rsidRPr="00153A85">
        <w:rPr>
          <w:rFonts w:ascii="Arial" w:hAnsi="Arial"/>
          <w:noProof/>
          <w:lang w:val="en-GB"/>
        </w:rPr>
        <w:t xml:space="preserve">The Contractor shall undertake the following Programme of Work titled </w:t>
      </w:r>
      <w:r w:rsidR="00753FB0" w:rsidRPr="00753FB0">
        <w:rPr>
          <w:rFonts w:ascii="Arial" w:hAnsi="Arial"/>
          <w:b/>
          <w:noProof/>
          <w:lang w:val="en-GB"/>
        </w:rPr>
        <w:t>Diver Competence Theory Assessment System (DCTAS)</w:t>
      </w:r>
      <w:r w:rsidRPr="00753FB0">
        <w:rPr>
          <w:rFonts w:ascii="Arial" w:hAnsi="Arial"/>
          <w:b/>
          <w:noProof/>
          <w:lang w:val="en-GB"/>
        </w:rPr>
        <w:t xml:space="preserve">, </w:t>
      </w:r>
      <w:r w:rsidR="006C4EDE" w:rsidRPr="006C4EDE">
        <w:rPr>
          <w:rFonts w:ascii="Arial" w:hAnsi="Arial"/>
          <w:b/>
          <w:noProof/>
          <w:lang w:val="en-GB"/>
        </w:rPr>
        <w:t xml:space="preserve">Proposals </w:t>
      </w:r>
      <w:r w:rsidR="006C4EDE">
        <w:rPr>
          <w:rFonts w:ascii="Arial" w:hAnsi="Arial"/>
          <w:b/>
          <w:noProof/>
          <w:lang w:val="en-GB"/>
        </w:rPr>
        <w:t>f</w:t>
      </w:r>
      <w:r w:rsidR="006C4EDE" w:rsidRPr="006C4EDE">
        <w:rPr>
          <w:rFonts w:ascii="Arial" w:hAnsi="Arial"/>
          <w:b/>
          <w:noProof/>
          <w:lang w:val="en-GB"/>
        </w:rPr>
        <w:t xml:space="preserve">or </w:t>
      </w:r>
    </w:p>
    <w:p w14:paraId="5BAF9648" w14:textId="0DE2C73F" w:rsidR="006618ED" w:rsidRDefault="006C4EDE" w:rsidP="006C4EDE">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sidRPr="006C4EDE">
        <w:rPr>
          <w:rFonts w:ascii="Arial" w:hAnsi="Arial"/>
          <w:b/>
          <w:noProof/>
          <w:lang w:val="en-GB"/>
        </w:rPr>
        <w:t xml:space="preserve">System Administration, Maintenance, </w:t>
      </w:r>
      <w:r>
        <w:rPr>
          <w:rFonts w:ascii="Arial" w:hAnsi="Arial"/>
          <w:b/>
          <w:noProof/>
          <w:lang w:val="en-GB"/>
        </w:rPr>
        <w:t>a</w:t>
      </w:r>
      <w:r w:rsidRPr="006C4EDE">
        <w:rPr>
          <w:rFonts w:ascii="Arial" w:hAnsi="Arial"/>
          <w:b/>
          <w:noProof/>
          <w:lang w:val="en-GB"/>
        </w:rPr>
        <w:t>nd Development</w:t>
      </w:r>
      <w:r>
        <w:rPr>
          <w:rFonts w:ascii="Arial" w:hAnsi="Arial"/>
          <w:b/>
          <w:noProof/>
          <w:lang w:val="en-GB"/>
        </w:rPr>
        <w:t xml:space="preserve"> </w:t>
      </w:r>
      <w:r w:rsidR="00753FB0">
        <w:rPr>
          <w:rFonts w:ascii="Arial" w:hAnsi="Arial"/>
          <w:noProof/>
          <w:lang w:val="en-GB"/>
        </w:rPr>
        <w:t xml:space="preserve">a copy of which is embedded within this Schedule A </w:t>
      </w:r>
      <w:r w:rsidR="006618ED" w:rsidRPr="00153A85">
        <w:rPr>
          <w:rFonts w:ascii="Arial" w:hAnsi="Arial"/>
          <w:noProof/>
          <w:lang w:val="en-GB"/>
        </w:rPr>
        <w:t>:</w:t>
      </w:r>
    </w:p>
    <w:p w14:paraId="7A252CA2" w14:textId="77777777" w:rsidR="00753FB0" w:rsidRDefault="00753FB0" w:rsidP="006618ED">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14:paraId="7F2E32F1" w14:textId="77777777" w:rsidR="00753FB0" w:rsidRPr="00153A85" w:rsidRDefault="00753FB0" w:rsidP="006618ED">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p>
    <w:p w14:paraId="2A653D91" w14:textId="66C0BA2D" w:rsidR="006618ED" w:rsidRDefault="006618ED" w:rsidP="002468CA">
      <w:pPr>
        <w:pStyle w:val="DefaultText2"/>
        <w:tabs>
          <w:tab w:val="left" w:pos="851"/>
        </w:tabs>
        <w:ind w:left="851" w:hanging="851"/>
        <w:rPr>
          <w:rFonts w:ascii="Arial" w:hAnsi="Arial"/>
          <w:lang w:val="en-GB"/>
        </w:rPr>
      </w:pPr>
    </w:p>
    <w:p w14:paraId="08F79A74" w14:textId="2E3FD046" w:rsidR="00002E1B" w:rsidRDefault="00002E1B">
      <w:pPr>
        <w:overflowPunct/>
        <w:autoSpaceDE/>
        <w:autoSpaceDN/>
        <w:adjustRightInd/>
        <w:jc w:val="left"/>
        <w:textAlignment w:val="auto"/>
        <w:rPr>
          <w:rFonts w:ascii="Arial" w:hAnsi="Arial" w:cs="Arial"/>
          <w:b/>
          <w:sz w:val="20"/>
          <w:lang w:val="en-US"/>
        </w:rPr>
      </w:pPr>
      <w:r>
        <w:rPr>
          <w:rFonts w:ascii="Arial" w:hAnsi="Arial" w:cs="Arial"/>
          <w:b/>
          <w:sz w:val="20"/>
        </w:rPr>
        <w:br w:type="page"/>
      </w:r>
    </w:p>
    <w:p w14:paraId="1DECFF27" w14:textId="77777777" w:rsidR="00002E1B" w:rsidRPr="00002E1B" w:rsidRDefault="00002E1B" w:rsidP="0020462E">
      <w:pPr>
        <w:pStyle w:val="DefaultText"/>
        <w:jc w:val="both"/>
        <w:rPr>
          <w:rFonts w:ascii="Arial" w:hAnsi="Arial" w:cs="Arial"/>
          <w:b/>
          <w:sz w:val="20"/>
        </w:rPr>
      </w:pPr>
      <w:r w:rsidRPr="00002E1B">
        <w:rPr>
          <w:rFonts w:ascii="Arial" w:hAnsi="Arial" w:cs="Arial"/>
          <w:b/>
          <w:sz w:val="20"/>
        </w:rPr>
        <w:lastRenderedPageBreak/>
        <w:t>Annex 1</w:t>
      </w:r>
    </w:p>
    <w:p w14:paraId="280538B0" w14:textId="77777777" w:rsidR="00002E1B" w:rsidRDefault="00002E1B" w:rsidP="0020462E">
      <w:pPr>
        <w:pStyle w:val="DefaultText"/>
        <w:jc w:val="both"/>
        <w:rPr>
          <w:rFonts w:ascii="Arial" w:hAnsi="Arial" w:cs="Arial"/>
          <w:b/>
        </w:rPr>
      </w:pPr>
    </w:p>
    <w:p w14:paraId="6B5C7048" w14:textId="77777777" w:rsidR="00002E1B" w:rsidRPr="00002E1B" w:rsidRDefault="00002E1B" w:rsidP="00002E1B">
      <w:pPr>
        <w:pStyle w:val="DefaultText"/>
        <w:jc w:val="center"/>
        <w:rPr>
          <w:rFonts w:ascii="Arial" w:hAnsi="Arial" w:cs="Arial"/>
          <w:b/>
          <w:sz w:val="28"/>
          <w:szCs w:val="28"/>
        </w:rPr>
      </w:pPr>
      <w:r w:rsidRPr="005D0275">
        <w:rPr>
          <w:rFonts w:ascii="Arial" w:hAnsi="Arial" w:cs="Arial"/>
          <w:b/>
          <w:sz w:val="28"/>
          <w:szCs w:val="28"/>
        </w:rPr>
        <w:t>INVOICE SCHEDULE</w:t>
      </w:r>
    </w:p>
    <w:p w14:paraId="544C6AC6" w14:textId="77777777" w:rsidR="0020462E" w:rsidRDefault="0020462E" w:rsidP="0020462E">
      <w:pPr>
        <w:pStyle w:val="DefaultText2"/>
        <w:jc w:val="both"/>
      </w:pPr>
    </w:p>
    <w:p w14:paraId="12A90812" w14:textId="77777777" w:rsidR="0020462E" w:rsidRDefault="0020462E" w:rsidP="0020462E">
      <w:pPr>
        <w:pStyle w:val="DefaultText"/>
        <w:suppressAutoHyphens/>
        <w:jc w:val="both"/>
        <w:rPr>
          <w:rFonts w:ascii="Arial" w:hAnsi="Arial" w:cs="Arial"/>
        </w:rPr>
      </w:pPr>
      <w:r>
        <w:rPr>
          <w:rFonts w:ascii="Arial" w:hAnsi="Arial" w:cs="Arial"/>
        </w:rPr>
        <w:t>Payments in respect of the Work carried out shall be claimed by the Contractor in accordance with the following schedule:</w:t>
      </w:r>
    </w:p>
    <w:p w14:paraId="79A761B8" w14:textId="77777777" w:rsidR="0020462E" w:rsidRDefault="0020462E" w:rsidP="0020462E">
      <w:pPr>
        <w:pStyle w:val="DefaultText"/>
        <w:rPr>
          <w:rFonts w:ascii="Arial" w:hAnsi="Arial" w:cs="Arial"/>
        </w:rPr>
      </w:pPr>
    </w:p>
    <w:p w14:paraId="255CBF1D" w14:textId="77777777" w:rsidR="002468CA" w:rsidRDefault="002468CA" w:rsidP="002468CA">
      <w:pPr>
        <w:pStyle w:val="DefaultText2"/>
        <w:tabs>
          <w:tab w:val="left" w:pos="851"/>
        </w:tabs>
        <w:ind w:left="851" w:hanging="851"/>
        <w:rPr>
          <w:rFonts w:ascii="Arial" w:hAnsi="Arial"/>
          <w:lang w:val="en-GB"/>
        </w:rPr>
      </w:pPr>
    </w:p>
    <w:p w14:paraId="721C8B55" w14:textId="77777777" w:rsidR="00B07420" w:rsidRDefault="00B07420" w:rsidP="00B07420">
      <w:pPr>
        <w:rPr>
          <w:b/>
        </w:rPr>
      </w:pPr>
    </w:p>
    <w:p w14:paraId="7D2F908C" w14:textId="77777777" w:rsidR="00EB4CE8" w:rsidRDefault="00EB4CE8" w:rsidP="00EB4CE8">
      <w:pPr>
        <w:rPr>
          <w:b/>
        </w:rPr>
      </w:pPr>
      <w:r>
        <w:rPr>
          <w:b/>
        </w:rPr>
        <w:t>INVOICING SCHEDULE AND CONTRACT VALUE</w:t>
      </w:r>
    </w:p>
    <w:p w14:paraId="24C94C90" w14:textId="77777777" w:rsidR="00EB4CE8" w:rsidRDefault="00EB4CE8" w:rsidP="00EB4CE8">
      <w:pPr>
        <w:rPr>
          <w:b/>
        </w:rPr>
      </w:pPr>
    </w:p>
    <w:p w14:paraId="598AF3F9" w14:textId="77777777" w:rsidR="00EB4CE8" w:rsidRPr="009359BF" w:rsidRDefault="00EB4CE8" w:rsidP="009359BF">
      <w:pPr>
        <w:pStyle w:val="DefaultText"/>
        <w:suppressAutoHyphens/>
        <w:jc w:val="both"/>
        <w:rPr>
          <w:rFonts w:ascii="Arial" w:hAnsi="Arial" w:cs="Arial"/>
        </w:rPr>
      </w:pPr>
      <w:r w:rsidRPr="009359BF">
        <w:rPr>
          <w:rFonts w:ascii="Arial" w:hAnsi="Arial" w:cs="Arial"/>
        </w:rPr>
        <w:t>The contract value is GBP 18,000 over the three-year period, commencing 1 June 2024 and concluding on 31 May 2027.</w:t>
      </w:r>
    </w:p>
    <w:p w14:paraId="42BE721F" w14:textId="77777777" w:rsidR="00EB4CE8" w:rsidRPr="009359BF" w:rsidRDefault="00EB4CE8" w:rsidP="009359BF">
      <w:pPr>
        <w:pStyle w:val="DefaultText"/>
        <w:suppressAutoHyphens/>
        <w:jc w:val="both"/>
        <w:rPr>
          <w:rFonts w:ascii="Arial" w:hAnsi="Arial" w:cs="Arial"/>
        </w:rPr>
      </w:pPr>
    </w:p>
    <w:p w14:paraId="1F2CE0DC" w14:textId="6DDED866" w:rsidR="00EB4CE8" w:rsidRPr="009359BF" w:rsidRDefault="00EB4CE8" w:rsidP="009359BF">
      <w:pPr>
        <w:pStyle w:val="DefaultText"/>
        <w:suppressAutoHyphens/>
        <w:jc w:val="both"/>
        <w:rPr>
          <w:rFonts w:ascii="Arial" w:hAnsi="Arial" w:cs="Arial"/>
        </w:rPr>
      </w:pPr>
      <w:r w:rsidRPr="009359BF">
        <w:rPr>
          <w:rFonts w:ascii="Arial" w:hAnsi="Arial" w:cs="Arial"/>
        </w:rPr>
        <w:t>Invoices will be raised at the end of each three-month reporting period.</w:t>
      </w:r>
      <w:r w:rsidR="009359BF">
        <w:rPr>
          <w:rFonts w:ascii="Arial" w:hAnsi="Arial" w:cs="Arial"/>
        </w:rPr>
        <w:t xml:space="preserve"> </w:t>
      </w:r>
      <w:r w:rsidRPr="009359BF">
        <w:rPr>
          <w:rFonts w:ascii="Arial" w:hAnsi="Arial" w:cs="Arial"/>
        </w:rPr>
        <w:t>Invoices will be accompanied by a report outlining the work completed during this period.</w:t>
      </w:r>
    </w:p>
    <w:p w14:paraId="17BB2A59" w14:textId="77777777" w:rsidR="00EB4CE8" w:rsidRDefault="00EB4CE8" w:rsidP="00EB4CE8">
      <w:pPr>
        <w:rPr>
          <w:bCs/>
        </w:rPr>
      </w:pPr>
    </w:p>
    <w:p w14:paraId="02544452" w14:textId="77777777" w:rsidR="00EB4CE8" w:rsidRDefault="00EB4CE8" w:rsidP="00EB4CE8"/>
    <w:p w14:paraId="0ACB983F" w14:textId="77777777" w:rsidR="00EF3FB0" w:rsidRDefault="00EF3FB0" w:rsidP="0020462E">
      <w:pPr>
        <w:pStyle w:val="DefaultText"/>
        <w:rPr>
          <w:rFonts w:ascii="Arial" w:hAnsi="Arial" w:cs="Arial"/>
          <w:b/>
          <w:sz w:val="20"/>
        </w:rPr>
      </w:pPr>
    </w:p>
    <w:p w14:paraId="6E6D57FD" w14:textId="77777777" w:rsidR="00EF3FB0" w:rsidRDefault="00EF3FB0">
      <w:pPr>
        <w:overflowPunct/>
        <w:autoSpaceDE/>
        <w:autoSpaceDN/>
        <w:adjustRightInd/>
        <w:jc w:val="left"/>
        <w:textAlignment w:val="auto"/>
        <w:rPr>
          <w:rFonts w:ascii="Arial" w:hAnsi="Arial" w:cs="Arial"/>
          <w:b/>
          <w:sz w:val="20"/>
          <w:lang w:val="en-US"/>
        </w:rPr>
      </w:pPr>
      <w:r>
        <w:rPr>
          <w:rFonts w:ascii="Arial" w:hAnsi="Arial" w:cs="Arial"/>
          <w:b/>
          <w:sz w:val="20"/>
        </w:rPr>
        <w:br w:type="page"/>
      </w:r>
    </w:p>
    <w:p w14:paraId="543AC19A" w14:textId="3F9C68CD" w:rsidR="0020462E" w:rsidRPr="00F2695A" w:rsidRDefault="0020462E" w:rsidP="0020462E">
      <w:pPr>
        <w:pStyle w:val="DefaultText"/>
        <w:rPr>
          <w:rFonts w:ascii="Arial" w:hAnsi="Arial" w:cs="Arial"/>
          <w:b/>
          <w:sz w:val="20"/>
        </w:rPr>
      </w:pPr>
      <w:r w:rsidRPr="00F2695A">
        <w:rPr>
          <w:rFonts w:ascii="Arial" w:hAnsi="Arial" w:cs="Arial"/>
          <w:b/>
          <w:sz w:val="20"/>
        </w:rPr>
        <w:lastRenderedPageBreak/>
        <w:t xml:space="preserve">Annex </w:t>
      </w:r>
      <w:r w:rsidR="00002E1B">
        <w:rPr>
          <w:rFonts w:ascii="Arial" w:hAnsi="Arial" w:cs="Arial"/>
          <w:b/>
          <w:sz w:val="20"/>
        </w:rPr>
        <w:t>2</w:t>
      </w:r>
    </w:p>
    <w:p w14:paraId="6D221D37" w14:textId="77777777" w:rsidR="0020462E" w:rsidRPr="00444657" w:rsidRDefault="0020462E" w:rsidP="0020462E">
      <w:pPr>
        <w:pStyle w:val="DefaultText"/>
        <w:rPr>
          <w:rFonts w:ascii="Arial" w:hAnsi="Arial" w:cs="Arial"/>
        </w:rPr>
      </w:pPr>
    </w:p>
    <w:p w14:paraId="50C7B2E0" w14:textId="77777777" w:rsidR="0020462E" w:rsidRDefault="0020462E" w:rsidP="0020462E">
      <w:pPr>
        <w:pStyle w:val="DefaultText11"/>
        <w:jc w:val="center"/>
        <w:rPr>
          <w:rFonts w:ascii="Arial" w:hAnsi="Arial"/>
          <w:lang w:val="en-GB"/>
        </w:rPr>
      </w:pPr>
      <w:r>
        <w:rPr>
          <w:rFonts w:ascii="Arial" w:hAnsi="Arial"/>
          <w:b/>
          <w:sz w:val="28"/>
          <w:lang w:val="en-GB"/>
        </w:rPr>
        <w:t xml:space="preserve">PROJECT PROGRESS REPORTS </w:t>
      </w:r>
    </w:p>
    <w:p w14:paraId="18262ACC" w14:textId="77777777" w:rsidR="0020462E" w:rsidRDefault="0020462E" w:rsidP="0020462E">
      <w:pPr>
        <w:pStyle w:val="DefaultText11"/>
        <w:rPr>
          <w:rFonts w:ascii="Arial" w:hAnsi="Arial"/>
          <w:lang w:val="en-GB"/>
        </w:rPr>
      </w:pPr>
    </w:p>
    <w:p w14:paraId="0B448B69" w14:textId="77777777" w:rsidR="0020462E" w:rsidRDefault="0020462E" w:rsidP="0020462E">
      <w:pPr>
        <w:pStyle w:val="DefaultText11"/>
        <w:suppressAutoHyphens/>
        <w:rPr>
          <w:rFonts w:ascii="Arial" w:hAnsi="Arial"/>
          <w:lang w:val="en-GB"/>
        </w:rPr>
      </w:pPr>
      <w:r>
        <w:rPr>
          <w:rFonts w:ascii="Arial" w:hAnsi="Arial"/>
          <w:lang w:val="en-GB"/>
        </w:rPr>
        <w:t xml:space="preserve">Within the Project Progress Report, you should seek to provide HSE with an assurance about the status of the project in terms of progress towards delivering the required work to the agreed quality, within agreed timescales and cost.  Where you cannot provide this assurance, you should clearly detail the corrective action you are taking to address any shortcomings.  </w:t>
      </w:r>
      <w:r w:rsidRPr="00DF7C34">
        <w:rPr>
          <w:rFonts w:ascii="Arial" w:hAnsi="Arial"/>
          <w:b/>
          <w:lang w:val="en-GB"/>
        </w:rPr>
        <w:t>You must submit the report in the format detailed below</w:t>
      </w:r>
      <w:r>
        <w:rPr>
          <w:rFonts w:ascii="Arial" w:hAnsi="Arial"/>
          <w:lang w:val="en-GB"/>
        </w:rPr>
        <w:t xml:space="preserve">.  You must answer all questions. Where appropriate you may provide additional information (Gantt charts, etc.). </w:t>
      </w:r>
    </w:p>
    <w:p w14:paraId="5FA4F091" w14:textId="77777777" w:rsidR="0020462E" w:rsidRDefault="0020462E" w:rsidP="0020462E">
      <w:pPr>
        <w:pStyle w:val="DefaultText1"/>
        <w:rPr>
          <w:rFonts w:ascii="Arial" w:hAnsi="Arial"/>
          <w:lang w:val="en-GB"/>
        </w:rPr>
      </w:pPr>
    </w:p>
    <w:p w14:paraId="55ADD812" w14:textId="77777777" w:rsidR="0020462E" w:rsidRDefault="0020462E" w:rsidP="0020462E">
      <w:pPr>
        <w:pStyle w:val="DefaultText1"/>
        <w:rPr>
          <w:rFonts w:ascii="Arial" w:hAnsi="Arial"/>
          <w:b/>
          <w:lang w:val="en-GB"/>
        </w:rPr>
      </w:pPr>
      <w:r>
        <w:rPr>
          <w:rFonts w:ascii="Arial" w:hAnsi="Arial"/>
          <w:b/>
          <w:lang w:val="en-GB"/>
        </w:rPr>
        <w:t>NB - Invoices submitted without a properly completed Progress Report will be rejected.</w:t>
      </w:r>
    </w:p>
    <w:p w14:paraId="09470BE0" w14:textId="77777777" w:rsidR="0020462E" w:rsidRDefault="0020462E" w:rsidP="0020462E">
      <w:pPr>
        <w:pStyle w:val="DefaultText1"/>
        <w:rPr>
          <w:rFonts w:ascii="Arial" w:hAnsi="Arial"/>
          <w:lang w:val="en-GB"/>
        </w:rPr>
      </w:pPr>
    </w:p>
    <w:p w14:paraId="059F41FB" w14:textId="77777777" w:rsidR="0020462E" w:rsidRDefault="0020462E" w:rsidP="0020462E">
      <w:pPr>
        <w:pStyle w:val="DefaultText1"/>
        <w:rPr>
          <w:rFonts w:ascii="Arial" w:hAnsi="Arial"/>
          <w:lang w:val="en-GB"/>
        </w:rPr>
      </w:pPr>
      <w:r>
        <w:rPr>
          <w:rFonts w:ascii="Arial" w:hAnsi="Arial"/>
          <w:b/>
          <w:lang w:val="en-GB"/>
        </w:rPr>
        <w:t>Required format for progress reports:</w:t>
      </w:r>
    </w:p>
    <w:p w14:paraId="49B2F71A" w14:textId="77777777" w:rsidR="0020462E" w:rsidRDefault="0020462E" w:rsidP="0020462E">
      <w:pPr>
        <w:pStyle w:val="DefaultText1"/>
        <w:rPr>
          <w:rFonts w:ascii="Arial" w:hAnsi="Arial"/>
          <w:lang w:val="en-GB"/>
        </w:rPr>
      </w:pPr>
    </w:p>
    <w:p w14:paraId="71BE6DC5" w14:textId="77777777" w:rsidR="0020462E" w:rsidRDefault="0020462E" w:rsidP="0020462E">
      <w:pPr>
        <w:pStyle w:val="DefaultText1"/>
        <w:rPr>
          <w:rFonts w:ascii="Arial" w:hAnsi="Arial"/>
          <w:lang w:val="en-GB"/>
        </w:rPr>
      </w:pPr>
      <w:r>
        <w:rPr>
          <w:rFonts w:ascii="Arial" w:hAnsi="Arial"/>
          <w:b/>
          <w:lang w:val="en-GB"/>
        </w:rPr>
        <w:t>Contract number:</w:t>
      </w:r>
      <w:r>
        <w:rPr>
          <w:rFonts w:ascii="Arial" w:hAnsi="Arial"/>
          <w:b/>
          <w:lang w:val="en-GB"/>
        </w:rPr>
        <w:tab/>
      </w:r>
      <w:r>
        <w:rPr>
          <w:rFonts w:ascii="Arial" w:hAnsi="Arial"/>
          <w:lang w:val="en-GB"/>
        </w:rPr>
        <w:t>XXXX</w:t>
      </w:r>
    </w:p>
    <w:p w14:paraId="318609CA" w14:textId="77777777" w:rsidR="0020462E" w:rsidRDefault="0020462E" w:rsidP="0020462E">
      <w:pPr>
        <w:pStyle w:val="DefaultText1"/>
        <w:rPr>
          <w:rFonts w:ascii="Arial" w:hAnsi="Arial"/>
          <w:lang w:val="en-GB"/>
        </w:rPr>
      </w:pPr>
      <w:r>
        <w:rPr>
          <w:rFonts w:ascii="Arial" w:hAnsi="Arial"/>
          <w:b/>
          <w:lang w:val="en-GB"/>
        </w:rPr>
        <w:t>Contract title:</w:t>
      </w:r>
      <w:r>
        <w:rPr>
          <w:rFonts w:ascii="Arial" w:hAnsi="Arial"/>
          <w:lang w:val="en-GB"/>
        </w:rPr>
        <w:t xml:space="preserve">  </w:t>
      </w:r>
      <w:r>
        <w:rPr>
          <w:rFonts w:ascii="Arial" w:hAnsi="Arial"/>
          <w:lang w:val="en-GB"/>
        </w:rPr>
        <w:tab/>
        <w:t>XXXX</w:t>
      </w:r>
    </w:p>
    <w:p w14:paraId="7E326185" w14:textId="77777777" w:rsidR="0020462E" w:rsidRDefault="0020462E" w:rsidP="0020462E">
      <w:pPr>
        <w:pStyle w:val="DefaultText1"/>
        <w:rPr>
          <w:rFonts w:ascii="Arial" w:hAnsi="Arial"/>
          <w:lang w:val="en-GB"/>
        </w:rPr>
      </w:pPr>
      <w:r>
        <w:rPr>
          <w:rFonts w:ascii="Arial" w:hAnsi="Arial"/>
          <w:b/>
          <w:lang w:val="en-GB"/>
        </w:rPr>
        <w:t xml:space="preserve">Contract start date: </w:t>
      </w:r>
      <w:r w:rsidRPr="00337F71">
        <w:rPr>
          <w:rFonts w:ascii="Arial" w:hAnsi="Arial"/>
          <w:lang w:val="en-GB"/>
        </w:rPr>
        <w:t>XXXX</w:t>
      </w:r>
    </w:p>
    <w:p w14:paraId="6DD43508" w14:textId="77777777" w:rsidR="0020462E" w:rsidRDefault="0020462E" w:rsidP="0020462E">
      <w:pPr>
        <w:pStyle w:val="DefaultText1"/>
        <w:rPr>
          <w:rFonts w:ascii="Arial" w:hAnsi="Arial"/>
          <w:b/>
          <w:lang w:val="en-GB"/>
        </w:rPr>
      </w:pPr>
      <w:r w:rsidRPr="00337F71">
        <w:rPr>
          <w:rFonts w:ascii="Arial" w:hAnsi="Arial"/>
          <w:b/>
          <w:lang w:val="en-GB"/>
        </w:rPr>
        <w:t>Contract end date:</w:t>
      </w:r>
      <w:r>
        <w:rPr>
          <w:rFonts w:ascii="Arial" w:hAnsi="Arial"/>
          <w:lang w:val="en-GB"/>
        </w:rPr>
        <w:t xml:space="preserve"> XXXX</w:t>
      </w:r>
    </w:p>
    <w:p w14:paraId="01036EB8" w14:textId="77777777" w:rsidR="0020462E" w:rsidRDefault="0020462E" w:rsidP="0020462E">
      <w:pPr>
        <w:pStyle w:val="DefaultText1"/>
        <w:rPr>
          <w:rFonts w:ascii="Arial" w:hAnsi="Arial"/>
          <w:lang w:val="en-GB"/>
        </w:rPr>
      </w:pPr>
      <w:r>
        <w:rPr>
          <w:rFonts w:ascii="Arial" w:hAnsi="Arial"/>
          <w:b/>
          <w:lang w:val="en-GB"/>
        </w:rPr>
        <w:t>Period covered by the report:</w:t>
      </w:r>
      <w:r>
        <w:rPr>
          <w:rFonts w:ascii="Arial" w:hAnsi="Arial"/>
          <w:b/>
          <w:lang w:val="en-GB"/>
        </w:rPr>
        <w:tab/>
      </w:r>
      <w:r>
        <w:rPr>
          <w:rFonts w:ascii="Arial" w:hAnsi="Arial"/>
          <w:lang w:val="en-GB"/>
        </w:rPr>
        <w:t>dd/mm/</w:t>
      </w:r>
      <w:proofErr w:type="spellStart"/>
      <w:r>
        <w:rPr>
          <w:rFonts w:ascii="Arial" w:hAnsi="Arial"/>
          <w:lang w:val="en-GB"/>
        </w:rPr>
        <w:t>yy</w:t>
      </w:r>
      <w:proofErr w:type="spellEnd"/>
      <w:r>
        <w:rPr>
          <w:rFonts w:ascii="Arial" w:hAnsi="Arial"/>
          <w:lang w:val="en-GB"/>
        </w:rPr>
        <w:t xml:space="preserve"> to dd/mm/</w:t>
      </w:r>
      <w:proofErr w:type="spellStart"/>
      <w:r>
        <w:rPr>
          <w:rFonts w:ascii="Arial" w:hAnsi="Arial"/>
          <w:lang w:val="en-GB"/>
        </w:rPr>
        <w:t>yy</w:t>
      </w:r>
      <w:proofErr w:type="spellEnd"/>
    </w:p>
    <w:p w14:paraId="7BBB313A" w14:textId="77777777" w:rsidR="0020462E" w:rsidRDefault="0020462E" w:rsidP="0020462E">
      <w:pPr>
        <w:pStyle w:val="DefaultText1"/>
        <w:rPr>
          <w:rFonts w:ascii="Arial" w:hAnsi="Arial"/>
          <w:lang w:val="en-GB"/>
        </w:rPr>
      </w:pPr>
      <w:r>
        <w:rPr>
          <w:rFonts w:ascii="Arial" w:hAnsi="Arial"/>
          <w:b/>
          <w:lang w:val="en-GB"/>
        </w:rPr>
        <w:t xml:space="preserve">Period covered by the invoice accompanying this report: </w:t>
      </w:r>
      <w:r>
        <w:rPr>
          <w:rFonts w:ascii="Arial" w:hAnsi="Arial"/>
          <w:lang w:val="en-GB"/>
        </w:rPr>
        <w:t>dd/mm/</w:t>
      </w:r>
      <w:proofErr w:type="spellStart"/>
      <w:r>
        <w:rPr>
          <w:rFonts w:ascii="Arial" w:hAnsi="Arial"/>
          <w:lang w:val="en-GB"/>
        </w:rPr>
        <w:t>yy</w:t>
      </w:r>
      <w:proofErr w:type="spellEnd"/>
      <w:r>
        <w:rPr>
          <w:rFonts w:ascii="Arial" w:hAnsi="Arial"/>
          <w:lang w:val="en-GB"/>
        </w:rPr>
        <w:t xml:space="preserve"> to dd/mm/</w:t>
      </w:r>
      <w:proofErr w:type="spellStart"/>
      <w:r>
        <w:rPr>
          <w:rFonts w:ascii="Arial" w:hAnsi="Arial"/>
          <w:lang w:val="en-GB"/>
        </w:rPr>
        <w:t>yy</w:t>
      </w:r>
      <w:proofErr w:type="spellEnd"/>
    </w:p>
    <w:p w14:paraId="575C7A9A" w14:textId="77777777" w:rsidR="0020462E" w:rsidRDefault="0020462E" w:rsidP="0020462E">
      <w:pPr>
        <w:pStyle w:val="DefaultText1"/>
        <w:rPr>
          <w:rFonts w:ascii="Arial" w:hAnsi="Arial"/>
          <w:lang w:val="en-GB"/>
        </w:rPr>
      </w:pPr>
    </w:p>
    <w:p w14:paraId="11D846FB" w14:textId="77777777" w:rsidR="0020462E" w:rsidRDefault="0020462E" w:rsidP="0020462E">
      <w:pPr>
        <w:pStyle w:val="DefaultText1"/>
        <w:rPr>
          <w:rFonts w:ascii="Arial" w:hAnsi="Arial"/>
          <w:b/>
          <w:lang w:val="en-GB"/>
        </w:rPr>
      </w:pPr>
      <w:r>
        <w:rPr>
          <w:rFonts w:ascii="Arial" w:hAnsi="Arial"/>
          <w:b/>
          <w:lang w:val="en-GB"/>
        </w:rPr>
        <w:t xml:space="preserve">Project Status </w:t>
      </w:r>
    </w:p>
    <w:p w14:paraId="3127C747" w14:textId="77777777" w:rsidR="0020462E" w:rsidRDefault="0020462E" w:rsidP="0020462E">
      <w:pPr>
        <w:pStyle w:val="DefaultText1"/>
        <w:rPr>
          <w:rFonts w:ascii="Arial" w:hAnsi="Arial"/>
          <w:b/>
          <w:lang w:val="en-GB"/>
        </w:rPr>
      </w:pPr>
    </w:p>
    <w:p w14:paraId="5E14BC31" w14:textId="77777777" w:rsidR="0020462E" w:rsidRDefault="0020462E" w:rsidP="0020462E">
      <w:pPr>
        <w:pStyle w:val="DefaultText1"/>
        <w:rPr>
          <w:rFonts w:ascii="Arial" w:hAnsi="Arial"/>
          <w:b/>
          <w:lang w:val="en-GB"/>
        </w:rPr>
      </w:pPr>
      <w:r>
        <w:rPr>
          <w:rFonts w:ascii="Arial" w:hAnsi="Arial"/>
          <w:b/>
          <w:lang w:val="en-GB"/>
        </w:rPr>
        <w:t>Milestones</w:t>
      </w:r>
    </w:p>
    <w:p w14:paraId="5C8495FD" w14:textId="77777777" w:rsidR="0020462E" w:rsidRDefault="0020462E" w:rsidP="0020462E">
      <w:pPr>
        <w:pStyle w:val="DefaultText1"/>
        <w:rPr>
          <w:rFonts w:ascii="Arial" w:hAnsi="Arial"/>
          <w:b/>
          <w:lang w:val="en-GB"/>
        </w:rPr>
      </w:pPr>
    </w:p>
    <w:p w14:paraId="657B0438" w14:textId="77777777" w:rsidR="0020462E" w:rsidRPr="006D3321" w:rsidRDefault="0020462E" w:rsidP="0020462E">
      <w:pPr>
        <w:pStyle w:val="DefaultText1"/>
        <w:rPr>
          <w:rFonts w:ascii="Arial" w:hAnsi="Arial"/>
          <w:lang w:val="en-GB"/>
        </w:rPr>
      </w:pPr>
      <w:r>
        <w:rPr>
          <w:rFonts w:ascii="Arial" w:hAnsi="Arial"/>
          <w:lang w:val="en-GB"/>
        </w:rPr>
        <w:t>1.</w:t>
      </w:r>
      <w:r>
        <w:rPr>
          <w:rFonts w:ascii="Arial" w:hAnsi="Arial"/>
          <w:lang w:val="en-GB"/>
        </w:rPr>
        <w:tab/>
        <w:t xml:space="preserve">What </w:t>
      </w:r>
      <w:r w:rsidRPr="006D3321">
        <w:rPr>
          <w:rFonts w:ascii="Arial" w:hAnsi="Arial"/>
          <w:lang w:val="en-GB"/>
        </w:rPr>
        <w:t xml:space="preserve">milestones were </w:t>
      </w:r>
      <w:r>
        <w:rPr>
          <w:rFonts w:ascii="Arial" w:hAnsi="Arial"/>
          <w:lang w:val="en-GB"/>
        </w:rPr>
        <w:t xml:space="preserve">successfully </w:t>
      </w:r>
      <w:r w:rsidRPr="006D3321">
        <w:rPr>
          <w:rFonts w:ascii="Arial" w:hAnsi="Arial"/>
          <w:lang w:val="en-GB"/>
        </w:rPr>
        <w:t>delivered during this reporting period</w:t>
      </w:r>
      <w:r>
        <w:rPr>
          <w:rFonts w:ascii="Arial" w:hAnsi="Arial"/>
          <w:lang w:val="en-GB"/>
        </w:rPr>
        <w:t>?</w:t>
      </w:r>
      <w:r w:rsidRPr="006D3321">
        <w:rPr>
          <w:rFonts w:ascii="Arial" w:hAnsi="Arial"/>
          <w:lang w:val="en-GB"/>
        </w:rPr>
        <w:t xml:space="preserve"> </w:t>
      </w:r>
    </w:p>
    <w:p w14:paraId="3B5DB51B" w14:textId="77777777" w:rsidR="0020462E" w:rsidRDefault="0020462E" w:rsidP="0020462E">
      <w:pPr>
        <w:pStyle w:val="DefaultText1"/>
        <w:rPr>
          <w:rFonts w:ascii="Arial" w:hAnsi="Arial"/>
          <w:b/>
          <w:lang w:val="en-GB"/>
        </w:rPr>
      </w:pPr>
    </w:p>
    <w:p w14:paraId="14F9A1B5" w14:textId="77777777" w:rsidR="0020462E" w:rsidRDefault="0020462E" w:rsidP="0020462E">
      <w:pPr>
        <w:pStyle w:val="DefaultText1"/>
        <w:rPr>
          <w:rFonts w:ascii="Arial" w:hAnsi="Arial"/>
          <w:lang w:val="en-GB"/>
        </w:rPr>
      </w:pPr>
      <w:r w:rsidRPr="0043533D">
        <w:rPr>
          <w:rFonts w:ascii="Arial" w:hAnsi="Arial"/>
          <w:lang w:val="en-GB"/>
        </w:rPr>
        <w:t xml:space="preserve">Please provide </w:t>
      </w:r>
      <w:r>
        <w:rPr>
          <w:rFonts w:ascii="Arial" w:hAnsi="Arial"/>
          <w:lang w:val="en-GB"/>
        </w:rPr>
        <w:t>brief</w:t>
      </w:r>
      <w:r w:rsidRPr="0043533D">
        <w:rPr>
          <w:rFonts w:ascii="Arial" w:hAnsi="Arial"/>
          <w:lang w:val="en-GB"/>
        </w:rPr>
        <w:t xml:space="preserve"> details</w:t>
      </w:r>
      <w:r>
        <w:rPr>
          <w:rFonts w:ascii="Arial" w:hAnsi="Arial"/>
          <w:lang w:val="en-GB"/>
        </w:rPr>
        <w:t>.</w:t>
      </w:r>
    </w:p>
    <w:p w14:paraId="47BD4883" w14:textId="77777777" w:rsidR="0020462E" w:rsidRDefault="0020462E" w:rsidP="0020462E">
      <w:pPr>
        <w:pStyle w:val="DefaultText1"/>
        <w:rPr>
          <w:rFonts w:ascii="Arial" w:hAnsi="Arial"/>
          <w:lang w:val="en-GB"/>
        </w:rPr>
      </w:pPr>
    </w:p>
    <w:p w14:paraId="4393A66D" w14:textId="77777777" w:rsidR="0020462E" w:rsidRDefault="0020462E" w:rsidP="0020462E">
      <w:pPr>
        <w:pStyle w:val="DefaultText1"/>
        <w:numPr>
          <w:ilvl w:val="0"/>
          <w:numId w:val="24"/>
        </w:numPr>
        <w:textAlignment w:val="auto"/>
        <w:rPr>
          <w:rFonts w:ascii="Arial" w:hAnsi="Arial"/>
          <w:lang w:val="en-GB"/>
        </w:rPr>
      </w:pPr>
      <w:r>
        <w:rPr>
          <w:rFonts w:ascii="Arial" w:hAnsi="Arial"/>
          <w:lang w:val="en-GB"/>
        </w:rPr>
        <w:t>What milestones were due to be delivered during this reporting period, but were not?</w:t>
      </w:r>
    </w:p>
    <w:p w14:paraId="12647F76" w14:textId="77777777" w:rsidR="0020462E" w:rsidRDefault="0020462E" w:rsidP="0020462E">
      <w:pPr>
        <w:pStyle w:val="DefaultText1"/>
        <w:rPr>
          <w:rFonts w:ascii="Arial" w:hAnsi="Arial"/>
          <w:lang w:val="en-GB"/>
        </w:rPr>
      </w:pPr>
    </w:p>
    <w:p w14:paraId="347A9FDE" w14:textId="77777777" w:rsidR="0020462E" w:rsidRDefault="0020462E" w:rsidP="0020462E">
      <w:pPr>
        <w:pStyle w:val="DefaultText1"/>
        <w:rPr>
          <w:rFonts w:ascii="Arial" w:hAnsi="Arial"/>
          <w:lang w:val="en-GB"/>
        </w:rPr>
      </w:pPr>
      <w:r>
        <w:rPr>
          <w:rFonts w:ascii="Arial" w:hAnsi="Arial"/>
          <w:lang w:val="en-GB"/>
        </w:rPr>
        <w:t>Please provide brief details, explain why they were not delivered and proposed action.</w:t>
      </w:r>
    </w:p>
    <w:p w14:paraId="5F53E4DC" w14:textId="77777777" w:rsidR="0020462E" w:rsidRDefault="0020462E" w:rsidP="0020462E">
      <w:pPr>
        <w:pStyle w:val="DefaultText1"/>
        <w:rPr>
          <w:rFonts w:ascii="Arial" w:hAnsi="Arial"/>
          <w:lang w:val="en-GB"/>
        </w:rPr>
      </w:pPr>
    </w:p>
    <w:p w14:paraId="307FA443" w14:textId="77777777" w:rsidR="0020462E" w:rsidRDefault="0020462E" w:rsidP="0020462E">
      <w:pPr>
        <w:pStyle w:val="DefaultText1"/>
        <w:rPr>
          <w:rFonts w:ascii="Arial" w:hAnsi="Arial"/>
          <w:b/>
          <w:lang w:val="en-GB"/>
        </w:rPr>
      </w:pPr>
      <w:r>
        <w:rPr>
          <w:rFonts w:ascii="Arial" w:hAnsi="Arial"/>
          <w:b/>
          <w:lang w:val="en-GB"/>
        </w:rPr>
        <w:t xml:space="preserve">Work </w:t>
      </w:r>
      <w:r w:rsidRPr="0043533D">
        <w:rPr>
          <w:rFonts w:ascii="Arial" w:hAnsi="Arial"/>
          <w:b/>
          <w:lang w:val="en-GB"/>
        </w:rPr>
        <w:t>completed</w:t>
      </w:r>
      <w:r>
        <w:rPr>
          <w:rFonts w:ascii="Arial" w:hAnsi="Arial"/>
          <w:b/>
          <w:lang w:val="en-GB"/>
        </w:rPr>
        <w:t xml:space="preserve"> – Link to tasks identified in the project proposal where appropriate</w:t>
      </w:r>
    </w:p>
    <w:p w14:paraId="2BCD7E1A" w14:textId="77777777" w:rsidR="0020462E" w:rsidRDefault="0020462E" w:rsidP="0020462E">
      <w:pPr>
        <w:pStyle w:val="DefaultText1"/>
        <w:rPr>
          <w:rFonts w:ascii="Arial" w:hAnsi="Arial"/>
          <w:b/>
          <w:lang w:val="en-GB"/>
        </w:rPr>
      </w:pPr>
    </w:p>
    <w:p w14:paraId="056B642C" w14:textId="77777777" w:rsidR="0020462E" w:rsidRDefault="0020462E" w:rsidP="0020462E">
      <w:pPr>
        <w:pStyle w:val="DefaultText1"/>
        <w:numPr>
          <w:ilvl w:val="0"/>
          <w:numId w:val="24"/>
        </w:numPr>
        <w:textAlignment w:val="auto"/>
        <w:rPr>
          <w:rFonts w:ascii="Arial" w:hAnsi="Arial"/>
          <w:lang w:val="en-GB"/>
        </w:rPr>
      </w:pPr>
      <w:r>
        <w:rPr>
          <w:rFonts w:ascii="Arial" w:hAnsi="Arial"/>
          <w:lang w:val="en-GB"/>
        </w:rPr>
        <w:t>What tasks have been completed during this reporting period?</w:t>
      </w:r>
    </w:p>
    <w:p w14:paraId="03EE8C5B" w14:textId="77777777" w:rsidR="0020462E" w:rsidRDefault="0020462E" w:rsidP="0020462E">
      <w:pPr>
        <w:pStyle w:val="DefaultText1"/>
        <w:rPr>
          <w:rFonts w:ascii="Arial" w:hAnsi="Arial"/>
          <w:lang w:val="en-GB"/>
        </w:rPr>
      </w:pPr>
    </w:p>
    <w:p w14:paraId="718B4484" w14:textId="77777777" w:rsidR="0020462E" w:rsidRDefault="0020462E" w:rsidP="0020462E">
      <w:pPr>
        <w:pStyle w:val="DefaultText1"/>
        <w:rPr>
          <w:rFonts w:ascii="Arial" w:hAnsi="Arial"/>
          <w:lang w:val="en-GB"/>
        </w:rPr>
      </w:pPr>
      <w:r>
        <w:rPr>
          <w:rFonts w:ascii="Arial" w:hAnsi="Arial"/>
          <w:lang w:val="en-GB"/>
        </w:rPr>
        <w:t>Please provide brief details.</w:t>
      </w:r>
    </w:p>
    <w:p w14:paraId="06D06468" w14:textId="77777777" w:rsidR="0020462E" w:rsidRDefault="0020462E" w:rsidP="0020462E">
      <w:pPr>
        <w:pStyle w:val="DefaultText1"/>
        <w:rPr>
          <w:rFonts w:ascii="Arial" w:hAnsi="Arial"/>
          <w:lang w:val="en-GB"/>
        </w:rPr>
      </w:pPr>
    </w:p>
    <w:p w14:paraId="03A8A55A" w14:textId="77777777" w:rsidR="0020462E" w:rsidRPr="0043533D" w:rsidRDefault="0020462E" w:rsidP="0020462E">
      <w:pPr>
        <w:pStyle w:val="DefaultText1"/>
        <w:rPr>
          <w:rFonts w:ascii="Arial" w:hAnsi="Arial"/>
          <w:b/>
          <w:lang w:val="en-GB"/>
        </w:rPr>
      </w:pPr>
      <w:r>
        <w:rPr>
          <w:rFonts w:ascii="Arial" w:hAnsi="Arial"/>
          <w:b/>
          <w:lang w:val="en-GB"/>
        </w:rPr>
        <w:t>Overall progress</w:t>
      </w:r>
    </w:p>
    <w:p w14:paraId="77DC30AE" w14:textId="77777777" w:rsidR="0020462E" w:rsidRDefault="0020462E" w:rsidP="0020462E">
      <w:pPr>
        <w:pStyle w:val="DefaultText1"/>
        <w:rPr>
          <w:rFonts w:ascii="Arial" w:hAnsi="Arial"/>
          <w:lang w:val="en-GB"/>
        </w:rPr>
      </w:pPr>
    </w:p>
    <w:p w14:paraId="55446BE3" w14:textId="77777777" w:rsidR="0020462E" w:rsidRDefault="0020462E" w:rsidP="0020462E">
      <w:pPr>
        <w:pStyle w:val="DefaultText1"/>
        <w:numPr>
          <w:ilvl w:val="0"/>
          <w:numId w:val="24"/>
        </w:numPr>
        <w:textAlignment w:val="auto"/>
        <w:rPr>
          <w:rFonts w:ascii="Arial" w:hAnsi="Arial"/>
          <w:lang w:val="en-GB"/>
        </w:rPr>
      </w:pPr>
      <w:r>
        <w:rPr>
          <w:rFonts w:ascii="Arial" w:hAnsi="Arial"/>
          <w:lang w:val="en-GB"/>
        </w:rPr>
        <w:t>Has there been any slippage up to this point, against anticipated progress?</w:t>
      </w:r>
    </w:p>
    <w:p w14:paraId="3CEBB3DD" w14:textId="77777777" w:rsidR="0020462E" w:rsidRDefault="0020462E" w:rsidP="0020462E">
      <w:pPr>
        <w:pStyle w:val="DefaultText1"/>
        <w:rPr>
          <w:rFonts w:ascii="Arial" w:hAnsi="Arial"/>
          <w:lang w:val="en-GB"/>
        </w:rPr>
      </w:pPr>
    </w:p>
    <w:p w14:paraId="395FFB4E" w14:textId="77777777" w:rsidR="0020462E" w:rsidRDefault="0020462E" w:rsidP="0020462E">
      <w:pPr>
        <w:pStyle w:val="DefaultText1"/>
        <w:rPr>
          <w:rFonts w:ascii="Arial" w:hAnsi="Arial"/>
          <w:lang w:val="en-GB"/>
        </w:rPr>
      </w:pPr>
      <w:r>
        <w:rPr>
          <w:rFonts w:ascii="Arial" w:hAnsi="Arial"/>
          <w:lang w:val="en-GB"/>
        </w:rPr>
        <w:t>If the answer is Yes, please provide full details.</w:t>
      </w:r>
    </w:p>
    <w:p w14:paraId="3238A6E5" w14:textId="77777777" w:rsidR="0020462E" w:rsidRDefault="0020462E" w:rsidP="0020462E">
      <w:pPr>
        <w:pStyle w:val="DefaultText1"/>
        <w:rPr>
          <w:rFonts w:ascii="Arial" w:hAnsi="Arial"/>
          <w:lang w:val="en-GB"/>
        </w:rPr>
      </w:pPr>
    </w:p>
    <w:p w14:paraId="42676493" w14:textId="77777777" w:rsidR="0020462E" w:rsidRDefault="0020462E" w:rsidP="0020462E">
      <w:pPr>
        <w:pStyle w:val="DefaultText1"/>
        <w:numPr>
          <w:ilvl w:val="0"/>
          <w:numId w:val="24"/>
        </w:numPr>
        <w:textAlignment w:val="auto"/>
        <w:rPr>
          <w:rFonts w:ascii="Arial" w:hAnsi="Arial"/>
          <w:lang w:val="en-GB"/>
        </w:rPr>
      </w:pPr>
      <w:r>
        <w:rPr>
          <w:rFonts w:ascii="Arial" w:hAnsi="Arial"/>
          <w:lang w:val="en-GB"/>
        </w:rPr>
        <w:lastRenderedPageBreak/>
        <w:t xml:space="preserve">Can the slippage be successfully addressed in a manner that will allow successful delivery of this project to the quality and timescales agreed in the contract? </w:t>
      </w:r>
    </w:p>
    <w:p w14:paraId="138A3CE3" w14:textId="77777777" w:rsidR="0020462E" w:rsidRDefault="0020462E" w:rsidP="0020462E">
      <w:pPr>
        <w:pStyle w:val="DefaultText1"/>
        <w:rPr>
          <w:rFonts w:ascii="Arial" w:hAnsi="Arial"/>
          <w:lang w:val="en-GB"/>
        </w:rPr>
      </w:pPr>
    </w:p>
    <w:p w14:paraId="394E9001" w14:textId="77777777" w:rsidR="0020462E" w:rsidRDefault="0020462E" w:rsidP="0020462E">
      <w:pPr>
        <w:pStyle w:val="DefaultText1"/>
        <w:rPr>
          <w:rFonts w:ascii="Arial" w:hAnsi="Arial"/>
          <w:lang w:val="en-GB"/>
        </w:rPr>
      </w:pPr>
      <w:r>
        <w:rPr>
          <w:rFonts w:ascii="Arial" w:hAnsi="Arial"/>
          <w:lang w:val="en-GB"/>
        </w:rPr>
        <w:t>If the answer is yes, please provide full details of how it is planned to do so.</w:t>
      </w:r>
    </w:p>
    <w:p w14:paraId="15F75167" w14:textId="77777777" w:rsidR="0020462E" w:rsidRDefault="0020462E" w:rsidP="0020462E">
      <w:pPr>
        <w:pStyle w:val="DefaultText1"/>
        <w:rPr>
          <w:rFonts w:ascii="Arial" w:hAnsi="Arial"/>
          <w:lang w:val="en-GB"/>
        </w:rPr>
      </w:pPr>
      <w:r>
        <w:rPr>
          <w:rFonts w:ascii="Arial" w:hAnsi="Arial"/>
          <w:lang w:val="en-GB"/>
        </w:rPr>
        <w:t>6.</w:t>
      </w:r>
      <w:r>
        <w:rPr>
          <w:rFonts w:ascii="Arial" w:hAnsi="Arial"/>
          <w:lang w:val="en-GB"/>
        </w:rPr>
        <w:tab/>
        <w:t>Are the project costs likely to remain within the contracted amount?</w:t>
      </w:r>
    </w:p>
    <w:p w14:paraId="4BFAAA7E" w14:textId="77777777" w:rsidR="0020462E" w:rsidRDefault="0020462E" w:rsidP="0020462E">
      <w:pPr>
        <w:pStyle w:val="DefaultText1"/>
        <w:rPr>
          <w:rFonts w:ascii="Arial" w:hAnsi="Arial"/>
          <w:lang w:val="en-GB"/>
        </w:rPr>
      </w:pPr>
    </w:p>
    <w:p w14:paraId="6A6B87F3" w14:textId="77777777" w:rsidR="0020462E" w:rsidRDefault="0020462E" w:rsidP="0020462E">
      <w:pPr>
        <w:pStyle w:val="DefaultText1"/>
        <w:rPr>
          <w:rFonts w:ascii="Arial" w:hAnsi="Arial"/>
          <w:lang w:val="en-GB"/>
        </w:rPr>
      </w:pPr>
      <w:r>
        <w:rPr>
          <w:rFonts w:ascii="Arial" w:hAnsi="Arial"/>
          <w:lang w:val="en-GB"/>
        </w:rPr>
        <w:t>If the answer is No, please provide details.</w:t>
      </w:r>
    </w:p>
    <w:p w14:paraId="3A4B6FDC" w14:textId="77777777" w:rsidR="0020462E" w:rsidRDefault="0020462E" w:rsidP="0020462E">
      <w:pPr>
        <w:pStyle w:val="DefaultText1"/>
        <w:rPr>
          <w:rFonts w:ascii="Arial" w:hAnsi="Arial"/>
          <w:lang w:val="en-GB"/>
        </w:rPr>
      </w:pPr>
    </w:p>
    <w:p w14:paraId="7B0F2B0D" w14:textId="77777777" w:rsidR="0020462E" w:rsidRDefault="0020462E" w:rsidP="0020462E">
      <w:pPr>
        <w:pStyle w:val="DefaultText1"/>
        <w:rPr>
          <w:rFonts w:ascii="Arial" w:hAnsi="Arial"/>
          <w:lang w:val="en-GB"/>
        </w:rPr>
      </w:pPr>
      <w:r>
        <w:rPr>
          <w:rFonts w:ascii="Arial" w:hAnsi="Arial"/>
          <w:lang w:val="en-GB"/>
        </w:rPr>
        <w:t>If you have indicated that the project cannot be completed to time/quality/cost you should contact the HSE project officer (identified in Annex 1 of the contract) without delay to discuss the way forward and agree whether any formal action is required to amend the contract.</w:t>
      </w:r>
    </w:p>
    <w:p w14:paraId="0FF393A7" w14:textId="77777777" w:rsidR="0020462E" w:rsidRDefault="0020462E" w:rsidP="0020462E">
      <w:pPr>
        <w:pStyle w:val="DefaultText1"/>
        <w:rPr>
          <w:rFonts w:ascii="Arial" w:hAnsi="Arial"/>
          <w:lang w:val="en-GB"/>
        </w:rPr>
      </w:pPr>
    </w:p>
    <w:p w14:paraId="0E741FF3" w14:textId="77777777" w:rsidR="0020462E" w:rsidRDefault="0020462E" w:rsidP="0020462E">
      <w:pPr>
        <w:pStyle w:val="DefaultText1"/>
        <w:rPr>
          <w:rFonts w:ascii="Arial" w:hAnsi="Arial"/>
          <w:b/>
          <w:lang w:val="en-GB"/>
        </w:rPr>
      </w:pPr>
      <w:r>
        <w:rPr>
          <w:rFonts w:ascii="Arial" w:hAnsi="Arial"/>
          <w:b/>
          <w:lang w:val="en-GB"/>
        </w:rPr>
        <w:t>Work to be undertaken – Link to tasks identified in the project proposal where appropriate</w:t>
      </w:r>
    </w:p>
    <w:p w14:paraId="17FA5C2F" w14:textId="77777777" w:rsidR="0020462E" w:rsidRDefault="0020462E" w:rsidP="0020462E">
      <w:pPr>
        <w:pStyle w:val="DefaultText1"/>
        <w:rPr>
          <w:rFonts w:ascii="Arial" w:hAnsi="Arial"/>
          <w:lang w:val="en-GB"/>
        </w:rPr>
      </w:pPr>
    </w:p>
    <w:p w14:paraId="7AAF45AC" w14:textId="77777777" w:rsidR="0020462E" w:rsidRDefault="0020462E" w:rsidP="0020462E">
      <w:pPr>
        <w:pStyle w:val="DefaultText1"/>
        <w:rPr>
          <w:rFonts w:ascii="Arial" w:hAnsi="Arial"/>
          <w:b/>
          <w:lang w:val="en-GB"/>
        </w:rPr>
      </w:pPr>
      <w:r>
        <w:rPr>
          <w:rFonts w:ascii="Arial" w:hAnsi="Arial"/>
          <w:lang w:val="en-GB"/>
        </w:rPr>
        <w:t>7.</w:t>
      </w:r>
      <w:r>
        <w:rPr>
          <w:rFonts w:ascii="Arial" w:hAnsi="Arial"/>
          <w:lang w:val="en-GB"/>
        </w:rPr>
        <w:tab/>
        <w:t xml:space="preserve">Please provide a brief description of the work to be undertaken </w:t>
      </w:r>
      <w:r w:rsidRPr="001C5CC1">
        <w:rPr>
          <w:rFonts w:ascii="Arial" w:hAnsi="Arial"/>
          <w:lang w:val="en-GB"/>
        </w:rPr>
        <w:t>in the next reporting period?</w:t>
      </w:r>
    </w:p>
    <w:p w14:paraId="3110C614" w14:textId="77777777" w:rsidR="0020462E" w:rsidRDefault="0020462E" w:rsidP="0020462E">
      <w:pPr>
        <w:pStyle w:val="DefaultText1"/>
        <w:rPr>
          <w:rFonts w:ascii="Arial" w:hAnsi="Arial"/>
          <w:lang w:val="en-GB"/>
        </w:rPr>
      </w:pPr>
    </w:p>
    <w:p w14:paraId="6B8BCB00" w14:textId="77777777" w:rsidR="0020462E" w:rsidRDefault="0020462E" w:rsidP="0020462E">
      <w:pPr>
        <w:pStyle w:val="DefaultText1"/>
        <w:rPr>
          <w:rFonts w:ascii="Arial" w:hAnsi="Arial"/>
          <w:b/>
          <w:lang w:val="en-GB"/>
        </w:rPr>
      </w:pPr>
    </w:p>
    <w:p w14:paraId="6CF7A1C1" w14:textId="77777777" w:rsidR="0020462E" w:rsidRDefault="0020462E" w:rsidP="0020462E">
      <w:pPr>
        <w:pStyle w:val="DefaultText1"/>
        <w:rPr>
          <w:rFonts w:ascii="Arial" w:hAnsi="Arial"/>
          <w:b/>
          <w:lang w:val="en-GB"/>
        </w:rPr>
      </w:pPr>
      <w:r>
        <w:rPr>
          <w:rFonts w:ascii="Arial" w:hAnsi="Arial"/>
          <w:b/>
          <w:lang w:val="en-GB"/>
        </w:rPr>
        <w:t>Additional information</w:t>
      </w:r>
    </w:p>
    <w:p w14:paraId="73055289" w14:textId="77777777" w:rsidR="0020462E" w:rsidRDefault="0020462E" w:rsidP="0020462E">
      <w:pPr>
        <w:pStyle w:val="DefaultText1"/>
        <w:rPr>
          <w:rFonts w:ascii="Arial" w:hAnsi="Arial"/>
          <w:b/>
          <w:lang w:val="en-GB"/>
        </w:rPr>
      </w:pPr>
    </w:p>
    <w:p w14:paraId="2E3C417D" w14:textId="77777777" w:rsidR="0020462E" w:rsidRDefault="0020462E" w:rsidP="0020462E">
      <w:pPr>
        <w:pStyle w:val="DefaultText1"/>
        <w:suppressAutoHyphens/>
        <w:jc w:val="both"/>
        <w:rPr>
          <w:rFonts w:ascii="Arial" w:hAnsi="Arial"/>
          <w:lang w:val="en-GB"/>
        </w:rPr>
      </w:pPr>
      <w:r>
        <w:rPr>
          <w:rFonts w:ascii="Arial" w:hAnsi="Arial"/>
          <w:lang w:val="en-GB"/>
        </w:rPr>
        <w:t xml:space="preserve">Do you consider there are any other factors that may hinder the successful delivery of this project?  e.g. technical difficulties, personnel changes, innovations, requirement for further HSE input, etc. </w:t>
      </w:r>
    </w:p>
    <w:p w14:paraId="58A92BA8" w14:textId="77777777" w:rsidR="0020462E" w:rsidRDefault="0020462E" w:rsidP="0020462E">
      <w:pPr>
        <w:pStyle w:val="DefaultText1"/>
        <w:jc w:val="both"/>
        <w:rPr>
          <w:rFonts w:ascii="Arial" w:hAnsi="Arial"/>
          <w:lang w:val="en-GB"/>
        </w:rPr>
      </w:pPr>
    </w:p>
    <w:p w14:paraId="6CFC9E4D" w14:textId="77777777" w:rsidR="0020462E" w:rsidRDefault="0020462E" w:rsidP="0020462E">
      <w:pPr>
        <w:pStyle w:val="DefaultText1"/>
        <w:jc w:val="both"/>
        <w:rPr>
          <w:rFonts w:ascii="Arial" w:hAnsi="Arial"/>
          <w:b/>
        </w:rPr>
      </w:pPr>
      <w:r>
        <w:rPr>
          <w:rFonts w:ascii="Arial" w:hAnsi="Arial"/>
          <w:b/>
        </w:rPr>
        <w:t xml:space="preserve">Signed: </w:t>
      </w:r>
      <w:r>
        <w:rPr>
          <w:rFonts w:ascii="Arial" w:hAnsi="Arial"/>
          <w:b/>
        </w:rPr>
        <w:tab/>
        <w:t>XXXX</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3251DABF" w14:textId="77777777" w:rsidR="0020462E" w:rsidRDefault="0020462E" w:rsidP="0020462E">
      <w:r>
        <w:rPr>
          <w:rFonts w:ascii="Arial" w:hAnsi="Arial"/>
          <w:b/>
        </w:rPr>
        <w:t xml:space="preserve">Date: </w:t>
      </w:r>
      <w:r>
        <w:rPr>
          <w:rFonts w:ascii="Arial" w:hAnsi="Arial"/>
          <w:b/>
        </w:rPr>
        <w:tab/>
      </w:r>
      <w:r>
        <w:rPr>
          <w:rFonts w:ascii="Arial" w:hAnsi="Arial"/>
          <w:b/>
        </w:rPr>
        <w:tab/>
        <w:t>XXXX</w:t>
      </w:r>
    </w:p>
    <w:p w14:paraId="0941A516" w14:textId="77777777" w:rsidR="002468CA" w:rsidRDefault="002468CA" w:rsidP="002468CA">
      <w:pPr>
        <w:pStyle w:val="DefaultText2"/>
        <w:tabs>
          <w:tab w:val="left" w:pos="851"/>
        </w:tabs>
        <w:ind w:left="851" w:hanging="851"/>
        <w:rPr>
          <w:rFonts w:ascii="Arial" w:hAnsi="Arial"/>
          <w:lang w:val="en-GB"/>
        </w:rPr>
      </w:pPr>
    </w:p>
    <w:sectPr w:rsidR="002468CA" w:rsidSect="00DF4342">
      <w:type w:val="continuous"/>
      <w:pgSz w:w="11905" w:h="16838" w:code="9"/>
      <w:pgMar w:top="1134" w:right="1440" w:bottom="1440" w:left="1440"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0E9C" w14:textId="77777777" w:rsidR="004913D2" w:rsidRDefault="004913D2">
      <w:r>
        <w:separator/>
      </w:r>
    </w:p>
  </w:endnote>
  <w:endnote w:type="continuationSeparator" w:id="0">
    <w:p w14:paraId="6763517C" w14:textId="77777777" w:rsidR="004913D2" w:rsidRDefault="0049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EF6C" w14:textId="77777777" w:rsidR="00F82F45" w:rsidRPr="009D4721" w:rsidRDefault="00F82F45" w:rsidP="00DF4342">
    <w:pPr>
      <w:pStyle w:val="Footer"/>
      <w:jc w:val="center"/>
      <w:rPr>
        <w:rFonts w:ascii="Arial" w:hAnsi="Arial" w:cs="Arial"/>
        <w:sz w:val="20"/>
      </w:rPr>
    </w:pP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56862">
      <w:rPr>
        <w:rStyle w:val="PageNumber"/>
        <w:rFonts w:ascii="Arial" w:hAnsi="Arial" w:cs="Arial"/>
        <w:noProof/>
        <w:sz w:val="20"/>
      </w:rPr>
      <w:t>5</w:t>
    </w:r>
    <w:r w:rsidRPr="009D4721">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EF56" w14:textId="77777777" w:rsidR="004913D2" w:rsidRDefault="004913D2">
      <w:r>
        <w:separator/>
      </w:r>
    </w:p>
  </w:footnote>
  <w:footnote w:type="continuationSeparator" w:id="0">
    <w:p w14:paraId="1A66F22F" w14:textId="77777777" w:rsidR="004913D2" w:rsidRDefault="0049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B4B9" w14:textId="77777777" w:rsidR="00374033" w:rsidRDefault="00374033">
    <w:pPr>
      <w:pStyle w:val="DefaultText"/>
      <w:tabs>
        <w:tab w:val="center" w:pos="4680"/>
        <w:tab w:val="right" w:pos="9360"/>
      </w:tabs>
      <w:rPr>
        <w:rFonts w:ascii="Arial" w:hAnsi="Arial"/>
        <w:b/>
        <w:sz w:val="20"/>
      </w:rPr>
    </w:pPr>
  </w:p>
  <w:p w14:paraId="2102C43F" w14:textId="6D479AAC" w:rsidR="00F82F45" w:rsidRDefault="001074DC">
    <w:pPr>
      <w:pStyle w:val="DefaultText"/>
      <w:tabs>
        <w:tab w:val="center" w:pos="4680"/>
        <w:tab w:val="right" w:pos="9360"/>
      </w:tabs>
    </w:pPr>
    <w:r>
      <w:rPr>
        <w:rFonts w:ascii="Arial" w:hAnsi="Arial"/>
        <w:b/>
        <w:sz w:val="20"/>
      </w:rPr>
      <w:t>Contract</w:t>
    </w:r>
    <w:r w:rsidR="00F82F45">
      <w:rPr>
        <w:rFonts w:ascii="Arial" w:hAnsi="Arial"/>
        <w:b/>
        <w:sz w:val="20"/>
      </w:rPr>
      <w:t xml:space="preserve"> No.</w:t>
    </w:r>
    <w:r w:rsidR="009F04EF">
      <w:rPr>
        <w:rFonts w:ascii="Arial" w:hAnsi="Arial"/>
        <w:b/>
        <w:sz w:val="20"/>
      </w:rPr>
      <w:t xml:space="preserve"> 1.11.4.</w:t>
    </w:r>
    <w:r w:rsidR="00890C89">
      <w:rPr>
        <w:rFonts w:ascii="Arial" w:hAnsi="Arial"/>
        <w:b/>
        <w:sz w:val="20"/>
      </w:rPr>
      <w:t>4648.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E47"/>
    <w:multiLevelType w:val="hybridMultilevel"/>
    <w:tmpl w:val="3056BD5C"/>
    <w:lvl w:ilvl="0" w:tplc="1D966302">
      <w:start w:val="2"/>
      <w:numFmt w:val="decimal"/>
      <w:lvlText w:val="%1."/>
      <w:lvlJc w:val="left"/>
      <w:pPr>
        <w:tabs>
          <w:tab w:val="num" w:pos="794"/>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0F018D"/>
    <w:multiLevelType w:val="hybridMultilevel"/>
    <w:tmpl w:val="6AD6F988"/>
    <w:lvl w:ilvl="0" w:tplc="0AB4091A">
      <w:start w:val="5"/>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CA0498"/>
    <w:multiLevelType w:val="hybridMultilevel"/>
    <w:tmpl w:val="171CCB80"/>
    <w:lvl w:ilvl="0" w:tplc="9E26C196">
      <w:start w:val="2"/>
      <w:numFmt w:val="decimal"/>
      <w:lvlText w:val="%1."/>
      <w:lvlJc w:val="left"/>
      <w:pPr>
        <w:tabs>
          <w:tab w:val="num" w:pos="540"/>
        </w:tabs>
        <w:ind w:left="540" w:hanging="360"/>
      </w:pPr>
      <w:rPr>
        <w:rFonts w:hint="default"/>
      </w:rPr>
    </w:lvl>
    <w:lvl w:ilvl="1" w:tplc="312CBC76">
      <w:numFmt w:val="none"/>
      <w:lvlText w:val=""/>
      <w:lvlJc w:val="left"/>
      <w:pPr>
        <w:tabs>
          <w:tab w:val="num" w:pos="360"/>
        </w:tabs>
      </w:pPr>
    </w:lvl>
    <w:lvl w:ilvl="2" w:tplc="96AAA0C8">
      <w:numFmt w:val="none"/>
      <w:lvlText w:val=""/>
      <w:lvlJc w:val="left"/>
      <w:pPr>
        <w:tabs>
          <w:tab w:val="num" w:pos="360"/>
        </w:tabs>
      </w:pPr>
    </w:lvl>
    <w:lvl w:ilvl="3" w:tplc="C1903536">
      <w:numFmt w:val="none"/>
      <w:lvlText w:val=""/>
      <w:lvlJc w:val="left"/>
      <w:pPr>
        <w:tabs>
          <w:tab w:val="num" w:pos="360"/>
        </w:tabs>
      </w:pPr>
    </w:lvl>
    <w:lvl w:ilvl="4" w:tplc="D0CE2E3E">
      <w:numFmt w:val="none"/>
      <w:lvlText w:val=""/>
      <w:lvlJc w:val="left"/>
      <w:pPr>
        <w:tabs>
          <w:tab w:val="num" w:pos="360"/>
        </w:tabs>
      </w:pPr>
    </w:lvl>
    <w:lvl w:ilvl="5" w:tplc="63181BBA">
      <w:numFmt w:val="none"/>
      <w:lvlText w:val=""/>
      <w:lvlJc w:val="left"/>
      <w:pPr>
        <w:tabs>
          <w:tab w:val="num" w:pos="360"/>
        </w:tabs>
      </w:pPr>
    </w:lvl>
    <w:lvl w:ilvl="6" w:tplc="FCD405B0">
      <w:numFmt w:val="none"/>
      <w:lvlText w:val=""/>
      <w:lvlJc w:val="left"/>
      <w:pPr>
        <w:tabs>
          <w:tab w:val="num" w:pos="360"/>
        </w:tabs>
      </w:pPr>
    </w:lvl>
    <w:lvl w:ilvl="7" w:tplc="9FA8686A">
      <w:numFmt w:val="none"/>
      <w:lvlText w:val=""/>
      <w:lvlJc w:val="left"/>
      <w:pPr>
        <w:tabs>
          <w:tab w:val="num" w:pos="360"/>
        </w:tabs>
      </w:pPr>
    </w:lvl>
    <w:lvl w:ilvl="8" w:tplc="46EC5C80">
      <w:numFmt w:val="none"/>
      <w:lvlText w:val=""/>
      <w:lvlJc w:val="left"/>
      <w:pPr>
        <w:tabs>
          <w:tab w:val="num" w:pos="360"/>
        </w:tabs>
      </w:pPr>
    </w:lvl>
  </w:abstractNum>
  <w:abstractNum w:abstractNumId="7" w15:restartNumberingAfterBreak="0">
    <w:nsid w:val="3C1D72F4"/>
    <w:multiLevelType w:val="multilevel"/>
    <w:tmpl w:val="7A4AFED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712D2B"/>
    <w:multiLevelType w:val="multilevel"/>
    <w:tmpl w:val="1D2A153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362D8F"/>
    <w:multiLevelType w:val="hybridMultilevel"/>
    <w:tmpl w:val="540236FC"/>
    <w:lvl w:ilvl="0" w:tplc="28D267F4">
      <w:start w:val="6"/>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AA29DA"/>
    <w:multiLevelType w:val="multilevel"/>
    <w:tmpl w:val="99A6FD6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F4519C"/>
    <w:multiLevelType w:val="hybridMultilevel"/>
    <w:tmpl w:val="53C4F88A"/>
    <w:lvl w:ilvl="0" w:tplc="AD808B56">
      <w:start w:val="1"/>
      <w:numFmt w:val="bullet"/>
      <w:lvlText w:val=""/>
      <w:lvlJc w:val="left"/>
      <w:pPr>
        <w:tabs>
          <w:tab w:val="num" w:pos="1040"/>
        </w:tabs>
        <w:ind w:left="1021" w:hanging="341"/>
      </w:pPr>
      <w:rPr>
        <w:rFonts w:ascii="Wingdings" w:hAnsi="Wingdings" w:hint="default"/>
        <w:sz w:val="16"/>
      </w:rPr>
    </w:lvl>
    <w:lvl w:ilvl="1" w:tplc="F7F04CB4">
      <w:start w:val="1"/>
      <w:numFmt w:val="upperLetter"/>
      <w:lvlText w:val="(%2)"/>
      <w:lvlJc w:val="left"/>
      <w:pPr>
        <w:tabs>
          <w:tab w:val="num" w:pos="1800"/>
        </w:tabs>
        <w:ind w:left="1800" w:hanging="720"/>
      </w:pPr>
      <w:rPr>
        <w:rFonts w:hint="default"/>
      </w:rPr>
    </w:lvl>
    <w:lvl w:ilvl="2" w:tplc="27926E2C" w:tentative="1">
      <w:start w:val="1"/>
      <w:numFmt w:val="lowerRoman"/>
      <w:lvlText w:val="%3."/>
      <w:lvlJc w:val="right"/>
      <w:pPr>
        <w:tabs>
          <w:tab w:val="num" w:pos="2160"/>
        </w:tabs>
        <w:ind w:left="2160" w:hanging="180"/>
      </w:pPr>
    </w:lvl>
    <w:lvl w:ilvl="3" w:tplc="00CE5AEC" w:tentative="1">
      <w:start w:val="1"/>
      <w:numFmt w:val="decimal"/>
      <w:lvlText w:val="%4."/>
      <w:lvlJc w:val="left"/>
      <w:pPr>
        <w:tabs>
          <w:tab w:val="num" w:pos="2880"/>
        </w:tabs>
        <w:ind w:left="2880" w:hanging="360"/>
      </w:pPr>
    </w:lvl>
    <w:lvl w:ilvl="4" w:tplc="9A7059C8" w:tentative="1">
      <w:start w:val="1"/>
      <w:numFmt w:val="lowerLetter"/>
      <w:lvlText w:val="%5."/>
      <w:lvlJc w:val="left"/>
      <w:pPr>
        <w:tabs>
          <w:tab w:val="num" w:pos="3600"/>
        </w:tabs>
        <w:ind w:left="3600" w:hanging="360"/>
      </w:pPr>
    </w:lvl>
    <w:lvl w:ilvl="5" w:tplc="BD96CF6A" w:tentative="1">
      <w:start w:val="1"/>
      <w:numFmt w:val="lowerRoman"/>
      <w:lvlText w:val="%6."/>
      <w:lvlJc w:val="right"/>
      <w:pPr>
        <w:tabs>
          <w:tab w:val="num" w:pos="4320"/>
        </w:tabs>
        <w:ind w:left="4320" w:hanging="180"/>
      </w:pPr>
    </w:lvl>
    <w:lvl w:ilvl="6" w:tplc="A372F79E" w:tentative="1">
      <w:start w:val="1"/>
      <w:numFmt w:val="decimal"/>
      <w:lvlText w:val="%7."/>
      <w:lvlJc w:val="left"/>
      <w:pPr>
        <w:tabs>
          <w:tab w:val="num" w:pos="5040"/>
        </w:tabs>
        <w:ind w:left="5040" w:hanging="360"/>
      </w:pPr>
    </w:lvl>
    <w:lvl w:ilvl="7" w:tplc="0714F568" w:tentative="1">
      <w:start w:val="1"/>
      <w:numFmt w:val="lowerLetter"/>
      <w:lvlText w:val="%8."/>
      <w:lvlJc w:val="left"/>
      <w:pPr>
        <w:tabs>
          <w:tab w:val="num" w:pos="5760"/>
        </w:tabs>
        <w:ind w:left="5760" w:hanging="360"/>
      </w:pPr>
    </w:lvl>
    <w:lvl w:ilvl="8" w:tplc="52E0D01A" w:tentative="1">
      <w:start w:val="1"/>
      <w:numFmt w:val="lowerRoman"/>
      <w:lvlText w:val="%9."/>
      <w:lvlJc w:val="right"/>
      <w:pPr>
        <w:tabs>
          <w:tab w:val="num" w:pos="6480"/>
        </w:tabs>
        <w:ind w:left="6480" w:hanging="180"/>
      </w:pPr>
    </w:lvl>
  </w:abstractNum>
  <w:abstractNum w:abstractNumId="15" w15:restartNumberingAfterBreak="0">
    <w:nsid w:val="61A663B8"/>
    <w:multiLevelType w:val="multilevel"/>
    <w:tmpl w:val="1D2A153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6C30E2E"/>
    <w:multiLevelType w:val="hybridMultilevel"/>
    <w:tmpl w:val="CE926AE8"/>
    <w:lvl w:ilvl="0" w:tplc="F168BBB6">
      <w:start w:val="1"/>
      <w:numFmt w:val="bullet"/>
      <w:lvlText w:val=""/>
      <w:lvlJc w:val="left"/>
      <w:pPr>
        <w:tabs>
          <w:tab w:val="num" w:pos="1040"/>
        </w:tabs>
        <w:ind w:left="1021" w:hanging="341"/>
      </w:pPr>
      <w:rPr>
        <w:rFonts w:ascii="Wingdings" w:hAnsi="Wingdings" w:hint="default"/>
        <w:sz w:val="16"/>
      </w:rPr>
    </w:lvl>
    <w:lvl w:ilvl="1" w:tplc="E78A1A16" w:tentative="1">
      <w:start w:val="1"/>
      <w:numFmt w:val="bullet"/>
      <w:lvlText w:val="o"/>
      <w:lvlJc w:val="left"/>
      <w:pPr>
        <w:tabs>
          <w:tab w:val="num" w:pos="1440"/>
        </w:tabs>
        <w:ind w:left="1440" w:hanging="360"/>
      </w:pPr>
      <w:rPr>
        <w:rFonts w:ascii="Courier New" w:hAnsi="Courier New" w:hint="default"/>
      </w:rPr>
    </w:lvl>
    <w:lvl w:ilvl="2" w:tplc="27265270" w:tentative="1">
      <w:start w:val="1"/>
      <w:numFmt w:val="bullet"/>
      <w:lvlText w:val=""/>
      <w:lvlJc w:val="left"/>
      <w:pPr>
        <w:tabs>
          <w:tab w:val="num" w:pos="2160"/>
        </w:tabs>
        <w:ind w:left="2160" w:hanging="360"/>
      </w:pPr>
      <w:rPr>
        <w:rFonts w:ascii="Wingdings" w:hAnsi="Wingdings" w:hint="default"/>
      </w:rPr>
    </w:lvl>
    <w:lvl w:ilvl="3" w:tplc="19AA07F4" w:tentative="1">
      <w:start w:val="1"/>
      <w:numFmt w:val="bullet"/>
      <w:lvlText w:val=""/>
      <w:lvlJc w:val="left"/>
      <w:pPr>
        <w:tabs>
          <w:tab w:val="num" w:pos="2880"/>
        </w:tabs>
        <w:ind w:left="2880" w:hanging="360"/>
      </w:pPr>
      <w:rPr>
        <w:rFonts w:ascii="Symbol" w:hAnsi="Symbol" w:hint="default"/>
      </w:rPr>
    </w:lvl>
    <w:lvl w:ilvl="4" w:tplc="7FC4203C" w:tentative="1">
      <w:start w:val="1"/>
      <w:numFmt w:val="bullet"/>
      <w:lvlText w:val="o"/>
      <w:lvlJc w:val="left"/>
      <w:pPr>
        <w:tabs>
          <w:tab w:val="num" w:pos="3600"/>
        </w:tabs>
        <w:ind w:left="3600" w:hanging="360"/>
      </w:pPr>
      <w:rPr>
        <w:rFonts w:ascii="Courier New" w:hAnsi="Courier New" w:hint="default"/>
      </w:rPr>
    </w:lvl>
    <w:lvl w:ilvl="5" w:tplc="E232548E" w:tentative="1">
      <w:start w:val="1"/>
      <w:numFmt w:val="bullet"/>
      <w:lvlText w:val=""/>
      <w:lvlJc w:val="left"/>
      <w:pPr>
        <w:tabs>
          <w:tab w:val="num" w:pos="4320"/>
        </w:tabs>
        <w:ind w:left="4320" w:hanging="360"/>
      </w:pPr>
      <w:rPr>
        <w:rFonts w:ascii="Wingdings" w:hAnsi="Wingdings" w:hint="default"/>
      </w:rPr>
    </w:lvl>
    <w:lvl w:ilvl="6" w:tplc="299EFEAA" w:tentative="1">
      <w:start w:val="1"/>
      <w:numFmt w:val="bullet"/>
      <w:lvlText w:val=""/>
      <w:lvlJc w:val="left"/>
      <w:pPr>
        <w:tabs>
          <w:tab w:val="num" w:pos="5040"/>
        </w:tabs>
        <w:ind w:left="5040" w:hanging="360"/>
      </w:pPr>
      <w:rPr>
        <w:rFonts w:ascii="Symbol" w:hAnsi="Symbol" w:hint="default"/>
      </w:rPr>
    </w:lvl>
    <w:lvl w:ilvl="7" w:tplc="48E49F84" w:tentative="1">
      <w:start w:val="1"/>
      <w:numFmt w:val="bullet"/>
      <w:lvlText w:val="o"/>
      <w:lvlJc w:val="left"/>
      <w:pPr>
        <w:tabs>
          <w:tab w:val="num" w:pos="5760"/>
        </w:tabs>
        <w:ind w:left="5760" w:hanging="360"/>
      </w:pPr>
      <w:rPr>
        <w:rFonts w:ascii="Courier New" w:hAnsi="Courier New" w:hint="default"/>
      </w:rPr>
    </w:lvl>
    <w:lvl w:ilvl="8" w:tplc="1F2C1C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D17D86"/>
    <w:multiLevelType w:val="hybridMultilevel"/>
    <w:tmpl w:val="9E2A1C6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3299853">
    <w:abstractNumId w:val="22"/>
  </w:num>
  <w:num w:numId="2" w16cid:durableId="1710036126">
    <w:abstractNumId w:val="6"/>
  </w:num>
  <w:num w:numId="3" w16cid:durableId="2054035036">
    <w:abstractNumId w:val="3"/>
  </w:num>
  <w:num w:numId="4" w16cid:durableId="932475380">
    <w:abstractNumId w:val="16"/>
  </w:num>
  <w:num w:numId="5" w16cid:durableId="96364848">
    <w:abstractNumId w:val="5"/>
  </w:num>
  <w:num w:numId="6" w16cid:durableId="1551457492">
    <w:abstractNumId w:val="20"/>
  </w:num>
  <w:num w:numId="7" w16cid:durableId="2060739831">
    <w:abstractNumId w:val="14"/>
  </w:num>
  <w:num w:numId="8" w16cid:durableId="382485531">
    <w:abstractNumId w:val="19"/>
  </w:num>
  <w:num w:numId="9" w16cid:durableId="1217274582">
    <w:abstractNumId w:val="9"/>
  </w:num>
  <w:num w:numId="10" w16cid:durableId="2019577099">
    <w:abstractNumId w:val="1"/>
  </w:num>
  <w:num w:numId="11" w16cid:durableId="214506811">
    <w:abstractNumId w:val="21"/>
  </w:num>
  <w:num w:numId="12" w16cid:durableId="1209564459">
    <w:abstractNumId w:val="4"/>
  </w:num>
  <w:num w:numId="13" w16cid:durableId="273708810">
    <w:abstractNumId w:val="17"/>
  </w:num>
  <w:num w:numId="14" w16cid:durableId="1330056668">
    <w:abstractNumId w:val="12"/>
  </w:num>
  <w:num w:numId="15" w16cid:durableId="1659654402">
    <w:abstractNumId w:val="11"/>
  </w:num>
  <w:num w:numId="16" w16cid:durableId="1141920784">
    <w:abstractNumId w:val="10"/>
  </w:num>
  <w:num w:numId="17" w16cid:durableId="2046786703">
    <w:abstractNumId w:val="13"/>
  </w:num>
  <w:num w:numId="18" w16cid:durableId="473378628">
    <w:abstractNumId w:val="2"/>
  </w:num>
  <w:num w:numId="19" w16cid:durableId="255871808">
    <w:abstractNumId w:val="7"/>
  </w:num>
  <w:num w:numId="20" w16cid:durableId="223569152">
    <w:abstractNumId w:val="8"/>
  </w:num>
  <w:num w:numId="21" w16cid:durableId="1419517406">
    <w:abstractNumId w:val="23"/>
  </w:num>
  <w:num w:numId="22" w16cid:durableId="402408980">
    <w:abstractNumId w:val="15"/>
  </w:num>
  <w:num w:numId="23" w16cid:durableId="1318732507">
    <w:abstractNumId w:val="18"/>
  </w:num>
  <w:num w:numId="24" w16cid:durableId="124106325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02E1B"/>
    <w:rsid w:val="000178D4"/>
    <w:rsid w:val="000212F9"/>
    <w:rsid w:val="00024095"/>
    <w:rsid w:val="000254F2"/>
    <w:rsid w:val="00062C09"/>
    <w:rsid w:val="0006629B"/>
    <w:rsid w:val="00076863"/>
    <w:rsid w:val="000853B6"/>
    <w:rsid w:val="00093D1C"/>
    <w:rsid w:val="000B0BA3"/>
    <w:rsid w:val="000B2403"/>
    <w:rsid w:val="000C3A34"/>
    <w:rsid w:val="000D4505"/>
    <w:rsid w:val="000D4CCE"/>
    <w:rsid w:val="000E6A1C"/>
    <w:rsid w:val="000F2B90"/>
    <w:rsid w:val="000F71D6"/>
    <w:rsid w:val="001074DC"/>
    <w:rsid w:val="00131D75"/>
    <w:rsid w:val="00133DC9"/>
    <w:rsid w:val="00142AD6"/>
    <w:rsid w:val="00161764"/>
    <w:rsid w:val="00165FCE"/>
    <w:rsid w:val="001C26D4"/>
    <w:rsid w:val="001D7C9B"/>
    <w:rsid w:val="001E7DFC"/>
    <w:rsid w:val="00201939"/>
    <w:rsid w:val="0020462E"/>
    <w:rsid w:val="002367C3"/>
    <w:rsid w:val="00245E0C"/>
    <w:rsid w:val="002460D8"/>
    <w:rsid w:val="002468CA"/>
    <w:rsid w:val="0024781C"/>
    <w:rsid w:val="00250A64"/>
    <w:rsid w:val="002523C3"/>
    <w:rsid w:val="00263A5A"/>
    <w:rsid w:val="00266978"/>
    <w:rsid w:val="00272477"/>
    <w:rsid w:val="00273E49"/>
    <w:rsid w:val="00292442"/>
    <w:rsid w:val="002947A6"/>
    <w:rsid w:val="002A19E3"/>
    <w:rsid w:val="002A31A7"/>
    <w:rsid w:val="002A7240"/>
    <w:rsid w:val="002D0C6A"/>
    <w:rsid w:val="002F41B1"/>
    <w:rsid w:val="00333263"/>
    <w:rsid w:val="00364595"/>
    <w:rsid w:val="00367F1E"/>
    <w:rsid w:val="003736B8"/>
    <w:rsid w:val="00374033"/>
    <w:rsid w:val="003871A6"/>
    <w:rsid w:val="003916DA"/>
    <w:rsid w:val="00396177"/>
    <w:rsid w:val="003A4140"/>
    <w:rsid w:val="003C25FF"/>
    <w:rsid w:val="003C5BE5"/>
    <w:rsid w:val="003E1603"/>
    <w:rsid w:val="003E6FDF"/>
    <w:rsid w:val="003F59D5"/>
    <w:rsid w:val="00400FF4"/>
    <w:rsid w:val="00402206"/>
    <w:rsid w:val="00405CED"/>
    <w:rsid w:val="0046212E"/>
    <w:rsid w:val="0048411A"/>
    <w:rsid w:val="00491096"/>
    <w:rsid w:val="004913D2"/>
    <w:rsid w:val="004A50B6"/>
    <w:rsid w:val="004D1397"/>
    <w:rsid w:val="004F6C8F"/>
    <w:rsid w:val="00501356"/>
    <w:rsid w:val="00522527"/>
    <w:rsid w:val="00540178"/>
    <w:rsid w:val="00570F0A"/>
    <w:rsid w:val="00573014"/>
    <w:rsid w:val="00573A91"/>
    <w:rsid w:val="00583124"/>
    <w:rsid w:val="0059238C"/>
    <w:rsid w:val="005A7370"/>
    <w:rsid w:val="005D0275"/>
    <w:rsid w:val="005D0580"/>
    <w:rsid w:val="005E4666"/>
    <w:rsid w:val="005F1168"/>
    <w:rsid w:val="00602214"/>
    <w:rsid w:val="00631851"/>
    <w:rsid w:val="006329E1"/>
    <w:rsid w:val="006362AB"/>
    <w:rsid w:val="006618ED"/>
    <w:rsid w:val="00663ADF"/>
    <w:rsid w:val="00670EC3"/>
    <w:rsid w:val="00691090"/>
    <w:rsid w:val="006A0D96"/>
    <w:rsid w:val="006C4EDE"/>
    <w:rsid w:val="006D5CD8"/>
    <w:rsid w:val="006E0037"/>
    <w:rsid w:val="006F4755"/>
    <w:rsid w:val="00702B2C"/>
    <w:rsid w:val="00705556"/>
    <w:rsid w:val="00713EC2"/>
    <w:rsid w:val="00747F8F"/>
    <w:rsid w:val="00753FB0"/>
    <w:rsid w:val="00771545"/>
    <w:rsid w:val="00774351"/>
    <w:rsid w:val="007834F4"/>
    <w:rsid w:val="00787CEE"/>
    <w:rsid w:val="0079327C"/>
    <w:rsid w:val="007942B0"/>
    <w:rsid w:val="007B12CB"/>
    <w:rsid w:val="007C068A"/>
    <w:rsid w:val="007C0D8C"/>
    <w:rsid w:val="007C2A32"/>
    <w:rsid w:val="007D750C"/>
    <w:rsid w:val="007F1A3D"/>
    <w:rsid w:val="007F6DAC"/>
    <w:rsid w:val="008131CD"/>
    <w:rsid w:val="0082339A"/>
    <w:rsid w:val="008248E7"/>
    <w:rsid w:val="00831BC8"/>
    <w:rsid w:val="008343B0"/>
    <w:rsid w:val="0084676D"/>
    <w:rsid w:val="00851D69"/>
    <w:rsid w:val="008540CB"/>
    <w:rsid w:val="008571A0"/>
    <w:rsid w:val="00860EE0"/>
    <w:rsid w:val="00872945"/>
    <w:rsid w:val="00872FCD"/>
    <w:rsid w:val="00882378"/>
    <w:rsid w:val="00890C89"/>
    <w:rsid w:val="008A6AC4"/>
    <w:rsid w:val="008C2A2F"/>
    <w:rsid w:val="008C472A"/>
    <w:rsid w:val="008D20E9"/>
    <w:rsid w:val="008D7016"/>
    <w:rsid w:val="008E3C00"/>
    <w:rsid w:val="008F755E"/>
    <w:rsid w:val="00906D80"/>
    <w:rsid w:val="009077F7"/>
    <w:rsid w:val="00911AE8"/>
    <w:rsid w:val="00922E36"/>
    <w:rsid w:val="00925E00"/>
    <w:rsid w:val="009359BF"/>
    <w:rsid w:val="0095160F"/>
    <w:rsid w:val="00952B47"/>
    <w:rsid w:val="00963003"/>
    <w:rsid w:val="009700C5"/>
    <w:rsid w:val="009C4BE9"/>
    <w:rsid w:val="009C60C3"/>
    <w:rsid w:val="009C6844"/>
    <w:rsid w:val="009D4721"/>
    <w:rsid w:val="009E01CF"/>
    <w:rsid w:val="009E3894"/>
    <w:rsid w:val="009F04EF"/>
    <w:rsid w:val="009F21CF"/>
    <w:rsid w:val="009F6471"/>
    <w:rsid w:val="00A02C57"/>
    <w:rsid w:val="00A2652C"/>
    <w:rsid w:val="00A31E94"/>
    <w:rsid w:val="00A3331A"/>
    <w:rsid w:val="00A34403"/>
    <w:rsid w:val="00A54F43"/>
    <w:rsid w:val="00A77A35"/>
    <w:rsid w:val="00AB0232"/>
    <w:rsid w:val="00AC3863"/>
    <w:rsid w:val="00AC5D6C"/>
    <w:rsid w:val="00AE4F56"/>
    <w:rsid w:val="00B029E5"/>
    <w:rsid w:val="00B05B13"/>
    <w:rsid w:val="00B06B75"/>
    <w:rsid w:val="00B07420"/>
    <w:rsid w:val="00B14F69"/>
    <w:rsid w:val="00B220B2"/>
    <w:rsid w:val="00B434CE"/>
    <w:rsid w:val="00B94F52"/>
    <w:rsid w:val="00B95992"/>
    <w:rsid w:val="00B96AE5"/>
    <w:rsid w:val="00BA4ADC"/>
    <w:rsid w:val="00BA600A"/>
    <w:rsid w:val="00BB6316"/>
    <w:rsid w:val="00BC4805"/>
    <w:rsid w:val="00BE0990"/>
    <w:rsid w:val="00BF56E5"/>
    <w:rsid w:val="00C201F1"/>
    <w:rsid w:val="00C22238"/>
    <w:rsid w:val="00C260FE"/>
    <w:rsid w:val="00C32422"/>
    <w:rsid w:val="00C33370"/>
    <w:rsid w:val="00C50798"/>
    <w:rsid w:val="00C56862"/>
    <w:rsid w:val="00C65CB6"/>
    <w:rsid w:val="00C82269"/>
    <w:rsid w:val="00C84B62"/>
    <w:rsid w:val="00C95573"/>
    <w:rsid w:val="00C95BCE"/>
    <w:rsid w:val="00CA337D"/>
    <w:rsid w:val="00CB5BB6"/>
    <w:rsid w:val="00CC6891"/>
    <w:rsid w:val="00CD7DBA"/>
    <w:rsid w:val="00D035A9"/>
    <w:rsid w:val="00D2774C"/>
    <w:rsid w:val="00D334A3"/>
    <w:rsid w:val="00D36A33"/>
    <w:rsid w:val="00D413C4"/>
    <w:rsid w:val="00D7637B"/>
    <w:rsid w:val="00D84D31"/>
    <w:rsid w:val="00D93463"/>
    <w:rsid w:val="00D94023"/>
    <w:rsid w:val="00D95406"/>
    <w:rsid w:val="00DA2A5F"/>
    <w:rsid w:val="00DB344E"/>
    <w:rsid w:val="00DB75BB"/>
    <w:rsid w:val="00DF4342"/>
    <w:rsid w:val="00E10E1D"/>
    <w:rsid w:val="00E17C6B"/>
    <w:rsid w:val="00E37FFA"/>
    <w:rsid w:val="00E57899"/>
    <w:rsid w:val="00E6354A"/>
    <w:rsid w:val="00E64711"/>
    <w:rsid w:val="00E66216"/>
    <w:rsid w:val="00E710BF"/>
    <w:rsid w:val="00E847C0"/>
    <w:rsid w:val="00E86200"/>
    <w:rsid w:val="00E91098"/>
    <w:rsid w:val="00EB12AE"/>
    <w:rsid w:val="00EB33EE"/>
    <w:rsid w:val="00EB4072"/>
    <w:rsid w:val="00EB4CE8"/>
    <w:rsid w:val="00ED55C0"/>
    <w:rsid w:val="00ED7378"/>
    <w:rsid w:val="00EF2A31"/>
    <w:rsid w:val="00EF3FB0"/>
    <w:rsid w:val="00F12F34"/>
    <w:rsid w:val="00F24EB1"/>
    <w:rsid w:val="00F3064C"/>
    <w:rsid w:val="00F703B1"/>
    <w:rsid w:val="00F768FC"/>
    <w:rsid w:val="00F82F45"/>
    <w:rsid w:val="00FA3540"/>
    <w:rsid w:val="00FB4C49"/>
    <w:rsid w:val="00FD3469"/>
    <w:rsid w:val="00FE2D5B"/>
    <w:rsid w:val="00FE315B"/>
    <w:rsid w:val="00FF1699"/>
    <w:rsid w:val="00FF5523"/>
    <w:rsid w:val="00FF6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3"/>
    <o:shapelayout v:ext="edit">
      <o:idmap v:ext="edit" data="1"/>
    </o:shapelayout>
  </w:shapeDefaults>
  <w:decimalSymbol w:val="."/>
  <w:listSeparator w:val=","/>
  <w14:docId w14:val="1A014C1A"/>
  <w15:docId w15:val="{ACCE9D2D-0B85-4863-83E1-5A7C0138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paragraph" w:customStyle="1" w:styleId="default">
    <w:name w:val="default"/>
    <w:basedOn w:val="Normal"/>
    <w:rsid w:val="00A31E94"/>
    <w:pPr>
      <w:overflowPunct/>
      <w:autoSpaceDE/>
      <w:autoSpaceDN/>
      <w:adjustRightInd/>
      <w:spacing w:before="100" w:beforeAutospacing="1" w:after="100" w:afterAutospacing="1"/>
      <w:jc w:val="left"/>
      <w:textAlignment w:val="auto"/>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6260">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1598755185">
      <w:bodyDiv w:val="1"/>
      <w:marLeft w:val="0"/>
      <w:marRight w:val="0"/>
      <w:marTop w:val="0"/>
      <w:marBottom w:val="0"/>
      <w:divBdr>
        <w:top w:val="none" w:sz="0" w:space="0" w:color="auto"/>
        <w:left w:val="none" w:sz="0" w:space="0" w:color="auto"/>
        <w:bottom w:val="none" w:sz="0" w:space="0" w:color="auto"/>
        <w:right w:val="none" w:sz="0" w:space="0" w:color="auto"/>
      </w:divBdr>
    </w:div>
    <w:div w:id="2096436853">
      <w:bodyDiv w:val="1"/>
      <w:marLeft w:val="0"/>
      <w:marRight w:val="0"/>
      <w:marTop w:val="0"/>
      <w:marBottom w:val="0"/>
      <w:divBdr>
        <w:top w:val="none" w:sz="0" w:space="0" w:color="auto"/>
        <w:left w:val="none" w:sz="0" w:space="0" w:color="auto"/>
        <w:bottom w:val="none" w:sz="0" w:space="0" w:color="auto"/>
        <w:right w:val="none" w:sz="0" w:space="0" w:color="auto"/>
      </w:divBdr>
    </w:div>
    <w:div w:id="2144155432">
      <w:bodyDiv w:val="1"/>
      <w:marLeft w:val="878"/>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invoices-HAS-U@gov.ssc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9669</CharactersWithSpaces>
  <SharedDoc>false</SharedDoc>
  <HLinks>
    <vt:vector size="6" baseType="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Abigail Hardy</cp:lastModifiedBy>
  <cp:revision>22</cp:revision>
  <cp:lastPrinted>2019-06-04T14:30:00Z</cp:lastPrinted>
  <dcterms:created xsi:type="dcterms:W3CDTF">2024-07-23T11:47:00Z</dcterms:created>
  <dcterms:modified xsi:type="dcterms:W3CDTF">2024-08-08T13:49:00Z</dcterms:modified>
</cp:coreProperties>
</file>