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EDEDA4" w14:textId="77777777" w:rsidR="00BE03A8" w:rsidRDefault="007E4C33">
      <w:pPr>
        <w:rPr>
          <w:rFonts w:ascii="Arial" w:eastAsia="Arial" w:hAnsi="Arial" w:cs="Arial"/>
          <w:b/>
          <w:smallCap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110BAF9" wp14:editId="09E1BF26">
            <wp:simplePos x="0" y="0"/>
            <wp:positionH relativeFrom="column">
              <wp:posOffset>96521</wp:posOffset>
            </wp:positionH>
            <wp:positionV relativeFrom="paragraph">
              <wp:posOffset>1698625</wp:posOffset>
            </wp:positionV>
            <wp:extent cx="1647190" cy="1371600"/>
            <wp:effectExtent l="0" t="0" r="0" b="0"/>
            <wp:wrapNone/>
            <wp:docPr id="2" name="image1.png" descr="Crown Commercial Servi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rown Commercial Servic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7190" cy="137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50C9F1" w14:textId="1B289E18" w:rsidR="00872E58" w:rsidRDefault="007E4C33" w:rsidP="002011C2">
      <w:pPr>
        <w:rPr>
          <w:rFonts w:ascii="Arial" w:eastAsia="Arial" w:hAnsi="Arial" w:cs="Arial"/>
          <w:b/>
          <w:sz w:val="36"/>
          <w:szCs w:val="36"/>
        </w:rPr>
      </w:pPr>
      <w:r>
        <w:br w:type="page"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346EBC5E" wp14:editId="173D3865">
                <wp:simplePos x="0" y="0"/>
                <wp:positionH relativeFrom="column">
                  <wp:posOffset>1</wp:posOffset>
                </wp:positionH>
                <wp:positionV relativeFrom="paragraph">
                  <wp:posOffset>1143000</wp:posOffset>
                </wp:positionV>
                <wp:extent cx="6286500" cy="8320405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0" cy="8320405"/>
                          <a:chOff x="2202750" y="0"/>
                          <a:chExt cx="6286500" cy="7560000"/>
                        </a:xfrm>
                      </wpg:grpSpPr>
                      <wpg:grpSp>
                        <wpg:cNvPr id="3" name="Group 3"/>
                        <wpg:cNvGrpSpPr/>
                        <wpg:grpSpPr>
                          <a:xfrm>
                            <a:off x="2202750" y="0"/>
                            <a:ext cx="6286500" cy="7560000"/>
                            <a:chOff x="-133357" y="-2276514"/>
                            <a:chExt cx="6286835" cy="8320545"/>
                          </a:xfrm>
                        </wpg:grpSpPr>
                        <wps:wsp>
                          <wps:cNvPr id="4" name="Rectangle 4"/>
                          <wps:cNvSpPr/>
                          <wps:spPr>
                            <a:xfrm>
                              <a:off x="-133357" y="-2276514"/>
                              <a:ext cx="6286825" cy="8320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ADD71F5" w14:textId="77777777" w:rsidR="00EF225F" w:rsidRDefault="00EF225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>
                          <wps:cNvPr id="5" name="Rectangle 5"/>
                          <wps:cNvSpPr/>
                          <wps:spPr>
                            <a:xfrm>
                              <a:off x="2980383" y="5629376"/>
                              <a:ext cx="3173095" cy="4146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8B711B6" w14:textId="77777777" w:rsidR="00EF225F" w:rsidRDefault="00EF225F">
                                <w:pPr>
                                  <w:spacing w:line="275" w:lineRule="auto"/>
                                  <w:jc w:val="righ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/>
                        </wps:wsp>
                        <wps:wsp>
                          <wps:cNvPr id="6" name="Rectangle 6"/>
                          <wps:cNvSpPr/>
                          <wps:spPr>
                            <a:xfrm>
                              <a:off x="-133357" y="-2276514"/>
                              <a:ext cx="5485128" cy="61723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DF28A4A" w14:textId="77777777" w:rsidR="00EF225F" w:rsidRDefault="00EF225F">
                                <w:pPr>
                                  <w:spacing w:after="0" w:line="275" w:lineRule="auto"/>
                                  <w:textDirection w:val="btLr"/>
                                </w:pPr>
                              </w:p>
                              <w:p w14:paraId="5CB03BEE" w14:textId="77777777" w:rsidR="00EF225F" w:rsidRDefault="00EF225F">
                                <w:pPr>
                                  <w:spacing w:after="0" w:line="275" w:lineRule="auto"/>
                                  <w:textDirection w:val="btLr"/>
                                </w:pPr>
                              </w:p>
                              <w:p w14:paraId="6FF80DD2" w14:textId="77777777" w:rsidR="00EF225F" w:rsidRDefault="00EF225F">
                                <w:pPr>
                                  <w:spacing w:after="0" w:line="275" w:lineRule="auto"/>
                                  <w:textDirection w:val="btLr"/>
                                </w:pPr>
                              </w:p>
                              <w:p w14:paraId="1A3734DE" w14:textId="77777777" w:rsidR="00EF225F" w:rsidRDefault="00EF225F">
                                <w:pPr>
                                  <w:spacing w:after="0" w:line="275" w:lineRule="auto"/>
                                  <w:textDirection w:val="btLr"/>
                                </w:pPr>
                              </w:p>
                              <w:p w14:paraId="52F3DAA0" w14:textId="77777777" w:rsidR="00EF225F" w:rsidRDefault="00EF225F">
                                <w:pPr>
                                  <w:spacing w:after="0" w:line="275" w:lineRule="auto"/>
                                  <w:textDirection w:val="btLr"/>
                                </w:pPr>
                              </w:p>
                              <w:p w14:paraId="70170BE1" w14:textId="77777777" w:rsidR="00EF225F" w:rsidRDefault="00EF225F">
                                <w:pPr>
                                  <w:spacing w:after="0" w:line="275" w:lineRule="auto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1F497D"/>
                                    <w:sz w:val="72"/>
                                  </w:rPr>
                                  <w:t xml:space="preserve">RM6002: Permanent Recruitment </w:t>
                                </w:r>
                              </w:p>
                              <w:p w14:paraId="3F2FBC30" w14:textId="77777777" w:rsidR="00EF225F" w:rsidRDefault="00EF225F">
                                <w:pPr>
                                  <w:spacing w:after="0" w:line="275" w:lineRule="auto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1F497D"/>
                                    <w:sz w:val="72"/>
                                  </w:rPr>
                                  <w:t xml:space="preserve">Order Form Template </w:t>
                                </w:r>
                              </w:p>
                              <w:p w14:paraId="2553443F" w14:textId="77777777" w:rsidR="00EF225F" w:rsidRDefault="00EF225F">
                                <w:pPr>
                                  <w:spacing w:after="0" w:line="275" w:lineRule="auto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1F497D"/>
                                    <w:sz w:val="72"/>
                                  </w:rPr>
                                  <w:t>(Short Form)</w:t>
                                </w:r>
                              </w:p>
                              <w:p w14:paraId="066DF151" w14:textId="77777777" w:rsidR="00EF225F" w:rsidRDefault="00EF225F">
                                <w:pPr>
                                  <w:spacing w:line="275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b" anchorCtr="0"/>
                        </wps:wsp>
                      </wpg:grpSp>
                    </wpg:wg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group w14:anchorId="346EBC5E" id="Group 1" o:spid="_x0000_s1026" style="position:absolute;margin-left:0;margin-top:90pt;width:495pt;height:655.15pt;z-index:251659264" coordorigin="2202750" coordsize="6286500,7560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">
                <v:group id="Group 3" o:spid="_x0000_s1027" style="position:absolute;left:2202750;width:6286500;height:7560000" coordorigin="-133357,-2276514" coordsize="6286835,832054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N18vsfDAAAA2gAAAA8A&#10;AAAAAAAAAAAAAAAAqQIAAGRycy9kb3ducmV2LnhtbFBLBQYAAAAABAAEAPoAAACZAwAAAAA=&#10;">
                  <v:rect id="Rectangle 4" o:spid="_x0000_s1028" style="position:absolute;left:-133357;top:-2276514;width:6286825;height:832052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JqmawgAA&#10;ANoAAAAPAAAAZHJzL2Rvd25yZXYueG1sRI/RasJAFETfBf9huQXfdNMgYlM3oRaF1ieb9ANus7fZ&#10;0OzdNLtq+vddQfBxmJkzzKYYbSfONPjWsYLHRQKCuHa65UbBZ7Wfr0H4gKyxc0wK/shDkU8nG8y0&#10;u/AHncvQiAhhn6ECE0KfSelrQxb9wvXE0ft2g8UQ5dBIPeAlwm0n0yRZSYstxwWDPb0aqn/Kk1Vw&#10;XDpKd6nflo19MuNXdXj/xZVSs4fx5RlEoDHcw7f2m1awhOuVeANk/g8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QmqZrCAAAA2gAAAA8AAAAAAAAAAAAAAAAAlwIAAGRycy9kb3du&#10;cmV2LnhtbFBLBQYAAAAABAAEAPUAAACGAwAAAAA=&#10;" filled="f" stroked="f">
                    <v:textbox inset="91425emu,91425emu,91425emu,91425emu">
                      <w:txbxContent>
                        <w:p w14:paraId="4ADD71F5" w14:textId="77777777" w:rsidR="00EF225F" w:rsidRDefault="00EF225F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5" o:spid="_x0000_s1029" style="position:absolute;left:2980383;top:5629376;width:3173095;height:41465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2d0PwAAA&#10;ANoAAAAPAAAAZHJzL2Rvd25yZXYueG1sRI9Ba8JAFITvgv9heUJvuklpRKKriFTQY2MPPT6yr0no&#10;7tuwu9Hk37uFQo/DzHzD7A6jNeJOPnSOFeSrDARx7XTHjYLP23m5AREiskbjmBRMFOCwn892WGr3&#10;4A+6V7ERCcKhRAVtjH0pZahbshhWridO3rfzFmOSvpHa4yPBrZGvWbaWFjtOCy32dGqp/qkGq6An&#10;owfzVmVftXz3nK+vNzkVSr0sxuMWRKQx/of/2hetoIDfK+kGyP0T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E2d0PwAAAANoAAAAPAAAAAAAAAAAAAAAAAJcCAABkcnMvZG93bnJl&#10;di54bWxQSwUGAAAAAAQABAD1AAAAhAMAAAAA&#10;" filled="f" stroked="f">
                    <v:textbox inset="91425emu,45700emu,91425emu,45700emu">
                      <w:txbxContent>
                        <w:p w14:paraId="68B711B6" w14:textId="77777777" w:rsidR="00EF225F" w:rsidRDefault="00EF225F">
                          <w:pPr>
                            <w:spacing w:line="275" w:lineRule="auto"/>
                            <w:jc w:val="right"/>
                            <w:textDirection w:val="btLr"/>
                          </w:pPr>
                        </w:p>
                      </w:txbxContent>
                    </v:textbox>
                  </v:rect>
                  <v:rect id="Rectangle 6" o:spid="_x0000_s1030" style="position:absolute;left:-133357;top:-2276514;width:5485128;height:6172304;visibility:visible;mso-wrap-style:square;v-text-anchor:bottom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Egcb+xAAA&#10;ANoAAAAPAAAAZHJzL2Rvd25yZXYueG1sRI/BbsIwEETvSPyDtZV6Aye0RGmIQbRS1V44BPiAVbxN&#10;QuN1ZLuQ8vV1JSSOo5l5oyk3o+nFmZzvLCtI5wkI4trqjhsFx8P7LAfhA7LG3jIp+CUPm/V0UmKh&#10;7YUrOu9DIyKEfYEK2hCGQkpft2TQz+1AHL0v6wyGKF0jtcNLhJteLpIkkwY7jgstDvTWUv29/zEK&#10;nsflNs2fqiW5lzzzH9X1+ro7KfX4MG5XIAKN4R6+tT+1ggz+r8QbINd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BIHG/sQAAADaAAAADwAAAAAAAAAAAAAAAACXAgAAZHJzL2Rv&#10;d25yZXYueG1sUEsFBgAAAAAEAAQA9QAAAIgDAAAAAA==&#10;" filled="f" stroked="f">
                    <v:textbox inset="91425emu,45700emu,91425emu,45700emu">
                      <w:txbxContent>
                        <w:p w14:paraId="7DF28A4A" w14:textId="77777777" w:rsidR="00EF225F" w:rsidRDefault="00EF225F">
                          <w:pPr>
                            <w:spacing w:after="0" w:line="275" w:lineRule="auto"/>
                            <w:textDirection w:val="btLr"/>
                          </w:pPr>
                        </w:p>
                        <w:p w14:paraId="5CB03BEE" w14:textId="77777777" w:rsidR="00EF225F" w:rsidRDefault="00EF225F">
                          <w:pPr>
                            <w:spacing w:after="0" w:line="275" w:lineRule="auto"/>
                            <w:textDirection w:val="btLr"/>
                          </w:pPr>
                        </w:p>
                        <w:p w14:paraId="6FF80DD2" w14:textId="77777777" w:rsidR="00EF225F" w:rsidRDefault="00EF225F">
                          <w:pPr>
                            <w:spacing w:after="0" w:line="275" w:lineRule="auto"/>
                            <w:textDirection w:val="btLr"/>
                          </w:pPr>
                        </w:p>
                        <w:p w14:paraId="1A3734DE" w14:textId="77777777" w:rsidR="00EF225F" w:rsidRDefault="00EF225F">
                          <w:pPr>
                            <w:spacing w:after="0" w:line="275" w:lineRule="auto"/>
                            <w:textDirection w:val="btLr"/>
                          </w:pPr>
                        </w:p>
                        <w:p w14:paraId="52F3DAA0" w14:textId="77777777" w:rsidR="00EF225F" w:rsidRDefault="00EF225F">
                          <w:pPr>
                            <w:spacing w:after="0" w:line="275" w:lineRule="auto"/>
                            <w:textDirection w:val="btLr"/>
                          </w:pPr>
                        </w:p>
                        <w:p w14:paraId="70170BE1" w14:textId="77777777" w:rsidR="00EF225F" w:rsidRDefault="00EF225F">
                          <w:pPr>
                            <w:spacing w:after="0" w:line="275" w:lineRule="auto"/>
                            <w:textDirection w:val="btLr"/>
                          </w:pPr>
                          <w:r>
                            <w:rPr>
                              <w:b/>
                              <w:color w:val="1F497D"/>
                              <w:sz w:val="72"/>
                            </w:rPr>
                            <w:t xml:space="preserve">RM6002: Permanent Recruitment </w:t>
                          </w:r>
                        </w:p>
                        <w:p w14:paraId="3F2FBC30" w14:textId="77777777" w:rsidR="00EF225F" w:rsidRDefault="00EF225F">
                          <w:pPr>
                            <w:spacing w:after="0" w:line="275" w:lineRule="auto"/>
                            <w:textDirection w:val="btLr"/>
                          </w:pPr>
                          <w:r>
                            <w:rPr>
                              <w:b/>
                              <w:color w:val="1F497D"/>
                              <w:sz w:val="72"/>
                            </w:rPr>
                            <w:t xml:space="preserve">Order Form Template </w:t>
                          </w:r>
                        </w:p>
                        <w:p w14:paraId="2553443F" w14:textId="77777777" w:rsidR="00EF225F" w:rsidRDefault="00EF225F">
                          <w:pPr>
                            <w:spacing w:after="0" w:line="275" w:lineRule="auto"/>
                            <w:textDirection w:val="btLr"/>
                          </w:pPr>
                          <w:r>
                            <w:rPr>
                              <w:b/>
                              <w:color w:val="1F497D"/>
                              <w:sz w:val="72"/>
                            </w:rPr>
                            <w:t>(Short Form)</w:t>
                          </w:r>
                        </w:p>
                        <w:p w14:paraId="066DF151" w14:textId="77777777" w:rsidR="00EF225F" w:rsidRDefault="00EF225F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31F619AC" w14:textId="3D65C559" w:rsidR="00BE03A8" w:rsidRDefault="007E4C33" w:rsidP="00DE6811">
      <w:pPr>
        <w:spacing w:after="0" w:line="259" w:lineRule="auto"/>
        <w:outlineLvl w:val="0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lastRenderedPageBreak/>
        <w:t>Order Form Template</w:t>
      </w:r>
    </w:p>
    <w:p w14:paraId="4943A750" w14:textId="77777777" w:rsidR="00BE03A8" w:rsidRDefault="00BE03A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3767B02" w14:textId="77777777" w:rsidR="00BE03A8" w:rsidRDefault="007E4C33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Order Form is for the provision of the Call-Off Deliverables. It is issued under the Framework Contract with the reference number RM6002 Permanent Recruitment.</w:t>
      </w:r>
    </w:p>
    <w:p w14:paraId="3359D87D" w14:textId="77777777" w:rsidR="00BE03A8" w:rsidRDefault="00BE03A8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tbl>
      <w:tblPr>
        <w:tblStyle w:val="a"/>
        <w:tblW w:w="9016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6469"/>
      </w:tblGrid>
      <w:tr w:rsidR="00CF1DB4" w:rsidRPr="00D364C7" w14:paraId="58EAE757" w14:textId="77777777" w:rsidTr="00D364C7">
        <w:trPr>
          <w:trHeight w:val="870"/>
        </w:trPr>
        <w:tc>
          <w:tcPr>
            <w:tcW w:w="2547" w:type="dxa"/>
            <w:shd w:val="clear" w:color="auto" w:fill="D9D9D9"/>
          </w:tcPr>
          <w:p w14:paraId="18D3084E" w14:textId="578D1447" w:rsidR="00CF1DB4" w:rsidRPr="00D364C7" w:rsidRDefault="00CF1DB4" w:rsidP="00CF1DB4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D364C7">
              <w:rPr>
                <w:rFonts w:ascii="Arial" w:eastAsia="Arial" w:hAnsi="Arial" w:cs="Arial"/>
                <w:b/>
                <w:sz w:val="24"/>
                <w:szCs w:val="24"/>
              </w:rPr>
              <w:t xml:space="preserve">Buyer Name/Role (i.e. CSHR- SAM or Campaign Partner) </w:t>
            </w:r>
          </w:p>
        </w:tc>
        <w:tc>
          <w:tcPr>
            <w:tcW w:w="6469" w:type="dxa"/>
          </w:tcPr>
          <w:p w14:paraId="72F26A74" w14:textId="5D71B6D9" w:rsidR="00CF1DB4" w:rsidRPr="00CB3EB7" w:rsidRDefault="00CB3EB7" w:rsidP="00CF1DB4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REDACTED TEXT</w:t>
            </w:r>
          </w:p>
        </w:tc>
      </w:tr>
      <w:tr w:rsidR="00CF1DB4" w:rsidRPr="00D364C7" w14:paraId="5BE36352" w14:textId="77777777">
        <w:tc>
          <w:tcPr>
            <w:tcW w:w="2547" w:type="dxa"/>
            <w:shd w:val="clear" w:color="auto" w:fill="D9D9D9"/>
          </w:tcPr>
          <w:p w14:paraId="46B9D08B" w14:textId="7944808B" w:rsidR="00CF1DB4" w:rsidRPr="00D364C7" w:rsidRDefault="00CF1DB4" w:rsidP="00CF1DB4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D364C7">
              <w:rPr>
                <w:rFonts w:ascii="Arial" w:eastAsia="Arial" w:hAnsi="Arial" w:cs="Arial"/>
                <w:b/>
                <w:sz w:val="24"/>
                <w:szCs w:val="24"/>
              </w:rPr>
              <w:t>Buyer Contact details</w:t>
            </w:r>
          </w:p>
        </w:tc>
        <w:tc>
          <w:tcPr>
            <w:tcW w:w="6469" w:type="dxa"/>
          </w:tcPr>
          <w:p w14:paraId="580EEDCE" w14:textId="6ED73641" w:rsidR="00CF1DB4" w:rsidRPr="00D364C7" w:rsidRDefault="00CF1DB4" w:rsidP="00CF1DB4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D364C7">
              <w:rPr>
                <w:rFonts w:ascii="Arial" w:eastAsia="Arial" w:hAnsi="Arial" w:cs="Arial"/>
                <w:sz w:val="24"/>
                <w:szCs w:val="24"/>
              </w:rPr>
              <w:t xml:space="preserve">Tel – </w:t>
            </w:r>
            <w:r w:rsidR="00FA1439" w:rsidRPr="00FA1439">
              <w:rPr>
                <w:rFonts w:ascii="Arial" w:eastAsia="Arial" w:hAnsi="Arial" w:cs="Arial"/>
                <w:b/>
                <w:sz w:val="24"/>
                <w:szCs w:val="24"/>
              </w:rPr>
              <w:t>REDACTED TEXT</w:t>
            </w:r>
          </w:p>
          <w:p w14:paraId="61823977" w14:textId="455A30B9" w:rsidR="00CF1DB4" w:rsidRPr="00D364C7" w:rsidRDefault="00CF1DB4" w:rsidP="00441113">
            <w:pPr>
              <w:rPr>
                <w:rFonts w:eastAsia="Times New Roman"/>
                <w:sz w:val="24"/>
                <w:szCs w:val="24"/>
                <w:lang w:val="en-US" w:eastAsia="en-US"/>
              </w:rPr>
            </w:pPr>
            <w:r w:rsidRPr="00D364C7">
              <w:rPr>
                <w:rFonts w:ascii="Arial" w:eastAsia="Arial" w:hAnsi="Arial" w:cs="Arial"/>
                <w:sz w:val="24"/>
                <w:szCs w:val="24"/>
              </w:rPr>
              <w:t xml:space="preserve">e-mail </w:t>
            </w:r>
            <w:r w:rsidR="00441113">
              <w:rPr>
                <w:rFonts w:ascii="Arial" w:eastAsia="Arial" w:hAnsi="Arial" w:cs="Arial"/>
                <w:sz w:val="24"/>
                <w:szCs w:val="24"/>
              </w:rPr>
              <w:t>–</w:t>
            </w:r>
            <w:r w:rsidR="00D364C7" w:rsidRPr="00D364C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441113" w:rsidRPr="00441113">
              <w:rPr>
                <w:rFonts w:ascii="Arial" w:hAnsi="Arial" w:cs="Arial"/>
                <w:b/>
                <w:sz w:val="24"/>
                <w:szCs w:val="24"/>
              </w:rPr>
              <w:t>REDACTED TEXT</w:t>
            </w:r>
          </w:p>
        </w:tc>
      </w:tr>
      <w:tr w:rsidR="00CF1DB4" w:rsidRPr="00D364C7" w14:paraId="2E9A34AE" w14:textId="77777777">
        <w:tc>
          <w:tcPr>
            <w:tcW w:w="2547" w:type="dxa"/>
            <w:shd w:val="clear" w:color="auto" w:fill="D9D9D9"/>
          </w:tcPr>
          <w:p w14:paraId="3D661981" w14:textId="77777777" w:rsidR="00CF1DB4" w:rsidRPr="00D364C7" w:rsidRDefault="00CF1DB4" w:rsidP="00CF1DB4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D364C7">
              <w:rPr>
                <w:rFonts w:ascii="Arial" w:eastAsia="Arial" w:hAnsi="Arial" w:cs="Arial"/>
                <w:b/>
                <w:sz w:val="24"/>
                <w:szCs w:val="24"/>
              </w:rPr>
              <w:t>Buyer Address</w:t>
            </w:r>
          </w:p>
          <w:p w14:paraId="10ED461A" w14:textId="77777777" w:rsidR="00CF1DB4" w:rsidRPr="00D364C7" w:rsidRDefault="00CF1DB4" w:rsidP="00CF1DB4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79A71DEC" w14:textId="77777777" w:rsidR="00CF1DB4" w:rsidRPr="00D364C7" w:rsidRDefault="00CF1DB4" w:rsidP="00CF1DB4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14:paraId="1B33D5B5" w14:textId="6A214082" w:rsidR="00CF1DB4" w:rsidRPr="00D364C7" w:rsidRDefault="00D364C7" w:rsidP="00CF1D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364C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val="en-US" w:eastAsia="en-US"/>
              </w:rPr>
              <w:t>5th Floor, 151 Buckingham Palace Road, London SW1W 9SZ</w:t>
            </w:r>
          </w:p>
        </w:tc>
      </w:tr>
      <w:tr w:rsidR="00CF1DB4" w:rsidRPr="00D364C7" w14:paraId="7E084D06" w14:textId="77777777">
        <w:tc>
          <w:tcPr>
            <w:tcW w:w="2547" w:type="dxa"/>
            <w:shd w:val="clear" w:color="auto" w:fill="D9D9D9"/>
          </w:tcPr>
          <w:p w14:paraId="6CE3CC54" w14:textId="77777777" w:rsidR="00CF1DB4" w:rsidRPr="00D364C7" w:rsidRDefault="00CF1DB4" w:rsidP="00CF1DB4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D364C7">
              <w:rPr>
                <w:rFonts w:ascii="Arial" w:eastAsia="Arial" w:hAnsi="Arial" w:cs="Arial"/>
                <w:b/>
                <w:sz w:val="24"/>
                <w:szCs w:val="24"/>
              </w:rPr>
              <w:t xml:space="preserve">Invoice Address </w:t>
            </w:r>
          </w:p>
          <w:p w14:paraId="7A22998A" w14:textId="77777777" w:rsidR="00CF1DB4" w:rsidRPr="00D364C7" w:rsidRDefault="00CF1DB4" w:rsidP="00CF1DB4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D364C7">
              <w:rPr>
                <w:rFonts w:ascii="Arial" w:eastAsia="Arial" w:hAnsi="Arial" w:cs="Arial"/>
                <w:b/>
                <w:sz w:val="24"/>
                <w:szCs w:val="24"/>
              </w:rPr>
              <w:t>(if different)</w:t>
            </w:r>
          </w:p>
        </w:tc>
        <w:tc>
          <w:tcPr>
            <w:tcW w:w="6469" w:type="dxa"/>
          </w:tcPr>
          <w:p w14:paraId="2CC38F28" w14:textId="1E09C961" w:rsidR="002E4ED4" w:rsidRPr="002E4ED4" w:rsidRDefault="002E4ED4" w:rsidP="002E4ED4">
            <w:pPr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</w:pPr>
            <w:r w:rsidRPr="002E4ED4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val="en-US" w:eastAsia="en-US"/>
              </w:rPr>
              <w:t>BP2301, Benton Park View, Newcastle upon Tyne, NE98 1ZZ.</w:t>
            </w:r>
          </w:p>
          <w:p w14:paraId="5C427ED3" w14:textId="1286F6BC" w:rsidR="00CF1DB4" w:rsidRPr="002E4ED4" w:rsidRDefault="00CF1DB4" w:rsidP="00CF1DB4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tbl>
      <w:tblPr>
        <w:tblStyle w:val="a0"/>
        <w:tblW w:w="9016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6469"/>
      </w:tblGrid>
      <w:tr w:rsidR="00BE03A8" w:rsidRPr="00D364C7" w14:paraId="3AD73B27" w14:textId="77777777">
        <w:tc>
          <w:tcPr>
            <w:tcW w:w="2547" w:type="dxa"/>
            <w:shd w:val="clear" w:color="auto" w:fill="D9D9D9"/>
          </w:tcPr>
          <w:p w14:paraId="07CEE299" w14:textId="77777777" w:rsidR="00BE03A8" w:rsidRPr="00D364C7" w:rsidRDefault="007E4C3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D364C7">
              <w:rPr>
                <w:rFonts w:ascii="Arial" w:eastAsia="Arial" w:hAnsi="Arial" w:cs="Arial"/>
                <w:b/>
                <w:sz w:val="24"/>
                <w:szCs w:val="24"/>
              </w:rPr>
              <w:t>Supplier Name</w:t>
            </w:r>
          </w:p>
        </w:tc>
        <w:tc>
          <w:tcPr>
            <w:tcW w:w="6469" w:type="dxa"/>
          </w:tcPr>
          <w:p w14:paraId="26D7AB66" w14:textId="54D1257B" w:rsidR="00BE03A8" w:rsidRPr="00D364C7" w:rsidRDefault="0004795D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04795D">
              <w:rPr>
                <w:rFonts w:ascii="Arial" w:eastAsia="Arial" w:hAnsi="Arial" w:cs="Arial"/>
                <w:sz w:val="24"/>
                <w:szCs w:val="24"/>
              </w:rPr>
              <w:t>Hays Specialist Recruitment Ltd</w:t>
            </w:r>
          </w:p>
        </w:tc>
      </w:tr>
      <w:tr w:rsidR="00BE03A8" w:rsidRPr="00D364C7" w14:paraId="0AC73AE7" w14:textId="77777777">
        <w:tc>
          <w:tcPr>
            <w:tcW w:w="2547" w:type="dxa"/>
            <w:shd w:val="clear" w:color="auto" w:fill="D9D9D9"/>
          </w:tcPr>
          <w:p w14:paraId="6E050B80" w14:textId="77777777" w:rsidR="00BE03A8" w:rsidRPr="00D364C7" w:rsidRDefault="007E4C3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D364C7">
              <w:rPr>
                <w:rFonts w:ascii="Arial" w:eastAsia="Arial" w:hAnsi="Arial" w:cs="Arial"/>
                <w:b/>
                <w:sz w:val="24"/>
                <w:szCs w:val="24"/>
              </w:rPr>
              <w:t>Supplier Contact</w:t>
            </w:r>
          </w:p>
        </w:tc>
        <w:tc>
          <w:tcPr>
            <w:tcW w:w="6469" w:type="dxa"/>
          </w:tcPr>
          <w:p w14:paraId="52972084" w14:textId="34696638" w:rsidR="00BE03A8" w:rsidRPr="00CB3EB7" w:rsidRDefault="00CB3EB7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B3EB7">
              <w:rPr>
                <w:rFonts w:ascii="Arial" w:eastAsia="Arial" w:hAnsi="Arial" w:cs="Arial"/>
                <w:b/>
                <w:sz w:val="24"/>
                <w:szCs w:val="24"/>
              </w:rPr>
              <w:t>REDACTED TEXT</w:t>
            </w:r>
          </w:p>
        </w:tc>
      </w:tr>
      <w:tr w:rsidR="00BE03A8" w:rsidRPr="00D364C7" w14:paraId="28741322" w14:textId="77777777">
        <w:tc>
          <w:tcPr>
            <w:tcW w:w="2547" w:type="dxa"/>
            <w:shd w:val="clear" w:color="auto" w:fill="D9D9D9"/>
          </w:tcPr>
          <w:p w14:paraId="182B6652" w14:textId="77777777" w:rsidR="00BE03A8" w:rsidRPr="00D364C7" w:rsidRDefault="007E4C3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D364C7">
              <w:rPr>
                <w:rFonts w:ascii="Arial" w:eastAsia="Arial" w:hAnsi="Arial" w:cs="Arial"/>
                <w:b/>
                <w:sz w:val="24"/>
                <w:szCs w:val="24"/>
              </w:rPr>
              <w:t>Supplier Address</w:t>
            </w:r>
          </w:p>
          <w:p w14:paraId="54010652" w14:textId="77777777" w:rsidR="00BE03A8" w:rsidRPr="00D364C7" w:rsidRDefault="00BE03A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465C49E9" w14:textId="77777777" w:rsidR="00BE03A8" w:rsidRPr="00D364C7" w:rsidRDefault="00BE03A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14:paraId="28782376" w14:textId="77777777" w:rsidR="00546146" w:rsidRPr="00546146" w:rsidRDefault="00546146" w:rsidP="005461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546146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val="en-US" w:eastAsia="en-US"/>
              </w:rPr>
              <w:t xml:space="preserve">1st Floor, </w:t>
            </w:r>
            <w:proofErr w:type="spellStart"/>
            <w:r w:rsidRPr="00546146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val="en-US" w:eastAsia="en-US"/>
              </w:rPr>
              <w:t>Ebury</w:t>
            </w:r>
            <w:proofErr w:type="spellEnd"/>
            <w:r w:rsidRPr="00546146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val="en-US" w:eastAsia="en-US"/>
              </w:rPr>
              <w:t xml:space="preserve"> Gate, 23 Lower Belgrave St, London SW1W 0NT</w:t>
            </w:r>
          </w:p>
          <w:p w14:paraId="55BF56DC" w14:textId="32AB8D77" w:rsidR="00BE03A8" w:rsidRPr="00D364C7" w:rsidRDefault="00BE03A8" w:rsidP="00D810E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tbl>
      <w:tblPr>
        <w:tblStyle w:val="a1"/>
        <w:tblW w:w="9016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6469"/>
      </w:tblGrid>
      <w:tr w:rsidR="00872E58" w:rsidRPr="00D364C7" w14:paraId="25927D81" w14:textId="77777777">
        <w:tc>
          <w:tcPr>
            <w:tcW w:w="2547" w:type="dxa"/>
            <w:shd w:val="clear" w:color="auto" w:fill="D9D9D9"/>
          </w:tcPr>
          <w:p w14:paraId="3C75810F" w14:textId="77777777" w:rsidR="00872E58" w:rsidRPr="00D364C7" w:rsidRDefault="00872E58" w:rsidP="00872E5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D364C7">
              <w:rPr>
                <w:rFonts w:ascii="Arial" w:eastAsia="Arial" w:hAnsi="Arial" w:cs="Arial"/>
                <w:b/>
                <w:sz w:val="24"/>
                <w:szCs w:val="24"/>
              </w:rPr>
              <w:t>Framework Ref</w:t>
            </w:r>
          </w:p>
        </w:tc>
        <w:tc>
          <w:tcPr>
            <w:tcW w:w="6469" w:type="dxa"/>
          </w:tcPr>
          <w:p w14:paraId="02E4FB8A" w14:textId="2DBAB164" w:rsidR="00872E58" w:rsidRPr="00D364C7" w:rsidRDefault="00872E58" w:rsidP="00872E5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D364C7">
              <w:rPr>
                <w:rFonts w:ascii="Arial" w:eastAsia="Arial" w:hAnsi="Arial" w:cs="Arial"/>
                <w:sz w:val="24"/>
                <w:szCs w:val="24"/>
              </w:rPr>
              <w:t>RM6002 (Permanent Recruitment)</w:t>
            </w:r>
          </w:p>
        </w:tc>
      </w:tr>
    </w:tbl>
    <w:tbl>
      <w:tblPr>
        <w:tblW w:w="9016" w:type="dxa"/>
        <w:jc w:val="center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3234"/>
        <w:gridCol w:w="3235"/>
      </w:tblGrid>
      <w:tr w:rsidR="00CF1DB4" w:rsidRPr="00D364C7" w14:paraId="57154A65" w14:textId="77777777" w:rsidTr="00B43F21">
        <w:trPr>
          <w:trHeight w:val="423"/>
          <w:jc w:val="center"/>
        </w:trPr>
        <w:tc>
          <w:tcPr>
            <w:tcW w:w="2547" w:type="dxa"/>
            <w:shd w:val="clear" w:color="auto" w:fill="D9D9D9"/>
          </w:tcPr>
          <w:p w14:paraId="7235C2D9" w14:textId="3CA2FAD9" w:rsidR="00CF1DB4" w:rsidRPr="00D364C7" w:rsidRDefault="00CF1DB4" w:rsidP="00B43F2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D364C7">
              <w:rPr>
                <w:rFonts w:ascii="Arial" w:eastAsia="Arial" w:hAnsi="Arial" w:cs="Arial"/>
                <w:b/>
                <w:sz w:val="24"/>
                <w:szCs w:val="24"/>
              </w:rPr>
              <w:t xml:space="preserve">Job Role - Title </w:t>
            </w:r>
          </w:p>
        </w:tc>
        <w:tc>
          <w:tcPr>
            <w:tcW w:w="6469" w:type="dxa"/>
            <w:gridSpan w:val="2"/>
          </w:tcPr>
          <w:p w14:paraId="13810123" w14:textId="61748438" w:rsidR="00CF1DB4" w:rsidRPr="00546146" w:rsidRDefault="00546146" w:rsidP="00546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</w:pPr>
            <w:r w:rsidRPr="00546146">
              <w:rPr>
                <w:rFonts w:ascii="Arial" w:eastAsia="Times New Roman" w:hAnsi="Arial" w:cs="Arial"/>
                <w:color w:val="202124"/>
                <w:sz w:val="24"/>
                <w:szCs w:val="24"/>
                <w:shd w:val="clear" w:color="auto" w:fill="FFFFFF"/>
                <w:lang w:val="en-US" w:eastAsia="en-US"/>
              </w:rPr>
              <w:t>Director Hea</w:t>
            </w:r>
            <w:r w:rsidR="00175097">
              <w:rPr>
                <w:rFonts w:ascii="Arial" w:eastAsia="Times New Roman" w:hAnsi="Arial" w:cs="Arial"/>
                <w:color w:val="202124"/>
                <w:sz w:val="24"/>
                <w:szCs w:val="24"/>
                <w:shd w:val="clear" w:color="auto" w:fill="FFFFFF"/>
                <w:lang w:val="en-US" w:eastAsia="en-US"/>
              </w:rPr>
              <w:t>l</w:t>
            </w:r>
            <w:r w:rsidRPr="00546146">
              <w:rPr>
                <w:rFonts w:ascii="Arial" w:eastAsia="Times New Roman" w:hAnsi="Arial" w:cs="Arial"/>
                <w:color w:val="202124"/>
                <w:sz w:val="24"/>
                <w:szCs w:val="24"/>
                <w:shd w:val="clear" w:color="auto" w:fill="FFFFFF"/>
                <w:lang w:val="en-US" w:eastAsia="en-US"/>
              </w:rPr>
              <w:t>th, Safety and Environmental Protection</w:t>
            </w:r>
          </w:p>
        </w:tc>
      </w:tr>
      <w:tr w:rsidR="00CF1DB4" w:rsidRPr="00856EC1" w14:paraId="6DC50294" w14:textId="77777777" w:rsidTr="00CF1DB4">
        <w:trPr>
          <w:trHeight w:val="443"/>
          <w:jc w:val="center"/>
        </w:trPr>
        <w:tc>
          <w:tcPr>
            <w:tcW w:w="2547" w:type="dxa"/>
            <w:vMerge w:val="restart"/>
            <w:shd w:val="clear" w:color="auto" w:fill="D9D9D9"/>
          </w:tcPr>
          <w:p w14:paraId="66D3E4BF" w14:textId="77777777" w:rsidR="00CF1DB4" w:rsidRDefault="00CF1DB4" w:rsidP="00817CB4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Framework Lot </w:t>
            </w:r>
          </w:p>
        </w:tc>
        <w:tc>
          <w:tcPr>
            <w:tcW w:w="6469" w:type="dxa"/>
            <w:gridSpan w:val="2"/>
          </w:tcPr>
          <w:p w14:paraId="69FB6E58" w14:textId="77777777" w:rsidR="00CF1DB4" w:rsidRPr="00856EC1" w:rsidRDefault="00CF1DB4" w:rsidP="00817CB4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856EC1">
              <w:rPr>
                <w:rFonts w:ascii="Arial" w:eastAsia="Arial" w:hAnsi="Arial" w:cs="Arial"/>
                <w:sz w:val="24"/>
                <w:szCs w:val="24"/>
              </w:rPr>
              <w:t>Please check the appropriate box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 w:rsidRPr="00856EC1"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</w:tr>
      <w:tr w:rsidR="00CF1DB4" w:rsidRPr="00856EC1" w14:paraId="7FF276C3" w14:textId="77777777" w:rsidTr="00CF1DB4">
        <w:trPr>
          <w:trHeight w:val="274"/>
          <w:jc w:val="center"/>
        </w:trPr>
        <w:tc>
          <w:tcPr>
            <w:tcW w:w="2547" w:type="dxa"/>
            <w:vMerge/>
            <w:shd w:val="clear" w:color="auto" w:fill="D9D9D9"/>
          </w:tcPr>
          <w:p w14:paraId="3A00D516" w14:textId="77777777" w:rsidR="00CF1DB4" w:rsidRDefault="00CF1DB4" w:rsidP="00817CB4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234" w:type="dxa"/>
          </w:tcPr>
          <w:p w14:paraId="4CFB876E" w14:textId="39AA22FE" w:rsidR="00CF1DB4" w:rsidRPr="00856EC1" w:rsidRDefault="00CF1DB4" w:rsidP="00CF1DB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56EC1">
              <w:rPr>
                <w:rFonts w:ascii="Arial" w:eastAsia="Arial" w:hAnsi="Arial" w:cs="Arial"/>
                <w:sz w:val="24"/>
                <w:szCs w:val="24"/>
              </w:rPr>
              <w:t xml:space="preserve">Lot 1 - </w:t>
            </w: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-222755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1DB4">
                  <w:rPr>
                    <w:rFonts w:ascii="Segoe UI Symbol" w:eastAsia="Aria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68876A04" w14:textId="4661FEC2" w:rsidR="00CF1DB4" w:rsidRPr="00856EC1" w:rsidRDefault="00CF1DB4" w:rsidP="00CF1DB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56EC1">
              <w:rPr>
                <w:rFonts w:ascii="Arial" w:eastAsia="Arial" w:hAnsi="Arial" w:cs="Arial"/>
                <w:sz w:val="24"/>
                <w:szCs w:val="24"/>
              </w:rPr>
              <w:t xml:space="preserve">Lot 2 - </w:t>
            </w: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-168256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1DB4">
                  <w:rPr>
                    <w:rFonts w:ascii="Segoe UI Symbol" w:eastAsia="Aria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2DFAFA3D" w14:textId="77777777" w:rsidR="00CF1DB4" w:rsidRPr="00856EC1" w:rsidRDefault="00CF1DB4" w:rsidP="00CF1DB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56EC1">
              <w:rPr>
                <w:rFonts w:ascii="Arial" w:eastAsia="Arial" w:hAnsi="Arial" w:cs="Arial"/>
                <w:sz w:val="24"/>
                <w:szCs w:val="24"/>
              </w:rPr>
              <w:t xml:space="preserve">Lot 3 - </w:t>
            </w: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137681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1DB4">
                  <w:rPr>
                    <w:rFonts w:ascii="Segoe UI Symbol" w:eastAsia="Aria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105EC763" w14:textId="77777777" w:rsidR="00CF1DB4" w:rsidRPr="00856EC1" w:rsidRDefault="00CF1DB4" w:rsidP="00CF1DB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56EC1">
              <w:rPr>
                <w:rFonts w:ascii="Arial" w:eastAsia="Arial" w:hAnsi="Arial" w:cs="Arial"/>
                <w:sz w:val="24"/>
                <w:szCs w:val="24"/>
              </w:rPr>
              <w:t xml:space="preserve">Lot 4 - </w:t>
            </w: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-1729141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1DB4">
                  <w:rPr>
                    <w:rFonts w:ascii="Segoe UI Symbol" w:eastAsia="Aria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235" w:type="dxa"/>
          </w:tcPr>
          <w:p w14:paraId="1F13D08C" w14:textId="77777777" w:rsidR="00CF1DB4" w:rsidRPr="00856EC1" w:rsidRDefault="00CF1DB4" w:rsidP="00CF1DB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56EC1">
              <w:rPr>
                <w:rFonts w:ascii="Arial" w:eastAsia="Arial" w:hAnsi="Arial" w:cs="Arial"/>
                <w:sz w:val="24"/>
                <w:szCs w:val="24"/>
              </w:rPr>
              <w:t xml:space="preserve">Lot 5 - </w:t>
            </w: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-1673945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1DB4">
                  <w:rPr>
                    <w:rFonts w:ascii="Segoe UI Symbol" w:eastAsia="Aria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5D06CDD6" w14:textId="77777777" w:rsidR="00CF1DB4" w:rsidRDefault="00CF1DB4" w:rsidP="00CF1DB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56EC1">
              <w:rPr>
                <w:rFonts w:ascii="Arial" w:eastAsia="Arial" w:hAnsi="Arial" w:cs="Arial"/>
                <w:sz w:val="24"/>
                <w:szCs w:val="24"/>
              </w:rPr>
              <w:t xml:space="preserve">Lot 6 - </w:t>
            </w: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-282273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1DB4">
                  <w:rPr>
                    <w:rFonts w:ascii="Segoe UI Symbol" w:eastAsia="Aria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2F3F4449" w14:textId="47FFA211" w:rsidR="00CF1DB4" w:rsidRPr="00856EC1" w:rsidRDefault="00CF1DB4" w:rsidP="00CF1DB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56EC1">
              <w:rPr>
                <w:rFonts w:ascii="Arial" w:eastAsia="Arial" w:hAnsi="Arial" w:cs="Arial"/>
                <w:sz w:val="24"/>
                <w:szCs w:val="24"/>
              </w:rPr>
              <w:t xml:space="preserve">Lot 7 - </w:t>
            </w: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1056812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14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  <w:p w14:paraId="292B5F44" w14:textId="77777777" w:rsidR="00CF1DB4" w:rsidRPr="00856EC1" w:rsidRDefault="00CF1DB4" w:rsidP="00CF1DB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56EC1">
              <w:rPr>
                <w:rFonts w:ascii="Arial" w:eastAsia="Arial" w:hAnsi="Arial" w:cs="Arial"/>
                <w:sz w:val="24"/>
                <w:szCs w:val="24"/>
              </w:rPr>
              <w:t xml:space="preserve">Lot 8 - </w:t>
            </w: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639698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1DB4">
                  <w:rPr>
                    <w:rFonts w:ascii="Segoe UI Symbol" w:eastAsia="Aria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tbl>
      <w:tblPr>
        <w:tblStyle w:val="a1"/>
        <w:tblW w:w="9016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6469"/>
      </w:tblGrid>
      <w:tr w:rsidR="00872E58" w:rsidRPr="00872E58" w14:paraId="4E068350" w14:textId="77777777">
        <w:tc>
          <w:tcPr>
            <w:tcW w:w="2547" w:type="dxa"/>
            <w:shd w:val="clear" w:color="auto" w:fill="D9D9D9"/>
          </w:tcPr>
          <w:p w14:paraId="7FE58352" w14:textId="475744BF" w:rsidR="00872E58" w:rsidRDefault="00872E58" w:rsidP="00872E5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E0C1D">
              <w:rPr>
                <w:rFonts w:ascii="Arial" w:eastAsia="Arial" w:hAnsi="Arial" w:cs="Arial"/>
                <w:b/>
                <w:sz w:val="24"/>
                <w:szCs w:val="24"/>
              </w:rPr>
              <w:t>Grade of Role</w:t>
            </w:r>
          </w:p>
        </w:tc>
        <w:tc>
          <w:tcPr>
            <w:tcW w:w="6469" w:type="dxa"/>
          </w:tcPr>
          <w:p w14:paraId="22EBE03F" w14:textId="34F93022" w:rsidR="00872E58" w:rsidRDefault="00546146" w:rsidP="00872E5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SCS2</w:t>
            </w:r>
          </w:p>
        </w:tc>
      </w:tr>
      <w:tr w:rsidR="00CF1DB4" w:rsidRPr="00872E58" w14:paraId="2ED0CE69" w14:textId="77777777">
        <w:tc>
          <w:tcPr>
            <w:tcW w:w="2547" w:type="dxa"/>
            <w:shd w:val="clear" w:color="auto" w:fill="D9D9D9"/>
          </w:tcPr>
          <w:p w14:paraId="2448164D" w14:textId="6BB639CC" w:rsidR="00CF1DB4" w:rsidRDefault="00CF1DB4" w:rsidP="00872E5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Direct Award authorised</w:t>
            </w:r>
          </w:p>
        </w:tc>
        <w:tc>
          <w:tcPr>
            <w:tcW w:w="6469" w:type="dxa"/>
          </w:tcPr>
          <w:p w14:paraId="7819E0ED" w14:textId="76771331" w:rsidR="00CF1DB4" w:rsidRPr="00856EC1" w:rsidRDefault="00CF1DB4" w:rsidP="00CF1DB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Yes</w:t>
            </w:r>
            <w:r w:rsidRPr="00856EC1">
              <w:rPr>
                <w:rFonts w:ascii="Arial" w:eastAsia="Arial" w:hAnsi="Arial" w:cs="Arial"/>
                <w:sz w:val="24"/>
                <w:szCs w:val="24"/>
              </w:rPr>
              <w:t xml:space="preserve"> - </w:t>
            </w: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-9524715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14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No</w:t>
            </w:r>
            <w:r w:rsidRPr="00856EC1">
              <w:rPr>
                <w:rFonts w:ascii="Arial" w:eastAsia="Arial" w:hAnsi="Arial" w:cs="Arial"/>
                <w:sz w:val="24"/>
                <w:szCs w:val="24"/>
              </w:rPr>
              <w:t xml:space="preserve"> - </w:t>
            </w: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-199431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1DB4">
                  <w:rPr>
                    <w:rFonts w:ascii="Segoe UI Symbol" w:eastAsia="Aria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7C8C561F" w14:textId="360C33F0" w:rsidR="00CF1DB4" w:rsidRDefault="00CF1DB4" w:rsidP="00871B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872E58" w:rsidRPr="00872E58" w14:paraId="3A3116A7" w14:textId="77777777">
        <w:tc>
          <w:tcPr>
            <w:tcW w:w="2547" w:type="dxa"/>
            <w:shd w:val="clear" w:color="auto" w:fill="D9D9D9"/>
          </w:tcPr>
          <w:p w14:paraId="6AE87744" w14:textId="77777777" w:rsidR="00872E58" w:rsidRDefault="00872E58" w:rsidP="00872E5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Call-Off (Order) Ref</w:t>
            </w:r>
          </w:p>
        </w:tc>
        <w:tc>
          <w:tcPr>
            <w:tcW w:w="6469" w:type="dxa"/>
          </w:tcPr>
          <w:p w14:paraId="7334586C" w14:textId="245E74DE" w:rsidR="00872E58" w:rsidRDefault="002011C2" w:rsidP="00872E5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CCHR19A56</w:t>
            </w:r>
          </w:p>
        </w:tc>
      </w:tr>
      <w:tr w:rsidR="00CF1DB4" w:rsidRPr="00872E58" w14:paraId="25760B98" w14:textId="77777777">
        <w:tc>
          <w:tcPr>
            <w:tcW w:w="2547" w:type="dxa"/>
            <w:shd w:val="clear" w:color="auto" w:fill="D9D9D9"/>
          </w:tcPr>
          <w:p w14:paraId="45AC1354" w14:textId="6D7B6078" w:rsidR="00CF1DB4" w:rsidRDefault="00CF1DB4" w:rsidP="00872E5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Customer Department</w:t>
            </w:r>
          </w:p>
        </w:tc>
        <w:tc>
          <w:tcPr>
            <w:tcW w:w="6469" w:type="dxa"/>
          </w:tcPr>
          <w:p w14:paraId="756E59C0" w14:textId="21C1674C" w:rsidR="00CF1DB4" w:rsidRDefault="002843E3" w:rsidP="00872E5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Ministry o</w:t>
            </w:r>
            <w:r w:rsidR="00546146">
              <w:rPr>
                <w:rFonts w:ascii="Arial" w:eastAsia="Arial" w:hAnsi="Arial" w:cs="Arial"/>
                <w:sz w:val="24"/>
                <w:szCs w:val="24"/>
              </w:rPr>
              <w:t>f Defence</w:t>
            </w:r>
          </w:p>
        </w:tc>
      </w:tr>
      <w:tr w:rsidR="00872E58" w:rsidRPr="00872E58" w14:paraId="2CC2BD43" w14:textId="77777777">
        <w:tc>
          <w:tcPr>
            <w:tcW w:w="2547" w:type="dxa"/>
            <w:shd w:val="clear" w:color="auto" w:fill="D9D9D9"/>
          </w:tcPr>
          <w:p w14:paraId="083EE268" w14:textId="77777777" w:rsidR="00872E58" w:rsidRDefault="00872E58" w:rsidP="00872E5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Order Date</w:t>
            </w:r>
          </w:p>
        </w:tc>
        <w:tc>
          <w:tcPr>
            <w:tcW w:w="6469" w:type="dxa"/>
          </w:tcPr>
          <w:p w14:paraId="6F806C2C" w14:textId="13A48071" w:rsidR="00872E58" w:rsidRDefault="002843E3" w:rsidP="00872E5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 July 2019</w:t>
            </w:r>
          </w:p>
        </w:tc>
      </w:tr>
      <w:tr w:rsidR="00872E58" w:rsidRPr="00872E58" w14:paraId="0C5F6C63" w14:textId="77777777">
        <w:tc>
          <w:tcPr>
            <w:tcW w:w="2547" w:type="dxa"/>
            <w:shd w:val="clear" w:color="auto" w:fill="D9D9D9"/>
          </w:tcPr>
          <w:p w14:paraId="45E36EC2" w14:textId="0239454B" w:rsidR="00872E58" w:rsidRDefault="00872E58" w:rsidP="00872E5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E0C1D">
              <w:rPr>
                <w:rFonts w:ascii="Arial" w:eastAsia="Arial" w:hAnsi="Arial" w:cs="Arial"/>
                <w:b/>
                <w:sz w:val="24"/>
                <w:szCs w:val="24"/>
              </w:rPr>
              <w:t>*Call-Off Charges (check these against Lot, Role and rate card)</w:t>
            </w:r>
          </w:p>
        </w:tc>
        <w:tc>
          <w:tcPr>
            <w:tcW w:w="6469" w:type="dxa"/>
          </w:tcPr>
          <w:p w14:paraId="411CE3E4" w14:textId="59DFA72E" w:rsidR="00FB64FC" w:rsidRDefault="006B7348" w:rsidP="00CB3EB7">
            <w:pPr>
              <w:rPr>
                <w:rFonts w:ascii="Arial" w:eastAsia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6B7348">
              <w:rPr>
                <w:rFonts w:ascii="Arial" w:eastAsia="Arial" w:hAnsi="Arial" w:cs="Arial"/>
                <w:b/>
                <w:sz w:val="24"/>
                <w:szCs w:val="24"/>
              </w:rPr>
              <w:t>REDACTED TEXT</w:t>
            </w:r>
            <w:r w:rsidRPr="006B734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685D94">
              <w:rPr>
                <w:rFonts w:ascii="Arial" w:eastAsia="Arial" w:hAnsi="Arial" w:cs="Arial"/>
                <w:sz w:val="24"/>
                <w:szCs w:val="24"/>
              </w:rPr>
              <w:t>ex</w:t>
            </w:r>
            <w:r w:rsidR="002843E3">
              <w:rPr>
                <w:rFonts w:ascii="Arial" w:eastAsia="Arial" w:hAnsi="Arial" w:cs="Arial"/>
                <w:sz w:val="24"/>
                <w:szCs w:val="24"/>
              </w:rPr>
              <w:t xml:space="preserve"> VAT.</w:t>
            </w:r>
            <w:r w:rsidR="00FB64F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8B5F8C">
              <w:rPr>
                <w:rFonts w:ascii="Arial" w:eastAsia="Arial" w:hAnsi="Arial" w:cs="Arial"/>
                <w:sz w:val="24"/>
                <w:szCs w:val="24"/>
              </w:rPr>
              <w:br/>
            </w:r>
            <w:r w:rsidR="00CB3EB7" w:rsidRPr="00CB3EB7">
              <w:rPr>
                <w:rFonts w:ascii="Arial" w:eastAsia="Arial" w:hAnsi="Arial" w:cs="Arial"/>
                <w:b/>
                <w:sz w:val="24"/>
                <w:szCs w:val="24"/>
              </w:rPr>
              <w:t>REDACTED TEXT</w:t>
            </w:r>
          </w:p>
        </w:tc>
      </w:tr>
      <w:tr w:rsidR="00872E58" w:rsidRPr="00872E58" w14:paraId="7DC95492" w14:textId="77777777">
        <w:tc>
          <w:tcPr>
            <w:tcW w:w="2547" w:type="dxa"/>
            <w:shd w:val="clear" w:color="auto" w:fill="D9D9D9"/>
          </w:tcPr>
          <w:p w14:paraId="43CDBB2D" w14:textId="77777777" w:rsidR="00872E58" w:rsidRDefault="00872E58" w:rsidP="00872E5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1" w:name="_gjdgxs" w:colFirst="0" w:colLast="0"/>
            <w:bookmarkEnd w:id="1"/>
            <w:r>
              <w:rPr>
                <w:rFonts w:ascii="Arial" w:eastAsia="Arial" w:hAnsi="Arial" w:cs="Arial"/>
                <w:b/>
                <w:sz w:val="24"/>
                <w:szCs w:val="24"/>
              </w:rPr>
              <w:t>Call-Off Start Date</w:t>
            </w:r>
          </w:p>
        </w:tc>
        <w:tc>
          <w:tcPr>
            <w:tcW w:w="6469" w:type="dxa"/>
          </w:tcPr>
          <w:p w14:paraId="46928371" w14:textId="3BC7DAAA" w:rsidR="00872E58" w:rsidRPr="00685D94" w:rsidRDefault="00685D94" w:rsidP="00872E5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685D94">
              <w:rPr>
                <w:rFonts w:ascii="Arial" w:eastAsia="Arial" w:hAnsi="Arial" w:cs="Arial"/>
                <w:sz w:val="24"/>
                <w:szCs w:val="24"/>
              </w:rPr>
              <w:t>8</w:t>
            </w:r>
            <w:r w:rsidRPr="00685D94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th</w:t>
            </w:r>
            <w:r w:rsidRPr="00685D94">
              <w:rPr>
                <w:rFonts w:ascii="Arial" w:eastAsia="Arial" w:hAnsi="Arial" w:cs="Arial"/>
                <w:sz w:val="24"/>
                <w:szCs w:val="24"/>
              </w:rPr>
              <w:t xml:space="preserve"> August</w:t>
            </w:r>
            <w:r w:rsidR="009738DB" w:rsidRPr="00685D94">
              <w:rPr>
                <w:rFonts w:ascii="Arial" w:eastAsia="Arial" w:hAnsi="Arial" w:cs="Arial"/>
                <w:sz w:val="24"/>
                <w:szCs w:val="24"/>
              </w:rPr>
              <w:t xml:space="preserve"> 2019</w:t>
            </w:r>
          </w:p>
        </w:tc>
      </w:tr>
      <w:tr w:rsidR="00872E58" w:rsidRPr="00872E58" w14:paraId="64F1CC4E" w14:textId="77777777" w:rsidTr="009738DB">
        <w:trPr>
          <w:trHeight w:val="339"/>
        </w:trPr>
        <w:tc>
          <w:tcPr>
            <w:tcW w:w="2547" w:type="dxa"/>
            <w:shd w:val="clear" w:color="auto" w:fill="D9D9D9"/>
          </w:tcPr>
          <w:p w14:paraId="2FBE7308" w14:textId="77777777" w:rsidR="00872E58" w:rsidRDefault="00872E58" w:rsidP="00872E5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Call-Off Expiry Date</w:t>
            </w:r>
          </w:p>
        </w:tc>
        <w:tc>
          <w:tcPr>
            <w:tcW w:w="6469" w:type="dxa"/>
          </w:tcPr>
          <w:p w14:paraId="384FB57A" w14:textId="4AA6D28E" w:rsidR="00872E58" w:rsidRPr="00685D94" w:rsidRDefault="009738DB" w:rsidP="00872E5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685D94">
              <w:rPr>
                <w:rFonts w:ascii="Arial" w:eastAsia="Arial" w:hAnsi="Arial" w:cs="Arial"/>
                <w:sz w:val="24"/>
                <w:szCs w:val="24"/>
              </w:rPr>
              <w:t>29 November 2019</w:t>
            </w:r>
          </w:p>
        </w:tc>
      </w:tr>
      <w:tr w:rsidR="00872E58" w:rsidRPr="00872E58" w14:paraId="013E2590" w14:textId="77777777">
        <w:tc>
          <w:tcPr>
            <w:tcW w:w="2547" w:type="dxa"/>
            <w:shd w:val="clear" w:color="auto" w:fill="D9D9D9"/>
          </w:tcPr>
          <w:p w14:paraId="2B37B503" w14:textId="77777777" w:rsidR="00872E58" w:rsidRDefault="00872E58" w:rsidP="00872E5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Extension Options</w:t>
            </w:r>
          </w:p>
        </w:tc>
        <w:tc>
          <w:tcPr>
            <w:tcW w:w="6469" w:type="dxa"/>
          </w:tcPr>
          <w:p w14:paraId="1328046B" w14:textId="142A1E41" w:rsidR="00872E58" w:rsidRDefault="002011C2" w:rsidP="00872E5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 option to extend</w:t>
            </w:r>
          </w:p>
        </w:tc>
      </w:tr>
    </w:tbl>
    <w:p w14:paraId="2AEA657C" w14:textId="50BF5131" w:rsidR="00872E58" w:rsidRDefault="00872E58">
      <w:pPr>
        <w:rPr>
          <w:rFonts w:ascii="Arial" w:eastAsia="Arial" w:hAnsi="Arial" w:cs="Arial"/>
          <w:b/>
          <w:sz w:val="36"/>
          <w:szCs w:val="36"/>
        </w:rPr>
      </w:pPr>
    </w:p>
    <w:p w14:paraId="0125A781" w14:textId="77777777" w:rsidR="00BE03A8" w:rsidRDefault="007E4C33" w:rsidP="00DE6811">
      <w:pPr>
        <w:keepNext/>
        <w:spacing w:after="0" w:line="259" w:lineRule="auto"/>
        <w:outlineLvl w:val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CALL-OFF INCORPORATED TERMS</w:t>
      </w:r>
    </w:p>
    <w:p w14:paraId="1C97A39B" w14:textId="77777777" w:rsidR="00BE03A8" w:rsidRDefault="007E4C33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Call-Off Contract, including the CCS Core Terms and Joint Schedules’ can be viewed in the ‘Documents’ tab of the Permanent Recruitment framework page on the CCS website:</w:t>
      </w:r>
    </w:p>
    <w:p w14:paraId="006C3D71" w14:textId="77777777" w:rsidR="00BE03A8" w:rsidRDefault="007E4C33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https://ccs-agreements.cabinetoffice.gov.uk/contracts/rm6002</w:t>
      </w:r>
    </w:p>
    <w:p w14:paraId="537DC5A5" w14:textId="77777777" w:rsidR="00BE03A8" w:rsidRDefault="00BE03A8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B1425DF" w14:textId="77777777" w:rsidR="00BE03A8" w:rsidRDefault="007E4C3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Call-Off Contract. That includes any terms written on the back of, or added to, this Order Form, or presented at the time of delivery. </w:t>
      </w:r>
    </w:p>
    <w:p w14:paraId="6EFD97F4" w14:textId="77777777" w:rsidR="00BE03A8" w:rsidRDefault="00BE03A8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1BB5179" w14:textId="77777777" w:rsidR="002B7910" w:rsidRDefault="002B7910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FDF705C" w14:textId="77777777" w:rsidR="00BE03A8" w:rsidRDefault="007E4C33" w:rsidP="00DE6811">
      <w:pPr>
        <w:spacing w:after="0" w:line="259" w:lineRule="auto"/>
        <w:outlineLvl w:val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CALL-OFF DELIVERABLES </w:t>
      </w:r>
    </w:p>
    <w:tbl>
      <w:tblPr>
        <w:tblStyle w:val="a2"/>
        <w:tblW w:w="9016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BE03A8" w14:paraId="61D61CE0" w14:textId="77777777">
        <w:tc>
          <w:tcPr>
            <w:tcW w:w="9016" w:type="dxa"/>
            <w:shd w:val="clear" w:color="auto" w:fill="D9D9D9"/>
          </w:tcPr>
          <w:p w14:paraId="09E64447" w14:textId="79969127" w:rsidR="00BE03A8" w:rsidRDefault="007E4C33">
            <w:pPr>
              <w:spacing w:line="259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Th</w:t>
            </w:r>
            <w:r w:rsidR="00C75E8E">
              <w:rPr>
                <w:rFonts w:ascii="Arial" w:eastAsia="Arial" w:hAnsi="Arial" w:cs="Arial"/>
                <w:b/>
                <w:sz w:val="24"/>
                <w:szCs w:val="24"/>
              </w:rPr>
              <w:t>e R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equirement</w:t>
            </w:r>
          </w:p>
        </w:tc>
      </w:tr>
      <w:tr w:rsidR="00872E58" w14:paraId="3761F8BF" w14:textId="77777777">
        <w:tc>
          <w:tcPr>
            <w:tcW w:w="9016" w:type="dxa"/>
          </w:tcPr>
          <w:p w14:paraId="4B976AB4" w14:textId="5F25FDA1" w:rsidR="00C71AF9" w:rsidRPr="00214BE6" w:rsidRDefault="00C71AF9" w:rsidP="00214BE6">
            <w:pPr>
              <w:spacing w:line="259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214BE6">
              <w:rPr>
                <w:b/>
                <w:sz w:val="24"/>
                <w:szCs w:val="24"/>
              </w:rPr>
              <w:t>Help at planning stage to design a process and literature to support selection, to include:</w:t>
            </w:r>
          </w:p>
          <w:p w14:paraId="0AE5698A" w14:textId="77777777" w:rsidR="00C71AF9" w:rsidRPr="00C71AF9" w:rsidRDefault="00C71AF9" w:rsidP="00C71AF9">
            <w:pPr>
              <w:pStyle w:val="Heading2"/>
              <w:keepNext w:val="0"/>
              <w:keepLines w:val="0"/>
              <w:numPr>
                <w:ilvl w:val="0"/>
                <w:numId w:val="2"/>
              </w:numPr>
              <w:adjustRightInd w:val="0"/>
              <w:spacing w:before="0" w:after="120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C71AF9">
              <w:rPr>
                <w:b w:val="0"/>
                <w:sz w:val="24"/>
                <w:szCs w:val="24"/>
              </w:rPr>
              <w:t>Meeting with the vacancy holder to hear in depth view on the role and its responsibilities</w:t>
            </w:r>
          </w:p>
          <w:p w14:paraId="1E0E870F" w14:textId="77777777" w:rsidR="00C71AF9" w:rsidRPr="00C71AF9" w:rsidRDefault="00C71AF9" w:rsidP="00C71AF9">
            <w:pPr>
              <w:pStyle w:val="Heading2"/>
              <w:keepNext w:val="0"/>
              <w:keepLines w:val="0"/>
              <w:numPr>
                <w:ilvl w:val="0"/>
                <w:numId w:val="2"/>
              </w:numPr>
              <w:adjustRightInd w:val="0"/>
              <w:spacing w:before="0" w:after="120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C71AF9">
              <w:rPr>
                <w:b w:val="0"/>
                <w:sz w:val="24"/>
                <w:szCs w:val="24"/>
              </w:rPr>
              <w:t>Understanding the role, directorate and future plans of the team</w:t>
            </w:r>
          </w:p>
          <w:p w14:paraId="2E601F92" w14:textId="77777777" w:rsidR="00C71AF9" w:rsidRPr="00C71AF9" w:rsidRDefault="00C71AF9" w:rsidP="00C71AF9">
            <w:pPr>
              <w:pStyle w:val="Heading2"/>
              <w:keepNext w:val="0"/>
              <w:keepLines w:val="0"/>
              <w:numPr>
                <w:ilvl w:val="0"/>
                <w:numId w:val="2"/>
              </w:numPr>
              <w:adjustRightInd w:val="0"/>
              <w:spacing w:before="0" w:after="120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C71AF9">
              <w:rPr>
                <w:b w:val="0"/>
                <w:sz w:val="24"/>
                <w:szCs w:val="24"/>
              </w:rPr>
              <w:t>Advising on length of advertising period</w:t>
            </w:r>
          </w:p>
          <w:p w14:paraId="38A7E4B4" w14:textId="77777777" w:rsidR="00C71AF9" w:rsidRPr="00C71AF9" w:rsidRDefault="00C71AF9" w:rsidP="00C71AF9">
            <w:pPr>
              <w:pStyle w:val="Heading2"/>
              <w:keepNext w:val="0"/>
              <w:keepLines w:val="0"/>
              <w:numPr>
                <w:ilvl w:val="0"/>
                <w:numId w:val="2"/>
              </w:numPr>
              <w:adjustRightInd w:val="0"/>
              <w:spacing w:before="0" w:after="120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C71AF9">
              <w:rPr>
                <w:b w:val="0"/>
                <w:sz w:val="24"/>
                <w:szCs w:val="24"/>
              </w:rPr>
              <w:t>Likely search area for potential applicants</w:t>
            </w:r>
          </w:p>
          <w:p w14:paraId="1BFD9DDE" w14:textId="77777777" w:rsidR="00C71AF9" w:rsidRPr="00C71AF9" w:rsidRDefault="00C71AF9" w:rsidP="00C71AF9">
            <w:pPr>
              <w:pStyle w:val="Heading2"/>
              <w:keepNext w:val="0"/>
              <w:keepLines w:val="0"/>
              <w:numPr>
                <w:ilvl w:val="0"/>
                <w:numId w:val="2"/>
              </w:numPr>
              <w:adjustRightInd w:val="0"/>
              <w:spacing w:before="0" w:after="120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C71AF9">
              <w:rPr>
                <w:b w:val="0"/>
                <w:sz w:val="24"/>
                <w:szCs w:val="24"/>
              </w:rPr>
              <w:t>Suitable advertising sources</w:t>
            </w:r>
          </w:p>
          <w:p w14:paraId="6B9E0445" w14:textId="77777777" w:rsidR="00C71AF9" w:rsidRPr="00C71AF9" w:rsidRDefault="00C71AF9" w:rsidP="00C71AF9">
            <w:pPr>
              <w:pStyle w:val="Heading2"/>
              <w:keepNext w:val="0"/>
              <w:keepLines w:val="0"/>
              <w:numPr>
                <w:ilvl w:val="0"/>
                <w:numId w:val="2"/>
              </w:numPr>
              <w:adjustRightInd w:val="0"/>
              <w:spacing w:before="0" w:after="120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C71AF9">
              <w:rPr>
                <w:b w:val="0"/>
                <w:sz w:val="24"/>
                <w:szCs w:val="24"/>
              </w:rPr>
              <w:t>Salary (although not a formal salary survey or piece of work)</w:t>
            </w:r>
          </w:p>
          <w:p w14:paraId="2816B4DE" w14:textId="77777777" w:rsidR="00C71AF9" w:rsidRPr="00C71AF9" w:rsidRDefault="00C71AF9" w:rsidP="00C71AF9">
            <w:pPr>
              <w:pStyle w:val="Heading2"/>
              <w:keepNext w:val="0"/>
              <w:keepLines w:val="0"/>
              <w:numPr>
                <w:ilvl w:val="0"/>
                <w:numId w:val="2"/>
              </w:numPr>
              <w:adjustRightInd w:val="0"/>
              <w:spacing w:before="0" w:after="120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C71AF9">
              <w:rPr>
                <w:b w:val="0"/>
                <w:sz w:val="24"/>
                <w:szCs w:val="24"/>
              </w:rPr>
              <w:t>Approach to diversity and attracting a diverse field</w:t>
            </w:r>
          </w:p>
          <w:p w14:paraId="0A256E69" w14:textId="77777777" w:rsidR="00C71AF9" w:rsidRDefault="00C71AF9" w:rsidP="00C71AF9">
            <w:pPr>
              <w:pStyle w:val="Heading2"/>
              <w:keepNext w:val="0"/>
              <w:keepLines w:val="0"/>
              <w:numPr>
                <w:ilvl w:val="1"/>
                <w:numId w:val="0"/>
              </w:numPr>
              <w:tabs>
                <w:tab w:val="num" w:pos="720"/>
              </w:tabs>
              <w:adjustRightInd w:val="0"/>
              <w:spacing w:before="0" w:after="120"/>
              <w:ind w:left="709" w:hanging="709"/>
              <w:jc w:val="both"/>
              <w:outlineLvl w:val="1"/>
              <w:rPr>
                <w:sz w:val="24"/>
                <w:szCs w:val="24"/>
              </w:rPr>
            </w:pPr>
            <w:r w:rsidRPr="00C5183B">
              <w:rPr>
                <w:sz w:val="24"/>
                <w:szCs w:val="24"/>
              </w:rPr>
              <w:t>Launching of the role</w:t>
            </w:r>
            <w:r>
              <w:rPr>
                <w:sz w:val="24"/>
                <w:szCs w:val="24"/>
              </w:rPr>
              <w:t xml:space="preserve"> via CS jobs and external media</w:t>
            </w:r>
          </w:p>
          <w:p w14:paraId="590969BD" w14:textId="77777777" w:rsidR="00C71AF9" w:rsidRPr="00C71AF9" w:rsidRDefault="00C71AF9" w:rsidP="00C71AF9">
            <w:pPr>
              <w:pStyle w:val="Heading2"/>
              <w:keepNext w:val="0"/>
              <w:keepLines w:val="0"/>
              <w:numPr>
                <w:ilvl w:val="0"/>
                <w:numId w:val="2"/>
              </w:numPr>
              <w:adjustRightInd w:val="0"/>
              <w:spacing w:before="0" w:after="120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C71AF9">
              <w:rPr>
                <w:b w:val="0"/>
                <w:sz w:val="24"/>
                <w:szCs w:val="24"/>
              </w:rPr>
              <w:t>Including on the search supplier’s site (if they have one)</w:t>
            </w:r>
          </w:p>
          <w:p w14:paraId="592A6F52" w14:textId="77777777" w:rsidR="00C71AF9" w:rsidRDefault="00C71AF9" w:rsidP="00C71AF9">
            <w:pPr>
              <w:pStyle w:val="Heading2"/>
              <w:keepNext w:val="0"/>
              <w:keepLines w:val="0"/>
              <w:numPr>
                <w:ilvl w:val="1"/>
                <w:numId w:val="0"/>
              </w:numPr>
              <w:tabs>
                <w:tab w:val="num" w:pos="709"/>
              </w:tabs>
              <w:adjustRightInd w:val="0"/>
              <w:spacing w:before="0" w:after="120"/>
              <w:ind w:left="709" w:hanging="709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 of advertising</w:t>
            </w:r>
          </w:p>
          <w:p w14:paraId="4BFD79B3" w14:textId="77777777" w:rsidR="00C71AF9" w:rsidRPr="00C71AF9" w:rsidRDefault="00C71AF9" w:rsidP="00C71AF9">
            <w:pPr>
              <w:pStyle w:val="Heading2"/>
              <w:keepNext w:val="0"/>
              <w:keepLines w:val="0"/>
              <w:numPr>
                <w:ilvl w:val="0"/>
                <w:numId w:val="2"/>
              </w:numPr>
              <w:adjustRightInd w:val="0"/>
              <w:spacing w:before="0" w:after="120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C71AF9">
              <w:rPr>
                <w:b w:val="0"/>
                <w:sz w:val="24"/>
                <w:szCs w:val="24"/>
              </w:rPr>
              <w:t>Via external sources identified at the planning stage</w:t>
            </w:r>
          </w:p>
          <w:p w14:paraId="5632AADB" w14:textId="77777777" w:rsidR="00C71AF9" w:rsidRDefault="00C71AF9" w:rsidP="00C71AF9">
            <w:pPr>
              <w:pStyle w:val="Heading2"/>
              <w:keepNext w:val="0"/>
              <w:keepLines w:val="0"/>
              <w:numPr>
                <w:ilvl w:val="1"/>
                <w:numId w:val="0"/>
              </w:numPr>
              <w:tabs>
                <w:tab w:val="num" w:pos="720"/>
              </w:tabs>
              <w:adjustRightInd w:val="0"/>
              <w:spacing w:before="0" w:after="120"/>
              <w:ind w:left="709" w:hanging="709"/>
              <w:jc w:val="both"/>
              <w:outlineLvl w:val="1"/>
              <w:rPr>
                <w:sz w:val="24"/>
                <w:szCs w:val="24"/>
              </w:rPr>
            </w:pPr>
            <w:r w:rsidRPr="00C5183B">
              <w:rPr>
                <w:sz w:val="24"/>
                <w:szCs w:val="24"/>
              </w:rPr>
              <w:t xml:space="preserve">An application list of suitability qualified and experienced candidates. </w:t>
            </w:r>
          </w:p>
          <w:p w14:paraId="70D183CC" w14:textId="77777777" w:rsidR="00C71AF9" w:rsidRPr="00C71AF9" w:rsidRDefault="00C71AF9" w:rsidP="00C71AF9">
            <w:pPr>
              <w:pStyle w:val="Heading2"/>
              <w:keepNext w:val="0"/>
              <w:keepLines w:val="0"/>
              <w:numPr>
                <w:ilvl w:val="0"/>
                <w:numId w:val="2"/>
              </w:numPr>
              <w:adjustRightInd w:val="0"/>
              <w:spacing w:before="0" w:after="120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C71AF9">
              <w:rPr>
                <w:b w:val="0"/>
                <w:sz w:val="24"/>
                <w:szCs w:val="24"/>
              </w:rPr>
              <w:t>The supplier to collate all applications via advertising</w:t>
            </w:r>
          </w:p>
          <w:p w14:paraId="30BA2D0F" w14:textId="77777777" w:rsidR="00C71AF9" w:rsidRPr="00C71AF9" w:rsidRDefault="00C71AF9" w:rsidP="00C71AF9">
            <w:pPr>
              <w:pStyle w:val="Heading2"/>
              <w:keepNext w:val="0"/>
              <w:keepLines w:val="0"/>
              <w:numPr>
                <w:ilvl w:val="0"/>
                <w:numId w:val="2"/>
              </w:numPr>
              <w:adjustRightInd w:val="0"/>
              <w:spacing w:before="0" w:after="120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C71AF9">
              <w:rPr>
                <w:b w:val="0"/>
                <w:sz w:val="24"/>
                <w:szCs w:val="24"/>
              </w:rPr>
              <w:t xml:space="preserve">The supplier to approach pro-actively the individuals identified as part of the search process  </w:t>
            </w:r>
          </w:p>
          <w:p w14:paraId="715F6D57" w14:textId="77777777" w:rsidR="00C71AF9" w:rsidRDefault="00C71AF9" w:rsidP="00C71AF9">
            <w:pPr>
              <w:pStyle w:val="Heading2"/>
              <w:keepNext w:val="0"/>
              <w:keepLines w:val="0"/>
              <w:numPr>
                <w:ilvl w:val="1"/>
                <w:numId w:val="0"/>
              </w:numPr>
              <w:tabs>
                <w:tab w:val="num" w:pos="720"/>
              </w:tabs>
              <w:adjustRightInd w:val="0"/>
              <w:spacing w:before="0" w:after="120"/>
              <w:ind w:left="709" w:hanging="709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diverse field of applicants</w:t>
            </w:r>
          </w:p>
          <w:p w14:paraId="74F29B16" w14:textId="77777777" w:rsidR="00C71AF9" w:rsidRPr="00C71AF9" w:rsidRDefault="00C71AF9" w:rsidP="00C71AF9">
            <w:pPr>
              <w:pStyle w:val="Heading2"/>
              <w:keepNext w:val="0"/>
              <w:keepLines w:val="0"/>
              <w:numPr>
                <w:ilvl w:val="0"/>
                <w:numId w:val="2"/>
              </w:numPr>
              <w:adjustRightInd w:val="0"/>
              <w:spacing w:before="0" w:after="120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C71AF9">
              <w:rPr>
                <w:b w:val="0"/>
                <w:sz w:val="24"/>
                <w:szCs w:val="24"/>
              </w:rPr>
              <w:t xml:space="preserve">Based on the conversations at planning around diversity and the </w:t>
            </w:r>
            <w:proofErr w:type="spellStart"/>
            <w:r w:rsidRPr="00C71AF9">
              <w:rPr>
                <w:b w:val="0"/>
                <w:sz w:val="24"/>
                <w:szCs w:val="24"/>
              </w:rPr>
              <w:t>make up</w:t>
            </w:r>
            <w:proofErr w:type="spellEnd"/>
            <w:r w:rsidRPr="00C71AF9">
              <w:rPr>
                <w:b w:val="0"/>
                <w:sz w:val="24"/>
                <w:szCs w:val="24"/>
              </w:rPr>
              <w:t xml:space="preserve"> of the team / department.</w:t>
            </w:r>
          </w:p>
          <w:p w14:paraId="1A349E32" w14:textId="77777777" w:rsidR="00C71AF9" w:rsidRDefault="00C71AF9" w:rsidP="00C71AF9">
            <w:pPr>
              <w:pStyle w:val="Heading2"/>
              <w:keepNext w:val="0"/>
              <w:keepLines w:val="0"/>
              <w:numPr>
                <w:ilvl w:val="1"/>
                <w:numId w:val="0"/>
              </w:numPr>
              <w:tabs>
                <w:tab w:val="num" w:pos="709"/>
              </w:tabs>
              <w:adjustRightInd w:val="0"/>
              <w:spacing w:before="0" w:after="120"/>
              <w:ind w:left="709" w:hanging="709"/>
              <w:jc w:val="both"/>
              <w:outlineLvl w:val="1"/>
              <w:rPr>
                <w:sz w:val="24"/>
                <w:szCs w:val="24"/>
              </w:rPr>
            </w:pPr>
            <w:r w:rsidRPr="00C5183B">
              <w:rPr>
                <w:sz w:val="24"/>
                <w:szCs w:val="24"/>
              </w:rPr>
              <w:t>A longlist of candidates to be interviewed preliminarily.</w:t>
            </w:r>
          </w:p>
          <w:p w14:paraId="6FA599BC" w14:textId="77777777" w:rsidR="00C71AF9" w:rsidRPr="00C71AF9" w:rsidRDefault="00C71AF9" w:rsidP="00C71AF9">
            <w:pPr>
              <w:pStyle w:val="Heading2"/>
              <w:keepNext w:val="0"/>
              <w:keepLines w:val="0"/>
              <w:numPr>
                <w:ilvl w:val="0"/>
                <w:numId w:val="2"/>
              </w:numPr>
              <w:adjustRightInd w:val="0"/>
              <w:spacing w:before="0" w:after="120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C71AF9">
              <w:rPr>
                <w:b w:val="0"/>
                <w:sz w:val="24"/>
                <w:szCs w:val="24"/>
              </w:rPr>
              <w:t>After attendance at a longlist meeting with the selection panel which is chaired by a Civil Service Commissioner.</w:t>
            </w:r>
          </w:p>
          <w:p w14:paraId="3F07BCA1" w14:textId="77777777" w:rsidR="00C71AF9" w:rsidRPr="00C71AF9" w:rsidRDefault="00C71AF9" w:rsidP="00C71AF9">
            <w:pPr>
              <w:pStyle w:val="Heading2"/>
              <w:keepNext w:val="0"/>
              <w:keepLines w:val="0"/>
              <w:numPr>
                <w:ilvl w:val="0"/>
                <w:numId w:val="2"/>
              </w:numPr>
              <w:adjustRightInd w:val="0"/>
              <w:spacing w:before="0" w:after="120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C71AF9">
              <w:rPr>
                <w:b w:val="0"/>
                <w:sz w:val="24"/>
                <w:szCs w:val="24"/>
              </w:rPr>
              <w:t>A report is produced by the supplier containing all applications and their grading of their suitability based on the agreed person specification.</w:t>
            </w:r>
          </w:p>
          <w:p w14:paraId="26DC45BB" w14:textId="77777777" w:rsidR="00C71AF9" w:rsidRPr="00C71AF9" w:rsidRDefault="00C71AF9" w:rsidP="00C71AF9">
            <w:pPr>
              <w:pStyle w:val="Heading2"/>
              <w:keepNext w:val="0"/>
              <w:keepLines w:val="0"/>
              <w:numPr>
                <w:ilvl w:val="0"/>
                <w:numId w:val="2"/>
              </w:numPr>
              <w:adjustRightInd w:val="0"/>
              <w:spacing w:before="0" w:after="120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C71AF9">
              <w:rPr>
                <w:b w:val="0"/>
                <w:sz w:val="24"/>
                <w:szCs w:val="24"/>
              </w:rPr>
              <w:lastRenderedPageBreak/>
              <w:t>Candidates are graded between A – B (A = recommended, B = marginal, C = not recommended)</w:t>
            </w:r>
          </w:p>
          <w:p w14:paraId="6B6BD738" w14:textId="77777777" w:rsidR="00C71AF9" w:rsidRPr="00C71AF9" w:rsidRDefault="00C71AF9" w:rsidP="00C71AF9">
            <w:pPr>
              <w:pStyle w:val="Heading2"/>
              <w:keepNext w:val="0"/>
              <w:keepLines w:val="0"/>
              <w:numPr>
                <w:ilvl w:val="0"/>
                <w:numId w:val="2"/>
              </w:numPr>
              <w:adjustRightInd w:val="0"/>
              <w:spacing w:before="0" w:after="120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C71AF9">
              <w:rPr>
                <w:b w:val="0"/>
                <w:sz w:val="24"/>
                <w:szCs w:val="24"/>
              </w:rPr>
              <w:t>A total of roughly between 8 – 12 are invited to undertake a preliminary interview with the supplier</w:t>
            </w:r>
          </w:p>
          <w:p w14:paraId="232C79B4" w14:textId="77777777" w:rsidR="00C71AF9" w:rsidRDefault="00C71AF9" w:rsidP="00C71AF9">
            <w:pPr>
              <w:pStyle w:val="Heading2"/>
              <w:keepNext w:val="0"/>
              <w:keepLines w:val="0"/>
              <w:numPr>
                <w:ilvl w:val="1"/>
                <w:numId w:val="0"/>
              </w:numPr>
              <w:tabs>
                <w:tab w:val="num" w:pos="720"/>
              </w:tabs>
              <w:adjustRightInd w:val="0"/>
              <w:spacing w:before="0" w:after="120"/>
              <w:ind w:left="709" w:hanging="709"/>
              <w:jc w:val="both"/>
              <w:outlineLvl w:val="1"/>
              <w:rPr>
                <w:sz w:val="24"/>
                <w:szCs w:val="24"/>
              </w:rPr>
            </w:pPr>
            <w:r w:rsidRPr="00C5183B">
              <w:rPr>
                <w:sz w:val="24"/>
                <w:szCs w:val="24"/>
              </w:rPr>
              <w:t>A shortlist of candidates to be assessed and subject to a panel interview.</w:t>
            </w:r>
          </w:p>
          <w:p w14:paraId="7C45B9B1" w14:textId="77777777" w:rsidR="00C71AF9" w:rsidRPr="00C71AF9" w:rsidRDefault="00C71AF9" w:rsidP="00C71AF9">
            <w:pPr>
              <w:pStyle w:val="Heading2"/>
              <w:keepNext w:val="0"/>
              <w:keepLines w:val="0"/>
              <w:numPr>
                <w:ilvl w:val="0"/>
                <w:numId w:val="2"/>
              </w:numPr>
              <w:adjustRightInd w:val="0"/>
              <w:spacing w:before="0" w:after="120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C71AF9">
              <w:rPr>
                <w:b w:val="0"/>
                <w:sz w:val="24"/>
                <w:szCs w:val="24"/>
              </w:rPr>
              <w:t>A further shortlist report is produced by the supplier detailing the outcome of the preliminary interviews.</w:t>
            </w:r>
          </w:p>
          <w:p w14:paraId="19F1AA33" w14:textId="77777777" w:rsidR="00C71AF9" w:rsidRPr="00C71AF9" w:rsidRDefault="00C71AF9" w:rsidP="00C71AF9">
            <w:pPr>
              <w:pStyle w:val="Heading2"/>
              <w:keepNext w:val="0"/>
              <w:keepLines w:val="0"/>
              <w:numPr>
                <w:ilvl w:val="0"/>
                <w:numId w:val="2"/>
              </w:numPr>
              <w:adjustRightInd w:val="0"/>
              <w:spacing w:before="0" w:after="120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C71AF9">
              <w:rPr>
                <w:b w:val="0"/>
                <w:sz w:val="24"/>
                <w:szCs w:val="24"/>
              </w:rPr>
              <w:t>The panel meet again (chaired by a Civil Service Commissioner)</w:t>
            </w:r>
          </w:p>
          <w:p w14:paraId="671B1368" w14:textId="77777777" w:rsidR="00C71AF9" w:rsidRPr="00C71AF9" w:rsidRDefault="00C71AF9" w:rsidP="00C71AF9">
            <w:pPr>
              <w:pStyle w:val="Heading2"/>
              <w:keepNext w:val="0"/>
              <w:keepLines w:val="0"/>
              <w:numPr>
                <w:ilvl w:val="0"/>
                <w:numId w:val="2"/>
              </w:numPr>
              <w:adjustRightInd w:val="0"/>
              <w:spacing w:before="0" w:after="120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C71AF9">
              <w:rPr>
                <w:b w:val="0"/>
                <w:sz w:val="24"/>
                <w:szCs w:val="24"/>
              </w:rPr>
              <w:t>The panel agree to shortlist between 3-6 candidates.</w:t>
            </w:r>
          </w:p>
          <w:p w14:paraId="14C4756B" w14:textId="77777777" w:rsidR="00C71AF9" w:rsidRDefault="00C71AF9" w:rsidP="00C71AF9">
            <w:pPr>
              <w:pStyle w:val="Heading2"/>
              <w:keepNext w:val="0"/>
              <w:keepLines w:val="0"/>
              <w:numPr>
                <w:ilvl w:val="1"/>
                <w:numId w:val="0"/>
              </w:numPr>
              <w:tabs>
                <w:tab w:val="num" w:pos="709"/>
              </w:tabs>
              <w:adjustRightInd w:val="0"/>
              <w:spacing w:before="0" w:after="120"/>
              <w:ind w:left="709" w:hanging="709"/>
              <w:jc w:val="both"/>
              <w:outlineLvl w:val="1"/>
              <w:rPr>
                <w:sz w:val="24"/>
                <w:szCs w:val="24"/>
              </w:rPr>
            </w:pPr>
            <w:r w:rsidRPr="001E654D">
              <w:rPr>
                <w:sz w:val="24"/>
                <w:szCs w:val="24"/>
              </w:rPr>
              <w:t>Candidate handling and literature confirming all assessments and interviews.</w:t>
            </w:r>
          </w:p>
          <w:p w14:paraId="4FD94E48" w14:textId="77777777" w:rsidR="00C71AF9" w:rsidRPr="00C71AF9" w:rsidRDefault="00C71AF9" w:rsidP="00C71AF9">
            <w:pPr>
              <w:pStyle w:val="Heading2"/>
              <w:keepNext w:val="0"/>
              <w:keepLines w:val="0"/>
              <w:numPr>
                <w:ilvl w:val="0"/>
                <w:numId w:val="2"/>
              </w:numPr>
              <w:adjustRightInd w:val="0"/>
              <w:spacing w:before="0" w:after="120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C71AF9">
              <w:rPr>
                <w:b w:val="0"/>
                <w:sz w:val="24"/>
                <w:szCs w:val="24"/>
              </w:rPr>
              <w:t>Including date, time and location of interviews.</w:t>
            </w:r>
          </w:p>
          <w:p w14:paraId="5E9CF3C6" w14:textId="77777777" w:rsidR="00C71AF9" w:rsidRPr="00C71AF9" w:rsidRDefault="00C71AF9" w:rsidP="00C71AF9">
            <w:pPr>
              <w:pStyle w:val="Heading2"/>
              <w:keepNext w:val="0"/>
              <w:keepLines w:val="0"/>
              <w:numPr>
                <w:ilvl w:val="0"/>
                <w:numId w:val="2"/>
              </w:numPr>
              <w:adjustRightInd w:val="0"/>
              <w:spacing w:before="0" w:after="120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C71AF9">
              <w:rPr>
                <w:b w:val="0"/>
                <w:sz w:val="24"/>
                <w:szCs w:val="24"/>
              </w:rPr>
              <w:t>Details of assessments including deadline.</w:t>
            </w:r>
          </w:p>
          <w:p w14:paraId="5FB9C2BD" w14:textId="77777777" w:rsidR="00465501" w:rsidRDefault="00C71AF9" w:rsidP="00C71AF9">
            <w:pPr>
              <w:pStyle w:val="Heading2"/>
              <w:keepNext w:val="0"/>
              <w:keepLines w:val="0"/>
              <w:numPr>
                <w:ilvl w:val="0"/>
                <w:numId w:val="2"/>
              </w:numPr>
              <w:adjustRightInd w:val="0"/>
              <w:spacing w:before="0" w:after="120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C71AF9">
              <w:rPr>
                <w:b w:val="0"/>
                <w:sz w:val="24"/>
                <w:szCs w:val="24"/>
              </w:rPr>
              <w:t>Confirmation in writing of all interview and assessment arrangements.</w:t>
            </w:r>
          </w:p>
          <w:p w14:paraId="5A457C84" w14:textId="77777777" w:rsidR="00214BE6" w:rsidRDefault="00214BE6" w:rsidP="00214BE6"/>
          <w:p w14:paraId="78FC48AA" w14:textId="77777777" w:rsidR="00214BE6" w:rsidRPr="004A60F6" w:rsidRDefault="00214BE6" w:rsidP="00214BE6">
            <w:pPr>
              <w:rPr>
                <w:b/>
                <w:sz w:val="24"/>
              </w:rPr>
            </w:pPr>
            <w:r w:rsidRPr="004A60F6">
              <w:rPr>
                <w:b/>
                <w:sz w:val="24"/>
              </w:rPr>
              <w:t>The Statement of Requirements is as follows:</w:t>
            </w:r>
          </w:p>
          <w:p w14:paraId="4F0718B0" w14:textId="791DCBC6" w:rsidR="00214BE6" w:rsidRPr="00441113" w:rsidRDefault="00214BE6" w:rsidP="00214BE6">
            <w:pPr>
              <w:rPr>
                <w:b/>
                <w:sz w:val="24"/>
              </w:rPr>
            </w:pPr>
            <w:r w:rsidRPr="00441113">
              <w:rPr>
                <w:b/>
                <w:sz w:val="24"/>
              </w:rPr>
              <w:t xml:space="preserve">                      </w:t>
            </w:r>
            <w:r w:rsidR="00441113" w:rsidRPr="00441113">
              <w:rPr>
                <w:b/>
                <w:sz w:val="24"/>
                <w:szCs w:val="22"/>
              </w:rPr>
              <w:t>REDACTED TEXT</w:t>
            </w:r>
          </w:p>
          <w:p w14:paraId="3A30C22A" w14:textId="580C554F" w:rsidR="00214BE6" w:rsidRPr="004A60F6" w:rsidRDefault="00214BE6" w:rsidP="00214BE6">
            <w:pPr>
              <w:rPr>
                <w:b/>
                <w:sz w:val="24"/>
              </w:rPr>
            </w:pPr>
            <w:r w:rsidRPr="004A60F6">
              <w:rPr>
                <w:b/>
                <w:sz w:val="24"/>
              </w:rPr>
              <w:t>The Supplier’s Response is as follows:</w:t>
            </w:r>
          </w:p>
          <w:p w14:paraId="6C31A132" w14:textId="55531387" w:rsidR="00214BE6" w:rsidRDefault="00214BE6" w:rsidP="00214BE6">
            <w:pPr>
              <w:rPr>
                <w:sz w:val="24"/>
              </w:rPr>
            </w:pPr>
          </w:p>
          <w:p w14:paraId="6F20F6EF" w14:textId="21CB1C12" w:rsidR="00214BE6" w:rsidRPr="00441113" w:rsidRDefault="00214BE6" w:rsidP="00214BE6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                      </w:t>
            </w:r>
            <w:r w:rsidR="00441113" w:rsidRPr="00441113">
              <w:rPr>
                <w:b/>
                <w:sz w:val="24"/>
                <w:szCs w:val="22"/>
              </w:rPr>
              <w:t>REDACTED TEXT</w:t>
            </w:r>
          </w:p>
          <w:p w14:paraId="0515FB9A" w14:textId="505E5C48" w:rsidR="00214BE6" w:rsidRPr="00214BE6" w:rsidRDefault="00214BE6" w:rsidP="00214BE6"/>
        </w:tc>
      </w:tr>
    </w:tbl>
    <w:p w14:paraId="44907AE6" w14:textId="77777777" w:rsidR="00BE03A8" w:rsidRDefault="00BE03A8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5C79647" w14:textId="77777777" w:rsidR="00BE03A8" w:rsidRDefault="007E4C33" w:rsidP="00DE6811">
      <w:pPr>
        <w:spacing w:after="0" w:line="259" w:lineRule="auto"/>
        <w:outlineLvl w:val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PERFORMANCE OF THE DELIVERABLES </w:t>
      </w:r>
    </w:p>
    <w:tbl>
      <w:tblPr>
        <w:tblStyle w:val="a3"/>
        <w:tblW w:w="9016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BE03A8" w14:paraId="326E0562" w14:textId="77777777">
        <w:tc>
          <w:tcPr>
            <w:tcW w:w="9016" w:type="dxa"/>
            <w:shd w:val="clear" w:color="auto" w:fill="D9D9D9"/>
          </w:tcPr>
          <w:p w14:paraId="04DD2200" w14:textId="77777777" w:rsidR="00BE03A8" w:rsidRDefault="007E4C33">
            <w:pPr>
              <w:spacing w:line="259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Key Staff</w:t>
            </w:r>
          </w:p>
        </w:tc>
      </w:tr>
      <w:tr w:rsidR="00BE03A8" w14:paraId="4F26687A" w14:textId="77777777">
        <w:tc>
          <w:tcPr>
            <w:tcW w:w="9016" w:type="dxa"/>
          </w:tcPr>
          <w:p w14:paraId="76EBCD0D" w14:textId="665B0235" w:rsidR="00760D5F" w:rsidRDefault="008E275B">
            <w:pPr>
              <w:spacing w:line="259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N/A</w:t>
            </w:r>
          </w:p>
        </w:tc>
      </w:tr>
      <w:tr w:rsidR="00BE03A8" w14:paraId="2EDC1BDB" w14:textId="77777777">
        <w:tc>
          <w:tcPr>
            <w:tcW w:w="9016" w:type="dxa"/>
            <w:shd w:val="clear" w:color="auto" w:fill="D9D9D9"/>
          </w:tcPr>
          <w:p w14:paraId="0F82FACC" w14:textId="77777777" w:rsidR="00BE03A8" w:rsidRDefault="007E4C33">
            <w:pPr>
              <w:spacing w:line="259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Key Subcontractors</w:t>
            </w:r>
          </w:p>
        </w:tc>
      </w:tr>
      <w:tr w:rsidR="008E275B" w14:paraId="64C87388" w14:textId="77777777" w:rsidTr="008E275B">
        <w:tc>
          <w:tcPr>
            <w:tcW w:w="9016" w:type="dxa"/>
            <w:shd w:val="clear" w:color="auto" w:fill="auto"/>
          </w:tcPr>
          <w:p w14:paraId="78CCD306" w14:textId="2AF1AAF2" w:rsidR="008E275B" w:rsidRDefault="008E275B">
            <w:pPr>
              <w:spacing w:line="259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N/A</w:t>
            </w:r>
          </w:p>
        </w:tc>
      </w:tr>
    </w:tbl>
    <w:p w14:paraId="6786BD16" w14:textId="77777777" w:rsidR="00BE03A8" w:rsidRDefault="007E4C3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</w:t>
      </w:r>
    </w:p>
    <w:p w14:paraId="3710DE31" w14:textId="77777777" w:rsidR="00BE03A8" w:rsidRDefault="00BE03A8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4"/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BE03A8" w14:paraId="24C2E754" w14:textId="77777777" w:rsidTr="00BE03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1D28D88B" w14:textId="77777777" w:rsidR="00BE03A8" w:rsidRDefault="007E4C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hanging="14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4307FEB3" w14:textId="77777777" w:rsidR="00BE03A8" w:rsidRDefault="007E4C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ind w:hanging="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BE03A8" w14:paraId="73919502" w14:textId="77777777" w:rsidTr="00BE03A8">
        <w:trPr>
          <w:trHeight w:val="6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6431543C" w14:textId="77777777" w:rsidR="00BE03A8" w:rsidRDefault="007E4C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hanging="14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53797004" w14:textId="6AB60F57" w:rsidR="00BE03A8" w:rsidRPr="00554548" w:rsidRDefault="0055454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55454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REDACTED TEXT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74CB2AB5" w14:textId="77777777" w:rsidR="00BE03A8" w:rsidRDefault="007E4C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 w:hanging="14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3132591E" w14:textId="249B5871" w:rsidR="00BE03A8" w:rsidRPr="00554548" w:rsidRDefault="0055454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55454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REDACTED TEXT</w:t>
            </w:r>
          </w:p>
        </w:tc>
      </w:tr>
      <w:tr w:rsidR="00BE03A8" w14:paraId="167459DB" w14:textId="77777777" w:rsidTr="00BE03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330E6803" w14:textId="77777777" w:rsidR="00BE03A8" w:rsidRDefault="007E4C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hanging="14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4AB8FF59" w14:textId="66146F1C" w:rsidR="00BE03A8" w:rsidRPr="00554548" w:rsidRDefault="0055454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55454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REDACTED TEXT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3628E561" w14:textId="77777777" w:rsidR="00BE03A8" w:rsidRDefault="007E4C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 w:hanging="14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59F4913B" w14:textId="40F83D34" w:rsidR="00BE03A8" w:rsidRPr="00554548" w:rsidRDefault="0055454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55454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REDACTED TEXT</w:t>
            </w:r>
          </w:p>
        </w:tc>
      </w:tr>
      <w:tr w:rsidR="00BE03A8" w14:paraId="46553854" w14:textId="77777777" w:rsidTr="00BE03A8">
        <w:trPr>
          <w:trHeight w:val="6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08A7DCBC" w14:textId="77777777" w:rsidR="00BE03A8" w:rsidRDefault="007E4C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hanging="14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2ACBD84A" w14:textId="451CF0CC" w:rsidR="00BE03A8" w:rsidRPr="00554548" w:rsidRDefault="0055454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55454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REDACTED TEXT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69354700" w14:textId="77777777" w:rsidR="00BE03A8" w:rsidRDefault="007E4C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 w:hanging="14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3BF1CD13" w14:textId="7CC86746" w:rsidR="00BE03A8" w:rsidRPr="00554548" w:rsidRDefault="0055454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55454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REDACTED TEXT</w:t>
            </w:r>
          </w:p>
        </w:tc>
      </w:tr>
      <w:tr w:rsidR="00BE03A8" w14:paraId="0294E430" w14:textId="77777777" w:rsidTr="00BE03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4E5ED3F8" w14:textId="77777777" w:rsidR="00BE03A8" w:rsidRDefault="007E4C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hanging="14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26F6A8B0" w14:textId="7C532AF4" w:rsidR="00BE03A8" w:rsidRDefault="00BE03A8" w:rsidP="00F81E6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5FB22860" w14:textId="77777777" w:rsidR="00BE03A8" w:rsidRDefault="007E4C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 w:hanging="14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50C3CCCE" w14:textId="77777777" w:rsidR="00BE03A8" w:rsidRDefault="00BE03A8" w:rsidP="00D810E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2502C7C0" w14:textId="77777777" w:rsidR="00BE03A8" w:rsidRDefault="00BE03A8">
      <w:pPr>
        <w:rPr>
          <w:rFonts w:ascii="Arial" w:eastAsia="Arial" w:hAnsi="Arial" w:cs="Arial"/>
          <w:color w:val="1F497D"/>
          <w:sz w:val="24"/>
          <w:szCs w:val="24"/>
          <w:highlight w:val="yellow"/>
        </w:rPr>
      </w:pPr>
    </w:p>
    <w:sectPr w:rsidR="00BE03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6994C9" w14:textId="77777777" w:rsidR="005C5FC5" w:rsidRDefault="005C5FC5">
      <w:pPr>
        <w:spacing w:after="0" w:line="240" w:lineRule="auto"/>
      </w:pPr>
      <w:r>
        <w:separator/>
      </w:r>
    </w:p>
  </w:endnote>
  <w:endnote w:type="continuationSeparator" w:id="0">
    <w:p w14:paraId="5BE94D76" w14:textId="77777777" w:rsidR="005C5FC5" w:rsidRDefault="005C5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CAE64" w14:textId="77777777" w:rsidR="00C95F09" w:rsidRDefault="00C95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9DEAB" w14:textId="4D27AD52" w:rsidR="00EF225F" w:rsidRDefault="00EF225F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 xml:space="preserve">Framework Ref: RM6002 Permanent Recruitment 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  <w:t xml:space="preserve"> </w:t>
    </w:r>
    <w:r>
      <w:rPr>
        <w:rFonts w:ascii="Arial" w:eastAsia="Arial" w:hAnsi="Arial" w:cs="Arial"/>
        <w:sz w:val="20"/>
        <w:szCs w:val="20"/>
      </w:rPr>
      <w:fldChar w:fldCharType="begin"/>
    </w:r>
    <w:r>
      <w:rPr>
        <w:rFonts w:ascii="Arial" w:eastAsia="Arial" w:hAnsi="Arial" w:cs="Arial"/>
        <w:sz w:val="20"/>
        <w:szCs w:val="20"/>
      </w:rPr>
      <w:instrText>PAGE</w:instrText>
    </w:r>
    <w:r>
      <w:rPr>
        <w:rFonts w:ascii="Arial" w:eastAsia="Arial" w:hAnsi="Arial" w:cs="Arial"/>
        <w:sz w:val="20"/>
        <w:szCs w:val="20"/>
      </w:rPr>
      <w:fldChar w:fldCharType="separate"/>
    </w:r>
    <w:r w:rsidR="006B7348">
      <w:rPr>
        <w:rFonts w:ascii="Arial" w:eastAsia="Arial" w:hAnsi="Arial" w:cs="Arial"/>
        <w:noProof/>
        <w:sz w:val="20"/>
        <w:szCs w:val="20"/>
      </w:rPr>
      <w:t>4</w:t>
    </w:r>
    <w:r>
      <w:rPr>
        <w:rFonts w:ascii="Arial" w:eastAsia="Arial" w:hAnsi="Arial" w:cs="Arial"/>
        <w:sz w:val="20"/>
        <w:szCs w:val="20"/>
      </w:rPr>
      <w:fldChar w:fldCharType="end"/>
    </w:r>
  </w:p>
  <w:p w14:paraId="6ED03310" w14:textId="77777777" w:rsidR="00EF225F" w:rsidRDefault="00EF225F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269793" w14:textId="77777777" w:rsidR="00EF225F" w:rsidRDefault="00EF225F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48919FC5" w14:textId="77777777" w:rsidR="00EF225F" w:rsidRDefault="00EF225F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15AB1958" w14:textId="77777777" w:rsidR="00EF225F" w:rsidRDefault="00EF225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5FF7F11A" w14:textId="77777777" w:rsidR="00EF225F" w:rsidRDefault="00EF225F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20B914" w14:textId="77777777" w:rsidR="005C5FC5" w:rsidRDefault="005C5FC5">
      <w:pPr>
        <w:spacing w:after="0" w:line="240" w:lineRule="auto"/>
      </w:pPr>
      <w:r>
        <w:separator/>
      </w:r>
    </w:p>
  </w:footnote>
  <w:footnote w:type="continuationSeparator" w:id="0">
    <w:p w14:paraId="51AD7831" w14:textId="77777777" w:rsidR="005C5FC5" w:rsidRDefault="005C5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F1734" w14:textId="77777777" w:rsidR="00C95F09" w:rsidRDefault="00C95F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B8065" w14:textId="2B382B86" w:rsidR="00EF225F" w:rsidRDefault="00EF225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Order Form Template (Short Form)</w:t>
    </w:r>
    <w:r w:rsidR="00C95F09">
      <w:rPr>
        <w:rFonts w:ascii="Arial" w:eastAsia="Arial" w:hAnsi="Arial" w:cs="Arial"/>
        <w:b/>
        <w:color w:val="000000"/>
        <w:sz w:val="20"/>
        <w:szCs w:val="20"/>
      </w:rPr>
      <w:t xml:space="preserve"> v0.5</w:t>
    </w:r>
  </w:p>
  <w:p w14:paraId="24495C50" w14:textId="77777777" w:rsidR="00EF225F" w:rsidRDefault="00EF225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97CF4" w14:textId="77777777" w:rsidR="00EF225F" w:rsidRDefault="00EF225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1E8BA2C4" w14:textId="77777777" w:rsidR="00EF225F" w:rsidRDefault="00EF225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B76F6"/>
    <w:multiLevelType w:val="hybridMultilevel"/>
    <w:tmpl w:val="0B288396"/>
    <w:lvl w:ilvl="0" w:tplc="9DBE320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3000DA">
      <w:start w:val="238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4A909C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2A1720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3E423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EAA88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A0A43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262A7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8236C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DD52AAB"/>
    <w:multiLevelType w:val="hybridMultilevel"/>
    <w:tmpl w:val="1CDEB960"/>
    <w:lvl w:ilvl="0" w:tplc="04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3A8"/>
    <w:rsid w:val="000059BC"/>
    <w:rsid w:val="0004795D"/>
    <w:rsid w:val="00055745"/>
    <w:rsid w:val="000B3F26"/>
    <w:rsid w:val="00175097"/>
    <w:rsid w:val="001D0FFB"/>
    <w:rsid w:val="001F0153"/>
    <w:rsid w:val="002011C2"/>
    <w:rsid w:val="00214BE6"/>
    <w:rsid w:val="002248A9"/>
    <w:rsid w:val="0025607A"/>
    <w:rsid w:val="002843E3"/>
    <w:rsid w:val="002B7910"/>
    <w:rsid w:val="002D6F24"/>
    <w:rsid w:val="002E4ED4"/>
    <w:rsid w:val="003D672B"/>
    <w:rsid w:val="0040428D"/>
    <w:rsid w:val="00441113"/>
    <w:rsid w:val="00465501"/>
    <w:rsid w:val="004A60F6"/>
    <w:rsid w:val="00546146"/>
    <w:rsid w:val="00554548"/>
    <w:rsid w:val="005974C5"/>
    <w:rsid w:val="005C5FC5"/>
    <w:rsid w:val="005D02F1"/>
    <w:rsid w:val="005E01B7"/>
    <w:rsid w:val="006611C7"/>
    <w:rsid w:val="00685D94"/>
    <w:rsid w:val="00697336"/>
    <w:rsid w:val="006B7348"/>
    <w:rsid w:val="006D5BFC"/>
    <w:rsid w:val="006E6B53"/>
    <w:rsid w:val="00760D5F"/>
    <w:rsid w:val="007E4C33"/>
    <w:rsid w:val="00871B4E"/>
    <w:rsid w:val="00872E58"/>
    <w:rsid w:val="0087494F"/>
    <w:rsid w:val="008B5F8C"/>
    <w:rsid w:val="008E275B"/>
    <w:rsid w:val="009738DB"/>
    <w:rsid w:val="0099384C"/>
    <w:rsid w:val="009A68D9"/>
    <w:rsid w:val="00A02C8D"/>
    <w:rsid w:val="00A1454C"/>
    <w:rsid w:val="00A71D37"/>
    <w:rsid w:val="00B43F21"/>
    <w:rsid w:val="00BD02A1"/>
    <w:rsid w:val="00BE03A8"/>
    <w:rsid w:val="00C23021"/>
    <w:rsid w:val="00C667A8"/>
    <w:rsid w:val="00C71AF9"/>
    <w:rsid w:val="00C75E8E"/>
    <w:rsid w:val="00C95F09"/>
    <w:rsid w:val="00CB3EB7"/>
    <w:rsid w:val="00CE0C1D"/>
    <w:rsid w:val="00CF1DB4"/>
    <w:rsid w:val="00D067AD"/>
    <w:rsid w:val="00D364C7"/>
    <w:rsid w:val="00D810EE"/>
    <w:rsid w:val="00D81A63"/>
    <w:rsid w:val="00D965DB"/>
    <w:rsid w:val="00DE6811"/>
    <w:rsid w:val="00E0584D"/>
    <w:rsid w:val="00EA612D"/>
    <w:rsid w:val="00EF225F"/>
    <w:rsid w:val="00F0210D"/>
    <w:rsid w:val="00F37B2D"/>
    <w:rsid w:val="00F81E6F"/>
    <w:rsid w:val="00FA1439"/>
    <w:rsid w:val="00FB64FC"/>
    <w:rsid w:val="00FC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3678380"/>
  <w15:docId w15:val="{EA8D6B20-F882-4E2C-933E-5476AC9A8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05574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6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B5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95F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F09"/>
  </w:style>
  <w:style w:type="paragraph" w:styleId="Footer">
    <w:name w:val="footer"/>
    <w:basedOn w:val="Normal"/>
    <w:link w:val="FooterChar"/>
    <w:uiPriority w:val="99"/>
    <w:unhideWhenUsed/>
    <w:rsid w:val="00C95F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F09"/>
  </w:style>
  <w:style w:type="character" w:styleId="CommentReference">
    <w:name w:val="annotation reference"/>
    <w:basedOn w:val="DefaultParagraphFont"/>
    <w:uiPriority w:val="99"/>
    <w:semiHidden/>
    <w:unhideWhenUsed/>
    <w:rsid w:val="002011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11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11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1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1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2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 Ovington</dc:creator>
  <cp:lastModifiedBy>Jack Lewis</cp:lastModifiedBy>
  <cp:revision>3</cp:revision>
  <dcterms:created xsi:type="dcterms:W3CDTF">2019-08-23T13:07:00Z</dcterms:created>
  <dcterms:modified xsi:type="dcterms:W3CDTF">2020-02-20T10:38:00Z</dcterms:modified>
</cp:coreProperties>
</file>