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733B" w14:textId="1E69DA87" w:rsidR="00125C61" w:rsidRDefault="00F24B36">
      <w:pPr>
        <w:spacing w:after="897" w:line="254" w:lineRule="auto"/>
        <w:ind w:left="1134" w:firstLine="0"/>
      </w:pPr>
      <w:r>
        <w:rPr>
          <w:noProof/>
        </w:rPr>
        <w:drawing>
          <wp:inline distT="0" distB="0" distL="0" distR="0" wp14:anchorId="5272F30B" wp14:editId="7B0B733C">
            <wp:extent cx="1609728" cy="1343025"/>
            <wp:effectExtent l="0" t="0" r="9522"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609728" cy="1343025"/>
                    </a:xfrm>
                    <a:prstGeom prst="rect">
                      <a:avLst/>
                    </a:prstGeom>
                    <a:noFill/>
                    <a:ln>
                      <a:noFill/>
                      <a:prstDash/>
                    </a:ln>
                  </pic:spPr>
                </pic:pic>
              </a:graphicData>
            </a:graphic>
          </wp:inline>
        </w:drawing>
      </w:r>
      <w:r>
        <w:t xml:space="preserve"> </w:t>
      </w:r>
    </w:p>
    <w:p w14:paraId="7B0B733C" w14:textId="77777777" w:rsidR="00125C61" w:rsidRDefault="00F24B36">
      <w:pPr>
        <w:pStyle w:val="Heading1"/>
        <w:spacing w:after="600" w:line="254" w:lineRule="auto"/>
        <w:ind w:left="1133" w:firstLine="0"/>
      </w:pPr>
      <w:bookmarkStart w:id="0" w:name="_heading=h.gjdgxs"/>
      <w:bookmarkEnd w:id="0"/>
      <w:r>
        <w:rPr>
          <w:sz w:val="36"/>
          <w:szCs w:val="36"/>
        </w:rPr>
        <w:t xml:space="preserve">G-Cloud 13 Call-Off Contract </w:t>
      </w:r>
    </w:p>
    <w:p w14:paraId="7B0B733D" w14:textId="77777777" w:rsidR="00125C61" w:rsidRDefault="00F24B36">
      <w:pPr>
        <w:spacing w:after="172"/>
        <w:ind w:right="14"/>
      </w:pPr>
      <w:r>
        <w:t xml:space="preserve">This Call-Off Contract for the G-Cloud 13 Framework Agreement (RM1557.13) includes: </w:t>
      </w:r>
    </w:p>
    <w:p w14:paraId="7B0B733E" w14:textId="77777777" w:rsidR="00125C61" w:rsidRDefault="00F24B36">
      <w:pPr>
        <w:spacing w:after="172"/>
        <w:ind w:right="14"/>
        <w:rPr>
          <w:b/>
          <w:sz w:val="24"/>
          <w:szCs w:val="24"/>
        </w:rPr>
      </w:pPr>
      <w:r>
        <w:rPr>
          <w:b/>
          <w:sz w:val="24"/>
          <w:szCs w:val="24"/>
        </w:rPr>
        <w:t>G-Cloud 13 Call-Off Contract</w:t>
      </w:r>
    </w:p>
    <w:p w14:paraId="7B0B733F" w14:textId="77777777" w:rsidR="00125C61" w:rsidRDefault="00F24B36">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B0B7340" w14:textId="77777777" w:rsidR="00125C61" w:rsidRDefault="00F24B36">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B0B7341" w14:textId="77777777" w:rsidR="00125C61" w:rsidRDefault="00F24B36">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B0B7342" w14:textId="77777777" w:rsidR="00125C61" w:rsidRDefault="00F24B36">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B0B7343" w14:textId="77777777" w:rsidR="00125C61" w:rsidRDefault="00F24B36">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B0B7344" w14:textId="77777777" w:rsidR="00125C61" w:rsidRDefault="00F24B36">
      <w:pPr>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7B0B7345" w14:textId="77777777" w:rsidR="00125C61" w:rsidRDefault="00F24B36">
      <w:pPr>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7B0B7346" w14:textId="77777777" w:rsidR="00125C61" w:rsidRDefault="00F24B36">
      <w:pPr>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7B0B7347" w14:textId="77777777" w:rsidR="00125C61" w:rsidRDefault="00F24B36">
      <w:pPr>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7B0B7348" w14:textId="77777777" w:rsidR="00125C61" w:rsidRDefault="00F24B36">
      <w:pPr>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B0B7349" w14:textId="77777777" w:rsidR="00125C61" w:rsidRDefault="00F24B36">
      <w:pPr>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7B0B734A" w14:textId="77777777" w:rsidR="00125C61" w:rsidRDefault="00125C61">
      <w:pPr>
        <w:pStyle w:val="Heading1"/>
        <w:spacing w:after="83"/>
        <w:ind w:left="0" w:firstLine="0"/>
      </w:pPr>
      <w:bookmarkStart w:id="1" w:name="_heading=h.30j0zll"/>
      <w:bookmarkEnd w:id="1"/>
    </w:p>
    <w:p w14:paraId="7B0B734B" w14:textId="77777777" w:rsidR="00125C61" w:rsidRDefault="00125C61">
      <w:pPr>
        <w:pStyle w:val="Heading1"/>
        <w:spacing w:after="83"/>
        <w:ind w:left="1113" w:firstLine="1118"/>
      </w:pPr>
    </w:p>
    <w:p w14:paraId="7B0B734C" w14:textId="77777777" w:rsidR="00125C61" w:rsidRDefault="00125C61">
      <w:pPr>
        <w:pStyle w:val="Heading1"/>
        <w:spacing w:after="83"/>
        <w:ind w:left="1113" w:firstLine="1118"/>
      </w:pPr>
    </w:p>
    <w:p w14:paraId="7B0B734D" w14:textId="77777777" w:rsidR="00125C61" w:rsidRDefault="00125C61">
      <w:pPr>
        <w:pStyle w:val="Heading1"/>
        <w:spacing w:after="83"/>
        <w:ind w:left="0" w:firstLine="0"/>
      </w:pPr>
    </w:p>
    <w:p w14:paraId="7B0B734E" w14:textId="77777777" w:rsidR="00125C61" w:rsidRDefault="00125C61"/>
    <w:p w14:paraId="7B0B734F" w14:textId="77777777" w:rsidR="00125C61" w:rsidRDefault="00125C61">
      <w:pPr>
        <w:pStyle w:val="Heading1"/>
        <w:spacing w:after="83"/>
        <w:ind w:left="1113" w:firstLine="1118"/>
      </w:pPr>
    </w:p>
    <w:p w14:paraId="7B0B7350" w14:textId="77777777" w:rsidR="00125C61" w:rsidRDefault="00F24B36">
      <w:pPr>
        <w:pStyle w:val="Heading1"/>
        <w:spacing w:after="83"/>
        <w:ind w:left="1113" w:firstLine="1118"/>
      </w:pPr>
      <w:r>
        <w:t xml:space="preserve">Part A: Order Form </w:t>
      </w:r>
    </w:p>
    <w:p w14:paraId="7B0B7351" w14:textId="77777777" w:rsidR="00125C61" w:rsidRDefault="00F24B36">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125C61" w14:paraId="7B0B7354" w14:textId="77777777" w:rsidTr="00746580">
        <w:trPr>
          <w:trHeight w:val="48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52" w14:textId="77777777" w:rsidR="00125C61" w:rsidRDefault="00F24B36">
            <w:pPr>
              <w:spacing w:after="0" w:line="254"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3" w14:textId="6BC5C0A9" w:rsidR="00125C61" w:rsidRPr="001369D8" w:rsidRDefault="00782375" w:rsidP="00607906">
            <w:pPr>
              <w:spacing w:after="0" w:line="254" w:lineRule="auto"/>
              <w:ind w:left="0" w:firstLine="0"/>
              <w:rPr>
                <w:highlight w:val="yellow"/>
              </w:rPr>
            </w:pPr>
            <w:r w:rsidRPr="00782375">
              <w:t>864737846127401</w:t>
            </w:r>
          </w:p>
        </w:tc>
      </w:tr>
      <w:tr w:rsidR="00125C61" w14:paraId="7B0B735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5" w14:textId="77777777" w:rsidR="00125C61" w:rsidRDefault="00F24B36">
            <w:pPr>
              <w:spacing w:after="0" w:line="254"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6" w14:textId="4236FC4E" w:rsidR="00125C61" w:rsidRPr="00756AB2" w:rsidRDefault="00977A4B">
            <w:pPr>
              <w:spacing w:after="0" w:line="254" w:lineRule="auto"/>
              <w:ind w:left="10" w:firstLine="0"/>
            </w:pPr>
            <w:r>
              <w:rPr>
                <w:shd w:val="clear" w:color="auto" w:fill="FFFFFF"/>
              </w:rPr>
              <w:t>Con_4159</w:t>
            </w:r>
          </w:p>
        </w:tc>
      </w:tr>
      <w:tr w:rsidR="00125C61" w14:paraId="7B0B735A"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8" w14:textId="77777777" w:rsidR="00125C61" w:rsidRDefault="00F24B36">
            <w:pPr>
              <w:spacing w:after="0" w:line="254"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9" w14:textId="69BEDE83" w:rsidR="00125C61" w:rsidRDefault="00134A5B">
            <w:pPr>
              <w:spacing w:after="0" w:line="254" w:lineRule="auto"/>
              <w:ind w:left="10" w:firstLine="0"/>
            </w:pPr>
            <w:r>
              <w:t>CHECK Penetration Testing</w:t>
            </w:r>
            <w:r w:rsidR="00F24B36">
              <w:t xml:space="preserve"> </w:t>
            </w:r>
          </w:p>
        </w:tc>
      </w:tr>
      <w:tr w:rsidR="00125C61" w14:paraId="7B0B735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B" w14:textId="77777777" w:rsidR="00125C61" w:rsidRDefault="00F24B36">
            <w:pPr>
              <w:spacing w:after="0" w:line="254"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C" w14:textId="35FD1204" w:rsidR="00125C61" w:rsidRDefault="00C24139">
            <w:pPr>
              <w:spacing w:after="0" w:line="254" w:lineRule="auto"/>
              <w:ind w:left="10" w:firstLine="0"/>
            </w:pPr>
            <w:r>
              <w:t>CHECK Penetration Testing</w:t>
            </w:r>
          </w:p>
        </w:tc>
      </w:tr>
      <w:tr w:rsidR="00125C61" w14:paraId="7B0B7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E" w14:textId="77777777" w:rsidR="00125C61" w:rsidRDefault="00F24B36">
            <w:pPr>
              <w:spacing w:after="0" w:line="254"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5F" w14:textId="1E946990" w:rsidR="00125C61" w:rsidRDefault="007B25D3">
            <w:pPr>
              <w:spacing w:after="0" w:line="254" w:lineRule="auto"/>
              <w:ind w:left="10" w:firstLine="0"/>
            </w:pPr>
            <w:r>
              <w:t>01/</w:t>
            </w:r>
            <w:r w:rsidR="00F876DF">
              <w:t>0</w:t>
            </w:r>
            <w:r w:rsidR="00456FE4">
              <w:t>6</w:t>
            </w:r>
            <w:r>
              <w:t>/202</w:t>
            </w:r>
            <w:r w:rsidR="00F876DF">
              <w:t>3</w:t>
            </w:r>
            <w:r w:rsidR="00F24B36">
              <w:t xml:space="preserve"> </w:t>
            </w:r>
          </w:p>
        </w:tc>
      </w:tr>
      <w:tr w:rsidR="00125C61" w14:paraId="7B0B736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1" w14:textId="77777777" w:rsidR="00125C61" w:rsidRDefault="00F24B36">
            <w:pPr>
              <w:spacing w:after="0" w:line="254"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2" w14:textId="65A97D9B" w:rsidR="00125C61" w:rsidRDefault="00F876DF">
            <w:pPr>
              <w:spacing w:after="0" w:line="254" w:lineRule="auto"/>
              <w:ind w:left="10" w:firstLine="0"/>
            </w:pPr>
            <w:r>
              <w:t>31</w:t>
            </w:r>
            <w:r w:rsidR="007B25D3">
              <w:t>/</w:t>
            </w:r>
            <w:r>
              <w:t>0</w:t>
            </w:r>
            <w:r w:rsidR="00C24139">
              <w:t>5</w:t>
            </w:r>
            <w:r w:rsidR="007B25D3">
              <w:t>/202</w:t>
            </w:r>
            <w:r w:rsidR="00E33C6E">
              <w:t>4</w:t>
            </w:r>
            <w:r w:rsidR="00F24B36">
              <w:t xml:space="preserve"> </w:t>
            </w:r>
          </w:p>
        </w:tc>
      </w:tr>
      <w:tr w:rsidR="00125C61" w14:paraId="7B0B7366"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4" w14:textId="77777777" w:rsidR="00125C61" w:rsidRDefault="00F24B36">
            <w:pPr>
              <w:spacing w:after="0" w:line="254"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5" w14:textId="0F768968" w:rsidR="00125C61" w:rsidRDefault="007B25D3">
            <w:pPr>
              <w:spacing w:after="0" w:line="254" w:lineRule="auto"/>
              <w:ind w:left="10" w:firstLine="0"/>
            </w:pPr>
            <w:r>
              <w:t>£</w:t>
            </w:r>
            <w:r w:rsidR="00070AC7">
              <w:t>94,800</w:t>
            </w:r>
            <w:r>
              <w:t xml:space="preserve"> (exc.VAT)</w:t>
            </w:r>
            <w:r w:rsidR="00F24B36">
              <w:t xml:space="preserve"> </w:t>
            </w:r>
          </w:p>
        </w:tc>
      </w:tr>
      <w:tr w:rsidR="007B25D3" w14:paraId="7B0B7369"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7" w14:textId="77777777" w:rsidR="007B25D3" w:rsidRDefault="007B25D3" w:rsidP="007B25D3">
            <w:pPr>
              <w:spacing w:after="0" w:line="254"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8" w14:textId="0341E10E" w:rsidR="007B25D3" w:rsidRDefault="007B25D3" w:rsidP="007B25D3">
            <w:pPr>
              <w:spacing w:after="0" w:line="254" w:lineRule="auto"/>
              <w:ind w:left="10" w:firstLine="0"/>
            </w:pPr>
            <w:r>
              <w:t>Payment by BACS following a correct invoice</w:t>
            </w:r>
          </w:p>
        </w:tc>
      </w:tr>
      <w:tr w:rsidR="007B25D3" w14:paraId="7B0B736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B0B736A" w14:textId="77777777" w:rsidR="007B25D3" w:rsidRDefault="007B25D3" w:rsidP="007B25D3">
            <w:pPr>
              <w:spacing w:after="0" w:line="254"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7B0B736B" w14:textId="34E8B0BC" w:rsidR="007B25D3" w:rsidRDefault="007B25D3" w:rsidP="007B25D3">
            <w:pPr>
              <w:spacing w:after="0" w:line="254" w:lineRule="auto"/>
              <w:ind w:left="10" w:firstLine="0"/>
            </w:pPr>
            <w:r>
              <w:t>To be supplied following signature of the contract by the supplier</w:t>
            </w:r>
          </w:p>
        </w:tc>
      </w:tr>
    </w:tbl>
    <w:p w14:paraId="7B0B736D" w14:textId="77777777" w:rsidR="00125C61" w:rsidRDefault="00125C61">
      <w:pPr>
        <w:spacing w:after="237"/>
        <w:ind w:right="14"/>
      </w:pPr>
    </w:p>
    <w:p w14:paraId="7B0B736E" w14:textId="77777777" w:rsidR="00125C61" w:rsidRDefault="00F24B36">
      <w:pPr>
        <w:spacing w:after="237"/>
        <w:ind w:right="14"/>
      </w:pPr>
      <w:r>
        <w:t xml:space="preserve">This Order Form is issued under the G-Cloud 13 Framework Agreement (RM1557.13). </w:t>
      </w:r>
    </w:p>
    <w:p w14:paraId="7B0B736F" w14:textId="77777777" w:rsidR="00125C61" w:rsidRDefault="00F24B36">
      <w:pPr>
        <w:spacing w:after="227"/>
        <w:ind w:right="14"/>
      </w:pPr>
      <w:r>
        <w:t xml:space="preserve">Buyers can use this Order Form to specify their G-Cloud service requirements when placing an Order. </w:t>
      </w:r>
    </w:p>
    <w:p w14:paraId="7B0B7370" w14:textId="77777777" w:rsidR="00125C61" w:rsidRDefault="00F24B36">
      <w:pPr>
        <w:spacing w:after="228"/>
        <w:ind w:right="14"/>
      </w:pPr>
      <w:r>
        <w:t xml:space="preserve">The Order Form cannot be used to alter existing terms or add any extra terms that materially change the Services offered by the Supplier and defined in the Application. </w:t>
      </w:r>
    </w:p>
    <w:p w14:paraId="7B0B7371" w14:textId="77777777" w:rsidR="00125C61" w:rsidRDefault="00F24B36">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125C61" w14:paraId="7B0B737A" w14:textId="77777777" w:rsidTr="00BB2BF9">
        <w:trPr>
          <w:trHeight w:val="737"/>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2" w14:textId="77777777" w:rsidR="00125C61" w:rsidRDefault="00F24B36">
            <w:pPr>
              <w:spacing w:after="0" w:line="254"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0926C3F" w14:textId="77777777" w:rsidR="00BB2BF9" w:rsidRDefault="00BB2BF9" w:rsidP="00BB2BF9">
            <w:pPr>
              <w:spacing w:after="0" w:line="360" w:lineRule="auto"/>
              <w:ind w:left="0" w:firstLine="0"/>
            </w:pPr>
            <w:r>
              <w:t>De</w:t>
            </w:r>
            <w:r w:rsidRPr="00BB2BF9">
              <w:t>p</w:t>
            </w:r>
            <w:r>
              <w:t>artment for Energy Security &amp; Net Zero</w:t>
            </w:r>
          </w:p>
          <w:p w14:paraId="6AFE9AE0" w14:textId="77777777" w:rsidR="007B25D3" w:rsidRDefault="007B25D3" w:rsidP="00BB2BF9">
            <w:pPr>
              <w:spacing w:after="0" w:line="360" w:lineRule="auto"/>
              <w:ind w:left="0" w:firstLine="0"/>
            </w:pPr>
            <w:r>
              <w:t>1, Victoria Street,</w:t>
            </w:r>
          </w:p>
          <w:p w14:paraId="44887BB6" w14:textId="77777777" w:rsidR="007B25D3" w:rsidRDefault="007B25D3" w:rsidP="00BB2BF9">
            <w:pPr>
              <w:spacing w:after="0" w:line="360" w:lineRule="auto"/>
              <w:ind w:left="0" w:firstLine="0"/>
            </w:pPr>
            <w:r>
              <w:t>London</w:t>
            </w:r>
          </w:p>
          <w:p w14:paraId="7B0B7379" w14:textId="42FEC42B" w:rsidR="00125C61" w:rsidRDefault="007B25D3" w:rsidP="00BB2BF9">
            <w:pPr>
              <w:spacing w:after="0" w:line="360" w:lineRule="auto"/>
              <w:ind w:left="0" w:firstLine="0"/>
            </w:pPr>
            <w:r>
              <w:t>SW1H 0ET</w:t>
            </w:r>
          </w:p>
        </w:tc>
      </w:tr>
      <w:tr w:rsidR="00125C61" w14:paraId="7B0B7385" w14:textId="77777777" w:rsidTr="00A95CB6">
        <w:trPr>
          <w:trHeight w:val="14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7B" w14:textId="77777777" w:rsidR="00125C61" w:rsidRDefault="00F24B36">
            <w:pPr>
              <w:spacing w:after="0" w:line="254"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193073D4" w14:textId="2F9E9507" w:rsidR="00125C61" w:rsidRDefault="00C24139" w:rsidP="00735F4B">
            <w:pPr>
              <w:spacing w:after="0" w:line="360" w:lineRule="auto"/>
              <w:ind w:left="0" w:firstLine="0"/>
            </w:pPr>
            <w:r>
              <w:t>CCL Solutions Group,</w:t>
            </w:r>
          </w:p>
          <w:p w14:paraId="3C6B22BA" w14:textId="3CE0D2CF" w:rsidR="00A95CB6" w:rsidRDefault="00631852" w:rsidP="00A95CB6">
            <w:pPr>
              <w:spacing w:after="0" w:line="360" w:lineRule="auto"/>
              <w:ind w:left="0" w:firstLine="0"/>
            </w:pPr>
            <w:r>
              <w:t>34-36 Cygnet Court</w:t>
            </w:r>
            <w:r w:rsidR="00A95CB6" w:rsidRPr="00A95CB6">
              <w:t>,</w:t>
            </w:r>
          </w:p>
          <w:p w14:paraId="1874E7D8" w14:textId="117EC5E2" w:rsidR="00A95CB6" w:rsidRDefault="00631852" w:rsidP="00A95CB6">
            <w:pPr>
              <w:spacing w:after="0" w:line="360" w:lineRule="auto"/>
              <w:ind w:left="0" w:firstLine="0"/>
            </w:pPr>
            <w:r>
              <w:t>Timothy’s Bridge Road,</w:t>
            </w:r>
          </w:p>
          <w:p w14:paraId="0867EDF0" w14:textId="529D2EB2" w:rsidR="00A95CB6" w:rsidRDefault="00631852" w:rsidP="00A95CB6">
            <w:pPr>
              <w:spacing w:after="0" w:line="360" w:lineRule="auto"/>
              <w:ind w:left="0" w:firstLine="0"/>
            </w:pPr>
            <w:r w:rsidRPr="00631852">
              <w:t>Stratford-upon-Avon</w:t>
            </w:r>
            <w:r w:rsidR="00A95CB6" w:rsidRPr="00A95CB6">
              <w:t>,</w:t>
            </w:r>
          </w:p>
          <w:p w14:paraId="7B0B7384" w14:textId="7F75F08E" w:rsidR="00A514FC" w:rsidRDefault="00631852" w:rsidP="00A95CB6">
            <w:pPr>
              <w:spacing w:after="0" w:line="360" w:lineRule="auto"/>
              <w:ind w:left="0" w:firstLine="0"/>
            </w:pPr>
            <w:r>
              <w:t>CV37 9NW</w:t>
            </w:r>
          </w:p>
        </w:tc>
      </w:tr>
      <w:tr w:rsidR="00125C61" w14:paraId="7B0B7387"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B0B7386" w14:textId="77777777" w:rsidR="00125C61" w:rsidRDefault="00F24B36">
            <w:pPr>
              <w:spacing w:after="0" w:line="254" w:lineRule="auto"/>
              <w:ind w:left="5" w:firstLine="0"/>
            </w:pPr>
            <w:r>
              <w:rPr>
                <w:b/>
              </w:rPr>
              <w:t>Together the ‘Parties’</w:t>
            </w:r>
            <w:r>
              <w:t xml:space="preserve"> </w:t>
            </w:r>
          </w:p>
        </w:tc>
      </w:tr>
    </w:tbl>
    <w:p w14:paraId="7B0B7388" w14:textId="77777777" w:rsidR="00125C61" w:rsidRDefault="00125C61">
      <w:pPr>
        <w:pStyle w:val="Heading3"/>
        <w:spacing w:after="312"/>
        <w:ind w:left="1113" w:firstLine="1118"/>
      </w:pPr>
    </w:p>
    <w:p w14:paraId="7B0B7389" w14:textId="77777777" w:rsidR="00125C61" w:rsidRDefault="00F24B36">
      <w:pPr>
        <w:pStyle w:val="Heading3"/>
        <w:spacing w:after="312"/>
        <w:ind w:left="0" w:firstLine="0"/>
      </w:pPr>
      <w:r>
        <w:t xml:space="preserve">              Principal contact details </w:t>
      </w:r>
    </w:p>
    <w:p w14:paraId="7B0B738A" w14:textId="77777777" w:rsidR="00125C61" w:rsidRDefault="00F24B36">
      <w:pPr>
        <w:spacing w:after="373" w:line="256" w:lineRule="auto"/>
        <w:ind w:left="1123" w:right="3672" w:firstLine="0"/>
      </w:pPr>
      <w:r>
        <w:rPr>
          <w:b/>
        </w:rPr>
        <w:t>For the Buyer:</w:t>
      </w:r>
      <w:r>
        <w:t xml:space="preserve"> </w:t>
      </w:r>
    </w:p>
    <w:p w14:paraId="07AB768F" w14:textId="1D1764F5" w:rsidR="00735F4B" w:rsidRDefault="00735F4B" w:rsidP="00735F4B">
      <w:pPr>
        <w:spacing w:after="120"/>
      </w:pPr>
      <w:r>
        <w:t xml:space="preserve">Name: </w:t>
      </w:r>
      <w:r w:rsidR="00631852">
        <w:t>Edward New</w:t>
      </w:r>
    </w:p>
    <w:p w14:paraId="57EFF7C8" w14:textId="42E8302C" w:rsidR="00735F4B" w:rsidRPr="00E368DB" w:rsidRDefault="00735F4B" w:rsidP="00E368DB">
      <w:pPr>
        <w:autoSpaceDE w:val="0"/>
        <w:spacing w:line="252" w:lineRule="auto"/>
        <w:rPr>
          <w:color w:val="auto"/>
        </w:rPr>
      </w:pPr>
      <w:r w:rsidRPr="00E368DB">
        <w:t xml:space="preserve">Email: </w:t>
      </w:r>
      <w:hyperlink r:id="rId12" w:history="1">
        <w:r w:rsidR="00E368DB" w:rsidRPr="00E368DB">
          <w:rPr>
            <w:rStyle w:val="Hyperlink"/>
          </w:rPr>
          <w:t>edward.new@beis.gov.uk</w:t>
        </w:r>
      </w:hyperlink>
      <w:r w:rsidR="00E368DB" w:rsidRPr="00E368DB">
        <w:t xml:space="preserve"> </w:t>
      </w:r>
    </w:p>
    <w:p w14:paraId="7B0B738E" w14:textId="4880DEB8" w:rsidR="00125C61" w:rsidRDefault="00F24B36">
      <w:pPr>
        <w:spacing w:after="1" w:line="763" w:lineRule="auto"/>
        <w:ind w:right="6350"/>
      </w:pPr>
      <w:r>
        <w:rPr>
          <w:b/>
        </w:rPr>
        <w:t>For the Supplier:</w:t>
      </w:r>
      <w:r>
        <w:t xml:space="preserve"> </w:t>
      </w:r>
    </w:p>
    <w:p w14:paraId="7B0B7390" w14:textId="717CAD15" w:rsidR="00125C61" w:rsidRDefault="00F24B36">
      <w:pPr>
        <w:spacing w:after="86"/>
        <w:ind w:right="14"/>
      </w:pPr>
      <w:r>
        <w:t xml:space="preserve">Name: </w:t>
      </w:r>
      <w:r w:rsidR="00DE0A4A">
        <w:t>Ciaran Mullen</w:t>
      </w:r>
    </w:p>
    <w:p w14:paraId="7B0B7391" w14:textId="038D0586" w:rsidR="00125C61" w:rsidRDefault="00F24B36">
      <w:pPr>
        <w:spacing w:after="81"/>
        <w:ind w:right="14"/>
        <w:rPr>
          <w:rStyle w:val="ui-provider"/>
        </w:rPr>
      </w:pPr>
      <w:r>
        <w:t xml:space="preserve">Email: </w:t>
      </w:r>
      <w:hyperlink r:id="rId13" w:history="1">
        <w:r w:rsidR="00DE0A4A" w:rsidRPr="00A04FA9">
          <w:rPr>
            <w:rStyle w:val="Hyperlink"/>
          </w:rPr>
          <w:t>ciaran.mullen@cclsolutionsgroup.com</w:t>
        </w:r>
      </w:hyperlink>
    </w:p>
    <w:p w14:paraId="2B5CF143" w14:textId="77777777" w:rsidR="00DE0A4A" w:rsidRDefault="00DE0A4A">
      <w:pPr>
        <w:spacing w:after="81"/>
        <w:ind w:right="14"/>
      </w:pPr>
    </w:p>
    <w:p w14:paraId="54DA899B" w14:textId="77777777" w:rsidR="00735F4B" w:rsidRDefault="00735F4B" w:rsidP="007B25D3">
      <w:pPr>
        <w:pStyle w:val="Heading3"/>
        <w:spacing w:after="0"/>
      </w:pPr>
    </w:p>
    <w:p w14:paraId="694760F6" w14:textId="77777777" w:rsidR="00735F4B" w:rsidRDefault="00735F4B" w:rsidP="007B25D3">
      <w:pPr>
        <w:pStyle w:val="Heading3"/>
        <w:spacing w:after="0"/>
      </w:pPr>
    </w:p>
    <w:p w14:paraId="066C971D" w14:textId="77777777" w:rsidR="00A95CB6" w:rsidRDefault="00A95CB6" w:rsidP="007B25D3">
      <w:pPr>
        <w:pStyle w:val="Heading3"/>
        <w:spacing w:after="0"/>
      </w:pPr>
    </w:p>
    <w:p w14:paraId="550F7C95" w14:textId="77777777" w:rsidR="00A95CB6" w:rsidRDefault="00A95CB6" w:rsidP="007B25D3">
      <w:pPr>
        <w:pStyle w:val="Heading3"/>
        <w:spacing w:after="0"/>
      </w:pPr>
    </w:p>
    <w:p w14:paraId="09C66135" w14:textId="77777777" w:rsidR="00E368DB" w:rsidRDefault="00E368DB" w:rsidP="00E368DB"/>
    <w:p w14:paraId="01238E58" w14:textId="77777777" w:rsidR="00E368DB" w:rsidRPr="00E368DB" w:rsidRDefault="00E368DB" w:rsidP="00E368DB"/>
    <w:p w14:paraId="0AE98D26" w14:textId="77777777" w:rsidR="00A95CB6" w:rsidRDefault="00A95CB6" w:rsidP="007B25D3">
      <w:pPr>
        <w:pStyle w:val="Heading3"/>
        <w:spacing w:after="0"/>
      </w:pPr>
    </w:p>
    <w:p w14:paraId="7B0B7393" w14:textId="20C6EFC8" w:rsidR="00125C61" w:rsidRDefault="00F24B36" w:rsidP="007B25D3">
      <w:pPr>
        <w:pStyle w:val="Heading3"/>
        <w:spacing w:after="0"/>
      </w:pPr>
      <w:r>
        <w:t xml:space="preserve">Call-Off Contract term </w:t>
      </w:r>
    </w:p>
    <w:p w14:paraId="66713E43" w14:textId="77777777" w:rsidR="007B25D3" w:rsidRPr="007B25D3" w:rsidRDefault="007B25D3" w:rsidP="007B25D3"/>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396"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4" w14:textId="77777777" w:rsidR="00125C61" w:rsidRDefault="00F24B36">
            <w:pPr>
              <w:spacing w:after="0" w:line="254"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5E52550" w14:textId="797ECDC6" w:rsidR="00735F4B" w:rsidRDefault="00735F4B" w:rsidP="00735F4B">
            <w:pPr>
              <w:spacing w:after="249" w:line="292" w:lineRule="auto"/>
              <w:ind w:left="2" w:firstLine="0"/>
            </w:pPr>
            <w:r>
              <w:t>This Call-Off Contract Starts on 01/</w:t>
            </w:r>
            <w:r w:rsidR="00D377D8">
              <w:t>0</w:t>
            </w:r>
            <w:r w:rsidR="00631852">
              <w:t>6</w:t>
            </w:r>
            <w:r>
              <w:t>/202</w:t>
            </w:r>
            <w:r w:rsidR="00D377D8">
              <w:t>3</w:t>
            </w:r>
            <w:r>
              <w:t xml:space="preserve"> and is valid up to and including 3</w:t>
            </w:r>
            <w:r w:rsidR="00D377D8">
              <w:t>1</w:t>
            </w:r>
            <w:r>
              <w:t>/</w:t>
            </w:r>
            <w:r w:rsidR="00D377D8">
              <w:t>0</w:t>
            </w:r>
            <w:r w:rsidR="00631852">
              <w:t>5</w:t>
            </w:r>
            <w:r>
              <w:t>/202</w:t>
            </w:r>
            <w:r w:rsidR="00E33C6E">
              <w:t>4</w:t>
            </w:r>
            <w:r>
              <w:t>.</w:t>
            </w:r>
          </w:p>
          <w:p w14:paraId="52D542E1" w14:textId="77777777" w:rsidR="00735F4B" w:rsidRDefault="00735F4B" w:rsidP="00735F4B">
            <w:pPr>
              <w:spacing w:after="249" w:line="292" w:lineRule="auto"/>
              <w:ind w:left="2" w:firstLine="0"/>
            </w:pPr>
            <w:r>
              <w:t>The date and number of days or months is subject to clause 1.2 in Part B below.</w:t>
            </w:r>
          </w:p>
          <w:p w14:paraId="7B0B7395" w14:textId="5F623702" w:rsidR="00125C61" w:rsidRDefault="00125C61">
            <w:pPr>
              <w:spacing w:after="0" w:line="254" w:lineRule="auto"/>
              <w:ind w:left="2" w:firstLine="0"/>
            </w:pPr>
          </w:p>
        </w:tc>
      </w:tr>
      <w:tr w:rsidR="00125C61" w14:paraId="7B0B739B" w14:textId="77777777" w:rsidTr="00735F4B">
        <w:trPr>
          <w:trHeight w:val="1849"/>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7" w14:textId="77777777" w:rsidR="00125C61" w:rsidRDefault="00F24B36">
            <w:pPr>
              <w:spacing w:after="28" w:line="254" w:lineRule="auto"/>
              <w:ind w:left="0" w:firstLine="0"/>
            </w:pPr>
            <w:r>
              <w:rPr>
                <w:b/>
              </w:rPr>
              <w:t>Ending</w:t>
            </w:r>
            <w:r>
              <w:t xml:space="preserve"> </w:t>
            </w:r>
          </w:p>
          <w:p w14:paraId="7B0B7398" w14:textId="77777777" w:rsidR="00125C61" w:rsidRDefault="00F24B36">
            <w:pPr>
              <w:spacing w:after="0" w:line="254"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99" w14:textId="3470020D" w:rsidR="00125C61" w:rsidRDefault="00F24B36" w:rsidP="00735F4B">
            <w:pPr>
              <w:spacing w:after="249" w:line="292" w:lineRule="auto"/>
              <w:ind w:left="2" w:firstLine="0"/>
            </w:pPr>
            <w:r>
              <w:t>The notice period for the Supplier needed for Ending the Call-Off Contract is at least</w:t>
            </w:r>
            <w:r w:rsidR="00735F4B">
              <w:t xml:space="preserve"> 90</w:t>
            </w:r>
            <w:r w:rsidRPr="00735F4B">
              <w:t xml:space="preserve"> </w:t>
            </w:r>
            <w:r>
              <w:t xml:space="preserve">Working Days from the date of written notice for undisputed sums (as per clause 18.6). </w:t>
            </w:r>
          </w:p>
          <w:p w14:paraId="7B0B739A" w14:textId="22703A29" w:rsidR="00125C61" w:rsidRDefault="00F24B36" w:rsidP="00735F4B">
            <w:pPr>
              <w:spacing w:after="249" w:line="292" w:lineRule="auto"/>
              <w:ind w:left="2" w:firstLine="0"/>
            </w:pPr>
            <w:r>
              <w:t>The notice period for the Buyer is a maximum of</w:t>
            </w:r>
            <w:r w:rsidR="00735F4B">
              <w:t xml:space="preserve"> 30</w:t>
            </w:r>
            <w:r w:rsidRPr="00735F4B">
              <w:t xml:space="preserve"> </w:t>
            </w:r>
            <w:r>
              <w:t xml:space="preserve">days from the date of written notice for Ending without cause (as per clause 18.1). </w:t>
            </w:r>
          </w:p>
        </w:tc>
      </w:tr>
      <w:tr w:rsidR="00125C61" w14:paraId="7B0B73A1" w14:textId="77777777" w:rsidTr="00735F4B">
        <w:trPr>
          <w:trHeight w:val="82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B0B739C" w14:textId="77777777" w:rsidR="00125C61" w:rsidRDefault="00F24B36">
            <w:pPr>
              <w:spacing w:after="0" w:line="254" w:lineRule="auto"/>
              <w:ind w:left="0" w:firstLine="0"/>
            </w:pPr>
            <w:r>
              <w:rPr>
                <w:b/>
              </w:rPr>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7B0B73A0" w14:textId="5654D3E8" w:rsidR="00125C61" w:rsidRDefault="00735F4B" w:rsidP="00735F4B">
            <w:pPr>
              <w:spacing w:after="249" w:line="292" w:lineRule="auto"/>
              <w:ind w:left="2" w:firstLine="0"/>
            </w:pPr>
            <w:r>
              <w:t>This Call-off Contract terminates on 3</w:t>
            </w:r>
            <w:r w:rsidR="00E33C6E">
              <w:t>1</w:t>
            </w:r>
            <w:r>
              <w:t>/</w:t>
            </w:r>
            <w:r w:rsidR="00E33C6E">
              <w:t>03</w:t>
            </w:r>
            <w:r>
              <w:t>/202</w:t>
            </w:r>
            <w:r w:rsidR="00E33C6E">
              <w:t>4</w:t>
            </w:r>
            <w:r>
              <w:t xml:space="preserve"> and </w:t>
            </w:r>
            <w:r w:rsidR="00E33C6E">
              <w:t>can</w:t>
            </w:r>
            <w:r w:rsidR="008D4C53">
              <w:t>not</w:t>
            </w:r>
            <w:r w:rsidR="00E33C6E">
              <w:t xml:space="preserve"> be extended by the </w:t>
            </w:r>
            <w:r>
              <w:t>Buyer.</w:t>
            </w:r>
            <w:hyperlink r:id="rId14" w:history="1">
              <w:r w:rsidR="00F24B36">
                <w:t xml:space="preserve"> </w:t>
              </w:r>
            </w:hyperlink>
          </w:p>
        </w:tc>
      </w:tr>
    </w:tbl>
    <w:p w14:paraId="521A8375" w14:textId="77777777" w:rsidR="007B25D3" w:rsidRDefault="007B25D3" w:rsidP="007B25D3">
      <w:pPr>
        <w:pStyle w:val="Heading3"/>
        <w:spacing w:after="165"/>
      </w:pPr>
    </w:p>
    <w:p w14:paraId="7B0B73A3" w14:textId="357B312E" w:rsidR="00125C61" w:rsidRDefault="00F24B36" w:rsidP="007B25D3">
      <w:pPr>
        <w:pStyle w:val="Heading3"/>
        <w:spacing w:after="165"/>
      </w:pPr>
      <w:r>
        <w:t xml:space="preserve">Buyer contractual details </w:t>
      </w:r>
    </w:p>
    <w:p w14:paraId="7B0B73A4" w14:textId="77777777" w:rsidR="00125C61" w:rsidRDefault="00F24B36">
      <w:pPr>
        <w:spacing w:after="0"/>
        <w:ind w:right="14"/>
      </w:pPr>
      <w:r>
        <w:t xml:space="preserve">This Order is for the G-Cloud Services outlined below. It is acknowledged by the Parties that the volume of the G-Cloud Services used by the Buyer may vary during this Call-Off Contract. </w:t>
      </w:r>
    </w:p>
    <w:p w14:paraId="7B0B73A6" w14:textId="77777777" w:rsidR="00125C61" w:rsidRDefault="00125C61">
      <w:pPr>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2625"/>
        <w:gridCol w:w="6990"/>
      </w:tblGrid>
      <w:tr w:rsidR="00125C61" w14:paraId="7B0B73AC"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7" w14:textId="77777777" w:rsidR="00125C61" w:rsidRDefault="00F24B36">
            <w:pPr>
              <w:widowControl w:val="0"/>
              <w:spacing w:before="190" w:after="0" w:line="280"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8" w14:textId="172BB5AE" w:rsidR="00125C61" w:rsidRDefault="00F24B36">
            <w:pPr>
              <w:widowControl w:val="0"/>
              <w:spacing w:before="190" w:after="0" w:line="280" w:lineRule="auto"/>
              <w:ind w:left="0" w:right="322" w:firstLine="0"/>
            </w:pPr>
            <w:r>
              <w:t>This Call-Off Contract is for the provision of Services Under:</w:t>
            </w:r>
          </w:p>
          <w:p w14:paraId="02E59614" w14:textId="77777777" w:rsidR="00987706" w:rsidRDefault="00987706">
            <w:pPr>
              <w:widowControl w:val="0"/>
              <w:spacing w:before="190" w:after="0" w:line="280" w:lineRule="auto"/>
              <w:ind w:left="0" w:right="322" w:firstLine="0"/>
            </w:pPr>
          </w:p>
          <w:p w14:paraId="7B0B73AB" w14:textId="347D5FAE" w:rsidR="00125C61" w:rsidRDefault="00F24B36">
            <w:pPr>
              <w:widowControl w:val="0"/>
              <w:numPr>
                <w:ilvl w:val="0"/>
                <w:numId w:val="1"/>
              </w:numPr>
              <w:spacing w:after="0" w:line="280" w:lineRule="auto"/>
              <w:ind w:right="322"/>
            </w:pPr>
            <w:r>
              <w:t xml:space="preserve">Lot </w:t>
            </w:r>
            <w:r w:rsidR="00171770">
              <w:t>3</w:t>
            </w:r>
            <w:r w:rsidR="006329E5">
              <w:t xml:space="preserve"> Cloud </w:t>
            </w:r>
            <w:r w:rsidR="00921943">
              <w:t>Support</w:t>
            </w:r>
          </w:p>
        </w:tc>
      </w:tr>
      <w:tr w:rsidR="00125C61" w14:paraId="7B0B73B3"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D" w14:textId="77777777" w:rsidR="00125C61" w:rsidRDefault="00F24B36">
            <w:pPr>
              <w:widowControl w:val="0"/>
              <w:spacing w:before="190" w:after="0" w:line="280"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AE" w14:textId="14E66EBC" w:rsidR="00125C61" w:rsidRDefault="00F24B36">
            <w:pPr>
              <w:widowControl w:val="0"/>
              <w:spacing w:before="190" w:after="0" w:line="280" w:lineRule="auto"/>
              <w:ind w:left="0" w:right="322" w:firstLine="0"/>
            </w:pPr>
            <w:r>
              <w:t>The Services to be provided by the Supplier under the above Lot are outlined below:</w:t>
            </w:r>
          </w:p>
          <w:p w14:paraId="20DDA582" w14:textId="77777777" w:rsidR="006C2355" w:rsidRDefault="006C2355" w:rsidP="006C2355">
            <w:pPr>
              <w:pStyle w:val="Default"/>
              <w:rPr>
                <w:color w:val="auto"/>
              </w:rPr>
            </w:pPr>
          </w:p>
          <w:p w14:paraId="72233E6C" w14:textId="3EF084CD" w:rsidR="006C2355" w:rsidRPr="006C2355" w:rsidRDefault="006C2355" w:rsidP="006C2355">
            <w:pPr>
              <w:widowControl w:val="0"/>
              <w:numPr>
                <w:ilvl w:val="0"/>
                <w:numId w:val="2"/>
              </w:numPr>
              <w:spacing w:after="0" w:line="280" w:lineRule="auto"/>
              <w:ind w:right="322"/>
            </w:pPr>
            <w:r w:rsidRPr="006C2355">
              <w:t xml:space="preserve">CHECK Penetration Testing </w:t>
            </w:r>
          </w:p>
          <w:p w14:paraId="4D1E990A" w14:textId="6B518C4F" w:rsidR="006C2355" w:rsidRPr="006C2355" w:rsidRDefault="006C2355" w:rsidP="006C2355">
            <w:pPr>
              <w:widowControl w:val="0"/>
              <w:numPr>
                <w:ilvl w:val="0"/>
                <w:numId w:val="2"/>
              </w:numPr>
              <w:spacing w:after="0" w:line="280" w:lineRule="auto"/>
              <w:ind w:right="322"/>
            </w:pPr>
            <w:r w:rsidRPr="006C2355">
              <w:t xml:space="preserve">Reporting </w:t>
            </w:r>
          </w:p>
          <w:p w14:paraId="29E1EC60" w14:textId="0A9924EB" w:rsidR="006C2355" w:rsidRPr="006C2355" w:rsidRDefault="006C2355" w:rsidP="006C2355">
            <w:pPr>
              <w:widowControl w:val="0"/>
              <w:numPr>
                <w:ilvl w:val="0"/>
                <w:numId w:val="2"/>
              </w:numPr>
              <w:spacing w:after="0" w:line="280" w:lineRule="auto"/>
              <w:ind w:right="322"/>
            </w:pPr>
            <w:r w:rsidRPr="006C2355">
              <w:t xml:space="preserve">Management, Scoping &amp; QA </w:t>
            </w:r>
          </w:p>
          <w:p w14:paraId="5B35ED40" w14:textId="55FD3E2F" w:rsidR="006C2355" w:rsidRPr="006C2355" w:rsidRDefault="006C2355" w:rsidP="006C2355">
            <w:pPr>
              <w:widowControl w:val="0"/>
              <w:numPr>
                <w:ilvl w:val="0"/>
                <w:numId w:val="2"/>
              </w:numPr>
              <w:spacing w:after="0" w:line="280" w:lineRule="auto"/>
              <w:ind w:right="322"/>
            </w:pPr>
            <w:r w:rsidRPr="006C2355">
              <w:lastRenderedPageBreak/>
              <w:t xml:space="preserve">Retesting </w:t>
            </w:r>
          </w:p>
          <w:p w14:paraId="3EDB89F1" w14:textId="2413AB34" w:rsidR="006C2355" w:rsidRPr="006C2355" w:rsidRDefault="006C2355" w:rsidP="006C2355">
            <w:pPr>
              <w:widowControl w:val="0"/>
              <w:numPr>
                <w:ilvl w:val="0"/>
                <w:numId w:val="2"/>
              </w:numPr>
              <w:spacing w:after="0" w:line="280" w:lineRule="auto"/>
              <w:ind w:right="322"/>
            </w:pPr>
            <w:r w:rsidRPr="006C2355">
              <w:t xml:space="preserve">Report Walkthrough </w:t>
            </w:r>
          </w:p>
          <w:p w14:paraId="7B0B73B2" w14:textId="31C915D3" w:rsidR="00046759" w:rsidRPr="006C2355" w:rsidRDefault="00046759" w:rsidP="006C2355">
            <w:pPr>
              <w:pStyle w:val="Default"/>
              <w:numPr>
                <w:ilvl w:val="1"/>
                <w:numId w:val="59"/>
              </w:numPr>
              <w:rPr>
                <w:sz w:val="20"/>
                <w:szCs w:val="20"/>
              </w:rPr>
            </w:pPr>
          </w:p>
        </w:tc>
      </w:tr>
      <w:tr w:rsidR="00125C61" w14:paraId="7B0B73BB" w14:textId="77777777" w:rsidTr="004C1339">
        <w:trPr>
          <w:trHeight w:val="20"/>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7" w14:textId="77777777" w:rsidR="00125C61" w:rsidRDefault="00125C61">
            <w:pPr>
              <w:widowControl w:val="0"/>
              <w:spacing w:before="190" w:after="0" w:line="280" w:lineRule="auto"/>
              <w:ind w:left="0" w:right="322" w:firstLine="0"/>
              <w:rPr>
                <w:b/>
              </w:rPr>
            </w:pPr>
          </w:p>
          <w:p w14:paraId="7B0B73B8" w14:textId="77777777" w:rsidR="00125C61" w:rsidRDefault="00F24B36">
            <w:pPr>
              <w:widowControl w:val="0"/>
              <w:spacing w:before="190" w:after="0" w:line="280"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A" w14:textId="4798F0DC" w:rsidR="00125C61" w:rsidRDefault="004C1339">
            <w:pPr>
              <w:widowControl w:val="0"/>
              <w:spacing w:before="190" w:after="0" w:line="280" w:lineRule="auto"/>
              <w:ind w:left="0" w:right="322" w:firstLine="0"/>
            </w:pPr>
            <w:r>
              <w:t xml:space="preserve">The Services will be delivered to the Department for </w:t>
            </w:r>
            <w:r w:rsidR="006C2355">
              <w:t xml:space="preserve">Energy </w:t>
            </w:r>
            <w:r w:rsidR="006C6E27">
              <w:t>Security &amp; Net Zero of</w:t>
            </w:r>
            <w:r>
              <w:t>fices, 1 Victoria Street, London SW1H 0ET unless otherwise stated in the specification.</w:t>
            </w:r>
          </w:p>
        </w:tc>
      </w:tr>
      <w:tr w:rsidR="00125C61" w14:paraId="7B0B73BE"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C" w14:textId="77777777" w:rsidR="00125C61" w:rsidRDefault="00F24B36">
            <w:pPr>
              <w:widowControl w:val="0"/>
              <w:spacing w:before="190" w:after="0" w:line="280"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D" w14:textId="44C616AB" w:rsidR="00125C61" w:rsidRDefault="00C21C7F" w:rsidP="00654978">
            <w:pPr>
              <w:spacing w:before="240" w:after="0" w:line="276" w:lineRule="auto"/>
              <w:ind w:left="0" w:firstLine="0"/>
            </w:pPr>
            <w:r w:rsidRPr="00C21C7F">
              <w:rPr>
                <w:color w:val="auto"/>
              </w:rPr>
              <w:t xml:space="preserve">The quality standards required for this Call-Off Contract are </w:t>
            </w:r>
            <w:r w:rsidR="008357F8">
              <w:rPr>
                <w:color w:val="auto"/>
              </w:rPr>
              <w:t xml:space="preserve">based upon 9001 (Quality Management) and </w:t>
            </w:r>
            <w:r w:rsidR="00E923C2">
              <w:rPr>
                <w:color w:val="auto"/>
              </w:rPr>
              <w:t xml:space="preserve">adherence </w:t>
            </w:r>
            <w:r w:rsidR="00E71EA1">
              <w:rPr>
                <w:color w:val="auto"/>
              </w:rPr>
              <w:t>to the principles set out in CHECK, the NCSC scheme for penetration tests in the public sector.</w:t>
            </w:r>
          </w:p>
        </w:tc>
      </w:tr>
      <w:tr w:rsidR="00125C61" w14:paraId="7B0B73C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BF" w14:textId="77777777" w:rsidR="00125C61" w:rsidRDefault="00F24B36">
            <w:pPr>
              <w:widowControl w:val="0"/>
              <w:spacing w:before="190" w:after="0" w:line="280"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0" w14:textId="30E18FF1" w:rsidR="00125C61" w:rsidRDefault="006F4B9B" w:rsidP="006F4B9B">
            <w:pPr>
              <w:spacing w:before="240" w:after="0" w:line="276" w:lineRule="auto"/>
              <w:ind w:left="0" w:firstLine="0"/>
            </w:pPr>
            <w:r w:rsidRPr="006F4B9B">
              <w:rPr>
                <w:color w:val="auto"/>
              </w:rPr>
              <w:t xml:space="preserve">The technical standards used as a requirement for this Call-Off Contract </w:t>
            </w:r>
            <w:r w:rsidRPr="00654978">
              <w:rPr>
                <w:color w:val="auto"/>
              </w:rPr>
              <w:t>are</w:t>
            </w:r>
            <w:r w:rsidR="00CF044C">
              <w:rPr>
                <w:color w:val="auto"/>
              </w:rPr>
              <w:t xml:space="preserve"> meeting </w:t>
            </w:r>
            <w:r w:rsidR="007E5EFA">
              <w:rPr>
                <w:color w:val="auto"/>
              </w:rPr>
              <w:t>NCSC standards for penetration tests in the public sector as set out in CHECK</w:t>
            </w:r>
          </w:p>
        </w:tc>
      </w:tr>
      <w:tr w:rsidR="00125C61" w14:paraId="7B0B73C4"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2" w14:textId="77777777" w:rsidR="00125C61" w:rsidRDefault="00F24B36">
            <w:pPr>
              <w:widowControl w:val="0"/>
              <w:spacing w:before="190" w:after="0" w:line="280"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0B73C3" w14:textId="6C215AA7" w:rsidR="00125C61" w:rsidRDefault="00F24B36">
            <w:pPr>
              <w:widowControl w:val="0"/>
              <w:spacing w:before="190" w:after="0" w:line="280" w:lineRule="auto"/>
              <w:ind w:left="0" w:right="322" w:firstLine="0"/>
            </w:pPr>
            <w:r>
              <w:t>The service level and availability criteria required for this Call-Off Contract are</w:t>
            </w:r>
            <w:r w:rsidR="007C0324">
              <w:t xml:space="preserve"> </w:t>
            </w:r>
            <w:r w:rsidR="00F20126">
              <w:t>the timely performance of penetration tests in accordance with standards set out in CHECK</w:t>
            </w:r>
          </w:p>
        </w:tc>
      </w:tr>
    </w:tbl>
    <w:p w14:paraId="7B0B73C8" w14:textId="77777777" w:rsidR="00125C61" w:rsidRDefault="00125C61">
      <w:pPr>
        <w:widowControl w:val="0"/>
        <w:spacing w:before="190" w:after="0" w:line="280" w:lineRule="auto"/>
        <w:ind w:left="116" w:right="322" w:hanging="8"/>
      </w:pPr>
    </w:p>
    <w:p w14:paraId="7B0B73C9" w14:textId="77777777" w:rsidR="00125C61" w:rsidRDefault="00125C61">
      <w:pPr>
        <w:spacing w:after="28" w:line="254" w:lineRule="auto"/>
        <w:ind w:left="1013" w:right="-15" w:firstLine="0"/>
      </w:pPr>
    </w:p>
    <w:p w14:paraId="7B0B73CA" w14:textId="77777777" w:rsidR="00125C61" w:rsidRDefault="00F24B36">
      <w:pPr>
        <w:spacing w:after="0" w:line="254" w:lineRule="auto"/>
        <w:ind w:left="0" w:firstLine="0"/>
        <w:jc w:val="both"/>
      </w:pPr>
      <w:r>
        <w:t xml:space="preserve"> </w:t>
      </w:r>
    </w:p>
    <w:p w14:paraId="7B0B73CB"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3200"/>
        <w:gridCol w:w="6422"/>
      </w:tblGrid>
      <w:tr w:rsidR="00125C61" w14:paraId="7B0B73D7"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2" w14:textId="77777777" w:rsidR="00125C61" w:rsidRDefault="00F24B36">
            <w:pPr>
              <w:spacing w:after="0" w:line="254"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073C53E" w14:textId="39F0F623" w:rsidR="004C1339" w:rsidRDefault="004C1339" w:rsidP="004C1339">
            <w:pPr>
              <w:spacing w:after="0" w:line="254" w:lineRule="auto"/>
              <w:ind w:left="10" w:firstLine="0"/>
            </w:pPr>
            <w:r>
              <w:t>The annual total liability of either Party for all Property Defaults will not exceed £1m.</w:t>
            </w:r>
          </w:p>
          <w:p w14:paraId="6C1F7FC5" w14:textId="77777777" w:rsidR="004C1339" w:rsidRDefault="004C1339" w:rsidP="004C1339">
            <w:pPr>
              <w:spacing w:after="0" w:line="254" w:lineRule="auto"/>
              <w:ind w:left="10" w:firstLine="0"/>
            </w:pPr>
          </w:p>
          <w:p w14:paraId="3462A46E" w14:textId="0F75875B" w:rsidR="004C1339" w:rsidRDefault="004C1339" w:rsidP="004C1339">
            <w:pPr>
              <w:spacing w:after="0" w:line="254" w:lineRule="auto"/>
              <w:ind w:left="10" w:firstLine="0"/>
            </w:pPr>
            <w:r>
              <w:t>The annual total liability for Buyer Data Defaults will not exceed £1m or 150% of the Charges payable by the Buyer to the Supplier during the Call-Off Contract Term (whichever is the greater).</w:t>
            </w:r>
          </w:p>
          <w:p w14:paraId="2AD658FE" w14:textId="77777777" w:rsidR="004C1339" w:rsidRDefault="004C1339" w:rsidP="004C1339">
            <w:pPr>
              <w:spacing w:after="0" w:line="254" w:lineRule="auto"/>
              <w:ind w:left="10" w:firstLine="0"/>
            </w:pPr>
          </w:p>
          <w:p w14:paraId="7B0B73D6" w14:textId="474ADFAF" w:rsidR="00125C61" w:rsidRDefault="004C1339" w:rsidP="004C1339">
            <w:pPr>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125C61" w14:paraId="7B0B73DE"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B0B73D8" w14:textId="77777777" w:rsidR="00125C61" w:rsidRDefault="00F24B36">
            <w:pPr>
              <w:spacing w:after="0" w:line="254"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80AEF5A" w14:textId="77777777" w:rsidR="004C1339" w:rsidRDefault="004C1339" w:rsidP="004C1339">
            <w:pPr>
              <w:spacing w:before="240"/>
              <w:ind w:left="0" w:firstLine="0"/>
            </w:pPr>
            <w:bookmarkStart w:id="2" w:name="_Hlk120525493"/>
            <w:r>
              <w:t>The insurance(s) required will be:</w:t>
            </w:r>
          </w:p>
          <w:p w14:paraId="068D4DA7" w14:textId="77777777" w:rsidR="004C1339" w:rsidRDefault="004C1339" w:rsidP="004C1339">
            <w:pPr>
              <w:numPr>
                <w:ilvl w:val="0"/>
                <w:numId w:val="54"/>
              </w:numPr>
            </w:pPr>
            <w:r>
              <w:rPr>
                <w:sz w:val="14"/>
                <w:szCs w:val="14"/>
              </w:rPr>
              <w:t xml:space="preserve"> </w:t>
            </w:r>
            <w:r>
              <w:t>a minimum insurance period of 6 years following the expiration or Ending of this Call-Off Contract</w:t>
            </w:r>
          </w:p>
          <w:p w14:paraId="09737A0D" w14:textId="77777777" w:rsidR="004C1339" w:rsidRDefault="004C1339" w:rsidP="004C1339">
            <w:pPr>
              <w:numPr>
                <w:ilvl w:val="0"/>
                <w:numId w:val="5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B0B73DD" w14:textId="67F3A7A6" w:rsidR="00125C61" w:rsidRDefault="004C1339" w:rsidP="004C1339">
            <w:pPr>
              <w:numPr>
                <w:ilvl w:val="0"/>
                <w:numId w:val="54"/>
              </w:numPr>
            </w:pPr>
            <w:r>
              <w:t>employers' liability insurance with a minimum limit of £5,000,000 or any higher minimum limit required by Law</w:t>
            </w:r>
            <w:bookmarkEnd w:id="2"/>
          </w:p>
        </w:tc>
      </w:tr>
    </w:tbl>
    <w:p w14:paraId="7A6B1BF5" w14:textId="77777777" w:rsidR="007B25D3" w:rsidRDefault="007B25D3" w:rsidP="007B25D3">
      <w:pPr>
        <w:pStyle w:val="Heading3"/>
        <w:spacing w:after="0"/>
      </w:pPr>
    </w:p>
    <w:p w14:paraId="7B0B73E6" w14:textId="6ABD4774" w:rsidR="00125C61" w:rsidRDefault="00F24B36" w:rsidP="007B25D3">
      <w:pPr>
        <w:pStyle w:val="Heading3"/>
        <w:spacing w:after="0"/>
      </w:pPr>
      <w:r>
        <w:t xml:space="preserve">Supplier’s information </w:t>
      </w:r>
    </w:p>
    <w:tbl>
      <w:tblPr>
        <w:tblW w:w="9622" w:type="dxa"/>
        <w:tblInd w:w="1039" w:type="dxa"/>
        <w:tblLayout w:type="fixed"/>
        <w:tblCellMar>
          <w:left w:w="10" w:type="dxa"/>
          <w:right w:w="10" w:type="dxa"/>
        </w:tblCellMar>
        <w:tblLook w:val="0000" w:firstRow="0" w:lastRow="0" w:firstColumn="0" w:lastColumn="0" w:noHBand="0" w:noVBand="0"/>
      </w:tblPr>
      <w:tblGrid>
        <w:gridCol w:w="2600"/>
        <w:gridCol w:w="7022"/>
      </w:tblGrid>
      <w:tr w:rsidR="00125C61" w14:paraId="7B0B73E9"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7" w14:textId="77777777" w:rsidR="00125C61" w:rsidRDefault="00F24B36">
            <w:pPr>
              <w:spacing w:after="0" w:line="254"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B0B73E8" w14:textId="51C129FF" w:rsidR="00125C61" w:rsidRDefault="0060783E">
            <w:pPr>
              <w:spacing w:after="0" w:line="254" w:lineRule="auto"/>
              <w:ind w:left="10" w:firstLine="0"/>
            </w:pPr>
            <w:r>
              <w:t>N/A</w:t>
            </w:r>
          </w:p>
        </w:tc>
      </w:tr>
    </w:tbl>
    <w:p w14:paraId="7B0B73EA" w14:textId="77777777" w:rsidR="00125C61" w:rsidRDefault="00F24B36" w:rsidP="007B25D3">
      <w:pPr>
        <w:pStyle w:val="Heading3"/>
        <w:spacing w:after="158"/>
      </w:pPr>
      <w:r>
        <w:t xml:space="preserve">Call-Off Contract charges and payment </w:t>
      </w:r>
    </w:p>
    <w:p w14:paraId="7B0B73EB" w14:textId="77777777" w:rsidR="00125C61" w:rsidRDefault="00F24B36">
      <w:pPr>
        <w:spacing w:after="0"/>
        <w:ind w:right="14"/>
      </w:pPr>
      <w:r>
        <w:t xml:space="preserve">The Call-Off Contract charges and payment details are in the table below. See Schedule 2 for a full breakdown. </w:t>
      </w:r>
    </w:p>
    <w:p w14:paraId="7B0B73EC" w14:textId="77777777" w:rsidR="00125C61" w:rsidRDefault="00125C61">
      <w:pPr>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2"/>
        <w:gridCol w:w="7120"/>
      </w:tblGrid>
      <w:tr w:rsidR="00125C61" w14:paraId="7B0B73EF"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D" w14:textId="77777777" w:rsidR="00125C61" w:rsidRDefault="00F24B36">
            <w:pPr>
              <w:spacing w:after="0" w:line="254"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EE" w14:textId="53533F33" w:rsidR="00125C61" w:rsidRDefault="00A625C8">
            <w:pPr>
              <w:spacing w:after="0" w:line="254" w:lineRule="auto"/>
              <w:ind w:left="2" w:firstLine="0"/>
            </w:pPr>
            <w:r>
              <w:t>Services performed under this contract and the cost of them will be specified in individual Statements of Works (SOWs) which will be agreed in advance, each SOW will be considered to be a milestone of the contract and full payment for each milestone / SOW will be made on completion of the individual milestone</w:t>
            </w:r>
          </w:p>
        </w:tc>
      </w:tr>
      <w:tr w:rsidR="00125C61" w14:paraId="7B0B73F2" w14:textId="77777777" w:rsidTr="006C690D">
        <w:trPr>
          <w:trHeight w:val="119"/>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0" w14:textId="77777777" w:rsidR="00125C61" w:rsidRDefault="00F24B36">
            <w:pPr>
              <w:spacing w:after="0" w:line="254"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1" w14:textId="32C512A4" w:rsidR="00125C61" w:rsidRDefault="00614929">
            <w:pPr>
              <w:spacing w:after="0" w:line="254" w:lineRule="auto"/>
              <w:ind w:left="2" w:firstLine="0"/>
            </w:pPr>
            <w:r>
              <w:t>Payments set out in the agreed SOW will be made upon completion of the tasks set out in the SOW</w:t>
            </w:r>
          </w:p>
        </w:tc>
      </w:tr>
      <w:tr w:rsidR="007F119C" w14:paraId="7B0B73F5" w14:textId="77777777" w:rsidTr="006C690D">
        <w:trPr>
          <w:trHeight w:val="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3" w14:textId="77777777" w:rsidR="007F119C" w:rsidRDefault="007F119C" w:rsidP="007F119C">
            <w:pPr>
              <w:spacing w:after="0" w:line="254"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B0B73F4" w14:textId="6BE86F99" w:rsidR="007F119C" w:rsidRDefault="007F119C" w:rsidP="007F119C">
            <w:pPr>
              <w:spacing w:after="0" w:line="254" w:lineRule="auto"/>
              <w:ind w:left="2" w:firstLine="0"/>
            </w:pPr>
            <w:r>
              <w:t>The Supplier will issue an electronic invoice on signature of the contract. The Buyer will pay the Supplier within 30 days of receipt of a valid invoice.</w:t>
            </w:r>
          </w:p>
        </w:tc>
      </w:tr>
      <w:tr w:rsidR="003C50E8" w14:paraId="7B0B73F8" w14:textId="77777777">
        <w:trPr>
          <w:trHeight w:val="6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6" w14:textId="77777777" w:rsidR="003C50E8" w:rsidRDefault="003C50E8" w:rsidP="003C50E8">
            <w:pPr>
              <w:spacing w:after="0" w:line="254"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7" w14:textId="3289B0F2" w:rsidR="003C50E8" w:rsidRDefault="003C50E8" w:rsidP="003C50E8">
            <w:pPr>
              <w:spacing w:after="0" w:line="254" w:lineRule="auto"/>
              <w:ind w:left="2" w:firstLine="0"/>
            </w:pPr>
            <w:r>
              <w:t xml:space="preserve">Invoices will be sent to </w:t>
            </w:r>
            <w:hyperlink r:id="rId15" w:history="1">
              <w:r>
                <w:rPr>
                  <w:rStyle w:val="Hyperlink"/>
                  <w:b/>
                  <w:bCs/>
                </w:rPr>
                <w:t>finance.services@uksbs.co.uk</w:t>
              </w:r>
            </w:hyperlink>
            <w:r>
              <w:rPr>
                <w:b/>
                <w:bCs/>
              </w:rPr>
              <w:t xml:space="preserve"> </w:t>
            </w:r>
            <w:r>
              <w:t xml:space="preserve">and </w:t>
            </w:r>
            <w:hyperlink r:id="rId16" w:history="1">
              <w:r>
                <w:rPr>
                  <w:rStyle w:val="Hyperlink"/>
                  <w:b/>
                  <w:bCs/>
                </w:rPr>
                <w:t>beis.digitalfinance@beis.gov.uk</w:t>
              </w:r>
            </w:hyperlink>
            <w:r>
              <w:rPr>
                <w:b/>
                <w:bCs/>
              </w:rPr>
              <w:t xml:space="preserve"> </w:t>
            </w:r>
          </w:p>
        </w:tc>
      </w:tr>
      <w:tr w:rsidR="003C50E8" w14:paraId="7B0B73FB" w14:textId="77777777" w:rsidTr="006C690D">
        <w:trPr>
          <w:trHeight w:val="21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9" w14:textId="77777777" w:rsidR="003C50E8" w:rsidRDefault="003C50E8" w:rsidP="003C50E8">
            <w:pPr>
              <w:spacing w:after="0" w:line="254"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D99F48C" w14:textId="77777777" w:rsidR="003C50E8" w:rsidRDefault="003C50E8" w:rsidP="003C50E8">
            <w:pPr>
              <w:spacing w:before="240"/>
              <w:ind w:left="0" w:firstLine="0"/>
            </w:pPr>
            <w:r>
              <w:t xml:space="preserve">All invoices must include the BEIS reference number </w:t>
            </w:r>
          </w:p>
          <w:p w14:paraId="7B0B73FA" w14:textId="33A294D2" w:rsidR="003C50E8" w:rsidRDefault="003C50E8" w:rsidP="003C50E8">
            <w:pPr>
              <w:spacing w:after="0" w:line="254" w:lineRule="auto"/>
              <w:ind w:left="2" w:firstLine="0"/>
            </w:pPr>
            <w:r>
              <w:t>Con_</w:t>
            </w:r>
            <w:r w:rsidR="00CF28DA">
              <w:t>4159</w:t>
            </w:r>
          </w:p>
        </w:tc>
      </w:tr>
      <w:tr w:rsidR="003C50E8" w14:paraId="7B0B7401" w14:textId="77777777" w:rsidTr="006C690D">
        <w:trPr>
          <w:trHeight w:val="16"/>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3FF" w14:textId="77777777" w:rsidR="003C50E8" w:rsidRDefault="003C50E8" w:rsidP="003C50E8">
            <w:pPr>
              <w:spacing w:after="0" w:line="254"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E6E8F2" w14:textId="166B4F33" w:rsidR="003C50E8" w:rsidRDefault="003C50E8" w:rsidP="003C50E8">
            <w:pPr>
              <w:spacing w:after="0" w:line="254" w:lineRule="auto"/>
              <w:ind w:left="2" w:firstLine="0"/>
            </w:pPr>
            <w:r>
              <w:t>The total value of this Call-Off Contract is £</w:t>
            </w:r>
            <w:r w:rsidR="006B5713">
              <w:t>94,800</w:t>
            </w:r>
            <w:r>
              <w:t xml:space="preserve"> (exc.VAT). </w:t>
            </w:r>
          </w:p>
          <w:p w14:paraId="7B0B7400" w14:textId="7252CB61" w:rsidR="003C50E8" w:rsidRDefault="003C50E8" w:rsidP="003C50E8">
            <w:pPr>
              <w:spacing w:after="0" w:line="254" w:lineRule="auto"/>
              <w:ind w:left="2" w:firstLine="0"/>
            </w:pPr>
            <w:r>
              <w:t>The total value of this Call-Off Contract is £</w:t>
            </w:r>
            <w:r w:rsidR="008368BF">
              <w:t>113,760</w:t>
            </w:r>
            <w:r>
              <w:t xml:space="preserve"> (inc.VAT). </w:t>
            </w:r>
          </w:p>
        </w:tc>
      </w:tr>
      <w:tr w:rsidR="003C50E8" w14:paraId="7B0B7404" w14:textId="77777777" w:rsidTr="006C690D">
        <w:trPr>
          <w:trHeight w:val="54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B0B7402" w14:textId="77777777" w:rsidR="003C50E8" w:rsidRDefault="003C50E8" w:rsidP="003C50E8">
            <w:pPr>
              <w:spacing w:after="0" w:line="254"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419BD74" w14:textId="7B5007BD" w:rsidR="003C50E8" w:rsidRDefault="003C50E8" w:rsidP="003C50E8">
            <w:pPr>
              <w:spacing w:after="0" w:line="254" w:lineRule="auto"/>
              <w:ind w:left="2" w:firstLine="0"/>
            </w:pPr>
            <w:r>
              <w:t>The breakdown of the annual Charges is:</w:t>
            </w:r>
          </w:p>
          <w:p w14:paraId="7B7ED736" w14:textId="56AF088E" w:rsidR="003C50E8" w:rsidRPr="00BD3568" w:rsidRDefault="00560889" w:rsidP="003C50E8">
            <w:pPr>
              <w:widowControl w:val="0"/>
              <w:numPr>
                <w:ilvl w:val="0"/>
                <w:numId w:val="2"/>
              </w:numPr>
              <w:spacing w:after="0" w:line="280" w:lineRule="auto"/>
              <w:ind w:right="322"/>
              <w:rPr>
                <w:b/>
              </w:rPr>
            </w:pPr>
            <w:r>
              <w:t>100 days</w:t>
            </w:r>
          </w:p>
          <w:p w14:paraId="7B0B7403" w14:textId="20BA0886" w:rsidR="00BD3568" w:rsidRPr="006C690D" w:rsidRDefault="00560889" w:rsidP="003C50E8">
            <w:pPr>
              <w:widowControl w:val="0"/>
              <w:numPr>
                <w:ilvl w:val="0"/>
                <w:numId w:val="2"/>
              </w:numPr>
              <w:spacing w:after="0" w:line="280" w:lineRule="auto"/>
              <w:ind w:right="322"/>
              <w:rPr>
                <w:b/>
              </w:rPr>
            </w:pPr>
            <w:r>
              <w:t>£948 per day</w:t>
            </w:r>
          </w:p>
        </w:tc>
      </w:tr>
    </w:tbl>
    <w:p w14:paraId="22DF4197" w14:textId="77777777" w:rsidR="007B25D3" w:rsidRDefault="007B25D3" w:rsidP="007B25D3">
      <w:pPr>
        <w:pStyle w:val="Heading3"/>
        <w:spacing w:after="0"/>
      </w:pPr>
    </w:p>
    <w:p w14:paraId="7B0B7405" w14:textId="7816EF17" w:rsidR="00125C61" w:rsidRDefault="00F24B36" w:rsidP="007B25D3">
      <w:pPr>
        <w:pStyle w:val="Heading3"/>
        <w:spacing w:after="0"/>
      </w:pPr>
      <w:r>
        <w:t xml:space="preserve">Additional Buyer terms </w:t>
      </w:r>
    </w:p>
    <w:tbl>
      <w:tblPr>
        <w:tblW w:w="9724" w:type="dxa"/>
        <w:tblInd w:w="1039" w:type="dxa"/>
        <w:tblLayout w:type="fixed"/>
        <w:tblCellMar>
          <w:left w:w="10" w:type="dxa"/>
          <w:right w:w="10" w:type="dxa"/>
        </w:tblCellMar>
        <w:tblLook w:val="0000" w:firstRow="0" w:lastRow="0" w:firstColumn="0" w:lastColumn="0" w:noHBand="0" w:noVBand="0"/>
      </w:tblPr>
      <w:tblGrid>
        <w:gridCol w:w="2622"/>
        <w:gridCol w:w="7102"/>
      </w:tblGrid>
      <w:tr w:rsidR="00125C61" w14:paraId="7B0B740A" w14:textId="77777777" w:rsidTr="00AD14B4">
        <w:trPr>
          <w:trHeight w:val="20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6" w14:textId="77777777" w:rsidR="00125C61" w:rsidRDefault="00F24B36">
            <w:pPr>
              <w:spacing w:after="0" w:line="254" w:lineRule="auto"/>
              <w:ind w:left="0" w:firstLine="0"/>
            </w:pPr>
            <w:r>
              <w:rPr>
                <w:b/>
              </w:rPr>
              <w:t>Performance of the</w:t>
            </w:r>
            <w:r>
              <w:t xml:space="preserve"> </w:t>
            </w:r>
            <w:r>
              <w:rPr>
                <w:b/>
              </w:rPr>
              <w:t>Service</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7151683" w14:textId="4F1598F4" w:rsidR="009A3C66" w:rsidRPr="009A3C66" w:rsidRDefault="00F24B36" w:rsidP="009A3C66">
            <w:pPr>
              <w:spacing w:after="268" w:line="280" w:lineRule="auto"/>
              <w:ind w:left="2" w:firstLine="0"/>
            </w:pPr>
            <w:r>
              <w:t>This Call-Off Contract will include</w:t>
            </w:r>
            <w:r w:rsidR="00F66D63">
              <w:t>:</w:t>
            </w:r>
          </w:p>
          <w:p w14:paraId="031DAFCA" w14:textId="77777777" w:rsidR="002B63FB" w:rsidRPr="006C2355" w:rsidRDefault="002B63FB" w:rsidP="002B63FB">
            <w:pPr>
              <w:widowControl w:val="0"/>
              <w:numPr>
                <w:ilvl w:val="0"/>
                <w:numId w:val="2"/>
              </w:numPr>
              <w:spacing w:after="0" w:line="280" w:lineRule="auto"/>
              <w:ind w:right="322"/>
            </w:pPr>
            <w:r w:rsidRPr="006C2355">
              <w:t xml:space="preserve">CHECK Penetration Testing </w:t>
            </w:r>
          </w:p>
          <w:p w14:paraId="24ED7EC0" w14:textId="77777777" w:rsidR="002B63FB" w:rsidRPr="006C2355" w:rsidRDefault="002B63FB" w:rsidP="002B63FB">
            <w:pPr>
              <w:widowControl w:val="0"/>
              <w:numPr>
                <w:ilvl w:val="0"/>
                <w:numId w:val="2"/>
              </w:numPr>
              <w:spacing w:after="0" w:line="280" w:lineRule="auto"/>
              <w:ind w:right="322"/>
            </w:pPr>
            <w:r w:rsidRPr="006C2355">
              <w:t xml:space="preserve">Reporting </w:t>
            </w:r>
          </w:p>
          <w:p w14:paraId="46243F3A" w14:textId="77777777" w:rsidR="002B63FB" w:rsidRPr="006C2355" w:rsidRDefault="002B63FB" w:rsidP="002B63FB">
            <w:pPr>
              <w:widowControl w:val="0"/>
              <w:numPr>
                <w:ilvl w:val="0"/>
                <w:numId w:val="2"/>
              </w:numPr>
              <w:spacing w:after="0" w:line="280" w:lineRule="auto"/>
              <w:ind w:right="322"/>
            </w:pPr>
            <w:r w:rsidRPr="006C2355">
              <w:t xml:space="preserve">Management, Scoping &amp; QA </w:t>
            </w:r>
          </w:p>
          <w:p w14:paraId="779A7CBE" w14:textId="77777777" w:rsidR="002B63FB" w:rsidRPr="006C2355" w:rsidRDefault="002B63FB" w:rsidP="002B63FB">
            <w:pPr>
              <w:widowControl w:val="0"/>
              <w:numPr>
                <w:ilvl w:val="0"/>
                <w:numId w:val="2"/>
              </w:numPr>
              <w:spacing w:after="0" w:line="280" w:lineRule="auto"/>
              <w:ind w:right="322"/>
            </w:pPr>
            <w:r w:rsidRPr="006C2355">
              <w:t xml:space="preserve">Retesting </w:t>
            </w:r>
          </w:p>
          <w:p w14:paraId="7B0B7409" w14:textId="61453A9A" w:rsidR="00125C61" w:rsidRDefault="002B63FB" w:rsidP="00AD14B4">
            <w:pPr>
              <w:widowControl w:val="0"/>
              <w:numPr>
                <w:ilvl w:val="0"/>
                <w:numId w:val="2"/>
              </w:numPr>
              <w:spacing w:after="0" w:line="280" w:lineRule="auto"/>
              <w:ind w:right="322"/>
            </w:pPr>
            <w:r w:rsidRPr="006C2355">
              <w:t xml:space="preserve">Report Walkthrough </w:t>
            </w:r>
          </w:p>
        </w:tc>
      </w:tr>
      <w:tr w:rsidR="00125C61" w14:paraId="7B0B7410" w14:textId="77777777" w:rsidTr="006C690D">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E" w14:textId="77777777" w:rsidR="00125C61" w:rsidRDefault="00F24B36">
            <w:pPr>
              <w:spacing w:after="0" w:line="254" w:lineRule="auto"/>
              <w:ind w:left="0" w:firstLine="0"/>
            </w:pPr>
            <w:r>
              <w:rPr>
                <w:b/>
              </w:rPr>
              <w:t>Warranties, representations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0F" w14:textId="40DECDE7" w:rsidR="001369D8" w:rsidRDefault="00E13E35" w:rsidP="004B4541">
            <w:pPr>
              <w:spacing w:before="240" w:after="0" w:line="276" w:lineRule="auto"/>
              <w:ind w:left="0" w:firstLine="0"/>
            </w:pPr>
            <w:r>
              <w:rPr>
                <w:color w:val="auto"/>
              </w:rPr>
              <w:t xml:space="preserve">The supplier warrants and represents to the buyer that they will perform PEN Tests on a timely basis </w:t>
            </w:r>
            <w:r w:rsidR="007E4BED">
              <w:rPr>
                <w:color w:val="auto"/>
              </w:rPr>
              <w:t>in accordance with CHECK principles</w:t>
            </w:r>
          </w:p>
        </w:tc>
      </w:tr>
      <w:tr w:rsidR="00125C61" w14:paraId="7B0B7420" w14:textId="77777777" w:rsidTr="006C690D">
        <w:trPr>
          <w:trHeight w:val="40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1D" w14:textId="77777777" w:rsidR="00125C61" w:rsidRDefault="00F24B36">
            <w:pPr>
              <w:spacing w:after="0" w:line="254" w:lineRule="auto"/>
              <w:ind w:left="0" w:firstLine="0"/>
            </w:pPr>
            <w:r>
              <w:rPr>
                <w:b/>
              </w:rPr>
              <w:t>Personal Data and</w:t>
            </w:r>
            <w:r>
              <w:t xml:space="preserve"> </w:t>
            </w:r>
            <w:r>
              <w:rPr>
                <w:b/>
              </w:rPr>
              <w:t>Data Subjects</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5656CA1" w14:textId="190249A8" w:rsidR="00AD14B4" w:rsidRDefault="00200EFD" w:rsidP="00AD14B4">
            <w:pPr>
              <w:spacing w:before="240" w:after="0" w:line="276" w:lineRule="auto"/>
              <w:ind w:left="0" w:firstLine="0"/>
            </w:pPr>
            <w:r>
              <w:rPr>
                <w:color w:val="auto"/>
              </w:rPr>
              <w:t>No Data will leave the BEIS environment and the buyer will be the Data Controller</w:t>
            </w:r>
          </w:p>
          <w:p w14:paraId="7B0B741F" w14:textId="1C22FD8B" w:rsidR="00125C61" w:rsidRDefault="00125C61">
            <w:pPr>
              <w:spacing w:after="0" w:line="254" w:lineRule="auto"/>
              <w:ind w:left="2" w:firstLine="0"/>
            </w:pPr>
          </w:p>
        </w:tc>
      </w:tr>
      <w:tr w:rsidR="00125C61" w14:paraId="7B0B7423" w14:textId="77777777" w:rsidTr="006C690D">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B0B7421" w14:textId="77777777" w:rsidR="00125C61" w:rsidRDefault="00F24B36">
            <w:pPr>
              <w:spacing w:after="0" w:line="254" w:lineRule="auto"/>
              <w:ind w:left="0" w:firstLine="0"/>
            </w:pPr>
            <w:r>
              <w:rPr>
                <w:b/>
              </w:rPr>
              <w:t>Intellectual Property</w:t>
            </w:r>
            <w:r>
              <w:t xml:space="preserve"> </w:t>
            </w:r>
          </w:p>
        </w:tc>
        <w:tc>
          <w:tcPr>
            <w:tcW w:w="710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B0B7422" w14:textId="590C8AEE" w:rsidR="00125C61" w:rsidRPr="000B4D69" w:rsidRDefault="006C690D" w:rsidP="000B4D69">
            <w:pPr>
              <w:spacing w:before="240" w:after="0" w:line="276" w:lineRule="auto"/>
              <w:ind w:left="0" w:firstLine="0"/>
              <w:rPr>
                <w:color w:val="auto"/>
              </w:rPr>
            </w:pPr>
            <w:r w:rsidRPr="000B4D69">
              <w:rPr>
                <w:color w:val="auto"/>
              </w:rP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w:t>
            </w:r>
            <w:r w:rsidR="000B4D69" w:rsidRPr="000B4D69">
              <w:rPr>
                <w:color w:val="auto"/>
              </w:rPr>
              <w:t>Department for Energy Security &amp; Net Zero.</w:t>
            </w:r>
          </w:p>
        </w:tc>
      </w:tr>
    </w:tbl>
    <w:p w14:paraId="37259664" w14:textId="77777777" w:rsidR="007B25D3" w:rsidRDefault="00F24B36">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7B0B7427" w14:textId="18232272" w:rsidR="00125C61" w:rsidRDefault="007B25D3">
      <w:pPr>
        <w:pStyle w:val="Heading3"/>
        <w:tabs>
          <w:tab w:val="center" w:pos="1235"/>
          <w:tab w:val="center" w:pos="3177"/>
        </w:tabs>
        <w:ind w:left="0" w:firstLine="0"/>
      </w:pPr>
      <w:r>
        <w:rPr>
          <w:rFonts w:ascii="Calibri" w:eastAsia="Calibri" w:hAnsi="Calibri" w:cs="Calibri"/>
          <w:color w:val="000000"/>
          <w:sz w:val="22"/>
        </w:rPr>
        <w:tab/>
      </w:r>
      <w:r w:rsidR="00F24B36">
        <w:t xml:space="preserve">1. </w:t>
      </w:r>
      <w:r w:rsidR="00F24B36">
        <w:tab/>
        <w:t xml:space="preserve">Formation of contract </w:t>
      </w:r>
    </w:p>
    <w:p w14:paraId="7B0B7428" w14:textId="77777777" w:rsidR="00125C61" w:rsidRDefault="00F24B36">
      <w:pPr>
        <w:ind w:left="1838" w:right="14" w:hanging="720"/>
      </w:pPr>
      <w:r>
        <w:t xml:space="preserve">1.1 By signing and returning this Order Form (Part A), the Supplier agrees to enter into a CallOff Contract with the Buyer. </w:t>
      </w:r>
    </w:p>
    <w:p w14:paraId="7B0B7429" w14:textId="77777777" w:rsidR="00125C61" w:rsidRDefault="00F24B36">
      <w:pPr>
        <w:ind w:left="1838" w:right="14" w:hanging="720"/>
      </w:pPr>
      <w:r>
        <w:lastRenderedPageBreak/>
        <w:t xml:space="preserve">1.2 </w:t>
      </w:r>
      <w:r>
        <w:tab/>
        <w:t xml:space="preserve">The Parties agree that they have read the Order Form (Part A) and the Call-Off Contract terms and by signing below agree to be bound by this Call-Off Contract. </w:t>
      </w:r>
    </w:p>
    <w:p w14:paraId="7B0B742A" w14:textId="77777777" w:rsidR="00125C61" w:rsidRDefault="00F24B36">
      <w:pPr>
        <w:ind w:left="1838" w:right="14" w:hanging="720"/>
      </w:pPr>
      <w:r>
        <w:t xml:space="preserve">1.3 </w:t>
      </w:r>
      <w:r>
        <w:tab/>
        <w:t xml:space="preserve">This Call-Off Contract will be formed when the Buyer acknowledges receipt of the signed copy of the Order Form from the Supplier. </w:t>
      </w:r>
    </w:p>
    <w:p w14:paraId="7B0B742B" w14:textId="77777777" w:rsidR="00125C61" w:rsidRDefault="00F24B36">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7B0B742C" w14:textId="77777777" w:rsidR="00125C61" w:rsidRDefault="00F24B36">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B0B742D" w14:textId="1D53268E" w:rsidR="00125C61" w:rsidRDefault="00F24B36">
      <w:pPr>
        <w:ind w:left="1776" w:right="14" w:hanging="658"/>
      </w:pPr>
      <w:r>
        <w:t xml:space="preserve">2.1 </w:t>
      </w:r>
      <w:r>
        <w:tab/>
        <w:t>The Supplier is a provider of G-Cloud Services and agreed to provide the Services under the terms of Framework Agreement number RM1557.13</w:t>
      </w:r>
    </w:p>
    <w:p w14:paraId="19FACA43" w14:textId="452E3A6A" w:rsidR="007B25D3" w:rsidRDefault="007B25D3">
      <w:pPr>
        <w:ind w:left="1776" w:right="14" w:hanging="658"/>
      </w:pPr>
      <w:r>
        <w:t xml:space="preserve">2.2 </w:t>
      </w:r>
      <w:r>
        <w:tab/>
        <w:t>The Buyer provided an Order Form for Services to the Supplier.</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125C61" w14:paraId="7B0B743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E" w14:textId="77777777" w:rsidR="00125C61" w:rsidRDefault="00F24B36">
            <w:pPr>
              <w:spacing w:after="0" w:line="254"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2F" w14:textId="77777777" w:rsidR="00125C61" w:rsidRDefault="00F24B36">
            <w:pPr>
              <w:spacing w:after="0" w:line="254"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0" w14:textId="77777777" w:rsidR="00125C61" w:rsidRDefault="00F24B36">
            <w:pPr>
              <w:spacing w:after="0" w:line="254" w:lineRule="auto"/>
              <w:ind w:left="0" w:firstLine="0"/>
            </w:pPr>
            <w:r>
              <w:t xml:space="preserve">Buyer </w:t>
            </w:r>
          </w:p>
        </w:tc>
      </w:tr>
      <w:tr w:rsidR="00125C61" w14:paraId="7B0B7435"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2" w14:textId="77777777" w:rsidR="00125C61" w:rsidRDefault="00F24B36">
            <w:pPr>
              <w:spacing w:after="0" w:line="254"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3" w14:textId="3177B812"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4" w14:textId="4B59ADFD" w:rsidR="00125C61" w:rsidRDefault="00F24B36">
            <w:pPr>
              <w:spacing w:after="0" w:line="254" w:lineRule="auto"/>
              <w:ind w:left="0" w:firstLine="0"/>
            </w:pPr>
            <w:r>
              <w:t xml:space="preserve"> </w:t>
            </w:r>
          </w:p>
        </w:tc>
      </w:tr>
      <w:tr w:rsidR="00125C61" w14:paraId="7B0B7439"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6" w14:textId="77777777" w:rsidR="00125C61" w:rsidRDefault="00F24B36">
            <w:pPr>
              <w:spacing w:after="0" w:line="254"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7" w14:textId="58DD4D26"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8" w14:textId="0E85CA90" w:rsidR="00125C61" w:rsidRDefault="00125C61">
            <w:pPr>
              <w:spacing w:after="0" w:line="254" w:lineRule="auto"/>
              <w:ind w:left="0" w:firstLine="0"/>
            </w:pPr>
          </w:p>
        </w:tc>
      </w:tr>
      <w:tr w:rsidR="00125C61" w14:paraId="7B0B743D"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A" w14:textId="77777777" w:rsidR="00125C61" w:rsidRDefault="00F24B36">
            <w:pPr>
              <w:spacing w:after="0" w:line="254"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B" w14:textId="3CE59700"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7B0B743C" w14:textId="77777777" w:rsidR="00125C61" w:rsidRDefault="00F24B36">
            <w:pPr>
              <w:spacing w:after="0" w:line="254" w:lineRule="auto"/>
              <w:ind w:left="0" w:firstLine="0"/>
            </w:pPr>
            <w:r>
              <w:t xml:space="preserve"> </w:t>
            </w:r>
          </w:p>
        </w:tc>
      </w:tr>
      <w:tr w:rsidR="00125C61" w14:paraId="7B0B744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E" w14:textId="77777777" w:rsidR="00125C61" w:rsidRDefault="00F24B36">
            <w:pPr>
              <w:spacing w:after="0" w:line="254"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3F" w14:textId="672219CF" w:rsidR="00125C61" w:rsidRDefault="00125C61">
            <w:pPr>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B0B7440" w14:textId="6EE3ACBC" w:rsidR="00125C61" w:rsidRDefault="00F24B36">
            <w:pPr>
              <w:spacing w:after="0" w:line="254" w:lineRule="auto"/>
              <w:ind w:left="0" w:firstLine="0"/>
            </w:pPr>
            <w:r>
              <w:t xml:space="preserve"> </w:t>
            </w:r>
          </w:p>
        </w:tc>
      </w:tr>
    </w:tbl>
    <w:p w14:paraId="7B0B7442" w14:textId="1983D8B1" w:rsidR="00125C61" w:rsidRDefault="00F24B36">
      <w:pPr>
        <w:tabs>
          <w:tab w:val="center" w:pos="1272"/>
          <w:tab w:val="center" w:pos="4937"/>
          <w:tab w:val="center" w:pos="10915"/>
        </w:tabs>
        <w:spacing w:after="0"/>
        <w:ind w:left="0" w:firstLine="0"/>
      </w:pPr>
      <w:r>
        <w:rPr>
          <w:rFonts w:ascii="Calibri" w:eastAsia="Calibri" w:hAnsi="Calibri" w:cs="Calibri"/>
        </w:rPr>
        <w:tab/>
      </w:r>
      <w:r>
        <w:tab/>
        <w:t xml:space="preserve"> </w:t>
      </w:r>
    </w:p>
    <w:p w14:paraId="7B0B7443" w14:textId="77777777" w:rsidR="00125C61" w:rsidRDefault="00F24B36">
      <w:pPr>
        <w:pStyle w:val="Heading2"/>
        <w:pageBreakBefore/>
        <w:spacing w:after="278"/>
        <w:ind w:left="1113" w:firstLine="1118"/>
      </w:pPr>
      <w:r>
        <w:lastRenderedPageBreak/>
        <w:t>Customer Benefits</w:t>
      </w:r>
      <w:r>
        <w:rPr>
          <w:vertAlign w:val="subscript"/>
        </w:rPr>
        <w:t xml:space="preserve"> </w:t>
      </w:r>
    </w:p>
    <w:p w14:paraId="7B0B7444" w14:textId="77777777" w:rsidR="00125C61" w:rsidRDefault="00F24B36">
      <w:pPr>
        <w:ind w:right="14"/>
      </w:pPr>
      <w:r>
        <w:t xml:space="preserve">For each Call-Off Contract please complete a customer benefits record, by following this link: </w:t>
      </w:r>
    </w:p>
    <w:p w14:paraId="7B0B7445" w14:textId="77777777" w:rsidR="00125C61" w:rsidRDefault="00F24B36">
      <w:pPr>
        <w:tabs>
          <w:tab w:val="center" w:pos="3002"/>
          <w:tab w:val="center" w:pos="7765"/>
        </w:tabs>
        <w:spacing w:after="344" w:line="254" w:lineRule="auto"/>
        <w:ind w:left="0" w:firstLine="0"/>
      </w:pPr>
      <w:r>
        <w:rPr>
          <w:rFonts w:ascii="Calibri" w:eastAsia="Calibri" w:hAnsi="Calibri" w:cs="Calibri"/>
        </w:rPr>
        <w:tab/>
      </w:r>
      <w:r>
        <w:t> </w:t>
      </w:r>
      <w:hyperlink r:id="rId17" w:history="1">
        <w:r>
          <w:rPr>
            <w:rStyle w:val="Hyperlink"/>
            <w:color w:val="1155CC"/>
          </w:rPr>
          <w:t>G-Cloud 13 Customer Benefit Record</w:t>
        </w:r>
      </w:hyperlink>
      <w:r>
        <w:tab/>
        <w:t xml:space="preserve"> </w:t>
      </w:r>
    </w:p>
    <w:p w14:paraId="7B0B7446" w14:textId="77777777" w:rsidR="00125C61" w:rsidRDefault="00F24B36">
      <w:pPr>
        <w:pStyle w:val="Heading1"/>
        <w:pageBreakBefore/>
        <w:spacing w:after="299"/>
        <w:ind w:left="1113" w:firstLine="1118"/>
      </w:pPr>
      <w:bookmarkStart w:id="3" w:name="_heading=h.1fob9te"/>
      <w:bookmarkEnd w:id="3"/>
      <w:r>
        <w:lastRenderedPageBreak/>
        <w:t xml:space="preserve">Part B: Terms and conditions </w:t>
      </w:r>
    </w:p>
    <w:p w14:paraId="7B0B7447" w14:textId="77777777" w:rsidR="00125C61" w:rsidRDefault="00F24B36">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7B0B7448" w14:textId="77777777" w:rsidR="00125C61" w:rsidRDefault="00F24B36">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B0B7449" w14:textId="77777777" w:rsidR="00125C61" w:rsidRDefault="00F24B36">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7B0B744A" w14:textId="77777777" w:rsidR="00125C61" w:rsidRDefault="00F24B36">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7B0B744B" w14:textId="77777777" w:rsidR="00125C61" w:rsidRDefault="00F24B36">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B0B744C" w14:textId="77777777" w:rsidR="00125C61" w:rsidRDefault="00F24B36">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B0B744D" w14:textId="77777777" w:rsidR="00125C61" w:rsidRDefault="00F24B36">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7B0B744E" w14:textId="77777777" w:rsidR="00125C61" w:rsidRDefault="00F24B36">
      <w:pPr>
        <w:numPr>
          <w:ilvl w:val="0"/>
          <w:numId w:val="5"/>
        </w:numPr>
        <w:spacing w:after="28"/>
        <w:ind w:left="1891" w:right="14" w:hanging="397"/>
      </w:pPr>
      <w:r>
        <w:t xml:space="preserve">2.3 (Warranties and representations) </w:t>
      </w:r>
    </w:p>
    <w:p w14:paraId="7B0B744F" w14:textId="77777777" w:rsidR="00125C61" w:rsidRDefault="00F24B36">
      <w:pPr>
        <w:numPr>
          <w:ilvl w:val="0"/>
          <w:numId w:val="5"/>
        </w:numPr>
        <w:spacing w:after="31"/>
        <w:ind w:left="1891" w:right="14" w:hanging="397"/>
      </w:pPr>
      <w:r>
        <w:t xml:space="preserve">4.1 to 4.6 (Liability) </w:t>
      </w:r>
    </w:p>
    <w:p w14:paraId="7B0B7450" w14:textId="77777777" w:rsidR="00125C61" w:rsidRDefault="00F24B36">
      <w:pPr>
        <w:numPr>
          <w:ilvl w:val="0"/>
          <w:numId w:val="5"/>
        </w:numPr>
        <w:spacing w:after="31"/>
        <w:ind w:left="1891" w:right="14" w:hanging="397"/>
      </w:pPr>
      <w:r>
        <w:t xml:space="preserve">4.10 to 4.11 (IR35) </w:t>
      </w:r>
    </w:p>
    <w:p w14:paraId="7B0B7451" w14:textId="77777777" w:rsidR="00125C61" w:rsidRDefault="00F24B36">
      <w:pPr>
        <w:numPr>
          <w:ilvl w:val="0"/>
          <w:numId w:val="5"/>
        </w:numPr>
        <w:spacing w:after="30"/>
        <w:ind w:left="1891" w:right="14" w:hanging="397"/>
      </w:pPr>
      <w:r>
        <w:t xml:space="preserve">10 (Force majeure) </w:t>
      </w:r>
    </w:p>
    <w:p w14:paraId="7B0B7452" w14:textId="77777777" w:rsidR="00125C61" w:rsidRDefault="00F24B36">
      <w:pPr>
        <w:numPr>
          <w:ilvl w:val="0"/>
          <w:numId w:val="5"/>
        </w:numPr>
        <w:spacing w:after="30"/>
        <w:ind w:left="1891" w:right="14" w:hanging="397"/>
      </w:pPr>
      <w:r>
        <w:t xml:space="preserve">5.3 (Continuing rights) </w:t>
      </w:r>
    </w:p>
    <w:p w14:paraId="7B0B7453" w14:textId="77777777" w:rsidR="00125C61" w:rsidRDefault="00F24B36">
      <w:pPr>
        <w:numPr>
          <w:ilvl w:val="0"/>
          <w:numId w:val="5"/>
        </w:numPr>
        <w:spacing w:after="32"/>
        <w:ind w:left="1891" w:right="14" w:hanging="397"/>
      </w:pPr>
      <w:r>
        <w:t xml:space="preserve">5.4 to 5.6 (Change of control) </w:t>
      </w:r>
    </w:p>
    <w:p w14:paraId="7B0B7454" w14:textId="77777777" w:rsidR="00125C61" w:rsidRDefault="00F24B36">
      <w:pPr>
        <w:numPr>
          <w:ilvl w:val="0"/>
          <w:numId w:val="5"/>
        </w:numPr>
        <w:spacing w:after="31"/>
        <w:ind w:left="1891" w:right="14" w:hanging="397"/>
      </w:pPr>
      <w:r>
        <w:t xml:space="preserve">5.7 (Fraud) </w:t>
      </w:r>
    </w:p>
    <w:p w14:paraId="7B0B7455" w14:textId="77777777" w:rsidR="00125C61" w:rsidRDefault="00F24B36">
      <w:pPr>
        <w:numPr>
          <w:ilvl w:val="0"/>
          <w:numId w:val="5"/>
        </w:numPr>
        <w:spacing w:after="28"/>
        <w:ind w:left="1891" w:right="14" w:hanging="397"/>
      </w:pPr>
      <w:r>
        <w:t xml:space="preserve">5.8 (Notice of fraud) </w:t>
      </w:r>
    </w:p>
    <w:p w14:paraId="7B0B7456" w14:textId="77777777" w:rsidR="00125C61" w:rsidRDefault="00F24B36">
      <w:pPr>
        <w:numPr>
          <w:ilvl w:val="0"/>
          <w:numId w:val="5"/>
        </w:numPr>
        <w:spacing w:after="31"/>
        <w:ind w:left="1891" w:right="14" w:hanging="397"/>
      </w:pPr>
      <w:r>
        <w:t xml:space="preserve">7 (Transparency and Audit) </w:t>
      </w:r>
    </w:p>
    <w:p w14:paraId="7B0B7457" w14:textId="77777777" w:rsidR="00125C61" w:rsidRDefault="00F24B36">
      <w:pPr>
        <w:numPr>
          <w:ilvl w:val="0"/>
          <w:numId w:val="5"/>
        </w:numPr>
        <w:spacing w:after="31"/>
        <w:ind w:left="1891" w:right="14" w:hanging="397"/>
      </w:pPr>
      <w:r>
        <w:t xml:space="preserve">8.3 (Order of precedence) </w:t>
      </w:r>
    </w:p>
    <w:p w14:paraId="7B0B7458" w14:textId="77777777" w:rsidR="00125C61" w:rsidRDefault="00F24B36">
      <w:pPr>
        <w:numPr>
          <w:ilvl w:val="0"/>
          <w:numId w:val="5"/>
        </w:numPr>
        <w:spacing w:after="30"/>
        <w:ind w:left="1891" w:right="14" w:hanging="397"/>
      </w:pPr>
      <w:r>
        <w:t xml:space="preserve">11 (Relationship) </w:t>
      </w:r>
    </w:p>
    <w:p w14:paraId="7B0B7459" w14:textId="77777777" w:rsidR="00125C61" w:rsidRDefault="00F24B36">
      <w:pPr>
        <w:numPr>
          <w:ilvl w:val="0"/>
          <w:numId w:val="5"/>
        </w:numPr>
        <w:spacing w:after="30"/>
        <w:ind w:left="1891" w:right="14" w:hanging="397"/>
      </w:pPr>
      <w:r>
        <w:t xml:space="preserve">14 (Entire agreement) </w:t>
      </w:r>
    </w:p>
    <w:p w14:paraId="7B0B745A" w14:textId="77777777" w:rsidR="00125C61" w:rsidRDefault="00F24B36">
      <w:pPr>
        <w:numPr>
          <w:ilvl w:val="0"/>
          <w:numId w:val="5"/>
        </w:numPr>
        <w:spacing w:after="30"/>
        <w:ind w:left="1891" w:right="14" w:hanging="397"/>
      </w:pPr>
      <w:r>
        <w:t xml:space="preserve">15 (Law and jurisdiction) </w:t>
      </w:r>
    </w:p>
    <w:p w14:paraId="7B0B745B" w14:textId="77777777" w:rsidR="00125C61" w:rsidRDefault="00F24B36">
      <w:pPr>
        <w:numPr>
          <w:ilvl w:val="0"/>
          <w:numId w:val="5"/>
        </w:numPr>
        <w:spacing w:after="30"/>
        <w:ind w:left="1891" w:right="14" w:hanging="397"/>
      </w:pPr>
      <w:r>
        <w:t xml:space="preserve">16 (Legislative change) </w:t>
      </w:r>
    </w:p>
    <w:p w14:paraId="7B0B745C" w14:textId="77777777" w:rsidR="00125C61" w:rsidRDefault="00F24B36">
      <w:pPr>
        <w:numPr>
          <w:ilvl w:val="0"/>
          <w:numId w:val="5"/>
        </w:numPr>
        <w:spacing w:after="27"/>
        <w:ind w:left="1891" w:right="14" w:hanging="397"/>
      </w:pPr>
      <w:r>
        <w:t xml:space="preserve">17 (Bribery and corruption) </w:t>
      </w:r>
    </w:p>
    <w:p w14:paraId="7B0B745D" w14:textId="77777777" w:rsidR="00125C61" w:rsidRDefault="00F24B36">
      <w:pPr>
        <w:numPr>
          <w:ilvl w:val="0"/>
          <w:numId w:val="5"/>
        </w:numPr>
        <w:spacing w:after="30"/>
        <w:ind w:left="1891" w:right="14" w:hanging="397"/>
      </w:pPr>
      <w:r>
        <w:t xml:space="preserve">18 (Freedom of Information Act) </w:t>
      </w:r>
    </w:p>
    <w:p w14:paraId="7B0B745E" w14:textId="77777777" w:rsidR="00125C61" w:rsidRDefault="00F24B36">
      <w:pPr>
        <w:numPr>
          <w:ilvl w:val="0"/>
          <w:numId w:val="5"/>
        </w:numPr>
        <w:spacing w:after="30"/>
        <w:ind w:left="1891" w:right="14" w:hanging="397"/>
      </w:pPr>
      <w:r>
        <w:t xml:space="preserve">19 (Promoting tax compliance) </w:t>
      </w:r>
    </w:p>
    <w:p w14:paraId="7B0B745F" w14:textId="77777777" w:rsidR="00125C61" w:rsidRDefault="00F24B36">
      <w:pPr>
        <w:numPr>
          <w:ilvl w:val="0"/>
          <w:numId w:val="5"/>
        </w:numPr>
        <w:spacing w:after="30"/>
        <w:ind w:left="1891" w:right="14" w:hanging="397"/>
      </w:pPr>
      <w:r>
        <w:t xml:space="preserve">20 (Official Secrets Act) </w:t>
      </w:r>
    </w:p>
    <w:p w14:paraId="7B0B7460" w14:textId="77777777" w:rsidR="00125C61" w:rsidRDefault="00F24B36">
      <w:pPr>
        <w:numPr>
          <w:ilvl w:val="0"/>
          <w:numId w:val="5"/>
        </w:numPr>
        <w:spacing w:after="29"/>
        <w:ind w:left="1891" w:right="14" w:hanging="397"/>
      </w:pPr>
      <w:r>
        <w:t xml:space="preserve">21 (Transfer and subcontracting) </w:t>
      </w:r>
    </w:p>
    <w:p w14:paraId="7B0B7461" w14:textId="77777777" w:rsidR="00125C61" w:rsidRDefault="00F24B36">
      <w:pPr>
        <w:numPr>
          <w:ilvl w:val="0"/>
          <w:numId w:val="5"/>
        </w:numPr>
        <w:spacing w:after="30"/>
        <w:ind w:left="1891" w:right="14" w:hanging="397"/>
      </w:pPr>
      <w:r>
        <w:t xml:space="preserve">23 (Complaints handling and resolution) </w:t>
      </w:r>
    </w:p>
    <w:p w14:paraId="7B0B7462" w14:textId="77777777" w:rsidR="00125C61" w:rsidRDefault="00F24B36">
      <w:pPr>
        <w:numPr>
          <w:ilvl w:val="0"/>
          <w:numId w:val="5"/>
        </w:numPr>
        <w:ind w:left="1891" w:right="14" w:hanging="397"/>
      </w:pPr>
      <w:r>
        <w:lastRenderedPageBreak/>
        <w:t xml:space="preserve">24 (Conflicts of interest and ethical walls) </w:t>
      </w:r>
    </w:p>
    <w:p w14:paraId="7B0B7463" w14:textId="77777777" w:rsidR="00125C61" w:rsidRDefault="00F24B36">
      <w:pPr>
        <w:numPr>
          <w:ilvl w:val="0"/>
          <w:numId w:val="5"/>
        </w:numPr>
        <w:ind w:left="1891" w:right="14" w:hanging="397"/>
      </w:pPr>
      <w:r>
        <w:t xml:space="preserve">25 (Publicity and branding) </w:t>
      </w:r>
    </w:p>
    <w:p w14:paraId="7B0B7464" w14:textId="77777777" w:rsidR="00125C61" w:rsidRDefault="00F24B36">
      <w:pPr>
        <w:numPr>
          <w:ilvl w:val="0"/>
          <w:numId w:val="5"/>
        </w:numPr>
        <w:spacing w:after="31"/>
        <w:ind w:left="1891" w:right="14" w:hanging="397"/>
      </w:pPr>
      <w:r>
        <w:t xml:space="preserve">26 (Equality and diversity) </w:t>
      </w:r>
    </w:p>
    <w:p w14:paraId="7B0B7465" w14:textId="77777777" w:rsidR="00125C61" w:rsidRDefault="00F24B36">
      <w:pPr>
        <w:numPr>
          <w:ilvl w:val="0"/>
          <w:numId w:val="5"/>
        </w:numPr>
        <w:spacing w:after="29"/>
        <w:ind w:left="1891" w:right="14" w:hanging="397"/>
      </w:pPr>
      <w:r>
        <w:t xml:space="preserve">28 (Data protection) </w:t>
      </w:r>
    </w:p>
    <w:p w14:paraId="7B0B7466" w14:textId="77777777" w:rsidR="00125C61" w:rsidRDefault="00F24B36">
      <w:pPr>
        <w:numPr>
          <w:ilvl w:val="0"/>
          <w:numId w:val="5"/>
        </w:numPr>
        <w:spacing w:after="29"/>
        <w:ind w:left="1891" w:right="14" w:hanging="397"/>
      </w:pPr>
      <w:r>
        <w:t xml:space="preserve">31 (Severability) </w:t>
      </w:r>
    </w:p>
    <w:p w14:paraId="7B0B7467" w14:textId="77777777" w:rsidR="00125C61" w:rsidRDefault="00F24B36">
      <w:pPr>
        <w:numPr>
          <w:ilvl w:val="0"/>
          <w:numId w:val="5"/>
        </w:numPr>
        <w:spacing w:after="31"/>
        <w:ind w:left="1891" w:right="14" w:hanging="397"/>
      </w:pPr>
      <w:r>
        <w:t xml:space="preserve">32 and 33 (Managing disputes and Mediation) </w:t>
      </w:r>
    </w:p>
    <w:p w14:paraId="7B0B7468" w14:textId="77777777" w:rsidR="00125C61" w:rsidRDefault="00F24B36">
      <w:pPr>
        <w:numPr>
          <w:ilvl w:val="0"/>
          <w:numId w:val="5"/>
        </w:numPr>
        <w:spacing w:after="30"/>
        <w:ind w:left="1891" w:right="14" w:hanging="397"/>
      </w:pPr>
      <w:r>
        <w:t xml:space="preserve">34 (Confidentiality) </w:t>
      </w:r>
    </w:p>
    <w:p w14:paraId="7B0B7469" w14:textId="77777777" w:rsidR="00125C61" w:rsidRDefault="00F24B36">
      <w:pPr>
        <w:numPr>
          <w:ilvl w:val="0"/>
          <w:numId w:val="5"/>
        </w:numPr>
        <w:spacing w:after="30"/>
        <w:ind w:left="1891" w:right="14" w:hanging="397"/>
      </w:pPr>
      <w:r>
        <w:t xml:space="preserve">35 (Waiver and cumulative remedies) </w:t>
      </w:r>
    </w:p>
    <w:p w14:paraId="7B0B746A" w14:textId="77777777" w:rsidR="00125C61" w:rsidRDefault="00F24B36">
      <w:pPr>
        <w:numPr>
          <w:ilvl w:val="0"/>
          <w:numId w:val="5"/>
        </w:numPr>
        <w:spacing w:after="27"/>
        <w:ind w:left="1891" w:right="14" w:hanging="397"/>
      </w:pPr>
      <w:r>
        <w:t xml:space="preserve">36 (Corporate Social Responsibility) </w:t>
      </w:r>
    </w:p>
    <w:p w14:paraId="7B0B746B" w14:textId="77777777" w:rsidR="00125C61" w:rsidRDefault="00F24B36">
      <w:pPr>
        <w:numPr>
          <w:ilvl w:val="0"/>
          <w:numId w:val="5"/>
        </w:numPr>
        <w:ind w:left="1891" w:right="14" w:hanging="397"/>
      </w:pPr>
      <w:r>
        <w:t xml:space="preserve">paragraphs 1 to 10 of the Framework Agreement Schedule 3 </w:t>
      </w:r>
    </w:p>
    <w:p w14:paraId="7B0B746C" w14:textId="77777777" w:rsidR="00125C61" w:rsidRDefault="00F24B36">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7B0B746D" w14:textId="77777777" w:rsidR="00125C61" w:rsidRDefault="00F24B36">
      <w:pPr>
        <w:numPr>
          <w:ilvl w:val="2"/>
          <w:numId w:val="6"/>
        </w:numPr>
        <w:spacing w:after="41"/>
        <w:ind w:right="14" w:hanging="720"/>
      </w:pPr>
      <w:r>
        <w:t xml:space="preserve">a reference to the ‘Framework Agreement’ will be a reference to the ‘Call-Off Contract’ </w:t>
      </w:r>
    </w:p>
    <w:p w14:paraId="7B0B746E" w14:textId="77777777" w:rsidR="00125C61" w:rsidRDefault="00F24B36">
      <w:pPr>
        <w:numPr>
          <w:ilvl w:val="2"/>
          <w:numId w:val="6"/>
        </w:numPr>
        <w:spacing w:after="55"/>
        <w:ind w:right="14" w:hanging="720"/>
      </w:pPr>
      <w:r>
        <w:t xml:space="preserve">a reference to ‘CCS’ or to ‘CCS and/or the Buyer’ will be a reference to ‘the Buyer’ </w:t>
      </w:r>
    </w:p>
    <w:p w14:paraId="7B0B746F" w14:textId="77777777" w:rsidR="00125C61" w:rsidRDefault="00F24B36">
      <w:pPr>
        <w:numPr>
          <w:ilvl w:val="2"/>
          <w:numId w:val="6"/>
        </w:numPr>
        <w:ind w:right="14" w:hanging="720"/>
      </w:pPr>
      <w:r>
        <w:t xml:space="preserve">a reference to the ‘Parties’ and a ‘Party’ will be a reference to the Buyer and Supplier as Parties under this Call-Off Contract </w:t>
      </w:r>
    </w:p>
    <w:p w14:paraId="7B0B7470" w14:textId="77777777" w:rsidR="00125C61" w:rsidRDefault="00F24B36">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B0B7471" w14:textId="77777777" w:rsidR="00125C61" w:rsidRDefault="00F24B36">
      <w:pPr>
        <w:numPr>
          <w:ilvl w:val="1"/>
          <w:numId w:val="7"/>
        </w:numPr>
        <w:ind w:right="14" w:hanging="720"/>
      </w:pPr>
      <w:r>
        <w:t xml:space="preserve">The Framework Agreement incorporated clauses will be referred to as incorporated Framework clause ‘XX’, where ‘XX’ is the Framework Agreement clause number. </w:t>
      </w:r>
    </w:p>
    <w:p w14:paraId="7B0B7472" w14:textId="77777777" w:rsidR="00125C61" w:rsidRDefault="00F24B36">
      <w:pPr>
        <w:numPr>
          <w:ilvl w:val="1"/>
          <w:numId w:val="7"/>
        </w:numPr>
        <w:spacing w:after="740"/>
        <w:ind w:right="14" w:hanging="720"/>
      </w:pPr>
      <w:r>
        <w:t xml:space="preserve">When an Order Form is signed, the terms and conditions agreed in it will be incorporated into this Call-Off Contract. </w:t>
      </w:r>
    </w:p>
    <w:p w14:paraId="7B0B7473" w14:textId="77777777" w:rsidR="00125C61" w:rsidRDefault="00F24B36">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7B0B7474" w14:textId="77777777" w:rsidR="00125C61" w:rsidRDefault="00F24B36">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7B0B7475" w14:textId="77777777" w:rsidR="00125C61" w:rsidRDefault="00F24B36">
      <w:pPr>
        <w:spacing w:after="741"/>
        <w:ind w:left="1838" w:right="14" w:hanging="720"/>
      </w:pPr>
      <w:r>
        <w:t xml:space="preserve">3.2 </w:t>
      </w:r>
      <w:r>
        <w:tab/>
        <w:t xml:space="preserve">The Supplier undertakes that each G-Cloud Service will meet the Buyer’s acceptance criteria, as defined in the Order Form. </w:t>
      </w:r>
    </w:p>
    <w:p w14:paraId="7B0B7476" w14:textId="77777777" w:rsidR="00125C61" w:rsidRDefault="00F24B36">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7B0B7477" w14:textId="77777777" w:rsidR="00125C61" w:rsidRDefault="00F24B36">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7B0B7478" w14:textId="77777777" w:rsidR="00125C61" w:rsidRDefault="00F24B36">
      <w:pPr>
        <w:tabs>
          <w:tab w:val="center" w:pos="1133"/>
          <w:tab w:val="center" w:pos="5789"/>
        </w:tabs>
        <w:ind w:left="0" w:firstLine="0"/>
      </w:pPr>
      <w:r>
        <w:rPr>
          <w:rFonts w:ascii="Calibri" w:eastAsia="Calibri" w:hAnsi="Calibri" w:cs="Calibri"/>
        </w:rPr>
        <w:lastRenderedPageBreak/>
        <w:tab/>
        <w:t xml:space="preserve"> </w:t>
      </w:r>
      <w:r>
        <w:rPr>
          <w:rFonts w:ascii="Calibri" w:eastAsia="Calibri" w:hAnsi="Calibri" w:cs="Calibri"/>
        </w:rPr>
        <w:tab/>
      </w:r>
      <w:r>
        <w:t xml:space="preserve">4.1.1 be appropriately experienced, qualified and trained to supply the Services </w:t>
      </w:r>
    </w:p>
    <w:p w14:paraId="7B0B7479" w14:textId="77777777" w:rsidR="00125C61" w:rsidRDefault="00F24B36">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B0B747A" w14:textId="77777777" w:rsidR="00125C61" w:rsidRDefault="00F24B36">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7B0B747B" w14:textId="77777777" w:rsidR="00125C61" w:rsidRDefault="00F24B36">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7B0B747C" w14:textId="77777777" w:rsidR="00125C61" w:rsidRDefault="00F24B36">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7B0B747D" w14:textId="77777777" w:rsidR="00125C61" w:rsidRDefault="00F24B36">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7B0B747E" w14:textId="77777777" w:rsidR="00125C61" w:rsidRDefault="00F24B36">
      <w:pPr>
        <w:ind w:left="1838" w:right="14" w:hanging="720"/>
      </w:pPr>
      <w:r>
        <w:t xml:space="preserve">4.3 </w:t>
      </w:r>
      <w:r>
        <w:tab/>
        <w:t xml:space="preserve">The Supplier may substitute any Supplier Staff as long as they have the equivalent experience and qualifications to the substituted staff member. </w:t>
      </w:r>
    </w:p>
    <w:p w14:paraId="7B0B747F" w14:textId="77777777" w:rsidR="00125C61" w:rsidRDefault="00F24B36">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7B0B7480" w14:textId="77777777" w:rsidR="00125C61" w:rsidRDefault="00F24B36">
      <w:pPr>
        <w:ind w:left="1838" w:right="14" w:hanging="720"/>
      </w:pPr>
      <w:r>
        <w:t xml:space="preserve">4.5 </w:t>
      </w:r>
      <w:r>
        <w:tab/>
        <w:t xml:space="preserve">The Buyer may End this Call-Off Contract for Material Breach as per clause 18.5 hereunder if the Supplier is delivering the Services Inside IR35. </w:t>
      </w:r>
    </w:p>
    <w:p w14:paraId="7B0B7481" w14:textId="77777777" w:rsidR="00125C61" w:rsidRDefault="00F24B36">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7B0B7482" w14:textId="77777777" w:rsidR="00125C61" w:rsidRDefault="00F24B36">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7B0B7483" w14:textId="77777777" w:rsidR="00125C61" w:rsidRDefault="00F24B36">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B0B7484" w14:textId="77777777" w:rsidR="00125C61" w:rsidRDefault="00F24B36">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B0B7485" w14:textId="77777777" w:rsidR="00125C61" w:rsidRDefault="00F24B36">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7B0B7486" w14:textId="77777777" w:rsidR="00125C61" w:rsidRDefault="00F24B36">
      <w:pPr>
        <w:spacing w:after="127"/>
        <w:ind w:left="2573" w:right="14" w:hanging="720"/>
      </w:pPr>
      <w:r>
        <w:t xml:space="preserve">5.1.1 have made their own enquiries and are satisfied by the accuracy of any information supplied by the other Party </w:t>
      </w:r>
    </w:p>
    <w:p w14:paraId="7B0B7487" w14:textId="77777777" w:rsidR="00125C61" w:rsidRDefault="00F24B36">
      <w:pPr>
        <w:spacing w:after="128"/>
        <w:ind w:left="2573" w:right="14" w:hanging="720"/>
      </w:pPr>
      <w:r>
        <w:lastRenderedPageBreak/>
        <w:t xml:space="preserve">5.1.2 are confident that they can fulfil their obligations according to the Call-Off Contract terms </w:t>
      </w:r>
    </w:p>
    <w:p w14:paraId="7B0B7488" w14:textId="77777777" w:rsidR="00125C61" w:rsidRDefault="00F24B36">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7B0B7489" w14:textId="77777777" w:rsidR="00125C61" w:rsidRDefault="00F24B36">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7B0B748A" w14:textId="77777777" w:rsidR="00125C61" w:rsidRDefault="00F24B36">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7B0B748B" w14:textId="77777777" w:rsidR="00125C61" w:rsidRDefault="00F24B36">
      <w:pPr>
        <w:spacing w:after="349"/>
        <w:ind w:left="1838" w:right="14" w:hanging="720"/>
      </w:pPr>
      <w:r>
        <w:t xml:space="preserve">6.1 </w:t>
      </w:r>
      <w:r>
        <w:tab/>
        <w:t xml:space="preserve">The Supplier will have a clear business continuity and disaster recovery plan in their Service Descriptions. </w:t>
      </w:r>
    </w:p>
    <w:p w14:paraId="7B0B748C" w14:textId="77777777" w:rsidR="00125C61" w:rsidRDefault="00F24B36">
      <w:pPr>
        <w:ind w:left="1838" w:right="14" w:hanging="720"/>
      </w:pPr>
      <w:r>
        <w:t xml:space="preserve">6.2 </w:t>
      </w:r>
      <w:r>
        <w:tab/>
        <w:t xml:space="preserve">The Supplier’s business continuity and disaster recovery services are part of the Services and will be performed by the Supplier when required. </w:t>
      </w:r>
    </w:p>
    <w:p w14:paraId="7B0B748D" w14:textId="77777777" w:rsidR="00125C61" w:rsidRDefault="00F24B36">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B0B748E" w14:textId="77777777" w:rsidR="00125C61" w:rsidRDefault="00F24B36">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7B0B748F" w14:textId="77777777" w:rsidR="00125C61" w:rsidRDefault="00F24B36">
      <w:pPr>
        <w:spacing w:after="129"/>
        <w:ind w:left="1838" w:right="14" w:hanging="720"/>
      </w:pPr>
      <w:r>
        <w:t xml:space="preserve">7.1 </w:t>
      </w:r>
      <w:r>
        <w:tab/>
        <w:t xml:space="preserve">The Buyer must pay the Charges following clauses 7.2 to 7.11 for the Supplier’s delivery of the Services. </w:t>
      </w:r>
    </w:p>
    <w:p w14:paraId="7B0B7490" w14:textId="77777777" w:rsidR="00125C61" w:rsidRDefault="00F24B36">
      <w:pPr>
        <w:spacing w:after="126"/>
        <w:ind w:left="1838" w:right="14" w:hanging="720"/>
      </w:pPr>
      <w:r>
        <w:t xml:space="preserve">7.2 </w:t>
      </w:r>
      <w:r>
        <w:tab/>
        <w:t xml:space="preserve">The Buyer will pay the Supplier within the number of days specified in the Order Form on receipt of a valid invoice. </w:t>
      </w:r>
    </w:p>
    <w:p w14:paraId="7B0B7491" w14:textId="77777777" w:rsidR="00125C61" w:rsidRDefault="00F24B36">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B0B7492" w14:textId="77777777" w:rsidR="00125C61" w:rsidRDefault="00F24B36">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0B7493" w14:textId="77777777" w:rsidR="00125C61" w:rsidRDefault="00F24B36">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7B0B7494" w14:textId="77777777" w:rsidR="00125C61" w:rsidRDefault="00F24B36">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7B0B7495" w14:textId="77777777" w:rsidR="00125C61" w:rsidRDefault="00F24B36">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7B0B7496" w14:textId="77777777" w:rsidR="00125C61" w:rsidRDefault="00F24B36">
      <w:pPr>
        <w:spacing w:after="126"/>
        <w:ind w:left="1838" w:right="14" w:hanging="720"/>
      </w:pPr>
      <w:r>
        <w:t xml:space="preserve">7.8 </w:t>
      </w:r>
      <w:r>
        <w:tab/>
        <w:t xml:space="preserve">The Supplier must add VAT to the Charges at the appropriate rate with visibility of the amount as a separate line item. </w:t>
      </w:r>
    </w:p>
    <w:p w14:paraId="7B0B7497" w14:textId="77777777" w:rsidR="00125C61" w:rsidRDefault="00F24B36">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B0B7498" w14:textId="77777777" w:rsidR="00125C61" w:rsidRDefault="00F24B36">
      <w:pPr>
        <w:ind w:left="1838" w:right="14" w:hanging="720"/>
      </w:pPr>
      <w:r>
        <w:lastRenderedPageBreak/>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7B0B7499" w14:textId="77777777" w:rsidR="00125C61" w:rsidRDefault="00F24B36">
      <w:pPr>
        <w:spacing w:after="347"/>
        <w:ind w:left="1849" w:right="14" w:firstLine="1117"/>
      </w:pPr>
      <w:r>
        <w:t xml:space="preserve">undisputed sums of money properly invoiced under the Late Payment of Commercial Debts (Interest) Act 1998. </w:t>
      </w:r>
    </w:p>
    <w:p w14:paraId="7B0B749A" w14:textId="77777777" w:rsidR="00125C61" w:rsidRDefault="00F24B36">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7B0B749B" w14:textId="77777777" w:rsidR="00125C61" w:rsidRDefault="00F24B36">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7B0B749C" w14:textId="77777777" w:rsidR="00125C61" w:rsidRDefault="00F24B36">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B0B749D" w14:textId="77777777" w:rsidR="00125C61" w:rsidRDefault="00F24B36">
      <w:pPr>
        <w:spacing w:after="980"/>
        <w:ind w:left="1838" w:right="14" w:hanging="720"/>
      </w:pPr>
      <w:r>
        <w:t xml:space="preserve">8.1 </w:t>
      </w:r>
      <w:r>
        <w:tab/>
        <w:t xml:space="preserve">If a Supplier owes money to the Buyer, the Buyer may deduct that sum from the Call-Off Contract Charges. </w:t>
      </w:r>
    </w:p>
    <w:p w14:paraId="7B0B749E" w14:textId="77777777" w:rsidR="00125C61" w:rsidRDefault="00F24B36">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7B0B749F" w14:textId="77777777" w:rsidR="00125C61" w:rsidRDefault="00F24B36">
      <w:pPr>
        <w:spacing w:after="241"/>
        <w:ind w:left="1778" w:right="14" w:hanging="660"/>
      </w:pPr>
      <w:r>
        <w:t xml:space="preserve">9.1 </w:t>
      </w:r>
      <w:r>
        <w:tab/>
        <w:t xml:space="preserve">The Supplier will maintain the insurances required by the Buyer including those in this clause. </w:t>
      </w:r>
    </w:p>
    <w:p w14:paraId="7B0B74A0" w14:textId="77777777" w:rsidR="00125C61" w:rsidRDefault="00F24B36">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7B0B74A1" w14:textId="77777777" w:rsidR="00125C61" w:rsidRDefault="00F24B36">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7B0B74A2" w14:textId="77777777" w:rsidR="00125C61" w:rsidRDefault="00F24B36">
      <w:pPr>
        <w:ind w:left="2573" w:right="14" w:hanging="720"/>
      </w:pPr>
      <w:r>
        <w:t xml:space="preserve">9.2.2 the third-party public and products liability insurance contains an ‘indemnity to principals’ clause for the Buyer’s benefit </w:t>
      </w:r>
    </w:p>
    <w:p w14:paraId="7B0B74A3" w14:textId="77777777" w:rsidR="00125C61" w:rsidRDefault="00F24B36">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7B0B74A4" w14:textId="77777777" w:rsidR="00125C61" w:rsidRDefault="00F24B36">
      <w:pPr>
        <w:ind w:left="2573" w:right="14" w:hanging="720"/>
      </w:pPr>
      <w:r>
        <w:lastRenderedPageBreak/>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7B0B74A5" w14:textId="77777777" w:rsidR="00125C61" w:rsidRDefault="00F24B36">
      <w:pPr>
        <w:ind w:left="1838" w:right="14" w:hanging="720"/>
      </w:pPr>
      <w:r>
        <w:t xml:space="preserve">9.3 </w:t>
      </w:r>
      <w:r>
        <w:tab/>
        <w:t xml:space="preserve">If requested by the Buyer, the Supplier will obtain additional insurance policies, or extend existing policies bought under the Framework Agreement. </w:t>
      </w:r>
    </w:p>
    <w:p w14:paraId="7B0B74A6" w14:textId="77777777" w:rsidR="00125C61" w:rsidRDefault="00F24B36">
      <w:pPr>
        <w:ind w:left="1838" w:right="14" w:hanging="720"/>
      </w:pPr>
      <w:r>
        <w:t xml:space="preserve">9.4 </w:t>
      </w:r>
      <w:r>
        <w:tab/>
        <w:t xml:space="preserve">If requested by the Buyer, the Supplier will provide the following to show compliance with this clause: </w:t>
      </w:r>
    </w:p>
    <w:p w14:paraId="7B0B74A7" w14:textId="77777777" w:rsidR="00125C61" w:rsidRDefault="00F24B36">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7B0B74A8" w14:textId="77777777" w:rsidR="00125C61" w:rsidRDefault="00F24B36">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0B74A9" w14:textId="77777777" w:rsidR="00125C61" w:rsidRDefault="00F24B36">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7B0B74AA" w14:textId="77777777" w:rsidR="00125C61" w:rsidRDefault="00F24B36">
      <w:pPr>
        <w:ind w:left="1838" w:right="14" w:hanging="720"/>
      </w:pPr>
      <w:r>
        <w:t xml:space="preserve">9.5 </w:t>
      </w:r>
      <w:r>
        <w:tab/>
        <w:t xml:space="preserve">Insurance will not relieve the Supplier of any liabilities under the Framework Agreement or this Call-Off Contract and the Supplier will: </w:t>
      </w:r>
    </w:p>
    <w:p w14:paraId="7B0B74AB" w14:textId="77777777" w:rsidR="00125C61" w:rsidRDefault="00F24B36">
      <w:pPr>
        <w:ind w:left="2573" w:right="14" w:hanging="720"/>
      </w:pPr>
      <w:r>
        <w:t xml:space="preserve">9.5.1 take all risk control measures using Good Industry Practice, including the investigation and reports of claims to insurers </w:t>
      </w:r>
    </w:p>
    <w:p w14:paraId="7B0B74AC" w14:textId="77777777" w:rsidR="00125C61" w:rsidRDefault="00F24B36">
      <w:pPr>
        <w:ind w:left="2573" w:right="14" w:hanging="720"/>
      </w:pPr>
      <w:r>
        <w:t xml:space="preserve">9.5.2 promptly notify the insurers in writing of any relevant material fact under any Insurances </w:t>
      </w:r>
    </w:p>
    <w:p w14:paraId="7B0B74AD" w14:textId="77777777" w:rsidR="00125C61" w:rsidRDefault="00F24B36">
      <w:pPr>
        <w:ind w:left="2573" w:right="14" w:hanging="720"/>
      </w:pPr>
      <w:r>
        <w:t xml:space="preserve">9.5.3 hold all insurance policies and require any broker arranging the insurance to hold any insurance slips and other evidence of insurance </w:t>
      </w:r>
    </w:p>
    <w:p w14:paraId="7B0B74AE" w14:textId="77777777" w:rsidR="00125C61" w:rsidRDefault="00F24B36">
      <w:pPr>
        <w:ind w:left="1838" w:right="14" w:hanging="720"/>
      </w:pPr>
      <w:r>
        <w:t xml:space="preserve">9.6 </w:t>
      </w:r>
      <w:r>
        <w:tab/>
        <w:t xml:space="preserve">The Supplier will not do or omit to do anything, which would destroy or impair the legal validity of the insurance. </w:t>
      </w:r>
    </w:p>
    <w:p w14:paraId="7B0B74AF" w14:textId="77777777" w:rsidR="00125C61" w:rsidRDefault="00F24B36">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B0B74B0" w14:textId="77777777" w:rsidR="00125C61" w:rsidRDefault="00F24B36">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7B0B74B1" w14:textId="77777777" w:rsidR="00125C61" w:rsidRDefault="00F24B36">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B0B74B2" w14:textId="77777777" w:rsidR="00125C61" w:rsidRDefault="00F24B36">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7B0B74B3" w14:textId="77777777" w:rsidR="00125C61" w:rsidRDefault="00F24B36">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7B0B74B4" w14:textId="77777777" w:rsidR="00125C61" w:rsidRDefault="00F24B36">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7B0B74B5" w14:textId="77777777" w:rsidR="00125C61" w:rsidRDefault="00F24B36">
      <w:pPr>
        <w:ind w:left="1849" w:right="14" w:firstLine="1117"/>
      </w:pPr>
      <w:r>
        <w:lastRenderedPageBreak/>
        <w:t xml:space="preserve">34. The indemnity doesn’t apply to the extent that the Supplier breach is due to a Buyer’s instruction. </w:t>
      </w:r>
    </w:p>
    <w:p w14:paraId="7B0B74B6" w14:textId="77777777" w:rsidR="00125C61" w:rsidRDefault="00F24B36">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7B0B74B7" w14:textId="77777777" w:rsidR="00125C61" w:rsidRDefault="00F24B36">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7B0B74B8" w14:textId="77777777" w:rsidR="00125C61" w:rsidRDefault="00F24B36">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7B0B74B9" w14:textId="77777777" w:rsidR="00125C61" w:rsidRDefault="00F24B36">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7B0B74BA" w14:textId="77777777" w:rsidR="00125C61" w:rsidRDefault="00F24B36">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B0B74BB" w14:textId="77777777" w:rsidR="00125C61" w:rsidRDefault="00F24B36">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7B0B74BC" w14:textId="77777777" w:rsidR="00125C61" w:rsidRDefault="00F24B36">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B0B74BD" w14:textId="77777777" w:rsidR="00125C61" w:rsidRDefault="00F24B36">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7B0B74BE" w14:textId="77777777" w:rsidR="00125C61" w:rsidRDefault="00125C61">
      <w:pPr>
        <w:spacing w:after="16"/>
        <w:ind w:left="1843" w:right="14" w:hanging="709"/>
      </w:pPr>
    </w:p>
    <w:p w14:paraId="7B0B74BF" w14:textId="77777777" w:rsidR="00125C61" w:rsidRDefault="00F24B36">
      <w:pPr>
        <w:spacing w:after="237"/>
        <w:ind w:right="14"/>
      </w:pPr>
      <w:r>
        <w:t xml:space="preserve">11.5 Subject to the limitation in Clause 24.3, the Buyer shall: </w:t>
      </w:r>
    </w:p>
    <w:p w14:paraId="7B0B74C0" w14:textId="77777777" w:rsidR="00125C61" w:rsidRDefault="00F24B36">
      <w:pPr>
        <w:spacing w:after="0"/>
        <w:ind w:left="2573" w:right="14" w:hanging="720"/>
      </w:pPr>
      <w:r>
        <w:t xml:space="preserve">11.5.1 defend the Supplier, its Affiliates and licensors from and against any third-party claim: </w:t>
      </w:r>
    </w:p>
    <w:p w14:paraId="7B0B74C1" w14:textId="77777777" w:rsidR="00125C61" w:rsidRDefault="00F24B36">
      <w:pPr>
        <w:numPr>
          <w:ilvl w:val="0"/>
          <w:numId w:val="8"/>
        </w:numPr>
        <w:spacing w:after="0"/>
        <w:ind w:right="14" w:hanging="330"/>
      </w:pPr>
      <w:r>
        <w:t xml:space="preserve">alleging that any use of the Services by or on behalf of the Buyer and/or Buyer Users is in breach of applicable Law; </w:t>
      </w:r>
    </w:p>
    <w:p w14:paraId="7B0B74C2" w14:textId="77777777" w:rsidR="00125C61" w:rsidRDefault="00F24B36">
      <w:pPr>
        <w:numPr>
          <w:ilvl w:val="0"/>
          <w:numId w:val="8"/>
        </w:numPr>
        <w:spacing w:after="9"/>
        <w:ind w:right="14" w:hanging="330"/>
      </w:pPr>
      <w:r>
        <w:t xml:space="preserve">alleging that the Buyer Data violates, infringes or misappropriates any rights of a third party; </w:t>
      </w:r>
    </w:p>
    <w:p w14:paraId="7B0B74C3" w14:textId="77777777" w:rsidR="00125C61" w:rsidRDefault="00F24B36">
      <w:pPr>
        <w:numPr>
          <w:ilvl w:val="0"/>
          <w:numId w:val="8"/>
        </w:numPr>
        <w:ind w:right="14" w:hanging="330"/>
      </w:pPr>
      <w:r>
        <w:t xml:space="preserve">arising from the Supplier’s use of the Buyer Data in accordance with this Call-Off Contract; and </w:t>
      </w:r>
    </w:p>
    <w:p w14:paraId="7B0B74C4" w14:textId="77777777" w:rsidR="00125C61" w:rsidRDefault="00F24B36">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B0B74C5" w14:textId="77777777" w:rsidR="00125C61" w:rsidRDefault="00F24B36">
      <w:pPr>
        <w:ind w:left="1838" w:right="14" w:hanging="720"/>
      </w:pPr>
      <w:r>
        <w:lastRenderedPageBreak/>
        <w:t xml:space="preserve">11.6 </w:t>
      </w:r>
      <w:r>
        <w:tab/>
        <w:t xml:space="preserve">The Supplier will, on written demand, fully indemnify the Buyer for all Losses which it may incur at any time from any claim of infringement or alleged infringement of a third party’s IPRs because of the: </w:t>
      </w:r>
    </w:p>
    <w:p w14:paraId="7B0B74C6" w14:textId="77777777" w:rsidR="00125C61" w:rsidRDefault="00F24B36">
      <w:pPr>
        <w:numPr>
          <w:ilvl w:val="2"/>
          <w:numId w:val="9"/>
        </w:numPr>
        <w:spacing w:after="344"/>
        <w:ind w:right="14" w:hanging="720"/>
      </w:pPr>
      <w:r>
        <w:t xml:space="preserve">rights granted to the Buyer under this Call-Off Contract </w:t>
      </w:r>
    </w:p>
    <w:p w14:paraId="7B0B74C7" w14:textId="77777777" w:rsidR="00125C61" w:rsidRDefault="00F24B36">
      <w:pPr>
        <w:numPr>
          <w:ilvl w:val="2"/>
          <w:numId w:val="9"/>
        </w:numPr>
        <w:ind w:right="14" w:hanging="720"/>
      </w:pPr>
      <w:r>
        <w:t xml:space="preserve">Supplier’s performance of the Services </w:t>
      </w:r>
    </w:p>
    <w:p w14:paraId="7B0B74C8" w14:textId="77777777" w:rsidR="00125C61" w:rsidRDefault="00F24B36">
      <w:pPr>
        <w:numPr>
          <w:ilvl w:val="2"/>
          <w:numId w:val="9"/>
        </w:numPr>
        <w:ind w:right="14" w:hanging="720"/>
      </w:pPr>
      <w:r>
        <w:t xml:space="preserve">use by the Buyer of the Services </w:t>
      </w:r>
    </w:p>
    <w:p w14:paraId="7B0B74C9" w14:textId="77777777" w:rsidR="00125C61" w:rsidRDefault="00F24B36">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7B0B74CA" w14:textId="77777777" w:rsidR="00125C61" w:rsidRDefault="00F24B36">
      <w:pPr>
        <w:numPr>
          <w:ilvl w:val="2"/>
          <w:numId w:val="10"/>
        </w:numPr>
        <w:ind w:right="14" w:hanging="720"/>
      </w:pPr>
      <w:r>
        <w:t xml:space="preserve">modify the relevant part of the Services without reducing its functionality or performance </w:t>
      </w:r>
    </w:p>
    <w:p w14:paraId="7B0B74CB" w14:textId="77777777" w:rsidR="00125C61" w:rsidRDefault="00F24B36">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B0B74CC" w14:textId="77777777" w:rsidR="00125C61" w:rsidRDefault="00F24B36">
      <w:pPr>
        <w:numPr>
          <w:ilvl w:val="2"/>
          <w:numId w:val="10"/>
        </w:numPr>
        <w:ind w:right="14" w:hanging="720"/>
      </w:pPr>
      <w:r>
        <w:t xml:space="preserve">buy a licence to use and supply the Services which are the subject of the alleged infringement, on terms acceptable to the Buyer </w:t>
      </w:r>
    </w:p>
    <w:p w14:paraId="7B0B74CD" w14:textId="77777777" w:rsidR="00125C61" w:rsidRDefault="00F24B36">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7B0B74CE" w14:textId="77777777" w:rsidR="00125C61" w:rsidRDefault="00F24B36">
      <w:pPr>
        <w:numPr>
          <w:ilvl w:val="2"/>
          <w:numId w:val="11"/>
        </w:numPr>
        <w:ind w:right="14" w:hanging="720"/>
      </w:pPr>
      <w:r>
        <w:t xml:space="preserve">the use of data supplied by the Buyer which the Supplier isn’t required to verify under this Call-Off Contract </w:t>
      </w:r>
    </w:p>
    <w:p w14:paraId="7B0B74CF" w14:textId="77777777" w:rsidR="00125C61" w:rsidRDefault="00F24B36">
      <w:pPr>
        <w:numPr>
          <w:ilvl w:val="2"/>
          <w:numId w:val="11"/>
        </w:numPr>
        <w:ind w:right="14" w:hanging="720"/>
      </w:pPr>
      <w:r>
        <w:t xml:space="preserve">other material provided by the Buyer necessary for the Services </w:t>
      </w:r>
    </w:p>
    <w:p w14:paraId="7B0B74D0" w14:textId="77777777" w:rsidR="00125C61" w:rsidRDefault="00F24B36">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7B0B74D1" w14:textId="77777777" w:rsidR="00125C61" w:rsidRDefault="00F24B36">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7B0B74D2" w14:textId="77777777" w:rsidR="00125C61" w:rsidRDefault="00F24B36">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7B0B74D3" w14:textId="77777777" w:rsidR="00125C61" w:rsidRDefault="00F24B36">
      <w:pPr>
        <w:ind w:left="2573" w:right="14" w:hanging="720"/>
      </w:pPr>
      <w:r>
        <w:t xml:space="preserve">12.1.1 comply with the Buyer’s written instructions and this Call-Off Contract when Processing Buyer Personal Data </w:t>
      </w:r>
    </w:p>
    <w:p w14:paraId="7B0B74D4" w14:textId="77777777" w:rsidR="00125C61" w:rsidRDefault="00F24B36">
      <w:pPr>
        <w:spacing w:after="0"/>
        <w:ind w:left="1863" w:right="14" w:firstLine="0"/>
      </w:pPr>
      <w:r>
        <w:t xml:space="preserve">12.1.2 only Process the Buyer Personal Data as necessary for the provision of the G-Cloud Services or as required by Law or any Regulatory Body </w:t>
      </w:r>
    </w:p>
    <w:p w14:paraId="7B0B74D5" w14:textId="77777777" w:rsidR="00125C61" w:rsidRDefault="00125C61">
      <w:pPr>
        <w:spacing w:after="0"/>
        <w:ind w:left="1863" w:right="14" w:firstLine="1118"/>
      </w:pPr>
    </w:p>
    <w:p w14:paraId="7B0B74D6" w14:textId="77777777" w:rsidR="00125C61" w:rsidRDefault="00F24B36">
      <w:pPr>
        <w:ind w:left="2573" w:right="14" w:hanging="720"/>
      </w:pPr>
      <w:r>
        <w:lastRenderedPageBreak/>
        <w:t xml:space="preserve">12.1.3 take reasonable steps to ensure that any Supplier Staff who have access to Buyer Personal Data act in compliance with Supplier's security processes </w:t>
      </w:r>
    </w:p>
    <w:p w14:paraId="7B0B74D7" w14:textId="77777777" w:rsidR="00125C61" w:rsidRDefault="00F24B36">
      <w:pPr>
        <w:ind w:left="1838" w:right="14" w:hanging="720"/>
      </w:pPr>
      <w:r>
        <w:t xml:space="preserve">12.2 The Supplier must fully assist with any complaint or request for Buyer Personal Data including by: </w:t>
      </w:r>
    </w:p>
    <w:p w14:paraId="7B0B74D8" w14:textId="77777777" w:rsidR="00125C61" w:rsidRDefault="00F24B36">
      <w:pPr>
        <w:ind w:left="1526" w:right="14" w:firstLine="312"/>
      </w:pPr>
      <w:r>
        <w:t xml:space="preserve">12.2.1 providing the Buyer with full details of the complaint or request </w:t>
      </w:r>
    </w:p>
    <w:p w14:paraId="7B0B74D9" w14:textId="77777777" w:rsidR="00125C61" w:rsidRDefault="00F24B36">
      <w:pPr>
        <w:ind w:left="2573" w:right="14" w:hanging="720"/>
      </w:pPr>
      <w:r>
        <w:t xml:space="preserve">12.2.2 complying with a data access request within the timescales in the Data Protection Legislation and following the Buyer’s instructions </w:t>
      </w:r>
    </w:p>
    <w:p w14:paraId="7B0B74DA" w14:textId="77777777" w:rsidR="00125C61" w:rsidRDefault="00F24B36">
      <w:pPr>
        <w:spacing w:after="2"/>
        <w:ind w:left="1863" w:right="14" w:firstLine="0"/>
      </w:pPr>
      <w:r>
        <w:t xml:space="preserve">12.2.3 providing the Buyer with any Buyer Personal Data it holds about a Data Subject </w:t>
      </w:r>
    </w:p>
    <w:p w14:paraId="7B0B74DB" w14:textId="77777777" w:rsidR="00125C61" w:rsidRDefault="00F24B36">
      <w:pPr>
        <w:ind w:left="2583" w:right="14" w:firstLine="1118"/>
      </w:pPr>
      <w:r>
        <w:t xml:space="preserve">(within the timescales required by the Buyer) </w:t>
      </w:r>
    </w:p>
    <w:p w14:paraId="7B0B74DC" w14:textId="77777777" w:rsidR="00125C61" w:rsidRDefault="00F24B36">
      <w:pPr>
        <w:ind w:left="1526" w:right="14" w:firstLine="312"/>
      </w:pPr>
      <w:r>
        <w:t xml:space="preserve">12.2.4 providing the Buyer with any information requested by the Data Subject </w:t>
      </w:r>
    </w:p>
    <w:p w14:paraId="7B0B74DD" w14:textId="77777777" w:rsidR="00125C61" w:rsidRDefault="00F24B36">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B0B74DE" w14:textId="77777777" w:rsidR="00125C61" w:rsidRDefault="00F24B36">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7B0B74DF" w14:textId="77777777" w:rsidR="00125C61" w:rsidRDefault="00F24B36">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7B0B74E0" w14:textId="77777777" w:rsidR="00125C61" w:rsidRDefault="00F24B36">
      <w:pPr>
        <w:ind w:left="1838" w:right="471" w:hanging="720"/>
      </w:pPr>
      <w:r>
        <w:t xml:space="preserve">13.2 </w:t>
      </w:r>
      <w:r>
        <w:tab/>
        <w:t xml:space="preserve">The Supplier will not store or use Buyer Data except if necessary to fulfil its obligations. </w:t>
      </w:r>
    </w:p>
    <w:p w14:paraId="7B0B74E1" w14:textId="77777777" w:rsidR="00125C61" w:rsidRDefault="00F24B36">
      <w:pPr>
        <w:ind w:left="1838" w:right="14" w:hanging="720"/>
      </w:pPr>
      <w:r>
        <w:t xml:space="preserve">13.3 </w:t>
      </w:r>
      <w:r>
        <w:tab/>
        <w:t xml:space="preserve">If Buyer Data is processed by the Supplier, the Supplier will supply the data to the Buyer as requested. </w:t>
      </w:r>
    </w:p>
    <w:p w14:paraId="7B0B74E2" w14:textId="77777777" w:rsidR="00125C61" w:rsidRDefault="00F24B36">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B0B74E3" w14:textId="77777777" w:rsidR="00125C61" w:rsidRDefault="00F24B36">
      <w:pPr>
        <w:ind w:left="1838" w:right="14" w:hanging="720"/>
      </w:pPr>
      <w:r>
        <w:t xml:space="preserve">13.5 </w:t>
      </w:r>
      <w:r>
        <w:tab/>
        <w:t xml:space="preserve">The Supplier will preserve the integrity of Buyer Data processed by the Supplier and prevent its corruption and loss. </w:t>
      </w:r>
    </w:p>
    <w:p w14:paraId="7B0B74E4" w14:textId="77777777" w:rsidR="00125C61" w:rsidRDefault="00F24B36">
      <w:pPr>
        <w:ind w:left="1838" w:right="14" w:hanging="720"/>
      </w:pPr>
      <w:r>
        <w:t xml:space="preserve">13.6 </w:t>
      </w:r>
      <w:r>
        <w:tab/>
        <w:t xml:space="preserve">The Supplier will ensure that any Supplier system which holds any protectively marked Buyer Data or other government data will comply with: </w:t>
      </w:r>
    </w:p>
    <w:p w14:paraId="7B0B74E5" w14:textId="77777777" w:rsidR="00125C61" w:rsidRDefault="00F24B36">
      <w:pPr>
        <w:spacing w:after="21"/>
        <w:ind w:right="14" w:firstLine="312"/>
      </w:pPr>
      <w:r>
        <w:t xml:space="preserve">       13.6.1 the principles in the Security Policy Framework: </w:t>
      </w:r>
    </w:p>
    <w:bookmarkStart w:id="4" w:name="_Hlt118196773"/>
    <w:bookmarkStart w:id="5" w:name="_Hlt118196774"/>
    <w:p w14:paraId="7B0B74E6" w14:textId="77777777" w:rsidR="00125C61" w:rsidRDefault="00F24B36">
      <w:pPr>
        <w:spacing w:after="27" w:line="254"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7B0B74E7" w14:textId="77777777" w:rsidR="00125C61" w:rsidRDefault="00F24B36">
      <w:pPr>
        <w:ind w:left="2556" w:right="642" w:hanging="702"/>
      </w:pPr>
      <w:r>
        <w:t>13.6.2 guidance issued by the Centre for Protection of National Infrastructure on Risk Management</w:t>
      </w:r>
      <w:hyperlink r:id="rId18" w:history="1">
        <w:r>
          <w:rPr>
            <w:color w:val="1155CC"/>
            <w:u w:val="single"/>
          </w:rPr>
          <w:t>: https://www.cpni.gov.uk/content/adopt-risk-</w:t>
        </w:r>
        <w:r>
          <w:rPr>
            <w:color w:val="1155CC"/>
            <w:u w:val="single"/>
          </w:rPr>
          <w:lastRenderedPageBreak/>
          <w:t xml:space="preserve">managementapproach </w:t>
        </w:r>
      </w:hyperlink>
      <w:r>
        <w:t xml:space="preserve">and Protection of Sensitive Information and Assets: </w:t>
      </w:r>
      <w:hyperlink r:id="rId19" w:history="1">
        <w:r>
          <w:rPr>
            <w:color w:val="1155CC"/>
            <w:u w:val="single"/>
          </w:rPr>
          <w:t>https://www.cpni.gov.uk/protection-sensitive-information-and-assets</w:t>
        </w:r>
      </w:hyperlink>
      <w:hyperlink r:id="rId20" w:history="1">
        <w:r>
          <w:t xml:space="preserve"> </w:t>
        </w:r>
      </w:hyperlink>
    </w:p>
    <w:p w14:paraId="7B0B74E8" w14:textId="77777777" w:rsidR="00125C61" w:rsidRDefault="00F24B36">
      <w:pPr>
        <w:ind w:left="2573" w:right="14" w:hanging="720"/>
      </w:pPr>
      <w:r>
        <w:t xml:space="preserve">13.6.3 the National Cyber Security Centre’s (NCSC) information risk management guidance: </w:t>
      </w:r>
      <w:hyperlink r:id="rId21" w:history="1">
        <w:r>
          <w:rPr>
            <w:color w:val="1155CC"/>
            <w:u w:val="single"/>
          </w:rPr>
          <w:t>https://www.ncsc.gov.uk/collection/risk-management-collection</w:t>
        </w:r>
      </w:hyperlink>
      <w:hyperlink r:id="rId22" w:history="1">
        <w:r>
          <w:t xml:space="preserve"> </w:t>
        </w:r>
      </w:hyperlink>
    </w:p>
    <w:p w14:paraId="7B0B74E9" w14:textId="77777777" w:rsidR="00125C61" w:rsidRDefault="00F24B36">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3" w:history="1">
        <w:r>
          <w:rPr>
            <w:color w:val="0000FF"/>
            <w:u w:val="single"/>
          </w:rPr>
          <w:t>https://www.gov.uk/government/publications/technologycode-of-practice/technology -code-of-practice</w:t>
        </w:r>
      </w:hyperlink>
      <w:hyperlink r:id="rId24" w:history="1">
        <w:r>
          <w:t xml:space="preserve"> </w:t>
        </w:r>
      </w:hyperlink>
    </w:p>
    <w:p w14:paraId="7B0B74EA" w14:textId="77777777" w:rsidR="00125C61" w:rsidRDefault="00F24B36">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7B0B74EB" w14:textId="77777777" w:rsidR="00125C61" w:rsidRDefault="00F24B36">
      <w:pPr>
        <w:spacing w:after="344" w:line="254"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5" w:history="1">
        <w:r>
          <w:t xml:space="preserve"> </w:t>
        </w:r>
      </w:hyperlink>
    </w:p>
    <w:p w14:paraId="7B0B74EC" w14:textId="77777777" w:rsidR="00125C61" w:rsidRDefault="00F24B36">
      <w:pPr>
        <w:spacing w:after="323" w:line="254" w:lineRule="auto"/>
        <w:ind w:left="1853" w:firstLine="0"/>
      </w:pPr>
      <w:r>
        <w:rPr>
          <w:color w:val="222222"/>
        </w:rPr>
        <w:t>13.6.6 Buyer requirements in respect of AI ethical standards.</w:t>
      </w:r>
      <w:r>
        <w:t xml:space="preserve"> </w:t>
      </w:r>
    </w:p>
    <w:p w14:paraId="7B0B74ED" w14:textId="77777777" w:rsidR="00125C61" w:rsidRDefault="00F24B36">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B0B74EE" w14:textId="77777777" w:rsidR="00125C61" w:rsidRDefault="00F24B36">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B0B74EF" w14:textId="77777777" w:rsidR="00125C61" w:rsidRDefault="00F24B36">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7B0B74F0" w14:textId="77777777" w:rsidR="00125C61" w:rsidRDefault="00F24B36">
      <w:pPr>
        <w:spacing w:after="974"/>
        <w:ind w:left="1838" w:right="14" w:hanging="720"/>
      </w:pPr>
      <w:r>
        <w:t xml:space="preserve">13.10 The provisions of this clause 13 will apply during the term of this Call-Off Contract and for as long as the Supplier holds the Buyer’s Data. </w:t>
      </w:r>
    </w:p>
    <w:p w14:paraId="7B0B74F1" w14:textId="77777777" w:rsidR="00125C61" w:rsidRDefault="00F24B36">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7B0B74F2" w14:textId="77777777" w:rsidR="00125C61" w:rsidRDefault="00F24B36">
      <w:pPr>
        <w:ind w:left="1838" w:right="14" w:hanging="720"/>
      </w:pPr>
      <w:r>
        <w:t xml:space="preserve">14.1 </w:t>
      </w:r>
      <w:r>
        <w:tab/>
        <w:t xml:space="preserve">The Supplier will comply with any standards in this Call-Off Contract, the Order Form and the Framework Agreement. </w:t>
      </w:r>
    </w:p>
    <w:p w14:paraId="7B0B74F3" w14:textId="77777777" w:rsidR="00125C61" w:rsidRDefault="00F24B36">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9" w:name="_Hlt118196826"/>
    <w:p w14:paraId="7B0B74F4" w14:textId="77777777" w:rsidR="00125C61" w:rsidRDefault="00F24B36">
      <w:pPr>
        <w:spacing w:after="27" w:line="254"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7B0B74F5" w14:textId="77777777" w:rsidR="00125C61" w:rsidRDefault="00F24B36">
      <w:pPr>
        <w:spacing w:after="27" w:line="254"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7B0B74F6" w14:textId="77777777" w:rsidR="00125C61" w:rsidRDefault="00F24B36">
      <w:pPr>
        <w:ind w:left="1838" w:right="14" w:hanging="720"/>
      </w:pPr>
      <w:r>
        <w:t xml:space="preserve">14.3 </w:t>
      </w:r>
      <w:r>
        <w:tab/>
        <w:t xml:space="preserve">If requested by the Buyer, the Supplier must, at its own cost, ensure that the G-Cloud Services comply with the requirements in the PSN Code of Practice. </w:t>
      </w:r>
    </w:p>
    <w:p w14:paraId="7B0B74F7" w14:textId="77777777" w:rsidR="00125C61" w:rsidRDefault="00F24B36">
      <w:pPr>
        <w:ind w:left="1838" w:right="14" w:hanging="720"/>
      </w:pPr>
      <w:r>
        <w:lastRenderedPageBreak/>
        <w:t xml:space="preserve">14.4 </w:t>
      </w:r>
      <w:r>
        <w:tab/>
        <w:t xml:space="preserve">If any PSN Services are Subcontracted by the Supplier, the Supplier must ensure that the services have the relevant PSN compliance certification. </w:t>
      </w:r>
    </w:p>
    <w:p w14:paraId="7B0B74F8" w14:textId="77777777" w:rsidR="00125C61" w:rsidRDefault="00F24B36">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7B0B74F9" w14:textId="77777777" w:rsidR="00125C61" w:rsidRDefault="00F24B36">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hyperlink r:id="rId27" w:history="1">
        <w:r>
          <w:t xml:space="preserve"> </w:t>
        </w:r>
      </w:hyperlink>
    </w:p>
    <w:p w14:paraId="7B0B74FA" w14:textId="77777777" w:rsidR="00125C61" w:rsidRDefault="00F24B36">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7B0B74FB" w14:textId="77777777" w:rsidR="00125C61" w:rsidRDefault="00F24B36">
      <w:pPr>
        <w:ind w:left="1838" w:right="14" w:hanging="720"/>
      </w:pPr>
      <w:r>
        <w:t xml:space="preserve">15.1 </w:t>
      </w:r>
      <w:r>
        <w:tab/>
        <w:t xml:space="preserve">All software created for the Buyer must be suitable for publication as open source, unless otherwise agreed by the Buyer. </w:t>
      </w:r>
    </w:p>
    <w:p w14:paraId="7B0B74FC" w14:textId="77777777" w:rsidR="00125C61" w:rsidRDefault="00F24B36">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B0B74FD" w14:textId="77777777" w:rsidR="00125C61" w:rsidRDefault="00F24B36">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7B0B74FE" w14:textId="77777777" w:rsidR="00125C61" w:rsidRDefault="00F24B36">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7B0B74FF" w14:textId="77777777" w:rsidR="00125C61" w:rsidRDefault="00F24B36">
      <w:pPr>
        <w:spacing w:after="33" w:line="276" w:lineRule="auto"/>
        <w:ind w:left="1789" w:right="166" w:firstLine="49"/>
      </w:pPr>
      <w:r>
        <w:t xml:space="preserve">Buyer’s written approval of) a Security Management Plan and an Information Security </w:t>
      </w:r>
    </w:p>
    <w:p w14:paraId="7B0B7500" w14:textId="77777777" w:rsidR="00125C61" w:rsidRDefault="00F24B36">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7B0B7501" w14:textId="77777777" w:rsidR="00125C61" w:rsidRDefault="00F24B36">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7B0B7502" w14:textId="77777777" w:rsidR="00125C61" w:rsidRDefault="00F24B36">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B0B7503" w14:textId="77777777" w:rsidR="00125C61" w:rsidRDefault="00F24B36">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B0B7504" w14:textId="77777777" w:rsidR="00125C61" w:rsidRDefault="00F24B36">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7B0B7505" w14:textId="77777777" w:rsidR="00125C61" w:rsidRDefault="00F24B36">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7B0B7506" w14:textId="77777777" w:rsidR="00125C61" w:rsidRDefault="00F24B36">
      <w:pPr>
        <w:spacing w:after="346" w:line="276" w:lineRule="auto"/>
        <w:ind w:left="1853" w:right="14" w:hanging="735"/>
      </w:pPr>
      <w:r>
        <w:lastRenderedPageBreak/>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B0B7507" w14:textId="77777777" w:rsidR="00125C61" w:rsidRDefault="00F24B36">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7B0B7508" w14:textId="77777777" w:rsidR="00125C61" w:rsidRDefault="00F24B36">
      <w:pPr>
        <w:spacing w:after="347" w:line="254"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8" w:history="1">
        <w:r>
          <w:t xml:space="preserve"> </w:t>
        </w:r>
      </w:hyperlink>
    </w:p>
    <w:p w14:paraId="7B0B7509" w14:textId="77777777" w:rsidR="00125C61" w:rsidRDefault="00F24B36">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7B0B750A" w14:textId="77777777" w:rsidR="00125C61" w:rsidRDefault="00F24B36">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7B0B750B" w14:textId="77777777" w:rsidR="00125C61" w:rsidRDefault="00F24B36">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7B0B750C" w14:textId="77777777" w:rsidR="00125C61" w:rsidRDefault="00F24B36">
      <w:pPr>
        <w:ind w:left="1526" w:right="14" w:firstLine="312"/>
      </w:pPr>
      <w:r>
        <w:t xml:space="preserve">17.1.1 an executed Guarantee in the form at Schedule 5 </w:t>
      </w:r>
    </w:p>
    <w:p w14:paraId="7B0B750D" w14:textId="77777777" w:rsidR="00125C61" w:rsidRDefault="00F24B36">
      <w:pPr>
        <w:spacing w:after="741"/>
        <w:ind w:left="2573" w:right="14" w:hanging="720"/>
      </w:pPr>
      <w:r>
        <w:t xml:space="preserve">17.1.2 a certified copy of the passed resolution or board minutes of the guarantor approving the execution of the Guarantee </w:t>
      </w:r>
    </w:p>
    <w:p w14:paraId="7B0B750E" w14:textId="77777777" w:rsidR="00125C61" w:rsidRDefault="00F24B36">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B0B750F" w14:textId="77777777" w:rsidR="00125C61" w:rsidRDefault="00F24B36">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7B0B7510" w14:textId="77777777" w:rsidR="00125C61" w:rsidRDefault="00F24B36">
      <w:pPr>
        <w:ind w:left="1849" w:right="14" w:firstLine="0"/>
      </w:pPr>
      <w:r>
        <w:t xml:space="preserve">Supplier, unless a shorter period is specified in the Order Form. The Supplier’s obligation to provide the Services will end on the date in the notice. </w:t>
      </w:r>
    </w:p>
    <w:p w14:paraId="7B0B7511" w14:textId="77777777" w:rsidR="00125C61" w:rsidRDefault="00F24B36">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7B0B7512" w14:textId="77777777" w:rsidR="00125C61" w:rsidRDefault="00F24B36">
      <w:pPr>
        <w:ind w:left="2573" w:right="14" w:hanging="720"/>
      </w:pPr>
      <w:r>
        <w:t xml:space="preserve">18.2.1 Buyer’s right to End the Call-Off Contract under clause 18.1 is reasonable considering the type of cloud Service being provided </w:t>
      </w:r>
    </w:p>
    <w:p w14:paraId="7B0B7513" w14:textId="77777777" w:rsidR="00125C61" w:rsidRDefault="00F24B36">
      <w:pPr>
        <w:ind w:left="2573" w:right="14" w:hanging="720"/>
      </w:pPr>
      <w:r>
        <w:t xml:space="preserve">18.2.2 Call-Off Contract Charges paid during the notice period are reasonable compensation and cover all the Supplier’s avoidable costs or Losses </w:t>
      </w:r>
    </w:p>
    <w:p w14:paraId="7B0B7514" w14:textId="77777777" w:rsidR="00125C61" w:rsidRDefault="00F24B36">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B0B7515" w14:textId="77777777" w:rsidR="00125C61" w:rsidRDefault="00F24B36">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7B0B7516" w14:textId="77777777" w:rsidR="00125C61" w:rsidRDefault="00F24B36">
      <w:pPr>
        <w:ind w:left="2573" w:right="14" w:hanging="720"/>
      </w:pPr>
      <w:r>
        <w:lastRenderedPageBreak/>
        <w:t xml:space="preserve">18.4.1 a Supplier Default and if the Supplier Default cannot, in the reasonable opinion of the Buyer, be remedied </w:t>
      </w:r>
    </w:p>
    <w:p w14:paraId="7B0B7517" w14:textId="77777777" w:rsidR="00125C61" w:rsidRDefault="00F24B36">
      <w:pPr>
        <w:ind w:left="1541" w:right="14" w:firstLine="312"/>
      </w:pPr>
      <w:r>
        <w:t xml:space="preserve">18.4.2 any fraud </w:t>
      </w:r>
    </w:p>
    <w:p w14:paraId="7B0B7518" w14:textId="77777777" w:rsidR="00125C61" w:rsidRDefault="00F24B36">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7B0B7519" w14:textId="77777777" w:rsidR="00125C61" w:rsidRDefault="00F24B36">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7B0B751A" w14:textId="77777777" w:rsidR="00125C61" w:rsidRDefault="00F24B36">
      <w:pPr>
        <w:ind w:left="1541" w:right="14" w:firstLine="312"/>
      </w:pPr>
      <w:r>
        <w:t xml:space="preserve">18.5.2 an Insolvency Event of the other Party happens </w:t>
      </w:r>
    </w:p>
    <w:p w14:paraId="7B0B751B" w14:textId="77777777" w:rsidR="00125C61" w:rsidRDefault="00F24B36">
      <w:pPr>
        <w:ind w:left="2573" w:right="14" w:hanging="720"/>
      </w:pPr>
      <w:r>
        <w:t xml:space="preserve">18.5.3 the other Party ceases or threatens to cease to carry on the whole or any material part of its business </w:t>
      </w:r>
    </w:p>
    <w:p w14:paraId="7B0B751C" w14:textId="77777777" w:rsidR="00125C61" w:rsidRDefault="00F24B36">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7B0B751D" w14:textId="77777777" w:rsidR="00125C61" w:rsidRDefault="00F24B36">
      <w:pPr>
        <w:spacing w:after="741"/>
        <w:ind w:left="1838" w:right="14" w:hanging="720"/>
      </w:pPr>
      <w:r>
        <w:t xml:space="preserve">18.7 </w:t>
      </w:r>
      <w:r>
        <w:tab/>
        <w:t xml:space="preserve">A Party who isn’t relying on a Force Majeure event will have the right to End this Call-Off Contract if clause 23.1 applies. </w:t>
      </w:r>
    </w:p>
    <w:p w14:paraId="7B0B751E" w14:textId="77777777" w:rsidR="00125C61" w:rsidRDefault="00F24B36">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B0B751F" w14:textId="77777777" w:rsidR="00125C61" w:rsidRDefault="00F24B36">
      <w:pPr>
        <w:ind w:left="1838" w:right="14" w:hanging="720"/>
      </w:pPr>
      <w:r>
        <w:t xml:space="preserve">19.1 </w:t>
      </w:r>
      <w:r>
        <w:tab/>
        <w:t xml:space="preserve">If a Buyer has the right to End a Call-Off Contract, it may elect to suspend this Call-Off Contract or any part of it. </w:t>
      </w:r>
    </w:p>
    <w:p w14:paraId="7B0B7520" w14:textId="77777777" w:rsidR="00125C61" w:rsidRDefault="00F24B36">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7B0B7521" w14:textId="77777777" w:rsidR="00125C61" w:rsidRDefault="00F24B36">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B0B7522" w14:textId="77777777" w:rsidR="00125C61" w:rsidRDefault="00F24B36">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B0B7523" w14:textId="77777777" w:rsidR="00125C61" w:rsidRDefault="00F24B36">
      <w:pPr>
        <w:ind w:left="1863" w:right="14" w:firstLine="0"/>
      </w:pPr>
      <w:r>
        <w:t xml:space="preserve">19.4.1 any rights, remedies or obligations accrued before its Ending or expiration </w:t>
      </w:r>
    </w:p>
    <w:p w14:paraId="7B0B7524" w14:textId="77777777" w:rsidR="00125C61" w:rsidRDefault="00F24B36">
      <w:pPr>
        <w:ind w:left="2573" w:right="14" w:hanging="720"/>
      </w:pPr>
      <w:r>
        <w:t xml:space="preserve">19.4.2 the right of either Party to recover any amount outstanding at the time of Ending or expiry </w:t>
      </w:r>
    </w:p>
    <w:p w14:paraId="7B0B7525" w14:textId="77777777" w:rsidR="00125C61" w:rsidRDefault="00F24B36">
      <w:pPr>
        <w:spacing w:after="8"/>
        <w:ind w:left="2573" w:right="14" w:hanging="720"/>
      </w:pPr>
      <w:r>
        <w:t xml:space="preserve">19.4.3 the continuing rights, remedies or obligations of the Buyer or the Supplier under clauses </w:t>
      </w:r>
    </w:p>
    <w:p w14:paraId="7B0B7526" w14:textId="77777777" w:rsidR="00125C61" w:rsidRDefault="00F24B36">
      <w:pPr>
        <w:numPr>
          <w:ilvl w:val="0"/>
          <w:numId w:val="12"/>
        </w:numPr>
        <w:spacing w:after="22"/>
        <w:ind w:right="14" w:hanging="360"/>
      </w:pPr>
      <w:r>
        <w:lastRenderedPageBreak/>
        <w:t xml:space="preserve">7 (Payment, VAT and Call-Off Contract charges) </w:t>
      </w:r>
    </w:p>
    <w:p w14:paraId="7B0B7527" w14:textId="77777777" w:rsidR="00125C61" w:rsidRDefault="00F24B36">
      <w:pPr>
        <w:numPr>
          <w:ilvl w:val="0"/>
          <w:numId w:val="12"/>
        </w:numPr>
        <w:spacing w:after="25"/>
        <w:ind w:right="14" w:hanging="360"/>
      </w:pPr>
      <w:r>
        <w:t xml:space="preserve">8 (Recovery of sums due and right of set-off) </w:t>
      </w:r>
    </w:p>
    <w:p w14:paraId="7B0B7528" w14:textId="77777777" w:rsidR="00125C61" w:rsidRDefault="00F24B36">
      <w:pPr>
        <w:numPr>
          <w:ilvl w:val="0"/>
          <w:numId w:val="12"/>
        </w:numPr>
        <w:spacing w:after="24"/>
        <w:ind w:right="14" w:hanging="360"/>
      </w:pPr>
      <w:r>
        <w:t xml:space="preserve">9 (Insurance) </w:t>
      </w:r>
    </w:p>
    <w:p w14:paraId="7B0B7529" w14:textId="77777777" w:rsidR="00125C61" w:rsidRDefault="00F24B36">
      <w:pPr>
        <w:numPr>
          <w:ilvl w:val="0"/>
          <w:numId w:val="12"/>
        </w:numPr>
        <w:spacing w:after="23"/>
        <w:ind w:right="14" w:hanging="360"/>
      </w:pPr>
      <w:r>
        <w:t xml:space="preserve">10 (Confidentiality) </w:t>
      </w:r>
    </w:p>
    <w:p w14:paraId="7B0B752A" w14:textId="77777777" w:rsidR="00125C61" w:rsidRDefault="00F24B36">
      <w:pPr>
        <w:numPr>
          <w:ilvl w:val="0"/>
          <w:numId w:val="12"/>
        </w:numPr>
        <w:spacing w:after="23"/>
        <w:ind w:right="14" w:hanging="360"/>
      </w:pPr>
      <w:r>
        <w:t xml:space="preserve">11 (Intellectual property rights) </w:t>
      </w:r>
    </w:p>
    <w:p w14:paraId="7B0B752B" w14:textId="77777777" w:rsidR="00125C61" w:rsidRDefault="00F24B36">
      <w:pPr>
        <w:numPr>
          <w:ilvl w:val="0"/>
          <w:numId w:val="12"/>
        </w:numPr>
        <w:spacing w:after="24"/>
        <w:ind w:right="14" w:hanging="360"/>
      </w:pPr>
      <w:r>
        <w:t xml:space="preserve">12 (Protection of information) </w:t>
      </w:r>
    </w:p>
    <w:p w14:paraId="7B0B752C" w14:textId="77777777" w:rsidR="00125C61" w:rsidRDefault="00F24B36">
      <w:pPr>
        <w:numPr>
          <w:ilvl w:val="0"/>
          <w:numId w:val="12"/>
        </w:numPr>
        <w:spacing w:after="18"/>
        <w:ind w:right="14" w:hanging="360"/>
      </w:pPr>
      <w:r>
        <w:t xml:space="preserve">13 (Buyer data) </w:t>
      </w:r>
    </w:p>
    <w:p w14:paraId="7B0B752D" w14:textId="77777777" w:rsidR="00125C61" w:rsidRDefault="00F24B36">
      <w:pPr>
        <w:numPr>
          <w:ilvl w:val="0"/>
          <w:numId w:val="12"/>
        </w:numPr>
        <w:ind w:right="14" w:hanging="360"/>
      </w:pPr>
      <w:r>
        <w:t xml:space="preserve">19 (Consequences of suspension, ending and expiry) </w:t>
      </w:r>
    </w:p>
    <w:p w14:paraId="7B0B752E" w14:textId="77777777" w:rsidR="00125C61" w:rsidRDefault="00F24B36">
      <w:pPr>
        <w:numPr>
          <w:ilvl w:val="0"/>
          <w:numId w:val="12"/>
        </w:numPr>
        <w:spacing w:after="0"/>
        <w:ind w:right="14" w:hanging="360"/>
      </w:pPr>
      <w:r>
        <w:t xml:space="preserve">24 (Liability); and incorporated Framework Agreement clauses: 4.1 to 4.6, (Liability), </w:t>
      </w:r>
    </w:p>
    <w:p w14:paraId="7B0B752F" w14:textId="77777777" w:rsidR="00125C61" w:rsidRDefault="00F24B36">
      <w:pPr>
        <w:ind w:left="2583" w:right="14" w:firstLine="0"/>
      </w:pPr>
      <w:r>
        <w:t xml:space="preserve">24 (Conflicts of interest and ethical walls), 35 (Waiver and cumulative remedies) </w:t>
      </w:r>
    </w:p>
    <w:p w14:paraId="7B0B7530" w14:textId="77777777" w:rsidR="00125C61" w:rsidRDefault="00F24B36">
      <w:pPr>
        <w:ind w:left="2573" w:right="14" w:hanging="720"/>
      </w:pPr>
      <w:r>
        <w:t xml:space="preserve">19.4.4 any other provision of the Framework Agreement or this Call-Off Contract which expressly or by implication is in force even if it Ends or expires. </w:t>
      </w:r>
    </w:p>
    <w:p w14:paraId="7B0B7531" w14:textId="77777777" w:rsidR="00125C61" w:rsidRDefault="00F24B36">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B0B7532" w14:textId="77777777" w:rsidR="00125C61" w:rsidRDefault="00F24B36">
      <w:pPr>
        <w:numPr>
          <w:ilvl w:val="2"/>
          <w:numId w:val="13"/>
        </w:numPr>
        <w:ind w:right="14" w:hanging="720"/>
      </w:pPr>
      <w:r>
        <w:t xml:space="preserve">return all Buyer Data including all copies of Buyer software, code and any other software licensed by the Buyer to the Supplier under it </w:t>
      </w:r>
    </w:p>
    <w:p w14:paraId="7B0B7533" w14:textId="77777777" w:rsidR="00125C61" w:rsidRDefault="00F24B36">
      <w:pPr>
        <w:numPr>
          <w:ilvl w:val="2"/>
          <w:numId w:val="13"/>
        </w:numPr>
        <w:ind w:right="14" w:hanging="720"/>
      </w:pPr>
      <w:r>
        <w:t xml:space="preserve">return any materials created by the Supplier under this Call-Off Contract if the IPRs are owned by the Buyer </w:t>
      </w:r>
    </w:p>
    <w:p w14:paraId="7B0B7534" w14:textId="77777777" w:rsidR="00125C61" w:rsidRDefault="00F24B36">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7B0B7535" w14:textId="77777777" w:rsidR="00125C61" w:rsidRDefault="00F24B36">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7B0B7536" w14:textId="77777777" w:rsidR="00125C61" w:rsidRDefault="00F24B36">
      <w:pPr>
        <w:numPr>
          <w:ilvl w:val="2"/>
          <w:numId w:val="13"/>
        </w:numPr>
        <w:ind w:right="14" w:hanging="720"/>
      </w:pPr>
      <w:r>
        <w:t xml:space="preserve">work with the Buyer on any ongoing work </w:t>
      </w:r>
    </w:p>
    <w:p w14:paraId="7B0B7537" w14:textId="77777777" w:rsidR="00125C61" w:rsidRDefault="00F24B36">
      <w:pPr>
        <w:numPr>
          <w:ilvl w:val="2"/>
          <w:numId w:val="13"/>
        </w:numPr>
        <w:spacing w:after="644"/>
        <w:ind w:right="14" w:hanging="720"/>
      </w:pPr>
      <w:r>
        <w:t xml:space="preserve">return any sums prepaid for Services which have not been delivered to the Buyer, within 10 Working Days of the End or Expiry Date </w:t>
      </w:r>
    </w:p>
    <w:p w14:paraId="7B0B7538" w14:textId="77777777" w:rsidR="00125C61" w:rsidRDefault="00F24B36">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7B0B7539" w14:textId="77777777" w:rsidR="00125C61" w:rsidRDefault="00F24B36">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B0B753A" w14:textId="77777777" w:rsidR="00125C61" w:rsidRDefault="00F24B36">
      <w:pPr>
        <w:pStyle w:val="Heading3"/>
        <w:tabs>
          <w:tab w:val="center" w:pos="1313"/>
          <w:tab w:val="center" w:pos="2323"/>
        </w:tabs>
        <w:ind w:left="0" w:firstLine="0"/>
      </w:pPr>
      <w:r>
        <w:rPr>
          <w:rFonts w:ascii="Calibri" w:eastAsia="Calibri" w:hAnsi="Calibri" w:cs="Calibri"/>
          <w:color w:val="000000"/>
          <w:sz w:val="22"/>
        </w:rPr>
        <w:lastRenderedPageBreak/>
        <w:tab/>
      </w:r>
      <w:r>
        <w:t xml:space="preserve">20. </w:t>
      </w:r>
      <w:r>
        <w:tab/>
        <w:t xml:space="preserve">Notices </w:t>
      </w:r>
    </w:p>
    <w:p w14:paraId="7B0B753B" w14:textId="77777777" w:rsidR="00125C61" w:rsidRDefault="00F24B36">
      <w:pPr>
        <w:ind w:left="1838" w:right="14" w:hanging="720"/>
      </w:pPr>
      <w:r>
        <w:t xml:space="preserve">20.1 </w:t>
      </w:r>
      <w:r>
        <w:tab/>
        <w:t xml:space="preserve">Any notices sent must be in writing. For the purpose of this clause, an email is accepted as being 'in writing'. </w:t>
      </w:r>
    </w:p>
    <w:p w14:paraId="7B0B753C" w14:textId="77777777" w:rsidR="00125C61" w:rsidRDefault="00F24B36">
      <w:pPr>
        <w:numPr>
          <w:ilvl w:val="0"/>
          <w:numId w:val="15"/>
        </w:numPr>
        <w:spacing w:after="113"/>
        <w:ind w:right="14" w:hanging="360"/>
      </w:pPr>
      <w:r>
        <w:t xml:space="preserve">Manner of delivery: email </w:t>
      </w:r>
    </w:p>
    <w:p w14:paraId="7B0B753D" w14:textId="77777777" w:rsidR="00125C61" w:rsidRDefault="00F24B36">
      <w:pPr>
        <w:numPr>
          <w:ilvl w:val="0"/>
          <w:numId w:val="15"/>
        </w:numPr>
        <w:ind w:right="14" w:hanging="360"/>
      </w:pPr>
      <w:r>
        <w:t xml:space="preserve">Deemed time of delivery: 9am on the first Working Day after sending </w:t>
      </w:r>
    </w:p>
    <w:p w14:paraId="7B0B753E" w14:textId="77777777" w:rsidR="00125C61" w:rsidRDefault="00F24B36">
      <w:pPr>
        <w:numPr>
          <w:ilvl w:val="0"/>
          <w:numId w:val="15"/>
        </w:numPr>
        <w:ind w:right="14" w:hanging="360"/>
      </w:pPr>
      <w:r>
        <w:t xml:space="preserve">Proof of service: Sent in an emailed letter in PDF format to the correct email address without any error message </w:t>
      </w:r>
    </w:p>
    <w:p w14:paraId="7B0B753F" w14:textId="77777777" w:rsidR="00125C61" w:rsidRDefault="00F24B36">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7B0B7540" w14:textId="77777777" w:rsidR="00125C61" w:rsidRDefault="00F24B36">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7B0B7541" w14:textId="77777777" w:rsidR="00125C61" w:rsidRDefault="00F24B36">
      <w:pPr>
        <w:ind w:left="1838" w:right="14" w:hanging="720"/>
      </w:pPr>
      <w:r>
        <w:t xml:space="preserve">21.1 </w:t>
      </w:r>
      <w:r>
        <w:tab/>
        <w:t xml:space="preserve">The Supplier must provide an exit plan in its Application which ensures continuity of service and the Supplier will follow it. </w:t>
      </w:r>
    </w:p>
    <w:p w14:paraId="7B0B7542" w14:textId="77777777" w:rsidR="00125C61" w:rsidRDefault="00F24B36">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B0B7543" w14:textId="77777777" w:rsidR="00125C61" w:rsidRDefault="00F24B36">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7B0B7544" w14:textId="77777777" w:rsidR="00125C61" w:rsidRDefault="00F24B36">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7B0B7545" w14:textId="77777777" w:rsidR="00125C61" w:rsidRDefault="00F24B36">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7B0B7546" w14:textId="77777777" w:rsidR="00125C61" w:rsidRDefault="00F24B36">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7B0B7547" w14:textId="77777777" w:rsidR="00125C61" w:rsidRDefault="00F24B36">
      <w:pPr>
        <w:ind w:left="2573" w:right="14" w:hanging="720"/>
      </w:pPr>
      <w:r>
        <w:lastRenderedPageBreak/>
        <w:t xml:space="preserve">21.6.1 the Buyer will be able to transfer the Services to a replacement supplier before the expiry or Ending of the period on terms that are commercially reasonable and acceptable to the Buyer </w:t>
      </w:r>
    </w:p>
    <w:p w14:paraId="7B0B7548" w14:textId="77777777" w:rsidR="00125C61" w:rsidRDefault="00F24B36">
      <w:pPr>
        <w:spacing w:after="332"/>
        <w:ind w:left="1541" w:right="14" w:firstLine="312"/>
      </w:pPr>
      <w:r>
        <w:t xml:space="preserve">21.6.2 there will be no adverse impact on service continuity </w:t>
      </w:r>
    </w:p>
    <w:p w14:paraId="7B0B7549" w14:textId="77777777" w:rsidR="00125C61" w:rsidRDefault="00F24B36">
      <w:pPr>
        <w:ind w:left="1541" w:right="14" w:firstLine="312"/>
      </w:pPr>
      <w:r>
        <w:t xml:space="preserve">21.6.3 there is no vendor lock-in to the Supplier’s Service at exit </w:t>
      </w:r>
    </w:p>
    <w:p w14:paraId="7B0B754A" w14:textId="77777777" w:rsidR="00125C61" w:rsidRDefault="00F24B36">
      <w:pPr>
        <w:ind w:left="1863" w:right="14" w:firstLine="0"/>
      </w:pPr>
      <w:r>
        <w:t xml:space="preserve">21.6.4 it enables the Buyer to meet its obligations under the Technology Code Of Practice </w:t>
      </w:r>
    </w:p>
    <w:p w14:paraId="7B0B754B" w14:textId="77777777" w:rsidR="00125C61" w:rsidRDefault="00F24B36">
      <w:pPr>
        <w:ind w:left="1838" w:right="14" w:hanging="720"/>
      </w:pPr>
      <w:r>
        <w:t xml:space="preserve">21.7 </w:t>
      </w:r>
      <w:r>
        <w:tab/>
        <w:t xml:space="preserve">If approval is obtained by the Buyer to extend the Term, then the Supplier will comply with its obligations in the additional exit plan. </w:t>
      </w:r>
    </w:p>
    <w:p w14:paraId="7B0B754C" w14:textId="77777777" w:rsidR="00125C61" w:rsidRDefault="00F24B36">
      <w:pPr>
        <w:ind w:left="1838" w:right="14" w:hanging="720"/>
      </w:pPr>
      <w:r>
        <w:t xml:space="preserve">21.8 </w:t>
      </w:r>
      <w:r>
        <w:tab/>
        <w:t xml:space="preserve">The additional exit plan must set out full details of timescales, activities and roles and responsibilities of the Parties for: </w:t>
      </w:r>
    </w:p>
    <w:p w14:paraId="7B0B754D" w14:textId="77777777" w:rsidR="00125C61" w:rsidRDefault="00F24B36">
      <w:pPr>
        <w:ind w:left="2573" w:right="14" w:hanging="720"/>
      </w:pPr>
      <w:r>
        <w:t xml:space="preserve">21.8.1 the transfer to the Buyer of any technical information, instructions, manuals and code reasonably required by the Buyer to enable a smooth migration from the Supplier </w:t>
      </w:r>
    </w:p>
    <w:p w14:paraId="7B0B754E" w14:textId="77777777" w:rsidR="00125C61" w:rsidRDefault="00F24B36">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7B0B754F" w14:textId="77777777" w:rsidR="00125C61" w:rsidRDefault="00F24B36">
      <w:pPr>
        <w:ind w:left="2573" w:right="14" w:hanging="720"/>
      </w:pPr>
      <w:r>
        <w:t xml:space="preserve">21.8.3 the transfer of Project Specific IPR items and other Buyer customisations, configurations and databases to the Buyer or a replacement supplier </w:t>
      </w:r>
    </w:p>
    <w:p w14:paraId="7B0B7550" w14:textId="77777777" w:rsidR="00125C61" w:rsidRDefault="00F24B36">
      <w:pPr>
        <w:ind w:left="1541" w:right="14" w:firstLine="312"/>
      </w:pPr>
      <w:r>
        <w:t xml:space="preserve">21.8.4 the testing and assurance strategy for exported Buyer Data </w:t>
      </w:r>
    </w:p>
    <w:p w14:paraId="7B0B7551" w14:textId="77777777" w:rsidR="00125C61" w:rsidRDefault="00F24B36">
      <w:pPr>
        <w:ind w:left="1541" w:right="14" w:firstLine="312"/>
      </w:pPr>
      <w:r>
        <w:t xml:space="preserve">21.8.5 if relevant, TUPE-related activity to comply with the TUPE regulations </w:t>
      </w:r>
    </w:p>
    <w:p w14:paraId="7B0B7552" w14:textId="77777777" w:rsidR="00125C61" w:rsidRDefault="00F24B36">
      <w:pPr>
        <w:spacing w:after="741"/>
        <w:ind w:left="2573" w:right="14" w:hanging="720"/>
      </w:pPr>
      <w:r>
        <w:t xml:space="preserve">21.8.6 any other activities and information which is reasonably required to ensure continuity of Service during the exit period and an orderly transition </w:t>
      </w:r>
    </w:p>
    <w:p w14:paraId="7B0B7553" w14:textId="77777777" w:rsidR="00125C61" w:rsidRDefault="00F24B36">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7B0B7554" w14:textId="77777777" w:rsidR="00125C61" w:rsidRDefault="00F24B36">
      <w:pPr>
        <w:ind w:left="1838" w:right="14" w:hanging="720"/>
      </w:pPr>
      <w:r>
        <w:t xml:space="preserve">22.1 </w:t>
      </w:r>
      <w:r>
        <w:tab/>
        <w:t xml:space="preserve">At least 10 Working Days before the Expiry Date or End Date, the Supplier must provide any: </w:t>
      </w:r>
    </w:p>
    <w:p w14:paraId="7B0B7555" w14:textId="77777777" w:rsidR="00125C61" w:rsidRDefault="00F24B36">
      <w:pPr>
        <w:ind w:left="2573" w:right="14" w:hanging="720"/>
      </w:pPr>
      <w:r>
        <w:t xml:space="preserve">22.1.1 data (including Buyer Data), Buyer Personal Data and Buyer Confidential Information in the Supplier’s possession, power or control </w:t>
      </w:r>
    </w:p>
    <w:p w14:paraId="7B0B7556" w14:textId="77777777" w:rsidR="00125C61" w:rsidRDefault="00F24B36">
      <w:pPr>
        <w:ind w:left="1526" w:right="14" w:firstLine="312"/>
      </w:pPr>
      <w:r>
        <w:t xml:space="preserve">22.1.2 other information reasonably requested by the Buyer </w:t>
      </w:r>
    </w:p>
    <w:p w14:paraId="7B0B7557" w14:textId="77777777" w:rsidR="00125C61" w:rsidRDefault="00F24B36">
      <w:pPr>
        <w:ind w:left="1838" w:right="14" w:hanging="720"/>
      </w:pPr>
      <w:r>
        <w:lastRenderedPageBreak/>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B0B7558" w14:textId="77777777" w:rsidR="00125C61" w:rsidRDefault="00F24B36">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B0B7559" w14:textId="77777777" w:rsidR="00125C61" w:rsidRDefault="00F24B36">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B0B755A" w14:textId="77777777" w:rsidR="00125C61" w:rsidRDefault="00F24B36">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7B0B755B" w14:textId="77777777" w:rsidR="00125C61" w:rsidRDefault="00F24B36">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7B0B755C" w14:textId="77777777" w:rsidR="00125C61" w:rsidRDefault="00F24B36">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B0B755D" w14:textId="77777777" w:rsidR="00125C61" w:rsidRDefault="00F24B36">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B0B755E" w14:textId="77777777" w:rsidR="00125C61" w:rsidRDefault="00F24B36">
      <w:pPr>
        <w:ind w:left="1537" w:right="14" w:firstLine="312"/>
      </w:pPr>
      <w:r>
        <w:t xml:space="preserve">Supplier's liability: </w:t>
      </w:r>
    </w:p>
    <w:p w14:paraId="7B0B755F" w14:textId="77777777" w:rsidR="00125C61" w:rsidRDefault="00F24B36">
      <w:pPr>
        <w:spacing w:after="170"/>
        <w:ind w:left="1849" w:right="14" w:firstLine="0"/>
      </w:pPr>
      <w:r>
        <w:t>24.2.1 pursuant to the indemnities in Clauses 7, 10, 11 and 29 shall be unlimited; and</w:t>
      </w:r>
      <w:r>
        <w:rPr>
          <w:color w:val="434343"/>
          <w:sz w:val="28"/>
          <w:szCs w:val="28"/>
        </w:rPr>
        <w:t xml:space="preserve"> </w:t>
      </w:r>
    </w:p>
    <w:p w14:paraId="7B0B7560" w14:textId="77777777" w:rsidR="00125C61" w:rsidRDefault="00F24B36">
      <w:pPr>
        <w:spacing w:after="255"/>
        <w:ind w:left="2407" w:right="14" w:hanging="554"/>
      </w:pPr>
      <w:r>
        <w:t xml:space="preserve">24.2.2 in respect of Losses arising from breach of the Data Protection Legislation shall be as set out in Framework Agreement clause 28. </w:t>
      </w:r>
    </w:p>
    <w:p w14:paraId="7B0B7561" w14:textId="77777777" w:rsidR="00125C61" w:rsidRDefault="00F24B36">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7B0B7562" w14:textId="77777777" w:rsidR="00125C61" w:rsidRDefault="00F24B36">
      <w:pPr>
        <w:spacing w:after="274"/>
        <w:ind w:left="1834" w:right="14" w:firstLine="0"/>
      </w:pPr>
      <w:r>
        <w:t xml:space="preserve">Buyer’s liability pursuant to Clause 11.5.2 shall in no event exceed in aggregate five million pounds (£5,000,000). </w:t>
      </w:r>
    </w:p>
    <w:p w14:paraId="7B0B7563" w14:textId="77777777" w:rsidR="00125C61" w:rsidRDefault="00F24B36">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B0B7564" w14:textId="77777777" w:rsidR="00125C61" w:rsidRDefault="00F24B36">
      <w:pPr>
        <w:spacing w:after="988"/>
        <w:ind w:left="1848" w:right="14" w:firstLine="0"/>
      </w:pPr>
      <w:r>
        <w:t xml:space="preserve">24.2 will not be taken into consideration. </w:t>
      </w:r>
    </w:p>
    <w:p w14:paraId="7B0B7565" w14:textId="77777777" w:rsidR="00125C61" w:rsidRDefault="00F24B36">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7B0B7566" w14:textId="77777777" w:rsidR="00125C61" w:rsidRDefault="00F24B36">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7B0B7567" w14:textId="77777777" w:rsidR="00125C61" w:rsidRDefault="00F24B36">
      <w:pPr>
        <w:spacing w:after="331"/>
        <w:ind w:left="1838" w:right="14" w:hanging="720"/>
      </w:pPr>
      <w:r>
        <w:t xml:space="preserve">25.2 </w:t>
      </w:r>
      <w:r>
        <w:tab/>
        <w:t xml:space="preserve">The Supplier will use the Buyer’s premises solely for the performance of its obligations under this Call-Off Contract. </w:t>
      </w:r>
    </w:p>
    <w:p w14:paraId="7B0B7568" w14:textId="77777777" w:rsidR="00125C61" w:rsidRDefault="00F24B36">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B0B7569" w14:textId="77777777" w:rsidR="00125C61" w:rsidRDefault="00F24B36">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B0B756A" w14:textId="77777777" w:rsidR="00125C61" w:rsidRDefault="00F24B36">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B0B756B" w14:textId="77777777" w:rsidR="00125C61" w:rsidRDefault="00F24B36">
      <w:pPr>
        <w:ind w:left="2573" w:right="14" w:hanging="720"/>
      </w:pPr>
      <w:r>
        <w:t xml:space="preserve">25.5.1 comply with any security requirements at the premises and not do anything to weaken the security of the premises </w:t>
      </w:r>
    </w:p>
    <w:p w14:paraId="7B0B756C" w14:textId="77777777" w:rsidR="00125C61" w:rsidRDefault="00F24B36">
      <w:pPr>
        <w:ind w:left="1541" w:right="14" w:firstLine="312"/>
      </w:pPr>
      <w:r>
        <w:t xml:space="preserve">25.5.2 comply with Buyer requirements for the conduct of personnel </w:t>
      </w:r>
    </w:p>
    <w:p w14:paraId="7B0B756D" w14:textId="77777777" w:rsidR="00125C61" w:rsidRDefault="00F24B36">
      <w:pPr>
        <w:ind w:left="1541" w:right="14" w:firstLine="312"/>
      </w:pPr>
      <w:r>
        <w:t xml:space="preserve">25.5.3 comply with any health and safety measures implemented by the Buyer </w:t>
      </w:r>
    </w:p>
    <w:p w14:paraId="7B0B756E" w14:textId="77777777" w:rsidR="00125C61" w:rsidRDefault="00F24B36">
      <w:pPr>
        <w:ind w:left="2573" w:right="14" w:hanging="720"/>
      </w:pPr>
      <w:r>
        <w:t xml:space="preserve">25.5.4 immediately notify the Buyer of any incident on the premises that causes any damage to Property which could cause personal injury </w:t>
      </w:r>
    </w:p>
    <w:p w14:paraId="7B0B756F" w14:textId="77777777" w:rsidR="00125C61" w:rsidRDefault="00F24B36">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7B0B7570" w14:textId="77777777" w:rsidR="00125C61" w:rsidRDefault="00F24B36">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7B0B7571" w14:textId="77777777" w:rsidR="00125C61" w:rsidRDefault="00F24B36">
      <w:pPr>
        <w:spacing w:after="543"/>
        <w:ind w:left="1838" w:right="14" w:hanging="720"/>
      </w:pPr>
      <w:r>
        <w:t xml:space="preserve">26.1 </w:t>
      </w:r>
      <w:r>
        <w:tab/>
        <w:t xml:space="preserve">The Supplier is responsible for providing any Equipment which the Supplier requires to provide the Services. </w:t>
      </w:r>
    </w:p>
    <w:p w14:paraId="7B0B7572" w14:textId="77777777" w:rsidR="00125C61" w:rsidRDefault="00F24B36">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B0B7573" w14:textId="77777777" w:rsidR="00125C61" w:rsidRDefault="00F24B36">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7B0B7574" w14:textId="77777777" w:rsidR="00125C61" w:rsidRDefault="00F24B36">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B0B7575" w14:textId="77777777" w:rsidR="00125C61" w:rsidRDefault="00F24B36">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7B0B7576" w14:textId="77777777" w:rsidR="00125C61" w:rsidRDefault="00F24B36">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7B0B7577" w14:textId="77777777" w:rsidR="00125C61" w:rsidRDefault="00F24B36">
      <w:pPr>
        <w:ind w:left="1838" w:right="14" w:hanging="720"/>
      </w:pPr>
      <w:r>
        <w:t xml:space="preserve">28.1 </w:t>
      </w:r>
      <w:r>
        <w:tab/>
        <w:t xml:space="preserve">The Buyer will provide a copy of its environmental policy to the Supplier on request, which the Supplier will comply with. </w:t>
      </w:r>
    </w:p>
    <w:p w14:paraId="7B0B7578" w14:textId="77777777" w:rsidR="00125C61" w:rsidRDefault="00F24B36">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7B0B7579" w14:textId="77777777" w:rsidR="00125C61" w:rsidRDefault="00F24B36">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7B0B757A" w14:textId="77777777" w:rsidR="00125C61" w:rsidRDefault="00F24B36">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B0B757B" w14:textId="77777777" w:rsidR="00125C61" w:rsidRDefault="00F24B36">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7B0B757C" w14:textId="77777777" w:rsidR="00125C61" w:rsidRDefault="00F24B36">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0B757D" w14:textId="77777777" w:rsidR="00125C61" w:rsidRDefault="00F24B36">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B0B757E" w14:textId="77777777" w:rsidR="00125C61" w:rsidRDefault="00F24B36">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B0B757F" w14:textId="77777777" w:rsidR="00125C61" w:rsidRDefault="00F24B36">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7B0B7580" w14:textId="77777777" w:rsidR="00125C61" w:rsidRDefault="00F24B36">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B0B7581" w14:textId="77777777" w:rsidR="00125C61" w:rsidRDefault="00F24B36">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7B0B7582" w14:textId="77777777" w:rsidR="00125C61" w:rsidRDefault="00F24B36">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7B0B7583" w14:textId="77777777" w:rsidR="00125C61" w:rsidRDefault="00F24B36">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B0B7584" w14:textId="77777777" w:rsidR="00125C61" w:rsidRDefault="00F24B36">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7B0B7585" w14:textId="77777777" w:rsidR="00125C61" w:rsidRDefault="00F24B36">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7B0B7586" w14:textId="77777777" w:rsidR="00125C61" w:rsidRDefault="00F24B36">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B0B7587" w14:textId="77777777" w:rsidR="00125C61" w:rsidRDefault="00F24B36">
      <w:pPr>
        <w:numPr>
          <w:ilvl w:val="0"/>
          <w:numId w:val="16"/>
        </w:numPr>
        <w:spacing w:after="20"/>
        <w:ind w:right="14" w:hanging="306"/>
      </w:pPr>
      <w:r>
        <w:t>2.11</w:t>
      </w:r>
      <w:r>
        <w:tab/>
        <w:t xml:space="preserve">       outstanding liabilities </w:t>
      </w:r>
    </w:p>
    <w:p w14:paraId="7B0B7588" w14:textId="77777777" w:rsidR="00125C61" w:rsidRDefault="00F24B36">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7B0B7589" w14:textId="77777777" w:rsidR="00125C61" w:rsidRDefault="00F24B36">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7B0B758A" w14:textId="77777777" w:rsidR="00125C61" w:rsidRDefault="00F24B36">
      <w:pPr>
        <w:ind w:left="3293" w:right="14" w:hanging="1440"/>
      </w:pPr>
      <w:r>
        <w:t xml:space="preserve">29.2.14            all information required under regulation 11 of TUPE or as reasonably requested by the Buyer </w:t>
      </w:r>
    </w:p>
    <w:p w14:paraId="7B0B758B" w14:textId="77777777" w:rsidR="00125C61" w:rsidRDefault="00F24B36">
      <w:pPr>
        <w:ind w:left="3293"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B0B758C" w14:textId="77777777" w:rsidR="00125C61" w:rsidRDefault="00F24B36">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B0B758D" w14:textId="77777777" w:rsidR="00125C61" w:rsidRDefault="00F24B36">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B0B758E" w14:textId="77777777" w:rsidR="00125C61" w:rsidRDefault="00F24B36">
      <w:pPr>
        <w:numPr>
          <w:ilvl w:val="1"/>
          <w:numId w:val="16"/>
        </w:numPr>
        <w:tabs>
          <w:tab w:val="left" w:pos="3686"/>
        </w:tabs>
        <w:ind w:left="1701" w:right="14" w:hanging="567"/>
      </w:pPr>
      <w:r>
        <w:t xml:space="preserve">The Supplier will indemnify the Buyer or any Replacement Supplier for all Loss arising from both: </w:t>
      </w:r>
    </w:p>
    <w:p w14:paraId="7B0B758F" w14:textId="77777777" w:rsidR="00125C61" w:rsidRDefault="00F24B36">
      <w:pPr>
        <w:numPr>
          <w:ilvl w:val="2"/>
          <w:numId w:val="16"/>
        </w:numPr>
        <w:tabs>
          <w:tab w:val="left" w:pos="3686"/>
        </w:tabs>
        <w:ind w:left="2410" w:right="14" w:hanging="721"/>
      </w:pPr>
      <w:r>
        <w:t xml:space="preserve">its failure to comply with the provisions of this clause </w:t>
      </w:r>
    </w:p>
    <w:p w14:paraId="7B0B7590" w14:textId="77777777" w:rsidR="00125C61" w:rsidRDefault="00F24B36">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B0B7591" w14:textId="77777777" w:rsidR="00125C61" w:rsidRDefault="00F24B36">
      <w:pPr>
        <w:numPr>
          <w:ilvl w:val="1"/>
          <w:numId w:val="16"/>
        </w:numPr>
        <w:ind w:left="1701" w:right="14" w:hanging="567"/>
      </w:pPr>
      <w:r>
        <w:t xml:space="preserve">The provisions of this clause apply during the Term of this Call-Off Contract and indefinitely after it Ends or expires. </w:t>
      </w:r>
    </w:p>
    <w:p w14:paraId="7B0B7592" w14:textId="77777777" w:rsidR="00125C61" w:rsidRDefault="00F24B36">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7B0B7593" w14:textId="77777777" w:rsidR="00125C61" w:rsidRDefault="00F24B36">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7B0B7594" w14:textId="77777777" w:rsidR="00125C61" w:rsidRDefault="00F24B36">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B0B7595" w14:textId="77777777" w:rsidR="00125C61" w:rsidRDefault="00F24B36">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7B0B7596" w14:textId="77777777" w:rsidR="00125C61" w:rsidRDefault="00F24B36">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B0B7597" w14:textId="77777777" w:rsidR="00125C61" w:rsidRDefault="00F24B36">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7B0B7598" w14:textId="77777777" w:rsidR="00125C61" w:rsidRDefault="00F24B36">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7B0B7599" w14:textId="77777777" w:rsidR="00125C61" w:rsidRDefault="00F24B36">
      <w:pPr>
        <w:ind w:left="1541" w:right="14" w:firstLine="312"/>
      </w:pPr>
      <w:r>
        <w:t xml:space="preserve">31.2.1 work proactively and in good faith with each of the Buyer’s contractors </w:t>
      </w:r>
    </w:p>
    <w:p w14:paraId="7B0B759A" w14:textId="77777777" w:rsidR="00125C61" w:rsidRDefault="00F24B36">
      <w:pPr>
        <w:spacing w:after="738"/>
        <w:ind w:left="2573" w:right="14" w:hanging="720"/>
      </w:pPr>
      <w:r>
        <w:t xml:space="preserve">31.2.2 co-operate and share information with the Buyer’s contractors to enable the efficient operation of the Buyer’s ICT services and G-Cloud Services </w:t>
      </w:r>
    </w:p>
    <w:p w14:paraId="7B0B759B" w14:textId="77777777" w:rsidR="00125C61" w:rsidRDefault="00F24B36">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7B0B759C" w14:textId="77777777" w:rsidR="00125C61" w:rsidRDefault="00F24B36">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7B0B759D" w14:textId="77777777" w:rsidR="00125C61" w:rsidRDefault="00F24B36">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B0B759E" w14:textId="77777777" w:rsidR="00125C61" w:rsidRDefault="00F24B36">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7B0B759F" w14:textId="77777777" w:rsidR="00125C61" w:rsidRDefault="00F24B36">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0B75A0" w14:textId="77777777" w:rsidR="00125C61" w:rsidRDefault="00F24B36">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B0B75A1" w14:textId="77777777" w:rsidR="00125C61" w:rsidRDefault="00F24B36">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7B0B75A2" w14:textId="77777777" w:rsidR="00125C61" w:rsidRDefault="00F24B36">
      <w:pPr>
        <w:pStyle w:val="Heading1"/>
        <w:pageBreakBefore/>
        <w:spacing w:after="81"/>
        <w:ind w:left="1113" w:firstLine="1118"/>
      </w:pPr>
      <w:bookmarkStart w:id="12" w:name="_heading=h.3znysh7"/>
      <w:bookmarkEnd w:id="12"/>
      <w:r>
        <w:lastRenderedPageBreak/>
        <w:t xml:space="preserve">Schedule 1: Services </w:t>
      </w:r>
    </w:p>
    <w:p w14:paraId="0369922F" w14:textId="3C164BCA" w:rsidR="003974AB" w:rsidRDefault="003974AB" w:rsidP="003974AB">
      <w:pPr>
        <w:spacing w:after="0"/>
        <w:ind w:left="1838" w:right="14" w:hanging="720"/>
      </w:pPr>
      <w:r>
        <w:t>The Services to be provided by the Supplier are outlined below:</w:t>
      </w:r>
    </w:p>
    <w:p w14:paraId="17DA472D" w14:textId="77777777" w:rsidR="00B4489D" w:rsidRDefault="00B4489D" w:rsidP="003974AB">
      <w:pPr>
        <w:spacing w:after="0"/>
        <w:ind w:left="1838" w:right="14" w:hanging="720"/>
      </w:pPr>
    </w:p>
    <w:p w14:paraId="3CC44856" w14:textId="77777777" w:rsidR="00F91F9A" w:rsidRPr="00F91F9A" w:rsidRDefault="00F91F9A" w:rsidP="00F91F9A">
      <w:pPr>
        <w:suppressAutoHyphens w:val="0"/>
        <w:autoSpaceDE w:val="0"/>
        <w:adjustRightInd w:val="0"/>
        <w:spacing w:after="0" w:line="240" w:lineRule="auto"/>
        <w:ind w:left="0" w:firstLine="0"/>
        <w:textAlignment w:val="auto"/>
        <w:rPr>
          <w:rFonts w:ascii="Courier New" w:hAnsi="Courier New" w:cs="Courier New"/>
          <w:color w:val="auto"/>
          <w:sz w:val="24"/>
          <w:szCs w:val="24"/>
        </w:rPr>
      </w:pPr>
    </w:p>
    <w:p w14:paraId="5117EFB8" w14:textId="519055EA" w:rsidR="00F91F9A" w:rsidRPr="00F91F9A" w:rsidRDefault="00F91F9A" w:rsidP="00F91F9A">
      <w:pPr>
        <w:numPr>
          <w:ilvl w:val="0"/>
          <w:numId w:val="5"/>
        </w:numPr>
        <w:spacing w:after="28"/>
        <w:ind w:left="1891" w:right="14" w:hanging="397"/>
      </w:pPr>
      <w:r w:rsidRPr="00F91F9A">
        <w:t xml:space="preserve">CHECK Penetration Testing </w:t>
      </w:r>
    </w:p>
    <w:p w14:paraId="1E5455F0" w14:textId="1E509F64" w:rsidR="00F91F9A" w:rsidRPr="00F91F9A" w:rsidRDefault="00F91F9A" w:rsidP="00F91F9A">
      <w:pPr>
        <w:numPr>
          <w:ilvl w:val="0"/>
          <w:numId w:val="5"/>
        </w:numPr>
        <w:spacing w:after="28"/>
        <w:ind w:left="1891" w:right="14" w:hanging="397"/>
      </w:pPr>
      <w:r w:rsidRPr="00F91F9A">
        <w:t xml:space="preserve">Reporting </w:t>
      </w:r>
    </w:p>
    <w:p w14:paraId="2471A7D7" w14:textId="07735184" w:rsidR="00F91F9A" w:rsidRPr="00F91F9A" w:rsidRDefault="00F91F9A" w:rsidP="00F91F9A">
      <w:pPr>
        <w:numPr>
          <w:ilvl w:val="0"/>
          <w:numId w:val="5"/>
        </w:numPr>
        <w:spacing w:after="28"/>
        <w:ind w:left="1891" w:right="14" w:hanging="397"/>
      </w:pPr>
      <w:r w:rsidRPr="00F91F9A">
        <w:t xml:space="preserve">Management, Scoping &amp; QA </w:t>
      </w:r>
    </w:p>
    <w:p w14:paraId="374099CE" w14:textId="3324B9E7" w:rsidR="00F91F9A" w:rsidRPr="00F91F9A" w:rsidRDefault="00F91F9A" w:rsidP="00F91F9A">
      <w:pPr>
        <w:numPr>
          <w:ilvl w:val="0"/>
          <w:numId w:val="5"/>
        </w:numPr>
        <w:spacing w:after="28"/>
        <w:ind w:left="1891" w:right="14" w:hanging="397"/>
      </w:pPr>
      <w:r w:rsidRPr="00F91F9A">
        <w:t xml:space="preserve">Retesting </w:t>
      </w:r>
    </w:p>
    <w:p w14:paraId="44593E3D" w14:textId="4FD03EED" w:rsidR="00F91F9A" w:rsidRPr="00F91F9A" w:rsidRDefault="00F91F9A" w:rsidP="00F91F9A">
      <w:pPr>
        <w:numPr>
          <w:ilvl w:val="0"/>
          <w:numId w:val="5"/>
        </w:numPr>
        <w:spacing w:after="28"/>
        <w:ind w:left="1891" w:right="14" w:hanging="397"/>
      </w:pPr>
      <w:r w:rsidRPr="00F91F9A">
        <w:t xml:space="preserve">Report Walkthrough </w:t>
      </w:r>
    </w:p>
    <w:p w14:paraId="2EB59229" w14:textId="77777777" w:rsidR="00F91F9A" w:rsidRDefault="00F91F9A" w:rsidP="00F91F9A">
      <w:pPr>
        <w:suppressAutoHyphens w:val="0"/>
        <w:autoSpaceDE w:val="0"/>
        <w:adjustRightInd w:val="0"/>
        <w:spacing w:after="0" w:line="240" w:lineRule="auto"/>
        <w:textAlignment w:val="auto"/>
        <w:rPr>
          <w:rFonts w:ascii="Courier New" w:hAnsi="Courier New" w:cs="Courier New"/>
          <w:sz w:val="20"/>
          <w:szCs w:val="20"/>
        </w:rPr>
      </w:pPr>
    </w:p>
    <w:p w14:paraId="13B64E6B" w14:textId="6F426013" w:rsidR="00390AB7" w:rsidRDefault="00390AB7" w:rsidP="00390AB7">
      <w:pPr>
        <w:spacing w:after="28"/>
        <w:ind w:right="14"/>
        <w:rPr>
          <w:b/>
          <w:bCs/>
        </w:rPr>
      </w:pPr>
      <w:r w:rsidRPr="00390AB7">
        <w:rPr>
          <w:b/>
          <w:bCs/>
        </w:rPr>
        <w:t xml:space="preserve">Reporting </w:t>
      </w:r>
    </w:p>
    <w:p w14:paraId="457E983B" w14:textId="77777777" w:rsidR="00390AB7" w:rsidRPr="00390AB7" w:rsidRDefault="00390AB7" w:rsidP="00390AB7">
      <w:pPr>
        <w:spacing w:after="28"/>
        <w:ind w:right="14"/>
        <w:rPr>
          <w:b/>
          <w:bCs/>
        </w:rPr>
      </w:pPr>
    </w:p>
    <w:p w14:paraId="53EB2022" w14:textId="4E26BC01" w:rsidR="00390AB7" w:rsidRPr="00390AB7" w:rsidRDefault="00390AB7" w:rsidP="00390AB7">
      <w:pPr>
        <w:spacing w:after="28"/>
        <w:ind w:right="14"/>
      </w:pPr>
      <w:r w:rsidRPr="00390AB7">
        <w:t xml:space="preserve">Post Exploitation Debrief </w:t>
      </w:r>
    </w:p>
    <w:p w14:paraId="2F088E3B" w14:textId="7E3C9A34" w:rsidR="00B4489D" w:rsidRPr="00390AB7" w:rsidRDefault="00390AB7" w:rsidP="00390AB7">
      <w:pPr>
        <w:numPr>
          <w:ilvl w:val="0"/>
          <w:numId w:val="5"/>
        </w:numPr>
        <w:spacing w:after="28"/>
        <w:ind w:left="1891" w:right="14" w:hanging="397"/>
      </w:pPr>
      <w:r w:rsidRPr="00390AB7">
        <w:t>On the last day of testing before reporting commences (or after successful exploitation), you will have the opportunity to discuss the outcomes of the testing via telephone conference. The debrief includes a high-level overview of the test. Any immediate security concerns will be advised as and when discovered. The Security Consultant will answer any questions you may have, and confirm when testing has stopped to allow you to reset any IP filters, IDS/IPS devices, firewalls or similar devices that may have been reconfigured to allow testing.</w:t>
      </w:r>
    </w:p>
    <w:p w14:paraId="1D26FBA3" w14:textId="69C8D63C" w:rsidR="00390AB7" w:rsidRPr="00390AB7" w:rsidRDefault="00390AB7" w:rsidP="00390AB7">
      <w:pPr>
        <w:spacing w:after="28"/>
        <w:ind w:right="14"/>
      </w:pPr>
      <w:r w:rsidRPr="00390AB7">
        <w:t xml:space="preserve">Reporting </w:t>
      </w:r>
    </w:p>
    <w:p w14:paraId="7B905F1F" w14:textId="77777777" w:rsidR="00390AB7" w:rsidRPr="00390AB7" w:rsidRDefault="00390AB7" w:rsidP="00390AB7">
      <w:pPr>
        <w:numPr>
          <w:ilvl w:val="0"/>
          <w:numId w:val="5"/>
        </w:numPr>
        <w:spacing w:after="28"/>
        <w:ind w:left="1891" w:right="14" w:hanging="397"/>
      </w:pPr>
      <w:r w:rsidRPr="00390AB7">
        <w:t xml:space="preserve">On completion of the testing, a full report is produced. The report is split into two sections, both a technical and a management supplement. The technical portion is intended for the on-the-ground technical personnel in the team to fully understand the attacks that took place, help to prioritise the vulnerabilities, severity of issues and offer sound remediation advice. The management portion of the report is intended for board members and less technical members of staff. This section offers high level explanations of what was discovered during the test. Both portions of the report obfuscate any personally identifiable information that may have been discovered during the testing. </w:t>
      </w:r>
    </w:p>
    <w:p w14:paraId="3B1DC140" w14:textId="6C9E3054" w:rsidR="00390AB7" w:rsidRPr="00390AB7" w:rsidRDefault="00390AB7" w:rsidP="00390AB7">
      <w:pPr>
        <w:numPr>
          <w:ilvl w:val="0"/>
          <w:numId w:val="5"/>
        </w:numPr>
        <w:spacing w:after="28"/>
        <w:ind w:left="1891" w:right="14" w:hanging="397"/>
      </w:pPr>
      <w:r w:rsidRPr="00390AB7">
        <w:t>Reporting is completed within timescales agreed in advance of the testing commencing, and reports are delivered to you utilising an agreed secure delivery method.</w:t>
      </w:r>
    </w:p>
    <w:p w14:paraId="623ACE47" w14:textId="14E9BEA5" w:rsidR="00390AB7" w:rsidRPr="00390AB7" w:rsidRDefault="00390AB7" w:rsidP="00390AB7">
      <w:pPr>
        <w:spacing w:after="28"/>
        <w:ind w:right="14"/>
      </w:pPr>
      <w:r w:rsidRPr="00390AB7">
        <w:t xml:space="preserve">Report Walkthrough </w:t>
      </w:r>
    </w:p>
    <w:p w14:paraId="382F2EC8" w14:textId="05087175" w:rsidR="00390AB7" w:rsidRDefault="00390AB7" w:rsidP="00390AB7">
      <w:pPr>
        <w:numPr>
          <w:ilvl w:val="0"/>
          <w:numId w:val="5"/>
        </w:numPr>
        <w:spacing w:after="28"/>
        <w:ind w:left="1891" w:right="14" w:hanging="397"/>
      </w:pPr>
      <w:r w:rsidRPr="00390AB7">
        <w:t>With all testing engagements we offer a report walkthrough once the report has been delivered. CCL pride ourselves in the quality and comprehensiveness of our reports. The report alone should enable relevant departments to be able to understand and remediate the identified risks. The report walkthrough goes one step further by enabling an open forum whereby you can further dig into each issue and discuss alternative remediation actions with one of our qualified consultants. This can help both technical and non-technical members get a stronger understanding of their security posture and can be extremely beneficial when engaging in a penetration test for the first time.</w:t>
      </w:r>
    </w:p>
    <w:p w14:paraId="7B0B75A5" w14:textId="77777777" w:rsidR="00125C61" w:rsidRDefault="00F24B36">
      <w:pPr>
        <w:pStyle w:val="Heading1"/>
        <w:pageBreakBefore/>
        <w:spacing w:after="81"/>
        <w:ind w:left="1113" w:firstLine="1118"/>
      </w:pPr>
      <w:bookmarkStart w:id="13" w:name="_heading=h.2et92p0"/>
      <w:bookmarkEnd w:id="13"/>
      <w:r>
        <w:lastRenderedPageBreak/>
        <w:t xml:space="preserve">Schedule 2: Call-Off Contract charges </w:t>
      </w:r>
    </w:p>
    <w:p w14:paraId="7B0B75A7" w14:textId="22D4FFDB" w:rsidR="00125C61" w:rsidRDefault="00F24B36">
      <w:pPr>
        <w:spacing w:after="548"/>
        <w:ind w:right="14"/>
      </w:pPr>
      <w:r>
        <w:t xml:space="preserve">The detailed Charges breakdown for the </w:t>
      </w:r>
      <w:r w:rsidR="00B4489D">
        <w:t xml:space="preserve">annual </w:t>
      </w:r>
      <w:r>
        <w:t xml:space="preserve">provision of Services during the Term will include: </w:t>
      </w:r>
    </w:p>
    <w:p w14:paraId="3B468017" w14:textId="77777777" w:rsidR="00226859" w:rsidRDefault="00F24B36" w:rsidP="00DC257A">
      <w:pPr>
        <w:spacing w:after="33"/>
        <w:ind w:right="14"/>
      </w:pPr>
      <w:r>
        <w:tab/>
        <w:t xml:space="preserve"> </w:t>
      </w:r>
    </w:p>
    <w:tbl>
      <w:tblPr>
        <w:tblStyle w:val="TableGrid"/>
        <w:tblW w:w="0" w:type="auto"/>
        <w:tblInd w:w="1838" w:type="dxa"/>
        <w:tblLook w:val="04A0" w:firstRow="1" w:lastRow="0" w:firstColumn="1" w:lastColumn="0" w:noHBand="0" w:noVBand="1"/>
      </w:tblPr>
      <w:tblGrid>
        <w:gridCol w:w="3935"/>
        <w:gridCol w:w="1245"/>
        <w:gridCol w:w="1191"/>
      </w:tblGrid>
      <w:tr w:rsidR="00C644CA" w14:paraId="30E7C601" w14:textId="77777777" w:rsidTr="00C644CA">
        <w:tc>
          <w:tcPr>
            <w:tcW w:w="3935" w:type="dxa"/>
          </w:tcPr>
          <w:p w14:paraId="1AACC7A0" w14:textId="107E5849" w:rsidR="00C644CA" w:rsidRPr="00B4489D" w:rsidRDefault="00C644CA">
            <w:pPr>
              <w:ind w:left="0" w:right="14" w:firstLine="0"/>
              <w:jc w:val="center"/>
              <w:rPr>
                <w:b/>
                <w:bCs/>
              </w:rPr>
            </w:pPr>
            <w:r>
              <w:rPr>
                <w:b/>
                <w:bCs/>
              </w:rPr>
              <w:t>Breakdown of Days</w:t>
            </w:r>
          </w:p>
        </w:tc>
        <w:tc>
          <w:tcPr>
            <w:tcW w:w="1245" w:type="dxa"/>
          </w:tcPr>
          <w:p w14:paraId="717313B9" w14:textId="5B428A5E" w:rsidR="00C644CA" w:rsidRPr="00B4489D" w:rsidRDefault="00C644CA">
            <w:pPr>
              <w:ind w:left="0" w:right="14" w:firstLine="0"/>
              <w:jc w:val="center"/>
              <w:rPr>
                <w:b/>
                <w:bCs/>
              </w:rPr>
            </w:pPr>
            <w:r>
              <w:rPr>
                <w:b/>
                <w:bCs/>
              </w:rPr>
              <w:t>Quantity</w:t>
            </w:r>
          </w:p>
        </w:tc>
        <w:tc>
          <w:tcPr>
            <w:tcW w:w="1191" w:type="dxa"/>
          </w:tcPr>
          <w:p w14:paraId="66C88ECD" w14:textId="5E2ABCA7" w:rsidR="00C644CA" w:rsidRPr="00B4489D" w:rsidRDefault="00C644CA">
            <w:pPr>
              <w:ind w:left="0" w:right="14" w:firstLine="0"/>
              <w:jc w:val="center"/>
              <w:rPr>
                <w:b/>
                <w:bCs/>
              </w:rPr>
            </w:pPr>
            <w:r>
              <w:rPr>
                <w:b/>
                <w:bCs/>
              </w:rPr>
              <w:t>Cost</w:t>
            </w:r>
          </w:p>
        </w:tc>
      </w:tr>
      <w:tr w:rsidR="00C644CA" w14:paraId="7AC8854C" w14:textId="77777777" w:rsidTr="00C644CA">
        <w:tc>
          <w:tcPr>
            <w:tcW w:w="3935" w:type="dxa"/>
          </w:tcPr>
          <w:p w14:paraId="06E07ED7" w14:textId="77777777" w:rsidR="00C644CA" w:rsidRPr="00C644CA" w:rsidRDefault="00C644CA" w:rsidP="00C644CA">
            <w:pPr>
              <w:ind w:left="0" w:right="14" w:firstLine="0"/>
            </w:pPr>
            <w:r w:rsidRPr="00C644CA">
              <w:t xml:space="preserve">Number of Days @ £948.00 per day </w:t>
            </w:r>
          </w:p>
          <w:p w14:paraId="14FB3090" w14:textId="77777777" w:rsidR="00C644CA" w:rsidRDefault="00C644CA" w:rsidP="00C644CA">
            <w:pPr>
              <w:pStyle w:val="ListParagraph"/>
              <w:numPr>
                <w:ilvl w:val="0"/>
                <w:numId w:val="63"/>
              </w:numPr>
              <w:ind w:right="14"/>
            </w:pPr>
            <w:r w:rsidRPr="00C644CA">
              <w:t>Day to include:</w:t>
            </w:r>
          </w:p>
          <w:p w14:paraId="5F57C99E" w14:textId="77777777" w:rsidR="00C644CA" w:rsidRDefault="00C644CA" w:rsidP="00C644CA">
            <w:pPr>
              <w:ind w:left="360" w:right="14" w:firstLine="0"/>
            </w:pPr>
          </w:p>
          <w:p w14:paraId="6D6EA909" w14:textId="3A4760C2" w:rsidR="00C644CA" w:rsidRPr="00C644CA" w:rsidRDefault="00C644CA" w:rsidP="00C644CA">
            <w:pPr>
              <w:pStyle w:val="ListParagraph"/>
              <w:numPr>
                <w:ilvl w:val="0"/>
                <w:numId w:val="62"/>
              </w:numPr>
              <w:ind w:right="14"/>
            </w:pPr>
            <w:r w:rsidRPr="00C644CA">
              <w:t xml:space="preserve">CHECK Penetration Testing </w:t>
            </w:r>
          </w:p>
          <w:p w14:paraId="4957C18B" w14:textId="15E8893A" w:rsidR="00C644CA" w:rsidRPr="00C644CA" w:rsidRDefault="00C644CA" w:rsidP="00C644CA">
            <w:pPr>
              <w:pStyle w:val="ListParagraph"/>
              <w:numPr>
                <w:ilvl w:val="0"/>
                <w:numId w:val="62"/>
              </w:numPr>
              <w:ind w:right="14"/>
            </w:pPr>
            <w:r w:rsidRPr="00C644CA">
              <w:t xml:space="preserve">Reporting </w:t>
            </w:r>
          </w:p>
          <w:p w14:paraId="46A8D454" w14:textId="351EC10D" w:rsidR="00C644CA" w:rsidRPr="00C644CA" w:rsidRDefault="00C644CA" w:rsidP="00C644CA">
            <w:pPr>
              <w:pStyle w:val="ListParagraph"/>
              <w:numPr>
                <w:ilvl w:val="0"/>
                <w:numId w:val="62"/>
              </w:numPr>
              <w:ind w:right="14"/>
            </w:pPr>
            <w:r w:rsidRPr="00C644CA">
              <w:t xml:space="preserve">Management, Scoping &amp; QA </w:t>
            </w:r>
          </w:p>
          <w:p w14:paraId="55E66465" w14:textId="09BAD302" w:rsidR="00C644CA" w:rsidRPr="00C644CA" w:rsidRDefault="00C644CA" w:rsidP="00C644CA">
            <w:pPr>
              <w:pStyle w:val="ListParagraph"/>
              <w:numPr>
                <w:ilvl w:val="0"/>
                <w:numId w:val="62"/>
              </w:numPr>
              <w:ind w:right="14"/>
            </w:pPr>
            <w:r w:rsidRPr="00C644CA">
              <w:t xml:space="preserve">Retesting </w:t>
            </w:r>
          </w:p>
          <w:p w14:paraId="02A65448" w14:textId="593EDED7" w:rsidR="00C644CA" w:rsidRPr="00C644CA" w:rsidRDefault="00C644CA" w:rsidP="00C644CA">
            <w:pPr>
              <w:pStyle w:val="ListParagraph"/>
              <w:numPr>
                <w:ilvl w:val="0"/>
                <w:numId w:val="62"/>
              </w:numPr>
              <w:ind w:right="14"/>
            </w:pPr>
            <w:r w:rsidRPr="00C644CA">
              <w:t xml:space="preserve">Report Walkthrough </w:t>
            </w:r>
          </w:p>
          <w:p w14:paraId="41FBFC9D" w14:textId="77777777" w:rsidR="00C644CA" w:rsidRDefault="00C644CA" w:rsidP="00C644CA">
            <w:pPr>
              <w:pStyle w:val="Default"/>
              <w:numPr>
                <w:ilvl w:val="1"/>
                <w:numId w:val="61"/>
              </w:numPr>
              <w:rPr>
                <w:rFonts w:ascii="Courier New" w:hAnsi="Courier New" w:cs="Courier New"/>
                <w:sz w:val="20"/>
                <w:szCs w:val="20"/>
              </w:rPr>
            </w:pPr>
          </w:p>
          <w:p w14:paraId="46A3CFB5" w14:textId="147C78F7" w:rsidR="00C644CA" w:rsidRDefault="00C644CA">
            <w:pPr>
              <w:ind w:left="0" w:right="14" w:firstLine="0"/>
            </w:pPr>
          </w:p>
        </w:tc>
        <w:tc>
          <w:tcPr>
            <w:tcW w:w="1245" w:type="dxa"/>
          </w:tcPr>
          <w:p w14:paraId="15642733" w14:textId="33CDD4DB" w:rsidR="00C644CA" w:rsidRPr="000529EE" w:rsidRDefault="00C644CA">
            <w:pPr>
              <w:pStyle w:val="Default"/>
              <w:rPr>
                <w:sz w:val="22"/>
                <w:szCs w:val="22"/>
              </w:rPr>
            </w:pPr>
            <w:r>
              <w:rPr>
                <w:sz w:val="22"/>
                <w:szCs w:val="22"/>
              </w:rPr>
              <w:t xml:space="preserve">100 </w:t>
            </w:r>
          </w:p>
        </w:tc>
        <w:tc>
          <w:tcPr>
            <w:tcW w:w="1191" w:type="dxa"/>
          </w:tcPr>
          <w:p w14:paraId="3E409E34" w14:textId="1553CADE" w:rsidR="00C644CA" w:rsidRDefault="00C644CA">
            <w:pPr>
              <w:pStyle w:val="Default"/>
              <w:rPr>
                <w:sz w:val="22"/>
                <w:szCs w:val="22"/>
              </w:rPr>
            </w:pPr>
            <w:r>
              <w:rPr>
                <w:sz w:val="22"/>
                <w:szCs w:val="22"/>
              </w:rPr>
              <w:t xml:space="preserve">£94,800 </w:t>
            </w:r>
          </w:p>
          <w:p w14:paraId="50020017" w14:textId="77777777" w:rsidR="00C644CA" w:rsidRDefault="00C644CA">
            <w:pPr>
              <w:ind w:left="0" w:right="14" w:firstLine="0"/>
            </w:pPr>
          </w:p>
        </w:tc>
      </w:tr>
    </w:tbl>
    <w:p w14:paraId="7B0B75A8" w14:textId="11CE8810" w:rsidR="00125C61" w:rsidRDefault="00125C61" w:rsidP="00DC257A">
      <w:pPr>
        <w:spacing w:after="33"/>
        <w:ind w:right="14"/>
      </w:pPr>
    </w:p>
    <w:p w14:paraId="7B0B75A9" w14:textId="77777777" w:rsidR="00125C61" w:rsidRDefault="00F24B36">
      <w:pPr>
        <w:pStyle w:val="Heading1"/>
        <w:pageBreakBefore/>
        <w:ind w:left="1113" w:firstLine="1118"/>
      </w:pPr>
      <w:bookmarkStart w:id="14" w:name="_heading=h.tyjcwt"/>
      <w:bookmarkEnd w:id="14"/>
      <w:r>
        <w:lastRenderedPageBreak/>
        <w:t xml:space="preserve">Schedule 3: Collaboration agreement </w:t>
      </w:r>
    </w:p>
    <w:p w14:paraId="7B0B75AA" w14:textId="1BBA7FF6" w:rsidR="00125C61" w:rsidRDefault="00DC257A">
      <w:pPr>
        <w:spacing w:after="17" w:line="563" w:lineRule="auto"/>
        <w:ind w:right="4858"/>
      </w:pPr>
      <w:r>
        <w:t>Not Used</w:t>
      </w:r>
    </w:p>
    <w:p w14:paraId="7B0B766D" w14:textId="5DA6B319" w:rsidR="00125C61" w:rsidRDefault="00F24B36">
      <w:pPr>
        <w:pStyle w:val="Heading2"/>
        <w:pageBreakBefore/>
        <w:spacing w:after="299"/>
        <w:ind w:left="1113" w:firstLine="1118"/>
        <w:rPr>
          <w:vertAlign w:val="subscript"/>
        </w:rPr>
      </w:pPr>
      <w:r>
        <w:lastRenderedPageBreak/>
        <w:t>Schedule 4: Alternative clauses</w:t>
      </w:r>
      <w:r>
        <w:rPr>
          <w:vertAlign w:val="subscript"/>
        </w:rPr>
        <w:t xml:space="preserve"> </w:t>
      </w:r>
    </w:p>
    <w:p w14:paraId="5F31B0DA" w14:textId="6782E4D6" w:rsidR="00DC257A" w:rsidRPr="00DC257A" w:rsidRDefault="00DC257A" w:rsidP="00DC257A">
      <w:r>
        <w:t>Not Used</w:t>
      </w:r>
    </w:p>
    <w:p w14:paraId="7B0B76B4" w14:textId="31AEFE71" w:rsidR="00125C61" w:rsidRDefault="00F24B36" w:rsidP="00DC257A">
      <w:pPr>
        <w:pStyle w:val="Heading3"/>
        <w:tabs>
          <w:tab w:val="center" w:pos="1235"/>
          <w:tab w:val="center" w:pos="2586"/>
        </w:tabs>
        <w:ind w:left="0" w:firstLine="0"/>
      </w:pPr>
      <w:r>
        <w:rPr>
          <w:rFonts w:ascii="Calibri" w:eastAsia="Calibri" w:hAnsi="Calibri" w:cs="Calibri"/>
          <w:color w:val="000000"/>
          <w:sz w:val="22"/>
        </w:rPr>
        <w:tab/>
      </w:r>
      <w:r>
        <w:t xml:space="preserve"> </w:t>
      </w:r>
    </w:p>
    <w:p w14:paraId="7B0B76B5" w14:textId="77777777" w:rsidR="00125C61" w:rsidRDefault="00F24B36">
      <w:pPr>
        <w:pStyle w:val="Heading2"/>
        <w:pageBreakBefore/>
        <w:ind w:left="1113" w:firstLine="1118"/>
      </w:pPr>
      <w:r>
        <w:lastRenderedPageBreak/>
        <w:t>Schedule 5: Guarantee</w:t>
      </w:r>
      <w:r>
        <w:rPr>
          <w:vertAlign w:val="subscript"/>
        </w:rPr>
        <w:t xml:space="preserve"> </w:t>
      </w:r>
    </w:p>
    <w:p w14:paraId="68FF574F" w14:textId="26C55235" w:rsidR="00DC257A" w:rsidRDefault="00DC257A">
      <w:pPr>
        <w:ind w:right="14"/>
      </w:pPr>
      <w:r>
        <w:t>Not Used</w:t>
      </w:r>
    </w:p>
    <w:p w14:paraId="7B0B7745" w14:textId="77777777" w:rsidR="00125C61" w:rsidRDefault="00F24B36">
      <w:pPr>
        <w:pStyle w:val="Heading2"/>
        <w:pageBreakBefore/>
        <w:ind w:left="1113" w:firstLine="1118"/>
      </w:pPr>
      <w:r>
        <w:lastRenderedPageBreak/>
        <w:t>Schedule 6: Glossary and interpretations</w:t>
      </w:r>
      <w:r>
        <w:rPr>
          <w:vertAlign w:val="subscript"/>
        </w:rPr>
        <w:t xml:space="preserve"> </w:t>
      </w:r>
    </w:p>
    <w:p w14:paraId="7B0B7746" w14:textId="77777777" w:rsidR="00125C61" w:rsidRDefault="00F24B36">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4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7" w14:textId="77777777" w:rsidR="00125C61" w:rsidRDefault="00F24B36">
            <w:pPr>
              <w:spacing w:after="0" w:line="254"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8" w14:textId="77777777" w:rsidR="00125C61" w:rsidRDefault="00F24B36">
            <w:pPr>
              <w:spacing w:after="0" w:line="254" w:lineRule="auto"/>
              <w:ind w:left="2" w:firstLine="0"/>
            </w:pPr>
            <w:r>
              <w:rPr>
                <w:sz w:val="20"/>
                <w:szCs w:val="20"/>
              </w:rPr>
              <w:t>Meaning</w:t>
            </w:r>
            <w:r>
              <w:t xml:space="preserve"> </w:t>
            </w:r>
          </w:p>
        </w:tc>
      </w:tr>
      <w:tr w:rsidR="00125C61" w14:paraId="7B0B774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4A" w14:textId="77777777" w:rsidR="00125C61" w:rsidRDefault="00F24B36">
            <w:pPr>
              <w:spacing w:after="0" w:line="254"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B" w14:textId="77777777" w:rsidR="00125C61" w:rsidRDefault="00F24B36">
            <w:pPr>
              <w:spacing w:after="0" w:line="254" w:lineRule="auto"/>
              <w:ind w:left="2" w:firstLine="0"/>
            </w:pPr>
            <w:r>
              <w:rPr>
                <w:sz w:val="20"/>
                <w:szCs w:val="20"/>
              </w:rPr>
              <w:t>Any services ancillary to the G-Cloud Services that are in the scope of Framework Agreement Clause 2 (Services) which a Buyer may request.</w:t>
            </w:r>
            <w:r>
              <w:t xml:space="preserve"> </w:t>
            </w:r>
          </w:p>
        </w:tc>
      </w:tr>
      <w:tr w:rsidR="00125C61" w14:paraId="7B0B774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D" w14:textId="77777777" w:rsidR="00125C61" w:rsidRDefault="00F24B36">
            <w:pPr>
              <w:spacing w:after="0" w:line="254"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4E" w14:textId="77777777" w:rsidR="00125C61" w:rsidRDefault="00F24B36">
            <w:pPr>
              <w:spacing w:after="0" w:line="254" w:lineRule="auto"/>
              <w:ind w:left="2" w:firstLine="0"/>
            </w:pPr>
            <w:r>
              <w:rPr>
                <w:sz w:val="20"/>
                <w:szCs w:val="20"/>
              </w:rPr>
              <w:t>The agreement to be entered into to enable the Supplier to participate in the relevant Civil Service pension scheme(s).</w:t>
            </w:r>
            <w:r>
              <w:t xml:space="preserve"> </w:t>
            </w:r>
          </w:p>
        </w:tc>
      </w:tr>
      <w:tr w:rsidR="00125C61" w14:paraId="7B0B775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0" w14:textId="77777777" w:rsidR="00125C61" w:rsidRDefault="00F24B36">
            <w:pPr>
              <w:spacing w:after="0" w:line="254"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1" w14:textId="77777777" w:rsidR="00125C61" w:rsidRDefault="00F24B36">
            <w:pPr>
              <w:spacing w:after="0" w:line="254" w:lineRule="auto"/>
              <w:ind w:left="2" w:firstLine="0"/>
            </w:pPr>
            <w:r>
              <w:rPr>
                <w:sz w:val="20"/>
                <w:szCs w:val="20"/>
              </w:rPr>
              <w:t>The response submitted by the Supplier to the Invitation to Tender (known as the Invitation to Apply on the Platform).</w:t>
            </w:r>
            <w:r>
              <w:t xml:space="preserve"> </w:t>
            </w:r>
          </w:p>
        </w:tc>
      </w:tr>
      <w:tr w:rsidR="00125C61" w14:paraId="7B0B775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3" w14:textId="77777777" w:rsidR="00125C61" w:rsidRDefault="00F24B36">
            <w:pPr>
              <w:spacing w:after="0" w:line="254"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4" w14:textId="77777777" w:rsidR="00125C61" w:rsidRDefault="00F24B36">
            <w:pPr>
              <w:spacing w:after="0" w:line="254" w:lineRule="auto"/>
              <w:ind w:left="2" w:firstLine="0"/>
            </w:pPr>
            <w:r>
              <w:rPr>
                <w:sz w:val="20"/>
                <w:szCs w:val="20"/>
              </w:rPr>
              <w:t>An audit carried out under the incorporated Framework Agreement clauses.</w:t>
            </w:r>
            <w:r>
              <w:t xml:space="preserve"> </w:t>
            </w:r>
          </w:p>
        </w:tc>
      </w:tr>
      <w:tr w:rsidR="00125C61" w14:paraId="7B0B775C"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B0B7756" w14:textId="77777777" w:rsidR="00125C61" w:rsidRDefault="00F24B36">
            <w:pPr>
              <w:spacing w:after="0" w:line="254"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7" w14:textId="77777777" w:rsidR="00125C61" w:rsidRDefault="00F24B36">
            <w:pPr>
              <w:spacing w:after="38" w:line="254" w:lineRule="auto"/>
              <w:ind w:left="2" w:firstLine="0"/>
            </w:pPr>
            <w:r>
              <w:rPr>
                <w:sz w:val="20"/>
                <w:szCs w:val="20"/>
              </w:rPr>
              <w:t>For each Party, IPRs:</w:t>
            </w:r>
            <w:r>
              <w:t xml:space="preserve"> </w:t>
            </w:r>
          </w:p>
          <w:p w14:paraId="7B0B7758" w14:textId="77777777" w:rsidR="00125C61" w:rsidRDefault="00F24B36">
            <w:pPr>
              <w:numPr>
                <w:ilvl w:val="0"/>
                <w:numId w:val="28"/>
              </w:numPr>
              <w:spacing w:after="8" w:line="254" w:lineRule="auto"/>
              <w:ind w:right="31" w:hanging="360"/>
            </w:pPr>
            <w:r>
              <w:rPr>
                <w:sz w:val="20"/>
                <w:szCs w:val="20"/>
              </w:rPr>
              <w:t>owned by that Party before the date of this Call-Off Contract</w:t>
            </w:r>
            <w:r>
              <w:t xml:space="preserve"> </w:t>
            </w:r>
          </w:p>
          <w:p w14:paraId="7B0B7759" w14:textId="77777777" w:rsidR="00125C61" w:rsidRDefault="00F24B36">
            <w:pPr>
              <w:spacing w:after="0" w:line="276"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7B0B775A" w14:textId="77777777" w:rsidR="00125C61" w:rsidRDefault="00F24B36">
            <w:pPr>
              <w:numPr>
                <w:ilvl w:val="0"/>
                <w:numId w:val="28"/>
              </w:numPr>
              <w:spacing w:after="215" w:line="278" w:lineRule="auto"/>
              <w:ind w:right="31" w:hanging="360"/>
            </w:pPr>
            <w:r>
              <w:rPr>
                <w:sz w:val="20"/>
                <w:szCs w:val="20"/>
              </w:rPr>
              <w:t>created by the Party independently of this Call-Off Contract, or</w:t>
            </w:r>
            <w:r>
              <w:t xml:space="preserve"> </w:t>
            </w:r>
          </w:p>
          <w:p w14:paraId="7B0B775B" w14:textId="77777777" w:rsidR="00125C61" w:rsidRDefault="00F24B36">
            <w:pPr>
              <w:spacing w:after="0" w:line="254"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125C61" w14:paraId="7B0B775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D" w14:textId="77777777" w:rsidR="00125C61" w:rsidRDefault="00F24B36">
            <w:pPr>
              <w:spacing w:after="0" w:line="254"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5E" w14:textId="77777777" w:rsidR="00125C61" w:rsidRDefault="00F24B36">
            <w:pPr>
              <w:spacing w:after="0" w:line="254" w:lineRule="auto"/>
              <w:ind w:left="2" w:firstLine="0"/>
            </w:pPr>
            <w:r>
              <w:rPr>
                <w:sz w:val="20"/>
                <w:szCs w:val="20"/>
              </w:rPr>
              <w:t>The contracting authority ordering services as set out in the Order Form.</w:t>
            </w:r>
            <w:r>
              <w:t xml:space="preserve"> </w:t>
            </w:r>
          </w:p>
        </w:tc>
      </w:tr>
      <w:tr w:rsidR="00125C61" w14:paraId="7B0B776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0" w14:textId="77777777" w:rsidR="00125C61" w:rsidRDefault="00F24B36">
            <w:pPr>
              <w:spacing w:after="0" w:line="254"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1" w14:textId="77777777" w:rsidR="00125C61" w:rsidRDefault="00F24B36">
            <w:pPr>
              <w:spacing w:after="0" w:line="254"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125C61" w14:paraId="7B0B776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3" w14:textId="77777777" w:rsidR="00125C61" w:rsidRDefault="00F24B36">
            <w:pPr>
              <w:spacing w:after="0" w:line="254"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4" w14:textId="77777777" w:rsidR="00125C61" w:rsidRDefault="00F24B36">
            <w:pPr>
              <w:spacing w:after="0" w:line="254" w:lineRule="auto"/>
              <w:ind w:left="2" w:firstLine="0"/>
            </w:pPr>
            <w:r>
              <w:rPr>
                <w:sz w:val="20"/>
                <w:szCs w:val="20"/>
              </w:rPr>
              <w:t>The Personal Data supplied by the Buyer to the Supplier for purposes of, or in connection with, this Call-Off Contract.</w:t>
            </w:r>
            <w:r>
              <w:t xml:space="preserve"> </w:t>
            </w:r>
          </w:p>
        </w:tc>
      </w:tr>
      <w:tr w:rsidR="00125C61" w14:paraId="7B0B776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6" w14:textId="77777777" w:rsidR="00125C61" w:rsidRDefault="00F24B36">
            <w:pPr>
              <w:spacing w:after="0" w:line="254"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B0B7767" w14:textId="77777777" w:rsidR="00125C61" w:rsidRDefault="00F24B36">
            <w:pPr>
              <w:spacing w:after="0" w:line="254" w:lineRule="auto"/>
              <w:ind w:left="2" w:firstLine="0"/>
            </w:pPr>
            <w:r>
              <w:rPr>
                <w:sz w:val="20"/>
                <w:szCs w:val="20"/>
              </w:rPr>
              <w:t>The representative appointed by the Buyer under this Call-Off Contract.</w:t>
            </w:r>
            <w:r>
              <w:t xml:space="preserve"> </w:t>
            </w:r>
          </w:p>
        </w:tc>
      </w:tr>
    </w:tbl>
    <w:p w14:paraId="7B0B776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6C"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A" w14:textId="77777777" w:rsidR="00125C61" w:rsidRDefault="00F24B36">
            <w:pPr>
              <w:spacing w:after="0" w:line="254"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B" w14:textId="77777777" w:rsidR="00125C61" w:rsidRDefault="00F24B36">
            <w:pPr>
              <w:spacing w:after="0" w:line="254"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125C61" w14:paraId="7B0B7770"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6D" w14:textId="77777777" w:rsidR="00125C61" w:rsidRDefault="00F24B36">
            <w:pPr>
              <w:spacing w:after="0" w:line="254"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6E" w14:textId="77777777" w:rsidR="00125C61" w:rsidRDefault="00F24B36">
            <w:pPr>
              <w:spacing w:after="1" w:line="254" w:lineRule="auto"/>
              <w:ind w:left="2" w:firstLine="0"/>
            </w:pPr>
            <w:r>
              <w:rPr>
                <w:sz w:val="20"/>
                <w:szCs w:val="20"/>
              </w:rPr>
              <w:t>This call-off contract entered into following the provisions of the</w:t>
            </w:r>
            <w:r>
              <w:t xml:space="preserve"> </w:t>
            </w:r>
          </w:p>
          <w:p w14:paraId="7B0B776F" w14:textId="77777777" w:rsidR="00125C61" w:rsidRDefault="00F24B36">
            <w:pPr>
              <w:spacing w:after="0" w:line="254"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125C61" w14:paraId="7B0B777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1" w14:textId="77777777" w:rsidR="00125C61" w:rsidRDefault="00F24B36">
            <w:pPr>
              <w:spacing w:after="0" w:line="254"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2" w14:textId="77777777" w:rsidR="00125C61" w:rsidRDefault="00F24B36">
            <w:pPr>
              <w:spacing w:after="0" w:line="254" w:lineRule="auto"/>
              <w:ind w:left="2" w:firstLine="0"/>
            </w:pPr>
            <w:r>
              <w:rPr>
                <w:sz w:val="20"/>
                <w:szCs w:val="20"/>
              </w:rPr>
              <w:t>The prices (excluding any applicable VAT), payable to the Supplier by the Buyer under this Call-Off Contract.</w:t>
            </w:r>
            <w:r>
              <w:t xml:space="preserve"> </w:t>
            </w:r>
          </w:p>
        </w:tc>
      </w:tr>
      <w:tr w:rsidR="00125C61" w14:paraId="7B0B7776"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4" w14:textId="77777777" w:rsidR="00125C61" w:rsidRDefault="00F24B36">
            <w:pPr>
              <w:spacing w:after="0" w:line="254"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5" w14:textId="77777777" w:rsidR="00125C61" w:rsidRDefault="00F24B36">
            <w:pPr>
              <w:spacing w:after="0" w:line="254"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125C61" w14:paraId="7B0B7779"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7" w14:textId="77777777" w:rsidR="00125C61" w:rsidRDefault="00F24B36">
            <w:pPr>
              <w:spacing w:after="0" w:line="254"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8" w14:textId="77777777" w:rsidR="00125C61" w:rsidRDefault="00F24B36">
            <w:pPr>
              <w:spacing w:after="0" w:line="254"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125C61" w14:paraId="7B0B777E"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7A" w14:textId="77777777" w:rsidR="00125C61" w:rsidRDefault="00F24B36">
            <w:pPr>
              <w:spacing w:after="0" w:line="254"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B" w14:textId="77777777" w:rsidR="00125C61" w:rsidRDefault="00F24B36">
            <w:pPr>
              <w:spacing w:after="0" w:line="300" w:lineRule="auto"/>
              <w:ind w:left="2" w:firstLine="0"/>
            </w:pPr>
            <w:r>
              <w:rPr>
                <w:sz w:val="20"/>
                <w:szCs w:val="20"/>
              </w:rPr>
              <w:t>Data, Personal Data and any information, which may include (but isn’t limited to) any:</w:t>
            </w:r>
            <w:r>
              <w:t xml:space="preserve"> </w:t>
            </w:r>
          </w:p>
          <w:p w14:paraId="7B0B777C" w14:textId="77777777" w:rsidR="00125C61" w:rsidRDefault="00F24B36">
            <w:pPr>
              <w:numPr>
                <w:ilvl w:val="0"/>
                <w:numId w:val="29"/>
              </w:numPr>
              <w:spacing w:after="0" w:line="280"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7B0B777D" w14:textId="77777777" w:rsidR="00125C61" w:rsidRDefault="00F24B36">
            <w:pPr>
              <w:numPr>
                <w:ilvl w:val="0"/>
                <w:numId w:val="29"/>
              </w:numPr>
              <w:spacing w:after="0" w:line="254"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125C61" w14:paraId="7B0B7781"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7F" w14:textId="77777777" w:rsidR="00125C61" w:rsidRDefault="00F24B36">
            <w:pPr>
              <w:spacing w:after="0" w:line="254"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0" w14:textId="77777777" w:rsidR="00125C61" w:rsidRDefault="00F24B36">
            <w:pPr>
              <w:spacing w:after="0" w:line="254" w:lineRule="auto"/>
              <w:ind w:left="2" w:firstLine="0"/>
            </w:pPr>
            <w:r>
              <w:rPr>
                <w:sz w:val="20"/>
                <w:szCs w:val="20"/>
              </w:rPr>
              <w:t>‘Control’ as defined in section 1124 and 450 of the Corporation Tax Act 2010. 'Controls' and 'Controlled' will be interpreted accordingly.</w:t>
            </w:r>
            <w:r>
              <w:t xml:space="preserve"> </w:t>
            </w:r>
          </w:p>
        </w:tc>
      </w:tr>
      <w:tr w:rsidR="00125C61" w14:paraId="7B0B7784"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2" w14:textId="77777777" w:rsidR="00125C61" w:rsidRDefault="00F24B36">
            <w:pPr>
              <w:spacing w:after="0" w:line="254"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3"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87"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B0B7785" w14:textId="77777777" w:rsidR="00125C61" w:rsidRDefault="00F24B36">
            <w:pPr>
              <w:spacing w:after="0" w:line="254"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B0B7786" w14:textId="77777777" w:rsidR="00125C61" w:rsidRDefault="00F24B36">
            <w:pPr>
              <w:spacing w:after="0" w:line="254"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7B0B7788"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8B"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89" w14:textId="77777777" w:rsidR="00125C61" w:rsidRDefault="00F24B36">
            <w:pPr>
              <w:spacing w:after="0" w:line="254"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A" w14:textId="77777777" w:rsidR="00125C61" w:rsidRDefault="00F24B36">
            <w:pPr>
              <w:spacing w:after="0" w:line="254"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125C61" w14:paraId="7B0B778E"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C" w14:textId="77777777" w:rsidR="00125C61" w:rsidRDefault="00F24B36">
            <w:pPr>
              <w:spacing w:after="0" w:line="254"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8D" w14:textId="77777777" w:rsidR="00125C61" w:rsidRDefault="00F24B36">
            <w:pPr>
              <w:spacing w:after="0" w:line="254" w:lineRule="auto"/>
              <w:ind w:left="2" w:firstLine="0"/>
            </w:pPr>
            <w:r>
              <w:rPr>
                <w:sz w:val="20"/>
                <w:szCs w:val="20"/>
              </w:rPr>
              <w:t>An assessment by the Controller of the impact of the envisaged Processing on the protection of Personal Data.</w:t>
            </w:r>
            <w:r>
              <w:t xml:space="preserve"> </w:t>
            </w:r>
          </w:p>
        </w:tc>
      </w:tr>
      <w:tr w:rsidR="00125C61" w14:paraId="7B0B7792"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8F" w14:textId="77777777" w:rsidR="00125C61" w:rsidRDefault="00F24B36">
            <w:pPr>
              <w:spacing w:after="0" w:line="254"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0" w14:textId="77777777" w:rsidR="00125C61" w:rsidRDefault="00F24B36">
            <w:pPr>
              <w:spacing w:after="2" w:line="254" w:lineRule="auto"/>
              <w:ind w:left="2" w:firstLine="0"/>
            </w:pPr>
            <w:r>
              <w:rPr>
                <w:sz w:val="20"/>
                <w:szCs w:val="20"/>
              </w:rPr>
              <w:t>(i) the UK GDPR as amended from time to time; (ii) the DPA 2018 to</w:t>
            </w:r>
            <w:r>
              <w:t xml:space="preserve"> </w:t>
            </w:r>
          </w:p>
          <w:p w14:paraId="7B0B7791" w14:textId="77777777" w:rsidR="00125C61" w:rsidRDefault="00F24B36">
            <w:pPr>
              <w:spacing w:after="0" w:line="254"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125C61" w14:paraId="7B0B7795"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3" w14:textId="77777777" w:rsidR="00125C61" w:rsidRDefault="00F24B36">
            <w:pPr>
              <w:spacing w:after="0" w:line="254"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4"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79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96" w14:textId="77777777" w:rsidR="00125C61" w:rsidRDefault="00F24B36">
            <w:pPr>
              <w:spacing w:after="0" w:line="254"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7" w14:textId="77777777" w:rsidR="00125C61" w:rsidRDefault="00F24B36">
            <w:pPr>
              <w:spacing w:after="17" w:line="254" w:lineRule="auto"/>
              <w:ind w:left="2" w:firstLine="0"/>
            </w:pPr>
            <w:r>
              <w:rPr>
                <w:sz w:val="20"/>
                <w:szCs w:val="20"/>
              </w:rPr>
              <w:t>Default is any:</w:t>
            </w:r>
            <w:r>
              <w:t xml:space="preserve"> </w:t>
            </w:r>
          </w:p>
          <w:p w14:paraId="7B0B7798" w14:textId="77777777" w:rsidR="00125C61" w:rsidRDefault="00F24B36">
            <w:pPr>
              <w:numPr>
                <w:ilvl w:val="0"/>
                <w:numId w:val="30"/>
              </w:numPr>
              <w:spacing w:after="10" w:line="283" w:lineRule="auto"/>
              <w:ind w:right="17" w:hanging="360"/>
            </w:pPr>
            <w:r>
              <w:rPr>
                <w:sz w:val="20"/>
                <w:szCs w:val="20"/>
              </w:rPr>
              <w:t>breach of the obligations of the Supplier (including any fundamental breach or breach of a fundamental term)</w:t>
            </w:r>
            <w:r>
              <w:t xml:space="preserve"> </w:t>
            </w:r>
          </w:p>
          <w:p w14:paraId="7B0B7799" w14:textId="77777777" w:rsidR="00125C61" w:rsidRDefault="00F24B36">
            <w:pPr>
              <w:numPr>
                <w:ilvl w:val="0"/>
                <w:numId w:val="30"/>
              </w:numPr>
              <w:spacing w:after="215" w:line="280" w:lineRule="auto"/>
              <w:ind w:right="17" w:hanging="360"/>
            </w:pPr>
            <w:bookmarkStart w:id="15" w:name="_heading=h.3dy6vkm"/>
            <w:bookmarkEnd w:id="1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7B0B779A" w14:textId="77777777" w:rsidR="00125C61" w:rsidRDefault="00F24B36">
            <w:pPr>
              <w:spacing w:after="0" w:line="254"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125C61" w14:paraId="7B0B779E"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C" w14:textId="77777777" w:rsidR="00125C61" w:rsidRDefault="00F24B36">
            <w:pPr>
              <w:spacing w:after="0" w:line="254"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9D" w14:textId="77777777" w:rsidR="00125C61" w:rsidRDefault="00F24B36">
            <w:pPr>
              <w:spacing w:after="0" w:line="254" w:lineRule="auto"/>
              <w:ind w:left="2" w:firstLine="0"/>
            </w:pPr>
            <w:r>
              <w:rPr>
                <w:sz w:val="20"/>
                <w:szCs w:val="20"/>
              </w:rPr>
              <w:t>Data Protection Act 2018.</w:t>
            </w:r>
            <w:r>
              <w:t xml:space="preserve"> </w:t>
            </w:r>
          </w:p>
        </w:tc>
      </w:tr>
      <w:tr w:rsidR="00125C61" w14:paraId="7B0B77A1"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9F" w14:textId="77777777" w:rsidR="00125C61" w:rsidRDefault="00F24B36">
            <w:pPr>
              <w:spacing w:after="0" w:line="254"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0" w14:textId="77777777" w:rsidR="00125C61" w:rsidRDefault="00F24B36">
            <w:pPr>
              <w:spacing w:after="0" w:line="254"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125C61" w14:paraId="7B0B77A4"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2" w14:textId="77777777" w:rsidR="00125C61" w:rsidRDefault="00F24B36">
            <w:pPr>
              <w:spacing w:after="0" w:line="254"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3" w14:textId="77777777" w:rsidR="00125C61" w:rsidRDefault="00F24B36">
            <w:pPr>
              <w:spacing w:after="0" w:line="254" w:lineRule="auto"/>
              <w:ind w:left="2" w:firstLine="0"/>
            </w:pPr>
            <w:r>
              <w:rPr>
                <w:sz w:val="20"/>
                <w:szCs w:val="20"/>
              </w:rPr>
              <w:t>Means to terminate; and Ended and Ending are construed accordingly.</w:t>
            </w:r>
            <w:r>
              <w:t xml:space="preserve"> </w:t>
            </w:r>
          </w:p>
        </w:tc>
      </w:tr>
      <w:tr w:rsidR="00125C61" w14:paraId="7B0B77A9"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B0B77A5" w14:textId="77777777" w:rsidR="00125C61" w:rsidRDefault="00F24B36">
            <w:pPr>
              <w:spacing w:after="0" w:line="254" w:lineRule="auto"/>
              <w:ind w:left="0" w:firstLine="0"/>
            </w:pPr>
            <w:r>
              <w:rPr>
                <w:b/>
                <w:sz w:val="20"/>
                <w:szCs w:val="20"/>
              </w:rPr>
              <w:t>Environmental</w:t>
            </w:r>
            <w:r>
              <w:t xml:space="preserve"> </w:t>
            </w:r>
          </w:p>
          <w:p w14:paraId="7B0B77A6" w14:textId="77777777" w:rsidR="00125C61" w:rsidRDefault="00F24B36">
            <w:pPr>
              <w:spacing w:after="0" w:line="254"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7" w14:textId="77777777" w:rsidR="00125C61" w:rsidRDefault="00F24B36">
            <w:pPr>
              <w:spacing w:after="2" w:line="254" w:lineRule="auto"/>
              <w:ind w:left="2" w:firstLine="0"/>
            </w:pPr>
            <w:r>
              <w:rPr>
                <w:sz w:val="20"/>
                <w:szCs w:val="20"/>
              </w:rPr>
              <w:t xml:space="preserve">The Environmental Information Regulations 2004 together with any guidance or codes of practice issued by the Information </w:t>
            </w:r>
          </w:p>
          <w:p w14:paraId="7B0B77A8" w14:textId="77777777" w:rsidR="00125C61" w:rsidRDefault="00F24B36">
            <w:pPr>
              <w:spacing w:after="0" w:line="254" w:lineRule="auto"/>
              <w:ind w:left="2" w:firstLine="0"/>
            </w:pPr>
            <w:r>
              <w:rPr>
                <w:sz w:val="20"/>
                <w:szCs w:val="20"/>
              </w:rPr>
              <w:t>Commissioner or relevant government department about the regulations.</w:t>
            </w:r>
            <w:r>
              <w:t xml:space="preserve"> </w:t>
            </w:r>
          </w:p>
        </w:tc>
      </w:tr>
      <w:tr w:rsidR="00125C61" w14:paraId="7B0B77AC"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B0B77AA" w14:textId="77777777" w:rsidR="00125C61" w:rsidRDefault="00F24B36">
            <w:pPr>
              <w:spacing w:after="0" w:line="254"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B0B77AB" w14:textId="77777777" w:rsidR="00125C61" w:rsidRDefault="00F24B36">
            <w:pPr>
              <w:spacing w:after="0" w:line="254"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B0B77AD" w14:textId="77777777" w:rsidR="00125C61" w:rsidRDefault="00F24B36">
      <w:pPr>
        <w:spacing w:after="0" w:line="254" w:lineRule="auto"/>
        <w:ind w:left="0" w:firstLine="0"/>
        <w:jc w:val="both"/>
      </w:pPr>
      <w:r>
        <w:t xml:space="preserve"> </w:t>
      </w:r>
    </w:p>
    <w:p w14:paraId="7B0B77AE"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B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AF" w14:textId="77777777" w:rsidR="00125C61" w:rsidRDefault="00F24B36">
            <w:pPr>
              <w:spacing w:after="0" w:line="254"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0" w14:textId="77777777" w:rsidR="00125C61" w:rsidRDefault="00F24B36">
            <w:pPr>
              <w:spacing w:after="0" w:line="254" w:lineRule="auto"/>
              <w:ind w:left="2" w:right="6" w:firstLine="0"/>
            </w:pPr>
            <w:r>
              <w:rPr>
                <w:sz w:val="20"/>
                <w:szCs w:val="20"/>
              </w:rPr>
              <w:t>The 14 digit ESI reference number from the summary of the outcome screen of the ESI tool.</w:t>
            </w:r>
            <w:r>
              <w:t xml:space="preserve"> </w:t>
            </w:r>
          </w:p>
        </w:tc>
      </w:tr>
      <w:tr w:rsidR="00125C61" w14:paraId="7B0B77B5"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2" w14:textId="77777777" w:rsidR="00125C61" w:rsidRDefault="00F24B36">
            <w:pPr>
              <w:spacing w:after="0" w:line="254"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3" w14:textId="77777777" w:rsidR="00125C61" w:rsidRDefault="00F24B36">
            <w:pPr>
              <w:spacing w:after="19" w:line="276" w:lineRule="auto"/>
              <w:ind w:left="2" w:firstLine="0"/>
            </w:pPr>
            <w:r>
              <w:rPr>
                <w:sz w:val="20"/>
                <w:szCs w:val="20"/>
              </w:rPr>
              <w:t>The HMRC Employment Status Indicator test tool. The most up-todate version must be used. At the time of drafting the tool may be found here:</w:t>
            </w:r>
            <w:r>
              <w:t xml:space="preserve"> </w:t>
            </w:r>
          </w:p>
          <w:p w14:paraId="7B0B77B4" w14:textId="77777777" w:rsidR="00125C61" w:rsidRDefault="00782375">
            <w:pPr>
              <w:spacing w:after="0" w:line="254" w:lineRule="auto"/>
              <w:ind w:left="2" w:right="33" w:firstLine="0"/>
              <w:jc w:val="both"/>
            </w:pPr>
            <w:hyperlink r:id="rId29" w:history="1">
              <w:r w:rsidR="00F24B36">
                <w:rPr>
                  <w:color w:val="0000FF"/>
                  <w:u w:val="single"/>
                </w:rPr>
                <w:t>https://www.gov.uk/guidance/check-employment-status-fortax</w:t>
              </w:r>
            </w:hyperlink>
            <w:hyperlink r:id="rId30" w:history="1">
              <w:r w:rsidR="00F24B36">
                <w:t xml:space="preserve"> </w:t>
              </w:r>
            </w:hyperlink>
          </w:p>
        </w:tc>
      </w:tr>
      <w:tr w:rsidR="00125C61" w14:paraId="7B0B77B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6" w14:textId="77777777" w:rsidR="00125C61" w:rsidRDefault="00F24B36">
            <w:pPr>
              <w:spacing w:after="0" w:line="254"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7" w14:textId="77777777" w:rsidR="00125C61" w:rsidRDefault="00F24B36">
            <w:pPr>
              <w:spacing w:after="0" w:line="254" w:lineRule="auto"/>
              <w:ind w:left="2" w:firstLine="0"/>
            </w:pPr>
            <w:r>
              <w:rPr>
                <w:sz w:val="20"/>
                <w:szCs w:val="20"/>
              </w:rPr>
              <w:t>The expiry date of this Call-Off Contract in the Order Form.</w:t>
            </w:r>
            <w:r>
              <w:t xml:space="preserve"> </w:t>
            </w:r>
          </w:p>
        </w:tc>
      </w:tr>
      <w:tr w:rsidR="00125C61" w14:paraId="7B0B77C6"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B9" w14:textId="77777777" w:rsidR="00125C61" w:rsidRDefault="00F24B36">
            <w:pPr>
              <w:spacing w:after="0" w:line="254"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BA" w14:textId="77777777" w:rsidR="00125C61" w:rsidRDefault="00F24B36">
            <w:pPr>
              <w:spacing w:after="5" w:line="268" w:lineRule="auto"/>
              <w:ind w:left="2" w:firstLine="0"/>
            </w:pPr>
            <w:r>
              <w:rPr>
                <w:sz w:val="20"/>
                <w:szCs w:val="20"/>
              </w:rPr>
              <w:t>A force Majeure event means anything affecting either Party's performance of their obligations arising from any:</w:t>
            </w:r>
            <w:r>
              <w:t xml:space="preserve"> </w:t>
            </w:r>
          </w:p>
          <w:p w14:paraId="7B0B77BB" w14:textId="77777777" w:rsidR="00125C61" w:rsidRDefault="00F24B36">
            <w:pPr>
              <w:numPr>
                <w:ilvl w:val="0"/>
                <w:numId w:val="31"/>
              </w:numPr>
              <w:spacing w:after="0" w:line="280" w:lineRule="auto"/>
              <w:ind w:hanging="360"/>
            </w:pPr>
            <w:r>
              <w:rPr>
                <w:sz w:val="20"/>
                <w:szCs w:val="20"/>
              </w:rPr>
              <w:t>acts, events or omissions beyond the reasonable control of the affected Party</w:t>
            </w:r>
            <w:r>
              <w:t xml:space="preserve"> </w:t>
            </w:r>
          </w:p>
          <w:p w14:paraId="7B0B77BC" w14:textId="77777777" w:rsidR="00125C61" w:rsidRDefault="00F24B36">
            <w:pPr>
              <w:numPr>
                <w:ilvl w:val="0"/>
                <w:numId w:val="31"/>
              </w:numPr>
              <w:spacing w:after="16" w:line="280" w:lineRule="auto"/>
              <w:ind w:hanging="360"/>
            </w:pPr>
            <w:r>
              <w:rPr>
                <w:sz w:val="20"/>
                <w:szCs w:val="20"/>
              </w:rPr>
              <w:t>riots, war or armed conflict, acts of terrorism, nuclear, biological or chemical warfare</w:t>
            </w:r>
            <w:r>
              <w:t xml:space="preserve"> </w:t>
            </w:r>
          </w:p>
          <w:p w14:paraId="7B0B77BD" w14:textId="77777777" w:rsidR="00125C61" w:rsidRDefault="00F24B36">
            <w:pPr>
              <w:numPr>
                <w:ilvl w:val="0"/>
                <w:numId w:val="31"/>
              </w:numPr>
              <w:spacing w:after="26" w:line="264" w:lineRule="auto"/>
              <w:ind w:hanging="360"/>
            </w:pPr>
            <w:r>
              <w:t xml:space="preserve">acts of government, local government or Regulatory </w:t>
            </w:r>
            <w:r>
              <w:rPr>
                <w:sz w:val="20"/>
                <w:szCs w:val="20"/>
              </w:rPr>
              <w:t>Bodies</w:t>
            </w:r>
            <w:r>
              <w:t xml:space="preserve"> </w:t>
            </w:r>
          </w:p>
          <w:p w14:paraId="7B0B77BE" w14:textId="77777777" w:rsidR="00125C61" w:rsidRDefault="00F24B36">
            <w:pPr>
              <w:numPr>
                <w:ilvl w:val="0"/>
                <w:numId w:val="31"/>
              </w:numPr>
              <w:spacing w:after="21" w:line="254" w:lineRule="auto"/>
              <w:ind w:hanging="360"/>
            </w:pPr>
            <w:r>
              <w:rPr>
                <w:sz w:val="20"/>
                <w:szCs w:val="20"/>
              </w:rPr>
              <w:t>fire, flood or disaster and any failure or shortage of power or fuel</w:t>
            </w:r>
            <w:r>
              <w:t xml:space="preserve"> </w:t>
            </w:r>
          </w:p>
          <w:p w14:paraId="7B0B77BF" w14:textId="77777777" w:rsidR="00125C61" w:rsidRDefault="00F24B36">
            <w:pPr>
              <w:numPr>
                <w:ilvl w:val="0"/>
                <w:numId w:val="31"/>
              </w:numPr>
              <w:spacing w:after="196" w:line="314" w:lineRule="auto"/>
              <w:ind w:hanging="360"/>
            </w:pPr>
            <w:r>
              <w:rPr>
                <w:sz w:val="20"/>
                <w:szCs w:val="20"/>
              </w:rPr>
              <w:t>industrial dispute affecting a third party for which a substitute third party isn’t reasonably available</w:t>
            </w:r>
            <w:r>
              <w:t xml:space="preserve"> </w:t>
            </w:r>
          </w:p>
          <w:p w14:paraId="7B0B77C0" w14:textId="77777777" w:rsidR="00125C61" w:rsidRDefault="00F24B36">
            <w:pPr>
              <w:spacing w:after="19" w:line="254" w:lineRule="auto"/>
              <w:ind w:left="2" w:firstLine="0"/>
            </w:pPr>
            <w:r>
              <w:rPr>
                <w:sz w:val="20"/>
                <w:szCs w:val="20"/>
              </w:rPr>
              <w:t>The following do not constitute a Force Majeure event:</w:t>
            </w:r>
            <w:r>
              <w:t xml:space="preserve"> </w:t>
            </w:r>
          </w:p>
          <w:p w14:paraId="7B0B77C1" w14:textId="77777777" w:rsidR="00125C61" w:rsidRDefault="00F24B36">
            <w:pPr>
              <w:numPr>
                <w:ilvl w:val="0"/>
                <w:numId w:val="31"/>
              </w:numPr>
              <w:spacing w:after="0" w:line="314" w:lineRule="auto"/>
              <w:ind w:hanging="360"/>
            </w:pPr>
            <w:r>
              <w:rPr>
                <w:sz w:val="20"/>
                <w:szCs w:val="20"/>
              </w:rPr>
              <w:t>any industrial dispute about the Supplier, its staff, or failure in the Supplier’s (or a Subcontractor's) supply chain</w:t>
            </w:r>
            <w:r>
              <w:t xml:space="preserve"> </w:t>
            </w:r>
          </w:p>
          <w:p w14:paraId="7B0B77C2" w14:textId="77777777" w:rsidR="00125C61" w:rsidRDefault="00F24B36">
            <w:pPr>
              <w:numPr>
                <w:ilvl w:val="0"/>
                <w:numId w:val="31"/>
              </w:numPr>
              <w:spacing w:after="11" w:line="280" w:lineRule="auto"/>
              <w:ind w:hanging="360"/>
            </w:pPr>
            <w:r>
              <w:rPr>
                <w:sz w:val="20"/>
                <w:szCs w:val="20"/>
              </w:rPr>
              <w:t>any event which is attributable to the wilful act, neglect or failure to take reasonable precautions by the Party seeking to rely on Force Majeure</w:t>
            </w:r>
            <w:r>
              <w:t xml:space="preserve"> </w:t>
            </w:r>
          </w:p>
          <w:p w14:paraId="7B0B77C3" w14:textId="77777777" w:rsidR="00125C61" w:rsidRDefault="00F24B36">
            <w:pPr>
              <w:numPr>
                <w:ilvl w:val="0"/>
                <w:numId w:val="31"/>
              </w:numPr>
              <w:spacing w:after="28" w:line="254" w:lineRule="auto"/>
              <w:ind w:hanging="360"/>
            </w:pPr>
            <w:r>
              <w:rPr>
                <w:sz w:val="20"/>
                <w:szCs w:val="20"/>
              </w:rPr>
              <w:t>the event was foreseeable by the Party seeking to rely on Force</w:t>
            </w:r>
            <w:r>
              <w:t xml:space="preserve"> </w:t>
            </w:r>
          </w:p>
          <w:p w14:paraId="7B0B77C4" w14:textId="77777777" w:rsidR="00125C61" w:rsidRDefault="00F24B36">
            <w:pPr>
              <w:spacing w:after="17" w:line="254" w:lineRule="auto"/>
              <w:ind w:left="0" w:right="239" w:firstLine="0"/>
              <w:jc w:val="center"/>
            </w:pPr>
            <w:r>
              <w:rPr>
                <w:sz w:val="20"/>
                <w:szCs w:val="20"/>
              </w:rPr>
              <w:t>Majeure at the time this Call-Off Contract was entered into</w:t>
            </w:r>
            <w:r>
              <w:t xml:space="preserve"> </w:t>
            </w:r>
          </w:p>
          <w:p w14:paraId="7B0B77C5" w14:textId="77777777" w:rsidR="00125C61" w:rsidRDefault="00F24B36">
            <w:pPr>
              <w:numPr>
                <w:ilvl w:val="0"/>
                <w:numId w:val="31"/>
              </w:numPr>
              <w:spacing w:after="0" w:line="254"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125C61" w14:paraId="7B0B77C9"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7" w14:textId="77777777" w:rsidR="00125C61" w:rsidRDefault="00F24B36">
            <w:pPr>
              <w:spacing w:after="0" w:line="254"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8" w14:textId="77777777" w:rsidR="00125C61" w:rsidRDefault="00F24B36">
            <w:pPr>
              <w:spacing w:after="0" w:line="254"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125C61" w14:paraId="7B0B77C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A" w14:textId="77777777" w:rsidR="00125C61" w:rsidRDefault="00F24B36">
            <w:pPr>
              <w:spacing w:after="0" w:line="254"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B" w14:textId="77777777" w:rsidR="00125C61" w:rsidRDefault="00F24B36">
            <w:pPr>
              <w:spacing w:after="0" w:line="254" w:lineRule="auto"/>
              <w:ind w:left="2" w:firstLine="0"/>
              <w:jc w:val="both"/>
            </w:pPr>
            <w:r>
              <w:rPr>
                <w:sz w:val="20"/>
                <w:szCs w:val="20"/>
              </w:rPr>
              <w:t>The clauses of framework agreement RM1557.13 together with the Framework Schedules.</w:t>
            </w:r>
            <w:r>
              <w:t xml:space="preserve"> </w:t>
            </w:r>
          </w:p>
        </w:tc>
      </w:tr>
      <w:tr w:rsidR="00125C61" w14:paraId="7B0B77CF"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0B77CD" w14:textId="77777777" w:rsidR="00125C61" w:rsidRDefault="00F24B36">
            <w:pPr>
              <w:spacing w:after="0" w:line="254"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B0B77CE" w14:textId="77777777" w:rsidR="00125C61" w:rsidRDefault="00F24B36">
            <w:pPr>
              <w:spacing w:after="0" w:line="254"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7B0B77D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D3"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1" w14:textId="77777777" w:rsidR="00125C61" w:rsidRDefault="00F24B36">
            <w:pPr>
              <w:spacing w:after="0" w:line="25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2" w14:textId="77777777" w:rsidR="00125C61" w:rsidRDefault="00F24B36">
            <w:pPr>
              <w:spacing w:after="0" w:line="254" w:lineRule="auto"/>
              <w:ind w:left="2" w:firstLine="0"/>
            </w:pPr>
            <w:r>
              <w:rPr>
                <w:sz w:val="20"/>
                <w:szCs w:val="20"/>
              </w:rPr>
              <w:t>defrauding or attempting to defraud or conspiring to defraud the Crown.</w:t>
            </w:r>
            <w:r>
              <w:t xml:space="preserve"> </w:t>
            </w:r>
          </w:p>
        </w:tc>
      </w:tr>
      <w:tr w:rsidR="00125C61" w14:paraId="7B0B77D6"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4" w14:textId="77777777" w:rsidR="00125C61" w:rsidRDefault="00F24B36">
            <w:pPr>
              <w:spacing w:after="0" w:line="254"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5" w14:textId="77777777" w:rsidR="00125C61" w:rsidRDefault="00F24B36">
            <w:pPr>
              <w:spacing w:after="0" w:line="254"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125C61" w14:paraId="7B0B77D9"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7" w14:textId="77777777" w:rsidR="00125C61" w:rsidRDefault="00F24B36">
            <w:pPr>
              <w:spacing w:after="0" w:line="254"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8" w14:textId="77777777" w:rsidR="00125C61" w:rsidRDefault="00F24B36">
            <w:pPr>
              <w:spacing w:after="0" w:line="254"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125C61" w14:paraId="7B0B77DC"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DA" w14:textId="77777777" w:rsidR="00125C61" w:rsidRDefault="00F24B36">
            <w:pPr>
              <w:spacing w:after="0" w:line="254"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B" w14:textId="77777777" w:rsidR="00125C61" w:rsidRDefault="00F24B36">
            <w:pPr>
              <w:spacing w:after="0" w:line="254" w:lineRule="auto"/>
              <w:ind w:left="2" w:firstLine="0"/>
            </w:pPr>
            <w:r>
              <w:rPr>
                <w:sz w:val="20"/>
                <w:szCs w:val="20"/>
              </w:rPr>
              <w:t>The retained EU law version of the General Data Protection Regulation (Regulation (EU) 2016/679).</w:t>
            </w:r>
            <w:r>
              <w:t xml:space="preserve"> </w:t>
            </w:r>
          </w:p>
        </w:tc>
      </w:tr>
      <w:tr w:rsidR="00125C61" w14:paraId="7B0B77DF"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DD" w14:textId="77777777" w:rsidR="00125C61" w:rsidRDefault="00F24B36">
            <w:pPr>
              <w:spacing w:after="0" w:line="254"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DE" w14:textId="77777777" w:rsidR="00125C61" w:rsidRDefault="00F24B36">
            <w:pPr>
              <w:spacing w:after="0" w:line="254"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125C61" w14:paraId="7B0B77E3"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0" w14:textId="77777777" w:rsidR="00125C61" w:rsidRDefault="00F24B36">
            <w:pPr>
              <w:spacing w:after="20" w:line="254" w:lineRule="auto"/>
              <w:ind w:left="0" w:firstLine="0"/>
            </w:pPr>
            <w:r>
              <w:rPr>
                <w:b/>
                <w:sz w:val="20"/>
                <w:szCs w:val="20"/>
              </w:rPr>
              <w:lastRenderedPageBreak/>
              <w:t>Government</w:t>
            </w:r>
            <w:r>
              <w:t xml:space="preserve"> </w:t>
            </w:r>
          </w:p>
          <w:p w14:paraId="7B0B77E1" w14:textId="77777777" w:rsidR="00125C61" w:rsidRDefault="00F24B36">
            <w:pPr>
              <w:spacing w:after="0" w:line="254"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2" w14:textId="77777777" w:rsidR="00125C61" w:rsidRDefault="00F24B36">
            <w:pPr>
              <w:spacing w:after="0" w:line="254" w:lineRule="auto"/>
              <w:ind w:left="2" w:firstLine="0"/>
            </w:pPr>
            <w:r>
              <w:rPr>
                <w:sz w:val="20"/>
                <w:szCs w:val="20"/>
              </w:rPr>
              <w:t>The government’s preferred method of purchasing and payment for low value goods or services.</w:t>
            </w:r>
            <w:r>
              <w:t xml:space="preserve"> </w:t>
            </w:r>
          </w:p>
        </w:tc>
      </w:tr>
      <w:tr w:rsidR="00125C61" w14:paraId="7B0B77E6"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4" w14:textId="77777777" w:rsidR="00125C61" w:rsidRDefault="00F24B36">
            <w:pPr>
              <w:spacing w:after="0" w:line="254"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5" w14:textId="77777777" w:rsidR="00125C61" w:rsidRDefault="00F24B36">
            <w:pPr>
              <w:spacing w:after="0" w:line="254" w:lineRule="auto"/>
              <w:ind w:left="2" w:firstLine="0"/>
            </w:pPr>
            <w:r>
              <w:rPr>
                <w:sz w:val="20"/>
                <w:szCs w:val="20"/>
              </w:rPr>
              <w:t>The guarantee described in Schedule 5.</w:t>
            </w:r>
            <w:r>
              <w:t xml:space="preserve"> </w:t>
            </w:r>
          </w:p>
        </w:tc>
      </w:tr>
      <w:tr w:rsidR="00125C61" w14:paraId="7B0B77E9"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7" w14:textId="77777777" w:rsidR="00125C61" w:rsidRDefault="00F24B36">
            <w:pPr>
              <w:spacing w:after="0" w:line="254"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8" w14:textId="77777777" w:rsidR="00125C61" w:rsidRDefault="00F24B36">
            <w:pPr>
              <w:spacing w:after="0" w:line="254"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125C61" w14:paraId="7B0B77EC"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B0B77EA" w14:textId="77777777" w:rsidR="00125C61" w:rsidRDefault="00F24B36">
            <w:pPr>
              <w:spacing w:after="0" w:line="254"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B" w14:textId="77777777" w:rsidR="00125C61" w:rsidRDefault="00F24B36">
            <w:pPr>
              <w:spacing w:after="0" w:line="254"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125C61" w14:paraId="7B0B77EF"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ED" w14:textId="77777777" w:rsidR="00125C61" w:rsidRDefault="00F24B36">
            <w:pPr>
              <w:spacing w:after="0" w:line="254"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EE" w14:textId="77777777" w:rsidR="00125C61" w:rsidRDefault="00F24B36">
            <w:pPr>
              <w:spacing w:after="0" w:line="254" w:lineRule="auto"/>
              <w:ind w:left="2" w:firstLine="0"/>
            </w:pPr>
            <w:r>
              <w:rPr>
                <w:sz w:val="20"/>
                <w:szCs w:val="20"/>
              </w:rPr>
              <w:t>ESI tool completed by contractors on their own behalf at the request of CCS or the Buyer (as applicable) under clause 4.6.</w:t>
            </w:r>
            <w:r>
              <w:t xml:space="preserve"> </w:t>
            </w:r>
          </w:p>
        </w:tc>
      </w:tr>
      <w:tr w:rsidR="00125C61" w14:paraId="7B0B77F2"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B0B77F0" w14:textId="77777777" w:rsidR="00125C61" w:rsidRDefault="00F24B36">
            <w:pPr>
              <w:spacing w:after="0" w:line="254"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B0B77F1" w14:textId="77777777" w:rsidR="00125C61" w:rsidRDefault="00F24B36">
            <w:pPr>
              <w:spacing w:after="0" w:line="254" w:lineRule="auto"/>
              <w:ind w:left="2" w:firstLine="0"/>
            </w:pPr>
            <w:r>
              <w:rPr>
                <w:sz w:val="20"/>
                <w:szCs w:val="20"/>
              </w:rPr>
              <w:t>Has the meaning given under section 84 of the Freedom of Information Act 2000.</w:t>
            </w:r>
            <w:r>
              <w:t xml:space="preserve"> </w:t>
            </w:r>
          </w:p>
        </w:tc>
      </w:tr>
    </w:tbl>
    <w:p w14:paraId="7B0B77F3"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7F6"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4" w14:textId="77777777" w:rsidR="00125C61" w:rsidRDefault="00F24B36">
            <w:pPr>
              <w:spacing w:after="0" w:line="254"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5" w14:textId="77777777" w:rsidR="00125C61" w:rsidRDefault="00F24B36">
            <w:pPr>
              <w:spacing w:after="0" w:line="254" w:lineRule="auto"/>
              <w:ind w:left="2" w:firstLine="0"/>
            </w:pPr>
            <w:r>
              <w:rPr>
                <w:sz w:val="20"/>
                <w:szCs w:val="20"/>
              </w:rPr>
              <w:t>The information security management system and process developed by the Supplier in accordance with clause 16.1.</w:t>
            </w:r>
            <w:r>
              <w:t xml:space="preserve"> </w:t>
            </w:r>
          </w:p>
        </w:tc>
      </w:tr>
      <w:tr w:rsidR="00125C61" w14:paraId="7B0B77F9"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7B0B77F7" w14:textId="77777777" w:rsidR="00125C61" w:rsidRDefault="00F24B36">
            <w:pPr>
              <w:spacing w:after="0" w:line="254"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7B0B77F8" w14:textId="77777777" w:rsidR="00125C61" w:rsidRDefault="00F24B36">
            <w:pPr>
              <w:spacing w:after="0" w:line="254"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7B0B77FA"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03"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7FB" w14:textId="77777777" w:rsidR="00125C61" w:rsidRDefault="00F24B36">
            <w:pPr>
              <w:spacing w:after="0" w:line="254"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7FC" w14:textId="77777777" w:rsidR="00125C61" w:rsidRDefault="00F24B36">
            <w:pPr>
              <w:spacing w:after="39" w:line="254" w:lineRule="auto"/>
              <w:ind w:left="2" w:firstLine="0"/>
            </w:pPr>
            <w:r>
              <w:rPr>
                <w:sz w:val="20"/>
                <w:szCs w:val="20"/>
              </w:rPr>
              <w:t>Can be:</w:t>
            </w:r>
            <w:r>
              <w:t xml:space="preserve"> </w:t>
            </w:r>
          </w:p>
          <w:p w14:paraId="7B0B77FD" w14:textId="77777777" w:rsidR="00125C61" w:rsidRDefault="00F24B36">
            <w:pPr>
              <w:numPr>
                <w:ilvl w:val="0"/>
                <w:numId w:val="32"/>
              </w:numPr>
              <w:spacing w:after="46" w:line="254" w:lineRule="auto"/>
              <w:ind w:left="400" w:hanging="398"/>
            </w:pPr>
            <w:r>
              <w:rPr>
                <w:sz w:val="20"/>
                <w:szCs w:val="20"/>
              </w:rPr>
              <w:t>a voluntary arrangement</w:t>
            </w:r>
            <w:r>
              <w:t xml:space="preserve"> </w:t>
            </w:r>
          </w:p>
          <w:p w14:paraId="7B0B77FE" w14:textId="77777777" w:rsidR="00125C61" w:rsidRDefault="00F24B36">
            <w:pPr>
              <w:numPr>
                <w:ilvl w:val="0"/>
                <w:numId w:val="32"/>
              </w:numPr>
              <w:spacing w:after="45" w:line="254" w:lineRule="auto"/>
              <w:ind w:left="400" w:hanging="398"/>
            </w:pPr>
            <w:r>
              <w:rPr>
                <w:sz w:val="20"/>
                <w:szCs w:val="20"/>
              </w:rPr>
              <w:t>a winding-up petition</w:t>
            </w:r>
            <w:r>
              <w:t xml:space="preserve"> </w:t>
            </w:r>
          </w:p>
          <w:p w14:paraId="7B0B77FF" w14:textId="77777777" w:rsidR="00125C61" w:rsidRDefault="00F24B36">
            <w:pPr>
              <w:numPr>
                <w:ilvl w:val="0"/>
                <w:numId w:val="32"/>
              </w:numPr>
              <w:spacing w:after="48" w:line="254" w:lineRule="auto"/>
              <w:ind w:left="400" w:hanging="398"/>
            </w:pPr>
            <w:r>
              <w:rPr>
                <w:sz w:val="20"/>
                <w:szCs w:val="20"/>
              </w:rPr>
              <w:t>the appointment of a receiver or administrator</w:t>
            </w:r>
            <w:r>
              <w:t xml:space="preserve"> </w:t>
            </w:r>
          </w:p>
          <w:p w14:paraId="7B0B7800" w14:textId="77777777" w:rsidR="00125C61" w:rsidRDefault="00F24B36">
            <w:pPr>
              <w:numPr>
                <w:ilvl w:val="0"/>
                <w:numId w:val="32"/>
              </w:numPr>
              <w:spacing w:after="82" w:line="254" w:lineRule="auto"/>
              <w:ind w:left="400" w:hanging="398"/>
            </w:pPr>
            <w:r>
              <w:rPr>
                <w:sz w:val="20"/>
                <w:szCs w:val="20"/>
              </w:rPr>
              <w:t>an unresolved statutory demand</w:t>
            </w:r>
            <w:r>
              <w:t xml:space="preserve"> </w:t>
            </w:r>
          </w:p>
          <w:p w14:paraId="7B0B7801" w14:textId="77777777" w:rsidR="00125C61" w:rsidRDefault="00F24B36">
            <w:pPr>
              <w:numPr>
                <w:ilvl w:val="0"/>
                <w:numId w:val="32"/>
              </w:numPr>
              <w:spacing w:after="35" w:line="254" w:lineRule="auto"/>
              <w:ind w:left="400" w:hanging="398"/>
            </w:pPr>
            <w:r>
              <w:t>a S</w:t>
            </w:r>
            <w:r>
              <w:rPr>
                <w:sz w:val="20"/>
                <w:szCs w:val="20"/>
              </w:rPr>
              <w:t>chedule A1 moratorium</w:t>
            </w:r>
            <w:r>
              <w:t xml:space="preserve"> </w:t>
            </w:r>
          </w:p>
          <w:p w14:paraId="7B0B7802" w14:textId="77777777" w:rsidR="00125C61" w:rsidRDefault="00F24B36">
            <w:pPr>
              <w:numPr>
                <w:ilvl w:val="0"/>
                <w:numId w:val="32"/>
              </w:numPr>
              <w:spacing w:after="0" w:line="254" w:lineRule="auto"/>
              <w:ind w:left="400" w:hanging="398"/>
            </w:pPr>
            <w:r>
              <w:rPr>
                <w:sz w:val="20"/>
                <w:szCs w:val="20"/>
              </w:rPr>
              <w:t>a Dun &amp; Bradstreet rating of 10 or less</w:t>
            </w:r>
            <w:r>
              <w:t xml:space="preserve"> </w:t>
            </w:r>
          </w:p>
        </w:tc>
      </w:tr>
      <w:tr w:rsidR="00125C61" w14:paraId="7B0B7809"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4" w14:textId="77777777" w:rsidR="00125C61" w:rsidRDefault="00F24B36">
            <w:pPr>
              <w:spacing w:after="0" w:line="254"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5" w14:textId="77777777" w:rsidR="00125C61" w:rsidRDefault="00F24B36">
            <w:pPr>
              <w:spacing w:after="19" w:line="254" w:lineRule="auto"/>
              <w:ind w:left="2" w:firstLine="0"/>
            </w:pPr>
            <w:r>
              <w:rPr>
                <w:sz w:val="20"/>
                <w:szCs w:val="20"/>
              </w:rPr>
              <w:t>Intellectual Property Rights are:</w:t>
            </w:r>
            <w:r>
              <w:t xml:space="preserve"> </w:t>
            </w:r>
          </w:p>
          <w:p w14:paraId="7B0B7806" w14:textId="77777777" w:rsidR="00125C61" w:rsidRDefault="00F24B36">
            <w:pPr>
              <w:numPr>
                <w:ilvl w:val="0"/>
                <w:numId w:val="33"/>
              </w:numPr>
              <w:spacing w:after="0" w:line="280"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B0B7807" w14:textId="77777777" w:rsidR="00125C61" w:rsidRDefault="00F24B36">
            <w:pPr>
              <w:numPr>
                <w:ilvl w:val="0"/>
                <w:numId w:val="33"/>
              </w:numPr>
              <w:spacing w:after="0" w:line="280"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7B0B7808" w14:textId="77777777" w:rsidR="00125C61" w:rsidRDefault="00F24B36">
            <w:pPr>
              <w:numPr>
                <w:ilvl w:val="0"/>
                <w:numId w:val="33"/>
              </w:numPr>
              <w:spacing w:after="0" w:line="254" w:lineRule="auto"/>
              <w:ind w:hanging="360"/>
            </w:pPr>
            <w:r>
              <w:rPr>
                <w:sz w:val="20"/>
                <w:szCs w:val="20"/>
              </w:rPr>
              <w:t>all other rights having equivalent or similar effect in any country or jurisdiction</w:t>
            </w:r>
            <w:r>
              <w:t xml:space="preserve"> </w:t>
            </w:r>
          </w:p>
        </w:tc>
      </w:tr>
      <w:tr w:rsidR="00125C61" w14:paraId="7B0B780F"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0A" w14:textId="77777777" w:rsidR="00125C61" w:rsidRDefault="00F24B36">
            <w:pPr>
              <w:spacing w:after="0" w:line="254"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0B" w14:textId="77777777" w:rsidR="00125C61" w:rsidRDefault="00F24B36">
            <w:pPr>
              <w:spacing w:after="36" w:line="254" w:lineRule="auto"/>
              <w:ind w:left="2" w:firstLine="0"/>
            </w:pPr>
            <w:r>
              <w:rPr>
                <w:sz w:val="20"/>
                <w:szCs w:val="20"/>
              </w:rPr>
              <w:t>For the purposes of the IR35 rules an intermediary can be:</w:t>
            </w:r>
            <w:r>
              <w:t xml:space="preserve"> </w:t>
            </w:r>
          </w:p>
          <w:p w14:paraId="7B0B780C" w14:textId="77777777" w:rsidR="00125C61" w:rsidRDefault="00F24B36">
            <w:pPr>
              <w:numPr>
                <w:ilvl w:val="0"/>
                <w:numId w:val="34"/>
              </w:numPr>
              <w:spacing w:after="62" w:line="254" w:lineRule="auto"/>
              <w:ind w:right="752" w:firstLine="0"/>
            </w:pPr>
            <w:r>
              <w:rPr>
                <w:sz w:val="20"/>
                <w:szCs w:val="20"/>
              </w:rPr>
              <w:t>the supplier's own limited company</w:t>
            </w:r>
            <w:r>
              <w:t xml:space="preserve"> </w:t>
            </w:r>
          </w:p>
          <w:p w14:paraId="7B0B780D" w14:textId="77777777" w:rsidR="00125C61" w:rsidRDefault="00F24B36">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7B0B780E" w14:textId="77777777" w:rsidR="00125C61" w:rsidRDefault="00F24B36">
            <w:pPr>
              <w:spacing w:after="0" w:line="254" w:lineRule="auto"/>
              <w:ind w:left="2" w:firstLine="0"/>
            </w:pPr>
            <w:r>
              <w:rPr>
                <w:sz w:val="20"/>
                <w:szCs w:val="20"/>
              </w:rPr>
              <w:t>It does not apply if you work for a client through a Managed Service Company (MSC) or agency (for example, an employment agency).</w:t>
            </w:r>
            <w:r>
              <w:t xml:space="preserve"> </w:t>
            </w:r>
          </w:p>
        </w:tc>
      </w:tr>
      <w:tr w:rsidR="00125C61" w14:paraId="7B0B781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0" w14:textId="77777777" w:rsidR="00125C61" w:rsidRDefault="00F24B36">
            <w:pPr>
              <w:spacing w:after="0" w:line="254"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1" w14:textId="77777777" w:rsidR="00125C61" w:rsidRDefault="00F24B36">
            <w:pPr>
              <w:spacing w:after="0" w:line="254" w:lineRule="auto"/>
              <w:ind w:left="2" w:firstLine="0"/>
            </w:pPr>
            <w:r>
              <w:rPr>
                <w:sz w:val="20"/>
                <w:szCs w:val="20"/>
              </w:rPr>
              <w:t>As set out in clause 11.5.</w:t>
            </w:r>
            <w:r>
              <w:t xml:space="preserve"> </w:t>
            </w:r>
          </w:p>
        </w:tc>
      </w:tr>
      <w:tr w:rsidR="00125C61" w14:paraId="7B0B7815"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B0B7813" w14:textId="77777777" w:rsidR="00125C61" w:rsidRDefault="00F24B36">
            <w:pPr>
              <w:spacing w:after="0" w:line="254"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4" w14:textId="77777777" w:rsidR="00125C61" w:rsidRDefault="00F24B36">
            <w:pPr>
              <w:spacing w:after="0" w:line="254"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125C61" w14:paraId="7B0B781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6" w14:textId="77777777" w:rsidR="00125C61" w:rsidRDefault="00F24B36">
            <w:pPr>
              <w:spacing w:after="0" w:line="254"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B0B7817" w14:textId="77777777" w:rsidR="00125C61" w:rsidRDefault="00F24B36">
            <w:pPr>
              <w:spacing w:after="0" w:line="254" w:lineRule="auto"/>
              <w:ind w:left="2" w:firstLine="0"/>
            </w:pPr>
            <w:r>
              <w:rPr>
                <w:sz w:val="20"/>
                <w:szCs w:val="20"/>
              </w:rPr>
              <w:t>Assessment of employment status using the ESI tool to determine if engagement is Inside or Outside IR35.</w:t>
            </w:r>
            <w:r>
              <w:t xml:space="preserve"> </w:t>
            </w:r>
          </w:p>
        </w:tc>
      </w:tr>
    </w:tbl>
    <w:p w14:paraId="7B0B7819"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1C"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A" w14:textId="77777777" w:rsidR="00125C61" w:rsidRDefault="00F24B36">
            <w:pPr>
              <w:spacing w:after="0" w:line="254"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1B" w14:textId="77777777" w:rsidR="00125C61" w:rsidRDefault="00F24B36">
            <w:pPr>
              <w:spacing w:after="0" w:line="254"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125C61" w14:paraId="7B0B781F"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1D" w14:textId="77777777" w:rsidR="00125C61" w:rsidRDefault="00F24B36">
            <w:pPr>
              <w:spacing w:after="0" w:line="254"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1E" w14:textId="77777777" w:rsidR="00125C61" w:rsidRDefault="00F24B36">
            <w:pPr>
              <w:spacing w:after="0" w:line="254"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125C61" w14:paraId="7B0B78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0" w14:textId="77777777" w:rsidR="00125C61" w:rsidRDefault="00F24B36">
            <w:pPr>
              <w:spacing w:after="0" w:line="254"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1" w14:textId="77777777" w:rsidR="00125C61" w:rsidRDefault="00F24B36">
            <w:pPr>
              <w:spacing w:after="0" w:line="254"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125C61" w14:paraId="7B0B7825"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3" w14:textId="77777777" w:rsidR="00125C61" w:rsidRDefault="00F24B36">
            <w:pPr>
              <w:spacing w:after="0" w:line="254"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4" w14:textId="77777777" w:rsidR="00125C61" w:rsidRDefault="00F24B36">
            <w:pPr>
              <w:spacing w:after="0" w:line="254" w:lineRule="auto"/>
              <w:ind w:left="2" w:firstLine="0"/>
            </w:pPr>
            <w:r>
              <w:rPr>
                <w:sz w:val="20"/>
                <w:szCs w:val="20"/>
              </w:rPr>
              <w:t>Any of the 3 Lots specified in the ITT and Lots will be construed accordingly.</w:t>
            </w:r>
            <w:r>
              <w:t xml:space="preserve"> </w:t>
            </w:r>
          </w:p>
        </w:tc>
      </w:tr>
      <w:tr w:rsidR="00125C61" w14:paraId="7B0B7828"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6" w14:textId="77777777" w:rsidR="00125C61" w:rsidRDefault="00F24B36">
            <w:pPr>
              <w:spacing w:after="0" w:line="254"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7" w14:textId="77777777" w:rsidR="00125C61" w:rsidRDefault="00F24B36">
            <w:pPr>
              <w:spacing w:after="0" w:line="254"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125C61" w14:paraId="7B0B782B"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9" w14:textId="77777777" w:rsidR="00125C61" w:rsidRDefault="00F24B36">
            <w:pPr>
              <w:spacing w:after="0" w:line="254"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A" w14:textId="77777777" w:rsidR="00125C61" w:rsidRDefault="00F24B36">
            <w:pPr>
              <w:spacing w:after="0" w:line="254"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125C61" w14:paraId="7B0B782E"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7B0B782C" w14:textId="77777777" w:rsidR="00125C61" w:rsidRDefault="00F24B36">
            <w:pPr>
              <w:spacing w:after="0" w:line="254"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2D" w14:textId="77777777" w:rsidR="00125C61" w:rsidRDefault="00F24B36">
            <w:pPr>
              <w:spacing w:after="0" w:line="254" w:lineRule="auto"/>
              <w:ind w:left="2" w:firstLine="0"/>
            </w:pPr>
            <w:r>
              <w:rPr>
                <w:sz w:val="20"/>
                <w:szCs w:val="20"/>
              </w:rPr>
              <w:t>The management information specified in Framework Agreement Schedule 6.</w:t>
            </w:r>
            <w:r>
              <w:t xml:space="preserve"> </w:t>
            </w:r>
          </w:p>
        </w:tc>
      </w:tr>
      <w:tr w:rsidR="00125C61" w14:paraId="7B0B7831"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2F" w14:textId="77777777" w:rsidR="00125C61" w:rsidRDefault="00F24B36">
            <w:pPr>
              <w:spacing w:after="0" w:line="254"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0" w14:textId="77777777" w:rsidR="00125C61" w:rsidRDefault="00F24B36">
            <w:pPr>
              <w:spacing w:after="0" w:line="254"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125C61" w14:paraId="7B0B7834"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0B7832" w14:textId="77777777" w:rsidR="00125C61" w:rsidRDefault="00F24B36">
            <w:pPr>
              <w:spacing w:after="0" w:line="254"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B0B7833" w14:textId="77777777" w:rsidR="00125C61" w:rsidRDefault="00F24B36">
            <w:pPr>
              <w:spacing w:after="0" w:line="254"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7B0B7835"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3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36" w14:textId="77777777" w:rsidR="00125C61" w:rsidRDefault="00F24B36">
            <w:pPr>
              <w:spacing w:after="0" w:line="254"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7" w14:textId="77777777" w:rsidR="00125C61" w:rsidRDefault="00F24B36">
            <w:pPr>
              <w:spacing w:after="0" w:line="254"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125C61" w14:paraId="7B0B783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9" w14:textId="77777777" w:rsidR="00125C61" w:rsidRDefault="00F24B36">
            <w:pPr>
              <w:spacing w:after="0" w:line="254"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A" w14:textId="77777777" w:rsidR="00125C61" w:rsidRDefault="00F24B36">
            <w:pPr>
              <w:spacing w:after="0" w:line="254" w:lineRule="auto"/>
              <w:ind w:left="2" w:right="37" w:firstLine="0"/>
            </w:pPr>
            <w:r>
              <w:rPr>
                <w:sz w:val="20"/>
                <w:szCs w:val="20"/>
              </w:rPr>
              <w:t>An order for G-Cloud Services placed by a contracting body with the Supplier in accordance with the ordering processes.</w:t>
            </w:r>
            <w:r>
              <w:t xml:space="preserve"> </w:t>
            </w:r>
          </w:p>
        </w:tc>
      </w:tr>
      <w:tr w:rsidR="00125C61" w14:paraId="7B0B78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C" w14:textId="77777777" w:rsidR="00125C61" w:rsidRDefault="00F24B36">
            <w:pPr>
              <w:spacing w:after="0" w:line="254"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D" w14:textId="77777777" w:rsidR="00125C61" w:rsidRDefault="00F24B36">
            <w:pPr>
              <w:spacing w:after="0" w:line="254" w:lineRule="auto"/>
              <w:ind w:left="2" w:firstLine="0"/>
            </w:pPr>
            <w:r>
              <w:rPr>
                <w:sz w:val="20"/>
                <w:szCs w:val="20"/>
              </w:rPr>
              <w:t>The order form set out in Part A of the Call-Off Contract to be used by a Buyer to order G-Cloud Services.</w:t>
            </w:r>
            <w:r>
              <w:t xml:space="preserve"> </w:t>
            </w:r>
          </w:p>
        </w:tc>
      </w:tr>
      <w:tr w:rsidR="00125C61" w14:paraId="7B0B7841"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3F" w14:textId="77777777" w:rsidR="00125C61" w:rsidRDefault="00F24B36">
            <w:pPr>
              <w:spacing w:after="0" w:line="254"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0" w14:textId="77777777" w:rsidR="00125C61" w:rsidRDefault="00F24B36">
            <w:pPr>
              <w:spacing w:after="0" w:line="254" w:lineRule="auto"/>
              <w:ind w:left="2" w:firstLine="0"/>
            </w:pPr>
            <w:r>
              <w:rPr>
                <w:sz w:val="20"/>
                <w:szCs w:val="20"/>
              </w:rPr>
              <w:t>G-Cloud Services which are the subject of an order by the Buyer.</w:t>
            </w:r>
            <w:r>
              <w:t xml:space="preserve"> </w:t>
            </w:r>
          </w:p>
        </w:tc>
      </w:tr>
      <w:tr w:rsidR="00125C61" w14:paraId="7B0B784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42" w14:textId="77777777" w:rsidR="00125C61" w:rsidRDefault="00F24B36">
            <w:pPr>
              <w:spacing w:after="0" w:line="254"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3" w14:textId="77777777" w:rsidR="00125C61" w:rsidRDefault="00F24B36">
            <w:pPr>
              <w:spacing w:after="0" w:line="254"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125C61" w14:paraId="7B0B7847"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5" w14:textId="77777777" w:rsidR="00125C61" w:rsidRDefault="00F24B36">
            <w:pPr>
              <w:spacing w:after="0" w:line="254"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6" w14:textId="77777777" w:rsidR="00125C61" w:rsidRDefault="00F24B36">
            <w:pPr>
              <w:spacing w:after="0" w:line="254" w:lineRule="auto"/>
              <w:ind w:left="2" w:firstLine="0"/>
            </w:pPr>
            <w:r>
              <w:rPr>
                <w:sz w:val="20"/>
                <w:szCs w:val="20"/>
              </w:rPr>
              <w:t>The Buyer or the Supplier and ‘Parties’ will be interpreted accordingly.</w:t>
            </w:r>
            <w:r>
              <w:t xml:space="preserve"> </w:t>
            </w:r>
          </w:p>
        </w:tc>
      </w:tr>
      <w:tr w:rsidR="00125C61" w14:paraId="7B0B784A"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8" w14:textId="77777777" w:rsidR="00125C61" w:rsidRDefault="00F24B36">
            <w:pPr>
              <w:spacing w:after="0" w:line="254"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9"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4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B" w14:textId="77777777" w:rsidR="00125C61" w:rsidRDefault="00F24B36">
            <w:pPr>
              <w:spacing w:after="0" w:line="254"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C"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0"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E" w14:textId="77777777" w:rsidR="00125C61" w:rsidRDefault="00F24B36">
            <w:pPr>
              <w:spacing w:after="0" w:line="254"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4F" w14:textId="77777777" w:rsidR="00125C61" w:rsidRDefault="00F24B36">
            <w:pPr>
              <w:spacing w:after="0" w:line="254" w:lineRule="auto"/>
              <w:ind w:left="2" w:firstLine="0"/>
            </w:pPr>
            <w:r>
              <w:rPr>
                <w:sz w:val="20"/>
                <w:szCs w:val="20"/>
              </w:rPr>
              <w:t>The government marketplace where Services are available for Buyers to buy.</w:t>
            </w:r>
            <w:r>
              <w:t xml:space="preserve"> </w:t>
            </w:r>
          </w:p>
        </w:tc>
      </w:tr>
      <w:tr w:rsidR="00125C61" w14:paraId="7B0B7853"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1" w14:textId="77777777" w:rsidR="00125C61" w:rsidRDefault="00F24B36">
            <w:pPr>
              <w:spacing w:after="0" w:line="254"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2"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6"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4" w14:textId="77777777" w:rsidR="00125C61" w:rsidRDefault="00F24B36">
            <w:pPr>
              <w:spacing w:after="0" w:line="254"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5" w14:textId="77777777" w:rsidR="00125C61" w:rsidRDefault="00F24B36">
            <w:pPr>
              <w:spacing w:after="0" w:line="254" w:lineRule="auto"/>
              <w:ind w:left="2" w:firstLine="0"/>
            </w:pPr>
            <w:r>
              <w:rPr>
                <w:sz w:val="20"/>
                <w:szCs w:val="20"/>
              </w:rPr>
              <w:t>Takes the meaning given in the UK GDPR.</w:t>
            </w:r>
            <w:r>
              <w:t xml:space="preserve"> </w:t>
            </w:r>
          </w:p>
        </w:tc>
      </w:tr>
      <w:tr w:rsidR="00125C61" w14:paraId="7B0B785E"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B0B7857" w14:textId="77777777" w:rsidR="00125C61" w:rsidRDefault="00F24B36">
            <w:pPr>
              <w:spacing w:after="0" w:line="254"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0B7858" w14:textId="77777777" w:rsidR="00125C61" w:rsidRDefault="00F24B36">
            <w:pPr>
              <w:spacing w:after="5" w:line="242" w:lineRule="auto"/>
              <w:ind w:left="2" w:firstLine="0"/>
            </w:pPr>
            <w:r>
              <w:rPr>
                <w:sz w:val="20"/>
                <w:szCs w:val="20"/>
              </w:rPr>
              <w:t>To directly or indirectly offer, promise or give any person working for or engaged by a Buyer or CCS a financial or other advantage to:</w:t>
            </w:r>
            <w:r>
              <w:t xml:space="preserve"> </w:t>
            </w:r>
          </w:p>
          <w:p w14:paraId="7B0B7859" w14:textId="77777777" w:rsidR="00125C61" w:rsidRDefault="00F24B36">
            <w:pPr>
              <w:numPr>
                <w:ilvl w:val="0"/>
                <w:numId w:val="35"/>
              </w:numPr>
              <w:spacing w:after="0" w:line="280" w:lineRule="auto"/>
              <w:ind w:hanging="360"/>
            </w:pPr>
            <w:r>
              <w:rPr>
                <w:sz w:val="20"/>
                <w:szCs w:val="20"/>
              </w:rPr>
              <w:t>induce that person to perform improperly a relevant function or activity</w:t>
            </w:r>
            <w:r>
              <w:t xml:space="preserve"> </w:t>
            </w:r>
          </w:p>
          <w:p w14:paraId="7B0B785A" w14:textId="77777777" w:rsidR="00125C61" w:rsidRDefault="00F24B36">
            <w:pPr>
              <w:numPr>
                <w:ilvl w:val="0"/>
                <w:numId w:val="35"/>
              </w:numPr>
              <w:spacing w:after="23" w:line="276" w:lineRule="auto"/>
              <w:ind w:hanging="360"/>
            </w:pPr>
            <w:r>
              <w:rPr>
                <w:sz w:val="20"/>
                <w:szCs w:val="20"/>
              </w:rPr>
              <w:t>reward that person for improper performance of a relevant function or activity</w:t>
            </w:r>
            <w:r>
              <w:t xml:space="preserve"> </w:t>
            </w:r>
          </w:p>
          <w:p w14:paraId="7B0B785B" w14:textId="77777777" w:rsidR="00125C61" w:rsidRDefault="00F24B36">
            <w:pPr>
              <w:numPr>
                <w:ilvl w:val="0"/>
                <w:numId w:val="35"/>
              </w:numPr>
              <w:spacing w:after="64" w:line="254"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7B0B785C" w14:textId="77777777" w:rsidR="00125C61" w:rsidRDefault="00F24B36">
            <w:pPr>
              <w:numPr>
                <w:ilvl w:val="1"/>
                <w:numId w:val="35"/>
              </w:numPr>
              <w:spacing w:after="6" w:line="319"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7B0B785D" w14:textId="77777777" w:rsidR="00125C61" w:rsidRDefault="00F24B36">
            <w:pPr>
              <w:numPr>
                <w:ilvl w:val="1"/>
                <w:numId w:val="35"/>
              </w:numPr>
              <w:spacing w:after="0" w:line="254" w:lineRule="auto"/>
              <w:ind w:firstLine="0"/>
            </w:pPr>
            <w:r>
              <w:rPr>
                <w:sz w:val="20"/>
                <w:szCs w:val="20"/>
              </w:rPr>
              <w:t>committing or attempting or conspiring to commit Fraud</w:t>
            </w:r>
            <w:r>
              <w:t xml:space="preserve"> </w:t>
            </w:r>
          </w:p>
        </w:tc>
      </w:tr>
    </w:tbl>
    <w:p w14:paraId="7B0B785F" w14:textId="77777777" w:rsidR="00125C61" w:rsidRDefault="00F24B36">
      <w:pPr>
        <w:spacing w:after="0" w:line="254" w:lineRule="auto"/>
        <w:ind w:left="0" w:firstLine="0"/>
        <w:jc w:val="both"/>
      </w:pPr>
      <w:r>
        <w:t xml:space="preserve"> </w:t>
      </w:r>
    </w:p>
    <w:p w14:paraId="7B0B7860" w14:textId="77777777" w:rsidR="00125C61" w:rsidRDefault="00125C61">
      <w:pPr>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63"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1" w14:textId="77777777" w:rsidR="00125C61" w:rsidRDefault="00F24B36">
            <w:pPr>
              <w:spacing w:after="0" w:line="254"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2" w14:textId="77777777" w:rsidR="00125C61" w:rsidRDefault="00F24B36">
            <w:pPr>
              <w:spacing w:after="0" w:line="254"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125C61" w14:paraId="7B0B7866"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4" w14:textId="77777777" w:rsidR="00125C61" w:rsidRDefault="00F24B36">
            <w:pPr>
              <w:spacing w:after="0" w:line="254"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5" w14:textId="77777777" w:rsidR="00125C61" w:rsidRDefault="00F24B36">
            <w:pPr>
              <w:spacing w:after="0" w:line="254" w:lineRule="auto"/>
              <w:ind w:left="2" w:firstLine="0"/>
            </w:pPr>
            <w:r>
              <w:rPr>
                <w:sz w:val="20"/>
                <w:szCs w:val="20"/>
              </w:rPr>
              <w:t>Assets and property including technical infrastructure, IPRs and equipment.</w:t>
            </w:r>
            <w:r>
              <w:t xml:space="preserve"> </w:t>
            </w:r>
          </w:p>
        </w:tc>
      </w:tr>
      <w:tr w:rsidR="00125C61" w14:paraId="7B0B7869"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67" w14:textId="77777777" w:rsidR="00125C61" w:rsidRDefault="00F24B36">
            <w:pPr>
              <w:spacing w:after="0" w:line="254"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8" w14:textId="77777777" w:rsidR="00125C61" w:rsidRDefault="00F24B36">
            <w:pPr>
              <w:spacing w:after="0" w:line="254"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125C61" w14:paraId="7B0B786C"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A" w14:textId="77777777" w:rsidR="00125C61" w:rsidRDefault="00F24B36">
            <w:pPr>
              <w:spacing w:after="0" w:line="254"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B" w14:textId="77777777" w:rsidR="00125C61" w:rsidRDefault="00F24B36">
            <w:pPr>
              <w:spacing w:after="0" w:line="254"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125C61" w14:paraId="7B0B786F"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D" w14:textId="77777777" w:rsidR="00125C61" w:rsidRDefault="00F24B36">
            <w:pPr>
              <w:spacing w:after="0" w:line="254"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6E" w14:textId="77777777" w:rsidR="00125C61" w:rsidRDefault="00F24B36">
            <w:pPr>
              <w:spacing w:after="0" w:line="254"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125C61" w14:paraId="7B0B7872"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0" w14:textId="77777777" w:rsidR="00125C61" w:rsidRDefault="00F24B36">
            <w:pPr>
              <w:spacing w:after="0" w:line="254"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1" w14:textId="77777777" w:rsidR="00125C61" w:rsidRDefault="00F24B36">
            <w:pPr>
              <w:spacing w:after="0" w:line="254"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125C61" w14:paraId="7B0B7875"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3" w14:textId="77777777" w:rsidR="00125C61" w:rsidRDefault="00F24B36">
            <w:pPr>
              <w:spacing w:after="0" w:line="254"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4" w14:textId="77777777" w:rsidR="00125C61" w:rsidRDefault="00F24B36">
            <w:pPr>
              <w:spacing w:after="0" w:line="254" w:lineRule="auto"/>
              <w:ind w:left="2" w:firstLine="0"/>
            </w:pPr>
            <w:r>
              <w:rPr>
                <w:sz w:val="20"/>
                <w:szCs w:val="20"/>
              </w:rPr>
              <w:t>A transfer of employment to which the employment regulations applies.</w:t>
            </w:r>
            <w:r>
              <w:t xml:space="preserve"> </w:t>
            </w:r>
          </w:p>
        </w:tc>
      </w:tr>
      <w:tr w:rsidR="00125C61" w14:paraId="7B0B787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6" w14:textId="77777777" w:rsidR="00125C61" w:rsidRDefault="00F24B36">
            <w:pPr>
              <w:spacing w:after="0" w:line="254"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7" w14:textId="77777777" w:rsidR="00125C61" w:rsidRDefault="00F24B36">
            <w:pPr>
              <w:spacing w:after="0" w:line="256"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7B0B7878" w14:textId="77777777" w:rsidR="00125C61" w:rsidRDefault="00F24B36">
            <w:pPr>
              <w:spacing w:after="0" w:line="254" w:lineRule="auto"/>
              <w:ind w:left="2" w:firstLine="0"/>
            </w:pPr>
            <w:r>
              <w:rPr>
                <w:sz w:val="20"/>
                <w:szCs w:val="20"/>
              </w:rPr>
              <w:t>Off Contract, whether those services are provided by the Buyer or a third party.</w:t>
            </w:r>
            <w:r>
              <w:t xml:space="preserve"> </w:t>
            </w:r>
          </w:p>
        </w:tc>
      </w:tr>
      <w:tr w:rsidR="00125C61" w14:paraId="7B0B787C"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B0B787A" w14:textId="77777777" w:rsidR="00125C61" w:rsidRDefault="00F24B36">
            <w:pPr>
              <w:spacing w:after="0" w:line="254"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B" w14:textId="77777777" w:rsidR="00125C61" w:rsidRDefault="00F24B36">
            <w:pPr>
              <w:spacing w:after="0" w:line="254"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125C61" w14:paraId="7B0B787F"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D" w14:textId="77777777" w:rsidR="00125C61" w:rsidRDefault="00F24B36">
            <w:pPr>
              <w:spacing w:after="0" w:line="254"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B0B787E" w14:textId="77777777" w:rsidR="00125C61" w:rsidRDefault="00F24B36">
            <w:pPr>
              <w:spacing w:after="0" w:line="254" w:lineRule="auto"/>
              <w:ind w:left="2" w:firstLine="0"/>
            </w:pPr>
            <w:r>
              <w:rPr>
                <w:sz w:val="20"/>
                <w:szCs w:val="20"/>
              </w:rPr>
              <w:t>The Supplier's security management plan developed by the Supplier in accordance with clause 16.1.</w:t>
            </w:r>
            <w:r>
              <w:t xml:space="preserve"> </w:t>
            </w:r>
          </w:p>
        </w:tc>
      </w:tr>
    </w:tbl>
    <w:p w14:paraId="7B0B7880"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8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1" w14:textId="77777777" w:rsidR="00125C61" w:rsidRDefault="00F24B36">
            <w:pPr>
              <w:spacing w:after="0" w:line="254"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2" w14:textId="77777777" w:rsidR="00125C61" w:rsidRDefault="00F24B36">
            <w:pPr>
              <w:spacing w:after="0" w:line="254" w:lineRule="auto"/>
              <w:ind w:left="2" w:firstLine="0"/>
            </w:pPr>
            <w:r>
              <w:rPr>
                <w:sz w:val="20"/>
                <w:szCs w:val="20"/>
              </w:rPr>
              <w:t>The services ordered by the Buyer as set out in the Order Form.</w:t>
            </w:r>
            <w:r>
              <w:t xml:space="preserve"> </w:t>
            </w:r>
          </w:p>
        </w:tc>
      </w:tr>
      <w:tr w:rsidR="00125C61" w14:paraId="7B0B78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4" w14:textId="77777777" w:rsidR="00125C61" w:rsidRDefault="00F24B36">
            <w:pPr>
              <w:spacing w:after="0" w:line="254" w:lineRule="auto"/>
              <w:ind w:left="0" w:firstLine="0"/>
            </w:pPr>
            <w:r>
              <w:rPr>
                <w:b/>
                <w:sz w:val="20"/>
                <w:szCs w:val="20"/>
              </w:rPr>
              <w:lastRenderedPageBreak/>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5" w14:textId="77777777" w:rsidR="00125C61" w:rsidRDefault="00F24B36">
            <w:pPr>
              <w:spacing w:after="0" w:line="254" w:lineRule="auto"/>
              <w:ind w:left="2" w:firstLine="0"/>
            </w:pPr>
            <w:r>
              <w:rPr>
                <w:sz w:val="20"/>
                <w:szCs w:val="20"/>
              </w:rPr>
              <w:t>Data that is owned or managed by the Buyer and used for the GCloud Services, including backup data.</w:t>
            </w:r>
            <w:r>
              <w:t xml:space="preserve"> </w:t>
            </w:r>
          </w:p>
        </w:tc>
      </w:tr>
      <w:tr w:rsidR="00125C61" w14:paraId="7B0B788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7" w14:textId="77777777" w:rsidR="00125C61" w:rsidRDefault="00F24B36">
            <w:pPr>
              <w:spacing w:after="0" w:line="254"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8" w14:textId="77777777" w:rsidR="00125C61" w:rsidRDefault="00F24B36">
            <w:pPr>
              <w:spacing w:after="0" w:line="254"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125C61" w14:paraId="7B0B788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A" w14:textId="77777777" w:rsidR="00125C61" w:rsidRDefault="00F24B36">
            <w:pPr>
              <w:spacing w:after="0" w:line="254"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B" w14:textId="77777777" w:rsidR="00125C61" w:rsidRDefault="00F24B36">
            <w:pPr>
              <w:spacing w:after="0" w:line="254" w:lineRule="auto"/>
              <w:ind w:left="2" w:firstLine="0"/>
            </w:pPr>
            <w:r>
              <w:rPr>
                <w:sz w:val="20"/>
                <w:szCs w:val="20"/>
              </w:rPr>
              <w:t>The description of the Supplier service offering as published on the Platform.</w:t>
            </w:r>
            <w:r>
              <w:t xml:space="preserve"> </w:t>
            </w:r>
          </w:p>
        </w:tc>
      </w:tr>
      <w:tr w:rsidR="00125C61" w14:paraId="7B0B788F"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8D" w14:textId="77777777" w:rsidR="00125C61" w:rsidRDefault="00F24B36">
            <w:pPr>
              <w:spacing w:after="0" w:line="254"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8E" w14:textId="77777777" w:rsidR="00125C61" w:rsidRDefault="00F24B36">
            <w:pPr>
              <w:spacing w:after="0" w:line="254"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125C61" w14:paraId="7B0B7892"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0" w14:textId="77777777" w:rsidR="00125C61" w:rsidRDefault="00F24B36">
            <w:pPr>
              <w:spacing w:after="0" w:line="254"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1" w14:textId="77777777" w:rsidR="00125C61" w:rsidRDefault="00F24B36">
            <w:pPr>
              <w:spacing w:after="0" w:line="254" w:lineRule="auto"/>
              <w:ind w:left="2" w:firstLine="0"/>
            </w:pPr>
            <w:r>
              <w:rPr>
                <w:sz w:val="20"/>
                <w:szCs w:val="20"/>
              </w:rPr>
              <w:t xml:space="preserve">The approval process used by a central government Buyer if it needs to spend money on certain digital or technology services, see </w:t>
            </w:r>
            <w:hyperlink r:id="rId31" w:history="1">
              <w:r>
                <w:rPr>
                  <w:sz w:val="20"/>
                  <w:szCs w:val="20"/>
                  <w:u w:val="single"/>
                </w:rPr>
                <w:t>https://www.gov.uk/service-manual/agile-delivery/spend-controlsche ck-if-you-need-approval-to-spend-money-on-a-service</w:t>
              </w:r>
            </w:hyperlink>
            <w:hyperlink r:id="rId32" w:history="1">
              <w:r>
                <w:t xml:space="preserve"> </w:t>
              </w:r>
            </w:hyperlink>
          </w:p>
        </w:tc>
      </w:tr>
      <w:tr w:rsidR="00125C61" w14:paraId="7B0B7895"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3" w14:textId="77777777" w:rsidR="00125C61" w:rsidRDefault="00F24B36">
            <w:pPr>
              <w:spacing w:after="0" w:line="254"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4" w14:textId="77777777" w:rsidR="00125C61" w:rsidRDefault="00F24B36">
            <w:pPr>
              <w:spacing w:after="0" w:line="254" w:lineRule="auto"/>
              <w:ind w:left="2" w:firstLine="0"/>
            </w:pPr>
            <w:r>
              <w:rPr>
                <w:sz w:val="20"/>
                <w:szCs w:val="20"/>
              </w:rPr>
              <w:t>The Start date of this Call-Off Contract as set out in the Order Form.</w:t>
            </w:r>
            <w:r>
              <w:t xml:space="preserve"> </w:t>
            </w:r>
          </w:p>
        </w:tc>
      </w:tr>
      <w:tr w:rsidR="00125C61" w14:paraId="7B0B789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6" w14:textId="77777777" w:rsidR="00125C61" w:rsidRDefault="00F24B36">
            <w:pPr>
              <w:spacing w:after="0" w:line="254"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7" w14:textId="77777777" w:rsidR="00125C61" w:rsidRDefault="00F24B36">
            <w:pPr>
              <w:spacing w:after="0" w:line="254"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125C61" w14:paraId="7B0B789D"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B0B7899" w14:textId="77777777" w:rsidR="00125C61" w:rsidRDefault="00F24B36">
            <w:pPr>
              <w:spacing w:after="0" w:line="254"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A" w14:textId="77777777" w:rsidR="00125C61" w:rsidRDefault="00F24B36">
            <w:pPr>
              <w:spacing w:after="18" w:line="254" w:lineRule="auto"/>
              <w:ind w:left="2" w:firstLine="0"/>
            </w:pPr>
            <w:r>
              <w:rPr>
                <w:sz w:val="20"/>
                <w:szCs w:val="20"/>
              </w:rPr>
              <w:t>Any third party engaged by the Supplier under a subcontract</w:t>
            </w:r>
            <w:r>
              <w:t xml:space="preserve"> </w:t>
            </w:r>
          </w:p>
          <w:p w14:paraId="7B0B789B" w14:textId="77777777" w:rsidR="00125C61" w:rsidRDefault="00F24B36">
            <w:pPr>
              <w:spacing w:after="2" w:line="254" w:lineRule="auto"/>
              <w:ind w:left="2" w:firstLine="0"/>
            </w:pPr>
            <w:r>
              <w:rPr>
                <w:sz w:val="20"/>
                <w:szCs w:val="20"/>
              </w:rPr>
              <w:t>(permitted under the Framework Agreement and the Call-Off</w:t>
            </w:r>
            <w:r>
              <w:t xml:space="preserve"> </w:t>
            </w:r>
          </w:p>
          <w:p w14:paraId="7B0B789C" w14:textId="77777777" w:rsidR="00125C61" w:rsidRDefault="00F24B36">
            <w:pPr>
              <w:spacing w:after="0" w:line="254" w:lineRule="auto"/>
              <w:ind w:left="2" w:firstLine="0"/>
            </w:pPr>
            <w:r>
              <w:rPr>
                <w:sz w:val="20"/>
                <w:szCs w:val="20"/>
              </w:rPr>
              <w:t>Contract) and its servants or agents in connection with the provision of G-Cloud Services.</w:t>
            </w:r>
            <w:r>
              <w:t xml:space="preserve"> </w:t>
            </w:r>
          </w:p>
        </w:tc>
      </w:tr>
      <w:tr w:rsidR="00125C61" w14:paraId="7B0B78A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E" w14:textId="77777777" w:rsidR="00125C61" w:rsidRDefault="00F24B36">
            <w:pPr>
              <w:spacing w:after="0" w:line="254"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9F" w14:textId="77777777" w:rsidR="00125C61" w:rsidRDefault="00F24B36">
            <w:pPr>
              <w:spacing w:after="0" w:line="254" w:lineRule="auto"/>
              <w:ind w:left="2" w:firstLine="0"/>
            </w:pPr>
            <w:r>
              <w:rPr>
                <w:sz w:val="20"/>
                <w:szCs w:val="20"/>
              </w:rPr>
              <w:t>Any third party appointed to process Personal Data on behalf of the Supplier under this Call-Off Contract.</w:t>
            </w:r>
            <w:r>
              <w:t xml:space="preserve"> </w:t>
            </w:r>
          </w:p>
        </w:tc>
      </w:tr>
      <w:tr w:rsidR="00125C61" w14:paraId="7B0B78A3"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1" w14:textId="77777777" w:rsidR="00125C61" w:rsidRDefault="00F24B36">
            <w:pPr>
              <w:spacing w:after="0" w:line="254"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2" w14:textId="77777777" w:rsidR="00125C61" w:rsidRDefault="00F24B36">
            <w:pPr>
              <w:spacing w:after="0" w:line="254" w:lineRule="auto"/>
              <w:ind w:left="2" w:firstLine="0"/>
            </w:pPr>
            <w:r>
              <w:rPr>
                <w:sz w:val="20"/>
                <w:szCs w:val="20"/>
              </w:rPr>
              <w:t>The person, firm or company identified in the Order Form.</w:t>
            </w:r>
            <w:r>
              <w:t xml:space="preserve"> </w:t>
            </w:r>
          </w:p>
        </w:tc>
      </w:tr>
      <w:tr w:rsidR="00125C61" w14:paraId="7B0B78A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4" w14:textId="77777777" w:rsidR="00125C61" w:rsidRDefault="00F24B36">
            <w:pPr>
              <w:spacing w:after="0" w:line="254"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B0B78A5" w14:textId="77777777" w:rsidR="00125C61" w:rsidRDefault="00F24B36">
            <w:pPr>
              <w:spacing w:after="0" w:line="254" w:lineRule="auto"/>
              <w:ind w:left="2" w:firstLine="0"/>
            </w:pPr>
            <w:r>
              <w:rPr>
                <w:sz w:val="20"/>
                <w:szCs w:val="20"/>
              </w:rPr>
              <w:t>The representative appointed by the Supplier from time to time in relation to the Call-Off Contract.</w:t>
            </w:r>
            <w:r>
              <w:t xml:space="preserve"> </w:t>
            </w:r>
          </w:p>
        </w:tc>
      </w:tr>
    </w:tbl>
    <w:p w14:paraId="7B0B78A7" w14:textId="77777777" w:rsidR="00125C61" w:rsidRDefault="00F24B36">
      <w:pPr>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125C61" w14:paraId="7B0B78AA"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8" w14:textId="77777777" w:rsidR="00125C61" w:rsidRDefault="00F24B36">
            <w:pPr>
              <w:spacing w:after="0" w:line="254"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9" w14:textId="77777777" w:rsidR="00125C61" w:rsidRDefault="00F24B36">
            <w:pPr>
              <w:spacing w:after="0" w:line="254"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125C61" w14:paraId="7B0B78AD"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B0B78AB" w14:textId="77777777" w:rsidR="00125C61" w:rsidRDefault="00F24B36">
            <w:pPr>
              <w:spacing w:after="0" w:line="254"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C" w14:textId="77777777" w:rsidR="00125C61" w:rsidRDefault="00F24B36">
            <w:pPr>
              <w:spacing w:after="0" w:line="254"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125C61" w14:paraId="7B0B78B0"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E" w14:textId="77777777" w:rsidR="00125C61" w:rsidRDefault="00F24B36">
            <w:pPr>
              <w:spacing w:after="0" w:line="254"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AF" w14:textId="77777777" w:rsidR="00125C61" w:rsidRDefault="00F24B36">
            <w:pPr>
              <w:spacing w:after="0" w:line="254" w:lineRule="auto"/>
              <w:ind w:left="2" w:firstLine="0"/>
            </w:pPr>
            <w:r>
              <w:rPr>
                <w:sz w:val="20"/>
                <w:szCs w:val="20"/>
              </w:rPr>
              <w:t>The term of this Call-Off Contract as set out in the Order Form.</w:t>
            </w:r>
            <w:r>
              <w:t xml:space="preserve"> </w:t>
            </w:r>
          </w:p>
        </w:tc>
      </w:tr>
      <w:tr w:rsidR="00125C61" w14:paraId="7B0B78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1" w14:textId="77777777" w:rsidR="00125C61" w:rsidRDefault="00F24B36">
            <w:pPr>
              <w:spacing w:after="0" w:line="254"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2" w14:textId="77777777" w:rsidR="00125C61" w:rsidRDefault="00F24B36">
            <w:pPr>
              <w:spacing w:after="0" w:line="254" w:lineRule="auto"/>
              <w:ind w:left="2" w:firstLine="0"/>
            </w:pPr>
            <w:r>
              <w:rPr>
                <w:sz w:val="20"/>
                <w:szCs w:val="20"/>
              </w:rPr>
              <w:t>This has the meaning given to it in clause 32 (Variation process).</w:t>
            </w:r>
            <w:r>
              <w:t xml:space="preserve"> </w:t>
            </w:r>
          </w:p>
        </w:tc>
      </w:tr>
      <w:tr w:rsidR="00125C61" w14:paraId="7B0B78B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4" w14:textId="77777777" w:rsidR="00125C61" w:rsidRDefault="00F24B36">
            <w:pPr>
              <w:spacing w:after="0" w:line="254"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5" w14:textId="77777777" w:rsidR="00125C61" w:rsidRDefault="00F24B36">
            <w:pPr>
              <w:spacing w:after="0" w:line="254" w:lineRule="auto"/>
              <w:ind w:left="2" w:firstLine="0"/>
            </w:pPr>
            <w:r>
              <w:rPr>
                <w:sz w:val="20"/>
                <w:szCs w:val="20"/>
              </w:rPr>
              <w:t>Any day other than a Saturday, Sunday or public holiday in England and Wales.</w:t>
            </w:r>
            <w:r>
              <w:t xml:space="preserve"> </w:t>
            </w:r>
          </w:p>
        </w:tc>
      </w:tr>
      <w:tr w:rsidR="00125C61" w14:paraId="7B0B78B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7" w14:textId="77777777" w:rsidR="00125C61" w:rsidRDefault="00F24B36">
            <w:pPr>
              <w:spacing w:after="0" w:line="254"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B0B78B8" w14:textId="77777777" w:rsidR="00125C61" w:rsidRDefault="00F24B36">
            <w:pPr>
              <w:spacing w:after="0" w:line="254" w:lineRule="auto"/>
              <w:ind w:left="2" w:firstLine="0"/>
            </w:pPr>
            <w:r>
              <w:rPr>
                <w:sz w:val="20"/>
                <w:szCs w:val="20"/>
              </w:rPr>
              <w:t>A contract year.</w:t>
            </w:r>
            <w:r>
              <w:t xml:space="preserve"> </w:t>
            </w:r>
          </w:p>
        </w:tc>
      </w:tr>
    </w:tbl>
    <w:p w14:paraId="7B0B78BA" w14:textId="77777777" w:rsidR="00125C61" w:rsidRDefault="00F24B36">
      <w:pPr>
        <w:spacing w:after="0" w:line="254" w:lineRule="auto"/>
        <w:ind w:left="1142" w:firstLine="0"/>
        <w:jc w:val="both"/>
      </w:pPr>
      <w:r>
        <w:t xml:space="preserve"> </w:t>
      </w:r>
      <w:r>
        <w:tab/>
        <w:t xml:space="preserve"> </w:t>
      </w:r>
    </w:p>
    <w:p w14:paraId="7B0B78BB" w14:textId="77777777" w:rsidR="00125C61" w:rsidRDefault="00F24B36">
      <w:pPr>
        <w:pStyle w:val="Heading2"/>
        <w:ind w:left="1113" w:firstLine="1118"/>
      </w:pPr>
      <w:r>
        <w:t>Schedule 7: UK GDPR Information</w:t>
      </w:r>
      <w:r>
        <w:rPr>
          <w:vertAlign w:val="subscript"/>
        </w:rPr>
        <w:t xml:space="preserve"> </w:t>
      </w:r>
    </w:p>
    <w:p w14:paraId="7B0B78BC" w14:textId="77777777" w:rsidR="00125C61" w:rsidRDefault="00F24B36">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B0B78BD" w14:textId="77777777" w:rsidR="00125C61" w:rsidRDefault="00F24B36">
      <w:pPr>
        <w:pStyle w:val="Heading2"/>
        <w:spacing w:after="260"/>
        <w:ind w:left="1113" w:firstLine="1118"/>
      </w:pPr>
      <w:r>
        <w:lastRenderedPageBreak/>
        <w:t xml:space="preserve">Annex 1: Processing Personal Data </w:t>
      </w:r>
    </w:p>
    <w:p w14:paraId="7B0B78BE" w14:textId="77777777" w:rsidR="00125C61" w:rsidRDefault="00F24B36">
      <w:pPr>
        <w:spacing w:after="0"/>
        <w:ind w:right="14"/>
      </w:pPr>
      <w:r>
        <w:t xml:space="preserve">This Annex shall be completed by the Controller, who may take account of the view of the </w:t>
      </w:r>
    </w:p>
    <w:p w14:paraId="7B0B78BF" w14:textId="77777777" w:rsidR="00125C61" w:rsidRDefault="00F24B36">
      <w:pPr>
        <w:spacing w:after="345"/>
        <w:ind w:right="14"/>
      </w:pPr>
      <w:r>
        <w:t xml:space="preserve">Processors, however the final decision as to the content of this Annex shall be with the Buyer at its absolute discretion. </w:t>
      </w:r>
    </w:p>
    <w:p w14:paraId="7B0B78C0" w14:textId="77777777" w:rsidR="00125C61" w:rsidRDefault="00F24B36">
      <w:pPr>
        <w:tabs>
          <w:tab w:val="center" w:pos="1272"/>
          <w:tab w:val="center" w:pos="5964"/>
        </w:tabs>
        <w:spacing w:after="355"/>
        <w:ind w:left="0" w:firstLine="0"/>
      </w:pPr>
      <w:r>
        <w:rPr>
          <w:rFonts w:ascii="Calibri" w:eastAsia="Calibri" w:hAnsi="Calibri" w:cs="Calibri"/>
        </w:rPr>
        <w:tab/>
      </w:r>
      <w:r>
        <w:t xml:space="preserve">1.1 </w:t>
      </w:r>
      <w:r>
        <w:tab/>
        <w:t xml:space="preserve">The contact details of the Buyer’s Data Protection Officer are: [Insert Contact details] </w:t>
      </w:r>
    </w:p>
    <w:p w14:paraId="7B0B78C1" w14:textId="77777777" w:rsidR="00125C61" w:rsidRDefault="00F24B36">
      <w:pPr>
        <w:tabs>
          <w:tab w:val="center" w:pos="1272"/>
          <w:tab w:val="center" w:pos="6081"/>
        </w:tabs>
        <w:ind w:left="0" w:firstLine="0"/>
      </w:pPr>
      <w:r>
        <w:rPr>
          <w:rFonts w:ascii="Calibri" w:eastAsia="Calibri" w:hAnsi="Calibri" w:cs="Calibri"/>
        </w:rPr>
        <w:tab/>
      </w:r>
      <w:r>
        <w:t xml:space="preserve">1.2 </w:t>
      </w:r>
      <w:r>
        <w:tab/>
        <w:t xml:space="preserve">The contact details of the Supplier’s Data Protection Officer are: [Insert Contact details] </w:t>
      </w:r>
    </w:p>
    <w:p w14:paraId="7B0B78C2" w14:textId="77777777" w:rsidR="00125C61" w:rsidRDefault="00F24B36">
      <w:pPr>
        <w:ind w:left="1838" w:right="14" w:hanging="720"/>
      </w:pPr>
      <w:r>
        <w:t xml:space="preserve">1.3 </w:t>
      </w:r>
      <w:r>
        <w:tab/>
        <w:t xml:space="preserve">The Processor shall comply with any further written instructions with respect to Processing by the Controller. </w:t>
      </w:r>
    </w:p>
    <w:p w14:paraId="7B0B78C3" w14:textId="77777777" w:rsidR="00125C61" w:rsidRDefault="00F24B36">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000" w:firstRow="0" w:lastRow="0" w:firstColumn="0" w:lastColumn="0" w:noHBand="0" w:noVBand="0"/>
      </w:tblPr>
      <w:tblGrid>
        <w:gridCol w:w="4518"/>
        <w:gridCol w:w="4500"/>
      </w:tblGrid>
      <w:tr w:rsidR="00125C61" w14:paraId="7B0B78C6"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4" w14:textId="77777777" w:rsidR="00125C61" w:rsidRDefault="00125C61">
            <w:pPr>
              <w:spacing w:after="160" w:line="254"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7B0B78C5" w14:textId="77777777" w:rsidR="00125C61" w:rsidRDefault="00125C61">
            <w:pPr>
              <w:spacing w:after="160" w:line="254" w:lineRule="auto"/>
              <w:ind w:left="0" w:firstLine="0"/>
            </w:pPr>
          </w:p>
        </w:tc>
      </w:tr>
      <w:tr w:rsidR="00125C61" w14:paraId="7B0B78C9"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7" w14:textId="77777777" w:rsidR="00125C61" w:rsidRDefault="00F24B36">
            <w:pPr>
              <w:spacing w:after="0" w:line="254"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7B0B78C8" w14:textId="77777777" w:rsidR="00125C61" w:rsidRDefault="00F24B36">
            <w:pPr>
              <w:spacing w:after="0" w:line="254" w:lineRule="auto"/>
              <w:ind w:left="0" w:firstLine="0"/>
            </w:pPr>
            <w:r>
              <w:rPr>
                <w:b/>
              </w:rPr>
              <w:t>Details</w:t>
            </w:r>
            <w:r>
              <w:t xml:space="preserve"> </w:t>
            </w:r>
          </w:p>
        </w:tc>
      </w:tr>
      <w:tr w:rsidR="00125C61" w14:paraId="7B0B78CF"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A" w14:textId="77777777" w:rsidR="00125C61" w:rsidRDefault="00F24B36">
            <w:pPr>
              <w:spacing w:after="0" w:line="254" w:lineRule="auto"/>
              <w:ind w:left="2" w:firstLine="0"/>
            </w:pPr>
            <w:r>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7B0B78CB" w14:textId="77777777" w:rsidR="00125C61" w:rsidRDefault="00F24B36">
            <w:pPr>
              <w:spacing w:after="300" w:line="280" w:lineRule="auto"/>
              <w:ind w:left="0" w:firstLine="0"/>
            </w:pPr>
            <w:r>
              <w:rPr>
                <w:b/>
              </w:rPr>
              <w:t>The Buyer is Controller and the Supplier is Processor</w:t>
            </w:r>
            <w:r>
              <w:t xml:space="preserve"> </w:t>
            </w:r>
          </w:p>
          <w:p w14:paraId="7B0B78CC" w14:textId="77777777" w:rsidR="00125C61" w:rsidRDefault="00F24B36">
            <w:pPr>
              <w:spacing w:after="660" w:line="283"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sz w:val="24"/>
                <w:szCs w:val="24"/>
                <w:shd w:val="clear" w:color="auto" w:fill="FFFF00"/>
              </w:rPr>
              <w:t xml:space="preserve">[Insert </w:t>
            </w:r>
            <w:r>
              <w:rPr>
                <w:i/>
                <w:sz w:val="24"/>
                <w:szCs w:val="24"/>
              </w:rPr>
              <w:t>the scope of Personal Data which the purposes and means of the Processing by the Supplier is determined by the Buyer]</w:t>
            </w:r>
            <w:r>
              <w:t xml:space="preserve"> </w:t>
            </w:r>
          </w:p>
          <w:p w14:paraId="7B0B78CD" w14:textId="77777777" w:rsidR="00125C61" w:rsidRDefault="00F24B36">
            <w:pPr>
              <w:spacing w:after="34" w:line="254" w:lineRule="auto"/>
              <w:ind w:left="0" w:firstLine="0"/>
            </w:pPr>
            <w:r>
              <w:rPr>
                <w:b/>
                <w:sz w:val="24"/>
                <w:szCs w:val="24"/>
              </w:rPr>
              <w:t>The Supplier is Controller and the</w:t>
            </w:r>
            <w:r>
              <w:t xml:space="preserve"> </w:t>
            </w:r>
          </w:p>
          <w:p w14:paraId="7B0B78CE" w14:textId="77777777" w:rsidR="00125C61" w:rsidRDefault="00F24B36">
            <w:pPr>
              <w:spacing w:after="0" w:line="254" w:lineRule="auto"/>
              <w:ind w:left="0" w:firstLine="0"/>
            </w:pPr>
            <w:r>
              <w:rPr>
                <w:b/>
                <w:sz w:val="24"/>
                <w:szCs w:val="24"/>
              </w:rPr>
              <w:t>Buyer is Processor</w:t>
            </w:r>
            <w:r>
              <w:t xml:space="preserve"> </w:t>
            </w:r>
          </w:p>
        </w:tc>
      </w:tr>
    </w:tbl>
    <w:p w14:paraId="7B0B78D0" w14:textId="77777777" w:rsidR="00125C61" w:rsidRDefault="00F24B36">
      <w:pPr>
        <w:spacing w:after="0" w:line="254" w:lineRule="auto"/>
        <w:ind w:left="0" w:firstLine="0"/>
      </w:pPr>
      <w:r>
        <w:t xml:space="preserve"> </w:t>
      </w:r>
    </w:p>
    <w:p w14:paraId="7B0B78D1" w14:textId="77777777" w:rsidR="00125C61" w:rsidRDefault="00125C61">
      <w:pPr>
        <w:spacing w:after="0" w:line="254" w:lineRule="auto"/>
        <w:ind w:left="0" w:right="710" w:firstLine="0"/>
      </w:pP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066"/>
        <w:gridCol w:w="435"/>
      </w:tblGrid>
      <w:tr w:rsidR="00125C61" w14:paraId="7B0B78E4"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7B0B78D2" w14:textId="77777777" w:rsidR="00125C61" w:rsidRDefault="00F24B36">
            <w:pPr>
              <w:spacing w:after="0" w:line="254" w:lineRule="auto"/>
              <w:ind w:left="0" w:firstLine="0"/>
            </w:pPr>
            <w:r>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7B0B78D3" w14:textId="77777777" w:rsidR="00125C61" w:rsidRDefault="00F24B36">
            <w:pPr>
              <w:spacing w:after="1" w:line="283" w:lineRule="auto"/>
              <w:ind w:left="0" w:firstLine="0"/>
            </w:pPr>
            <w:r>
              <w:rPr>
                <w:sz w:val="24"/>
                <w:szCs w:val="24"/>
              </w:rPr>
              <w:t>The Parties acknowledge that for the purposes of the Data Protection Legislation, the Supplier is the</w:t>
            </w:r>
            <w:r>
              <w:t xml:space="preserve"> </w:t>
            </w:r>
          </w:p>
          <w:p w14:paraId="7B0B78D4" w14:textId="77777777" w:rsidR="00125C61" w:rsidRDefault="00F24B36">
            <w:pPr>
              <w:spacing w:after="31" w:line="254" w:lineRule="auto"/>
              <w:ind w:left="0" w:firstLine="0"/>
            </w:pPr>
            <w:r>
              <w:rPr>
                <w:sz w:val="24"/>
                <w:szCs w:val="24"/>
              </w:rPr>
              <w:t>Controller and the Buyer is the</w:t>
            </w:r>
            <w:r>
              <w:t xml:space="preserve"> </w:t>
            </w:r>
          </w:p>
          <w:p w14:paraId="7B0B78D5" w14:textId="77777777" w:rsidR="00125C61" w:rsidRDefault="00F24B36">
            <w:pPr>
              <w:spacing w:after="353" w:line="283" w:lineRule="auto"/>
              <w:ind w:left="0" w:firstLine="0"/>
            </w:pPr>
            <w:r>
              <w:rPr>
                <w:sz w:val="24"/>
                <w:szCs w:val="24"/>
              </w:rPr>
              <w:t>Processor in accordance with paragraph 2 to paragraph 16 of the following Personal Data:</w:t>
            </w:r>
            <w:r>
              <w:t xml:space="preserve"> </w:t>
            </w:r>
          </w:p>
          <w:p w14:paraId="7B0B78D6" w14:textId="77777777" w:rsidR="00125C61" w:rsidRDefault="00F24B36">
            <w:pPr>
              <w:numPr>
                <w:ilvl w:val="0"/>
                <w:numId w:val="36"/>
              </w:numPr>
              <w:spacing w:after="3"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by the</w:t>
            </w:r>
            <w:r>
              <w:t xml:space="preserve"> </w:t>
            </w:r>
          </w:p>
          <w:p w14:paraId="7B0B78D7" w14:textId="77777777" w:rsidR="00125C61" w:rsidRDefault="00F24B36">
            <w:pPr>
              <w:tabs>
                <w:tab w:val="center" w:pos="0"/>
                <w:tab w:val="center" w:pos="1035"/>
                <w:tab w:val="center" w:pos="2996"/>
              </w:tabs>
              <w:spacing w:after="10" w:line="254" w:lineRule="auto"/>
              <w:ind w:left="0" w:firstLine="0"/>
            </w:pPr>
            <w:r>
              <w:rPr>
                <w:rFonts w:ascii="Calibri" w:eastAsia="Calibri" w:hAnsi="Calibri" w:cs="Calibri"/>
              </w:rPr>
              <w:tab/>
              <w:t xml:space="preserve"> </w:t>
            </w:r>
            <w:r>
              <w:rPr>
                <w:rFonts w:ascii="Calibri" w:eastAsia="Calibri" w:hAnsi="Calibri" w:cs="Calibri"/>
              </w:rPr>
              <w:tab/>
            </w:r>
            <w:r>
              <w:rPr>
                <w:i/>
                <w:sz w:val="24"/>
                <w:szCs w:val="24"/>
              </w:rPr>
              <w:t xml:space="preserve">Buyer </w:t>
            </w:r>
            <w:r>
              <w:rPr>
                <w:i/>
                <w:sz w:val="24"/>
                <w:szCs w:val="24"/>
              </w:rPr>
              <w:tab/>
              <w:t>is determined by the</w:t>
            </w:r>
            <w:r>
              <w:t xml:space="preserve"> </w:t>
            </w:r>
          </w:p>
          <w:p w14:paraId="7B0B78D8" w14:textId="77777777" w:rsidR="00125C61" w:rsidRDefault="00F24B36">
            <w:pPr>
              <w:spacing w:after="319" w:line="254" w:lineRule="auto"/>
              <w:ind w:left="720" w:firstLine="0"/>
            </w:pPr>
            <w:r>
              <w:rPr>
                <w:i/>
                <w:sz w:val="24"/>
                <w:szCs w:val="24"/>
              </w:rPr>
              <w:t>Supplier]</w:t>
            </w:r>
            <w:r>
              <w:t xml:space="preserve"> </w:t>
            </w:r>
          </w:p>
          <w:p w14:paraId="7B0B78D9" w14:textId="77777777" w:rsidR="00125C61" w:rsidRDefault="00F24B36">
            <w:pPr>
              <w:spacing w:after="360" w:line="254" w:lineRule="auto"/>
              <w:ind w:left="0" w:firstLine="0"/>
            </w:pPr>
            <w:r>
              <w:rPr>
                <w:b/>
                <w:sz w:val="24"/>
                <w:szCs w:val="24"/>
              </w:rPr>
              <w:t>The Parties are Joint Controllers</w:t>
            </w:r>
            <w:r>
              <w:t xml:space="preserve"> </w:t>
            </w:r>
          </w:p>
          <w:p w14:paraId="7B0B78DA" w14:textId="77777777" w:rsidR="00125C61" w:rsidRDefault="00F24B36">
            <w:pPr>
              <w:spacing w:after="33" w:line="254" w:lineRule="auto"/>
              <w:ind w:left="0" w:firstLine="0"/>
            </w:pPr>
            <w:r>
              <w:rPr>
                <w:sz w:val="24"/>
                <w:szCs w:val="24"/>
              </w:rPr>
              <w:t>The Parties acknowledge that they are</w:t>
            </w:r>
            <w:r>
              <w:t xml:space="preserve"> </w:t>
            </w:r>
          </w:p>
          <w:p w14:paraId="7B0B78DB" w14:textId="77777777" w:rsidR="00125C61" w:rsidRDefault="00F24B36">
            <w:pPr>
              <w:spacing w:after="352" w:line="288" w:lineRule="auto"/>
              <w:ind w:left="0" w:right="54" w:firstLine="0"/>
            </w:pPr>
            <w:r>
              <w:rPr>
                <w:sz w:val="24"/>
                <w:szCs w:val="24"/>
              </w:rPr>
              <w:t>Joint Controllers for the purposes of the Data Protection Legislation in respect of:</w:t>
            </w:r>
            <w:r>
              <w:t xml:space="preserve"> </w:t>
            </w:r>
          </w:p>
          <w:p w14:paraId="7B0B78DC" w14:textId="77777777" w:rsidR="00125C61" w:rsidRDefault="00F24B36">
            <w:pPr>
              <w:numPr>
                <w:ilvl w:val="0"/>
                <w:numId w:val="36"/>
              </w:numPr>
              <w:spacing w:after="632" w:line="268" w:lineRule="auto"/>
              <w:ind w:right="66" w:hanging="360"/>
              <w:jc w:val="both"/>
            </w:pPr>
            <w:r>
              <w:rPr>
                <w:b/>
                <w:i/>
                <w:sz w:val="24"/>
                <w:szCs w:val="24"/>
                <w:shd w:val="clear" w:color="auto" w:fill="FFFF00"/>
              </w:rPr>
              <w:t xml:space="preserve">[Insert </w:t>
            </w:r>
            <w:r>
              <w:rPr>
                <w:i/>
                <w:sz w:val="24"/>
                <w:szCs w:val="24"/>
              </w:rPr>
              <w:t>the scope of Personal Data which the purposes and means of the Processing is determined by both Parties</w:t>
            </w:r>
            <w:r>
              <w:t xml:space="preserve"> </w:t>
            </w:r>
            <w:r>
              <w:rPr>
                <w:i/>
                <w:sz w:val="24"/>
                <w:szCs w:val="24"/>
              </w:rPr>
              <w:t>together]</w:t>
            </w:r>
            <w:r>
              <w:t xml:space="preserve"> </w:t>
            </w:r>
          </w:p>
          <w:p w14:paraId="7B0B78DD" w14:textId="77777777" w:rsidR="00125C61" w:rsidRDefault="00F24B36">
            <w:pPr>
              <w:spacing w:after="31" w:line="254" w:lineRule="auto"/>
              <w:ind w:left="0" w:firstLine="0"/>
            </w:pPr>
            <w:r>
              <w:rPr>
                <w:b/>
                <w:sz w:val="24"/>
                <w:szCs w:val="24"/>
              </w:rPr>
              <w:t>The Parties are Independent</w:t>
            </w:r>
            <w:r>
              <w:t xml:space="preserve"> </w:t>
            </w:r>
          </w:p>
          <w:p w14:paraId="7B0B78DE" w14:textId="77777777" w:rsidR="00125C61" w:rsidRDefault="00F24B36">
            <w:pPr>
              <w:spacing w:after="362" w:line="254" w:lineRule="auto"/>
              <w:ind w:left="0" w:firstLine="0"/>
            </w:pPr>
            <w:r>
              <w:rPr>
                <w:b/>
                <w:sz w:val="24"/>
                <w:szCs w:val="24"/>
              </w:rPr>
              <w:t>Controllers of Personal Data</w:t>
            </w:r>
            <w:r>
              <w:t xml:space="preserve"> </w:t>
            </w:r>
          </w:p>
          <w:p w14:paraId="7B0B78DF" w14:textId="77777777" w:rsidR="00125C61" w:rsidRDefault="00F24B36">
            <w:pPr>
              <w:spacing w:after="25" w:line="283" w:lineRule="auto"/>
              <w:ind w:left="0" w:right="4" w:firstLine="0"/>
            </w:pPr>
            <w:r>
              <w:rPr>
                <w:sz w:val="24"/>
                <w:szCs w:val="24"/>
              </w:rPr>
              <w:t>The Parties acknowledge that they are Independent Controllers for the purposes of the Data Protection Legislation in respect of:</w:t>
            </w:r>
            <w:r>
              <w:t xml:space="preserve"> </w:t>
            </w:r>
          </w:p>
          <w:p w14:paraId="7B0B78E0" w14:textId="77777777" w:rsidR="00125C61" w:rsidRDefault="00F24B36">
            <w:pPr>
              <w:numPr>
                <w:ilvl w:val="0"/>
                <w:numId w:val="36"/>
              </w:numPr>
              <w:spacing w:after="25" w:line="254" w:lineRule="auto"/>
              <w:ind w:right="66" w:hanging="360"/>
              <w:jc w:val="both"/>
            </w:pPr>
            <w:r>
              <w:rPr>
                <w:i/>
                <w:sz w:val="24"/>
                <w:szCs w:val="24"/>
              </w:rPr>
              <w:t xml:space="preserve">Business </w:t>
            </w:r>
            <w:r>
              <w:rPr>
                <w:i/>
                <w:sz w:val="24"/>
                <w:szCs w:val="24"/>
              </w:rPr>
              <w:tab/>
              <w:t xml:space="preserve">contact </w:t>
            </w:r>
            <w:r>
              <w:rPr>
                <w:i/>
                <w:sz w:val="24"/>
                <w:szCs w:val="24"/>
              </w:rPr>
              <w:tab/>
              <w:t xml:space="preserve">details </w:t>
            </w:r>
            <w:r>
              <w:rPr>
                <w:i/>
                <w:sz w:val="24"/>
                <w:szCs w:val="24"/>
              </w:rPr>
              <w:tab/>
              <w:t xml:space="preserve">of </w:t>
            </w:r>
          </w:p>
          <w:p w14:paraId="7B0B78E1" w14:textId="77777777" w:rsidR="00125C61" w:rsidRDefault="00F24B36">
            <w:pPr>
              <w:spacing w:after="14" w:line="254" w:lineRule="auto"/>
              <w:ind w:left="720" w:firstLine="0"/>
            </w:pPr>
            <w:r>
              <w:rPr>
                <w:i/>
                <w:sz w:val="24"/>
                <w:szCs w:val="24"/>
              </w:rPr>
              <w:t>Supplier Personnel for which the</w:t>
            </w:r>
            <w:r>
              <w:t xml:space="preserve"> </w:t>
            </w:r>
          </w:p>
          <w:p w14:paraId="7B0B78E2" w14:textId="77777777" w:rsidR="00125C61" w:rsidRDefault="00F24B36">
            <w:pPr>
              <w:spacing w:after="11" w:line="254" w:lineRule="auto"/>
              <w:ind w:left="0" w:right="245" w:firstLine="0"/>
              <w:jc w:val="center"/>
            </w:pPr>
            <w:r>
              <w:rPr>
                <w:i/>
                <w:sz w:val="24"/>
                <w:szCs w:val="24"/>
              </w:rPr>
              <w:t>Supplier is the Controller,</w:t>
            </w:r>
            <w:r>
              <w:t xml:space="preserve"> </w:t>
            </w:r>
          </w:p>
          <w:p w14:paraId="7B0B78E3" w14:textId="77777777" w:rsidR="00125C61" w:rsidRDefault="00F24B36">
            <w:pPr>
              <w:numPr>
                <w:ilvl w:val="0"/>
                <w:numId w:val="36"/>
              </w:numPr>
              <w:spacing w:after="0" w:line="254" w:lineRule="auto"/>
              <w:ind w:right="66" w:hanging="360"/>
              <w:jc w:val="both"/>
            </w:pPr>
            <w:r>
              <w:rPr>
                <w:i/>
                <w:sz w:val="24"/>
                <w:szCs w:val="24"/>
              </w:rPr>
              <w:t xml:space="preserve">Business contact details of any directors, officers, employees, agents, consultants and contractors of the Buyer (excluding the Supplier </w:t>
            </w:r>
          </w:p>
        </w:tc>
      </w:tr>
      <w:tr w:rsidR="00125C61" w14:paraId="7B0B78E9"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5" w14:textId="77777777" w:rsidR="00125C61" w:rsidRDefault="00125C61">
            <w:pPr>
              <w:spacing w:after="160" w:line="254"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7B0B78E6" w14:textId="77777777" w:rsidR="00125C61" w:rsidRDefault="00F24B36">
            <w:pPr>
              <w:tabs>
                <w:tab w:val="center" w:pos="1402"/>
                <w:tab w:val="center" w:pos="2770"/>
                <w:tab w:val="center" w:pos="3651"/>
              </w:tabs>
              <w:spacing w:after="33" w:line="254" w:lineRule="auto"/>
              <w:ind w:left="0" w:firstLine="0"/>
            </w:pPr>
            <w:r>
              <w:rPr>
                <w:rFonts w:ascii="Calibri" w:eastAsia="Calibri" w:hAnsi="Calibri" w:cs="Calibri"/>
              </w:rPr>
              <w:tab/>
            </w:r>
            <w:r>
              <w:rPr>
                <w:i/>
                <w:sz w:val="24"/>
                <w:szCs w:val="24"/>
              </w:rPr>
              <w:t xml:space="preserve">Personnel) </w:t>
            </w:r>
            <w:r>
              <w:rPr>
                <w:i/>
                <w:sz w:val="24"/>
                <w:szCs w:val="24"/>
              </w:rPr>
              <w:tab/>
              <w:t xml:space="preserve">engaged </w:t>
            </w:r>
            <w:r>
              <w:rPr>
                <w:i/>
                <w:sz w:val="24"/>
                <w:szCs w:val="24"/>
              </w:rPr>
              <w:tab/>
              <w:t xml:space="preserve">in </w:t>
            </w:r>
          </w:p>
          <w:p w14:paraId="7B0B78E7" w14:textId="77777777" w:rsidR="00125C61" w:rsidRDefault="00F24B36">
            <w:pPr>
              <w:spacing w:after="0" w:line="254" w:lineRule="auto"/>
              <w:ind w:left="821" w:firstLine="0"/>
            </w:pPr>
            <w:r>
              <w:rPr>
                <w:i/>
                <w:sz w:val="24"/>
                <w:szCs w:val="24"/>
              </w:rPr>
              <w:t>performance of the Buyer’s</w:t>
            </w:r>
            <w:r>
              <w:t xml:space="preserve"> </w:t>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7B0B78E8" w14:textId="77777777" w:rsidR="00125C61" w:rsidRDefault="00F24B36">
            <w:pPr>
              <w:spacing w:after="0" w:line="254" w:lineRule="auto"/>
              <w:ind w:left="0" w:firstLine="0"/>
              <w:jc w:val="both"/>
            </w:pPr>
            <w:r>
              <w:rPr>
                <w:i/>
                <w:sz w:val="24"/>
                <w:szCs w:val="24"/>
              </w:rPr>
              <w:t xml:space="preserve">the </w:t>
            </w:r>
          </w:p>
        </w:tc>
      </w:tr>
    </w:tbl>
    <w:p w14:paraId="7B0B78EA" w14:textId="77777777" w:rsidR="00125C61" w:rsidRDefault="00F24B36">
      <w:pPr>
        <w:spacing w:after="0" w:line="254" w:lineRule="auto"/>
        <w:ind w:left="0" w:firstLine="0"/>
        <w:jc w:val="both"/>
      </w:pPr>
      <w:r>
        <w:lastRenderedPageBreak/>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8F0" w14:textId="77777777">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EB"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EC" w14:textId="77777777" w:rsidR="00125C61" w:rsidRDefault="00F24B36">
            <w:pPr>
              <w:spacing w:after="0" w:line="254" w:lineRule="auto"/>
              <w:ind w:left="0" w:right="80" w:firstLine="0"/>
              <w:jc w:val="right"/>
            </w:pPr>
            <w:r>
              <w:rPr>
                <w:i/>
                <w:sz w:val="24"/>
                <w:szCs w:val="24"/>
              </w:rPr>
              <w:t>duties under the Contract) for</w:t>
            </w:r>
            <w:r>
              <w:t xml:space="preserve"> </w:t>
            </w:r>
          </w:p>
          <w:p w14:paraId="7B0B78ED" w14:textId="77777777" w:rsidR="00125C61" w:rsidRDefault="00F24B36">
            <w:pPr>
              <w:spacing w:after="9" w:line="254" w:lineRule="auto"/>
              <w:ind w:left="0" w:right="129" w:firstLine="0"/>
              <w:jc w:val="right"/>
            </w:pPr>
            <w:r>
              <w:rPr>
                <w:i/>
                <w:sz w:val="24"/>
                <w:szCs w:val="24"/>
              </w:rPr>
              <w:t>which the Buyer is the Controller,</w:t>
            </w:r>
            <w:r>
              <w:t xml:space="preserve"> </w:t>
            </w:r>
          </w:p>
          <w:p w14:paraId="7B0B78EE" w14:textId="77777777" w:rsidR="00125C61" w:rsidRDefault="00F24B36">
            <w:pPr>
              <w:spacing w:after="324" w:line="268" w:lineRule="auto"/>
              <w:ind w:left="720" w:right="66" w:hanging="360"/>
              <w:jc w:val="both"/>
            </w:pPr>
            <w:r>
              <w:rPr>
                <w:i/>
                <w:sz w:val="24"/>
                <w:szCs w:val="24"/>
              </w:rPr>
              <w:t xml:space="preserve">● </w:t>
            </w:r>
            <w:r>
              <w:rPr>
                <w:b/>
                <w:i/>
                <w:sz w:val="24"/>
                <w:szCs w:val="24"/>
                <w:shd w:val="clear" w:color="auto" w:fill="FFFF00"/>
              </w:rPr>
              <w:t xml:space="preserve">[Insert </w:t>
            </w:r>
            <w:r>
              <w:rPr>
                <w:i/>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 xml:space="preserve"> </w:t>
            </w:r>
          </w:p>
          <w:p w14:paraId="7B0B78EF" w14:textId="77777777" w:rsidR="00125C61" w:rsidRDefault="00F24B36">
            <w:pPr>
              <w:spacing w:after="0" w:line="254" w:lineRule="auto"/>
              <w:ind w:left="0" w:firstLine="0"/>
            </w:pPr>
            <w:r>
              <w:rPr>
                <w:b/>
                <w:i/>
                <w:sz w:val="24"/>
                <w:szCs w:val="24"/>
                <w:shd w:val="clear" w:color="auto" w:fill="FFFF00"/>
              </w:rPr>
              <w:t xml:space="preserve">[Guidance </w:t>
            </w:r>
            <w:r>
              <w:rPr>
                <w:i/>
                <w:sz w:val="24"/>
                <w:szCs w:val="24"/>
              </w:rPr>
              <w:t>where multiple relationships have been identified above, please address the below rows in the table in respect of each relationship identified]</w:t>
            </w:r>
            <w:r>
              <w:t xml:space="preserve"> </w:t>
            </w:r>
          </w:p>
        </w:tc>
      </w:tr>
      <w:tr w:rsidR="00125C61" w14:paraId="7B0B78F3"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1" w14:textId="77777777" w:rsidR="00125C61" w:rsidRDefault="00F24B36">
            <w:pPr>
              <w:spacing w:after="0" w:line="254"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2" w14:textId="77777777" w:rsidR="00125C61" w:rsidRDefault="00F24B36">
            <w:pPr>
              <w:spacing w:after="0" w:line="254" w:lineRule="auto"/>
              <w:ind w:left="0" w:firstLine="0"/>
              <w:jc w:val="both"/>
            </w:pPr>
            <w:r>
              <w:t xml:space="preserve">Up to 7 years after the expiry or termination of the Framework Agreement </w:t>
            </w:r>
          </w:p>
        </w:tc>
      </w:tr>
      <w:tr w:rsidR="00125C61" w14:paraId="7B0B78FA"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4" w14:textId="77777777" w:rsidR="00125C61" w:rsidRDefault="00F24B36">
            <w:pPr>
              <w:spacing w:after="0" w:line="254"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B0B78F5" w14:textId="77777777" w:rsidR="00125C61" w:rsidRDefault="00F24B36">
            <w:pPr>
              <w:spacing w:after="0" w:line="283" w:lineRule="auto"/>
              <w:ind w:left="0" w:firstLine="0"/>
            </w:pPr>
            <w:r>
              <w:t xml:space="preserve">To facilitate the fulfilment of the Supplier’s obligations arising under this Framework </w:t>
            </w:r>
          </w:p>
          <w:p w14:paraId="7B0B78F6" w14:textId="77777777" w:rsidR="00125C61" w:rsidRDefault="00F24B36">
            <w:pPr>
              <w:spacing w:after="326" w:line="254" w:lineRule="auto"/>
              <w:ind w:left="0" w:firstLine="0"/>
            </w:pPr>
            <w:r>
              <w:t xml:space="preserve">Agreement including </w:t>
            </w:r>
          </w:p>
          <w:p w14:paraId="7B0B78F7" w14:textId="77777777" w:rsidR="00125C61" w:rsidRDefault="00F24B36">
            <w:pPr>
              <w:numPr>
                <w:ilvl w:val="0"/>
                <w:numId w:val="37"/>
              </w:numPr>
              <w:spacing w:after="296" w:line="283" w:lineRule="auto"/>
              <w:ind w:right="27"/>
            </w:pPr>
            <w:r>
              <w:t xml:space="preserve">Ensuring effective communicationbetween the Supplier and CSS </w:t>
            </w:r>
          </w:p>
          <w:p w14:paraId="7B0B78F8" w14:textId="77777777" w:rsidR="00125C61" w:rsidRDefault="00F24B36">
            <w:pPr>
              <w:numPr>
                <w:ilvl w:val="0"/>
                <w:numId w:val="37"/>
              </w:numPr>
              <w:spacing w:after="0" w:line="288" w:lineRule="auto"/>
              <w:ind w:right="27"/>
            </w:pPr>
            <w:r>
              <w:t xml:space="preserve">Maintaining full and accurate records ofevery Call-Off Contract arising under the </w:t>
            </w:r>
          </w:p>
          <w:p w14:paraId="7B0B78F9" w14:textId="77777777" w:rsidR="00125C61" w:rsidRDefault="00F24B36">
            <w:pPr>
              <w:spacing w:after="0" w:line="254" w:lineRule="auto"/>
              <w:ind w:left="0" w:firstLine="0"/>
            </w:pPr>
            <w:r>
              <w:t xml:space="preserve">Framework Agreement in accordance with Clause 7.6 </w:t>
            </w:r>
          </w:p>
        </w:tc>
      </w:tr>
      <w:tr w:rsidR="00125C61" w14:paraId="7B0B78FF"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B" w14:textId="77777777" w:rsidR="00125C61" w:rsidRDefault="00F24B36">
            <w:pPr>
              <w:spacing w:after="0" w:line="254"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B0B78FC" w14:textId="77777777" w:rsidR="00125C61" w:rsidRDefault="00F24B36">
            <w:pPr>
              <w:spacing w:after="29" w:line="254" w:lineRule="auto"/>
              <w:ind w:left="0" w:firstLine="0"/>
            </w:pPr>
            <w:r>
              <w:t xml:space="preserve">Includes: </w:t>
            </w:r>
          </w:p>
          <w:p w14:paraId="7B0B78FD" w14:textId="77777777" w:rsidR="00125C61" w:rsidRDefault="00F24B36">
            <w:pPr>
              <w:spacing w:after="0" w:line="254" w:lineRule="auto"/>
              <w:ind w:left="0" w:firstLine="0"/>
            </w:pPr>
            <w:r>
              <w:t xml:space="preserve">i. Contact details of, and communications with, CSS staff concerned with </w:t>
            </w:r>
          </w:p>
          <w:p w14:paraId="7B0B78FE" w14:textId="77777777" w:rsidR="00125C61" w:rsidRDefault="00F24B36">
            <w:pPr>
              <w:spacing w:after="0" w:line="254" w:lineRule="auto"/>
              <w:ind w:left="0" w:firstLine="0"/>
            </w:pPr>
            <w:r>
              <w:t xml:space="preserve">management of the Framework Agreement </w:t>
            </w:r>
          </w:p>
        </w:tc>
      </w:tr>
    </w:tbl>
    <w:p w14:paraId="7B0B7900" w14:textId="77777777" w:rsidR="00125C61" w:rsidRDefault="00F24B36">
      <w:pPr>
        <w:spacing w:after="0" w:line="254" w:lineRule="auto"/>
        <w:ind w:left="0" w:firstLine="0"/>
        <w:jc w:val="both"/>
      </w:pPr>
      <w:r>
        <w:t xml:space="preserve"> </w:t>
      </w:r>
    </w:p>
    <w:tbl>
      <w:tblPr>
        <w:tblW w:w="9021" w:type="dxa"/>
        <w:tblInd w:w="1039" w:type="dxa"/>
        <w:tblLayout w:type="fixed"/>
        <w:tblCellMar>
          <w:left w:w="10" w:type="dxa"/>
          <w:right w:w="10" w:type="dxa"/>
        </w:tblCellMar>
        <w:tblLook w:val="0000" w:firstRow="0" w:lastRow="0" w:firstColumn="0" w:lastColumn="0" w:noHBand="0" w:noVBand="0"/>
      </w:tblPr>
      <w:tblGrid>
        <w:gridCol w:w="4520"/>
        <w:gridCol w:w="4501"/>
      </w:tblGrid>
      <w:tr w:rsidR="00125C61" w14:paraId="7B0B7906" w14:textId="77777777">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1" w14:textId="77777777" w:rsidR="00125C61" w:rsidRDefault="00F24B36">
            <w:pPr>
              <w:spacing w:after="0" w:line="254"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2" w14:textId="77777777" w:rsidR="00125C61" w:rsidRDefault="00F24B36">
            <w:pPr>
              <w:numPr>
                <w:ilvl w:val="0"/>
                <w:numId w:val="38"/>
              </w:numPr>
              <w:spacing w:after="0" w:line="283" w:lineRule="auto"/>
            </w:pPr>
            <w:r>
              <w:t xml:space="preserve">Contact details of, and communicationswith, Buyer staff concerned with award and management of Call-Off Contracts awarded under the Framework </w:t>
            </w:r>
          </w:p>
          <w:p w14:paraId="7B0B7903" w14:textId="77777777" w:rsidR="00125C61" w:rsidRDefault="00F24B36">
            <w:pPr>
              <w:spacing w:after="329" w:line="254" w:lineRule="auto"/>
              <w:ind w:left="0" w:firstLine="0"/>
            </w:pPr>
            <w:r>
              <w:t xml:space="preserve">Agreement, </w:t>
            </w:r>
          </w:p>
          <w:p w14:paraId="7B0B7904" w14:textId="77777777" w:rsidR="00125C61" w:rsidRDefault="00F24B36">
            <w:pPr>
              <w:numPr>
                <w:ilvl w:val="0"/>
                <w:numId w:val="38"/>
              </w:numPr>
              <w:spacing w:after="0" w:line="256" w:lineRule="auto"/>
            </w:pPr>
            <w:r>
              <w:t xml:space="preserve">Contact details, and communicationswith, Sub-contractor staff concerned with fulfilment of the Supplier’s obligations arising from this Framework Agreement Contact details, and communications with Supplier staff concerned with management of the </w:t>
            </w:r>
          </w:p>
          <w:p w14:paraId="7B0B7905" w14:textId="77777777" w:rsidR="00125C61" w:rsidRDefault="00F24B36">
            <w:pPr>
              <w:spacing w:after="0" w:line="254" w:lineRule="auto"/>
              <w:ind w:left="0" w:firstLine="0"/>
            </w:pPr>
            <w:r>
              <w:t xml:space="preserve">Framework Agreement </w:t>
            </w:r>
          </w:p>
        </w:tc>
      </w:tr>
      <w:tr w:rsidR="00125C61" w14:paraId="7B0B790E"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7B0B7907" w14:textId="77777777" w:rsidR="00125C61" w:rsidRDefault="00F24B36">
            <w:pPr>
              <w:spacing w:after="0" w:line="254" w:lineRule="auto"/>
              <w:ind w:left="5" w:firstLine="0"/>
            </w:pPr>
            <w:r>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8" w14:textId="77777777" w:rsidR="00125C61" w:rsidRDefault="00F24B36">
            <w:pPr>
              <w:spacing w:after="326" w:line="254" w:lineRule="auto"/>
              <w:ind w:left="0" w:firstLine="0"/>
            </w:pPr>
            <w:r>
              <w:t xml:space="preserve">Includes: </w:t>
            </w:r>
          </w:p>
          <w:p w14:paraId="7B0B7909" w14:textId="77777777" w:rsidR="00125C61" w:rsidRDefault="00F24B36">
            <w:pPr>
              <w:numPr>
                <w:ilvl w:val="0"/>
                <w:numId w:val="39"/>
              </w:numPr>
              <w:spacing w:after="293" w:line="288" w:lineRule="auto"/>
            </w:pPr>
            <w:r>
              <w:t xml:space="preserve">CSS staff concerned with management ofthe Framework Agreement </w:t>
            </w:r>
          </w:p>
          <w:p w14:paraId="7B0B790A" w14:textId="77777777" w:rsidR="00125C61" w:rsidRDefault="00F24B36">
            <w:pPr>
              <w:numPr>
                <w:ilvl w:val="0"/>
                <w:numId w:val="39"/>
              </w:numPr>
              <w:spacing w:after="296" w:line="283" w:lineRule="auto"/>
            </w:pPr>
            <w:r>
              <w:t xml:space="preserve">Buyer staff concerned with award andmanagement of Call-Off Contracts awarded under the Framework Agreement </w:t>
            </w:r>
          </w:p>
          <w:p w14:paraId="7B0B790B" w14:textId="77777777" w:rsidR="00125C61" w:rsidRDefault="00F24B36">
            <w:pPr>
              <w:numPr>
                <w:ilvl w:val="0"/>
                <w:numId w:val="39"/>
              </w:numPr>
              <w:spacing w:after="296" w:line="288" w:lineRule="auto"/>
            </w:pPr>
            <w:r>
              <w:t xml:space="preserve">Sub-contractor staff concerned withfulfilment of the Supplier’s obligations arising from this Framework Agreement </w:t>
            </w:r>
          </w:p>
          <w:p w14:paraId="7B0B790C" w14:textId="77777777" w:rsidR="00125C61" w:rsidRDefault="00F24B36">
            <w:pPr>
              <w:numPr>
                <w:ilvl w:val="0"/>
                <w:numId w:val="39"/>
              </w:numPr>
              <w:spacing w:after="0" w:line="283" w:lineRule="auto"/>
            </w:pPr>
            <w:r>
              <w:t xml:space="preserve">Supplier staff concerned with fulfilment ofthe Supplier’s obligations arising under this </w:t>
            </w:r>
          </w:p>
          <w:p w14:paraId="7B0B790D" w14:textId="77777777" w:rsidR="00125C61" w:rsidRDefault="00F24B36">
            <w:pPr>
              <w:spacing w:after="0" w:line="254" w:lineRule="auto"/>
              <w:ind w:left="0" w:firstLine="0"/>
            </w:pPr>
            <w:r>
              <w:t xml:space="preserve">Framework Agreement </w:t>
            </w:r>
          </w:p>
        </w:tc>
      </w:tr>
      <w:tr w:rsidR="00125C61" w14:paraId="7B0B791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0F" w14:textId="77777777" w:rsidR="00125C61" w:rsidRDefault="00F24B36">
            <w:pPr>
              <w:spacing w:after="26" w:line="254" w:lineRule="auto"/>
              <w:ind w:left="5" w:firstLine="0"/>
            </w:pPr>
            <w:r>
              <w:lastRenderedPageBreak/>
              <w:t xml:space="preserve">Plan for return and destruction of the data </w:t>
            </w:r>
          </w:p>
          <w:p w14:paraId="7B0B7910" w14:textId="77777777" w:rsidR="00125C61" w:rsidRDefault="00F24B36">
            <w:pPr>
              <w:spacing w:after="0" w:line="254"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B0B7911" w14:textId="77777777" w:rsidR="00125C61" w:rsidRDefault="00F24B36">
            <w:pPr>
              <w:spacing w:after="1" w:line="254" w:lineRule="auto"/>
              <w:ind w:left="0" w:firstLine="0"/>
            </w:pPr>
            <w:r>
              <w:t xml:space="preserve">All relevant data to be deleted 7 years after the expiry or termination of this Framework Contract unless longer retention is required by Law or the terms of any Call-Off </w:t>
            </w:r>
          </w:p>
          <w:p w14:paraId="7B0B7912" w14:textId="77777777" w:rsidR="00125C61" w:rsidRDefault="00F24B36">
            <w:pPr>
              <w:spacing w:after="0" w:line="254" w:lineRule="auto"/>
              <w:ind w:left="0" w:firstLine="0"/>
            </w:pPr>
            <w:r>
              <w:t xml:space="preserve">Contract arising hereunder </w:t>
            </w:r>
          </w:p>
        </w:tc>
      </w:tr>
    </w:tbl>
    <w:p w14:paraId="7B0B7914" w14:textId="77777777" w:rsidR="00125C61" w:rsidRDefault="00F24B36">
      <w:pPr>
        <w:pStyle w:val="Heading2"/>
        <w:spacing w:after="722"/>
        <w:ind w:left="1113" w:firstLine="1118"/>
      </w:pPr>
      <w:r>
        <w:t xml:space="preserve">Annex 2: Joint Controller Agreement </w:t>
      </w:r>
    </w:p>
    <w:p w14:paraId="7B0B7915" w14:textId="77777777" w:rsidR="00125C61" w:rsidRDefault="00F24B36">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B0B7916" w14:textId="77777777" w:rsidR="00125C61" w:rsidRDefault="00F24B36">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B0B7917" w14:textId="77777777" w:rsidR="00125C61" w:rsidRDefault="00F24B36">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7B0B7918" w14:textId="77777777" w:rsidR="00125C61" w:rsidRDefault="00F24B36">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B0B7919" w14:textId="77777777" w:rsidR="00125C61" w:rsidRDefault="00F24B36">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7B0B791A" w14:textId="77777777" w:rsidR="00125C61" w:rsidRDefault="00F24B36">
      <w:pPr>
        <w:numPr>
          <w:ilvl w:val="0"/>
          <w:numId w:val="40"/>
        </w:numPr>
        <w:ind w:right="14" w:hanging="720"/>
      </w:pPr>
      <w:r>
        <w:t xml:space="preserve">is solely responsible for the Parties’ compliance with all duties to provide information to Data Subjects under Articles 13 and 14 of the UK GDPR; </w:t>
      </w:r>
    </w:p>
    <w:p w14:paraId="7B0B791B" w14:textId="77777777" w:rsidR="00125C61" w:rsidRDefault="00F24B36">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7B0B791C" w14:textId="77777777" w:rsidR="00125C61" w:rsidRDefault="00F24B36">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7B0B791D" w14:textId="77777777" w:rsidR="00125C61" w:rsidRDefault="00F24B36">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B0B791E" w14:textId="77777777" w:rsidR="00125C61" w:rsidRDefault="00F24B36">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7B0B791F" w14:textId="77777777" w:rsidR="00125C61" w:rsidRDefault="00F24B36">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7B0B7920" w14:textId="77777777" w:rsidR="00125C61" w:rsidRDefault="00F24B36">
      <w:pPr>
        <w:numPr>
          <w:ilvl w:val="0"/>
          <w:numId w:val="41"/>
        </w:numPr>
        <w:ind w:right="14" w:hanging="720"/>
      </w:pPr>
      <w:r>
        <w:t>report to the other Party every [</w:t>
      </w:r>
      <w:r>
        <w:rPr>
          <w:b/>
        </w:rPr>
        <w:t>insert number</w:t>
      </w:r>
      <w:r>
        <w:t xml:space="preserve">] months on: </w:t>
      </w:r>
    </w:p>
    <w:p w14:paraId="7B0B7921" w14:textId="77777777" w:rsidR="00125C61" w:rsidRDefault="00F24B36">
      <w:pPr>
        <w:numPr>
          <w:ilvl w:val="2"/>
          <w:numId w:val="42"/>
        </w:numPr>
        <w:ind w:right="14" w:hanging="720"/>
      </w:pPr>
      <w:r>
        <w:t xml:space="preserve">the volume of Data Subject Request (or purported Data Subject Requests) from Data Subjects (or third parties on their behalf); </w:t>
      </w:r>
    </w:p>
    <w:p w14:paraId="7B0B7922" w14:textId="77777777" w:rsidR="00125C61" w:rsidRDefault="00F24B36">
      <w:pPr>
        <w:numPr>
          <w:ilvl w:val="2"/>
          <w:numId w:val="42"/>
        </w:numPr>
        <w:ind w:right="14" w:hanging="720"/>
      </w:pPr>
      <w:r>
        <w:t xml:space="preserve">the volume of requests from Data Subjects (or third parties on their behalf) to rectify, block or erase any Personal Data; </w:t>
      </w:r>
    </w:p>
    <w:p w14:paraId="7B0B7923" w14:textId="77777777" w:rsidR="00125C61" w:rsidRDefault="00F24B36">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7B0B7924" w14:textId="77777777" w:rsidR="00125C61" w:rsidRDefault="00F24B36">
      <w:pPr>
        <w:numPr>
          <w:ilvl w:val="2"/>
          <w:numId w:val="42"/>
        </w:numPr>
        <w:ind w:right="14" w:hanging="720"/>
      </w:pPr>
      <w:r>
        <w:t xml:space="preserve">any communications from the Information Commissioner or any other regulatory authority in connection with Personal Data; and </w:t>
      </w:r>
    </w:p>
    <w:p w14:paraId="7B0B7925" w14:textId="77777777" w:rsidR="00125C61" w:rsidRDefault="00F24B36">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7B0B7926" w14:textId="77777777" w:rsidR="00125C61" w:rsidRDefault="00F24B36">
      <w:pPr>
        <w:numPr>
          <w:ilvl w:val="0"/>
          <w:numId w:val="41"/>
        </w:numPr>
        <w:ind w:right="14" w:hanging="720"/>
      </w:pPr>
      <w:r>
        <w:t xml:space="preserve">notify each other immediately if it receives any request, complaint or communication made as referred to in Clauses 2.1(a)(i) to (v); </w:t>
      </w:r>
    </w:p>
    <w:p w14:paraId="7B0B7927" w14:textId="77777777" w:rsidR="00125C61" w:rsidRDefault="00F24B36">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7B0B7928" w14:textId="77777777" w:rsidR="00125C61" w:rsidRDefault="00F24B36">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7B0B7929" w14:textId="77777777" w:rsidR="00125C61" w:rsidRDefault="00F24B36">
      <w:pPr>
        <w:numPr>
          <w:ilvl w:val="0"/>
          <w:numId w:val="41"/>
        </w:numPr>
        <w:ind w:right="14" w:hanging="720"/>
      </w:pPr>
      <w:r>
        <w:lastRenderedPageBreak/>
        <w:t xml:space="preserve">request from the Data Subject only the minimum information necessary to provide the Services and treat such extracted information as Confidential Information; </w:t>
      </w:r>
    </w:p>
    <w:p w14:paraId="7B0B792A" w14:textId="77777777" w:rsidR="00125C61" w:rsidRDefault="00F24B36">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7B0B792B" w14:textId="77777777" w:rsidR="00125C61" w:rsidRDefault="00F24B36">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7B0B792C" w14:textId="77777777" w:rsidR="00125C61" w:rsidRDefault="00F24B36">
      <w:pPr>
        <w:numPr>
          <w:ilvl w:val="3"/>
          <w:numId w:val="43"/>
        </w:numPr>
        <w:ind w:right="14" w:hanging="720"/>
      </w:pPr>
      <w:r>
        <w:t xml:space="preserve">are aware of and comply with their ’s duties under this Annex 2 (Joint Controller Agreement) and those in respect of Confidential Information </w:t>
      </w:r>
    </w:p>
    <w:p w14:paraId="7B0B792D" w14:textId="77777777" w:rsidR="00125C61" w:rsidRDefault="00F24B36">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B0B792E" w14:textId="77777777" w:rsidR="00125C61" w:rsidRDefault="00F24B36">
      <w:pPr>
        <w:numPr>
          <w:ilvl w:val="3"/>
          <w:numId w:val="43"/>
        </w:numPr>
        <w:ind w:right="14" w:hanging="720"/>
      </w:pPr>
      <w:r>
        <w:t xml:space="preserve">have undergone adequate training in the use, care, protection and handling of Personal Data as required by the applicable Data Protection Legislation; </w:t>
      </w:r>
    </w:p>
    <w:p w14:paraId="7B0B792F" w14:textId="77777777" w:rsidR="00125C61" w:rsidRDefault="00F24B36">
      <w:pPr>
        <w:numPr>
          <w:ilvl w:val="0"/>
          <w:numId w:val="41"/>
        </w:numPr>
        <w:ind w:right="14" w:hanging="720"/>
      </w:pPr>
      <w:r>
        <w:t xml:space="preserve">ensure that it has in place Protective Measures as appropriate to protect against a Data Loss Event having taken account of the: </w:t>
      </w:r>
    </w:p>
    <w:p w14:paraId="7B0B7930" w14:textId="77777777" w:rsidR="00125C61" w:rsidRDefault="00F24B36">
      <w:pPr>
        <w:numPr>
          <w:ilvl w:val="0"/>
          <w:numId w:val="41"/>
        </w:numPr>
        <w:spacing w:after="28"/>
        <w:ind w:right="14" w:hanging="720"/>
      </w:pPr>
      <w:r>
        <w:t xml:space="preserve">nature of the data to be protected; </w:t>
      </w:r>
    </w:p>
    <w:p w14:paraId="7B0B7931" w14:textId="77777777" w:rsidR="00125C61" w:rsidRDefault="00F24B36">
      <w:pPr>
        <w:numPr>
          <w:ilvl w:val="3"/>
          <w:numId w:val="44"/>
        </w:numPr>
        <w:spacing w:after="28"/>
        <w:ind w:right="14" w:hanging="720"/>
      </w:pPr>
      <w:r>
        <w:t xml:space="preserve">harm that might result from a Data Loss Event; </w:t>
      </w:r>
    </w:p>
    <w:p w14:paraId="7B0B7932" w14:textId="77777777" w:rsidR="00125C61" w:rsidRDefault="00F24B36">
      <w:pPr>
        <w:numPr>
          <w:ilvl w:val="3"/>
          <w:numId w:val="44"/>
        </w:numPr>
        <w:spacing w:after="26"/>
        <w:ind w:right="14" w:hanging="720"/>
      </w:pPr>
      <w:r>
        <w:t xml:space="preserve">state of technological development; and </w:t>
      </w:r>
    </w:p>
    <w:p w14:paraId="7B0B7933" w14:textId="77777777" w:rsidR="00125C61" w:rsidRDefault="00F24B36">
      <w:pPr>
        <w:numPr>
          <w:ilvl w:val="3"/>
          <w:numId w:val="44"/>
        </w:numPr>
        <w:ind w:right="14" w:hanging="720"/>
      </w:pPr>
      <w:r>
        <w:t xml:space="preserve">cost of implementing any measures; </w:t>
      </w:r>
    </w:p>
    <w:p w14:paraId="7B0B7934" w14:textId="77777777" w:rsidR="00125C61" w:rsidRDefault="00F24B36">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B0B7935" w14:textId="77777777" w:rsidR="00125C61" w:rsidRDefault="00F24B36">
      <w:pPr>
        <w:ind w:left="3293" w:right="14" w:hanging="720"/>
      </w:pPr>
      <w:r>
        <w:t xml:space="preserve">(i) </w:t>
      </w:r>
      <w:r>
        <w:tab/>
        <w:t xml:space="preserve">ensure that it notifies the other Party as soon as it becomes aware of a Data Loss Event. </w:t>
      </w:r>
    </w:p>
    <w:p w14:paraId="7B0B7936" w14:textId="77777777" w:rsidR="00125C61" w:rsidRDefault="00F24B36">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7B0B7937" w14:textId="77777777" w:rsidR="00125C61" w:rsidRDefault="00F24B36">
      <w:pPr>
        <w:pStyle w:val="Heading3"/>
        <w:tabs>
          <w:tab w:val="center" w:pos="1235"/>
          <w:tab w:val="center" w:pos="3301"/>
        </w:tabs>
        <w:spacing w:after="337"/>
        <w:ind w:left="0" w:firstLine="0"/>
      </w:pPr>
      <w:r>
        <w:rPr>
          <w:rFonts w:ascii="Calibri" w:eastAsia="Calibri" w:hAnsi="Calibri" w:cs="Calibri"/>
          <w:color w:val="000000"/>
          <w:sz w:val="22"/>
        </w:rPr>
        <w:lastRenderedPageBreak/>
        <w:tab/>
      </w:r>
      <w:r>
        <w:t xml:space="preserve">3. </w:t>
      </w:r>
      <w:r>
        <w:tab/>
        <w:t xml:space="preserve">Data Protection Breach </w:t>
      </w:r>
    </w:p>
    <w:p w14:paraId="7B0B7938" w14:textId="77777777" w:rsidR="00125C61" w:rsidRDefault="00F24B36">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7B0B7939" w14:textId="77777777" w:rsidR="00125C61" w:rsidRDefault="00F24B36">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7B0B793A" w14:textId="77777777" w:rsidR="00125C61" w:rsidRDefault="00F24B36">
      <w:pPr>
        <w:numPr>
          <w:ilvl w:val="0"/>
          <w:numId w:val="45"/>
        </w:numPr>
        <w:ind w:right="14" w:hanging="720"/>
      </w:pPr>
      <w:r>
        <w:t xml:space="preserve">all reasonable assistance, including: </w:t>
      </w:r>
    </w:p>
    <w:p w14:paraId="7B0B793B" w14:textId="77777777" w:rsidR="00125C61" w:rsidRDefault="00F24B36">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7B0B793C" w14:textId="77777777" w:rsidR="00125C61" w:rsidRDefault="00F24B36">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7B0B793D" w14:textId="77777777" w:rsidR="00125C61" w:rsidRDefault="00F24B36">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B0B793E" w14:textId="77777777" w:rsidR="00125C61" w:rsidRDefault="00F24B36">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7B0B793F" w14:textId="77777777" w:rsidR="00125C61" w:rsidRDefault="00F24B36">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7B0B7940" w14:textId="77777777" w:rsidR="00125C61" w:rsidRDefault="00F24B36">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7B0B7941" w14:textId="77777777" w:rsidR="00125C61" w:rsidRDefault="00F24B36">
      <w:pPr>
        <w:numPr>
          <w:ilvl w:val="0"/>
          <w:numId w:val="47"/>
        </w:numPr>
        <w:ind w:right="14" w:hanging="720"/>
      </w:pPr>
      <w:r>
        <w:t xml:space="preserve">the nature of the Personal Data Breach; </w:t>
      </w:r>
    </w:p>
    <w:p w14:paraId="7B0B7942" w14:textId="77777777" w:rsidR="00125C61" w:rsidRDefault="00F24B36">
      <w:pPr>
        <w:numPr>
          <w:ilvl w:val="0"/>
          <w:numId w:val="47"/>
        </w:numPr>
        <w:ind w:right="14" w:hanging="720"/>
      </w:pPr>
      <w:r>
        <w:t xml:space="preserve">the nature of Personal Data affected; </w:t>
      </w:r>
    </w:p>
    <w:p w14:paraId="7B0B7943" w14:textId="77777777" w:rsidR="00125C61" w:rsidRDefault="00F24B36">
      <w:pPr>
        <w:numPr>
          <w:ilvl w:val="0"/>
          <w:numId w:val="47"/>
        </w:numPr>
        <w:spacing w:after="358"/>
        <w:ind w:right="14" w:hanging="720"/>
      </w:pPr>
      <w:r>
        <w:t xml:space="preserve">the categories and number of Data Subjects concerned; </w:t>
      </w:r>
    </w:p>
    <w:p w14:paraId="7B0B7944" w14:textId="77777777" w:rsidR="00125C61" w:rsidRDefault="00F24B36">
      <w:pPr>
        <w:numPr>
          <w:ilvl w:val="0"/>
          <w:numId w:val="47"/>
        </w:numPr>
        <w:ind w:right="14" w:hanging="720"/>
      </w:pPr>
      <w:r>
        <w:lastRenderedPageBreak/>
        <w:t xml:space="preserve">the name and contact details of the Supplier’s Data Protection Officer or other relevant contact from whom more information may be obtained; </w:t>
      </w:r>
    </w:p>
    <w:p w14:paraId="7B0B7945" w14:textId="77777777" w:rsidR="00125C61" w:rsidRDefault="00F24B36">
      <w:pPr>
        <w:numPr>
          <w:ilvl w:val="0"/>
          <w:numId w:val="47"/>
        </w:numPr>
        <w:ind w:right="14" w:hanging="720"/>
      </w:pPr>
      <w:r>
        <w:t xml:space="preserve">measures taken or proposed to be taken to address the Personal Data Breach; and </w:t>
      </w:r>
    </w:p>
    <w:p w14:paraId="7B0B7946" w14:textId="77777777" w:rsidR="00125C61" w:rsidRDefault="00F24B36">
      <w:pPr>
        <w:numPr>
          <w:ilvl w:val="0"/>
          <w:numId w:val="47"/>
        </w:numPr>
        <w:ind w:right="14" w:hanging="720"/>
      </w:pPr>
      <w:r>
        <w:t xml:space="preserve">describe the likely consequences of the Personal Data Breach. </w:t>
      </w:r>
    </w:p>
    <w:p w14:paraId="7B0B7947" w14:textId="77777777" w:rsidR="00125C61" w:rsidRDefault="00F24B36">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7B0B7948" w14:textId="77777777" w:rsidR="00125C61" w:rsidRDefault="00F24B36">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B0B7949" w14:textId="77777777" w:rsidR="00125C61" w:rsidRDefault="00F24B36">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B0B794A" w14:textId="77777777" w:rsidR="00125C61" w:rsidRDefault="00F24B36">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B0B794B" w14:textId="77777777" w:rsidR="00125C61" w:rsidRDefault="00F24B36">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B0B794C" w14:textId="77777777" w:rsidR="00125C61" w:rsidRDefault="00F24B36">
      <w:pPr>
        <w:spacing w:after="744"/>
        <w:ind w:left="1849" w:right="14" w:firstLine="1117"/>
      </w:pPr>
      <w:r>
        <w:t xml:space="preserve">Supplier’s compliance with Clause 4.1 in lieu of conducting such an audit, assessment or inspection. </w:t>
      </w:r>
    </w:p>
    <w:p w14:paraId="7B0B794D" w14:textId="77777777" w:rsidR="00125C61" w:rsidRDefault="00F24B36">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7B0B794E" w14:textId="77777777" w:rsidR="00125C61" w:rsidRDefault="00F24B36">
      <w:pPr>
        <w:tabs>
          <w:tab w:val="center" w:pos="1272"/>
          <w:tab w:val="center" w:pos="2703"/>
        </w:tabs>
        <w:ind w:left="0" w:firstLine="0"/>
      </w:pPr>
      <w:r>
        <w:rPr>
          <w:rFonts w:ascii="Calibri" w:eastAsia="Calibri" w:hAnsi="Calibri" w:cs="Calibri"/>
        </w:rPr>
        <w:tab/>
      </w:r>
      <w:r>
        <w:t xml:space="preserve">5.1 </w:t>
      </w:r>
      <w:r>
        <w:tab/>
        <w:t xml:space="preserve">The Parties shall: </w:t>
      </w:r>
    </w:p>
    <w:p w14:paraId="7B0B794F" w14:textId="77777777" w:rsidR="00125C61" w:rsidRDefault="00F24B36">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7B0B7950" w14:textId="77777777" w:rsidR="00125C61" w:rsidRDefault="00F24B36">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B0B7951" w14:textId="77777777" w:rsidR="00125C61" w:rsidRDefault="00F24B36">
      <w:pPr>
        <w:pStyle w:val="Heading3"/>
        <w:tabs>
          <w:tab w:val="center" w:pos="1235"/>
          <w:tab w:val="center" w:pos="2743"/>
        </w:tabs>
        <w:spacing w:after="337"/>
        <w:ind w:left="0" w:firstLine="0"/>
      </w:pPr>
      <w:r>
        <w:rPr>
          <w:rFonts w:ascii="Calibri" w:eastAsia="Calibri" w:hAnsi="Calibri" w:cs="Calibri"/>
          <w:color w:val="000000"/>
          <w:sz w:val="22"/>
        </w:rPr>
        <w:lastRenderedPageBreak/>
        <w:tab/>
      </w:r>
      <w:r>
        <w:t xml:space="preserve">6. </w:t>
      </w:r>
      <w:r>
        <w:tab/>
        <w:t xml:space="preserve">ICO Guidance </w:t>
      </w:r>
    </w:p>
    <w:p w14:paraId="7B0B7952" w14:textId="77777777" w:rsidR="00125C61" w:rsidRDefault="00F24B36">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B0B7953" w14:textId="77777777" w:rsidR="00125C61" w:rsidRDefault="00F24B36">
      <w:pPr>
        <w:ind w:left="1849" w:right="14" w:firstLine="1117"/>
      </w:pPr>
      <w:r>
        <w:t xml:space="preserve">Working Days’ notice to the Supplier amend the Contract to ensure that it complies with any guidance issued by the Information Commissioner and/or any relevant Central Government Body. </w:t>
      </w:r>
    </w:p>
    <w:p w14:paraId="7B0B7954" w14:textId="77777777" w:rsidR="00125C61" w:rsidRDefault="00F24B36">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7B0B7955" w14:textId="77777777" w:rsidR="00125C61" w:rsidRDefault="00F24B36">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B0B7956" w14:textId="77777777" w:rsidR="00125C61" w:rsidRDefault="00F24B36">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B0B7957" w14:textId="77777777" w:rsidR="00125C61" w:rsidRDefault="00F24B36">
      <w:pPr>
        <w:numPr>
          <w:ilvl w:val="0"/>
          <w:numId w:val="50"/>
        </w:numPr>
        <w:spacing w:after="30" w:line="264" w:lineRule="auto"/>
        <w:ind w:right="14" w:hanging="331"/>
      </w:pPr>
      <w:r>
        <w:t xml:space="preserve">if in the view of the Information Commissioner, the Buyer is responsible for the </w:t>
      </w:r>
    </w:p>
    <w:p w14:paraId="7B0B7958" w14:textId="77777777" w:rsidR="00125C61" w:rsidRDefault="00F24B36">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7B0B7959" w14:textId="77777777" w:rsidR="00125C61" w:rsidRDefault="00F24B36">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B0B795A" w14:textId="77777777" w:rsidR="00125C61" w:rsidRDefault="00F24B36">
      <w:pPr>
        <w:numPr>
          <w:ilvl w:val="0"/>
          <w:numId w:val="50"/>
        </w:numPr>
        <w:spacing w:after="0"/>
        <w:ind w:right="14" w:hanging="331"/>
      </w:pPr>
      <w:r>
        <w:t xml:space="preserve">if no view as to responsibility is expressed by the Information </w:t>
      </w:r>
    </w:p>
    <w:p w14:paraId="7B0B795B" w14:textId="77777777" w:rsidR="00125C61" w:rsidRDefault="00F24B36">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B0B795C" w14:textId="77777777" w:rsidR="00125C61" w:rsidRDefault="00F24B36">
      <w:pPr>
        <w:numPr>
          <w:ilvl w:val="1"/>
          <w:numId w:val="51"/>
        </w:numPr>
        <w:spacing w:after="251"/>
        <w:ind w:right="14" w:hanging="720"/>
      </w:pPr>
      <w:r>
        <w:lastRenderedPageBreak/>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B0B795D" w14:textId="77777777" w:rsidR="00125C61" w:rsidRDefault="00F24B36">
      <w:pPr>
        <w:numPr>
          <w:ilvl w:val="1"/>
          <w:numId w:val="51"/>
        </w:numPr>
        <w:ind w:right="14" w:hanging="720"/>
      </w:pPr>
      <w:r>
        <w:t xml:space="preserve">In respect of any losses, cost claims or expenses incurred by either Party as a result of a Personal Data Breach (the “Claim Losses”): </w:t>
      </w:r>
    </w:p>
    <w:p w14:paraId="7B0B795E" w14:textId="77777777" w:rsidR="00125C61" w:rsidRDefault="00F24B36">
      <w:pPr>
        <w:numPr>
          <w:ilvl w:val="0"/>
          <w:numId w:val="52"/>
        </w:numPr>
        <w:spacing w:after="0"/>
        <w:ind w:right="14" w:hanging="331"/>
      </w:pPr>
      <w:r>
        <w:t xml:space="preserve">if the Buyer is responsible for the relevant Personal Data Breach, then the </w:t>
      </w:r>
    </w:p>
    <w:p w14:paraId="7B0B795F" w14:textId="77777777" w:rsidR="00125C61" w:rsidRDefault="00F24B36">
      <w:pPr>
        <w:spacing w:after="240"/>
        <w:ind w:left="2914" w:right="14" w:firstLine="1118"/>
      </w:pPr>
      <w:r>
        <w:t xml:space="preserve">Buyer shall be responsible for the Claim Losses; </w:t>
      </w:r>
    </w:p>
    <w:p w14:paraId="7B0B7960" w14:textId="77777777" w:rsidR="00125C61" w:rsidRDefault="00F24B36">
      <w:pPr>
        <w:numPr>
          <w:ilvl w:val="0"/>
          <w:numId w:val="52"/>
        </w:numPr>
        <w:ind w:right="14" w:hanging="331"/>
      </w:pPr>
      <w:r>
        <w:t xml:space="preserve">if the Supplier is responsible for the relevant Personal Data Breach, then the Supplier shall be responsible for the Claim Losses: and  </w:t>
      </w:r>
    </w:p>
    <w:p w14:paraId="7B0B7961" w14:textId="77777777" w:rsidR="00125C61" w:rsidRDefault="00F24B36">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7B0B7962" w14:textId="77777777" w:rsidR="00125C61" w:rsidRDefault="00F24B36">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7B0B7963" w14:textId="77777777" w:rsidR="00125C61" w:rsidRDefault="00F24B36">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7B0B7964" w14:textId="77777777" w:rsidR="00125C61" w:rsidRDefault="00F24B36">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7B0B7965" w14:textId="77777777" w:rsidR="00125C61" w:rsidRDefault="00F24B36">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B0B7966" w14:textId="77777777" w:rsidR="00125C61" w:rsidRDefault="00F24B36">
      <w:pPr>
        <w:ind w:left="1838" w:right="14" w:hanging="720"/>
      </w:pPr>
      <w:r>
        <w:t xml:space="preserve">9.1 </w:t>
      </w:r>
      <w:r>
        <w:tab/>
        <w:t xml:space="preserve">In respect of any Processing of Personal Data performed by a third party on behalf of a Party, that Party shall: </w:t>
      </w:r>
    </w:p>
    <w:p w14:paraId="7B0B7967" w14:textId="77777777" w:rsidR="00125C61" w:rsidRDefault="00F24B36">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7B0B7968" w14:textId="77777777" w:rsidR="00125C61" w:rsidRDefault="00F24B36">
      <w:pPr>
        <w:numPr>
          <w:ilvl w:val="0"/>
          <w:numId w:val="53"/>
        </w:numPr>
        <w:spacing w:after="716"/>
        <w:ind w:right="14" w:hanging="720"/>
      </w:pPr>
      <w:r>
        <w:lastRenderedPageBreak/>
        <w:t xml:space="preserve">ensure that a suitable agreement is in place with the third party as required under applicable Data Protection Legislation. </w:t>
      </w:r>
    </w:p>
    <w:p w14:paraId="7B0B7969" w14:textId="77777777" w:rsidR="00125C61" w:rsidRDefault="00F24B36">
      <w:pPr>
        <w:pStyle w:val="Heading3"/>
        <w:spacing w:after="321"/>
        <w:ind w:left="1113" w:firstLine="1118"/>
      </w:pPr>
      <w:r>
        <w:t xml:space="preserve">10. Data Retention </w:t>
      </w:r>
    </w:p>
    <w:p w14:paraId="7B0B796A" w14:textId="77777777" w:rsidR="00125C61" w:rsidRDefault="00F24B36">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7B0B796B" w14:textId="77777777" w:rsidR="00125C61" w:rsidRDefault="00F24B36">
      <w:pPr>
        <w:spacing w:after="30" w:line="264" w:lineRule="auto"/>
        <w:ind w:left="1843" w:right="127" w:firstLine="0"/>
        <w:sectPr w:rsidR="00125C61">
          <w:headerReference w:type="even" r:id="rId33"/>
          <w:headerReference w:type="default" r:id="rId34"/>
          <w:footerReference w:type="even" r:id="rId35"/>
          <w:footerReference w:type="default" r:id="rId36"/>
          <w:headerReference w:type="first" r:id="rId37"/>
          <w:footerReference w:type="first" r:id="rId38"/>
          <w:pgSz w:w="11921" w:h="16841"/>
          <w:pgMar w:top="1109" w:right="1150" w:bottom="1290" w:left="0" w:header="720" w:footer="1014" w:gutter="0"/>
          <w:pgNumType w:start="1"/>
          <w:cols w:space="720"/>
        </w:sectPr>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7B0B796C" w14:textId="77777777" w:rsidR="00125C61" w:rsidRDefault="00125C61">
      <w:pPr>
        <w:spacing w:after="30" w:line="264" w:lineRule="auto"/>
        <w:ind w:left="0" w:right="-5" w:firstLine="0"/>
      </w:pPr>
    </w:p>
    <w:sectPr w:rsidR="00125C61">
      <w:headerReference w:type="default" r:id="rId39"/>
      <w:footerReference w:type="default" r:id="rId40"/>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A34D1" w14:textId="77777777" w:rsidR="00A47062" w:rsidRDefault="00A47062">
      <w:pPr>
        <w:spacing w:after="0" w:line="240" w:lineRule="auto"/>
      </w:pPr>
      <w:r>
        <w:separator/>
      </w:r>
    </w:p>
  </w:endnote>
  <w:endnote w:type="continuationSeparator" w:id="0">
    <w:p w14:paraId="0A5BB9E7" w14:textId="77777777" w:rsidR="00A47062" w:rsidRDefault="00A47062">
      <w:pPr>
        <w:spacing w:after="0" w:line="240" w:lineRule="auto"/>
      </w:pPr>
      <w:r>
        <w:continuationSeparator/>
      </w:r>
    </w:p>
  </w:endnote>
  <w:endnote w:type="continuationNotice" w:id="1">
    <w:p w14:paraId="63FC8A91" w14:textId="77777777" w:rsidR="00A47062" w:rsidRDefault="00A47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DE43" w14:textId="77777777" w:rsidR="00655EA0" w:rsidRDefault="00655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7" w14:textId="77777777" w:rsidR="00D76499" w:rsidRDefault="00F24B36">
    <w:pPr>
      <w:spacing w:after="0" w:line="254"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7384" w14:textId="77777777" w:rsidR="00655EA0" w:rsidRDefault="00655E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B" w14:textId="77777777" w:rsidR="00D76499" w:rsidRDefault="00D76499">
    <w:pPr>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00A0" w14:textId="77777777" w:rsidR="00A47062" w:rsidRDefault="00A47062">
      <w:pPr>
        <w:spacing w:after="0" w:line="240" w:lineRule="auto"/>
      </w:pPr>
      <w:r>
        <w:separator/>
      </w:r>
    </w:p>
  </w:footnote>
  <w:footnote w:type="continuationSeparator" w:id="0">
    <w:p w14:paraId="33596384" w14:textId="77777777" w:rsidR="00A47062" w:rsidRDefault="00A47062">
      <w:pPr>
        <w:spacing w:after="0" w:line="240" w:lineRule="auto"/>
      </w:pPr>
      <w:r>
        <w:continuationSeparator/>
      </w:r>
    </w:p>
  </w:footnote>
  <w:footnote w:type="continuationNotice" w:id="1">
    <w:p w14:paraId="79991C45" w14:textId="77777777" w:rsidR="00A47062" w:rsidRDefault="00A47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C78" w14:textId="77777777" w:rsidR="00655EA0" w:rsidRDefault="00655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5" w14:textId="77777777" w:rsidR="00D76499" w:rsidRDefault="00D76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73CD" w14:textId="77777777" w:rsidR="00655EA0" w:rsidRDefault="00655E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7349" w14:textId="77777777" w:rsidR="00D76499" w:rsidRDefault="00D7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0DCFD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DB22C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3737D"/>
    <w:multiLevelType w:val="multilevel"/>
    <w:tmpl w:val="809203F4"/>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1374148"/>
    <w:multiLevelType w:val="multilevel"/>
    <w:tmpl w:val="409621E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67C6A3A"/>
    <w:multiLevelType w:val="hybridMultilevel"/>
    <w:tmpl w:val="E53A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91014"/>
    <w:multiLevelType w:val="multilevel"/>
    <w:tmpl w:val="F900FBF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DC27CC7"/>
    <w:multiLevelType w:val="multilevel"/>
    <w:tmpl w:val="6198A1C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7" w15:restartNumberingAfterBreak="0">
    <w:nsid w:val="0ED47D09"/>
    <w:multiLevelType w:val="multilevel"/>
    <w:tmpl w:val="5128D58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8" w15:restartNumberingAfterBreak="0">
    <w:nsid w:val="10972B0D"/>
    <w:multiLevelType w:val="multilevel"/>
    <w:tmpl w:val="B58C431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0C91D30"/>
    <w:multiLevelType w:val="multilevel"/>
    <w:tmpl w:val="CD9684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1B44975"/>
    <w:multiLevelType w:val="multilevel"/>
    <w:tmpl w:val="A6F8130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2BE4253"/>
    <w:multiLevelType w:val="multilevel"/>
    <w:tmpl w:val="5BD0D40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46402D0"/>
    <w:multiLevelType w:val="multilevel"/>
    <w:tmpl w:val="30A21336"/>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15185D06"/>
    <w:multiLevelType w:val="multilevel"/>
    <w:tmpl w:val="FD5413A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15744337"/>
    <w:multiLevelType w:val="multilevel"/>
    <w:tmpl w:val="D242D22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16090387"/>
    <w:multiLevelType w:val="multilevel"/>
    <w:tmpl w:val="24B23DE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B25C83"/>
    <w:multiLevelType w:val="multilevel"/>
    <w:tmpl w:val="8D36DB90"/>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16C95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767709A"/>
    <w:multiLevelType w:val="multilevel"/>
    <w:tmpl w:val="0E5A0980"/>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17F971AF"/>
    <w:multiLevelType w:val="multilevel"/>
    <w:tmpl w:val="509CF3FE"/>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19284359"/>
    <w:multiLevelType w:val="multilevel"/>
    <w:tmpl w:val="E4B4736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19CE2FBA"/>
    <w:multiLevelType w:val="hybridMultilevel"/>
    <w:tmpl w:val="3844DCE6"/>
    <w:lvl w:ilvl="0" w:tplc="F5A6A80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D130E9B"/>
    <w:multiLevelType w:val="multilevel"/>
    <w:tmpl w:val="19621E68"/>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3" w15:restartNumberingAfterBreak="0">
    <w:nsid w:val="1D1A2036"/>
    <w:multiLevelType w:val="multilevel"/>
    <w:tmpl w:val="C626498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26275716"/>
    <w:multiLevelType w:val="multilevel"/>
    <w:tmpl w:val="5D7A9C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275C2784"/>
    <w:multiLevelType w:val="multilevel"/>
    <w:tmpl w:val="49AC9B3C"/>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2A0F407E"/>
    <w:multiLevelType w:val="hybridMultilevel"/>
    <w:tmpl w:val="43544500"/>
    <w:lvl w:ilvl="0" w:tplc="F5A6A80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7C1B8B"/>
    <w:multiLevelType w:val="multilevel"/>
    <w:tmpl w:val="CDE8D21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2AE9660F"/>
    <w:multiLevelType w:val="multilevel"/>
    <w:tmpl w:val="1DCEAF14"/>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9" w15:restartNumberingAfterBreak="0">
    <w:nsid w:val="2CA979A5"/>
    <w:multiLevelType w:val="multilevel"/>
    <w:tmpl w:val="00F6185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2D21077B"/>
    <w:multiLevelType w:val="multilevel"/>
    <w:tmpl w:val="30184F8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306C4A85"/>
    <w:multiLevelType w:val="multilevel"/>
    <w:tmpl w:val="0B6EC94A"/>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2" w15:restartNumberingAfterBreak="0">
    <w:nsid w:val="35F824B0"/>
    <w:multiLevelType w:val="multilevel"/>
    <w:tmpl w:val="5F1E86D0"/>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36E10B20"/>
    <w:multiLevelType w:val="multilevel"/>
    <w:tmpl w:val="0510A8A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3B487885"/>
    <w:multiLevelType w:val="multilevel"/>
    <w:tmpl w:val="C1F0BF3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3DB21305"/>
    <w:multiLevelType w:val="multilevel"/>
    <w:tmpl w:val="9CE817F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36" w15:restartNumberingAfterBreak="0">
    <w:nsid w:val="3DD26C33"/>
    <w:multiLevelType w:val="multilevel"/>
    <w:tmpl w:val="7244FCD2"/>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460456F8"/>
    <w:multiLevelType w:val="multilevel"/>
    <w:tmpl w:val="61C8ABEE"/>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461437DC"/>
    <w:multiLevelType w:val="hybridMultilevel"/>
    <w:tmpl w:val="7B8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5B537F"/>
    <w:multiLevelType w:val="multilevel"/>
    <w:tmpl w:val="FE768278"/>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48425C4A"/>
    <w:multiLevelType w:val="multilevel"/>
    <w:tmpl w:val="BFD4987A"/>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4C2D24C5"/>
    <w:multiLevelType w:val="multilevel"/>
    <w:tmpl w:val="AA225DC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E335128"/>
    <w:multiLevelType w:val="multilevel"/>
    <w:tmpl w:val="51A8052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4FA24D8A"/>
    <w:multiLevelType w:val="multilevel"/>
    <w:tmpl w:val="C5D4CA3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66653E8"/>
    <w:multiLevelType w:val="multilevel"/>
    <w:tmpl w:val="89A048A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5E2200C0"/>
    <w:multiLevelType w:val="multilevel"/>
    <w:tmpl w:val="FA4833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5F5D50A4"/>
    <w:multiLevelType w:val="multilevel"/>
    <w:tmpl w:val="CB30743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5F620DEA"/>
    <w:multiLevelType w:val="multilevel"/>
    <w:tmpl w:val="FE70BE8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14B50B2"/>
    <w:multiLevelType w:val="multilevel"/>
    <w:tmpl w:val="02CEEBE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388222B"/>
    <w:multiLevelType w:val="multilevel"/>
    <w:tmpl w:val="09347146"/>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63F33D1C"/>
    <w:multiLevelType w:val="multilevel"/>
    <w:tmpl w:val="24DE9D1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65CE5324"/>
    <w:multiLevelType w:val="hybridMultilevel"/>
    <w:tmpl w:val="74A2CB86"/>
    <w:lvl w:ilvl="0" w:tplc="C122BB8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B1242"/>
    <w:multiLevelType w:val="multilevel"/>
    <w:tmpl w:val="2D72EA4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6A1F646F"/>
    <w:multiLevelType w:val="multilevel"/>
    <w:tmpl w:val="610EBD7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6A6271F0"/>
    <w:multiLevelType w:val="multilevel"/>
    <w:tmpl w:val="9762160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6" w15:restartNumberingAfterBreak="0">
    <w:nsid w:val="6B2663E6"/>
    <w:multiLevelType w:val="multilevel"/>
    <w:tmpl w:val="6226E07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7" w15:restartNumberingAfterBreak="0">
    <w:nsid w:val="6CD27A29"/>
    <w:multiLevelType w:val="multilevel"/>
    <w:tmpl w:val="83A8388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8" w15:restartNumberingAfterBreak="0">
    <w:nsid w:val="7031558A"/>
    <w:multiLevelType w:val="multilevel"/>
    <w:tmpl w:val="BECC0DC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9" w15:restartNumberingAfterBreak="0">
    <w:nsid w:val="735315E2"/>
    <w:multiLevelType w:val="multilevel"/>
    <w:tmpl w:val="4DECD51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0" w15:restartNumberingAfterBreak="0">
    <w:nsid w:val="7511544E"/>
    <w:multiLevelType w:val="hybridMultilevel"/>
    <w:tmpl w:val="807446AE"/>
    <w:lvl w:ilvl="0" w:tplc="6C04783E">
      <w:start w:val="1"/>
      <w:numFmt w:val="decimal"/>
      <w:lvlText w:val="%1."/>
      <w:lvlJc w:val="left"/>
      <w:pPr>
        <w:ind w:left="1478" w:hanging="360"/>
      </w:pPr>
      <w:rPr>
        <w:rFonts w:hint="default"/>
      </w:rPr>
    </w:lvl>
    <w:lvl w:ilvl="1" w:tplc="08090019" w:tentative="1">
      <w:start w:val="1"/>
      <w:numFmt w:val="lowerLetter"/>
      <w:lvlText w:val="%2."/>
      <w:lvlJc w:val="left"/>
      <w:pPr>
        <w:ind w:left="2198" w:hanging="360"/>
      </w:pPr>
    </w:lvl>
    <w:lvl w:ilvl="2" w:tplc="0809001B" w:tentative="1">
      <w:start w:val="1"/>
      <w:numFmt w:val="lowerRoman"/>
      <w:lvlText w:val="%3."/>
      <w:lvlJc w:val="right"/>
      <w:pPr>
        <w:ind w:left="2918" w:hanging="180"/>
      </w:pPr>
    </w:lvl>
    <w:lvl w:ilvl="3" w:tplc="0809000F" w:tentative="1">
      <w:start w:val="1"/>
      <w:numFmt w:val="decimal"/>
      <w:lvlText w:val="%4."/>
      <w:lvlJc w:val="left"/>
      <w:pPr>
        <w:ind w:left="3638" w:hanging="360"/>
      </w:pPr>
    </w:lvl>
    <w:lvl w:ilvl="4" w:tplc="08090019" w:tentative="1">
      <w:start w:val="1"/>
      <w:numFmt w:val="lowerLetter"/>
      <w:lvlText w:val="%5."/>
      <w:lvlJc w:val="left"/>
      <w:pPr>
        <w:ind w:left="4358" w:hanging="360"/>
      </w:pPr>
    </w:lvl>
    <w:lvl w:ilvl="5" w:tplc="0809001B" w:tentative="1">
      <w:start w:val="1"/>
      <w:numFmt w:val="lowerRoman"/>
      <w:lvlText w:val="%6."/>
      <w:lvlJc w:val="right"/>
      <w:pPr>
        <w:ind w:left="5078" w:hanging="180"/>
      </w:pPr>
    </w:lvl>
    <w:lvl w:ilvl="6" w:tplc="0809000F" w:tentative="1">
      <w:start w:val="1"/>
      <w:numFmt w:val="decimal"/>
      <w:lvlText w:val="%7."/>
      <w:lvlJc w:val="left"/>
      <w:pPr>
        <w:ind w:left="5798" w:hanging="360"/>
      </w:pPr>
    </w:lvl>
    <w:lvl w:ilvl="7" w:tplc="08090019" w:tentative="1">
      <w:start w:val="1"/>
      <w:numFmt w:val="lowerLetter"/>
      <w:lvlText w:val="%8."/>
      <w:lvlJc w:val="left"/>
      <w:pPr>
        <w:ind w:left="6518" w:hanging="360"/>
      </w:pPr>
    </w:lvl>
    <w:lvl w:ilvl="8" w:tplc="0809001B" w:tentative="1">
      <w:start w:val="1"/>
      <w:numFmt w:val="lowerRoman"/>
      <w:lvlText w:val="%9."/>
      <w:lvlJc w:val="right"/>
      <w:pPr>
        <w:ind w:left="7238" w:hanging="180"/>
      </w:pPr>
    </w:lvl>
  </w:abstractNum>
  <w:abstractNum w:abstractNumId="61" w15:restartNumberingAfterBreak="0">
    <w:nsid w:val="7A804312"/>
    <w:multiLevelType w:val="multilevel"/>
    <w:tmpl w:val="77FEDAC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2" w15:restartNumberingAfterBreak="0">
    <w:nsid w:val="7C052676"/>
    <w:multiLevelType w:val="multilevel"/>
    <w:tmpl w:val="4DF887B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num w:numId="1" w16cid:durableId="569461009">
    <w:abstractNumId w:val="42"/>
  </w:num>
  <w:num w:numId="2" w16cid:durableId="824590726">
    <w:abstractNumId w:val="15"/>
  </w:num>
  <w:num w:numId="3" w16cid:durableId="1949577213">
    <w:abstractNumId w:val="9"/>
  </w:num>
  <w:num w:numId="4" w16cid:durableId="2049597678">
    <w:abstractNumId w:val="19"/>
  </w:num>
  <w:num w:numId="5" w16cid:durableId="90319980">
    <w:abstractNumId w:val="2"/>
  </w:num>
  <w:num w:numId="6" w16cid:durableId="190152008">
    <w:abstractNumId w:val="58"/>
  </w:num>
  <w:num w:numId="7" w16cid:durableId="1010378760">
    <w:abstractNumId w:val="32"/>
  </w:num>
  <w:num w:numId="8" w16cid:durableId="344945007">
    <w:abstractNumId w:val="10"/>
  </w:num>
  <w:num w:numId="9" w16cid:durableId="245043003">
    <w:abstractNumId w:val="34"/>
  </w:num>
  <w:num w:numId="10" w16cid:durableId="213007573">
    <w:abstractNumId w:val="57"/>
  </w:num>
  <w:num w:numId="11" w16cid:durableId="1408727511">
    <w:abstractNumId w:val="30"/>
  </w:num>
  <w:num w:numId="12" w16cid:durableId="1950235062">
    <w:abstractNumId w:val="18"/>
  </w:num>
  <w:num w:numId="13" w16cid:durableId="1705902322">
    <w:abstractNumId w:val="33"/>
  </w:num>
  <w:num w:numId="14" w16cid:durableId="825245062">
    <w:abstractNumId w:val="38"/>
  </w:num>
  <w:num w:numId="15" w16cid:durableId="617686583">
    <w:abstractNumId w:val="8"/>
  </w:num>
  <w:num w:numId="16" w16cid:durableId="707796599">
    <w:abstractNumId w:val="12"/>
  </w:num>
  <w:num w:numId="17" w16cid:durableId="276067530">
    <w:abstractNumId w:val="41"/>
  </w:num>
  <w:num w:numId="18" w16cid:durableId="876157393">
    <w:abstractNumId w:val="29"/>
  </w:num>
  <w:num w:numId="19" w16cid:durableId="1222667513">
    <w:abstractNumId w:val="36"/>
  </w:num>
  <w:num w:numId="20" w16cid:durableId="1373727534">
    <w:abstractNumId w:val="16"/>
  </w:num>
  <w:num w:numId="21" w16cid:durableId="1209536349">
    <w:abstractNumId w:val="45"/>
  </w:num>
  <w:num w:numId="22" w16cid:durableId="356735881">
    <w:abstractNumId w:val="49"/>
  </w:num>
  <w:num w:numId="23" w16cid:durableId="1326779680">
    <w:abstractNumId w:val="48"/>
  </w:num>
  <w:num w:numId="24" w16cid:durableId="751240138">
    <w:abstractNumId w:val="54"/>
  </w:num>
  <w:num w:numId="25" w16cid:durableId="633995419">
    <w:abstractNumId w:val="27"/>
  </w:num>
  <w:num w:numId="26" w16cid:durableId="468287096">
    <w:abstractNumId w:val="23"/>
  </w:num>
  <w:num w:numId="27" w16cid:durableId="1979872641">
    <w:abstractNumId w:val="14"/>
  </w:num>
  <w:num w:numId="28" w16cid:durableId="722408175">
    <w:abstractNumId w:val="55"/>
  </w:num>
  <w:num w:numId="29" w16cid:durableId="236280884">
    <w:abstractNumId w:val="28"/>
  </w:num>
  <w:num w:numId="30" w16cid:durableId="1583297788">
    <w:abstractNumId w:val="22"/>
  </w:num>
  <w:num w:numId="31" w16cid:durableId="749811693">
    <w:abstractNumId w:val="62"/>
  </w:num>
  <w:num w:numId="32" w16cid:durableId="1292132169">
    <w:abstractNumId w:val="40"/>
  </w:num>
  <w:num w:numId="33" w16cid:durableId="309142463">
    <w:abstractNumId w:val="43"/>
  </w:num>
  <w:num w:numId="34" w16cid:durableId="1639727774">
    <w:abstractNumId w:val="31"/>
  </w:num>
  <w:num w:numId="35" w16cid:durableId="163396743">
    <w:abstractNumId w:val="35"/>
  </w:num>
  <w:num w:numId="36" w16cid:durableId="1557619546">
    <w:abstractNumId w:val="6"/>
  </w:num>
  <w:num w:numId="37" w16cid:durableId="1610968721">
    <w:abstractNumId w:val="20"/>
  </w:num>
  <w:num w:numId="38" w16cid:durableId="393044817">
    <w:abstractNumId w:val="50"/>
  </w:num>
  <w:num w:numId="39" w16cid:durableId="94062713">
    <w:abstractNumId w:val="53"/>
  </w:num>
  <w:num w:numId="40" w16cid:durableId="906887547">
    <w:abstractNumId w:val="7"/>
  </w:num>
  <w:num w:numId="41" w16cid:durableId="1154642941">
    <w:abstractNumId w:val="46"/>
  </w:num>
  <w:num w:numId="42" w16cid:durableId="1951235158">
    <w:abstractNumId w:val="3"/>
  </w:num>
  <w:num w:numId="43" w16cid:durableId="1007098081">
    <w:abstractNumId w:val="5"/>
  </w:num>
  <w:num w:numId="44" w16cid:durableId="1932616705">
    <w:abstractNumId w:val="51"/>
  </w:num>
  <w:num w:numId="45" w16cid:durableId="1079907473">
    <w:abstractNumId w:val="56"/>
  </w:num>
  <w:num w:numId="46" w16cid:durableId="1093284106">
    <w:abstractNumId w:val="61"/>
  </w:num>
  <w:num w:numId="47" w16cid:durableId="1581480306">
    <w:abstractNumId w:val="47"/>
  </w:num>
  <w:num w:numId="48" w16cid:durableId="34544021">
    <w:abstractNumId w:val="13"/>
  </w:num>
  <w:num w:numId="49" w16cid:durableId="252202138">
    <w:abstractNumId w:val="44"/>
  </w:num>
  <w:num w:numId="50" w16cid:durableId="2042824619">
    <w:abstractNumId w:val="25"/>
  </w:num>
  <w:num w:numId="51" w16cid:durableId="1333411072">
    <w:abstractNumId w:val="59"/>
  </w:num>
  <w:num w:numId="52" w16cid:durableId="1848326451">
    <w:abstractNumId w:val="24"/>
  </w:num>
  <w:num w:numId="53" w16cid:durableId="1698500665">
    <w:abstractNumId w:val="11"/>
  </w:num>
  <w:num w:numId="54" w16cid:durableId="947782349">
    <w:abstractNumId w:val="37"/>
  </w:num>
  <w:num w:numId="55" w16cid:durableId="1692491206">
    <w:abstractNumId w:val="60"/>
  </w:num>
  <w:num w:numId="56" w16cid:durableId="2086296380">
    <w:abstractNumId w:val="39"/>
  </w:num>
  <w:num w:numId="57" w16cid:durableId="851116161">
    <w:abstractNumId w:val="26"/>
  </w:num>
  <w:num w:numId="58" w16cid:durableId="1194998681">
    <w:abstractNumId w:val="21"/>
  </w:num>
  <w:num w:numId="59" w16cid:durableId="89785718">
    <w:abstractNumId w:val="17"/>
  </w:num>
  <w:num w:numId="60" w16cid:durableId="521087481">
    <w:abstractNumId w:val="0"/>
  </w:num>
  <w:num w:numId="61" w16cid:durableId="169299607">
    <w:abstractNumId w:val="1"/>
  </w:num>
  <w:num w:numId="62" w16cid:durableId="2014409071">
    <w:abstractNumId w:val="4"/>
  </w:num>
  <w:num w:numId="63" w16cid:durableId="352878469">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61"/>
    <w:rsid w:val="000237B9"/>
    <w:rsid w:val="0003620D"/>
    <w:rsid w:val="00044450"/>
    <w:rsid w:val="00046759"/>
    <w:rsid w:val="000519E9"/>
    <w:rsid w:val="000529EE"/>
    <w:rsid w:val="00070567"/>
    <w:rsid w:val="00070AC7"/>
    <w:rsid w:val="00071DC0"/>
    <w:rsid w:val="000B4D69"/>
    <w:rsid w:val="000B79A8"/>
    <w:rsid w:val="000D48E8"/>
    <w:rsid w:val="00125C61"/>
    <w:rsid w:val="00131099"/>
    <w:rsid w:val="00134A5B"/>
    <w:rsid w:val="001369D8"/>
    <w:rsid w:val="00141F4B"/>
    <w:rsid w:val="001474EB"/>
    <w:rsid w:val="00153E6D"/>
    <w:rsid w:val="00154F46"/>
    <w:rsid w:val="0016614A"/>
    <w:rsid w:val="00171770"/>
    <w:rsid w:val="001E639B"/>
    <w:rsid w:val="001F3D8F"/>
    <w:rsid w:val="00200EFD"/>
    <w:rsid w:val="00202E3A"/>
    <w:rsid w:val="00205349"/>
    <w:rsid w:val="00225546"/>
    <w:rsid w:val="00226859"/>
    <w:rsid w:val="002345FE"/>
    <w:rsid w:val="00255A56"/>
    <w:rsid w:val="00265BAF"/>
    <w:rsid w:val="00277ED6"/>
    <w:rsid w:val="002B63FB"/>
    <w:rsid w:val="002D45F6"/>
    <w:rsid w:val="002D7514"/>
    <w:rsid w:val="002E0251"/>
    <w:rsid w:val="003041B3"/>
    <w:rsid w:val="00333365"/>
    <w:rsid w:val="003769B8"/>
    <w:rsid w:val="0038380C"/>
    <w:rsid w:val="003905C8"/>
    <w:rsid w:val="00390AB7"/>
    <w:rsid w:val="003974AB"/>
    <w:rsid w:val="003C50E8"/>
    <w:rsid w:val="003E0CBA"/>
    <w:rsid w:val="00415EB5"/>
    <w:rsid w:val="004429F6"/>
    <w:rsid w:val="00456FE4"/>
    <w:rsid w:val="004626CD"/>
    <w:rsid w:val="004B4541"/>
    <w:rsid w:val="004C1339"/>
    <w:rsid w:val="004E3E6C"/>
    <w:rsid w:val="004F5855"/>
    <w:rsid w:val="00560889"/>
    <w:rsid w:val="00586EC8"/>
    <w:rsid w:val="005925B9"/>
    <w:rsid w:val="005B434D"/>
    <w:rsid w:val="005C4039"/>
    <w:rsid w:val="0060783E"/>
    <w:rsid w:val="00607906"/>
    <w:rsid w:val="00614929"/>
    <w:rsid w:val="00631852"/>
    <w:rsid w:val="006329E5"/>
    <w:rsid w:val="00650EF4"/>
    <w:rsid w:val="00654978"/>
    <w:rsid w:val="00655EA0"/>
    <w:rsid w:val="006623C7"/>
    <w:rsid w:val="00694C9E"/>
    <w:rsid w:val="006B5713"/>
    <w:rsid w:val="006C2355"/>
    <w:rsid w:val="006C690D"/>
    <w:rsid w:val="006C6E27"/>
    <w:rsid w:val="006F4B9B"/>
    <w:rsid w:val="00735F4B"/>
    <w:rsid w:val="00746580"/>
    <w:rsid w:val="00756AB2"/>
    <w:rsid w:val="0077036F"/>
    <w:rsid w:val="0078174B"/>
    <w:rsid w:val="00782375"/>
    <w:rsid w:val="00782F43"/>
    <w:rsid w:val="007900C4"/>
    <w:rsid w:val="007919B1"/>
    <w:rsid w:val="007B25D3"/>
    <w:rsid w:val="007C0324"/>
    <w:rsid w:val="007E4BED"/>
    <w:rsid w:val="007E5EFA"/>
    <w:rsid w:val="007F119C"/>
    <w:rsid w:val="00805DD8"/>
    <w:rsid w:val="0082063F"/>
    <w:rsid w:val="008357F8"/>
    <w:rsid w:val="008368BF"/>
    <w:rsid w:val="00841ADB"/>
    <w:rsid w:val="008427EF"/>
    <w:rsid w:val="00865121"/>
    <w:rsid w:val="008719D2"/>
    <w:rsid w:val="008A3815"/>
    <w:rsid w:val="008D4C53"/>
    <w:rsid w:val="00906068"/>
    <w:rsid w:val="00915418"/>
    <w:rsid w:val="00921943"/>
    <w:rsid w:val="00936CEB"/>
    <w:rsid w:val="0094279D"/>
    <w:rsid w:val="009477D6"/>
    <w:rsid w:val="00953167"/>
    <w:rsid w:val="00977A4B"/>
    <w:rsid w:val="00987706"/>
    <w:rsid w:val="009923E8"/>
    <w:rsid w:val="009A3C66"/>
    <w:rsid w:val="009A6D9B"/>
    <w:rsid w:val="009D1508"/>
    <w:rsid w:val="00A028E4"/>
    <w:rsid w:val="00A12BD6"/>
    <w:rsid w:val="00A420C6"/>
    <w:rsid w:val="00A47062"/>
    <w:rsid w:val="00A50F26"/>
    <w:rsid w:val="00A514FC"/>
    <w:rsid w:val="00A625C8"/>
    <w:rsid w:val="00A6364F"/>
    <w:rsid w:val="00A7638A"/>
    <w:rsid w:val="00A866A7"/>
    <w:rsid w:val="00A87142"/>
    <w:rsid w:val="00A9320A"/>
    <w:rsid w:val="00A95CB6"/>
    <w:rsid w:val="00A96276"/>
    <w:rsid w:val="00AD14B4"/>
    <w:rsid w:val="00B425BF"/>
    <w:rsid w:val="00B4489D"/>
    <w:rsid w:val="00BB2BF9"/>
    <w:rsid w:val="00BD3568"/>
    <w:rsid w:val="00C21C7F"/>
    <w:rsid w:val="00C24139"/>
    <w:rsid w:val="00C3730D"/>
    <w:rsid w:val="00C42E51"/>
    <w:rsid w:val="00C644CA"/>
    <w:rsid w:val="00C903F4"/>
    <w:rsid w:val="00CD0CCC"/>
    <w:rsid w:val="00CF044C"/>
    <w:rsid w:val="00CF28DA"/>
    <w:rsid w:val="00D14F8A"/>
    <w:rsid w:val="00D377D8"/>
    <w:rsid w:val="00D4219A"/>
    <w:rsid w:val="00D57185"/>
    <w:rsid w:val="00D65FA4"/>
    <w:rsid w:val="00D76499"/>
    <w:rsid w:val="00DB4093"/>
    <w:rsid w:val="00DC257A"/>
    <w:rsid w:val="00DE0A4A"/>
    <w:rsid w:val="00DE4031"/>
    <w:rsid w:val="00DE6528"/>
    <w:rsid w:val="00DE7074"/>
    <w:rsid w:val="00DF10B9"/>
    <w:rsid w:val="00DF4FA2"/>
    <w:rsid w:val="00E13E35"/>
    <w:rsid w:val="00E21C14"/>
    <w:rsid w:val="00E22528"/>
    <w:rsid w:val="00E2629B"/>
    <w:rsid w:val="00E265D5"/>
    <w:rsid w:val="00E32E8A"/>
    <w:rsid w:val="00E33C6E"/>
    <w:rsid w:val="00E368DB"/>
    <w:rsid w:val="00E71EA1"/>
    <w:rsid w:val="00E923C2"/>
    <w:rsid w:val="00EC5A32"/>
    <w:rsid w:val="00ED2EE7"/>
    <w:rsid w:val="00F20126"/>
    <w:rsid w:val="00F24B36"/>
    <w:rsid w:val="00F445A1"/>
    <w:rsid w:val="00F640DE"/>
    <w:rsid w:val="00F66D63"/>
    <w:rsid w:val="00F876DF"/>
    <w:rsid w:val="00F91F9A"/>
    <w:rsid w:val="00FA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733B"/>
  <w15:docId w15:val="{CEED6A30-B1B3-45C2-A62D-D8331ABC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5"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F"/>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6"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00000"/>
    </w:rPr>
  </w:style>
  <w:style w:type="character" w:styleId="CommentReference">
    <w:name w:val="annotation reference"/>
    <w:basedOn w:val="DefaultParagraphFont"/>
    <w:uiPriority w:val="99"/>
    <w:semiHidden/>
    <w:unhideWhenUsed/>
    <w:rsid w:val="004C1339"/>
    <w:rPr>
      <w:sz w:val="16"/>
      <w:szCs w:val="16"/>
    </w:rPr>
  </w:style>
  <w:style w:type="paragraph" w:styleId="CommentText">
    <w:name w:val="annotation text"/>
    <w:basedOn w:val="Normal"/>
    <w:link w:val="CommentTextChar"/>
    <w:uiPriority w:val="99"/>
    <w:unhideWhenUsed/>
    <w:rsid w:val="004C1339"/>
    <w:pPr>
      <w:spacing w:line="240" w:lineRule="auto"/>
    </w:pPr>
    <w:rPr>
      <w:sz w:val="20"/>
      <w:szCs w:val="20"/>
    </w:rPr>
  </w:style>
  <w:style w:type="character" w:customStyle="1" w:styleId="CommentTextChar">
    <w:name w:val="Comment Text Char"/>
    <w:basedOn w:val="DefaultParagraphFont"/>
    <w:link w:val="CommentText"/>
    <w:uiPriority w:val="99"/>
    <w:rsid w:val="004C1339"/>
    <w:rPr>
      <w:color w:val="000000"/>
      <w:sz w:val="20"/>
      <w:szCs w:val="20"/>
    </w:rPr>
  </w:style>
  <w:style w:type="paragraph" w:styleId="CommentSubject">
    <w:name w:val="annotation subject"/>
    <w:basedOn w:val="CommentText"/>
    <w:next w:val="CommentText"/>
    <w:link w:val="CommentSubjectChar"/>
    <w:uiPriority w:val="99"/>
    <w:semiHidden/>
    <w:unhideWhenUsed/>
    <w:rsid w:val="004C1339"/>
    <w:rPr>
      <w:b/>
      <w:bCs/>
    </w:rPr>
  </w:style>
  <w:style w:type="character" w:customStyle="1" w:styleId="CommentSubjectChar">
    <w:name w:val="Comment Subject Char"/>
    <w:basedOn w:val="CommentTextChar"/>
    <w:link w:val="CommentSubject"/>
    <w:uiPriority w:val="99"/>
    <w:semiHidden/>
    <w:rsid w:val="004C1339"/>
    <w:rPr>
      <w:b/>
      <w:bCs/>
      <w:color w:val="000000"/>
      <w:sz w:val="20"/>
      <w:szCs w:val="20"/>
    </w:rPr>
  </w:style>
  <w:style w:type="paragraph" w:styleId="Revision">
    <w:name w:val="Revision"/>
    <w:hidden/>
    <w:uiPriority w:val="99"/>
    <w:semiHidden/>
    <w:rsid w:val="00E32E8A"/>
    <w:pPr>
      <w:autoSpaceDN/>
      <w:spacing w:after="0" w:line="240" w:lineRule="auto"/>
      <w:ind w:left="0" w:firstLine="0"/>
      <w:textAlignment w:val="auto"/>
    </w:pPr>
    <w:rPr>
      <w:color w:val="000000"/>
    </w:rPr>
  </w:style>
  <w:style w:type="character" w:customStyle="1" w:styleId="service-id-chunk">
    <w:name w:val="service-id-chunk"/>
    <w:basedOn w:val="DefaultParagraphFont"/>
    <w:rsid w:val="00607906"/>
  </w:style>
  <w:style w:type="paragraph" w:customStyle="1" w:styleId="Default">
    <w:name w:val="Default"/>
    <w:rsid w:val="00A95CB6"/>
    <w:pPr>
      <w:autoSpaceDE w:val="0"/>
      <w:adjustRightInd w:val="0"/>
      <w:spacing w:after="0" w:line="240" w:lineRule="auto"/>
      <w:ind w:left="0" w:firstLine="0"/>
      <w:textAlignment w:val="auto"/>
    </w:pPr>
    <w:rPr>
      <w:color w:val="000000"/>
      <w:sz w:val="24"/>
      <w:szCs w:val="24"/>
    </w:rPr>
  </w:style>
  <w:style w:type="table" w:styleId="TableGrid">
    <w:name w:val="Table Grid"/>
    <w:basedOn w:val="TableNormal"/>
    <w:uiPriority w:val="39"/>
    <w:rsid w:val="00B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E0A4A"/>
  </w:style>
  <w:style w:type="character" w:customStyle="1" w:styleId="contentpasted2">
    <w:name w:val="contentpasted2"/>
    <w:basedOn w:val="DefaultParagraphFont"/>
    <w:rsid w:val="0078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aran.mullen@cclsolutionsgroup.com"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ncsc.gov.uk/collection/risk-management-collection"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dward.new@beis.gov.uk"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eis.digitalfinance@beis.gov.u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gov.uk/guidance/check-employment-status-for-ta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finance.services@uksbs.co.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check-employment-status-for-ta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2022-11-23T10:43:40+00:00</Date_x0020_Opened>
    <LegacyData xmlns="aaacb922-5235-4a66-b188-303b9b46fbd7"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RMFQE7CRWDWR-551842364-82855</_dlc_DocId>
    <_dlc_DocIdUrl xmlns="a1849d38-e72e-4852-a36b-13cdd6c06fc1">
      <Url>https://beisgov.sharepoint.com/sites/Commercial/_layouts/15/DocIdRedir.aspx?ID=RMFQE7CRWDWR-551842364-82855</Url>
      <Description>RMFQE7CRWDWR-551842364-82855</Description>
    </_dlc_DocIdUrl>
    <SharedWithUsers xmlns="a1849d38-e72e-4852-a36b-13cdd6c06fc1">
      <UserInfo>
        <DisplayName>New, Edward (Corporate Services - BEIS Digital)</DisplayName>
        <AccountId>2371</AccountId>
        <AccountType/>
      </UserInfo>
      <UserInfo>
        <DisplayName>Vekaria, Dhiren (Corporate Services - BEIS Digital)</DisplayName>
        <AccountId>356</AccountId>
        <AccountType/>
      </UserInfo>
      <UserInfo>
        <DisplayName>Hadfield, Craig (Corporate Services - BEIS Digital)</DisplayName>
        <AccountId>4904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1350A-C49A-4475-AA8C-837D384E086B}">
  <ds:schemaRefs>
    <ds:schemaRef ds:uri="http://schemas.microsoft.com/sharepoint/events"/>
  </ds:schemaRefs>
</ds:datastoreItem>
</file>

<file path=customXml/itemProps2.xml><?xml version="1.0" encoding="utf-8"?>
<ds:datastoreItem xmlns:ds="http://schemas.openxmlformats.org/officeDocument/2006/customXml" ds:itemID="{95422F12-4C0B-45D0-87ED-6A7FBCE69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CBB27-D899-4133-BBFC-42D6302ECD4E}">
  <ds:schemaRefs>
    <ds:schemaRef ds:uri="http://schemas.microsoft.com/office/2006/metadata/properties"/>
    <ds:schemaRef ds:uri="http://purl.org/dc/dcmitype/"/>
    <ds:schemaRef ds:uri="a8f60570-4bd3-4f2b-950b-a996de8ab151"/>
    <ds:schemaRef ds:uri="http://purl.org/dc/elements/1.1/"/>
    <ds:schemaRef ds:uri="http://schemas.microsoft.com/office/infopath/2007/PartnerControls"/>
    <ds:schemaRef ds:uri="0063f72e-ace3-48fb-9c1f-5b513408b31f"/>
    <ds:schemaRef ds:uri="http://schemas.openxmlformats.org/package/2006/metadata/core-properties"/>
    <ds:schemaRef ds:uri="http://www.w3.org/XML/1998/namespace"/>
    <ds:schemaRef ds:uri="aaacb922-5235-4a66-b188-303b9b46fbd7"/>
    <ds:schemaRef ds:uri="http://schemas.microsoft.com/sharepoint/v4"/>
    <ds:schemaRef ds:uri="7da7a6c9-f445-4aaf-8526-e6eda3804298"/>
    <ds:schemaRef ds:uri="a1849d38-e72e-4852-a36b-13cdd6c06fc1"/>
    <ds:schemaRef ds:uri="http://purl.org/dc/terms/"/>
    <ds:schemaRef ds:uri="http://schemas.microsoft.com/sharepoint/v3"/>
    <ds:schemaRef ds:uri="http://schemas.microsoft.com/office/2006/documentManagement/types"/>
    <ds:schemaRef ds:uri="b413c3fd-5a3b-4239-b985-69032e371c04"/>
  </ds:schemaRefs>
</ds:datastoreItem>
</file>

<file path=customXml/itemProps4.xml><?xml version="1.0" encoding="utf-8"?>
<ds:datastoreItem xmlns:ds="http://schemas.openxmlformats.org/officeDocument/2006/customXml" ds:itemID="{F6EA7291-DBC0-4BF3-A3FC-C7C7E5634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69</Pages>
  <Words>14741</Words>
  <Characters>84030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8</cp:revision>
  <dcterms:created xsi:type="dcterms:W3CDTF">2023-05-25T11:05:00Z</dcterms:created>
  <dcterms:modified xsi:type="dcterms:W3CDTF">2023-06-06T15:04:00Z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2022-11-22T15:51:51Z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ac6a0e6b-aa95-47d4-84fb-b629136986e7</vt:lpwstr>
  </property>
  <property fmtid="{D5CDD505-2E9C-101B-9397-08002B2CF9AE}" pid="8" name="MSIP_Label_ba62f585-b40f-4ab9-bafe-39150f03d124_ContentBits">
    <vt:lpwstr>0</vt:lpwstr>
  </property>
  <property fmtid="{D5CDD505-2E9C-101B-9397-08002B2CF9AE}" pid="9" name="ContentTypeId">
    <vt:lpwstr>0x01010054E78DF077B1A74AA77A8BB3D47E9C65</vt:lpwstr>
  </property>
  <property fmtid="{D5CDD505-2E9C-101B-9397-08002B2CF9AE}" pid="10" name="Business Unit">
    <vt:lpwstr>1;#BEIS|594de1fb-2f2e-49e8-a305-5172f7f325d0</vt:lpwstr>
  </property>
  <property fmtid="{D5CDD505-2E9C-101B-9397-08002B2CF9AE}" pid="11" name="_dlc_DocIdItemGuid">
    <vt:lpwstr>29b1893e-8d86-4e89-835c-4accf5923d68</vt:lpwstr>
  </property>
  <property fmtid="{D5CDD505-2E9C-101B-9397-08002B2CF9AE}" pid="12" name="MediaServiceImageTags">
    <vt:lpwstr/>
  </property>
  <property fmtid="{D5CDD505-2E9C-101B-9397-08002B2CF9AE}" pid="13" name="MSIP_Label_a5b7f565-4702-44ae-a04f-0ccfaee5bc85_Enabled">
    <vt:lpwstr>true</vt:lpwstr>
  </property>
  <property fmtid="{D5CDD505-2E9C-101B-9397-08002B2CF9AE}" pid="14" name="MSIP_Label_a5b7f565-4702-44ae-a04f-0ccfaee5bc85_SetDate">
    <vt:lpwstr>2022-11-28T11:26:26Z</vt:lpwstr>
  </property>
  <property fmtid="{D5CDD505-2E9C-101B-9397-08002B2CF9AE}" pid="15" name="MSIP_Label_a5b7f565-4702-44ae-a04f-0ccfaee5bc85_Method">
    <vt:lpwstr>Standard</vt:lpwstr>
  </property>
  <property fmtid="{D5CDD505-2E9C-101B-9397-08002B2CF9AE}" pid="16" name="MSIP_Label_a5b7f565-4702-44ae-a04f-0ccfaee5bc85_Name">
    <vt:lpwstr>Commercial</vt:lpwstr>
  </property>
  <property fmtid="{D5CDD505-2E9C-101B-9397-08002B2CF9AE}" pid="17" name="MSIP_Label_a5b7f565-4702-44ae-a04f-0ccfaee5bc85_SiteId">
    <vt:lpwstr>6fafb531-f82f-4ba7-87cb-9cb5bc831da8</vt:lpwstr>
  </property>
  <property fmtid="{D5CDD505-2E9C-101B-9397-08002B2CF9AE}" pid="18" name="MSIP_Label_a5b7f565-4702-44ae-a04f-0ccfaee5bc85_ActionId">
    <vt:lpwstr>c8c1d020-424c-4900-bad8-9da2af904c30</vt:lpwstr>
  </property>
  <property fmtid="{D5CDD505-2E9C-101B-9397-08002B2CF9AE}" pid="19" name="MSIP_Label_a5b7f565-4702-44ae-a04f-0ccfaee5bc85_ContentBits">
    <vt:lpwstr>0</vt:lpwstr>
  </property>
</Properties>
</file>