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316ABA0D" w14:textId="35BDDF12" w:rsidR="004061A2" w:rsidRPr="004061A2" w:rsidRDefault="004061A2" w:rsidP="004061A2">
      <w:pPr>
        <w:ind w:left="0"/>
        <w:jc w:val="center"/>
        <w:rPr>
          <w:b/>
          <w:sz w:val="28"/>
          <w:szCs w:val="28"/>
        </w:rPr>
      </w:pPr>
      <w:r w:rsidRPr="004061A2">
        <w:rPr>
          <w:b/>
          <w:sz w:val="28"/>
          <w:szCs w:val="28"/>
        </w:rPr>
        <w:t xml:space="preserve">The Provision of Consultancy for DWP </w:t>
      </w:r>
      <w:r w:rsidR="00125B35">
        <w:rPr>
          <w:b/>
          <w:sz w:val="28"/>
          <w:szCs w:val="28"/>
        </w:rPr>
        <w:t>Commercial Directorate – Interim Commercial Service</w:t>
      </w:r>
    </w:p>
    <w:p w14:paraId="0677FD00" w14:textId="19E4819C" w:rsidR="00E66F0B" w:rsidRPr="0059248B" w:rsidRDefault="00E66F0B" w:rsidP="004061A2">
      <w:pPr>
        <w:ind w:left="0"/>
        <w:jc w:val="center"/>
        <w:rPr>
          <w:b/>
          <w:sz w:val="28"/>
          <w:szCs w:val="28"/>
        </w:rPr>
      </w:pPr>
      <w:r w:rsidRPr="0059248B">
        <w:rPr>
          <w:b/>
          <w:sz w:val="28"/>
          <w:szCs w:val="28"/>
        </w:rPr>
        <w:t>T</w:t>
      </w:r>
      <w:r w:rsidR="005810BC">
        <w:rPr>
          <w:b/>
          <w:sz w:val="28"/>
          <w:szCs w:val="28"/>
        </w:rPr>
        <w:t>o</w:t>
      </w:r>
    </w:p>
    <w:p w14:paraId="4431A2C5" w14:textId="6A0148C1" w:rsidR="00E66F0B" w:rsidRPr="00C93D31" w:rsidRDefault="008171A5" w:rsidP="00E66F0B">
      <w:pPr>
        <w:ind w:left="0"/>
        <w:jc w:val="center"/>
        <w:rPr>
          <w:b/>
          <w:color w:val="000000" w:themeColor="text1"/>
          <w:sz w:val="28"/>
          <w:szCs w:val="28"/>
        </w:rPr>
      </w:pPr>
      <w:r w:rsidRPr="00C93D31">
        <w:rPr>
          <w:b/>
          <w:color w:val="000000" w:themeColor="text1"/>
          <w:sz w:val="28"/>
          <w:szCs w:val="28"/>
        </w:rPr>
        <w:t>Department</w:t>
      </w:r>
      <w:r w:rsidR="00010B77">
        <w:rPr>
          <w:b/>
          <w:color w:val="000000" w:themeColor="text1"/>
          <w:sz w:val="28"/>
          <w:szCs w:val="28"/>
        </w:rPr>
        <w:t xml:space="preserve"> for Work and</w:t>
      </w:r>
      <w:r w:rsidR="004061A2">
        <w:rPr>
          <w:b/>
          <w:color w:val="000000" w:themeColor="text1"/>
          <w:sz w:val="28"/>
          <w:szCs w:val="28"/>
        </w:rPr>
        <w:t xml:space="preserve"> Pensions</w:t>
      </w:r>
      <w:r w:rsidR="00E02A86" w:rsidRPr="00C93D31">
        <w:rPr>
          <w:b/>
          <w:color w:val="000000" w:themeColor="text1"/>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74294057" w:rsidR="00E66F0B" w:rsidRPr="00E61D3A" w:rsidRDefault="00741579" w:rsidP="00E66F0B">
      <w:pPr>
        <w:pStyle w:val="Header"/>
        <w:ind w:left="0"/>
        <w:jc w:val="center"/>
        <w:rPr>
          <w:b/>
          <w:sz w:val="28"/>
          <w:szCs w:val="28"/>
        </w:rPr>
      </w:pPr>
      <w:r>
        <w:rPr>
          <w:b/>
          <w:sz w:val="28"/>
          <w:szCs w:val="28"/>
        </w:rPr>
        <w:t>Buyingteam Ltd (T/A Proxima)</w:t>
      </w:r>
    </w:p>
    <w:p w14:paraId="04AD5E18" w14:textId="77777777" w:rsidR="00E66F0B" w:rsidRPr="0059248B" w:rsidRDefault="00E66F0B" w:rsidP="00E66F0B">
      <w:pPr>
        <w:ind w:left="0"/>
        <w:jc w:val="center"/>
        <w:rPr>
          <w:sz w:val="28"/>
          <w:szCs w:val="28"/>
        </w:rPr>
      </w:pPr>
    </w:p>
    <w:p w14:paraId="76CFBA35" w14:textId="2BC28BAE" w:rsidR="005B615A" w:rsidRDefault="005B615A" w:rsidP="005B615A">
      <w:pPr>
        <w:ind w:left="0"/>
        <w:jc w:val="center"/>
        <w:rPr>
          <w:b/>
          <w:sz w:val="28"/>
          <w:szCs w:val="28"/>
        </w:rPr>
      </w:pPr>
      <w:r w:rsidRPr="005B615A">
        <w:rPr>
          <w:b/>
          <w:sz w:val="28"/>
          <w:szCs w:val="28"/>
        </w:rPr>
        <w:t>C</w:t>
      </w:r>
      <w:r w:rsidR="00992FC1">
        <w:rPr>
          <w:b/>
          <w:sz w:val="28"/>
          <w:szCs w:val="28"/>
        </w:rPr>
        <w:t>ontract Re</w:t>
      </w:r>
      <w:r w:rsidRPr="005B615A">
        <w:rPr>
          <w:b/>
          <w:sz w:val="28"/>
          <w:szCs w:val="28"/>
        </w:rPr>
        <w:t xml:space="preserve">ference: </w:t>
      </w:r>
      <w:r w:rsidR="00125B35">
        <w:rPr>
          <w:b/>
          <w:sz w:val="28"/>
          <w:szCs w:val="28"/>
        </w:rPr>
        <w:t>itt_21348</w:t>
      </w:r>
    </w:p>
    <w:p w14:paraId="6485C730" w14:textId="285C44FF" w:rsidR="00AA4B04" w:rsidRDefault="00AA4B04" w:rsidP="00C93D31">
      <w:pPr>
        <w:ind w:left="0"/>
        <w:jc w:val="center"/>
        <w:rPr>
          <w:caps/>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72E28D69" w14:textId="77777777" w:rsidR="004F2451" w:rsidRDefault="004F2451">
      <w:pPr>
        <w:pStyle w:val="MarginText"/>
        <w:ind w:left="0"/>
        <w:jc w:val="center"/>
        <w:rPr>
          <w:rFonts w:cs="Arial"/>
          <w:b/>
          <w:sz w:val="22"/>
          <w:szCs w:val="22"/>
          <w:u w:val="single"/>
        </w:rPr>
      </w:pPr>
    </w:p>
    <w:p w14:paraId="6485C73B" w14:textId="071E4D61" w:rsidR="004E05DC" w:rsidRPr="00141C2B" w:rsidRDefault="00C93D31" w:rsidP="00FB788E">
      <w:pPr>
        <w:pStyle w:val="MarginText"/>
        <w:ind w:left="0"/>
        <w:jc w:val="center"/>
        <w:rPr>
          <w:rFonts w:cs="Arial"/>
          <w:b/>
          <w:sz w:val="22"/>
          <w:szCs w:val="22"/>
          <w:u w:val="single"/>
        </w:rPr>
      </w:pPr>
      <w:r w:rsidRPr="00141C2B">
        <w:rPr>
          <w:rFonts w:cs="Arial"/>
          <w:b/>
          <w:sz w:val="22"/>
          <w:szCs w:val="22"/>
          <w:u w:val="single"/>
        </w:rPr>
        <w:t>F</w:t>
      </w:r>
      <w:r w:rsidR="00F770DB" w:rsidRPr="00141C2B">
        <w:rPr>
          <w:rFonts w:cs="Arial"/>
          <w:b/>
          <w:sz w:val="22"/>
          <w:szCs w:val="22"/>
          <w:u w:val="single"/>
        </w:rPr>
        <w:t>RAMEWORK SCHEDULE 4</w:t>
      </w:r>
    </w:p>
    <w:p w14:paraId="6485C73C" w14:textId="140E41CA" w:rsidR="004E05DC" w:rsidRPr="00141C2B" w:rsidRDefault="00F770DB">
      <w:pPr>
        <w:pStyle w:val="MarginText"/>
        <w:jc w:val="center"/>
        <w:rPr>
          <w:rFonts w:cs="Arial"/>
          <w:b/>
          <w:sz w:val="22"/>
          <w:szCs w:val="22"/>
          <w:u w:val="single"/>
        </w:rPr>
      </w:pPr>
      <w:r w:rsidRPr="00141C2B">
        <w:rPr>
          <w:rFonts w:cs="Arial"/>
          <w:b/>
          <w:sz w:val="22"/>
          <w:szCs w:val="22"/>
          <w:u w:val="single"/>
        </w:rPr>
        <w:t>CALL OFF ORDER FORM AND CALL OFF TERMS</w:t>
      </w:r>
      <w:r w:rsidR="00E66F0B" w:rsidRPr="00141C2B">
        <w:rPr>
          <w:rFonts w:cs="Arial"/>
          <w:b/>
          <w:sz w:val="22"/>
          <w:szCs w:val="22"/>
          <w:u w:val="single"/>
        </w:rPr>
        <w:t xml:space="preserve"> FOR THE MANAGEMENT CONSULTANCY FRAMEWORK</w:t>
      </w:r>
      <w:r w:rsidR="006F0636">
        <w:rPr>
          <w:rFonts w:cs="Arial"/>
          <w:b/>
          <w:sz w:val="22"/>
          <w:szCs w:val="22"/>
          <w:u w:val="single"/>
        </w:rPr>
        <w:t xml:space="preserve"> TWO</w:t>
      </w:r>
      <w:r w:rsidR="00E66F0B" w:rsidRPr="00141C2B">
        <w:rPr>
          <w:rFonts w:cs="Arial"/>
          <w:b/>
          <w:sz w:val="22"/>
          <w:szCs w:val="22"/>
          <w:u w:val="single"/>
        </w:rPr>
        <w:t xml:space="preserve"> </w:t>
      </w:r>
      <w:r w:rsidR="004103A3">
        <w:rPr>
          <w:rFonts w:cs="Arial"/>
          <w:b/>
          <w:sz w:val="22"/>
          <w:szCs w:val="22"/>
          <w:u w:val="single"/>
        </w:rPr>
        <w:t xml:space="preserve">(MCF2) </w:t>
      </w:r>
      <w:r w:rsidR="00E66F0B" w:rsidRPr="00141C2B">
        <w:rPr>
          <w:rFonts w:cs="Arial"/>
          <w:b/>
          <w:sz w:val="22"/>
          <w:szCs w:val="22"/>
          <w:u w:val="single"/>
        </w:rPr>
        <w:t>AGREEMENT (RM</w:t>
      </w:r>
      <w:r w:rsidR="006F0636">
        <w:rPr>
          <w:rFonts w:cs="Arial"/>
          <w:b/>
          <w:sz w:val="22"/>
          <w:szCs w:val="22"/>
          <w:u w:val="single"/>
        </w:rPr>
        <w:t>6008</w:t>
      </w:r>
      <w:r w:rsidR="00E66F0B" w:rsidRPr="00141C2B">
        <w:rPr>
          <w:rFonts w:cs="Arial"/>
          <w:b/>
          <w:sz w:val="22"/>
          <w:szCs w:val="22"/>
          <w:u w:val="single"/>
        </w:rPr>
        <w:t>)</w:t>
      </w:r>
    </w:p>
    <w:p w14:paraId="6485C74E" w14:textId="2F886912" w:rsidR="004E05DC" w:rsidRPr="00141C2B" w:rsidRDefault="00F770DB">
      <w:pPr>
        <w:pStyle w:val="GPSTITLES"/>
        <w:rPr>
          <w:rFonts w:ascii="Arial" w:hAnsi="Arial"/>
        </w:rPr>
      </w:pPr>
      <w:r w:rsidRPr="00141C2B">
        <w:rPr>
          <w:rFonts w:ascii="Arial" w:hAnsi="Arial"/>
        </w:rPr>
        <w:t>PART 1 – CALL OFF ORDER FORM</w:t>
      </w:r>
    </w:p>
    <w:p w14:paraId="6485C753" w14:textId="77777777" w:rsidR="004E05DC" w:rsidRPr="00141C2B" w:rsidRDefault="00F770DB">
      <w:pPr>
        <w:pStyle w:val="ORDERFORML1SECTIONTITLE"/>
        <w:spacing w:before="0" w:after="0"/>
        <w:rPr>
          <w:rFonts w:cs="Arial"/>
          <w:color w:val="auto"/>
        </w:rPr>
      </w:pPr>
      <w:r w:rsidRPr="00141C2B">
        <w:rPr>
          <w:rFonts w:cs="Arial"/>
          <w:color w:val="auto"/>
        </w:rPr>
        <w:t>SECTION A</w:t>
      </w:r>
    </w:p>
    <w:p w14:paraId="6485C754" w14:textId="77777777" w:rsidR="004E05DC" w:rsidRPr="00141C2B" w:rsidRDefault="004E05DC">
      <w:pPr>
        <w:pStyle w:val="ORDERFORML1SECTIONTITLE"/>
        <w:spacing w:before="0" w:after="0"/>
        <w:rPr>
          <w:rFonts w:cs="Arial"/>
        </w:rPr>
      </w:pPr>
    </w:p>
    <w:p w14:paraId="6485C755" w14:textId="2F9526C4" w:rsidR="004E05DC" w:rsidRPr="00141C2B" w:rsidRDefault="00F770DB">
      <w:pPr>
        <w:spacing w:after="0"/>
        <w:ind w:left="0"/>
        <w:rPr>
          <w:i/>
        </w:rPr>
      </w:pPr>
      <w:r w:rsidRPr="00141C2B">
        <w:t>This Call Off Order Form is issued in accordance with the provisions of the Framework Agreement</w:t>
      </w:r>
      <w:r w:rsidRPr="00141C2B">
        <w:rPr>
          <w:rStyle w:val="FootnoteReference"/>
          <w:b/>
        </w:rPr>
        <w:t xml:space="preserve"> </w:t>
      </w:r>
      <w:r w:rsidR="00577977">
        <w:t xml:space="preserve">for the </w:t>
      </w:r>
      <w:r w:rsidR="004061A2" w:rsidRPr="004061A2">
        <w:t xml:space="preserve">Provision of Consultancy for DWP </w:t>
      </w:r>
      <w:r w:rsidR="006F0636">
        <w:t>Commercial Directorate – Interim Commercial Service</w:t>
      </w:r>
      <w:r w:rsidR="004103A3">
        <w:t>.</w:t>
      </w:r>
      <w:r w:rsidRPr="00141C2B">
        <w:rPr>
          <w:i/>
        </w:rPr>
        <w:t xml:space="preserve"> </w:t>
      </w:r>
    </w:p>
    <w:p w14:paraId="6485C756" w14:textId="77777777" w:rsidR="004E05DC" w:rsidRPr="00141C2B" w:rsidRDefault="004E05DC">
      <w:pPr>
        <w:spacing w:after="0"/>
        <w:ind w:left="0"/>
      </w:pPr>
    </w:p>
    <w:p w14:paraId="6485C75C" w14:textId="219D665C" w:rsidR="004E05DC" w:rsidRPr="00141C2B" w:rsidRDefault="00F770DB">
      <w:pPr>
        <w:spacing w:after="0"/>
        <w:ind w:left="0"/>
      </w:pPr>
      <w:r w:rsidRPr="00141C2B">
        <w:t>The Supplier agrees to supply the</w:t>
      </w:r>
      <w:r w:rsidR="00E66F0B" w:rsidRPr="00141C2B">
        <w:t xml:space="preserve"> </w:t>
      </w:r>
      <w:r w:rsidRPr="00141C2B">
        <w:t xml:space="preserve">Services specified below on and subject to the terms of this Call Off Contract. </w:t>
      </w:r>
    </w:p>
    <w:p w14:paraId="6485C75D" w14:textId="77777777" w:rsidR="004E05DC" w:rsidRPr="00141C2B" w:rsidRDefault="004E05DC">
      <w:pPr>
        <w:spacing w:after="0"/>
        <w:ind w:left="0"/>
      </w:pPr>
    </w:p>
    <w:p w14:paraId="6485C75E" w14:textId="77777777" w:rsidR="004E05DC" w:rsidRPr="00141C2B" w:rsidRDefault="00F770DB">
      <w:pPr>
        <w:spacing w:after="0"/>
        <w:ind w:left="0"/>
      </w:pPr>
      <w:r w:rsidRPr="00141C2B">
        <w:t>For the avoidance of doubt this Call Off Contract consists of the terms set out in this Call Off Order Form and the Call Off Terms.</w:t>
      </w:r>
    </w:p>
    <w:p w14:paraId="6485C75F" w14:textId="77777777" w:rsidR="004E05DC" w:rsidRPr="00141C2B"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141C2B" w14:paraId="6485C763" w14:textId="77777777" w:rsidTr="0022588B">
        <w:tc>
          <w:tcPr>
            <w:tcW w:w="1533" w:type="dxa"/>
            <w:shd w:val="clear" w:color="auto" w:fill="auto"/>
          </w:tcPr>
          <w:p w14:paraId="6485C760" w14:textId="77777777" w:rsidR="00780CED" w:rsidRPr="00141C2B" w:rsidRDefault="00780CED">
            <w:pPr>
              <w:spacing w:after="0"/>
              <w:ind w:left="0"/>
              <w:jc w:val="left"/>
            </w:pPr>
            <w:r w:rsidRPr="00141C2B">
              <w:t>Order Number</w:t>
            </w:r>
          </w:p>
        </w:tc>
        <w:tc>
          <w:tcPr>
            <w:tcW w:w="7426" w:type="dxa"/>
            <w:shd w:val="clear" w:color="auto" w:fill="auto"/>
          </w:tcPr>
          <w:p w14:paraId="5D2F8CBB" w14:textId="268A7380" w:rsidR="0076386A" w:rsidRPr="00141C2B" w:rsidRDefault="006F0636" w:rsidP="00780CED">
            <w:pPr>
              <w:spacing w:after="0"/>
              <w:ind w:left="0"/>
              <w:jc w:val="left"/>
              <w:rPr>
                <w:b/>
              </w:rPr>
            </w:pPr>
            <w:r>
              <w:rPr>
                <w:b/>
                <w:color w:val="222222"/>
                <w:shd w:val="clear" w:color="auto" w:fill="FFFFFF"/>
              </w:rPr>
              <w:t>Itt_21348</w:t>
            </w:r>
          </w:p>
          <w:p w14:paraId="6485C761" w14:textId="288CA461" w:rsidR="0076386A" w:rsidRPr="00141C2B" w:rsidRDefault="0076386A" w:rsidP="00780CED">
            <w:pPr>
              <w:spacing w:after="0"/>
              <w:ind w:left="0"/>
              <w:jc w:val="left"/>
              <w:rPr>
                <w:b/>
              </w:rPr>
            </w:pPr>
          </w:p>
        </w:tc>
      </w:tr>
      <w:tr w:rsidR="00780CED" w:rsidRPr="00141C2B" w14:paraId="6485C768" w14:textId="77777777" w:rsidTr="0022588B">
        <w:tc>
          <w:tcPr>
            <w:tcW w:w="1533" w:type="dxa"/>
            <w:shd w:val="clear" w:color="auto" w:fill="auto"/>
          </w:tcPr>
          <w:p w14:paraId="6485C764" w14:textId="77777777" w:rsidR="00780CED" w:rsidRPr="00141C2B" w:rsidRDefault="00780CED">
            <w:pPr>
              <w:spacing w:after="0"/>
              <w:ind w:left="0"/>
              <w:jc w:val="left"/>
            </w:pPr>
            <w:r w:rsidRPr="00141C2B">
              <w:t>From</w:t>
            </w:r>
          </w:p>
        </w:tc>
        <w:tc>
          <w:tcPr>
            <w:tcW w:w="7426" w:type="dxa"/>
            <w:shd w:val="clear" w:color="auto" w:fill="auto"/>
          </w:tcPr>
          <w:p w14:paraId="6485C765" w14:textId="69EF5206" w:rsidR="00780CED" w:rsidRPr="00141C2B" w:rsidRDefault="00C93D31">
            <w:pPr>
              <w:spacing w:after="0"/>
              <w:ind w:left="0"/>
              <w:jc w:val="left"/>
              <w:rPr>
                <w:b/>
              </w:rPr>
            </w:pPr>
            <w:r w:rsidRPr="00141C2B">
              <w:rPr>
                <w:b/>
                <w:spacing w:val="-3"/>
                <w:lang w:eastAsia="en-GB"/>
              </w:rPr>
              <w:t xml:space="preserve">Department for </w:t>
            </w:r>
            <w:r w:rsidR="004061A2">
              <w:rPr>
                <w:b/>
                <w:spacing w:val="-3"/>
                <w:lang w:eastAsia="en-GB"/>
              </w:rPr>
              <w:t>Work &amp; Pensions</w:t>
            </w:r>
          </w:p>
          <w:p w14:paraId="46FE65F4" w14:textId="77777777" w:rsidR="00780CED" w:rsidRPr="00141C2B" w:rsidRDefault="00780CED">
            <w:pPr>
              <w:spacing w:after="0"/>
              <w:ind w:left="0"/>
              <w:jc w:val="left"/>
              <w:rPr>
                <w:b/>
              </w:rPr>
            </w:pPr>
            <w:r w:rsidRPr="00141C2B">
              <w:rPr>
                <w:b/>
              </w:rPr>
              <w:t>("CUSTOMER")</w:t>
            </w:r>
          </w:p>
          <w:p w14:paraId="3C06111F" w14:textId="77777777" w:rsidR="0076386A" w:rsidRPr="00141C2B" w:rsidRDefault="0076386A">
            <w:pPr>
              <w:spacing w:after="0"/>
              <w:ind w:left="0"/>
              <w:jc w:val="left"/>
              <w:rPr>
                <w:b/>
              </w:rPr>
            </w:pPr>
          </w:p>
          <w:p w14:paraId="6485C766" w14:textId="14B57224" w:rsidR="0076386A" w:rsidRPr="00141C2B" w:rsidRDefault="0076386A">
            <w:pPr>
              <w:spacing w:after="0"/>
              <w:ind w:left="0"/>
              <w:jc w:val="left"/>
              <w:rPr>
                <w:i/>
              </w:rPr>
            </w:pPr>
          </w:p>
        </w:tc>
      </w:tr>
      <w:tr w:rsidR="00780CED" w:rsidRPr="00141C2B" w14:paraId="6485C76D" w14:textId="77777777" w:rsidTr="0022588B">
        <w:tc>
          <w:tcPr>
            <w:tcW w:w="1533" w:type="dxa"/>
            <w:shd w:val="clear" w:color="auto" w:fill="auto"/>
          </w:tcPr>
          <w:p w14:paraId="6485C769" w14:textId="77777777" w:rsidR="00780CED" w:rsidRPr="00141C2B" w:rsidRDefault="00780CED">
            <w:pPr>
              <w:spacing w:after="0"/>
              <w:ind w:left="0"/>
              <w:jc w:val="left"/>
            </w:pPr>
            <w:r w:rsidRPr="00141C2B">
              <w:t>To</w:t>
            </w:r>
          </w:p>
        </w:tc>
        <w:tc>
          <w:tcPr>
            <w:tcW w:w="7426" w:type="dxa"/>
            <w:shd w:val="clear" w:color="auto" w:fill="auto"/>
          </w:tcPr>
          <w:p w14:paraId="6485C76A" w14:textId="791EBA88" w:rsidR="00780CED" w:rsidRPr="00741579" w:rsidRDefault="00741579">
            <w:pPr>
              <w:spacing w:after="0"/>
              <w:ind w:left="0"/>
              <w:jc w:val="left"/>
              <w:rPr>
                <w:b/>
              </w:rPr>
            </w:pPr>
            <w:r w:rsidRPr="00741579">
              <w:rPr>
                <w:b/>
              </w:rPr>
              <w:t>Buyingteam Ltd (T/A Proxima)</w:t>
            </w:r>
            <w:r w:rsidR="00780CED" w:rsidRPr="00741579">
              <w:rPr>
                <w:b/>
              </w:rPr>
              <w:t xml:space="preserve"> </w:t>
            </w:r>
          </w:p>
          <w:p w14:paraId="3917A6A3" w14:textId="77777777" w:rsidR="00780CED" w:rsidRPr="00741579" w:rsidRDefault="00780CED">
            <w:pPr>
              <w:spacing w:after="0"/>
              <w:ind w:left="0"/>
              <w:jc w:val="left"/>
              <w:rPr>
                <w:b/>
              </w:rPr>
            </w:pPr>
            <w:r w:rsidRPr="00741579">
              <w:rPr>
                <w:b/>
              </w:rPr>
              <w:t>("SUPPLIER")</w:t>
            </w:r>
          </w:p>
          <w:p w14:paraId="1F607882" w14:textId="77777777" w:rsidR="0076386A" w:rsidRPr="00741579" w:rsidRDefault="0076386A">
            <w:pPr>
              <w:spacing w:after="0"/>
              <w:ind w:left="0"/>
              <w:jc w:val="left"/>
              <w:rPr>
                <w:b/>
              </w:rPr>
            </w:pPr>
          </w:p>
          <w:p w14:paraId="6485C76B" w14:textId="0F7C6BD7" w:rsidR="0076386A" w:rsidRPr="00741579" w:rsidRDefault="0076386A">
            <w:pPr>
              <w:spacing w:after="0"/>
              <w:ind w:left="0"/>
              <w:jc w:val="left"/>
              <w:rPr>
                <w:b/>
              </w:rPr>
            </w:pPr>
          </w:p>
        </w:tc>
      </w:tr>
    </w:tbl>
    <w:p w14:paraId="6485C76E" w14:textId="77777777" w:rsidR="004E05DC" w:rsidRPr="00141C2B" w:rsidRDefault="004E05DC">
      <w:pPr>
        <w:spacing w:after="0"/>
        <w:ind w:left="0"/>
      </w:pPr>
    </w:p>
    <w:p w14:paraId="1541A96B" w14:textId="77777777" w:rsidR="00E66F0B" w:rsidRPr="00141C2B" w:rsidRDefault="00E66F0B">
      <w:pPr>
        <w:pStyle w:val="ORDERFORML1SECTIONTITLE"/>
        <w:spacing w:before="0" w:after="0"/>
        <w:rPr>
          <w:rFonts w:cs="Arial"/>
        </w:rPr>
      </w:pPr>
    </w:p>
    <w:p w14:paraId="6485C76F" w14:textId="77777777" w:rsidR="004E05DC" w:rsidRPr="00141C2B" w:rsidRDefault="00F770DB">
      <w:pPr>
        <w:pStyle w:val="ORDERFORML1SECTIONTITLE"/>
        <w:spacing w:before="0" w:after="0"/>
        <w:rPr>
          <w:rFonts w:cs="Arial"/>
          <w:color w:val="auto"/>
        </w:rPr>
      </w:pPr>
      <w:r w:rsidRPr="00141C2B">
        <w:rPr>
          <w:rFonts w:cs="Arial"/>
          <w:color w:val="auto"/>
        </w:rPr>
        <w:t xml:space="preserve">SECTION B </w:t>
      </w:r>
    </w:p>
    <w:p w14:paraId="6485C770" w14:textId="77777777" w:rsidR="004E05DC" w:rsidRPr="00141C2B" w:rsidRDefault="004E05DC">
      <w:pPr>
        <w:pStyle w:val="ORDERFORML1SECTIONTITLE"/>
        <w:spacing w:before="0" w:after="0"/>
        <w:rPr>
          <w:rFonts w:cs="Arial"/>
        </w:rPr>
      </w:pPr>
    </w:p>
    <w:p w14:paraId="6485C771" w14:textId="77777777" w:rsidR="004E05DC" w:rsidRPr="00141C2B" w:rsidRDefault="00F770DB">
      <w:pPr>
        <w:pStyle w:val="ORDERFORML1PraraNo"/>
        <w:rPr>
          <w:rFonts w:ascii="Arial" w:hAnsi="Arial" w:cs="Arial"/>
        </w:rPr>
      </w:pPr>
      <w:r w:rsidRPr="00141C2B">
        <w:rPr>
          <w:rFonts w:ascii="Arial" w:hAnsi="Arial" w:cs="Arial"/>
        </w:rPr>
        <w:t>call off contract period</w:t>
      </w:r>
    </w:p>
    <w:p w14:paraId="6485C772" w14:textId="77777777" w:rsidR="004E05DC" w:rsidRPr="00141C2B"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141C2B" w14:paraId="6485C777" w14:textId="77777777" w:rsidTr="0022588B">
        <w:tc>
          <w:tcPr>
            <w:tcW w:w="567" w:type="dxa"/>
          </w:tcPr>
          <w:p w14:paraId="6485C773" w14:textId="77777777" w:rsidR="0022588B" w:rsidRPr="00141C2B"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20583B53" w14:textId="662E4C74" w:rsidR="00E61D3A" w:rsidRPr="00141C2B" w:rsidRDefault="0022588B" w:rsidP="00CA3804">
            <w:pPr>
              <w:overflowPunct/>
              <w:autoSpaceDE/>
              <w:autoSpaceDN/>
              <w:adjustRightInd/>
              <w:spacing w:after="0"/>
              <w:ind w:left="0" w:right="936"/>
              <w:jc w:val="left"/>
              <w:textAlignment w:val="auto"/>
              <w:rPr>
                <w:rFonts w:eastAsia="STZhongsong"/>
                <w:lang w:eastAsia="zh-CN"/>
              </w:rPr>
            </w:pPr>
            <w:r w:rsidRPr="00141C2B">
              <w:rPr>
                <w:rFonts w:eastAsia="STZhongsong"/>
                <w:b/>
                <w:lang w:eastAsia="zh-CN"/>
              </w:rPr>
              <w:t>Commencement Date</w:t>
            </w:r>
            <w:r w:rsidRPr="00141C2B">
              <w:rPr>
                <w:rFonts w:eastAsia="STZhongsong"/>
                <w:lang w:eastAsia="zh-CN"/>
              </w:rPr>
              <w:t xml:space="preserve">: </w:t>
            </w:r>
            <w:r w:rsidR="001A3C33">
              <w:rPr>
                <w:rFonts w:eastAsia="STZhongsong"/>
                <w:lang w:eastAsia="zh-CN"/>
              </w:rPr>
              <w:t>22</w:t>
            </w:r>
            <w:r w:rsidR="001A3C33" w:rsidRPr="001A3C33">
              <w:rPr>
                <w:rFonts w:eastAsia="STZhongsong"/>
                <w:vertAlign w:val="superscript"/>
                <w:lang w:eastAsia="zh-CN"/>
              </w:rPr>
              <w:t>nd</w:t>
            </w:r>
            <w:r w:rsidR="001A3C33">
              <w:rPr>
                <w:rFonts w:eastAsia="STZhongsong"/>
                <w:lang w:eastAsia="zh-CN"/>
              </w:rPr>
              <w:t xml:space="preserve"> April 2019</w:t>
            </w:r>
          </w:p>
          <w:p w14:paraId="6485C775" w14:textId="3648C271" w:rsidR="00CA3804" w:rsidRPr="00141C2B" w:rsidRDefault="00CA3804" w:rsidP="00CA3804">
            <w:pPr>
              <w:overflowPunct/>
              <w:autoSpaceDE/>
              <w:autoSpaceDN/>
              <w:adjustRightInd/>
              <w:spacing w:after="0"/>
              <w:ind w:left="0" w:right="936"/>
              <w:jc w:val="left"/>
              <w:textAlignment w:val="auto"/>
              <w:rPr>
                <w:rFonts w:eastAsia="Calibri"/>
                <w:color w:val="C00000"/>
              </w:rPr>
            </w:pPr>
          </w:p>
        </w:tc>
      </w:tr>
      <w:tr w:rsidR="0022588B" w:rsidRPr="00141C2B" w14:paraId="6485C783" w14:textId="77777777" w:rsidTr="0022588B">
        <w:tc>
          <w:tcPr>
            <w:tcW w:w="567" w:type="dxa"/>
          </w:tcPr>
          <w:p w14:paraId="6485C778" w14:textId="77777777" w:rsidR="0022588B" w:rsidRPr="00141C2B" w:rsidRDefault="0022588B">
            <w:pPr>
              <w:pStyle w:val="11table"/>
              <w:rPr>
                <w:rFonts w:ascii="Arial" w:hAnsi="Arial" w:cs="Arial"/>
              </w:rPr>
            </w:pPr>
            <w:r w:rsidRPr="00141C2B">
              <w:rPr>
                <w:rFonts w:ascii="Arial" w:hAnsi="Arial" w:cs="Arial"/>
              </w:rPr>
              <w:t xml:space="preserve"> </w:t>
            </w:r>
          </w:p>
          <w:p w14:paraId="6485C779" w14:textId="77777777" w:rsidR="0022588B" w:rsidRPr="00141C2B"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141C2B" w:rsidRDefault="0022588B">
            <w:pPr>
              <w:numPr>
                <w:ilvl w:val="1"/>
                <w:numId w:val="0"/>
              </w:numPr>
              <w:overflowPunct/>
              <w:autoSpaceDE/>
              <w:autoSpaceDN/>
              <w:spacing w:after="0"/>
              <w:jc w:val="left"/>
              <w:textAlignment w:val="auto"/>
              <w:rPr>
                <w:rFonts w:eastAsia="STZhongsong"/>
                <w:lang w:eastAsia="zh-CN"/>
              </w:rPr>
            </w:pPr>
            <w:r w:rsidRPr="00141C2B">
              <w:rPr>
                <w:rFonts w:eastAsia="STZhongsong"/>
                <w:b/>
                <w:lang w:eastAsia="zh-CN"/>
              </w:rPr>
              <w:t>Expiry Date</w:t>
            </w:r>
            <w:r w:rsidRPr="00141C2B">
              <w:rPr>
                <w:rFonts w:eastAsia="STZhongsong"/>
                <w:lang w:eastAsia="zh-CN"/>
              </w:rPr>
              <w:t>:</w:t>
            </w:r>
          </w:p>
          <w:p w14:paraId="6485C77B" w14:textId="77777777" w:rsidR="0022588B" w:rsidRPr="00141C2B" w:rsidRDefault="0022588B">
            <w:pPr>
              <w:numPr>
                <w:ilvl w:val="1"/>
                <w:numId w:val="0"/>
              </w:numPr>
              <w:overflowPunct/>
              <w:autoSpaceDE/>
              <w:autoSpaceDN/>
              <w:spacing w:after="0"/>
              <w:jc w:val="left"/>
              <w:textAlignment w:val="auto"/>
              <w:rPr>
                <w:rFonts w:eastAsia="STZhongsong"/>
                <w:lang w:eastAsia="zh-CN"/>
              </w:rPr>
            </w:pPr>
          </w:p>
          <w:p w14:paraId="6485C77C" w14:textId="3EE4A8CA" w:rsidR="0022588B" w:rsidRPr="00141C2B" w:rsidRDefault="0022588B">
            <w:pPr>
              <w:overflowPunct/>
              <w:autoSpaceDE/>
              <w:autoSpaceDN/>
              <w:spacing w:after="0"/>
              <w:ind w:left="0"/>
              <w:jc w:val="left"/>
              <w:textAlignment w:val="auto"/>
              <w:rPr>
                <w:rFonts w:eastAsia="STZhongsong"/>
                <w:lang w:eastAsia="zh-CN"/>
              </w:rPr>
            </w:pPr>
            <w:r w:rsidRPr="00141C2B">
              <w:rPr>
                <w:rFonts w:eastAsia="STZhongsong"/>
                <w:lang w:eastAsia="zh-CN"/>
              </w:rPr>
              <w:t>End date of Initial Period</w:t>
            </w:r>
            <w:r w:rsidR="0013643E">
              <w:rPr>
                <w:rFonts w:eastAsia="STZhongsong"/>
                <w:lang w:eastAsia="zh-CN"/>
              </w:rPr>
              <w:t>:</w:t>
            </w:r>
            <w:r w:rsidRPr="00141C2B">
              <w:rPr>
                <w:rFonts w:eastAsia="STZhongsong"/>
                <w:lang w:eastAsia="zh-CN"/>
              </w:rPr>
              <w:t xml:space="preserve"> </w:t>
            </w:r>
            <w:r w:rsidR="001A3C33">
              <w:rPr>
                <w:rFonts w:eastAsia="STZhongsong"/>
                <w:lang w:eastAsia="zh-CN"/>
              </w:rPr>
              <w:t>21</w:t>
            </w:r>
            <w:r w:rsidR="001A3C33" w:rsidRPr="001A3C33">
              <w:rPr>
                <w:rFonts w:eastAsia="STZhongsong"/>
                <w:vertAlign w:val="superscript"/>
                <w:lang w:eastAsia="zh-CN"/>
              </w:rPr>
              <w:t>st</w:t>
            </w:r>
            <w:r w:rsidR="001A3C33">
              <w:rPr>
                <w:rFonts w:eastAsia="STZhongsong"/>
                <w:lang w:eastAsia="zh-CN"/>
              </w:rPr>
              <w:t xml:space="preserve"> April 2021</w:t>
            </w:r>
          </w:p>
          <w:p w14:paraId="6485C781" w14:textId="77777777" w:rsidR="0076386A" w:rsidRPr="00141C2B" w:rsidRDefault="0076386A" w:rsidP="005E4D2C">
            <w:pPr>
              <w:overflowPunct/>
              <w:autoSpaceDE/>
              <w:autoSpaceDN/>
              <w:spacing w:after="0"/>
              <w:ind w:left="0"/>
              <w:jc w:val="left"/>
              <w:textAlignment w:val="auto"/>
              <w:rPr>
                <w:rFonts w:eastAsia="STZhongsong"/>
                <w:lang w:eastAsia="zh-CN"/>
              </w:rPr>
            </w:pPr>
          </w:p>
        </w:tc>
      </w:tr>
    </w:tbl>
    <w:p w14:paraId="6485C784" w14:textId="77777777" w:rsidR="004E05DC" w:rsidRPr="00141C2B" w:rsidRDefault="004E05DC">
      <w:pPr>
        <w:pStyle w:val="ORDERFORML1PraraNo"/>
        <w:numPr>
          <w:ilvl w:val="0"/>
          <w:numId w:val="0"/>
        </w:numPr>
        <w:ind w:left="426" w:hanging="426"/>
        <w:rPr>
          <w:rFonts w:ascii="Arial" w:hAnsi="Arial" w:cs="Arial"/>
        </w:rPr>
      </w:pPr>
    </w:p>
    <w:p w14:paraId="6485C786" w14:textId="530A1EDD" w:rsidR="004E05DC" w:rsidRPr="00141C2B" w:rsidRDefault="00F770DB" w:rsidP="00E66F0B">
      <w:pPr>
        <w:pStyle w:val="ORDERFORML1PraraNo"/>
        <w:rPr>
          <w:rFonts w:ascii="Arial" w:hAnsi="Arial" w:cs="Arial"/>
        </w:rPr>
      </w:pPr>
      <w:r w:rsidRPr="00141C2B">
        <w:rPr>
          <w:rFonts w:ascii="Arial" w:hAnsi="Arial" w:cs="Arial"/>
        </w:rPr>
        <w:t>Services</w:t>
      </w:r>
    </w:p>
    <w:p w14:paraId="7DB33D90" w14:textId="77777777" w:rsidR="0022588B" w:rsidRPr="00141C2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141C2B" w14:paraId="6485C793" w14:textId="77777777" w:rsidTr="0022588B">
        <w:trPr>
          <w:trHeight w:val="1270"/>
        </w:trPr>
        <w:tc>
          <w:tcPr>
            <w:tcW w:w="553" w:type="dxa"/>
          </w:tcPr>
          <w:p w14:paraId="6485C787" w14:textId="39F78904" w:rsidR="0022588B" w:rsidRPr="00141C2B" w:rsidRDefault="0022588B" w:rsidP="0084088B">
            <w:pPr>
              <w:pStyle w:val="11table"/>
              <w:numPr>
                <w:ilvl w:val="0"/>
                <w:numId w:val="0"/>
              </w:numPr>
              <w:ind w:left="360" w:hanging="360"/>
              <w:rPr>
                <w:rFonts w:ascii="Arial" w:hAnsi="Arial" w:cs="Arial"/>
              </w:rPr>
            </w:pPr>
            <w:r w:rsidRPr="00141C2B">
              <w:rPr>
                <w:rFonts w:ascii="Arial" w:hAnsi="Arial" w:cs="Arial"/>
              </w:rPr>
              <w:lastRenderedPageBreak/>
              <w:t xml:space="preserve">2.1 </w:t>
            </w:r>
          </w:p>
        </w:tc>
        <w:tc>
          <w:tcPr>
            <w:tcW w:w="8373" w:type="dxa"/>
            <w:shd w:val="clear" w:color="auto" w:fill="auto"/>
          </w:tcPr>
          <w:p w14:paraId="27E94C96" w14:textId="531B8F10" w:rsidR="0022588B" w:rsidRPr="00141C2B" w:rsidRDefault="0022588B" w:rsidP="0022588B">
            <w:pPr>
              <w:numPr>
                <w:ilvl w:val="1"/>
                <w:numId w:val="0"/>
              </w:numPr>
              <w:overflowPunct/>
              <w:autoSpaceDE/>
              <w:autoSpaceDN/>
              <w:spacing w:after="0"/>
              <w:jc w:val="left"/>
              <w:textAlignment w:val="auto"/>
              <w:rPr>
                <w:rFonts w:eastAsia="STZhongsong"/>
                <w:lang w:eastAsia="zh-CN"/>
              </w:rPr>
            </w:pPr>
            <w:r w:rsidRPr="00141C2B">
              <w:rPr>
                <w:rFonts w:eastAsia="STZhongsong"/>
                <w:b/>
                <w:lang w:eastAsia="zh-CN"/>
              </w:rPr>
              <w:t>Services required</w:t>
            </w:r>
            <w:r w:rsidRPr="00141C2B">
              <w:rPr>
                <w:rFonts w:eastAsia="STZhongsong"/>
                <w:lang w:eastAsia="zh-CN"/>
              </w:rPr>
              <w:t xml:space="preserve">: </w:t>
            </w:r>
          </w:p>
          <w:p w14:paraId="6485C789" w14:textId="77777777" w:rsidR="0022588B" w:rsidRPr="00141C2B" w:rsidRDefault="0022588B">
            <w:pPr>
              <w:numPr>
                <w:ilvl w:val="1"/>
                <w:numId w:val="0"/>
              </w:numPr>
              <w:overflowPunct/>
              <w:autoSpaceDE/>
              <w:autoSpaceDN/>
              <w:spacing w:after="0"/>
              <w:jc w:val="left"/>
              <w:textAlignment w:val="auto"/>
              <w:rPr>
                <w:rFonts w:eastAsia="STZhongsong"/>
                <w:lang w:eastAsia="zh-CN"/>
              </w:rPr>
            </w:pPr>
          </w:p>
          <w:p w14:paraId="0ED86DA7" w14:textId="6648349A" w:rsidR="0076386A" w:rsidRPr="00141C2B" w:rsidRDefault="0022588B">
            <w:pPr>
              <w:numPr>
                <w:ilvl w:val="1"/>
                <w:numId w:val="0"/>
              </w:numPr>
              <w:overflowPunct/>
              <w:autoSpaceDE/>
              <w:autoSpaceDN/>
              <w:spacing w:after="0"/>
              <w:jc w:val="left"/>
              <w:textAlignment w:val="auto"/>
              <w:rPr>
                <w:rFonts w:eastAsia="STZhongsong"/>
                <w:lang w:eastAsia="zh-CN"/>
              </w:rPr>
            </w:pPr>
            <w:r w:rsidRPr="00141C2B">
              <w:rPr>
                <w:rFonts w:eastAsia="STZhongsong"/>
                <w:lang w:eastAsia="zh-CN"/>
              </w:rPr>
              <w:t>In Call Off Schedule 2 (Services)</w:t>
            </w:r>
          </w:p>
          <w:p w14:paraId="6485C78A" w14:textId="77777777" w:rsidR="0076386A" w:rsidRPr="00141C2B" w:rsidRDefault="0076386A" w:rsidP="00F662F2">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141C2B" w:rsidRDefault="004E05DC">
      <w:pPr>
        <w:spacing w:after="0"/>
        <w:ind w:left="0"/>
      </w:pPr>
    </w:p>
    <w:p w14:paraId="6485C796" w14:textId="77777777" w:rsidR="00A17991" w:rsidRPr="00141C2B" w:rsidRDefault="00A17991">
      <w:pPr>
        <w:spacing w:after="0"/>
        <w:ind w:left="0"/>
      </w:pPr>
    </w:p>
    <w:p w14:paraId="6485C797" w14:textId="67A7D592" w:rsidR="004E05DC" w:rsidRPr="00141C2B" w:rsidRDefault="00F770DB">
      <w:pPr>
        <w:pStyle w:val="ORDERFORML1PraraNo"/>
        <w:rPr>
          <w:rFonts w:ascii="Arial" w:hAnsi="Arial" w:cs="Arial"/>
        </w:rPr>
      </w:pPr>
      <w:r w:rsidRPr="00141C2B">
        <w:rPr>
          <w:rFonts w:ascii="Arial" w:hAnsi="Arial" w:cs="Arial"/>
        </w:rPr>
        <w:t>PROJECT Plan</w:t>
      </w:r>
    </w:p>
    <w:p w14:paraId="6485C798" w14:textId="77777777" w:rsidR="004E05DC" w:rsidRPr="00141C2B"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141C2B" w14:paraId="6485C79E" w14:textId="77777777" w:rsidTr="0022588B">
        <w:tc>
          <w:tcPr>
            <w:tcW w:w="583" w:type="dxa"/>
          </w:tcPr>
          <w:p w14:paraId="6485C799" w14:textId="77777777" w:rsidR="0022588B" w:rsidRPr="00141C2B" w:rsidRDefault="0022588B">
            <w:pPr>
              <w:ind w:left="0"/>
              <w:rPr>
                <w:b/>
              </w:rPr>
            </w:pPr>
            <w:r w:rsidRPr="00141C2B">
              <w:rPr>
                <w:b/>
              </w:rPr>
              <w:t xml:space="preserve">3.1. </w:t>
            </w:r>
          </w:p>
        </w:tc>
        <w:tc>
          <w:tcPr>
            <w:tcW w:w="8376" w:type="dxa"/>
            <w:shd w:val="clear" w:color="auto" w:fill="auto"/>
          </w:tcPr>
          <w:p w14:paraId="604DC4B5" w14:textId="77777777" w:rsidR="0022588B" w:rsidRPr="00141C2B" w:rsidRDefault="0022588B">
            <w:pPr>
              <w:ind w:left="0"/>
            </w:pPr>
            <w:r w:rsidRPr="00141C2B">
              <w:rPr>
                <w:b/>
              </w:rPr>
              <w:t>Project Plan</w:t>
            </w:r>
            <w:r w:rsidRPr="00141C2B">
              <w:t>:</w:t>
            </w:r>
          </w:p>
          <w:p w14:paraId="6485C79C" w14:textId="3A3EF5E3" w:rsidR="0076386A" w:rsidRPr="00141C2B" w:rsidRDefault="0084088B">
            <w:pPr>
              <w:ind w:left="0"/>
            </w:pPr>
            <w:r w:rsidRPr="00141C2B">
              <w:t xml:space="preserve">Not applied </w:t>
            </w:r>
          </w:p>
        </w:tc>
      </w:tr>
    </w:tbl>
    <w:p w14:paraId="6485C79F" w14:textId="77777777" w:rsidR="004E05DC" w:rsidRPr="00141C2B" w:rsidRDefault="004E05DC">
      <w:pPr>
        <w:pStyle w:val="ORDERFORML1PraraNo"/>
        <w:numPr>
          <w:ilvl w:val="0"/>
          <w:numId w:val="0"/>
        </w:numPr>
        <w:ind w:left="426"/>
        <w:rPr>
          <w:rFonts w:ascii="Arial" w:hAnsi="Arial" w:cs="Arial"/>
        </w:rPr>
      </w:pPr>
    </w:p>
    <w:p w14:paraId="6485C7A0" w14:textId="77777777" w:rsidR="004E05DC" w:rsidRPr="00141C2B" w:rsidRDefault="00F770DB">
      <w:pPr>
        <w:pStyle w:val="ORDERFORML1PraraNo"/>
        <w:rPr>
          <w:rFonts w:ascii="Arial" w:hAnsi="Arial" w:cs="Arial"/>
        </w:rPr>
      </w:pPr>
      <w:r w:rsidRPr="00141C2B">
        <w:rPr>
          <w:rFonts w:ascii="Arial" w:hAnsi="Arial" w:cs="Arial"/>
        </w:rPr>
        <w:t>contract performance</w:t>
      </w:r>
    </w:p>
    <w:p w14:paraId="6485C7A1" w14:textId="77777777" w:rsidR="004E05DC" w:rsidRPr="00141C2B"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141C2B" w14:paraId="6485C7A6" w14:textId="77777777" w:rsidTr="0022588B">
        <w:tc>
          <w:tcPr>
            <w:tcW w:w="584" w:type="dxa"/>
          </w:tcPr>
          <w:p w14:paraId="6485C7A2"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 xml:space="preserve">4.1. </w:t>
            </w:r>
          </w:p>
        </w:tc>
        <w:tc>
          <w:tcPr>
            <w:tcW w:w="8375" w:type="dxa"/>
            <w:shd w:val="clear" w:color="auto" w:fill="auto"/>
          </w:tcPr>
          <w:p w14:paraId="6485C7A3"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Standards</w:t>
            </w:r>
            <w:r w:rsidRPr="00141C2B">
              <w:rPr>
                <w:rFonts w:eastAsia="STZhongsong"/>
                <w:lang w:eastAsia="zh-CN"/>
              </w:rPr>
              <w:t>:</w:t>
            </w:r>
            <w:r w:rsidRPr="00141C2B">
              <w:rPr>
                <w:rFonts w:eastAsia="STZhongsong"/>
                <w:b/>
                <w:lang w:eastAsia="zh-CN"/>
              </w:rPr>
              <w:t xml:space="preserve"> </w:t>
            </w:r>
          </w:p>
          <w:p w14:paraId="6485C7A4" w14:textId="441299EA" w:rsidR="0076386A" w:rsidRPr="00141C2B" w:rsidRDefault="00F662F2" w:rsidP="00CA3804">
            <w:pPr>
              <w:numPr>
                <w:ilvl w:val="1"/>
                <w:numId w:val="0"/>
              </w:numPr>
              <w:overflowPunct/>
              <w:autoSpaceDE/>
              <w:autoSpaceDN/>
              <w:spacing w:after="120"/>
              <w:jc w:val="left"/>
              <w:textAlignment w:val="auto"/>
              <w:rPr>
                <w:rFonts w:eastAsia="STZhongsong"/>
                <w:lang w:eastAsia="zh-CN"/>
              </w:rPr>
            </w:pPr>
            <w:r w:rsidRPr="00141C2B">
              <w:rPr>
                <w:color w:val="000000"/>
              </w:rPr>
              <w:t>Please refer to A</w:t>
            </w:r>
            <w:r w:rsidR="00CA3804" w:rsidRPr="00141C2B">
              <w:rPr>
                <w:color w:val="000000"/>
              </w:rPr>
              <w:t>ttachment 3</w:t>
            </w:r>
            <w:r w:rsidRPr="00141C2B">
              <w:rPr>
                <w:color w:val="000000"/>
              </w:rPr>
              <w:t xml:space="preserve"> - Statement of Requirements </w:t>
            </w:r>
            <w:r w:rsidR="0084088B">
              <w:rPr>
                <w:color w:val="000000"/>
              </w:rPr>
              <w:t>(Section 13. Quality)</w:t>
            </w:r>
          </w:p>
        </w:tc>
      </w:tr>
      <w:tr w:rsidR="0022588B" w:rsidRPr="00141C2B" w14:paraId="6485C7AB" w14:textId="77777777" w:rsidTr="0022588B">
        <w:tc>
          <w:tcPr>
            <w:tcW w:w="584" w:type="dxa"/>
          </w:tcPr>
          <w:p w14:paraId="6485C7A7"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4.2</w:t>
            </w:r>
          </w:p>
        </w:tc>
        <w:tc>
          <w:tcPr>
            <w:tcW w:w="8375" w:type="dxa"/>
            <w:shd w:val="clear" w:color="auto" w:fill="auto"/>
          </w:tcPr>
          <w:p w14:paraId="6485C7A8"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Service Levels/Service Credits</w:t>
            </w:r>
            <w:r w:rsidRPr="00141C2B">
              <w:rPr>
                <w:rFonts w:eastAsia="STZhongsong"/>
                <w:lang w:eastAsia="zh-CN"/>
              </w:rPr>
              <w:t>:</w:t>
            </w:r>
            <w:r w:rsidRPr="00141C2B">
              <w:rPr>
                <w:rFonts w:eastAsia="STZhongsong"/>
                <w:b/>
                <w:lang w:eastAsia="zh-CN"/>
              </w:rPr>
              <w:t xml:space="preserve"> </w:t>
            </w:r>
          </w:p>
          <w:p w14:paraId="6485C7A9" w14:textId="77BF1A30" w:rsidR="0076386A" w:rsidRPr="00141C2B" w:rsidRDefault="0022588B">
            <w:pPr>
              <w:numPr>
                <w:ilvl w:val="1"/>
                <w:numId w:val="0"/>
              </w:numPr>
              <w:overflowPunct/>
              <w:autoSpaceDE/>
              <w:autoSpaceDN/>
              <w:spacing w:after="120"/>
              <w:jc w:val="left"/>
              <w:textAlignment w:val="auto"/>
            </w:pPr>
            <w:r w:rsidRPr="00141C2B">
              <w:t>Not applied</w:t>
            </w:r>
          </w:p>
        </w:tc>
      </w:tr>
      <w:tr w:rsidR="0022588B" w:rsidRPr="00141C2B" w14:paraId="6485C7B1" w14:textId="77777777" w:rsidTr="0022588B">
        <w:tc>
          <w:tcPr>
            <w:tcW w:w="584" w:type="dxa"/>
          </w:tcPr>
          <w:p w14:paraId="6485C7AC"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4.3</w:t>
            </w:r>
          </w:p>
        </w:tc>
        <w:tc>
          <w:tcPr>
            <w:tcW w:w="8375" w:type="dxa"/>
            <w:shd w:val="clear" w:color="auto" w:fill="auto"/>
          </w:tcPr>
          <w:p w14:paraId="6485C7AD"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Critical Service Level Failure</w:t>
            </w:r>
            <w:r w:rsidRPr="00141C2B">
              <w:rPr>
                <w:rFonts w:eastAsia="STZhongsong"/>
                <w:lang w:eastAsia="zh-CN"/>
              </w:rPr>
              <w:t>:</w:t>
            </w:r>
          </w:p>
          <w:p w14:paraId="6485C7AF" w14:textId="795C8D28" w:rsidR="0022588B" w:rsidRPr="00141C2B" w:rsidRDefault="0022588B" w:rsidP="0076386A">
            <w:pPr>
              <w:ind w:left="0"/>
              <w:rPr>
                <w:b/>
              </w:rPr>
            </w:pPr>
            <w:r w:rsidRPr="00141C2B">
              <w:t>Not applied</w:t>
            </w:r>
          </w:p>
        </w:tc>
      </w:tr>
      <w:tr w:rsidR="0022588B" w:rsidRPr="00141C2B" w14:paraId="6485C7B6" w14:textId="77777777" w:rsidTr="0022588B">
        <w:tc>
          <w:tcPr>
            <w:tcW w:w="584" w:type="dxa"/>
          </w:tcPr>
          <w:p w14:paraId="6485C7B2"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4.4</w:t>
            </w:r>
          </w:p>
        </w:tc>
        <w:tc>
          <w:tcPr>
            <w:tcW w:w="8375" w:type="dxa"/>
            <w:shd w:val="clear" w:color="auto" w:fill="auto"/>
          </w:tcPr>
          <w:p w14:paraId="6485C7B3"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 xml:space="preserve">Performance Monitoring: </w:t>
            </w:r>
          </w:p>
          <w:p w14:paraId="6485C7B4" w14:textId="615D7407" w:rsidR="0022588B" w:rsidRPr="00141C2B" w:rsidRDefault="00F662F2" w:rsidP="00CA3804">
            <w:pPr>
              <w:numPr>
                <w:ilvl w:val="1"/>
                <w:numId w:val="0"/>
              </w:numPr>
              <w:overflowPunct/>
              <w:autoSpaceDE/>
              <w:autoSpaceDN/>
              <w:spacing w:after="120"/>
              <w:jc w:val="left"/>
              <w:textAlignment w:val="auto"/>
              <w:rPr>
                <w:rFonts w:eastAsia="STZhongsong"/>
                <w:b/>
                <w:lang w:eastAsia="zh-CN"/>
              </w:rPr>
            </w:pPr>
            <w:r w:rsidRPr="00141C2B">
              <w:rPr>
                <w:rFonts w:eastAsia="STZhongsong"/>
                <w:lang w:eastAsia="zh-CN"/>
              </w:rPr>
              <w:t>Please refer to A</w:t>
            </w:r>
            <w:r w:rsidR="00CA3804" w:rsidRPr="00141C2B">
              <w:rPr>
                <w:rFonts w:eastAsia="STZhongsong"/>
                <w:lang w:eastAsia="zh-CN"/>
              </w:rPr>
              <w:t>ttachment 3</w:t>
            </w:r>
            <w:r w:rsidRPr="00141C2B">
              <w:rPr>
                <w:rFonts w:eastAsia="STZhongsong"/>
                <w:lang w:eastAsia="zh-CN"/>
              </w:rPr>
              <w:t xml:space="preserve"> - Statement of Requirements</w:t>
            </w:r>
            <w:r w:rsidR="0084088B">
              <w:rPr>
                <w:rFonts w:eastAsia="STZhongsong"/>
                <w:lang w:eastAsia="zh-CN"/>
              </w:rPr>
              <w:t xml:space="preserve"> (Section 16 Service Levels and Performance)</w:t>
            </w:r>
          </w:p>
        </w:tc>
      </w:tr>
      <w:tr w:rsidR="0022588B" w:rsidRPr="00141C2B" w14:paraId="6485C7BD" w14:textId="77777777" w:rsidTr="0022588B">
        <w:tc>
          <w:tcPr>
            <w:tcW w:w="584" w:type="dxa"/>
          </w:tcPr>
          <w:p w14:paraId="6485C7B7"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4.5</w:t>
            </w:r>
          </w:p>
        </w:tc>
        <w:tc>
          <w:tcPr>
            <w:tcW w:w="8375" w:type="dxa"/>
            <w:shd w:val="clear" w:color="auto" w:fill="auto"/>
          </w:tcPr>
          <w:p w14:paraId="6485C7B8" w14:textId="77777777" w:rsidR="0022588B" w:rsidRPr="00141C2B" w:rsidRDefault="0022588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 xml:space="preserve">Period for providing Rectification Plan: </w:t>
            </w:r>
          </w:p>
          <w:p w14:paraId="3670CE8E" w14:textId="59588E55" w:rsidR="00F662F2" w:rsidRPr="00141C2B" w:rsidRDefault="00F662F2" w:rsidP="00F662F2">
            <w:pPr>
              <w:numPr>
                <w:ilvl w:val="1"/>
                <w:numId w:val="0"/>
              </w:numPr>
              <w:overflowPunct/>
              <w:autoSpaceDE/>
              <w:autoSpaceDN/>
              <w:spacing w:after="120"/>
              <w:jc w:val="left"/>
              <w:textAlignment w:val="auto"/>
            </w:pPr>
            <w:r w:rsidRPr="00141C2B">
              <w:t xml:space="preserve">In Clause </w:t>
            </w:r>
            <w:r w:rsidRPr="00141C2B">
              <w:fldChar w:fldCharType="begin"/>
            </w:r>
            <w:r w:rsidRPr="00141C2B">
              <w:instrText xml:space="preserve"> REF _Ref364356451 \r \h  \* MERGEFORMAT </w:instrText>
            </w:r>
            <w:r w:rsidRPr="00141C2B">
              <w:fldChar w:fldCharType="separate"/>
            </w:r>
            <w:r w:rsidR="00DB4F43">
              <w:t>39.2.1(a)</w:t>
            </w:r>
            <w:r w:rsidRPr="00141C2B">
              <w:fldChar w:fldCharType="end"/>
            </w:r>
            <w:r w:rsidRPr="00141C2B">
              <w:t xml:space="preserve"> of the Call Off Terms</w:t>
            </w:r>
          </w:p>
          <w:p w14:paraId="6485C7BB" w14:textId="0F732676" w:rsidR="0076386A" w:rsidRPr="00141C2B" w:rsidRDefault="0076386A" w:rsidP="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141C2B" w:rsidRDefault="004E05DC">
      <w:pPr>
        <w:spacing w:after="0"/>
        <w:ind w:left="0"/>
      </w:pPr>
    </w:p>
    <w:p w14:paraId="6485C7BF" w14:textId="77777777" w:rsidR="004E05DC" w:rsidRPr="00141C2B" w:rsidRDefault="00F770DB">
      <w:pPr>
        <w:pStyle w:val="ORDERFORML1PraraNo"/>
        <w:rPr>
          <w:rFonts w:ascii="Arial" w:hAnsi="Arial" w:cs="Arial"/>
        </w:rPr>
      </w:pPr>
      <w:r w:rsidRPr="00141C2B">
        <w:rPr>
          <w:rFonts w:ascii="Arial" w:hAnsi="Arial" w:cs="Arial"/>
        </w:rPr>
        <w:t>personnel</w:t>
      </w:r>
    </w:p>
    <w:p w14:paraId="6485C7C0" w14:textId="77777777" w:rsidR="004E05DC" w:rsidRPr="00141C2B"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141C2B" w14:paraId="6485C7C5" w14:textId="77777777" w:rsidTr="0076386A">
        <w:tc>
          <w:tcPr>
            <w:tcW w:w="566" w:type="dxa"/>
          </w:tcPr>
          <w:p w14:paraId="6485C7C1" w14:textId="77777777" w:rsidR="0076386A" w:rsidRPr="00141C2B" w:rsidRDefault="0076386A">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5.1</w:t>
            </w:r>
          </w:p>
        </w:tc>
        <w:tc>
          <w:tcPr>
            <w:tcW w:w="8393" w:type="dxa"/>
            <w:shd w:val="clear" w:color="auto" w:fill="auto"/>
          </w:tcPr>
          <w:p w14:paraId="6485C7C2" w14:textId="77777777" w:rsidR="0076386A" w:rsidRPr="00141C2B" w:rsidRDefault="0076386A">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Key Personnel</w:t>
            </w:r>
            <w:r w:rsidRPr="00141C2B">
              <w:rPr>
                <w:rFonts w:eastAsia="STZhongsong"/>
                <w:lang w:eastAsia="zh-CN"/>
              </w:rPr>
              <w:t xml:space="preserve">: </w:t>
            </w:r>
          </w:p>
          <w:p w14:paraId="790147C8" w14:textId="02E82B41" w:rsidR="00F459E4" w:rsidRPr="00141C2B" w:rsidRDefault="00F459E4" w:rsidP="00F459E4">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 xml:space="preserve">Customer: To be completed </w:t>
            </w:r>
            <w:r w:rsidR="0084088B">
              <w:rPr>
                <w:rFonts w:eastAsia="STZhongsong"/>
                <w:lang w:eastAsia="zh-CN"/>
              </w:rPr>
              <w:t>on a per Work Package basis (as applicable)</w:t>
            </w:r>
          </w:p>
          <w:p w14:paraId="6485C7C3" w14:textId="3B2F9CED" w:rsidR="0076386A" w:rsidRPr="004805C6" w:rsidRDefault="00F459E4" w:rsidP="004805C6">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 xml:space="preserve">Supplier: </w:t>
            </w:r>
            <w:r w:rsidR="004805C6" w:rsidRPr="00141C2B">
              <w:rPr>
                <w:rFonts w:eastAsia="STZhongsong"/>
                <w:lang w:eastAsia="zh-CN"/>
              </w:rPr>
              <w:t xml:space="preserve">To be completed </w:t>
            </w:r>
            <w:r w:rsidR="004805C6">
              <w:rPr>
                <w:rFonts w:eastAsia="STZhongsong"/>
                <w:lang w:eastAsia="zh-CN"/>
              </w:rPr>
              <w:t>on a per Work Package basis (as applicable)</w:t>
            </w:r>
          </w:p>
        </w:tc>
      </w:tr>
      <w:tr w:rsidR="0076386A" w:rsidRPr="00141C2B"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141C2B" w:rsidRDefault="0076386A">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3C2BDCF4" w:rsidR="0076386A" w:rsidRPr="00141C2B" w:rsidRDefault="0076386A">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Relevant Convictions</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_Ref359400288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28.2</w:t>
            </w:r>
            <w:r w:rsidRPr="00141C2B">
              <w:rPr>
                <w:rFonts w:eastAsia="STZhongsong"/>
                <w:lang w:eastAsia="zh-CN"/>
              </w:rPr>
              <w:fldChar w:fldCharType="end"/>
            </w:r>
            <w:r w:rsidRPr="00141C2B">
              <w:rPr>
                <w:rFonts w:eastAsia="STZhongsong"/>
                <w:lang w:eastAsia="zh-CN"/>
              </w:rPr>
              <w:t xml:space="preserve"> of the Call Off Terms):</w:t>
            </w:r>
          </w:p>
          <w:p w14:paraId="6485C7C8" w14:textId="3F8924F4" w:rsidR="0076386A" w:rsidRPr="00141C2B"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2A015A65" w:rsidR="004E05DC" w:rsidRDefault="004E05DC">
      <w:pPr>
        <w:pStyle w:val="ORDERFORML1PraraNo"/>
        <w:numPr>
          <w:ilvl w:val="0"/>
          <w:numId w:val="0"/>
        </w:numPr>
        <w:rPr>
          <w:rFonts w:ascii="Arial" w:hAnsi="Arial" w:cs="Arial"/>
        </w:rPr>
      </w:pPr>
    </w:p>
    <w:p w14:paraId="10F5A4A5" w14:textId="406AA2AD" w:rsidR="00E7197F" w:rsidRDefault="00E7197F">
      <w:pPr>
        <w:pStyle w:val="ORDERFORML1PraraNo"/>
        <w:numPr>
          <w:ilvl w:val="0"/>
          <w:numId w:val="0"/>
        </w:numPr>
        <w:rPr>
          <w:rFonts w:ascii="Arial" w:hAnsi="Arial" w:cs="Arial"/>
        </w:rPr>
      </w:pPr>
    </w:p>
    <w:p w14:paraId="55EF8ACE" w14:textId="747A1700" w:rsidR="00E7197F" w:rsidRDefault="00E7197F">
      <w:pPr>
        <w:pStyle w:val="ORDERFORML1PraraNo"/>
        <w:numPr>
          <w:ilvl w:val="0"/>
          <w:numId w:val="0"/>
        </w:numPr>
        <w:rPr>
          <w:rFonts w:ascii="Arial" w:hAnsi="Arial" w:cs="Arial"/>
        </w:rPr>
      </w:pPr>
    </w:p>
    <w:p w14:paraId="0AD14F4B" w14:textId="1C1211BB" w:rsidR="00E7197F" w:rsidRDefault="00E7197F">
      <w:pPr>
        <w:pStyle w:val="ORDERFORML1PraraNo"/>
        <w:numPr>
          <w:ilvl w:val="0"/>
          <w:numId w:val="0"/>
        </w:numPr>
        <w:rPr>
          <w:rFonts w:ascii="Arial" w:hAnsi="Arial" w:cs="Arial"/>
        </w:rPr>
      </w:pPr>
    </w:p>
    <w:p w14:paraId="7C3EE9ED" w14:textId="2941C659" w:rsidR="004103A3" w:rsidRDefault="004103A3">
      <w:pPr>
        <w:pStyle w:val="ORDERFORML1PraraNo"/>
        <w:numPr>
          <w:ilvl w:val="0"/>
          <w:numId w:val="0"/>
        </w:numPr>
        <w:rPr>
          <w:rFonts w:ascii="Arial" w:hAnsi="Arial" w:cs="Arial"/>
        </w:rPr>
      </w:pPr>
    </w:p>
    <w:p w14:paraId="5B630A8A" w14:textId="77777777" w:rsidR="004103A3" w:rsidRPr="00141C2B" w:rsidRDefault="004103A3">
      <w:pPr>
        <w:pStyle w:val="ORDERFORML1PraraNo"/>
        <w:numPr>
          <w:ilvl w:val="0"/>
          <w:numId w:val="0"/>
        </w:numPr>
        <w:rPr>
          <w:rFonts w:ascii="Arial" w:hAnsi="Arial" w:cs="Arial"/>
        </w:rPr>
      </w:pPr>
    </w:p>
    <w:p w14:paraId="69C74D2C" w14:textId="77777777" w:rsidR="0022588B" w:rsidRPr="00141C2B" w:rsidRDefault="0022588B">
      <w:pPr>
        <w:pStyle w:val="ORDERFORML1PraraNo"/>
        <w:numPr>
          <w:ilvl w:val="0"/>
          <w:numId w:val="0"/>
        </w:numPr>
        <w:rPr>
          <w:rFonts w:ascii="Arial" w:hAnsi="Arial" w:cs="Arial"/>
        </w:rPr>
      </w:pPr>
    </w:p>
    <w:p w14:paraId="6485C7CC" w14:textId="77777777" w:rsidR="004E05DC" w:rsidRPr="00141C2B" w:rsidRDefault="00F770DB">
      <w:pPr>
        <w:pStyle w:val="ORDERFORML1PraraNo"/>
        <w:rPr>
          <w:rFonts w:ascii="Arial" w:hAnsi="Arial" w:cs="Arial"/>
        </w:rPr>
      </w:pPr>
      <w:r w:rsidRPr="00141C2B">
        <w:rPr>
          <w:rFonts w:ascii="Arial" w:hAnsi="Arial" w:cs="Arial"/>
        </w:rPr>
        <w:lastRenderedPageBreak/>
        <w:t>PAYMENT</w:t>
      </w:r>
    </w:p>
    <w:p w14:paraId="6485C7CD" w14:textId="77777777" w:rsidR="004E05DC" w:rsidRPr="00141C2B"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141C2B" w14:paraId="6485C7D5" w14:textId="77777777" w:rsidTr="004C60B0">
        <w:tc>
          <w:tcPr>
            <w:tcW w:w="565" w:type="dxa"/>
          </w:tcPr>
          <w:p w14:paraId="6485C7CE" w14:textId="77777777" w:rsidR="004C60B0" w:rsidRPr="00141C2B" w:rsidRDefault="004C60B0">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6.1</w:t>
            </w:r>
          </w:p>
        </w:tc>
        <w:tc>
          <w:tcPr>
            <w:tcW w:w="8394" w:type="dxa"/>
            <w:shd w:val="clear" w:color="auto" w:fill="auto"/>
          </w:tcPr>
          <w:p w14:paraId="6485C7CF" w14:textId="77777777" w:rsidR="004C60B0" w:rsidRPr="00141C2B" w:rsidRDefault="004C60B0">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Call Off Contract Charges</w:t>
            </w:r>
            <w:r w:rsidRPr="00141C2B">
              <w:rPr>
                <w:rFonts w:eastAsia="STZhongsong"/>
                <w:lang w:eastAsia="zh-CN"/>
              </w:rPr>
              <w:t xml:space="preserve"> (including any applicable discount(s), but excluding VAT): </w:t>
            </w:r>
          </w:p>
          <w:p w14:paraId="6485C7D1" w14:textId="7927B6F9" w:rsidR="004C60B0" w:rsidRPr="00141C2B" w:rsidRDefault="00F459E4" w:rsidP="0076386A">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In Annex 1 of Call Off Schedule 3 (Call Off Contract Charges, Payment and Invoicing)</w:t>
            </w:r>
          </w:p>
        </w:tc>
      </w:tr>
      <w:tr w:rsidR="004C60B0" w:rsidRPr="00141C2B" w14:paraId="6485C7DB" w14:textId="77777777" w:rsidTr="004C60B0">
        <w:tc>
          <w:tcPr>
            <w:tcW w:w="565" w:type="dxa"/>
          </w:tcPr>
          <w:p w14:paraId="6485C7D6" w14:textId="77777777" w:rsidR="004C60B0" w:rsidRPr="00141C2B" w:rsidRDefault="004C60B0">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6.2</w:t>
            </w:r>
          </w:p>
        </w:tc>
        <w:tc>
          <w:tcPr>
            <w:tcW w:w="8394" w:type="dxa"/>
            <w:shd w:val="clear" w:color="auto" w:fill="auto"/>
          </w:tcPr>
          <w:p w14:paraId="6485C7D7" w14:textId="77777777" w:rsidR="004C60B0" w:rsidRPr="00141C2B" w:rsidRDefault="004C60B0">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 xml:space="preserve">Payment terms/profile </w:t>
            </w:r>
            <w:r w:rsidRPr="00141C2B">
              <w:rPr>
                <w:rFonts w:eastAsia="STZhongsong"/>
                <w:lang w:eastAsia="zh-CN"/>
              </w:rPr>
              <w:t>(including method of payment e.g. Government Procurement Card (GPC) or BACS):</w:t>
            </w:r>
          </w:p>
          <w:p w14:paraId="6485C7D8" w14:textId="08453C7E" w:rsidR="004C60B0" w:rsidRPr="00EB5023" w:rsidRDefault="004C60B0">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In Annex 2 of Call Off Schedule 3 (Call Off Contract Charges, Payment and Invoicing)</w:t>
            </w:r>
          </w:p>
        </w:tc>
      </w:tr>
      <w:tr w:rsidR="004C60B0" w:rsidRPr="00141C2B" w14:paraId="6485C7E0" w14:textId="77777777" w:rsidTr="004C60B0">
        <w:tc>
          <w:tcPr>
            <w:tcW w:w="565" w:type="dxa"/>
          </w:tcPr>
          <w:p w14:paraId="6485C7DC" w14:textId="77777777" w:rsidR="004C60B0" w:rsidRPr="00010B77" w:rsidRDefault="004C60B0">
            <w:pPr>
              <w:numPr>
                <w:ilvl w:val="1"/>
                <w:numId w:val="0"/>
              </w:numPr>
              <w:overflowPunct/>
              <w:autoSpaceDE/>
              <w:autoSpaceDN/>
              <w:spacing w:after="120"/>
              <w:jc w:val="left"/>
              <w:textAlignment w:val="auto"/>
              <w:rPr>
                <w:rFonts w:eastAsia="STZhongsong"/>
                <w:b/>
                <w:lang w:eastAsia="zh-CN"/>
              </w:rPr>
            </w:pPr>
            <w:r w:rsidRPr="00010B77">
              <w:rPr>
                <w:rFonts w:eastAsia="STZhongsong"/>
                <w:b/>
                <w:lang w:eastAsia="zh-CN"/>
              </w:rPr>
              <w:t>6.3</w:t>
            </w:r>
          </w:p>
        </w:tc>
        <w:tc>
          <w:tcPr>
            <w:tcW w:w="8394" w:type="dxa"/>
            <w:shd w:val="clear" w:color="auto" w:fill="auto"/>
          </w:tcPr>
          <w:p w14:paraId="6485C7DD" w14:textId="77777777" w:rsidR="004C60B0" w:rsidRPr="00010B77" w:rsidRDefault="004C60B0">
            <w:pPr>
              <w:numPr>
                <w:ilvl w:val="1"/>
                <w:numId w:val="0"/>
              </w:numPr>
              <w:overflowPunct/>
              <w:autoSpaceDE/>
              <w:autoSpaceDN/>
              <w:spacing w:after="120"/>
              <w:jc w:val="left"/>
              <w:textAlignment w:val="auto"/>
              <w:rPr>
                <w:rFonts w:eastAsia="STZhongsong"/>
                <w:lang w:eastAsia="zh-CN"/>
              </w:rPr>
            </w:pPr>
            <w:r w:rsidRPr="004805C6">
              <w:rPr>
                <w:rFonts w:eastAsia="STZhongsong"/>
                <w:b/>
                <w:lang w:eastAsia="zh-CN"/>
              </w:rPr>
              <w:t>Reimbursable Expenses</w:t>
            </w:r>
            <w:r w:rsidRPr="004805C6">
              <w:rPr>
                <w:rFonts w:eastAsia="STZhongsong"/>
                <w:lang w:eastAsia="zh-CN"/>
              </w:rPr>
              <w:t>:</w:t>
            </w:r>
            <w:r w:rsidRPr="00010B77">
              <w:rPr>
                <w:rFonts w:eastAsia="STZhongsong"/>
                <w:lang w:eastAsia="zh-CN"/>
              </w:rPr>
              <w:t xml:space="preserve"> </w:t>
            </w:r>
          </w:p>
          <w:p w14:paraId="176EED9C" w14:textId="21D67822" w:rsidR="00F459E4" w:rsidRPr="00E7197F" w:rsidRDefault="00F459E4" w:rsidP="00F459E4">
            <w:pPr>
              <w:numPr>
                <w:ilvl w:val="1"/>
                <w:numId w:val="0"/>
              </w:numPr>
              <w:overflowPunct/>
              <w:autoSpaceDE/>
              <w:autoSpaceDN/>
              <w:spacing w:after="120"/>
              <w:jc w:val="left"/>
              <w:textAlignment w:val="auto"/>
              <w:rPr>
                <w:rFonts w:eastAsia="STZhongsong"/>
                <w:sz w:val="24"/>
                <w:szCs w:val="24"/>
                <w:lang w:eastAsia="zh-CN"/>
              </w:rPr>
            </w:pPr>
            <w:r w:rsidRPr="00E7197F">
              <w:rPr>
                <w:rFonts w:eastAsia="STZhongsong"/>
                <w:sz w:val="24"/>
                <w:szCs w:val="24"/>
                <w:lang w:eastAsia="zh-CN"/>
              </w:rPr>
              <w:t>Permitted</w:t>
            </w:r>
            <w:r w:rsidR="00341660" w:rsidRPr="00E7197F">
              <w:rPr>
                <w:rFonts w:eastAsia="STZhongsong"/>
                <w:sz w:val="24"/>
                <w:szCs w:val="24"/>
                <w:lang w:eastAsia="zh-CN"/>
              </w:rPr>
              <w:t xml:space="preserve"> (but see below)</w:t>
            </w:r>
          </w:p>
          <w:p w14:paraId="4F800367" w14:textId="6447C001" w:rsidR="00341660" w:rsidRDefault="0084088B" w:rsidP="00010B77">
            <w:pPr>
              <w:overflowPunct/>
              <w:autoSpaceDE/>
              <w:autoSpaceDN/>
              <w:ind w:left="0"/>
              <w:textAlignment w:val="auto"/>
              <w:outlineLvl w:val="1"/>
              <w:rPr>
                <w:rFonts w:eastAsia="STZhongsong" w:cs="Times New Roman"/>
                <w:sz w:val="24"/>
                <w:szCs w:val="24"/>
                <w:lang w:eastAsia="zh-CN"/>
              </w:rPr>
            </w:pPr>
            <w:r w:rsidRPr="0084088B">
              <w:rPr>
                <w:sz w:val="24"/>
                <w:szCs w:val="24"/>
              </w:rPr>
              <w:t>All costs associated with travel to and from the base locations of Londo</w:t>
            </w:r>
            <w:r>
              <w:rPr>
                <w:sz w:val="24"/>
                <w:szCs w:val="24"/>
              </w:rPr>
              <w:t>n, Sheffield, Manchester, Leeds and/or</w:t>
            </w:r>
            <w:r w:rsidRPr="0084088B">
              <w:rPr>
                <w:sz w:val="24"/>
                <w:szCs w:val="24"/>
              </w:rPr>
              <w:t xml:space="preserve"> Blackpool (as specified in the relevant Work Package) will be at the Supplier’s expense. DWP will fund travel required between sites in order to complete deliverables. In the event travel is required, the supplier will be expected to use the most appropriate cost effective mode of transport and for journeys to be pre approved by the DWP work package manager and receipts submitted to re-claim travel expenses.</w:t>
            </w:r>
            <w:r w:rsidR="00010B77" w:rsidRPr="0084088B">
              <w:rPr>
                <w:rFonts w:eastAsia="STZhongsong" w:cs="Times New Roman"/>
                <w:sz w:val="24"/>
                <w:szCs w:val="24"/>
                <w:lang w:eastAsia="zh-CN"/>
              </w:rPr>
              <w:tab/>
            </w:r>
          </w:p>
          <w:p w14:paraId="2F9DC1DA" w14:textId="57B731EA" w:rsidR="00C471B6" w:rsidRDefault="00C471B6" w:rsidP="00010B77">
            <w:pPr>
              <w:overflowPunct/>
              <w:autoSpaceDE/>
              <w:autoSpaceDN/>
              <w:ind w:left="0"/>
              <w:textAlignment w:val="auto"/>
              <w:outlineLvl w:val="1"/>
              <w:rPr>
                <w:rFonts w:eastAsia="STZhongsong" w:cs="Times New Roman"/>
                <w:sz w:val="24"/>
                <w:szCs w:val="24"/>
                <w:lang w:eastAsia="zh-CN"/>
              </w:rPr>
            </w:pPr>
            <w:r>
              <w:rPr>
                <w:rFonts w:eastAsia="STZhongsong" w:cs="Times New Roman"/>
                <w:sz w:val="24"/>
                <w:szCs w:val="24"/>
                <w:lang w:eastAsia="zh-CN"/>
              </w:rPr>
              <w:t>Embedded Expense Policy</w:t>
            </w:r>
          </w:p>
          <w:p w14:paraId="6485C7DE" w14:textId="25CD68DE" w:rsidR="006F0636" w:rsidRPr="00FB1ADF" w:rsidRDefault="00C471B6" w:rsidP="00010B77">
            <w:pPr>
              <w:overflowPunct/>
              <w:autoSpaceDE/>
              <w:autoSpaceDN/>
              <w:ind w:left="0"/>
              <w:textAlignment w:val="auto"/>
              <w:outlineLvl w:val="1"/>
              <w:rPr>
                <w:rFonts w:eastAsia="STZhongsong" w:cs="Times New Roman"/>
                <w:b/>
                <w:sz w:val="24"/>
                <w:szCs w:val="24"/>
                <w:lang w:eastAsia="zh-CN"/>
              </w:rPr>
            </w:pPr>
            <w:r w:rsidRPr="00C471B6">
              <w:rPr>
                <w:rFonts w:eastAsia="STZhongsong" w:cs="Times New Roman"/>
                <w:b/>
                <w:sz w:val="24"/>
                <w:szCs w:val="24"/>
                <w:lang w:eastAsia="zh-CN"/>
              </w:rPr>
              <w:t>REDACTED</w:t>
            </w:r>
          </w:p>
        </w:tc>
      </w:tr>
      <w:tr w:rsidR="004C60B0" w:rsidRPr="00141C2B" w14:paraId="6485C7E5" w14:textId="77777777" w:rsidTr="004C60B0">
        <w:tc>
          <w:tcPr>
            <w:tcW w:w="565" w:type="dxa"/>
          </w:tcPr>
          <w:p w14:paraId="6485C7E1" w14:textId="77777777" w:rsidR="004C60B0" w:rsidRPr="00141C2B" w:rsidRDefault="004C60B0">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6.4</w:t>
            </w:r>
          </w:p>
        </w:tc>
        <w:tc>
          <w:tcPr>
            <w:tcW w:w="8394" w:type="dxa"/>
            <w:shd w:val="clear" w:color="auto" w:fill="auto"/>
          </w:tcPr>
          <w:p w14:paraId="6485C7E2" w14:textId="77777777" w:rsidR="004C60B0" w:rsidRPr="00141C2B" w:rsidRDefault="004C60B0">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Customer billing address</w:t>
            </w:r>
            <w:r w:rsidRPr="00141C2B">
              <w:rPr>
                <w:rFonts w:eastAsia="STZhongsong"/>
                <w:lang w:eastAsia="zh-CN"/>
              </w:rPr>
              <w:t xml:space="preserve"> (</w:t>
            </w:r>
            <w:r w:rsidRPr="00141C2B">
              <w:t>paragraph 7.6 of Call Off Schedule 3 (Call Off Contract Charges, Payment and Invoicing))</w:t>
            </w:r>
            <w:r w:rsidRPr="00141C2B">
              <w:rPr>
                <w:rFonts w:eastAsia="STZhongsong"/>
                <w:lang w:eastAsia="zh-CN"/>
              </w:rPr>
              <w:t>:</w:t>
            </w:r>
          </w:p>
          <w:p w14:paraId="132B6FE4" w14:textId="52641EC3" w:rsidR="004C60B0" w:rsidRPr="00FB1ADF" w:rsidRDefault="00FB1ADF" w:rsidP="00741579">
            <w:pPr>
              <w:numPr>
                <w:ilvl w:val="1"/>
                <w:numId w:val="0"/>
              </w:numPr>
              <w:overflowPunct/>
              <w:autoSpaceDE/>
              <w:autoSpaceDN/>
              <w:spacing w:after="0"/>
              <w:jc w:val="left"/>
              <w:textAlignment w:val="auto"/>
              <w:rPr>
                <w:b/>
              </w:rPr>
            </w:pPr>
            <w:r w:rsidRPr="00FB1ADF">
              <w:rPr>
                <w:b/>
              </w:rPr>
              <w:t>REDACTED</w:t>
            </w:r>
          </w:p>
          <w:p w14:paraId="6485C7E3" w14:textId="5C325D20" w:rsidR="00741579" w:rsidRPr="00741579" w:rsidRDefault="00741579" w:rsidP="00741579">
            <w:pPr>
              <w:numPr>
                <w:ilvl w:val="1"/>
                <w:numId w:val="0"/>
              </w:numPr>
              <w:overflowPunct/>
              <w:autoSpaceDE/>
              <w:autoSpaceDN/>
              <w:spacing w:after="0"/>
              <w:jc w:val="left"/>
              <w:textAlignment w:val="auto"/>
            </w:pPr>
          </w:p>
        </w:tc>
      </w:tr>
      <w:tr w:rsidR="004C60B0" w:rsidRPr="00141C2B" w14:paraId="6485C7EA" w14:textId="77777777" w:rsidTr="004C60B0">
        <w:tc>
          <w:tcPr>
            <w:tcW w:w="565" w:type="dxa"/>
          </w:tcPr>
          <w:p w14:paraId="6485C7E6" w14:textId="77777777" w:rsidR="004C60B0" w:rsidRPr="00141C2B" w:rsidRDefault="004C60B0">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6.5</w:t>
            </w:r>
          </w:p>
        </w:tc>
        <w:tc>
          <w:tcPr>
            <w:tcW w:w="8394" w:type="dxa"/>
            <w:shd w:val="clear" w:color="auto" w:fill="auto"/>
          </w:tcPr>
          <w:p w14:paraId="6485C7E7" w14:textId="02870559" w:rsidR="004C60B0" w:rsidRPr="00141C2B" w:rsidRDefault="004C60B0">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Call Off Contract Charges fixed for</w:t>
            </w:r>
            <w:r w:rsidRPr="00141C2B">
              <w:rPr>
                <w:rFonts w:eastAsia="STZhongsong"/>
                <w:lang w:eastAsia="zh-CN"/>
              </w:rPr>
              <w:t xml:space="preserve"> (</w:t>
            </w:r>
            <w:r w:rsidRPr="00141C2B">
              <w:t xml:space="preserve">paragraph </w:t>
            </w:r>
            <w:r w:rsidRPr="00141C2B">
              <w:fldChar w:fldCharType="begin"/>
            </w:r>
            <w:r w:rsidRPr="00141C2B">
              <w:instrText xml:space="preserve"> REF _Ref426108548 \r \h  \* MERGEFORMAT </w:instrText>
            </w:r>
            <w:r w:rsidRPr="00141C2B">
              <w:fldChar w:fldCharType="separate"/>
            </w:r>
            <w:r w:rsidR="00DB4F43">
              <w:t>8.2</w:t>
            </w:r>
            <w:r w:rsidRPr="00141C2B">
              <w:fldChar w:fldCharType="end"/>
            </w:r>
            <w:r w:rsidRPr="00141C2B">
              <w:t xml:space="preserve"> of Schedule 3 (</w:t>
            </w:r>
            <w:r w:rsidRPr="00141C2B">
              <w:rPr>
                <w:rFonts w:eastAsia="STZhongsong"/>
                <w:lang w:eastAsia="zh-CN"/>
              </w:rPr>
              <w:t xml:space="preserve">Call Off </w:t>
            </w:r>
            <w:r w:rsidRPr="00141C2B">
              <w:t>Contract Charges, Payment and Invoicing))</w:t>
            </w:r>
            <w:r w:rsidRPr="00141C2B">
              <w:rPr>
                <w:rFonts w:eastAsia="STZhongsong"/>
                <w:lang w:eastAsia="zh-CN"/>
              </w:rPr>
              <w:t>:</w:t>
            </w:r>
          </w:p>
          <w:p w14:paraId="1D7E3476" w14:textId="50405AE9" w:rsidR="00577977" w:rsidRPr="00141C2B" w:rsidRDefault="0084088B" w:rsidP="006D0BBE">
            <w:pPr>
              <w:numPr>
                <w:ilvl w:val="1"/>
                <w:numId w:val="0"/>
              </w:numPr>
              <w:overflowPunct/>
              <w:autoSpaceDE/>
              <w:autoSpaceDN/>
              <w:spacing w:after="120"/>
              <w:jc w:val="left"/>
              <w:textAlignment w:val="auto"/>
            </w:pPr>
            <w:r>
              <w:t>Up to 2 years</w:t>
            </w:r>
            <w:r w:rsidR="00577977">
              <w:t xml:space="preserve"> from </w:t>
            </w:r>
            <w:r w:rsidR="001A3C33">
              <w:t>22</w:t>
            </w:r>
            <w:r w:rsidR="001A3C33" w:rsidRPr="001A3C33">
              <w:rPr>
                <w:vertAlign w:val="superscript"/>
              </w:rPr>
              <w:t>nd</w:t>
            </w:r>
            <w:r w:rsidR="001A3C33">
              <w:t xml:space="preserve"> April 2019 to 21</w:t>
            </w:r>
            <w:r w:rsidR="001A3C33" w:rsidRPr="001A3C33">
              <w:rPr>
                <w:vertAlign w:val="superscript"/>
              </w:rPr>
              <w:t>st</w:t>
            </w:r>
            <w:r w:rsidR="001A3C33">
              <w:t xml:space="preserve"> April 2021</w:t>
            </w:r>
            <w:r w:rsidR="003D3A5C">
              <w:t>.</w:t>
            </w:r>
          </w:p>
          <w:p w14:paraId="6485C7E8" w14:textId="5CCDE96F" w:rsidR="004C60B0" w:rsidRPr="00141C2B"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141C2B" w14:paraId="6485C7EF" w14:textId="77777777" w:rsidTr="004C60B0">
        <w:tc>
          <w:tcPr>
            <w:tcW w:w="565" w:type="dxa"/>
          </w:tcPr>
          <w:p w14:paraId="6485C7EB" w14:textId="77777777" w:rsidR="004C60B0" w:rsidRPr="00141C2B" w:rsidRDefault="004C60B0">
            <w:pPr>
              <w:numPr>
                <w:ilvl w:val="1"/>
                <w:numId w:val="0"/>
              </w:numPr>
              <w:tabs>
                <w:tab w:val="left" w:pos="2783"/>
              </w:tabs>
              <w:overflowPunct/>
              <w:autoSpaceDE/>
              <w:autoSpaceDN/>
              <w:spacing w:after="120"/>
              <w:jc w:val="left"/>
              <w:textAlignment w:val="auto"/>
              <w:rPr>
                <w:rFonts w:eastAsia="STZhongsong"/>
                <w:b/>
                <w:lang w:eastAsia="zh-CN"/>
              </w:rPr>
            </w:pPr>
            <w:r w:rsidRPr="00141C2B">
              <w:rPr>
                <w:rFonts w:eastAsia="STZhongsong"/>
                <w:b/>
                <w:lang w:eastAsia="zh-CN"/>
              </w:rPr>
              <w:t>6.6</w:t>
            </w:r>
          </w:p>
        </w:tc>
        <w:tc>
          <w:tcPr>
            <w:tcW w:w="8394" w:type="dxa"/>
            <w:shd w:val="clear" w:color="auto" w:fill="auto"/>
          </w:tcPr>
          <w:p w14:paraId="6485C7EC" w14:textId="00CE0CBB" w:rsidR="004C60B0" w:rsidRPr="00141C2B" w:rsidRDefault="004C60B0">
            <w:pPr>
              <w:numPr>
                <w:ilvl w:val="1"/>
                <w:numId w:val="0"/>
              </w:numPr>
              <w:tabs>
                <w:tab w:val="left" w:pos="2783"/>
              </w:tabs>
              <w:overflowPunct/>
              <w:autoSpaceDE/>
              <w:autoSpaceDN/>
              <w:spacing w:after="120"/>
              <w:jc w:val="left"/>
              <w:textAlignment w:val="auto"/>
            </w:pPr>
            <w:r w:rsidRPr="00141C2B">
              <w:rPr>
                <w:rFonts w:eastAsia="STZhongsong"/>
                <w:b/>
                <w:lang w:eastAsia="zh-CN"/>
              </w:rPr>
              <w:t>Supplier periodic assessment of Call Off Contract Charges</w:t>
            </w:r>
            <w:r w:rsidRPr="00141C2B">
              <w:rPr>
                <w:rFonts w:eastAsia="STZhongsong"/>
                <w:lang w:eastAsia="zh-CN"/>
              </w:rPr>
              <w:t xml:space="preserve"> (</w:t>
            </w:r>
            <w:r w:rsidRPr="00141C2B">
              <w:t xml:space="preserve">paragraph </w:t>
            </w:r>
            <w:r w:rsidRPr="00141C2B">
              <w:fldChar w:fldCharType="begin"/>
            </w:r>
            <w:r w:rsidRPr="00141C2B">
              <w:instrText xml:space="preserve"> REF _Ref426109021 \r \h  \* MERGEFORMAT </w:instrText>
            </w:r>
            <w:r w:rsidRPr="00141C2B">
              <w:fldChar w:fldCharType="separate"/>
            </w:r>
            <w:r w:rsidR="00DB4F43">
              <w:t>9.2</w:t>
            </w:r>
            <w:r w:rsidRPr="00141C2B">
              <w:fldChar w:fldCharType="end"/>
            </w:r>
            <w:r w:rsidRPr="00141C2B">
              <w:t xml:space="preserve"> of</w:t>
            </w:r>
            <w:r w:rsidRPr="00141C2B">
              <w:rPr>
                <w:rFonts w:eastAsia="STZhongsong"/>
                <w:i/>
                <w:lang w:eastAsia="zh-CN"/>
              </w:rPr>
              <w:t xml:space="preserve"> </w:t>
            </w:r>
            <w:r w:rsidRPr="00141C2B">
              <w:rPr>
                <w:rFonts w:eastAsia="STZhongsong"/>
                <w:lang w:eastAsia="zh-CN"/>
              </w:rPr>
              <w:t>Call Off</w:t>
            </w:r>
            <w:r w:rsidRPr="00141C2B">
              <w:t xml:space="preserve"> Schedule 3 (</w:t>
            </w:r>
            <w:r w:rsidRPr="00141C2B">
              <w:rPr>
                <w:rFonts w:eastAsia="STZhongsong"/>
                <w:lang w:eastAsia="zh-CN"/>
              </w:rPr>
              <w:t xml:space="preserve">Call Off </w:t>
            </w:r>
            <w:r w:rsidRPr="00141C2B">
              <w:t>Contract Charges, Payment and Invoicing))</w:t>
            </w:r>
          </w:p>
          <w:p w14:paraId="6485C7ED" w14:textId="27DDB520" w:rsidR="004C60B0" w:rsidRPr="00141C2B" w:rsidRDefault="00C169B0" w:rsidP="00C169B0">
            <w:pPr>
              <w:numPr>
                <w:ilvl w:val="1"/>
                <w:numId w:val="0"/>
              </w:numPr>
              <w:tabs>
                <w:tab w:val="left" w:pos="2783"/>
              </w:tabs>
              <w:overflowPunct/>
              <w:autoSpaceDE/>
              <w:autoSpaceDN/>
              <w:spacing w:after="120"/>
              <w:jc w:val="left"/>
              <w:textAlignment w:val="auto"/>
              <w:rPr>
                <w:rFonts w:eastAsia="STZhongsong"/>
                <w:lang w:eastAsia="zh-CN"/>
              </w:rPr>
            </w:pPr>
            <w:r w:rsidRPr="00141C2B">
              <w:rPr>
                <w:rFonts w:eastAsia="STZhongsong"/>
                <w:lang w:eastAsia="zh-CN"/>
              </w:rPr>
              <w:t>Not Applied.</w:t>
            </w:r>
          </w:p>
        </w:tc>
      </w:tr>
      <w:tr w:rsidR="004C60B0" w:rsidRPr="00141C2B" w14:paraId="6485C7F4" w14:textId="77777777" w:rsidTr="004C60B0">
        <w:tc>
          <w:tcPr>
            <w:tcW w:w="565" w:type="dxa"/>
          </w:tcPr>
          <w:p w14:paraId="6485C7F0" w14:textId="6E02DB4B" w:rsidR="004C60B0" w:rsidRPr="00141C2B" w:rsidRDefault="004C60B0">
            <w:pPr>
              <w:numPr>
                <w:ilvl w:val="1"/>
                <w:numId w:val="0"/>
              </w:numPr>
              <w:tabs>
                <w:tab w:val="left" w:pos="2783"/>
              </w:tabs>
              <w:overflowPunct/>
              <w:autoSpaceDE/>
              <w:autoSpaceDN/>
              <w:spacing w:after="120"/>
              <w:jc w:val="left"/>
              <w:textAlignment w:val="auto"/>
              <w:rPr>
                <w:rFonts w:eastAsia="STZhongsong"/>
                <w:b/>
                <w:lang w:eastAsia="zh-CN"/>
              </w:rPr>
            </w:pPr>
            <w:r w:rsidRPr="00141C2B">
              <w:rPr>
                <w:rFonts w:eastAsia="STZhongsong"/>
                <w:b/>
                <w:lang w:eastAsia="zh-CN"/>
              </w:rPr>
              <w:t>6.7</w:t>
            </w:r>
          </w:p>
        </w:tc>
        <w:tc>
          <w:tcPr>
            <w:tcW w:w="8394" w:type="dxa"/>
            <w:shd w:val="clear" w:color="auto" w:fill="auto"/>
          </w:tcPr>
          <w:p w14:paraId="6485C7F1" w14:textId="3A8AFD1A" w:rsidR="004C60B0" w:rsidRPr="00141C2B" w:rsidRDefault="004C60B0">
            <w:pPr>
              <w:numPr>
                <w:ilvl w:val="1"/>
                <w:numId w:val="0"/>
              </w:numPr>
              <w:tabs>
                <w:tab w:val="left" w:pos="2783"/>
              </w:tabs>
              <w:overflowPunct/>
              <w:autoSpaceDE/>
              <w:autoSpaceDN/>
              <w:spacing w:after="120"/>
              <w:jc w:val="left"/>
              <w:textAlignment w:val="auto"/>
              <w:rPr>
                <w:rFonts w:eastAsia="STZhongsong"/>
                <w:lang w:eastAsia="zh-CN"/>
              </w:rPr>
            </w:pPr>
            <w:r w:rsidRPr="00141C2B">
              <w:rPr>
                <w:rFonts w:eastAsia="STZhongsong"/>
                <w:b/>
                <w:lang w:eastAsia="zh-CN"/>
              </w:rPr>
              <w:t>Supplier request for increase in the Call Off Contract Charges</w:t>
            </w:r>
            <w:r w:rsidRPr="00141C2B">
              <w:rPr>
                <w:rFonts w:eastAsia="STZhongsong"/>
                <w:lang w:eastAsia="zh-CN"/>
              </w:rPr>
              <w:t xml:space="preserve"> (</w:t>
            </w:r>
            <w:r w:rsidRPr="00141C2B">
              <w:t xml:space="preserve">paragraph </w:t>
            </w:r>
            <w:r w:rsidRPr="00141C2B">
              <w:fldChar w:fldCharType="begin"/>
            </w:r>
            <w:r w:rsidRPr="00141C2B">
              <w:instrText xml:space="preserve"> REF _Ref362951941 \r \h  \* MERGEFORMAT </w:instrText>
            </w:r>
            <w:r w:rsidRPr="00141C2B">
              <w:fldChar w:fldCharType="separate"/>
            </w:r>
            <w:r w:rsidR="00DB4F43">
              <w:t>10</w:t>
            </w:r>
            <w:r w:rsidRPr="00141C2B">
              <w:fldChar w:fldCharType="end"/>
            </w:r>
            <w:r w:rsidRPr="00141C2B">
              <w:t xml:space="preserve"> of Call Off Schedule 3 (Call Off Contract Charges, Payment and Invoicing))</w:t>
            </w:r>
            <w:r w:rsidRPr="00141C2B">
              <w:rPr>
                <w:rFonts w:eastAsia="STZhongsong"/>
                <w:lang w:eastAsia="zh-CN"/>
              </w:rPr>
              <w:t>:</w:t>
            </w:r>
          </w:p>
          <w:p w14:paraId="6485C7F2" w14:textId="79982379" w:rsidR="00C169B0" w:rsidRPr="00141C2B" w:rsidRDefault="004C60B0" w:rsidP="00C169B0">
            <w:pPr>
              <w:numPr>
                <w:ilvl w:val="1"/>
                <w:numId w:val="0"/>
              </w:numPr>
              <w:tabs>
                <w:tab w:val="left" w:pos="2783"/>
              </w:tabs>
              <w:overflowPunct/>
              <w:autoSpaceDE/>
              <w:autoSpaceDN/>
              <w:spacing w:after="120"/>
              <w:jc w:val="left"/>
              <w:textAlignment w:val="auto"/>
              <w:rPr>
                <w:rFonts w:eastAsia="STZhongsong"/>
                <w:lang w:eastAsia="zh-CN"/>
              </w:rPr>
            </w:pPr>
            <w:r w:rsidRPr="00141C2B">
              <w:rPr>
                <w:rFonts w:eastAsia="STZhongsong"/>
                <w:lang w:eastAsia="zh-CN"/>
              </w:rPr>
              <w:t>Not Permitted</w:t>
            </w:r>
          </w:p>
        </w:tc>
      </w:tr>
    </w:tbl>
    <w:p w14:paraId="6485C7F5" w14:textId="168E013B" w:rsidR="004E05DC" w:rsidRDefault="004E05DC">
      <w:pPr>
        <w:pStyle w:val="ORDERFORML1PraraNo"/>
        <w:numPr>
          <w:ilvl w:val="0"/>
          <w:numId w:val="0"/>
        </w:numPr>
        <w:ind w:left="426"/>
        <w:rPr>
          <w:rFonts w:ascii="Arial" w:hAnsi="Arial" w:cs="Arial"/>
        </w:rPr>
      </w:pPr>
    </w:p>
    <w:p w14:paraId="60D20175" w14:textId="77777777" w:rsidR="004103A3" w:rsidRPr="00141C2B" w:rsidRDefault="004103A3">
      <w:pPr>
        <w:pStyle w:val="ORDERFORML1PraraNo"/>
        <w:numPr>
          <w:ilvl w:val="0"/>
          <w:numId w:val="0"/>
        </w:numPr>
        <w:ind w:left="426"/>
        <w:rPr>
          <w:rFonts w:ascii="Arial" w:hAnsi="Arial" w:cs="Arial"/>
        </w:rPr>
      </w:pPr>
    </w:p>
    <w:p w14:paraId="6485C7F6" w14:textId="77777777" w:rsidR="004E05DC" w:rsidRPr="00141C2B" w:rsidRDefault="00F770DB">
      <w:pPr>
        <w:pStyle w:val="ORDERFORML1PraraNo"/>
        <w:rPr>
          <w:rFonts w:ascii="Arial" w:hAnsi="Arial" w:cs="Arial"/>
        </w:rPr>
      </w:pPr>
      <w:r w:rsidRPr="00141C2B">
        <w:rPr>
          <w:rFonts w:ascii="Arial" w:hAnsi="Arial" w:cs="Arial"/>
        </w:rPr>
        <w:t>LIABILITY and insurance</w:t>
      </w:r>
    </w:p>
    <w:p w14:paraId="6485C7F7" w14:textId="77777777" w:rsidR="004E05DC" w:rsidRPr="00141C2B"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141C2B" w14:paraId="6485C7FD" w14:textId="77777777" w:rsidTr="00C94AA3">
        <w:tc>
          <w:tcPr>
            <w:tcW w:w="566" w:type="dxa"/>
          </w:tcPr>
          <w:p w14:paraId="6485C7F8" w14:textId="77777777" w:rsidR="00C94AA3" w:rsidRPr="00141C2B" w:rsidRDefault="00C94AA3">
            <w:pPr>
              <w:numPr>
                <w:ilvl w:val="1"/>
                <w:numId w:val="0"/>
              </w:numPr>
              <w:overflowPunct/>
              <w:autoSpaceDE/>
              <w:autoSpaceDN/>
              <w:spacing w:after="120"/>
              <w:textAlignment w:val="auto"/>
              <w:rPr>
                <w:b/>
              </w:rPr>
            </w:pPr>
            <w:r w:rsidRPr="00141C2B">
              <w:rPr>
                <w:b/>
              </w:rPr>
              <w:t>7.1</w:t>
            </w:r>
          </w:p>
        </w:tc>
        <w:tc>
          <w:tcPr>
            <w:tcW w:w="8393" w:type="dxa"/>
            <w:shd w:val="clear" w:color="auto" w:fill="auto"/>
          </w:tcPr>
          <w:p w14:paraId="6485C7F9" w14:textId="77777777" w:rsidR="00C94AA3" w:rsidRPr="00141C2B" w:rsidRDefault="00C94AA3">
            <w:pPr>
              <w:numPr>
                <w:ilvl w:val="1"/>
                <w:numId w:val="0"/>
              </w:numPr>
              <w:overflowPunct/>
              <w:autoSpaceDE/>
              <w:autoSpaceDN/>
              <w:spacing w:after="120"/>
              <w:textAlignment w:val="auto"/>
            </w:pPr>
            <w:r w:rsidRPr="00141C2B">
              <w:rPr>
                <w:b/>
              </w:rPr>
              <w:t>Estimated Year 1 Call Off Contract Charges</w:t>
            </w:r>
            <w:r w:rsidRPr="00141C2B">
              <w:t>:</w:t>
            </w:r>
          </w:p>
          <w:p w14:paraId="6485C7FA" w14:textId="4E1398E4" w:rsidR="004C60B0" w:rsidRPr="00EB5023" w:rsidRDefault="00C94AA3" w:rsidP="001A3C33">
            <w:pPr>
              <w:keepNext/>
              <w:keepLines/>
              <w:overflowPunct/>
              <w:autoSpaceDE/>
              <w:autoSpaceDN/>
              <w:spacing w:before="240"/>
              <w:ind w:left="0"/>
              <w:textAlignment w:val="auto"/>
              <w:rPr>
                <w:b/>
                <w:i/>
                <w:color w:val="000000"/>
              </w:rPr>
            </w:pPr>
            <w:r w:rsidRPr="00141C2B">
              <w:lastRenderedPageBreak/>
              <w:t>The sum of £</w:t>
            </w:r>
            <w:r w:rsidR="001A3C33" w:rsidRPr="001A3C33">
              <w:rPr>
                <w:color w:val="000000"/>
              </w:rPr>
              <w:t>475,000</w:t>
            </w:r>
            <w:r w:rsidR="001A3C33">
              <w:rPr>
                <w:color w:val="000000"/>
              </w:rPr>
              <w:t>.00</w:t>
            </w:r>
          </w:p>
        </w:tc>
      </w:tr>
      <w:tr w:rsidR="00C94AA3" w:rsidRPr="00141C2B" w14:paraId="6485C803" w14:textId="77777777" w:rsidTr="00C94AA3">
        <w:tc>
          <w:tcPr>
            <w:tcW w:w="566" w:type="dxa"/>
          </w:tcPr>
          <w:p w14:paraId="6485C7FE" w14:textId="77777777" w:rsidR="00C94AA3" w:rsidRPr="00141C2B" w:rsidRDefault="00C94AA3">
            <w:pPr>
              <w:numPr>
                <w:ilvl w:val="1"/>
                <w:numId w:val="0"/>
              </w:numPr>
              <w:overflowPunct/>
              <w:autoSpaceDE/>
              <w:autoSpaceDN/>
              <w:spacing w:after="120"/>
              <w:textAlignment w:val="auto"/>
              <w:rPr>
                <w:rFonts w:eastAsia="STZhongsong"/>
                <w:b/>
                <w:lang w:eastAsia="zh-CN"/>
              </w:rPr>
            </w:pPr>
            <w:r w:rsidRPr="00141C2B">
              <w:rPr>
                <w:rFonts w:eastAsia="STZhongsong"/>
                <w:b/>
                <w:lang w:eastAsia="zh-CN"/>
              </w:rPr>
              <w:lastRenderedPageBreak/>
              <w:t>7.2</w:t>
            </w:r>
          </w:p>
        </w:tc>
        <w:tc>
          <w:tcPr>
            <w:tcW w:w="8393" w:type="dxa"/>
            <w:shd w:val="clear" w:color="auto" w:fill="auto"/>
          </w:tcPr>
          <w:p w14:paraId="6485C7FF" w14:textId="10644C4A" w:rsidR="00C94AA3" w:rsidRPr="00141C2B" w:rsidRDefault="00C94AA3">
            <w:pPr>
              <w:numPr>
                <w:ilvl w:val="1"/>
                <w:numId w:val="0"/>
              </w:numPr>
              <w:overflowPunct/>
              <w:autoSpaceDE/>
              <w:autoSpaceDN/>
              <w:spacing w:after="120"/>
              <w:textAlignment w:val="auto"/>
              <w:rPr>
                <w:rFonts w:eastAsia="STZhongsong"/>
                <w:lang w:eastAsia="zh-CN"/>
              </w:rPr>
            </w:pPr>
            <w:r w:rsidRPr="00141C2B">
              <w:rPr>
                <w:rFonts w:eastAsia="STZhongsong"/>
                <w:b/>
                <w:lang w:eastAsia="zh-CN"/>
              </w:rPr>
              <w:t>Supplier’s limitation of Liability</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_Ref365630206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37.2.1</w:t>
            </w:r>
            <w:r w:rsidRPr="00141C2B">
              <w:rPr>
                <w:rFonts w:eastAsia="STZhongsong"/>
                <w:lang w:eastAsia="zh-CN"/>
              </w:rPr>
              <w:fldChar w:fldCharType="end"/>
            </w:r>
            <w:r w:rsidRPr="00141C2B">
              <w:rPr>
                <w:rFonts w:eastAsia="STZhongsong"/>
                <w:lang w:eastAsia="zh-CN"/>
              </w:rPr>
              <w:t xml:space="preserve"> of the Call Off Terms);</w:t>
            </w:r>
          </w:p>
          <w:p w14:paraId="6485C801" w14:textId="1C1A8C21" w:rsidR="004C60B0" w:rsidRPr="00141C2B" w:rsidRDefault="00C94AA3">
            <w:pPr>
              <w:numPr>
                <w:ilvl w:val="1"/>
                <w:numId w:val="0"/>
              </w:numPr>
              <w:overflowPunct/>
              <w:autoSpaceDE/>
              <w:autoSpaceDN/>
              <w:spacing w:after="120"/>
              <w:textAlignment w:val="auto"/>
              <w:rPr>
                <w:rFonts w:eastAsia="STZhongsong"/>
              </w:rPr>
            </w:pPr>
            <w:r w:rsidRPr="00141C2B">
              <w:rPr>
                <w:rFonts w:eastAsia="STZhongsong"/>
              </w:rPr>
              <w:t xml:space="preserve">In Clause </w:t>
            </w:r>
            <w:r w:rsidRPr="00141C2B">
              <w:rPr>
                <w:rFonts w:eastAsia="STZhongsong"/>
              </w:rPr>
              <w:fldChar w:fldCharType="begin"/>
            </w:r>
            <w:r w:rsidRPr="00141C2B">
              <w:rPr>
                <w:rFonts w:eastAsia="STZhongsong"/>
              </w:rPr>
              <w:instrText xml:space="preserve"> REF _Ref365630206 \r \h  \* MERGEFORMAT </w:instrText>
            </w:r>
            <w:r w:rsidRPr="00141C2B">
              <w:rPr>
                <w:rFonts w:eastAsia="STZhongsong"/>
              </w:rPr>
            </w:r>
            <w:r w:rsidRPr="00141C2B">
              <w:rPr>
                <w:rFonts w:eastAsia="STZhongsong"/>
              </w:rPr>
              <w:fldChar w:fldCharType="separate"/>
            </w:r>
            <w:r w:rsidR="00DB4F43">
              <w:rPr>
                <w:rFonts w:eastAsia="STZhongsong"/>
              </w:rPr>
              <w:t>37.2.1</w:t>
            </w:r>
            <w:r w:rsidRPr="00141C2B">
              <w:rPr>
                <w:rFonts w:eastAsia="STZhongsong"/>
              </w:rPr>
              <w:fldChar w:fldCharType="end"/>
            </w:r>
            <w:r w:rsidRPr="00141C2B">
              <w:rPr>
                <w:rFonts w:eastAsia="STZhongsong"/>
              </w:rPr>
              <w:t xml:space="preserve"> of the Call Off Terms</w:t>
            </w:r>
          </w:p>
        </w:tc>
      </w:tr>
      <w:tr w:rsidR="00C94AA3" w:rsidRPr="00141C2B" w14:paraId="6485C809" w14:textId="77777777" w:rsidTr="00C94AA3">
        <w:tc>
          <w:tcPr>
            <w:tcW w:w="566" w:type="dxa"/>
          </w:tcPr>
          <w:p w14:paraId="6485C804" w14:textId="77777777" w:rsidR="00C94AA3" w:rsidRPr="00141C2B" w:rsidRDefault="00C94AA3">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7.3</w:t>
            </w:r>
          </w:p>
        </w:tc>
        <w:tc>
          <w:tcPr>
            <w:tcW w:w="8393" w:type="dxa"/>
            <w:shd w:val="clear" w:color="auto" w:fill="auto"/>
          </w:tcPr>
          <w:p w14:paraId="6485C806" w14:textId="452473A0" w:rsidR="00C94AA3" w:rsidRPr="00EB5023" w:rsidRDefault="00C94AA3" w:rsidP="00EB5023">
            <w:pPr>
              <w:numPr>
                <w:ilvl w:val="1"/>
                <w:numId w:val="0"/>
              </w:numPr>
              <w:overflowPunct/>
              <w:autoSpaceDE/>
              <w:autoSpaceDN/>
              <w:spacing w:after="120"/>
              <w:textAlignment w:val="auto"/>
            </w:pPr>
            <w:r w:rsidRPr="00141C2B">
              <w:rPr>
                <w:rFonts w:eastAsia="STZhongsong"/>
                <w:b/>
                <w:lang w:eastAsia="zh-CN"/>
              </w:rPr>
              <w:t xml:space="preserve">Insurance </w:t>
            </w:r>
            <w:r w:rsidRPr="00141C2B">
              <w:rPr>
                <w:rFonts w:eastAsia="STZhongsong"/>
                <w:lang w:eastAsia="zh-CN"/>
              </w:rPr>
              <w:t xml:space="preserve">(Clause </w:t>
            </w:r>
            <w:r w:rsidRPr="00141C2B">
              <w:fldChar w:fldCharType="begin"/>
            </w:r>
            <w:r w:rsidRPr="00141C2B">
              <w:instrText xml:space="preserve"> REF _Ref426475766 \r \h  \* MERGEFORMAT </w:instrText>
            </w:r>
            <w:r w:rsidRPr="00141C2B">
              <w:fldChar w:fldCharType="separate"/>
            </w:r>
            <w:r w:rsidR="00DB4F43">
              <w:t>38.3</w:t>
            </w:r>
            <w:r w:rsidRPr="00141C2B">
              <w:fldChar w:fldCharType="end"/>
            </w:r>
            <w:r w:rsidR="004103A3">
              <w:t xml:space="preserve"> of the Call Off Terms)</w:t>
            </w:r>
          </w:p>
        </w:tc>
      </w:tr>
    </w:tbl>
    <w:p w14:paraId="6485C80A" w14:textId="77777777" w:rsidR="004E05DC" w:rsidRPr="00141C2B" w:rsidRDefault="004E05DC">
      <w:pPr>
        <w:spacing w:after="0"/>
        <w:ind w:left="0"/>
        <w:rPr>
          <w:i/>
        </w:rPr>
      </w:pPr>
    </w:p>
    <w:p w14:paraId="6485C80B" w14:textId="77777777" w:rsidR="004E05DC" w:rsidRPr="00141C2B" w:rsidRDefault="00F770DB">
      <w:pPr>
        <w:pStyle w:val="ORDERFORML1PraraNo"/>
        <w:rPr>
          <w:rFonts w:ascii="Arial" w:hAnsi="Arial" w:cs="Arial"/>
        </w:rPr>
      </w:pPr>
      <w:r w:rsidRPr="00141C2B">
        <w:rPr>
          <w:rFonts w:ascii="Arial" w:hAnsi="Arial" w:cs="Arial"/>
        </w:rPr>
        <w:t>TERMINATION and exit</w:t>
      </w:r>
    </w:p>
    <w:p w14:paraId="6485C80C" w14:textId="77777777" w:rsidR="004E05DC" w:rsidRPr="00141C2B"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141C2B" w14:paraId="6485C814" w14:textId="77777777" w:rsidTr="00F11D1B">
        <w:tc>
          <w:tcPr>
            <w:tcW w:w="566" w:type="dxa"/>
          </w:tcPr>
          <w:p w14:paraId="6485C80D"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8.1</w:t>
            </w:r>
          </w:p>
        </w:tc>
        <w:tc>
          <w:tcPr>
            <w:tcW w:w="8393" w:type="dxa"/>
            <w:shd w:val="clear" w:color="auto" w:fill="auto"/>
          </w:tcPr>
          <w:p w14:paraId="6485C80E" w14:textId="7F903402" w:rsidR="00F11D1B" w:rsidRPr="00141C2B" w:rsidRDefault="00F11D1B">
            <w:pPr>
              <w:numPr>
                <w:ilvl w:val="1"/>
                <w:numId w:val="0"/>
              </w:numPr>
              <w:overflowPunct/>
              <w:autoSpaceDE/>
              <w:autoSpaceDN/>
              <w:spacing w:after="120"/>
              <w:textAlignment w:val="auto"/>
              <w:rPr>
                <w:rFonts w:eastAsia="STZhongsong"/>
                <w:lang w:eastAsia="zh-CN"/>
              </w:rPr>
            </w:pPr>
            <w:r w:rsidRPr="00141C2B">
              <w:rPr>
                <w:rFonts w:eastAsia="STZhongsong"/>
                <w:b/>
                <w:lang w:eastAsia="zh-CN"/>
              </w:rPr>
              <w:t>Termination on material Default</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_Ref426110026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42.2.1(c)</w:t>
            </w:r>
            <w:r w:rsidRPr="00141C2B">
              <w:rPr>
                <w:rFonts w:eastAsia="STZhongsong"/>
                <w:lang w:eastAsia="zh-CN"/>
              </w:rPr>
              <w:fldChar w:fldCharType="end"/>
            </w:r>
            <w:r w:rsidRPr="00141C2B">
              <w:rPr>
                <w:rFonts w:eastAsia="STZhongsong"/>
                <w:lang w:eastAsia="zh-CN"/>
              </w:rPr>
              <w:t xml:space="preserve"> of the Call Off Terms)):</w:t>
            </w:r>
          </w:p>
          <w:p w14:paraId="6485C811" w14:textId="517CDC8E" w:rsidR="00F11D1B" w:rsidRPr="00EB5023" w:rsidRDefault="00F11D1B" w:rsidP="00EB5023">
            <w:pPr>
              <w:keepNext/>
              <w:keepLines/>
              <w:overflowPunct/>
              <w:autoSpaceDE/>
              <w:autoSpaceDN/>
              <w:spacing w:before="240"/>
              <w:ind w:left="0"/>
              <w:textAlignment w:val="auto"/>
            </w:pPr>
            <w:r w:rsidRPr="00141C2B">
              <w:rPr>
                <w:rFonts w:eastAsia="STZhongsong"/>
                <w:lang w:eastAsia="zh-CN"/>
              </w:rPr>
              <w:t xml:space="preserve">In Clause </w:t>
            </w:r>
            <w:r w:rsidRPr="00141C2B">
              <w:fldChar w:fldCharType="begin"/>
            </w:r>
            <w:r w:rsidRPr="00141C2B">
              <w:rPr>
                <w:rFonts w:eastAsia="STZhongsong"/>
                <w:lang w:eastAsia="zh-CN"/>
              </w:rPr>
              <w:instrText xml:space="preserve"> REF _Ref426110026 \r \h </w:instrText>
            </w:r>
            <w:r w:rsidRPr="00141C2B">
              <w:instrText xml:space="preserve"> \* MERGEFORMAT </w:instrText>
            </w:r>
            <w:r w:rsidRPr="00141C2B">
              <w:fldChar w:fldCharType="separate"/>
            </w:r>
            <w:r w:rsidR="00DB4F43">
              <w:rPr>
                <w:rFonts w:eastAsia="STZhongsong"/>
                <w:lang w:eastAsia="zh-CN"/>
              </w:rPr>
              <w:t>42.2.1(c)</w:t>
            </w:r>
            <w:r w:rsidRPr="00141C2B">
              <w:fldChar w:fldCharType="end"/>
            </w:r>
            <w:r w:rsidRPr="00141C2B">
              <w:t xml:space="preserve"> of the Call Off Terms </w:t>
            </w:r>
          </w:p>
        </w:tc>
      </w:tr>
      <w:tr w:rsidR="00F11D1B" w:rsidRPr="00141C2B" w14:paraId="6485C81C" w14:textId="77777777" w:rsidTr="00F11D1B">
        <w:tc>
          <w:tcPr>
            <w:tcW w:w="566" w:type="dxa"/>
          </w:tcPr>
          <w:p w14:paraId="6485C815"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8.2</w:t>
            </w:r>
          </w:p>
        </w:tc>
        <w:tc>
          <w:tcPr>
            <w:tcW w:w="8393" w:type="dxa"/>
            <w:shd w:val="clear" w:color="auto" w:fill="auto"/>
          </w:tcPr>
          <w:p w14:paraId="6485C816" w14:textId="587E567F" w:rsidR="00F11D1B" w:rsidRPr="00141C2B" w:rsidRDefault="00F11D1B">
            <w:pPr>
              <w:numPr>
                <w:ilvl w:val="1"/>
                <w:numId w:val="0"/>
              </w:numPr>
              <w:overflowPunct/>
              <w:autoSpaceDE/>
              <w:autoSpaceDN/>
              <w:spacing w:after="120"/>
              <w:textAlignment w:val="auto"/>
              <w:rPr>
                <w:rFonts w:eastAsia="STZhongsong"/>
                <w:lang w:eastAsia="zh-CN"/>
              </w:rPr>
            </w:pPr>
            <w:r w:rsidRPr="00141C2B">
              <w:rPr>
                <w:rFonts w:eastAsia="STZhongsong"/>
                <w:b/>
                <w:lang w:eastAsia="zh-CN"/>
              </w:rPr>
              <w:t>Termination without cause notice period</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_Ref379468054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42.7.1</w:t>
            </w:r>
            <w:r w:rsidRPr="00141C2B">
              <w:rPr>
                <w:rFonts w:eastAsia="STZhongsong"/>
                <w:lang w:eastAsia="zh-CN"/>
              </w:rPr>
              <w:fldChar w:fldCharType="end"/>
            </w:r>
            <w:r w:rsidRPr="00141C2B">
              <w:rPr>
                <w:rFonts w:eastAsia="STZhongsong"/>
                <w:lang w:eastAsia="zh-CN"/>
              </w:rPr>
              <w:t xml:space="preserve"> of the Call Off Terms):</w:t>
            </w:r>
          </w:p>
          <w:p w14:paraId="6485C819" w14:textId="1D88D83A" w:rsidR="00F11D1B" w:rsidRPr="00141C2B" w:rsidRDefault="00C169B0" w:rsidP="00EB5023">
            <w:pPr>
              <w:numPr>
                <w:ilvl w:val="1"/>
                <w:numId w:val="0"/>
              </w:numPr>
              <w:overflowPunct/>
              <w:autoSpaceDE/>
              <w:autoSpaceDN/>
              <w:spacing w:after="120"/>
              <w:textAlignment w:val="auto"/>
              <w:rPr>
                <w:rFonts w:eastAsia="STZhongsong"/>
                <w:lang w:eastAsia="zh-CN"/>
              </w:rPr>
            </w:pPr>
            <w:r w:rsidRPr="00141C2B">
              <w:t xml:space="preserve">In Clause </w:t>
            </w:r>
            <w:r w:rsidRPr="00141C2B">
              <w:rPr>
                <w:rFonts w:eastAsia="STZhongsong"/>
                <w:lang w:eastAsia="zh-CN"/>
              </w:rPr>
              <w:fldChar w:fldCharType="begin"/>
            </w:r>
            <w:r w:rsidRPr="00141C2B">
              <w:rPr>
                <w:rFonts w:eastAsia="STZhongsong"/>
                <w:lang w:eastAsia="zh-CN"/>
              </w:rPr>
              <w:instrText xml:space="preserve"> REF _Ref379468054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42.7.1</w:t>
            </w:r>
            <w:r w:rsidRPr="00141C2B">
              <w:rPr>
                <w:rFonts w:eastAsia="STZhongsong"/>
                <w:lang w:eastAsia="zh-CN"/>
              </w:rPr>
              <w:fldChar w:fldCharType="end"/>
            </w:r>
            <w:r w:rsidRPr="00141C2B">
              <w:rPr>
                <w:rFonts w:eastAsia="STZhongsong"/>
                <w:lang w:eastAsia="zh-CN"/>
              </w:rPr>
              <w:t xml:space="preserve"> of the Call Off Terms</w:t>
            </w:r>
          </w:p>
        </w:tc>
      </w:tr>
      <w:tr w:rsidR="00F11D1B" w:rsidRPr="00141C2B" w14:paraId="6485C824" w14:textId="77777777" w:rsidTr="00F11D1B">
        <w:tc>
          <w:tcPr>
            <w:tcW w:w="566" w:type="dxa"/>
          </w:tcPr>
          <w:p w14:paraId="6485C81D"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8.3</w:t>
            </w:r>
          </w:p>
        </w:tc>
        <w:tc>
          <w:tcPr>
            <w:tcW w:w="8393" w:type="dxa"/>
            <w:shd w:val="clear" w:color="auto" w:fill="auto"/>
          </w:tcPr>
          <w:p w14:paraId="6485C81E" w14:textId="77777777" w:rsidR="00F11D1B" w:rsidRPr="00141C2B" w:rsidRDefault="00F11D1B">
            <w:pPr>
              <w:numPr>
                <w:ilvl w:val="1"/>
                <w:numId w:val="0"/>
              </w:numPr>
              <w:overflowPunct/>
              <w:autoSpaceDE/>
              <w:autoSpaceDN/>
              <w:spacing w:after="120"/>
              <w:textAlignment w:val="auto"/>
              <w:rPr>
                <w:rFonts w:eastAsia="STZhongsong"/>
                <w:lang w:eastAsia="zh-CN"/>
              </w:rPr>
            </w:pPr>
            <w:r w:rsidRPr="00141C2B">
              <w:rPr>
                <w:rFonts w:eastAsia="STZhongsong"/>
                <w:b/>
                <w:lang w:eastAsia="zh-CN"/>
              </w:rPr>
              <w:t>Undisputed Sums Limit</w:t>
            </w:r>
            <w:r w:rsidRPr="00141C2B">
              <w:rPr>
                <w:rFonts w:eastAsia="STZhongsong"/>
                <w:lang w:eastAsia="zh-CN"/>
              </w:rPr>
              <w:t>:</w:t>
            </w:r>
          </w:p>
          <w:p w14:paraId="6485C821" w14:textId="4FEC1504" w:rsidR="00F11D1B" w:rsidRPr="00EB5023" w:rsidRDefault="00C169B0" w:rsidP="00EB5023">
            <w:pPr>
              <w:keepNext/>
              <w:keepLines/>
              <w:overflowPunct/>
              <w:autoSpaceDE/>
              <w:autoSpaceDN/>
              <w:spacing w:before="240"/>
              <w:ind w:left="0"/>
              <w:textAlignment w:val="auto"/>
            </w:pPr>
            <w:r w:rsidRPr="00141C2B">
              <w:rPr>
                <w:rFonts w:eastAsia="STZhongsong"/>
                <w:lang w:eastAsia="zh-CN"/>
              </w:rPr>
              <w:t xml:space="preserve">In Clause </w:t>
            </w:r>
            <w:r w:rsidRPr="00141C2B">
              <w:fldChar w:fldCharType="begin"/>
            </w:r>
            <w:r w:rsidRPr="00141C2B">
              <w:instrText xml:space="preserve"> REF _Ref363735542 \r \h  \* MERGEFORMAT </w:instrText>
            </w:r>
            <w:r w:rsidRPr="00141C2B">
              <w:fldChar w:fldCharType="separate"/>
            </w:r>
            <w:r w:rsidR="00DB4F43">
              <w:t>43.1.1</w:t>
            </w:r>
            <w:r w:rsidRPr="00141C2B">
              <w:fldChar w:fldCharType="end"/>
            </w:r>
            <w:r w:rsidRPr="00141C2B">
              <w:t xml:space="preserve"> of the Call Off Terms</w:t>
            </w:r>
          </w:p>
        </w:tc>
      </w:tr>
      <w:tr w:rsidR="00F11D1B" w:rsidRPr="00141C2B"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 xml:space="preserve">Exit Management: </w:t>
            </w:r>
          </w:p>
          <w:p w14:paraId="6485C82B" w14:textId="242DAEF9" w:rsidR="00F11D1B" w:rsidRPr="00EB5023" w:rsidRDefault="00F11D1B">
            <w:pPr>
              <w:numPr>
                <w:ilvl w:val="1"/>
                <w:numId w:val="0"/>
              </w:numPr>
              <w:overflowPunct/>
              <w:autoSpaceDE/>
              <w:autoSpaceDN/>
              <w:spacing w:after="120"/>
              <w:textAlignment w:val="auto"/>
              <w:rPr>
                <w:rFonts w:eastAsia="STZhongsong"/>
                <w:b/>
                <w:lang w:eastAsia="zh-CN"/>
              </w:rPr>
            </w:pPr>
            <w:r w:rsidRPr="00141C2B">
              <w:rPr>
                <w:rFonts w:eastAsia="STZhongsong"/>
                <w:lang w:eastAsia="zh-CN"/>
              </w:rPr>
              <w:t>Not applied</w:t>
            </w:r>
            <w:r w:rsidRPr="00141C2B">
              <w:rPr>
                <w:rFonts w:eastAsia="STZhongsong"/>
                <w:b/>
                <w:lang w:eastAsia="zh-CN"/>
              </w:rPr>
              <w:t xml:space="preserve"> </w:t>
            </w:r>
          </w:p>
        </w:tc>
      </w:tr>
    </w:tbl>
    <w:p w14:paraId="6485C82E" w14:textId="77777777" w:rsidR="004E05DC" w:rsidRPr="00141C2B" w:rsidRDefault="004E05DC">
      <w:pPr>
        <w:pStyle w:val="ORDERFORML1PraraNo"/>
        <w:numPr>
          <w:ilvl w:val="0"/>
          <w:numId w:val="0"/>
        </w:numPr>
        <w:ind w:left="426"/>
        <w:rPr>
          <w:rFonts w:ascii="Arial" w:hAnsi="Arial" w:cs="Arial"/>
        </w:rPr>
      </w:pPr>
    </w:p>
    <w:p w14:paraId="6485C82F" w14:textId="77777777" w:rsidR="004E05DC" w:rsidRPr="00141C2B" w:rsidRDefault="00F770DB">
      <w:pPr>
        <w:pStyle w:val="ORDERFORML1PraraNo"/>
        <w:rPr>
          <w:rFonts w:ascii="Arial" w:hAnsi="Arial" w:cs="Arial"/>
        </w:rPr>
      </w:pPr>
      <w:r w:rsidRPr="00141C2B">
        <w:rPr>
          <w:rFonts w:ascii="Arial" w:hAnsi="Arial" w:cs="Arial"/>
        </w:rPr>
        <w:t>supplier information</w:t>
      </w:r>
    </w:p>
    <w:p w14:paraId="6485C830" w14:textId="77777777" w:rsidR="004E05DC" w:rsidRPr="00141C2B"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141C2B"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141C2B" w:rsidRDefault="00C94AA3">
            <w:pPr>
              <w:numPr>
                <w:ilvl w:val="1"/>
                <w:numId w:val="0"/>
              </w:numPr>
              <w:overflowPunct/>
              <w:autoSpaceDE/>
              <w:autoSpaceDN/>
              <w:spacing w:after="120"/>
              <w:jc w:val="left"/>
              <w:textAlignment w:val="auto"/>
              <w:rPr>
                <w:b/>
              </w:rPr>
            </w:pPr>
            <w:r w:rsidRPr="00141C2B">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141C2B" w:rsidRDefault="00C94AA3">
            <w:pPr>
              <w:numPr>
                <w:ilvl w:val="1"/>
                <w:numId w:val="0"/>
              </w:numPr>
              <w:overflowPunct/>
              <w:autoSpaceDE/>
              <w:autoSpaceDN/>
              <w:spacing w:after="120"/>
              <w:jc w:val="left"/>
              <w:textAlignment w:val="auto"/>
              <w:rPr>
                <w:b/>
              </w:rPr>
            </w:pPr>
            <w:r w:rsidRPr="00141C2B">
              <w:rPr>
                <w:b/>
              </w:rPr>
              <w:t>Supplier's inspection of Sites, Customer Property and Customer Assets:</w:t>
            </w:r>
          </w:p>
          <w:p w14:paraId="6485C833" w14:textId="142EACD2" w:rsidR="00F11D1B" w:rsidRPr="00EB5023" w:rsidRDefault="009551F5" w:rsidP="009551F5">
            <w:pPr>
              <w:numPr>
                <w:ilvl w:val="1"/>
                <w:numId w:val="0"/>
              </w:numPr>
              <w:overflowPunct/>
              <w:autoSpaceDE/>
              <w:autoSpaceDN/>
              <w:spacing w:after="120"/>
              <w:jc w:val="left"/>
              <w:textAlignment w:val="auto"/>
              <w:rPr>
                <w:b/>
              </w:rPr>
            </w:pPr>
            <w:r w:rsidRPr="00141C2B">
              <w:t>Not applied</w:t>
            </w:r>
          </w:p>
        </w:tc>
      </w:tr>
      <w:tr w:rsidR="00C94AA3" w:rsidRPr="00141C2B"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141C2B" w:rsidRDefault="00C94AA3">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141C2B" w:rsidRDefault="00C94AA3">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Commercially Sensitive Information</w:t>
            </w:r>
            <w:r w:rsidRPr="00141C2B">
              <w:rPr>
                <w:rFonts w:eastAsia="STZhongsong"/>
                <w:lang w:eastAsia="zh-CN"/>
              </w:rPr>
              <w:t>:</w:t>
            </w:r>
          </w:p>
          <w:p w14:paraId="4A74A60A" w14:textId="7F3FFAA7" w:rsidR="00C94AA3" w:rsidRPr="00741579" w:rsidRDefault="00741579" w:rsidP="00C94AA3">
            <w:pPr>
              <w:numPr>
                <w:ilvl w:val="1"/>
                <w:numId w:val="0"/>
              </w:numPr>
              <w:overflowPunct/>
              <w:autoSpaceDE/>
              <w:autoSpaceDN/>
              <w:spacing w:after="120"/>
              <w:jc w:val="left"/>
              <w:textAlignment w:val="auto"/>
              <w:rPr>
                <w:rFonts w:eastAsia="STZhongsong"/>
                <w:lang w:eastAsia="zh-CN"/>
              </w:rPr>
            </w:pPr>
            <w:r w:rsidRPr="00741579">
              <w:rPr>
                <w:color w:val="000000"/>
              </w:rPr>
              <w:t>Tender Response</w:t>
            </w:r>
          </w:p>
          <w:p w14:paraId="6485C838" w14:textId="008E8A41" w:rsidR="00F11D1B" w:rsidRPr="00141C2B"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141C2B" w:rsidRDefault="004E05DC">
      <w:pPr>
        <w:pStyle w:val="ORDERFORML1PraraNo"/>
        <w:numPr>
          <w:ilvl w:val="0"/>
          <w:numId w:val="0"/>
        </w:numPr>
        <w:ind w:left="426"/>
        <w:rPr>
          <w:rFonts w:ascii="Arial" w:hAnsi="Arial" w:cs="Arial"/>
        </w:rPr>
      </w:pPr>
    </w:p>
    <w:p w14:paraId="6485C83C" w14:textId="77777777" w:rsidR="004E05DC" w:rsidRPr="00141C2B" w:rsidRDefault="00F770DB">
      <w:pPr>
        <w:pStyle w:val="ORDERFORML1PraraNo"/>
        <w:rPr>
          <w:rFonts w:ascii="Arial" w:hAnsi="Arial" w:cs="Arial"/>
        </w:rPr>
      </w:pPr>
      <w:r w:rsidRPr="00141C2B">
        <w:rPr>
          <w:rFonts w:ascii="Arial" w:hAnsi="Arial" w:cs="Arial"/>
        </w:rPr>
        <w:t>OTHER CALL OFF REQUIREMENTS</w:t>
      </w:r>
    </w:p>
    <w:p w14:paraId="6485C83D" w14:textId="77777777" w:rsidR="004E05DC" w:rsidRPr="00141C2B"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141C2B" w14:paraId="6485C847" w14:textId="77777777" w:rsidTr="00F11D1B">
        <w:tc>
          <w:tcPr>
            <w:tcW w:w="767" w:type="dxa"/>
          </w:tcPr>
          <w:p w14:paraId="6485C83E"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10.1</w:t>
            </w:r>
          </w:p>
        </w:tc>
        <w:tc>
          <w:tcPr>
            <w:tcW w:w="8300" w:type="dxa"/>
            <w:shd w:val="clear" w:color="auto" w:fill="auto"/>
          </w:tcPr>
          <w:p w14:paraId="59101FC1" w14:textId="77777777" w:rsidR="00F11D1B" w:rsidRPr="00141C2B" w:rsidRDefault="00F11D1B" w:rsidP="00C94AA3">
            <w:pPr>
              <w:numPr>
                <w:ilvl w:val="1"/>
                <w:numId w:val="0"/>
              </w:numPr>
              <w:overflowPunct/>
              <w:autoSpaceDE/>
              <w:autoSpaceDN/>
              <w:spacing w:after="120"/>
              <w:textAlignment w:val="auto"/>
              <w:rPr>
                <w:rFonts w:eastAsia="STZhongsong"/>
                <w:lang w:eastAsia="zh-CN"/>
              </w:rPr>
            </w:pPr>
            <w:r w:rsidRPr="00141C2B">
              <w:rPr>
                <w:rFonts w:eastAsia="STZhongsong"/>
                <w:b/>
                <w:lang w:eastAsia="zh-CN"/>
              </w:rPr>
              <w:t>Recitals</w:t>
            </w:r>
            <w:r w:rsidRPr="00141C2B">
              <w:rPr>
                <w:rFonts w:eastAsia="STZhongsong"/>
                <w:lang w:eastAsia="zh-CN"/>
              </w:rPr>
              <w:t xml:space="preserve"> (in preamble to the Call Off Terms):</w:t>
            </w:r>
          </w:p>
          <w:p w14:paraId="0AD217EC" w14:textId="38EC61B9" w:rsidR="00CA0871" w:rsidRPr="00141C2B" w:rsidRDefault="00CA0871" w:rsidP="00CA0871">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Recital B</w:t>
            </w:r>
          </w:p>
          <w:p w14:paraId="3E327F74" w14:textId="3B2A4990" w:rsidR="00F11D1B" w:rsidRPr="00141C2B" w:rsidRDefault="00F11D1B" w:rsidP="00C94AA3">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Recital C - date of issue of the Statement of Requirements:</w:t>
            </w:r>
            <w:r w:rsidRPr="00141C2B">
              <w:rPr>
                <w:rFonts w:eastAsia="STZhongsong"/>
                <w:b/>
                <w:lang w:eastAsia="zh-CN"/>
              </w:rPr>
              <w:t xml:space="preserve"> </w:t>
            </w:r>
            <w:r w:rsidR="005E4D2C" w:rsidRPr="00EB38EB">
              <w:rPr>
                <w:rFonts w:eastAsia="STZhongsong"/>
                <w:lang w:eastAsia="zh-CN"/>
              </w:rPr>
              <w:t>15</w:t>
            </w:r>
            <w:r w:rsidR="005E4D2C" w:rsidRPr="00EB38EB">
              <w:rPr>
                <w:rFonts w:eastAsia="STZhongsong"/>
                <w:vertAlign w:val="superscript"/>
                <w:lang w:eastAsia="zh-CN"/>
              </w:rPr>
              <w:t>th</w:t>
            </w:r>
            <w:r w:rsidR="005E4D2C" w:rsidRPr="00EB38EB">
              <w:rPr>
                <w:rFonts w:eastAsia="STZhongsong"/>
                <w:lang w:eastAsia="zh-CN"/>
              </w:rPr>
              <w:t xml:space="preserve"> February</w:t>
            </w:r>
            <w:r w:rsidR="00CA3804" w:rsidRPr="00BF38CA">
              <w:rPr>
                <w:rFonts w:eastAsia="STZhongsong"/>
                <w:lang w:eastAsia="zh-CN"/>
              </w:rPr>
              <w:t xml:space="preserve"> 2019</w:t>
            </w:r>
          </w:p>
          <w:p w14:paraId="72D14C23" w14:textId="693F5990" w:rsidR="00F11D1B" w:rsidRPr="00141C2B" w:rsidRDefault="00F11D1B" w:rsidP="00C94AA3">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 xml:space="preserve">Recital D - date of receipt of Call Off Tender: </w:t>
            </w:r>
            <w:r w:rsidR="00EB38EB">
              <w:rPr>
                <w:rFonts w:eastAsia="STZhongsong"/>
                <w:lang w:eastAsia="zh-CN"/>
              </w:rPr>
              <w:t>4</w:t>
            </w:r>
            <w:r w:rsidR="00EB38EB" w:rsidRPr="00EB38EB">
              <w:rPr>
                <w:rFonts w:eastAsia="STZhongsong"/>
                <w:vertAlign w:val="superscript"/>
                <w:lang w:eastAsia="zh-CN"/>
              </w:rPr>
              <w:t>th</w:t>
            </w:r>
            <w:r w:rsidR="00EB38EB">
              <w:rPr>
                <w:rFonts w:eastAsia="STZhongsong"/>
                <w:lang w:eastAsia="zh-CN"/>
              </w:rPr>
              <w:t xml:space="preserve"> </w:t>
            </w:r>
            <w:r w:rsidR="005E4D2C" w:rsidRPr="00EB38EB">
              <w:rPr>
                <w:rFonts w:eastAsia="STZhongsong"/>
                <w:lang w:eastAsia="zh-CN"/>
              </w:rPr>
              <w:t>March</w:t>
            </w:r>
            <w:r w:rsidR="00BF38CA">
              <w:rPr>
                <w:rFonts w:eastAsia="STZhongsong"/>
                <w:lang w:eastAsia="zh-CN"/>
              </w:rPr>
              <w:t xml:space="preserve"> </w:t>
            </w:r>
            <w:r w:rsidR="00CA3804" w:rsidRPr="00141C2B">
              <w:rPr>
                <w:rFonts w:eastAsia="STZhongsong"/>
                <w:lang w:eastAsia="zh-CN"/>
              </w:rPr>
              <w:t>2019</w:t>
            </w:r>
          </w:p>
          <w:p w14:paraId="5F6DB765" w14:textId="121BAC45" w:rsidR="00CA0871" w:rsidRPr="00141C2B" w:rsidRDefault="00CA0871" w:rsidP="00CA0871">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Recital E</w:t>
            </w:r>
          </w:p>
          <w:p w14:paraId="6485C845" w14:textId="6A5C18EC" w:rsidR="00F11D1B" w:rsidRPr="00141C2B"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141C2B" w14:paraId="6485C84E" w14:textId="77777777" w:rsidTr="00F11D1B">
        <w:tc>
          <w:tcPr>
            <w:tcW w:w="767" w:type="dxa"/>
          </w:tcPr>
          <w:p w14:paraId="6485C848" w14:textId="77777777" w:rsidR="00F11D1B" w:rsidRPr="00141C2B" w:rsidRDefault="00F11D1B">
            <w:pPr>
              <w:numPr>
                <w:ilvl w:val="1"/>
                <w:numId w:val="0"/>
              </w:numPr>
              <w:overflowPunct/>
              <w:autoSpaceDE/>
              <w:autoSpaceDN/>
              <w:spacing w:after="120"/>
              <w:textAlignment w:val="auto"/>
              <w:rPr>
                <w:b/>
              </w:rPr>
            </w:pPr>
            <w:r w:rsidRPr="00141C2B">
              <w:rPr>
                <w:b/>
              </w:rPr>
              <w:t>10.2</w:t>
            </w:r>
          </w:p>
        </w:tc>
        <w:tc>
          <w:tcPr>
            <w:tcW w:w="8300" w:type="dxa"/>
            <w:shd w:val="clear" w:color="auto" w:fill="auto"/>
          </w:tcPr>
          <w:p w14:paraId="6485C849" w14:textId="289648A1" w:rsidR="00F11D1B" w:rsidRPr="00141C2B" w:rsidRDefault="00F11D1B">
            <w:pPr>
              <w:numPr>
                <w:ilvl w:val="1"/>
                <w:numId w:val="0"/>
              </w:numPr>
              <w:overflowPunct/>
              <w:autoSpaceDE/>
              <w:autoSpaceDN/>
              <w:spacing w:after="120"/>
              <w:textAlignment w:val="auto"/>
              <w:rPr>
                <w:b/>
              </w:rPr>
            </w:pPr>
            <w:r w:rsidRPr="00141C2B">
              <w:rPr>
                <w:b/>
              </w:rPr>
              <w:t xml:space="preserve">Call Off Guarantee (Clause </w:t>
            </w:r>
            <w:r w:rsidRPr="00141C2B">
              <w:rPr>
                <w:b/>
              </w:rPr>
              <w:fldChar w:fldCharType="begin"/>
            </w:r>
            <w:r w:rsidRPr="00141C2B">
              <w:rPr>
                <w:b/>
              </w:rPr>
              <w:instrText xml:space="preserve"> REF _Ref359400160 \r \h  \* MERGEFORMAT </w:instrText>
            </w:r>
            <w:r w:rsidRPr="00141C2B">
              <w:rPr>
                <w:b/>
              </w:rPr>
            </w:r>
            <w:r w:rsidRPr="00141C2B">
              <w:rPr>
                <w:b/>
              </w:rPr>
              <w:fldChar w:fldCharType="separate"/>
            </w:r>
            <w:r w:rsidR="00DB4F43">
              <w:rPr>
                <w:b/>
              </w:rPr>
              <w:t>4</w:t>
            </w:r>
            <w:r w:rsidRPr="00141C2B">
              <w:rPr>
                <w:b/>
              </w:rPr>
              <w:fldChar w:fldCharType="end"/>
            </w:r>
            <w:r w:rsidRPr="00141C2B">
              <w:rPr>
                <w:b/>
              </w:rPr>
              <w:t xml:space="preserve"> of the Call Off Terms):</w:t>
            </w:r>
          </w:p>
          <w:p w14:paraId="6485C84C" w14:textId="116D403A" w:rsidR="00F11D1B" w:rsidRPr="00141C2B" w:rsidRDefault="00F11D1B" w:rsidP="00F11D1B">
            <w:pPr>
              <w:numPr>
                <w:ilvl w:val="1"/>
                <w:numId w:val="0"/>
              </w:numPr>
              <w:overflowPunct/>
              <w:autoSpaceDE/>
              <w:autoSpaceDN/>
              <w:spacing w:after="120"/>
              <w:textAlignment w:val="auto"/>
              <w:rPr>
                <w:b/>
              </w:rPr>
            </w:pPr>
            <w:r w:rsidRPr="00141C2B">
              <w:t>Not required</w:t>
            </w:r>
            <w:r w:rsidRPr="00141C2B">
              <w:rPr>
                <w:b/>
              </w:rPr>
              <w:t xml:space="preserve"> </w:t>
            </w:r>
          </w:p>
        </w:tc>
      </w:tr>
      <w:tr w:rsidR="00F11D1B" w:rsidRPr="00141C2B" w14:paraId="6485C85E" w14:textId="77777777" w:rsidTr="00F11D1B">
        <w:tc>
          <w:tcPr>
            <w:tcW w:w="767" w:type="dxa"/>
          </w:tcPr>
          <w:p w14:paraId="6485C84F"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10.3</w:t>
            </w:r>
          </w:p>
        </w:tc>
        <w:tc>
          <w:tcPr>
            <w:tcW w:w="8300" w:type="dxa"/>
            <w:shd w:val="clear" w:color="auto" w:fill="auto"/>
          </w:tcPr>
          <w:p w14:paraId="2F68ED4C" w14:textId="67643793" w:rsidR="00F11D1B" w:rsidRPr="00141C2B" w:rsidRDefault="00F11D1B">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Security</w:t>
            </w:r>
            <w:r w:rsidRPr="00141C2B">
              <w:rPr>
                <w:rFonts w:eastAsia="STZhongsong"/>
                <w:lang w:eastAsia="zh-CN"/>
              </w:rPr>
              <w:t>:</w:t>
            </w:r>
          </w:p>
          <w:p w14:paraId="6485C851" w14:textId="648D4B58" w:rsidR="00F11D1B" w:rsidRDefault="009551F5">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lastRenderedPageBreak/>
              <w:t>S</w:t>
            </w:r>
            <w:r w:rsidR="004E6F9F">
              <w:rPr>
                <w:rFonts w:eastAsia="STZhongsong"/>
                <w:lang w:eastAsia="zh-CN"/>
              </w:rPr>
              <w:t>hort form security requirements (Schedule 7), as well as the following:</w:t>
            </w:r>
          </w:p>
          <w:p w14:paraId="6485C859" w14:textId="0703563D" w:rsidR="00F11D1B" w:rsidRPr="00141C2B" w:rsidRDefault="00FB1ADF" w:rsidP="00EB5023">
            <w:pPr>
              <w:numPr>
                <w:ilvl w:val="1"/>
                <w:numId w:val="0"/>
              </w:numPr>
              <w:overflowPunct/>
              <w:autoSpaceDE/>
              <w:autoSpaceDN/>
              <w:spacing w:after="120"/>
              <w:jc w:val="left"/>
              <w:textAlignment w:val="auto"/>
              <w:rPr>
                <w:rFonts w:eastAsia="STZhongsong"/>
                <w:b/>
                <w:lang w:eastAsia="zh-CN"/>
              </w:rPr>
            </w:pPr>
            <w:hyperlink r:id="rId9" w:history="1">
              <w:r w:rsidR="00FD6468" w:rsidRPr="00FD6468">
                <w:rPr>
                  <w:rStyle w:val="Hyperlink"/>
                  <w:rFonts w:eastAsia="STZhongsong"/>
                  <w:b/>
                  <w:lang w:eastAsia="zh-CN"/>
                </w:rPr>
                <w:t>Information Security Policy</w:t>
              </w:r>
            </w:hyperlink>
          </w:p>
        </w:tc>
      </w:tr>
      <w:tr w:rsidR="00F11D1B" w:rsidRPr="00141C2B" w14:paraId="6485C866" w14:textId="77777777" w:rsidTr="00F11D1B">
        <w:tc>
          <w:tcPr>
            <w:tcW w:w="767" w:type="dxa"/>
          </w:tcPr>
          <w:p w14:paraId="6485C85F"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lastRenderedPageBreak/>
              <w:t>10.4</w:t>
            </w:r>
          </w:p>
        </w:tc>
        <w:tc>
          <w:tcPr>
            <w:tcW w:w="8300" w:type="dxa"/>
            <w:shd w:val="clear" w:color="auto" w:fill="auto"/>
          </w:tcPr>
          <w:p w14:paraId="6485C860"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ICT Policy:</w:t>
            </w:r>
          </w:p>
          <w:p w14:paraId="6485C864" w14:textId="3A15ED7F" w:rsidR="00F11D1B" w:rsidRPr="00141C2B" w:rsidRDefault="00FB1ADF">
            <w:pPr>
              <w:numPr>
                <w:ilvl w:val="1"/>
                <w:numId w:val="0"/>
              </w:numPr>
              <w:overflowPunct/>
              <w:autoSpaceDE/>
              <w:autoSpaceDN/>
              <w:spacing w:after="120"/>
              <w:jc w:val="left"/>
              <w:textAlignment w:val="auto"/>
              <w:rPr>
                <w:rFonts w:eastAsia="STZhongsong"/>
                <w:b/>
                <w:lang w:eastAsia="zh-CN"/>
              </w:rPr>
            </w:pPr>
            <w:hyperlink r:id="rId10" w:history="1">
              <w:r w:rsidR="00FD6468">
                <w:rPr>
                  <w:rStyle w:val="Hyperlink"/>
                  <w:rFonts w:eastAsia="STZhongsong"/>
                  <w:b/>
                  <w:lang w:eastAsia="zh-CN"/>
                </w:rPr>
                <w:t>Acceptabl</w:t>
              </w:r>
              <w:r w:rsidR="00FD6468">
                <w:rPr>
                  <w:rStyle w:val="Hyperlink"/>
                  <w:rFonts w:eastAsia="STZhongsong"/>
                  <w:b/>
                  <w:lang w:eastAsia="zh-CN"/>
                </w:rPr>
                <w:t>e</w:t>
              </w:r>
              <w:r w:rsidR="00FD6468">
                <w:rPr>
                  <w:rStyle w:val="Hyperlink"/>
                  <w:rFonts w:eastAsia="STZhongsong"/>
                  <w:b/>
                  <w:lang w:eastAsia="zh-CN"/>
                </w:rPr>
                <w:t xml:space="preserve"> Use Policy</w:t>
              </w:r>
            </w:hyperlink>
            <w:r w:rsidR="00FD6468">
              <w:rPr>
                <w:rFonts w:eastAsia="STZhongsong"/>
                <w:b/>
                <w:lang w:eastAsia="zh-CN"/>
              </w:rPr>
              <w:t xml:space="preserve"> </w:t>
            </w:r>
          </w:p>
        </w:tc>
      </w:tr>
      <w:tr w:rsidR="00F11D1B" w:rsidRPr="00141C2B" w14:paraId="6485C86B" w14:textId="77777777" w:rsidTr="00F11D1B">
        <w:tc>
          <w:tcPr>
            <w:tcW w:w="767" w:type="dxa"/>
          </w:tcPr>
          <w:p w14:paraId="6485C867" w14:textId="77777777" w:rsidR="00F11D1B" w:rsidRPr="00141C2B" w:rsidRDefault="00F11D1B">
            <w:pPr>
              <w:numPr>
                <w:ilvl w:val="1"/>
                <w:numId w:val="0"/>
              </w:numPr>
              <w:overflowPunct/>
              <w:autoSpaceDE/>
              <w:autoSpaceDN/>
              <w:spacing w:after="120"/>
              <w:jc w:val="left"/>
              <w:textAlignment w:val="auto"/>
              <w:rPr>
                <w:b/>
              </w:rPr>
            </w:pPr>
            <w:r w:rsidRPr="00141C2B">
              <w:rPr>
                <w:b/>
              </w:rPr>
              <w:t>10.5</w:t>
            </w:r>
          </w:p>
        </w:tc>
        <w:tc>
          <w:tcPr>
            <w:tcW w:w="8300" w:type="dxa"/>
            <w:shd w:val="clear" w:color="auto" w:fill="auto"/>
          </w:tcPr>
          <w:p w14:paraId="6485C868" w14:textId="77777777" w:rsidR="00F11D1B" w:rsidRPr="00141C2B" w:rsidRDefault="00F11D1B">
            <w:pPr>
              <w:numPr>
                <w:ilvl w:val="1"/>
                <w:numId w:val="0"/>
              </w:numPr>
              <w:overflowPunct/>
              <w:autoSpaceDE/>
              <w:autoSpaceDN/>
              <w:spacing w:after="120"/>
              <w:jc w:val="left"/>
              <w:textAlignment w:val="auto"/>
            </w:pPr>
            <w:r w:rsidRPr="00141C2B">
              <w:rPr>
                <w:b/>
              </w:rPr>
              <w:t>Testing</w:t>
            </w:r>
            <w:r w:rsidRPr="00141C2B">
              <w:t xml:space="preserve">: </w:t>
            </w:r>
          </w:p>
          <w:p w14:paraId="6485C869"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rPr>
              <w:t>Not applied</w:t>
            </w:r>
          </w:p>
        </w:tc>
      </w:tr>
      <w:tr w:rsidR="00F11D1B" w:rsidRPr="00141C2B" w14:paraId="6485C87D" w14:textId="77777777" w:rsidTr="00F11D1B">
        <w:tc>
          <w:tcPr>
            <w:tcW w:w="767" w:type="dxa"/>
          </w:tcPr>
          <w:p w14:paraId="6485C86C"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10.6</w:t>
            </w:r>
          </w:p>
        </w:tc>
        <w:tc>
          <w:tcPr>
            <w:tcW w:w="8300" w:type="dxa"/>
            <w:shd w:val="clear" w:color="auto" w:fill="auto"/>
          </w:tcPr>
          <w:p w14:paraId="6485C86D" w14:textId="77777777" w:rsidR="00F11D1B" w:rsidRPr="00141C2B" w:rsidRDefault="00F11D1B">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Business Continuity &amp; Disaster Recovery</w:t>
            </w:r>
            <w:r w:rsidRPr="00141C2B">
              <w:rPr>
                <w:rFonts w:eastAsia="STZhongsong"/>
                <w:lang w:eastAsia="zh-CN"/>
              </w:rPr>
              <w:t xml:space="preserve">: </w:t>
            </w:r>
          </w:p>
          <w:p w14:paraId="6485C86E" w14:textId="24D6B8B4" w:rsidR="00F11D1B" w:rsidRPr="00141C2B" w:rsidRDefault="00F11D1B">
            <w:pPr>
              <w:numPr>
                <w:ilvl w:val="1"/>
                <w:numId w:val="0"/>
              </w:numPr>
              <w:overflowPunct/>
              <w:autoSpaceDE/>
              <w:autoSpaceDN/>
              <w:spacing w:after="120"/>
              <w:jc w:val="left"/>
              <w:textAlignment w:val="auto"/>
              <w:rPr>
                <w:b/>
              </w:rPr>
            </w:pPr>
            <w:r w:rsidRPr="00141C2B">
              <w:t>Not applied</w:t>
            </w:r>
            <w:r w:rsidRPr="00141C2B">
              <w:rPr>
                <w:b/>
              </w:rPr>
              <w:t xml:space="preserve"> </w:t>
            </w:r>
          </w:p>
          <w:p w14:paraId="6485C873" w14:textId="77777777" w:rsidR="00F11D1B" w:rsidRPr="00141C2B" w:rsidRDefault="00F11D1B">
            <w:pPr>
              <w:numPr>
                <w:ilvl w:val="1"/>
                <w:numId w:val="0"/>
              </w:numPr>
              <w:overflowPunct/>
              <w:autoSpaceDE/>
              <w:autoSpaceDN/>
              <w:spacing w:after="0"/>
              <w:jc w:val="left"/>
              <w:textAlignment w:val="auto"/>
              <w:rPr>
                <w:b/>
              </w:rPr>
            </w:pPr>
          </w:p>
          <w:p w14:paraId="6485C874" w14:textId="77777777" w:rsidR="00F11D1B" w:rsidRPr="00141C2B" w:rsidRDefault="00F11D1B">
            <w:pPr>
              <w:numPr>
                <w:ilvl w:val="1"/>
                <w:numId w:val="0"/>
              </w:numPr>
              <w:overflowPunct/>
              <w:autoSpaceDE/>
              <w:autoSpaceDN/>
              <w:spacing w:after="0"/>
              <w:jc w:val="left"/>
              <w:textAlignment w:val="auto"/>
            </w:pPr>
            <w:r w:rsidRPr="00141C2B">
              <w:rPr>
                <w:b/>
              </w:rPr>
              <w:t>Disaster Period</w:t>
            </w:r>
            <w:r w:rsidRPr="00141C2B">
              <w:t>:</w:t>
            </w:r>
          </w:p>
          <w:p w14:paraId="6485C875" w14:textId="431F1BB6" w:rsidR="00F11D1B" w:rsidRPr="00EB5023" w:rsidRDefault="00F11D1B" w:rsidP="00F11D1B">
            <w:pPr>
              <w:numPr>
                <w:ilvl w:val="1"/>
                <w:numId w:val="0"/>
              </w:numPr>
              <w:overflowPunct/>
              <w:autoSpaceDE/>
              <w:autoSpaceDN/>
              <w:spacing w:after="120"/>
              <w:jc w:val="left"/>
              <w:textAlignment w:val="auto"/>
              <w:rPr>
                <w:b/>
              </w:rPr>
            </w:pPr>
            <w:r w:rsidRPr="00141C2B">
              <w:t xml:space="preserve">For the purpose of the definition of “Disaster” in Call Off Schedule 1 (Definitions) the “Disaster Period” shall be </w:t>
            </w:r>
            <w:r w:rsidR="009551F5" w:rsidRPr="00141C2B">
              <w:t>N/A</w:t>
            </w:r>
          </w:p>
        </w:tc>
      </w:tr>
      <w:tr w:rsidR="00F11D1B" w:rsidRPr="00141C2B" w14:paraId="6485C881" w14:textId="77777777" w:rsidTr="00F11D1B">
        <w:tc>
          <w:tcPr>
            <w:tcW w:w="767" w:type="dxa"/>
          </w:tcPr>
          <w:p w14:paraId="6485C87E" w14:textId="77777777" w:rsidR="00F11D1B" w:rsidRPr="00141C2B" w:rsidRDefault="00F11D1B">
            <w:pPr>
              <w:pStyle w:val="ORDERFORML2Title"/>
              <w:numPr>
                <w:ilvl w:val="0"/>
                <w:numId w:val="0"/>
              </w:numPr>
              <w:rPr>
                <w:rFonts w:cs="Arial"/>
              </w:rPr>
            </w:pPr>
            <w:r w:rsidRPr="00141C2B">
              <w:rPr>
                <w:rFonts w:cs="Arial"/>
              </w:rPr>
              <w:t>10.7</w:t>
            </w:r>
          </w:p>
        </w:tc>
        <w:tc>
          <w:tcPr>
            <w:tcW w:w="8300" w:type="dxa"/>
            <w:shd w:val="clear" w:color="auto" w:fill="auto"/>
          </w:tcPr>
          <w:p w14:paraId="6485C87F"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t>NOT USED</w:t>
            </w:r>
          </w:p>
        </w:tc>
      </w:tr>
      <w:tr w:rsidR="00F11D1B" w:rsidRPr="00141C2B"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CFEAB5E" w:rsidR="00F11D1B" w:rsidRPr="00141C2B" w:rsidRDefault="00F11D1B">
            <w:pPr>
              <w:numPr>
                <w:ilvl w:val="1"/>
                <w:numId w:val="0"/>
              </w:numPr>
              <w:overflowPunct/>
              <w:autoSpaceDE/>
              <w:autoSpaceDN/>
              <w:spacing w:after="120"/>
              <w:textAlignment w:val="auto"/>
              <w:rPr>
                <w:rFonts w:eastAsia="STZhongsong"/>
                <w:lang w:eastAsia="zh-CN"/>
              </w:rPr>
            </w:pPr>
            <w:r w:rsidRPr="00141C2B">
              <w:rPr>
                <w:rFonts w:eastAsia="STZhongsong"/>
                <w:b/>
                <w:lang w:eastAsia="zh-CN"/>
              </w:rPr>
              <w:t>Protection of Customer Data</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_Ref358880472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35.2.3</w:t>
            </w:r>
            <w:r w:rsidRPr="00141C2B">
              <w:rPr>
                <w:rFonts w:eastAsia="STZhongsong"/>
                <w:lang w:eastAsia="zh-CN"/>
              </w:rPr>
              <w:fldChar w:fldCharType="end"/>
            </w:r>
            <w:r w:rsidRPr="00141C2B">
              <w:rPr>
                <w:rFonts w:eastAsia="STZhongsong"/>
                <w:lang w:eastAsia="zh-CN"/>
              </w:rPr>
              <w:t xml:space="preserve"> of the Call Off Terms):</w:t>
            </w:r>
          </w:p>
          <w:p w14:paraId="02133117" w14:textId="65C791AD" w:rsidR="00EB38EB" w:rsidRDefault="00EB5B42" w:rsidP="00EB38EB">
            <w:pPr>
              <w:numPr>
                <w:ilvl w:val="1"/>
                <w:numId w:val="0"/>
              </w:numPr>
              <w:overflowPunct/>
              <w:autoSpaceDE/>
              <w:autoSpaceDN/>
              <w:spacing w:after="120"/>
              <w:jc w:val="left"/>
              <w:textAlignment w:val="auto"/>
              <w:rPr>
                <w:rFonts w:eastAsia="STZhongsong"/>
                <w:lang w:eastAsia="zh-CN"/>
              </w:rPr>
            </w:pPr>
            <w:r>
              <w:rPr>
                <w:rFonts w:eastAsia="STZhongsong"/>
                <w:lang w:eastAsia="zh-CN"/>
              </w:rPr>
              <w:t>In addition to this, t</w:t>
            </w:r>
            <w:r w:rsidR="00EB38EB" w:rsidRPr="00141C2B">
              <w:rPr>
                <w:rFonts w:eastAsia="STZhongsong"/>
                <w:lang w:eastAsia="zh-CN"/>
              </w:rPr>
              <w:t xml:space="preserve">o be completed </w:t>
            </w:r>
            <w:r w:rsidR="00EB38EB">
              <w:rPr>
                <w:rFonts w:eastAsia="STZhongsong"/>
                <w:lang w:eastAsia="zh-CN"/>
              </w:rPr>
              <w:t>on a per Work Package basis (as applicable)</w:t>
            </w:r>
            <w:r w:rsidR="00460244">
              <w:rPr>
                <w:rFonts w:eastAsia="STZhongsong"/>
                <w:lang w:eastAsia="zh-CN"/>
              </w:rPr>
              <w:t xml:space="preserve"> the following document</w:t>
            </w:r>
            <w:r w:rsidR="004E0A36">
              <w:rPr>
                <w:rFonts w:eastAsia="STZhongsong"/>
                <w:lang w:eastAsia="zh-CN"/>
              </w:rPr>
              <w:t>:</w:t>
            </w:r>
          </w:p>
          <w:p w14:paraId="342C9362" w14:textId="77777777" w:rsidR="00FB1ADF" w:rsidRPr="00141C2B" w:rsidRDefault="00FB1ADF" w:rsidP="00EB38EB">
            <w:pPr>
              <w:numPr>
                <w:ilvl w:val="1"/>
                <w:numId w:val="0"/>
              </w:numPr>
              <w:overflowPunct/>
              <w:autoSpaceDE/>
              <w:autoSpaceDN/>
              <w:spacing w:after="120"/>
              <w:jc w:val="left"/>
              <w:textAlignment w:val="auto"/>
              <w:rPr>
                <w:rFonts w:eastAsia="STZhongsong"/>
                <w:lang w:eastAsia="zh-CN"/>
              </w:rPr>
            </w:pPr>
          </w:p>
          <w:bookmarkStart w:id="0" w:name="_MON_1611579977"/>
          <w:bookmarkEnd w:id="0"/>
          <w:p w14:paraId="6485C884" w14:textId="0AEC6536" w:rsidR="00F11D1B" w:rsidRPr="00141C2B" w:rsidRDefault="00E912E7">
            <w:pPr>
              <w:numPr>
                <w:ilvl w:val="1"/>
                <w:numId w:val="0"/>
              </w:numPr>
              <w:overflowPunct/>
              <w:autoSpaceDE/>
              <w:autoSpaceDN/>
              <w:spacing w:after="120"/>
              <w:textAlignment w:val="auto"/>
              <w:rPr>
                <w:rFonts w:eastAsia="STZhongsong"/>
                <w:lang w:eastAsia="zh-CN"/>
              </w:rPr>
            </w:pPr>
            <w:r>
              <w:rPr>
                <w:rFonts w:eastAsia="STZhongsong"/>
                <w:lang w:eastAsia="zh-CN"/>
              </w:rPr>
              <w:object w:dxaOrig="1543" w:dyaOrig="1000" w14:anchorId="29F37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pt;height:50.1pt" o:ole="">
                  <v:imagedata r:id="rId11" o:title=""/>
                </v:shape>
                <o:OLEObject Type="Embed" ProgID="Word.Document.12" ShapeID="_x0000_i1026" DrawAspect="Icon" ObjectID="_1618314167" r:id="rId12">
                  <o:FieldCodes>\s</o:FieldCodes>
                </o:OLEObject>
              </w:object>
            </w:r>
          </w:p>
        </w:tc>
      </w:tr>
      <w:tr w:rsidR="00F11D1B" w:rsidRPr="00141C2B"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141C2B" w:rsidRDefault="00F11D1B">
            <w:pPr>
              <w:numPr>
                <w:ilvl w:val="1"/>
                <w:numId w:val="0"/>
              </w:numPr>
              <w:overflowPunct/>
              <w:autoSpaceDE/>
              <w:autoSpaceDN/>
              <w:spacing w:after="120"/>
              <w:textAlignment w:val="auto"/>
              <w:rPr>
                <w:rFonts w:eastAsia="STZhongsong"/>
                <w:b/>
                <w:lang w:eastAsia="zh-CN"/>
              </w:rPr>
            </w:pPr>
            <w:r w:rsidRPr="00141C2B">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60E2B231" w:rsidR="00F11D1B" w:rsidRPr="00141C2B" w:rsidRDefault="00F11D1B">
            <w:pPr>
              <w:numPr>
                <w:ilvl w:val="1"/>
                <w:numId w:val="0"/>
              </w:numPr>
              <w:overflowPunct/>
              <w:autoSpaceDE/>
              <w:autoSpaceDN/>
              <w:spacing w:after="120"/>
              <w:textAlignment w:val="auto"/>
              <w:rPr>
                <w:rFonts w:eastAsia="STZhongsong"/>
                <w:lang w:eastAsia="zh-CN"/>
              </w:rPr>
            </w:pPr>
            <w:r w:rsidRPr="00141C2B">
              <w:rPr>
                <w:rFonts w:eastAsia="STZhongsong"/>
                <w:b/>
                <w:lang w:eastAsia="zh-CN"/>
              </w:rPr>
              <w:t>Notices</w:t>
            </w:r>
            <w:r w:rsidRPr="00141C2B">
              <w:rPr>
                <w:rFonts w:eastAsia="STZhongsong"/>
                <w:lang w:eastAsia="zh-CN"/>
              </w:rPr>
              <w:t xml:space="preserve"> (Clause </w:t>
            </w:r>
            <w:r w:rsidRPr="00141C2B">
              <w:rPr>
                <w:rFonts w:eastAsia="STZhongsong"/>
                <w:lang w:eastAsia="zh-CN"/>
              </w:rPr>
              <w:fldChar w:fldCharType="begin"/>
            </w:r>
            <w:r w:rsidRPr="00141C2B">
              <w:rPr>
                <w:rFonts w:eastAsia="STZhongsong"/>
                <w:lang w:eastAsia="zh-CN"/>
              </w:rPr>
              <w:instrText xml:space="preserve"> REF _Ref363829151 \r \h  \* MERGEFORMAT </w:instrText>
            </w:r>
            <w:r w:rsidRPr="00141C2B">
              <w:rPr>
                <w:rFonts w:eastAsia="STZhongsong"/>
                <w:lang w:eastAsia="zh-CN"/>
              </w:rPr>
            </w:r>
            <w:r w:rsidRPr="00141C2B">
              <w:rPr>
                <w:rFonts w:eastAsia="STZhongsong"/>
                <w:lang w:eastAsia="zh-CN"/>
              </w:rPr>
              <w:fldChar w:fldCharType="separate"/>
            </w:r>
            <w:r w:rsidR="00DB4F43">
              <w:rPr>
                <w:rFonts w:eastAsia="STZhongsong"/>
                <w:lang w:eastAsia="zh-CN"/>
              </w:rPr>
              <w:t>56.6</w:t>
            </w:r>
            <w:r w:rsidRPr="00141C2B">
              <w:rPr>
                <w:rFonts w:eastAsia="STZhongsong"/>
                <w:lang w:eastAsia="zh-CN"/>
              </w:rPr>
              <w:fldChar w:fldCharType="end"/>
            </w:r>
            <w:r w:rsidRPr="00141C2B">
              <w:rPr>
                <w:rFonts w:eastAsia="STZhongsong"/>
                <w:lang w:eastAsia="zh-CN"/>
              </w:rPr>
              <w:t xml:space="preserve"> of the Call Off Terms):</w:t>
            </w:r>
          </w:p>
          <w:p w14:paraId="4F71B065" w14:textId="4B1B029A" w:rsidR="00E87C35" w:rsidRDefault="00E87C35" w:rsidP="00E87C35">
            <w:pPr>
              <w:numPr>
                <w:ilvl w:val="1"/>
                <w:numId w:val="0"/>
              </w:numPr>
              <w:overflowPunct/>
              <w:autoSpaceDE/>
              <w:autoSpaceDN/>
              <w:spacing w:after="120"/>
              <w:textAlignment w:val="auto"/>
              <w:rPr>
                <w:rFonts w:eastAsia="STZhongsong"/>
                <w:highlight w:val="yellow"/>
                <w:lang w:eastAsia="zh-CN"/>
              </w:rPr>
            </w:pPr>
            <w:r w:rsidRPr="00141C2B">
              <w:rPr>
                <w:rFonts w:eastAsia="STZhongsong"/>
                <w:lang w:eastAsia="zh-CN"/>
              </w:rPr>
              <w:t>Customer’s postal address</w:t>
            </w:r>
            <w:r w:rsidR="001F172C">
              <w:rPr>
                <w:rFonts w:eastAsia="STZhongsong"/>
                <w:lang w:eastAsia="zh-CN"/>
              </w:rPr>
              <w:t>/es</w:t>
            </w:r>
            <w:r w:rsidRPr="00141C2B">
              <w:rPr>
                <w:rFonts w:eastAsia="STZhongsong"/>
                <w:lang w:eastAsia="zh-CN"/>
              </w:rPr>
              <w:t xml:space="preserve"> and email address</w:t>
            </w:r>
            <w:r w:rsidR="00EB38EB">
              <w:rPr>
                <w:rFonts w:eastAsia="STZhongsong"/>
                <w:lang w:eastAsia="zh-CN"/>
              </w:rPr>
              <w:t>/es</w:t>
            </w:r>
            <w:r w:rsidRPr="00141C2B">
              <w:rPr>
                <w:rFonts w:eastAsia="STZhongsong"/>
                <w:lang w:eastAsia="zh-CN"/>
              </w:rPr>
              <w:t xml:space="preserve">: </w:t>
            </w:r>
          </w:p>
          <w:p w14:paraId="4188852B" w14:textId="022DCF31" w:rsidR="001A3C33" w:rsidRPr="00F94C52" w:rsidRDefault="00F94C52" w:rsidP="00E87C35">
            <w:pPr>
              <w:numPr>
                <w:ilvl w:val="1"/>
                <w:numId w:val="0"/>
              </w:numPr>
              <w:overflowPunct/>
              <w:autoSpaceDE/>
              <w:autoSpaceDN/>
              <w:spacing w:after="120"/>
              <w:textAlignment w:val="auto"/>
              <w:rPr>
                <w:rFonts w:eastAsia="STZhongsong"/>
                <w:b/>
                <w:lang w:eastAsia="zh-CN"/>
              </w:rPr>
            </w:pPr>
            <w:r w:rsidRPr="00F94C52">
              <w:rPr>
                <w:rFonts w:eastAsia="STZhongsong"/>
                <w:b/>
                <w:lang w:eastAsia="zh-CN"/>
              </w:rPr>
              <w:t>REDACTED</w:t>
            </w:r>
          </w:p>
          <w:p w14:paraId="28947B06" w14:textId="77777777" w:rsidR="00F11D1B" w:rsidRDefault="00E87C35" w:rsidP="00741579">
            <w:pPr>
              <w:numPr>
                <w:ilvl w:val="1"/>
                <w:numId w:val="0"/>
              </w:numPr>
              <w:overflowPunct/>
              <w:autoSpaceDE/>
              <w:autoSpaceDN/>
              <w:spacing w:after="120"/>
              <w:textAlignment w:val="auto"/>
              <w:rPr>
                <w:rFonts w:eastAsia="STZhongsong"/>
                <w:lang w:eastAsia="zh-CN"/>
              </w:rPr>
            </w:pPr>
            <w:r w:rsidRPr="00141C2B">
              <w:rPr>
                <w:rFonts w:eastAsia="STZhongsong"/>
                <w:lang w:eastAsia="zh-CN"/>
              </w:rPr>
              <w:t xml:space="preserve">Supplier’s postal address and email address: </w:t>
            </w:r>
          </w:p>
          <w:p w14:paraId="6485C88B" w14:textId="1F09E9D9" w:rsidR="00741579" w:rsidRPr="00F94C52" w:rsidRDefault="00F94C52" w:rsidP="00741579">
            <w:pPr>
              <w:numPr>
                <w:ilvl w:val="1"/>
                <w:numId w:val="0"/>
              </w:numPr>
              <w:overflowPunct/>
              <w:autoSpaceDE/>
              <w:autoSpaceDN/>
              <w:spacing w:after="120"/>
              <w:textAlignment w:val="auto"/>
              <w:rPr>
                <w:rFonts w:eastAsia="STZhongsong"/>
                <w:b/>
                <w:lang w:eastAsia="zh-CN"/>
              </w:rPr>
            </w:pPr>
            <w:r w:rsidRPr="00F94C52">
              <w:rPr>
                <w:rFonts w:eastAsia="STZhongsong"/>
                <w:b/>
                <w:lang w:eastAsia="zh-CN"/>
              </w:rPr>
              <w:t>REDACTED</w:t>
            </w:r>
          </w:p>
        </w:tc>
      </w:tr>
      <w:tr w:rsidR="00F11D1B" w:rsidRPr="00141C2B"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Transparency Reports</w:t>
            </w:r>
          </w:p>
          <w:p w14:paraId="6485C890" w14:textId="3021920F" w:rsidR="00F11D1B" w:rsidRPr="00141C2B" w:rsidRDefault="00F11D1B">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In Call Off Schedule 13 (Transparency Reports)</w:t>
            </w:r>
          </w:p>
        </w:tc>
      </w:tr>
      <w:tr w:rsidR="00F11D1B" w:rsidRPr="00141C2B"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9C41B03" w14:textId="098A1482" w:rsidR="00F11D1B" w:rsidRDefault="00E87C35">
            <w:pPr>
              <w:numPr>
                <w:ilvl w:val="1"/>
                <w:numId w:val="0"/>
              </w:numPr>
              <w:overflowPunct/>
              <w:autoSpaceDE/>
              <w:autoSpaceDN/>
              <w:spacing w:after="120"/>
              <w:jc w:val="left"/>
              <w:textAlignment w:val="auto"/>
            </w:pPr>
            <w:r w:rsidRPr="00141C2B">
              <w:rPr>
                <w:rFonts w:eastAsia="STZhongsong"/>
                <w:b/>
                <w:lang w:eastAsia="zh-CN"/>
              </w:rPr>
              <w:t>Alternative and/or additional provisions (including any Alternative and/or Additional Clauses under Call Off Schedule 14 and if required, any Customer alternative pricing mechanism):</w:t>
            </w:r>
            <w:r w:rsidRPr="00141C2B">
              <w:t xml:space="preserve"> </w:t>
            </w:r>
          </w:p>
          <w:p w14:paraId="4DDEC974" w14:textId="7B8895AE" w:rsidR="003F0C61" w:rsidRPr="00EB5023" w:rsidRDefault="003F0C61" w:rsidP="00EB5023">
            <w:pPr>
              <w:ind w:left="0"/>
              <w:rPr>
                <w:b/>
              </w:rPr>
            </w:pPr>
            <w:r w:rsidRPr="003F0C61">
              <w:rPr>
                <w:b/>
              </w:rPr>
              <w:t>Admi</w:t>
            </w:r>
            <w:r>
              <w:rPr>
                <w:b/>
              </w:rPr>
              <w:t>nistration and Liquidation:</w:t>
            </w:r>
          </w:p>
          <w:p w14:paraId="76E33763" w14:textId="77777777" w:rsidR="003F0C61" w:rsidRPr="00045A43" w:rsidRDefault="003F0C61" w:rsidP="003F0C61">
            <w:pPr>
              <w:ind w:left="720" w:hanging="720"/>
            </w:pPr>
            <w:r>
              <w:t>1.</w:t>
            </w:r>
            <w:r>
              <w:tab/>
            </w:r>
            <w:r w:rsidRPr="00045A43">
              <w:t>In the event the Contractor is put into Liquidation or the Contract is terminated by the Authority pursuant to the provisions of the Contract relating to termination on insolvency, the Contractor (or a liquidator or provisional liquidator acting on behalf of the Contractor) shall at its own cost and at no cost to the Authority;</w:t>
            </w:r>
          </w:p>
          <w:p w14:paraId="344BEF18" w14:textId="701F954C" w:rsidR="003F0C61" w:rsidRPr="00045A43" w:rsidRDefault="003F0C61" w:rsidP="003F0C61">
            <w:pPr>
              <w:ind w:left="1440" w:hanging="720"/>
            </w:pPr>
            <w:r w:rsidRPr="00045A43">
              <w:lastRenderedPageBreak/>
              <w:t>a)</w:t>
            </w:r>
            <w:r w:rsidRPr="00045A43">
              <w:tab/>
              <w:t xml:space="preserve">conduct a full and thorough search for any electronic and paper records held by the Contractor which contain Authority Data and Participant Data; in accordance with the Authority instructions; </w:t>
            </w:r>
          </w:p>
          <w:p w14:paraId="50027D2A" w14:textId="77777777" w:rsidR="003F0C61" w:rsidRPr="00045A43" w:rsidRDefault="003F0C61" w:rsidP="003F0C61">
            <w:pPr>
              <w:ind w:left="1440" w:hanging="720"/>
            </w:pPr>
            <w:r w:rsidRPr="00045A43">
              <w:t>b)</w:t>
            </w:r>
            <w:r w:rsidRPr="00045A43">
              <w:tab/>
              <w:t>return all such records to the Authority in accordance with their instructions;</w:t>
            </w:r>
          </w:p>
          <w:p w14:paraId="3618EBBA" w14:textId="77777777" w:rsidR="003F0C61" w:rsidRPr="00045A43" w:rsidRDefault="003F0C61" w:rsidP="003F0C61">
            <w:pPr>
              <w:ind w:left="1440" w:hanging="720"/>
            </w:pPr>
            <w:r w:rsidRPr="00045A43">
              <w:t>c)</w:t>
            </w:r>
            <w:r w:rsidRPr="00045A43">
              <w:tab/>
              <w:t>permanently destroy all copies of any relevant electronic records; and</w:t>
            </w:r>
          </w:p>
          <w:p w14:paraId="35C40478" w14:textId="77777777" w:rsidR="003F0C61" w:rsidRPr="00045A43" w:rsidRDefault="003F0C61" w:rsidP="003F0C61">
            <w:pPr>
              <w:ind w:left="1440" w:hanging="720"/>
            </w:pPr>
            <w:r w:rsidRPr="00045A43">
              <w:t>d)</w:t>
            </w:r>
            <w:r w:rsidRPr="00045A43">
              <w:tab/>
              <w:t>provide written confirmation to the Authority that the actions outlined above in this paragraph have been completed.</w:t>
            </w:r>
          </w:p>
          <w:p w14:paraId="6F9F5D77" w14:textId="77777777" w:rsidR="003F0C61" w:rsidRPr="00045A43" w:rsidRDefault="003F0C61" w:rsidP="003F0C61">
            <w:pPr>
              <w:ind w:left="720" w:hanging="720"/>
            </w:pPr>
            <w:r>
              <w:t>2.</w:t>
            </w:r>
            <w:r>
              <w:tab/>
            </w:r>
            <w:r w:rsidRPr="00045A43">
              <w:t xml:space="preserve">In the event of a Sub-contractor of the Contractor being in liquidation then it is the responsibility of the Contractor to recover records held by the Sub-contractor and provide assurance to the Authority that they have been recovered. </w:t>
            </w:r>
          </w:p>
          <w:p w14:paraId="339609AA" w14:textId="77777777" w:rsidR="003F0C61" w:rsidRPr="00045A43" w:rsidRDefault="003F0C61" w:rsidP="003F0C61">
            <w:pPr>
              <w:ind w:left="720" w:hanging="720"/>
              <w:rPr>
                <w:b/>
              </w:rPr>
            </w:pPr>
            <w:r>
              <w:t>3.</w:t>
            </w:r>
            <w:r>
              <w:tab/>
            </w:r>
            <w:r w:rsidRPr="00045A43">
              <w:t xml:space="preserve">In the event the Contractor is put into Administration the Authority will work closely with the Administrator to ensure the Contractor is able to maintain Authority, Participant and other records they have created and held and maintain these standards in the safekeeping of Authority information, i.e. these records must be stored in accordance with Authority information assurance and </w:t>
            </w:r>
            <w:smartTag w:uri="urn:schemas-microsoft-com:office:smarttags" w:element="stockticker">
              <w:r w:rsidRPr="00045A43">
                <w:t>HMG</w:t>
              </w:r>
            </w:smartTag>
            <w:r w:rsidRPr="00045A43">
              <w:t xml:space="preserve"> Cabinet Office information security standards.</w:t>
            </w:r>
          </w:p>
          <w:p w14:paraId="11416FA2" w14:textId="4AEE47C2" w:rsidR="003F0C61" w:rsidRDefault="003F0C61" w:rsidP="003F0C61">
            <w:pPr>
              <w:ind w:left="720" w:hanging="720"/>
              <w:rPr>
                <w:color w:val="FF0000"/>
              </w:rPr>
            </w:pPr>
            <w:r>
              <w:t>4.</w:t>
            </w:r>
            <w:r>
              <w:tab/>
            </w:r>
            <w:r w:rsidRPr="00045A43">
              <w:t>Whilst in Administration the duty of the Administrator is to help the Contractor trade. This may involve the Administrator seeking an organisation to buy up the Contractor. The assignment or novation of this contract to new ownership is not automatic and the Authority must be consulted and prior approval obtained</w:t>
            </w:r>
            <w:r w:rsidRPr="00045A43">
              <w:rPr>
                <w:color w:val="FF0000"/>
              </w:rPr>
              <w:t>.</w:t>
            </w:r>
          </w:p>
          <w:p w14:paraId="7BF8C62B" w14:textId="56E16890" w:rsidR="003F0C61" w:rsidRPr="00141C2B" w:rsidRDefault="003F0C61" w:rsidP="003F0C61">
            <w:pPr>
              <w:numPr>
                <w:ilvl w:val="1"/>
                <w:numId w:val="0"/>
              </w:numPr>
              <w:overflowPunct/>
              <w:autoSpaceDE/>
              <w:autoSpaceDN/>
              <w:spacing w:after="120"/>
              <w:jc w:val="left"/>
              <w:textAlignment w:val="auto"/>
              <w:rPr>
                <w:b/>
              </w:rPr>
            </w:pPr>
            <w:r w:rsidRPr="003F0C61">
              <w:t>Where the</w:t>
            </w:r>
            <w:r>
              <w:rPr>
                <w:b/>
              </w:rPr>
              <w:t xml:space="preserve"> </w:t>
            </w:r>
            <w:r w:rsidRPr="00141C2B">
              <w:t>definition of “</w:t>
            </w:r>
            <w:r>
              <w:t>Administration</w:t>
            </w:r>
            <w:r w:rsidRPr="00141C2B">
              <w:t xml:space="preserve">” </w:t>
            </w:r>
            <w:r>
              <w:t>and “Liquidation” shall be:</w:t>
            </w:r>
          </w:p>
          <w:p w14:paraId="4104A595" w14:textId="77777777" w:rsidR="003F0C61" w:rsidRPr="00593C6A" w:rsidRDefault="003F0C61" w:rsidP="003F0C61">
            <w:pPr>
              <w:ind w:left="0"/>
            </w:pPr>
            <w:r w:rsidRPr="00593C6A">
              <w:rPr>
                <w:b/>
              </w:rPr>
              <w:t xml:space="preserve">“Administration” </w:t>
            </w:r>
            <w:r w:rsidRPr="00593C6A">
              <w:t xml:space="preserve">means a rescue mechanism under the Insolvency Act 1986 where a company may be rescued or reorganised or its assets realised under the protection of a statutory moratorium. The company is put into Administration and an Administrator is appointed. </w:t>
            </w:r>
          </w:p>
          <w:p w14:paraId="6485C895" w14:textId="0024F8B3" w:rsidR="00F11D1B" w:rsidRPr="00E7197F" w:rsidRDefault="003F0C61" w:rsidP="00E7197F">
            <w:pPr>
              <w:ind w:left="0"/>
            </w:pPr>
            <w:r w:rsidRPr="00593C6A">
              <w:rPr>
                <w:b/>
              </w:rPr>
              <w:t xml:space="preserve">“Liquidation” </w:t>
            </w:r>
            <w:r w:rsidRPr="00593C6A">
              <w:t xml:space="preserve">means the appointment of a Liquidator who collects in and distributes the company's assets and dissolves the company.  The company can also be put into provisional Liquidation before a final winding up order is granted. </w:t>
            </w:r>
          </w:p>
        </w:tc>
      </w:tr>
      <w:tr w:rsidR="00F11D1B" w:rsidRPr="00141C2B"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141C2B" w:rsidRDefault="00F11D1B">
            <w:pPr>
              <w:numPr>
                <w:ilvl w:val="1"/>
                <w:numId w:val="0"/>
              </w:numPr>
              <w:overflowPunct/>
              <w:autoSpaceDE/>
              <w:autoSpaceDN/>
              <w:spacing w:after="120"/>
              <w:jc w:val="left"/>
              <w:textAlignment w:val="auto"/>
              <w:rPr>
                <w:rFonts w:eastAsia="STZhongsong"/>
                <w:lang w:eastAsia="zh-CN"/>
              </w:rPr>
            </w:pPr>
            <w:r w:rsidRPr="00141C2B">
              <w:rPr>
                <w:rFonts w:eastAsia="STZhongsong"/>
                <w:b/>
                <w:lang w:eastAsia="zh-CN"/>
              </w:rPr>
              <w:t>Call Off Tender</w:t>
            </w:r>
            <w:r w:rsidRPr="00141C2B">
              <w:rPr>
                <w:rFonts w:eastAsia="STZhongsong"/>
                <w:lang w:eastAsia="zh-CN"/>
              </w:rPr>
              <w:t>:</w:t>
            </w:r>
          </w:p>
          <w:p w14:paraId="6485C89E" w14:textId="1ED8A67A" w:rsidR="00F11D1B" w:rsidRPr="00E7197F" w:rsidRDefault="00F11D1B">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In Schedule 15 (Call Off Tender)</w:t>
            </w:r>
          </w:p>
        </w:tc>
      </w:tr>
      <w:tr w:rsidR="00F11D1B" w:rsidRPr="00141C2B"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141C2B" w:rsidRDefault="00F11D1B">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1E3A" w14:textId="7C95619A" w:rsidR="00F11D1B" w:rsidRPr="00141C2B" w:rsidRDefault="00F11D1B" w:rsidP="0045694D">
            <w:pPr>
              <w:numPr>
                <w:ilvl w:val="1"/>
                <w:numId w:val="0"/>
              </w:numPr>
              <w:overflowPunct/>
              <w:autoSpaceDE/>
              <w:autoSpaceDN/>
              <w:spacing w:after="120"/>
              <w:jc w:val="left"/>
              <w:textAlignment w:val="auto"/>
              <w:rPr>
                <w:rFonts w:eastAsia="STZhongsong"/>
                <w:b/>
                <w:lang w:eastAsia="zh-CN"/>
              </w:rPr>
            </w:pPr>
            <w:r w:rsidRPr="00141C2B">
              <w:rPr>
                <w:rFonts w:eastAsia="STZhongsong"/>
                <w:b/>
                <w:lang w:eastAsia="zh-CN"/>
              </w:rPr>
              <w:t>Publicity and Branding (Clause 36.3.2 of the Cal</w:t>
            </w:r>
            <w:r w:rsidR="00E87C35" w:rsidRPr="00141C2B">
              <w:rPr>
                <w:rFonts w:eastAsia="STZhongsong"/>
                <w:b/>
                <w:lang w:eastAsia="zh-CN"/>
              </w:rPr>
              <w:t>l Off Terms)</w:t>
            </w:r>
          </w:p>
          <w:p w14:paraId="6485C8A3" w14:textId="5E7AE44D" w:rsidR="00F11D1B" w:rsidRPr="00E7197F" w:rsidRDefault="00E87C35" w:rsidP="00F11D1B">
            <w:pPr>
              <w:numPr>
                <w:ilvl w:val="1"/>
                <w:numId w:val="0"/>
              </w:numPr>
              <w:overflowPunct/>
              <w:autoSpaceDE/>
              <w:autoSpaceDN/>
              <w:spacing w:after="120"/>
              <w:jc w:val="left"/>
              <w:textAlignment w:val="auto"/>
              <w:rPr>
                <w:rFonts w:eastAsia="STZhongsong"/>
                <w:lang w:eastAsia="zh-CN"/>
              </w:rPr>
            </w:pPr>
            <w:r w:rsidRPr="00141C2B">
              <w:rPr>
                <w:rFonts w:eastAsia="STZhongsong"/>
                <w:lang w:eastAsia="zh-CN"/>
              </w:rPr>
              <w:t>Not Applicable</w:t>
            </w:r>
          </w:p>
        </w:tc>
      </w:tr>
    </w:tbl>
    <w:p w14:paraId="6485C8AB" w14:textId="77777777" w:rsidR="004E05DC" w:rsidRPr="00141C2B" w:rsidRDefault="00F770DB">
      <w:pPr>
        <w:ind w:left="0"/>
        <w:rPr>
          <w:b/>
        </w:rPr>
      </w:pPr>
      <w:r w:rsidRPr="00141C2B">
        <w:br w:type="page"/>
      </w:r>
      <w:r w:rsidRPr="00141C2B">
        <w:rPr>
          <w:b/>
        </w:rPr>
        <w:lastRenderedPageBreak/>
        <w:t>FORMATION OF CALL OFF CONTRACT</w:t>
      </w:r>
    </w:p>
    <w:p w14:paraId="6485C8AC" w14:textId="77777777" w:rsidR="00A11170" w:rsidRPr="00141C2B" w:rsidRDefault="00F770DB">
      <w:pPr>
        <w:ind w:left="0"/>
        <w:rPr>
          <w:b/>
        </w:rPr>
      </w:pPr>
      <w:r w:rsidRPr="00141C2B">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141C2B" w:rsidRDefault="00F770DB">
      <w:pPr>
        <w:ind w:left="0"/>
        <w:rPr>
          <w:b/>
        </w:rPr>
      </w:pPr>
      <w:r w:rsidRPr="00141C2B">
        <w:rPr>
          <w:b/>
        </w:rPr>
        <w:t>The Parties hereby acknowledge and agree that they have read the Call Off Order Form and the Call Off Terms and by signing below agree to be bound by this Call Off Contract.</w:t>
      </w:r>
    </w:p>
    <w:p w14:paraId="6485C8AE" w14:textId="50A17BF3" w:rsidR="004E05DC" w:rsidRPr="00AA4B04" w:rsidRDefault="00F770DB">
      <w:pPr>
        <w:ind w:left="0"/>
        <w:rPr>
          <w:b/>
        </w:rPr>
      </w:pPr>
      <w:r w:rsidRPr="00141C2B">
        <w:rPr>
          <w:b/>
        </w:rPr>
        <w:t>In accordance with paragraph 7 of Framework</w:t>
      </w:r>
      <w:r w:rsidRPr="00AA4B04">
        <w:rPr>
          <w:b/>
        </w:rPr>
        <w:t xml:space="preserve">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E488FB8" w:rsidR="004E05DC" w:rsidRPr="00AA4B04" w:rsidRDefault="00F94C52">
            <w:pPr>
              <w:pStyle w:val="MarginText"/>
              <w:rPr>
                <w:rFonts w:cs="Arial"/>
                <w:sz w:val="22"/>
                <w:szCs w:val="22"/>
              </w:rPr>
            </w:pPr>
            <w:r>
              <w:rPr>
                <w:rFonts w:cs="Arial"/>
                <w:sz w:val="22"/>
                <w:szCs w:val="22"/>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58486DEC" w:rsidR="004E05DC" w:rsidRPr="00AA4B04" w:rsidRDefault="00F94C52">
            <w:pPr>
              <w:pStyle w:val="MarginText"/>
              <w:rPr>
                <w:rFonts w:cs="Arial"/>
                <w:sz w:val="22"/>
                <w:szCs w:val="22"/>
              </w:rPr>
            </w:pPr>
            <w:r>
              <w:rPr>
                <w:rFonts w:cs="Arial"/>
                <w:sz w:val="22"/>
                <w:szCs w:val="22"/>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2592314E" w:rsidR="00A17991" w:rsidRPr="00AA4B04" w:rsidRDefault="00F94C52">
            <w:pPr>
              <w:pStyle w:val="MarginText"/>
              <w:rPr>
                <w:rFonts w:cs="Arial"/>
                <w:sz w:val="22"/>
                <w:szCs w:val="22"/>
              </w:rPr>
            </w:pPr>
            <w:r>
              <w:rPr>
                <w:rFonts w:cs="Arial"/>
                <w:sz w:val="22"/>
                <w:szCs w:val="22"/>
              </w:rPr>
              <w:t>26/04/2019</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2CABAAD6" w:rsidR="004E05DC" w:rsidRPr="00AA4B04" w:rsidRDefault="00F94C52">
            <w:pPr>
              <w:pStyle w:val="MarginText"/>
              <w:rPr>
                <w:rFonts w:cs="Arial"/>
                <w:sz w:val="22"/>
                <w:szCs w:val="22"/>
              </w:rPr>
            </w:pPr>
            <w:r>
              <w:rPr>
                <w:rFonts w:cs="Arial"/>
                <w:sz w:val="22"/>
                <w:szCs w:val="22"/>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488EDB47" w:rsidR="004E05DC" w:rsidRPr="00AA4B04" w:rsidRDefault="00F94C52">
            <w:pPr>
              <w:pStyle w:val="MarginText"/>
              <w:rPr>
                <w:rFonts w:cs="Arial"/>
                <w:sz w:val="22"/>
                <w:szCs w:val="22"/>
              </w:rPr>
            </w:pPr>
            <w:r>
              <w:rPr>
                <w:rFonts w:cs="Arial"/>
                <w:sz w:val="22"/>
                <w:szCs w:val="22"/>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418939CA" w:rsidR="004E05DC" w:rsidRPr="00AA4B04" w:rsidRDefault="00F94C52">
            <w:pPr>
              <w:pStyle w:val="MarginText"/>
              <w:rPr>
                <w:rFonts w:cs="Arial"/>
                <w:sz w:val="22"/>
                <w:szCs w:val="22"/>
              </w:rPr>
            </w:pPr>
            <w:r>
              <w:rPr>
                <w:rFonts w:cs="Arial"/>
                <w:sz w:val="22"/>
                <w:szCs w:val="22"/>
              </w:rPr>
              <w:t>30/04/2019</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3264A37F" w:rsidR="004E05DC" w:rsidRPr="00AA4B04" w:rsidRDefault="00FB1ADF">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DB4F43">
          <w:rPr>
            <w:webHidden/>
            <w:sz w:val="20"/>
            <w:szCs w:val="20"/>
          </w:rPr>
          <w:t>14</w:t>
        </w:r>
        <w:r w:rsidR="00F770DB" w:rsidRPr="00AA4B04">
          <w:rPr>
            <w:webHidden/>
            <w:sz w:val="20"/>
            <w:szCs w:val="20"/>
          </w:rPr>
          <w:fldChar w:fldCharType="end"/>
        </w:r>
      </w:hyperlink>
    </w:p>
    <w:p w14:paraId="6485C8D0" w14:textId="289CA21E" w:rsidR="004E05DC" w:rsidRPr="00AA4B04" w:rsidRDefault="00FB1ADF">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DB4F43">
          <w:rPr>
            <w:webHidden/>
            <w:sz w:val="20"/>
          </w:rPr>
          <w:t>14</w:t>
        </w:r>
        <w:r w:rsidR="00F770DB" w:rsidRPr="00AA4B04">
          <w:rPr>
            <w:webHidden/>
            <w:sz w:val="20"/>
          </w:rPr>
          <w:fldChar w:fldCharType="end"/>
        </w:r>
      </w:hyperlink>
    </w:p>
    <w:p w14:paraId="6485C8D1" w14:textId="67A293C3" w:rsidR="004E05DC" w:rsidRPr="00AA4B04" w:rsidRDefault="00FB1ADF">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DB4F43">
          <w:rPr>
            <w:webHidden/>
            <w:sz w:val="20"/>
          </w:rPr>
          <w:t>15</w:t>
        </w:r>
        <w:r w:rsidR="00F770DB" w:rsidRPr="00AA4B04">
          <w:rPr>
            <w:webHidden/>
            <w:sz w:val="20"/>
          </w:rPr>
          <w:fldChar w:fldCharType="end"/>
        </w:r>
      </w:hyperlink>
    </w:p>
    <w:p w14:paraId="6485C8D2" w14:textId="4D27B8C6" w:rsidR="004E05DC" w:rsidRPr="00AA4B04" w:rsidRDefault="00FB1ADF">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DB4F43">
          <w:rPr>
            <w:webHidden/>
            <w:sz w:val="20"/>
          </w:rPr>
          <w:t>16</w:t>
        </w:r>
        <w:r w:rsidR="00F770DB" w:rsidRPr="00AA4B04">
          <w:rPr>
            <w:webHidden/>
            <w:sz w:val="20"/>
          </w:rPr>
          <w:fldChar w:fldCharType="end"/>
        </w:r>
      </w:hyperlink>
    </w:p>
    <w:p w14:paraId="6485C8D3" w14:textId="7B30BFE7" w:rsidR="004E05DC" w:rsidRPr="00AA4B04" w:rsidRDefault="00FB1ADF">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DB4F43">
          <w:rPr>
            <w:webHidden/>
            <w:sz w:val="20"/>
          </w:rPr>
          <w:t>17</w:t>
        </w:r>
        <w:r w:rsidR="00F770DB" w:rsidRPr="00AA4B04">
          <w:rPr>
            <w:webHidden/>
            <w:sz w:val="20"/>
          </w:rPr>
          <w:fldChar w:fldCharType="end"/>
        </w:r>
      </w:hyperlink>
    </w:p>
    <w:p w14:paraId="6485C8D4" w14:textId="44DE4B37" w:rsidR="004E05DC" w:rsidRPr="00AA4B04" w:rsidRDefault="00FB1ADF">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DB4F43">
          <w:rPr>
            <w:webHidden/>
            <w:sz w:val="20"/>
            <w:szCs w:val="20"/>
          </w:rPr>
          <w:t>18</w:t>
        </w:r>
        <w:r w:rsidR="00F770DB" w:rsidRPr="00AA4B04">
          <w:rPr>
            <w:webHidden/>
            <w:sz w:val="20"/>
            <w:szCs w:val="20"/>
          </w:rPr>
          <w:fldChar w:fldCharType="end"/>
        </w:r>
      </w:hyperlink>
    </w:p>
    <w:p w14:paraId="6485C8D5" w14:textId="376130E3" w:rsidR="004E05DC" w:rsidRPr="00AA4B04" w:rsidRDefault="00FB1ADF">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DB4F43">
          <w:rPr>
            <w:webHidden/>
            <w:sz w:val="20"/>
          </w:rPr>
          <w:t>18</w:t>
        </w:r>
        <w:r w:rsidR="00F770DB" w:rsidRPr="00AA4B04">
          <w:rPr>
            <w:webHidden/>
            <w:sz w:val="20"/>
          </w:rPr>
          <w:fldChar w:fldCharType="end"/>
        </w:r>
      </w:hyperlink>
    </w:p>
    <w:p w14:paraId="6485C8D6" w14:textId="785F5FB5" w:rsidR="004E05DC" w:rsidRPr="00AA4B04" w:rsidRDefault="00FB1ADF">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DB4F43">
          <w:rPr>
            <w:webHidden/>
            <w:sz w:val="20"/>
            <w:szCs w:val="20"/>
          </w:rPr>
          <w:t>18</w:t>
        </w:r>
        <w:r w:rsidR="00F770DB" w:rsidRPr="00AA4B04">
          <w:rPr>
            <w:webHidden/>
            <w:sz w:val="20"/>
            <w:szCs w:val="20"/>
          </w:rPr>
          <w:fldChar w:fldCharType="end"/>
        </w:r>
      </w:hyperlink>
    </w:p>
    <w:p w14:paraId="6485C8D7" w14:textId="3A328506" w:rsidR="004E05DC" w:rsidRPr="00AA4B04" w:rsidRDefault="00FB1ADF">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DB4F43">
          <w:rPr>
            <w:webHidden/>
            <w:sz w:val="20"/>
          </w:rPr>
          <w:t>18</w:t>
        </w:r>
        <w:r w:rsidR="00F770DB" w:rsidRPr="00AA4B04">
          <w:rPr>
            <w:webHidden/>
            <w:sz w:val="20"/>
          </w:rPr>
          <w:fldChar w:fldCharType="end"/>
        </w:r>
      </w:hyperlink>
    </w:p>
    <w:p w14:paraId="6485C8D8" w14:textId="33703297" w:rsidR="004E05DC" w:rsidRPr="00AA4B04" w:rsidRDefault="00FB1ADF">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DB4F43">
          <w:rPr>
            <w:webHidden/>
            <w:sz w:val="20"/>
          </w:rPr>
          <w:t>20</w:t>
        </w:r>
        <w:r w:rsidR="00F770DB" w:rsidRPr="00AA4B04">
          <w:rPr>
            <w:webHidden/>
            <w:sz w:val="20"/>
          </w:rPr>
          <w:fldChar w:fldCharType="end"/>
        </w:r>
      </w:hyperlink>
    </w:p>
    <w:p w14:paraId="6485C8D9" w14:textId="41C34B5A" w:rsidR="004E05DC" w:rsidRPr="00AA4B04" w:rsidRDefault="00FB1ADF">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DB4F43">
          <w:rPr>
            <w:webHidden/>
            <w:sz w:val="20"/>
          </w:rPr>
          <w:t>22</w:t>
        </w:r>
        <w:r w:rsidR="00F770DB" w:rsidRPr="00AA4B04">
          <w:rPr>
            <w:webHidden/>
            <w:sz w:val="20"/>
          </w:rPr>
          <w:fldChar w:fldCharType="end"/>
        </w:r>
      </w:hyperlink>
    </w:p>
    <w:p w14:paraId="6485C8DA" w14:textId="7F6ACC7E" w:rsidR="004E05DC" w:rsidRPr="00AA4B04" w:rsidRDefault="00FB1ADF">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FB1ADF">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233F6E07" w:rsidR="004E05DC" w:rsidRPr="00AA4B04" w:rsidRDefault="00FB1ADF">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DB4F43">
          <w:rPr>
            <w:webHidden/>
            <w:sz w:val="20"/>
          </w:rPr>
          <w:t>23</w:t>
        </w:r>
        <w:r w:rsidR="00F770DB" w:rsidRPr="00AA4B04">
          <w:rPr>
            <w:webHidden/>
            <w:sz w:val="20"/>
          </w:rPr>
          <w:fldChar w:fldCharType="end"/>
        </w:r>
      </w:hyperlink>
    </w:p>
    <w:p w14:paraId="6485C8DD" w14:textId="05C8D16C" w:rsidR="004E05DC" w:rsidRPr="00AA4B04" w:rsidRDefault="00FB1ADF">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1078027C" w:rsidR="004E05DC" w:rsidRPr="00AA4B04" w:rsidRDefault="00FB1ADF">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DB4F43">
          <w:rPr>
            <w:webHidden/>
            <w:sz w:val="20"/>
          </w:rPr>
          <w:t>24</w:t>
        </w:r>
        <w:r w:rsidR="00F770DB" w:rsidRPr="00AA4B04">
          <w:rPr>
            <w:webHidden/>
            <w:sz w:val="20"/>
          </w:rPr>
          <w:fldChar w:fldCharType="end"/>
        </w:r>
      </w:hyperlink>
    </w:p>
    <w:p w14:paraId="6485C8DF" w14:textId="235CB843" w:rsidR="004E05DC" w:rsidRDefault="00FB1ADF">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DB4F43">
          <w:rPr>
            <w:webHidden/>
            <w:sz w:val="20"/>
          </w:rPr>
          <w:t>24</w:t>
        </w:r>
        <w:r w:rsidR="00F770DB" w:rsidRPr="00AA4B04">
          <w:rPr>
            <w:webHidden/>
            <w:sz w:val="20"/>
          </w:rPr>
          <w:fldChar w:fldCharType="end"/>
        </w:r>
      </w:hyperlink>
    </w:p>
    <w:p w14:paraId="7B098AEB" w14:textId="56151713" w:rsidR="0045694D" w:rsidRPr="00AA4B04" w:rsidRDefault="00FB1ADF"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DB4F43">
          <w:rPr>
            <w:webHidden/>
            <w:sz w:val="20"/>
          </w:rPr>
          <w:t>24</w:t>
        </w:r>
        <w:r w:rsidR="0045694D" w:rsidRPr="00AA4B04">
          <w:rPr>
            <w:webHidden/>
            <w:sz w:val="20"/>
          </w:rPr>
          <w:fldChar w:fldCharType="end"/>
        </w:r>
      </w:hyperlink>
    </w:p>
    <w:p w14:paraId="6485C8E0" w14:textId="16D5B80F" w:rsidR="004E05DC" w:rsidRPr="00AA4B04" w:rsidRDefault="00FB1ADF">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DB4F43">
          <w:rPr>
            <w:webHidden/>
            <w:sz w:val="20"/>
          </w:rPr>
          <w:t>24</w:t>
        </w:r>
        <w:r w:rsidR="00F770DB" w:rsidRPr="00AA4B04">
          <w:rPr>
            <w:webHidden/>
            <w:sz w:val="20"/>
          </w:rPr>
          <w:fldChar w:fldCharType="end"/>
        </w:r>
      </w:hyperlink>
    </w:p>
    <w:p w14:paraId="6485C8E1" w14:textId="28073991" w:rsidR="004E05DC" w:rsidRPr="00AA4B04" w:rsidRDefault="00FB1ADF">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DB4F43">
          <w:rPr>
            <w:webHidden/>
            <w:sz w:val="20"/>
          </w:rPr>
          <w:t>24</w:t>
        </w:r>
        <w:r w:rsidR="00F770DB" w:rsidRPr="00AA4B04">
          <w:rPr>
            <w:webHidden/>
            <w:sz w:val="20"/>
          </w:rPr>
          <w:fldChar w:fldCharType="end"/>
        </w:r>
      </w:hyperlink>
    </w:p>
    <w:p w14:paraId="6485C8E2" w14:textId="5D6FB7EA" w:rsidR="004E05DC" w:rsidRPr="00AA4B04" w:rsidRDefault="00FB1ADF">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DB4F43">
          <w:rPr>
            <w:webHidden/>
            <w:sz w:val="20"/>
          </w:rPr>
          <w:t>25</w:t>
        </w:r>
        <w:r w:rsidR="00F770DB" w:rsidRPr="00AA4B04">
          <w:rPr>
            <w:webHidden/>
            <w:sz w:val="20"/>
          </w:rPr>
          <w:fldChar w:fldCharType="end"/>
        </w:r>
      </w:hyperlink>
    </w:p>
    <w:p w14:paraId="6485C8E3" w14:textId="7B730159" w:rsidR="004E05DC" w:rsidRPr="00AA4B04" w:rsidRDefault="00FB1ADF">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DB4F43">
          <w:rPr>
            <w:webHidden/>
            <w:sz w:val="20"/>
          </w:rPr>
          <w:t>25</w:t>
        </w:r>
        <w:r w:rsidR="00F770DB" w:rsidRPr="00AA4B04">
          <w:rPr>
            <w:webHidden/>
            <w:sz w:val="20"/>
          </w:rPr>
          <w:fldChar w:fldCharType="end"/>
        </w:r>
      </w:hyperlink>
    </w:p>
    <w:p w14:paraId="6485C8E4" w14:textId="72372CA7" w:rsidR="004E05DC" w:rsidRPr="00AA4B04" w:rsidRDefault="00FB1ADF">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DB4F43">
          <w:rPr>
            <w:webHidden/>
            <w:sz w:val="20"/>
            <w:szCs w:val="20"/>
          </w:rPr>
          <w:t>26</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571DB473" w:rsidR="004E05DC" w:rsidRPr="00AA4B04" w:rsidRDefault="00FB1ADF">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DB4F43">
          <w:rPr>
            <w:webHidden/>
            <w:sz w:val="20"/>
          </w:rPr>
          <w:t>26</w:t>
        </w:r>
        <w:r w:rsidR="00F770DB" w:rsidRPr="00AA4B04">
          <w:rPr>
            <w:webHidden/>
            <w:sz w:val="20"/>
          </w:rPr>
          <w:fldChar w:fldCharType="end"/>
        </w:r>
      </w:hyperlink>
    </w:p>
    <w:p w14:paraId="6485C8E7" w14:textId="0C1E974F" w:rsidR="004E05DC" w:rsidRPr="00AA4B04" w:rsidRDefault="00FB1ADF">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DB4F43">
          <w:rPr>
            <w:webHidden/>
            <w:sz w:val="20"/>
          </w:rPr>
          <w:t>26</w:t>
        </w:r>
        <w:r w:rsidR="00F770DB" w:rsidRPr="00AA4B04">
          <w:rPr>
            <w:webHidden/>
            <w:sz w:val="20"/>
          </w:rPr>
          <w:fldChar w:fldCharType="end"/>
        </w:r>
      </w:hyperlink>
    </w:p>
    <w:p w14:paraId="6485C8E8" w14:textId="5819369E" w:rsidR="004E05DC" w:rsidRPr="00AA4B04" w:rsidRDefault="00FB1ADF">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DB4F43">
          <w:rPr>
            <w:webHidden/>
            <w:sz w:val="20"/>
          </w:rPr>
          <w:t>28</w:t>
        </w:r>
        <w:r w:rsidR="00F770DB" w:rsidRPr="00AA4B04">
          <w:rPr>
            <w:webHidden/>
            <w:sz w:val="20"/>
          </w:rPr>
          <w:fldChar w:fldCharType="end"/>
        </w:r>
      </w:hyperlink>
    </w:p>
    <w:p w14:paraId="6485C8E9" w14:textId="75A40B9D" w:rsidR="004E05DC" w:rsidRPr="00AA4B04" w:rsidRDefault="00FB1ADF">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DB4F43">
          <w:rPr>
            <w:webHidden/>
            <w:sz w:val="20"/>
            <w:szCs w:val="20"/>
          </w:rPr>
          <w:t>30</w:t>
        </w:r>
        <w:r w:rsidR="00F770DB" w:rsidRPr="00AA4B04">
          <w:rPr>
            <w:webHidden/>
            <w:sz w:val="20"/>
            <w:szCs w:val="20"/>
          </w:rPr>
          <w:fldChar w:fldCharType="end"/>
        </w:r>
      </w:hyperlink>
    </w:p>
    <w:p w14:paraId="6485C8EA" w14:textId="121A064B" w:rsidR="004E05DC" w:rsidRPr="00AA4B04" w:rsidRDefault="00FB1ADF">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DB4F43">
          <w:rPr>
            <w:webHidden/>
            <w:sz w:val="20"/>
          </w:rPr>
          <w:t>30</w:t>
        </w:r>
        <w:r w:rsidR="00F770DB" w:rsidRPr="00AA4B04">
          <w:rPr>
            <w:webHidden/>
            <w:sz w:val="20"/>
          </w:rPr>
          <w:fldChar w:fldCharType="end"/>
        </w:r>
      </w:hyperlink>
    </w:p>
    <w:p w14:paraId="6485C8EB" w14:textId="67828EF0" w:rsidR="004E05DC" w:rsidRPr="00AA4B04" w:rsidRDefault="00FB1ADF">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DB4F43">
          <w:rPr>
            <w:webHidden/>
            <w:sz w:val="20"/>
          </w:rPr>
          <w:t>32</w:t>
        </w:r>
        <w:r w:rsidR="00F770DB" w:rsidRPr="00AA4B04">
          <w:rPr>
            <w:webHidden/>
            <w:sz w:val="20"/>
          </w:rPr>
          <w:fldChar w:fldCharType="end"/>
        </w:r>
      </w:hyperlink>
    </w:p>
    <w:p w14:paraId="6485C8EC" w14:textId="57521041" w:rsidR="004E05DC" w:rsidRPr="00AA4B04" w:rsidRDefault="00FB1ADF">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DB4F43">
          <w:rPr>
            <w:webHidden/>
            <w:sz w:val="20"/>
          </w:rPr>
          <w:t>33</w:t>
        </w:r>
        <w:r w:rsidR="00F770DB" w:rsidRPr="00AA4B04">
          <w:rPr>
            <w:webHidden/>
            <w:sz w:val="20"/>
          </w:rPr>
          <w:fldChar w:fldCharType="end"/>
        </w:r>
      </w:hyperlink>
    </w:p>
    <w:p w14:paraId="6485C8ED" w14:textId="63742DDE" w:rsidR="004E05DC" w:rsidRPr="00AA4B04" w:rsidRDefault="00FB1ADF">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DB4F43">
          <w:rPr>
            <w:webHidden/>
            <w:sz w:val="20"/>
            <w:szCs w:val="20"/>
          </w:rPr>
          <w:t>33</w:t>
        </w:r>
        <w:r w:rsidR="00F770DB" w:rsidRPr="00AA4B04">
          <w:rPr>
            <w:webHidden/>
            <w:sz w:val="20"/>
            <w:szCs w:val="20"/>
          </w:rPr>
          <w:fldChar w:fldCharType="end"/>
        </w:r>
      </w:hyperlink>
    </w:p>
    <w:p w14:paraId="6485C8EE" w14:textId="4709026E" w:rsidR="004E05DC" w:rsidRPr="00AA4B04" w:rsidRDefault="00FB1ADF">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DB4F43">
          <w:rPr>
            <w:webHidden/>
            <w:sz w:val="20"/>
          </w:rPr>
          <w:t>33</w:t>
        </w:r>
        <w:r w:rsidR="00F770DB" w:rsidRPr="00AA4B04">
          <w:rPr>
            <w:webHidden/>
            <w:sz w:val="20"/>
          </w:rPr>
          <w:fldChar w:fldCharType="end"/>
        </w:r>
      </w:hyperlink>
    </w:p>
    <w:p w14:paraId="6485C8EF" w14:textId="3C25E451" w:rsidR="004E05DC" w:rsidRPr="00AA4B04" w:rsidRDefault="00FB1ADF">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DB4F43">
          <w:rPr>
            <w:webHidden/>
            <w:sz w:val="20"/>
          </w:rPr>
          <w:t>34</w:t>
        </w:r>
        <w:r w:rsidR="00F770DB" w:rsidRPr="00AA4B04">
          <w:rPr>
            <w:webHidden/>
            <w:sz w:val="20"/>
          </w:rPr>
          <w:fldChar w:fldCharType="end"/>
        </w:r>
      </w:hyperlink>
    </w:p>
    <w:p w14:paraId="6485C8F0" w14:textId="7423D988" w:rsidR="004E05DC" w:rsidRPr="00AA4B04" w:rsidRDefault="00FB1ADF">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DB4F43">
          <w:rPr>
            <w:webHidden/>
            <w:sz w:val="20"/>
          </w:rPr>
          <w:t>36</w:t>
        </w:r>
        <w:r w:rsidR="00F770DB" w:rsidRPr="00AA4B04">
          <w:rPr>
            <w:webHidden/>
            <w:sz w:val="20"/>
          </w:rPr>
          <w:fldChar w:fldCharType="end"/>
        </w:r>
      </w:hyperlink>
    </w:p>
    <w:p w14:paraId="6485C8F1" w14:textId="79104FE6"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DB4F43">
          <w:rPr>
            <w:webHidden/>
            <w:sz w:val="20"/>
          </w:rPr>
          <w:t>37</w:t>
        </w:r>
        <w:r w:rsidR="00F770DB" w:rsidRPr="00AA4B04">
          <w:rPr>
            <w:webHidden/>
            <w:sz w:val="20"/>
          </w:rPr>
          <w:fldChar w:fldCharType="end"/>
        </w:r>
      </w:hyperlink>
    </w:p>
    <w:p w14:paraId="6485C8F2" w14:textId="0EB4D780" w:rsidR="004E05DC" w:rsidRPr="00AA4B04" w:rsidRDefault="00FB1ADF">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DB4F43">
          <w:rPr>
            <w:webHidden/>
            <w:sz w:val="20"/>
            <w:szCs w:val="20"/>
          </w:rPr>
          <w:t>42</w:t>
        </w:r>
        <w:r w:rsidR="00F770DB" w:rsidRPr="00AA4B04">
          <w:rPr>
            <w:webHidden/>
            <w:sz w:val="20"/>
            <w:szCs w:val="20"/>
          </w:rPr>
          <w:fldChar w:fldCharType="end"/>
        </w:r>
      </w:hyperlink>
    </w:p>
    <w:p w14:paraId="6485C8F3" w14:textId="2C90E135" w:rsidR="004E05DC" w:rsidRPr="00AA4B04" w:rsidRDefault="00FB1ADF">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DB4F43">
          <w:rPr>
            <w:webHidden/>
            <w:sz w:val="20"/>
          </w:rPr>
          <w:t>42</w:t>
        </w:r>
        <w:r w:rsidR="00F770DB" w:rsidRPr="00AA4B04">
          <w:rPr>
            <w:webHidden/>
            <w:sz w:val="20"/>
          </w:rPr>
          <w:fldChar w:fldCharType="end"/>
        </w:r>
      </w:hyperlink>
    </w:p>
    <w:p w14:paraId="6485C8F4" w14:textId="5875EB38" w:rsidR="004E05DC" w:rsidRPr="00AA4B04" w:rsidRDefault="00FB1ADF">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DB4F43">
          <w:rPr>
            <w:webHidden/>
            <w:sz w:val="20"/>
          </w:rPr>
          <w:t>43</w:t>
        </w:r>
        <w:r w:rsidR="00F770DB" w:rsidRPr="00AA4B04">
          <w:rPr>
            <w:webHidden/>
            <w:sz w:val="20"/>
          </w:rPr>
          <w:fldChar w:fldCharType="end"/>
        </w:r>
      </w:hyperlink>
    </w:p>
    <w:p w14:paraId="6485C8F5" w14:textId="749A7D23" w:rsidR="004E05DC" w:rsidRPr="00AA4B04" w:rsidRDefault="00FB1ADF">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DB4F43">
          <w:rPr>
            <w:webHidden/>
            <w:sz w:val="20"/>
          </w:rPr>
          <w:t>43</w:t>
        </w:r>
        <w:r w:rsidR="00F770DB" w:rsidRPr="00AA4B04">
          <w:rPr>
            <w:webHidden/>
            <w:sz w:val="20"/>
          </w:rPr>
          <w:fldChar w:fldCharType="end"/>
        </w:r>
      </w:hyperlink>
    </w:p>
    <w:p w14:paraId="6485C8F6" w14:textId="00556544" w:rsidR="004E05DC" w:rsidRPr="00AA4B04" w:rsidRDefault="00FB1ADF">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DB4F43">
          <w:rPr>
            <w:webHidden/>
            <w:sz w:val="20"/>
            <w:szCs w:val="20"/>
          </w:rPr>
          <w:t>44</w:t>
        </w:r>
        <w:r w:rsidR="00F770DB" w:rsidRPr="00AA4B04">
          <w:rPr>
            <w:webHidden/>
            <w:sz w:val="20"/>
            <w:szCs w:val="20"/>
          </w:rPr>
          <w:fldChar w:fldCharType="end"/>
        </w:r>
      </w:hyperlink>
    </w:p>
    <w:p w14:paraId="6485C8F7" w14:textId="01CB7809" w:rsidR="004E05DC" w:rsidRPr="00AA4B04" w:rsidRDefault="00FB1ADF">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DB4F43">
          <w:rPr>
            <w:webHidden/>
            <w:sz w:val="20"/>
          </w:rPr>
          <w:t>44</w:t>
        </w:r>
        <w:r w:rsidR="00F770DB" w:rsidRPr="00AA4B04">
          <w:rPr>
            <w:webHidden/>
            <w:sz w:val="20"/>
          </w:rPr>
          <w:fldChar w:fldCharType="end"/>
        </w:r>
      </w:hyperlink>
    </w:p>
    <w:p w14:paraId="6485C8F8" w14:textId="2CD26BA8" w:rsidR="004E05DC" w:rsidRPr="00AA4B04" w:rsidRDefault="00FB1ADF">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w:t>
        </w:r>
        <w:r w:rsidR="00F770DB" w:rsidRPr="00AA4B04">
          <w:rPr>
            <w:rStyle w:val="Hyperlink"/>
            <w:sz w:val="20"/>
          </w:rPr>
          <w:t>C</w:t>
        </w:r>
        <w:r w:rsidR="00F770DB" w:rsidRPr="00AA4B04">
          <w:rPr>
            <w:rStyle w:val="Hyperlink"/>
            <w:sz w:val="20"/>
          </w:rPr>
          <w:t>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DB4F43">
          <w:rPr>
            <w:webHidden/>
            <w:sz w:val="20"/>
          </w:rPr>
          <w:t>51</w:t>
        </w:r>
        <w:r w:rsidR="00F770DB" w:rsidRPr="00AA4B04">
          <w:rPr>
            <w:webHidden/>
            <w:sz w:val="20"/>
          </w:rPr>
          <w:fldChar w:fldCharType="end"/>
        </w:r>
      </w:hyperlink>
    </w:p>
    <w:p w14:paraId="6485C8F9" w14:textId="7C792948" w:rsidR="004E05DC" w:rsidRPr="00AA4B04" w:rsidRDefault="00FB1ADF">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DB4F43">
          <w:rPr>
            <w:webHidden/>
            <w:sz w:val="20"/>
          </w:rPr>
          <w:t>59</w:t>
        </w:r>
        <w:r w:rsidR="00F770DB" w:rsidRPr="00AA4B04">
          <w:rPr>
            <w:webHidden/>
            <w:sz w:val="20"/>
          </w:rPr>
          <w:fldChar w:fldCharType="end"/>
        </w:r>
      </w:hyperlink>
    </w:p>
    <w:p w14:paraId="6485C8FA" w14:textId="420F97ED" w:rsidR="004E05DC" w:rsidRPr="00AA4B04" w:rsidRDefault="00FB1ADF">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DB4F43">
          <w:rPr>
            <w:webHidden/>
            <w:sz w:val="20"/>
            <w:szCs w:val="20"/>
          </w:rPr>
          <w:t>59</w:t>
        </w:r>
        <w:r w:rsidR="00F770DB" w:rsidRPr="00AA4B04">
          <w:rPr>
            <w:webHidden/>
            <w:sz w:val="20"/>
            <w:szCs w:val="20"/>
          </w:rPr>
          <w:fldChar w:fldCharType="end"/>
        </w:r>
      </w:hyperlink>
    </w:p>
    <w:p w14:paraId="6485C8FB" w14:textId="3185D52A" w:rsidR="004E05DC" w:rsidRPr="00AA4B04" w:rsidRDefault="00FB1ADF">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DB4F43">
          <w:rPr>
            <w:webHidden/>
            <w:sz w:val="20"/>
          </w:rPr>
          <w:t>59</w:t>
        </w:r>
        <w:r w:rsidR="00F770DB" w:rsidRPr="00AA4B04">
          <w:rPr>
            <w:webHidden/>
            <w:sz w:val="20"/>
          </w:rPr>
          <w:fldChar w:fldCharType="end"/>
        </w:r>
      </w:hyperlink>
    </w:p>
    <w:p w14:paraId="6485C8FC" w14:textId="63038852" w:rsidR="004E05DC" w:rsidRPr="00AA4B04" w:rsidRDefault="00FB1ADF">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DB4F43">
          <w:rPr>
            <w:webHidden/>
            <w:sz w:val="20"/>
          </w:rPr>
          <w:t>62</w:t>
        </w:r>
        <w:r w:rsidR="00F770DB" w:rsidRPr="00AA4B04">
          <w:rPr>
            <w:webHidden/>
            <w:sz w:val="20"/>
          </w:rPr>
          <w:fldChar w:fldCharType="end"/>
        </w:r>
      </w:hyperlink>
    </w:p>
    <w:p w14:paraId="6485C8FD" w14:textId="050A3316" w:rsidR="004E05DC" w:rsidRPr="00AA4B04" w:rsidRDefault="00FB1ADF">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DB4F43">
          <w:rPr>
            <w:webHidden/>
            <w:sz w:val="20"/>
            <w:szCs w:val="20"/>
          </w:rPr>
          <w:t>62</w:t>
        </w:r>
        <w:r w:rsidR="00F770DB" w:rsidRPr="00AA4B04">
          <w:rPr>
            <w:webHidden/>
            <w:sz w:val="20"/>
            <w:szCs w:val="20"/>
          </w:rPr>
          <w:fldChar w:fldCharType="end"/>
        </w:r>
      </w:hyperlink>
    </w:p>
    <w:p w14:paraId="6485C8FE" w14:textId="5BE41F12" w:rsidR="004E05DC" w:rsidRPr="00AA4B04" w:rsidRDefault="00FB1ADF">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DB4F43">
          <w:rPr>
            <w:webHidden/>
            <w:sz w:val="20"/>
          </w:rPr>
          <w:t>62</w:t>
        </w:r>
        <w:r w:rsidR="00F770DB" w:rsidRPr="00AA4B04">
          <w:rPr>
            <w:webHidden/>
            <w:sz w:val="20"/>
          </w:rPr>
          <w:fldChar w:fldCharType="end"/>
        </w:r>
      </w:hyperlink>
    </w:p>
    <w:p w14:paraId="6485C8FF" w14:textId="73CFE825"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DB4F43">
          <w:rPr>
            <w:webHidden/>
            <w:sz w:val="20"/>
          </w:rPr>
          <w:t>64</w:t>
        </w:r>
        <w:r w:rsidR="00F770DB" w:rsidRPr="00AA4B04">
          <w:rPr>
            <w:webHidden/>
            <w:sz w:val="20"/>
          </w:rPr>
          <w:fldChar w:fldCharType="end"/>
        </w:r>
      </w:hyperlink>
    </w:p>
    <w:p w14:paraId="6485C900" w14:textId="33DB8BC7" w:rsidR="004E05DC" w:rsidRPr="00AA4B04" w:rsidRDefault="00FB1ADF">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DB4F43">
          <w:rPr>
            <w:webHidden/>
            <w:sz w:val="20"/>
          </w:rPr>
          <w:t>66</w:t>
        </w:r>
        <w:r w:rsidR="00F770DB" w:rsidRPr="00AA4B04">
          <w:rPr>
            <w:webHidden/>
            <w:sz w:val="20"/>
          </w:rPr>
          <w:fldChar w:fldCharType="end"/>
        </w:r>
      </w:hyperlink>
    </w:p>
    <w:p w14:paraId="6485C901" w14:textId="5127E860" w:rsidR="004E05DC" w:rsidRPr="00AA4B04" w:rsidRDefault="00FB1ADF">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DB4F43">
          <w:rPr>
            <w:webHidden/>
            <w:sz w:val="20"/>
            <w:szCs w:val="20"/>
          </w:rPr>
          <w:t>67</w:t>
        </w:r>
        <w:r w:rsidR="00F770DB" w:rsidRPr="00AA4B04">
          <w:rPr>
            <w:webHidden/>
            <w:sz w:val="20"/>
            <w:szCs w:val="20"/>
          </w:rPr>
          <w:fldChar w:fldCharType="end"/>
        </w:r>
      </w:hyperlink>
    </w:p>
    <w:p w14:paraId="6485C902" w14:textId="482A3447" w:rsidR="004E05DC" w:rsidRPr="00AA4B04" w:rsidRDefault="00FB1ADF">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DB4F43">
          <w:rPr>
            <w:webHidden/>
            <w:sz w:val="20"/>
          </w:rPr>
          <w:t>67</w:t>
        </w:r>
        <w:r w:rsidR="00F770DB" w:rsidRPr="00AA4B04">
          <w:rPr>
            <w:webHidden/>
            <w:sz w:val="20"/>
          </w:rPr>
          <w:fldChar w:fldCharType="end"/>
        </w:r>
      </w:hyperlink>
    </w:p>
    <w:p w14:paraId="6485C903" w14:textId="0DC24105" w:rsidR="004E05DC" w:rsidRPr="00AA4B04" w:rsidRDefault="00FB1ADF">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DB4F43">
          <w:rPr>
            <w:webHidden/>
            <w:sz w:val="20"/>
          </w:rPr>
          <w:t>70</w:t>
        </w:r>
        <w:r w:rsidR="00F770DB" w:rsidRPr="00AA4B04">
          <w:rPr>
            <w:webHidden/>
            <w:sz w:val="20"/>
          </w:rPr>
          <w:fldChar w:fldCharType="end"/>
        </w:r>
      </w:hyperlink>
    </w:p>
    <w:p w14:paraId="6485C904" w14:textId="25A8923F" w:rsidR="004E05DC" w:rsidRPr="00AA4B04" w:rsidRDefault="00FB1ADF">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DB4F43">
          <w:rPr>
            <w:webHidden/>
            <w:sz w:val="20"/>
          </w:rPr>
          <w:t>70</w:t>
        </w:r>
        <w:r w:rsidR="00F770DB" w:rsidRPr="00AA4B04">
          <w:rPr>
            <w:webHidden/>
            <w:sz w:val="20"/>
          </w:rPr>
          <w:fldChar w:fldCharType="end"/>
        </w:r>
      </w:hyperlink>
    </w:p>
    <w:p w14:paraId="6485C905" w14:textId="3148D8F0" w:rsidR="004E05DC" w:rsidRPr="00AA4B04" w:rsidRDefault="00FB1ADF">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DB4F43">
          <w:rPr>
            <w:webHidden/>
            <w:sz w:val="20"/>
          </w:rPr>
          <w:t>71</w:t>
        </w:r>
        <w:r w:rsidR="00F770DB" w:rsidRPr="00AA4B04">
          <w:rPr>
            <w:webHidden/>
            <w:sz w:val="20"/>
          </w:rPr>
          <w:fldChar w:fldCharType="end"/>
        </w:r>
      </w:hyperlink>
    </w:p>
    <w:p w14:paraId="6485C906" w14:textId="5A62BB45" w:rsidR="004E05DC" w:rsidRPr="00AA4B04" w:rsidRDefault="00FB1ADF">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DB4F43">
          <w:rPr>
            <w:webHidden/>
            <w:sz w:val="20"/>
          </w:rPr>
          <w:t>71</w:t>
        </w:r>
        <w:r w:rsidR="00F770DB" w:rsidRPr="00AA4B04">
          <w:rPr>
            <w:webHidden/>
            <w:sz w:val="20"/>
          </w:rPr>
          <w:fldChar w:fldCharType="end"/>
        </w:r>
      </w:hyperlink>
    </w:p>
    <w:p w14:paraId="6485C907" w14:textId="4421DB06" w:rsidR="004E05DC" w:rsidRPr="00AA4B04" w:rsidRDefault="00FB1ADF">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DB4F43">
          <w:rPr>
            <w:webHidden/>
            <w:sz w:val="20"/>
            <w:szCs w:val="20"/>
          </w:rPr>
          <w:t>73</w:t>
        </w:r>
        <w:r w:rsidR="00F770DB" w:rsidRPr="00AA4B04">
          <w:rPr>
            <w:webHidden/>
            <w:sz w:val="20"/>
            <w:szCs w:val="20"/>
          </w:rPr>
          <w:fldChar w:fldCharType="end"/>
        </w:r>
      </w:hyperlink>
    </w:p>
    <w:p w14:paraId="6485C908" w14:textId="5A2117E3" w:rsidR="004E05DC" w:rsidRPr="00AA4B04" w:rsidRDefault="00FB1ADF">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DB4F43">
          <w:rPr>
            <w:webHidden/>
            <w:sz w:val="20"/>
          </w:rPr>
          <w:t>73</w:t>
        </w:r>
        <w:r w:rsidR="00F770DB" w:rsidRPr="00AA4B04">
          <w:rPr>
            <w:webHidden/>
            <w:sz w:val="20"/>
          </w:rPr>
          <w:fldChar w:fldCharType="end"/>
        </w:r>
      </w:hyperlink>
    </w:p>
    <w:p w14:paraId="6485C909" w14:textId="4B9EB048" w:rsidR="004E05DC" w:rsidRPr="00AA4B04" w:rsidRDefault="00FB1ADF">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DB4F43">
          <w:rPr>
            <w:webHidden/>
            <w:sz w:val="20"/>
          </w:rPr>
          <w:t>74</w:t>
        </w:r>
        <w:r w:rsidR="00F770DB" w:rsidRPr="00AA4B04">
          <w:rPr>
            <w:webHidden/>
            <w:sz w:val="20"/>
          </w:rPr>
          <w:fldChar w:fldCharType="end"/>
        </w:r>
      </w:hyperlink>
    </w:p>
    <w:p w14:paraId="6485C90A" w14:textId="4ED394AB" w:rsidR="004E05DC" w:rsidRPr="00AA4B04" w:rsidRDefault="00FB1ADF">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DB4F43">
          <w:rPr>
            <w:webHidden/>
            <w:sz w:val="20"/>
          </w:rPr>
          <w:t>75</w:t>
        </w:r>
        <w:r w:rsidR="00F770DB" w:rsidRPr="00AA4B04">
          <w:rPr>
            <w:webHidden/>
            <w:sz w:val="20"/>
          </w:rPr>
          <w:fldChar w:fldCharType="end"/>
        </w:r>
      </w:hyperlink>
    </w:p>
    <w:p w14:paraId="6485C90B" w14:textId="31B5E15A"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DB4F43">
          <w:rPr>
            <w:webHidden/>
            <w:sz w:val="20"/>
          </w:rPr>
          <w:t>75</w:t>
        </w:r>
        <w:r w:rsidR="00F770DB" w:rsidRPr="0045694D">
          <w:rPr>
            <w:webHidden/>
            <w:sz w:val="20"/>
          </w:rPr>
          <w:fldChar w:fldCharType="end"/>
        </w:r>
      </w:hyperlink>
    </w:p>
    <w:p w14:paraId="6485C90C" w14:textId="08C912CF" w:rsidR="004E05DC" w:rsidRPr="00AA4B04" w:rsidRDefault="00FB1ADF">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DB4F43">
          <w:rPr>
            <w:webHidden/>
            <w:sz w:val="20"/>
          </w:rPr>
          <w:t>75</w:t>
        </w:r>
        <w:r w:rsidR="00F770DB" w:rsidRPr="00AA4B04">
          <w:rPr>
            <w:webHidden/>
            <w:sz w:val="20"/>
          </w:rPr>
          <w:fldChar w:fldCharType="end"/>
        </w:r>
      </w:hyperlink>
    </w:p>
    <w:p w14:paraId="6485C90D" w14:textId="3EE6287C" w:rsidR="004E05DC" w:rsidRPr="00AA4B04" w:rsidRDefault="00FB1ADF">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DB4F43">
          <w:rPr>
            <w:webHidden/>
            <w:sz w:val="20"/>
          </w:rPr>
          <w:t>76</w:t>
        </w:r>
        <w:r w:rsidR="00F770DB" w:rsidRPr="00AA4B04">
          <w:rPr>
            <w:webHidden/>
            <w:sz w:val="20"/>
          </w:rPr>
          <w:fldChar w:fldCharType="end"/>
        </w:r>
      </w:hyperlink>
    </w:p>
    <w:p w14:paraId="6485C90E" w14:textId="44428A1F" w:rsidR="004E05DC" w:rsidRPr="00AA4B04" w:rsidRDefault="00FB1ADF">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DB4F43">
          <w:rPr>
            <w:webHidden/>
            <w:sz w:val="20"/>
          </w:rPr>
          <w:t>77</w:t>
        </w:r>
        <w:r w:rsidR="00F770DB" w:rsidRPr="00AA4B04">
          <w:rPr>
            <w:webHidden/>
            <w:sz w:val="20"/>
          </w:rPr>
          <w:fldChar w:fldCharType="end"/>
        </w:r>
      </w:hyperlink>
    </w:p>
    <w:p w14:paraId="6485C90F" w14:textId="38D62390" w:rsidR="004E05DC" w:rsidRPr="00AA4B04" w:rsidRDefault="00FB1ADF">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DB4F43">
          <w:rPr>
            <w:webHidden/>
            <w:sz w:val="20"/>
          </w:rPr>
          <w:t>77</w:t>
        </w:r>
        <w:r w:rsidR="00F770DB" w:rsidRPr="00AA4B04">
          <w:rPr>
            <w:webHidden/>
            <w:sz w:val="20"/>
          </w:rPr>
          <w:fldChar w:fldCharType="end"/>
        </w:r>
      </w:hyperlink>
    </w:p>
    <w:p w14:paraId="6485C910" w14:textId="693FCB0F" w:rsidR="004E05DC" w:rsidRPr="00AA4B04" w:rsidRDefault="00FB1ADF">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DB4F43">
          <w:rPr>
            <w:webHidden/>
            <w:sz w:val="20"/>
          </w:rPr>
          <w:t>77</w:t>
        </w:r>
        <w:r w:rsidR="00F770DB" w:rsidRPr="00AA4B04">
          <w:rPr>
            <w:webHidden/>
            <w:sz w:val="20"/>
          </w:rPr>
          <w:fldChar w:fldCharType="end"/>
        </w:r>
      </w:hyperlink>
    </w:p>
    <w:p w14:paraId="6485C911" w14:textId="6352A619" w:rsidR="004E05DC" w:rsidRPr="00AA4B04" w:rsidRDefault="00FB1ADF">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DB4F43">
          <w:rPr>
            <w:webHidden/>
            <w:sz w:val="20"/>
          </w:rPr>
          <w:t>78</w:t>
        </w:r>
        <w:r w:rsidR="00F770DB" w:rsidRPr="00AA4B04">
          <w:rPr>
            <w:webHidden/>
            <w:sz w:val="20"/>
          </w:rPr>
          <w:fldChar w:fldCharType="end"/>
        </w:r>
      </w:hyperlink>
    </w:p>
    <w:p w14:paraId="6485C912" w14:textId="43B7E0B2" w:rsidR="004E05DC" w:rsidRPr="00AA4B04" w:rsidRDefault="00FB1ADF">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DB4F43">
          <w:rPr>
            <w:webHidden/>
            <w:sz w:val="20"/>
          </w:rPr>
          <w:t>79</w:t>
        </w:r>
        <w:r w:rsidR="00F770DB" w:rsidRPr="00AA4B04">
          <w:rPr>
            <w:webHidden/>
            <w:sz w:val="20"/>
          </w:rPr>
          <w:fldChar w:fldCharType="end"/>
        </w:r>
      </w:hyperlink>
    </w:p>
    <w:p w14:paraId="6485C913" w14:textId="62EDAB39" w:rsidR="004E05DC" w:rsidRPr="00AA4B04" w:rsidRDefault="00FB1ADF">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DB4F43">
          <w:rPr>
            <w:webHidden/>
            <w:sz w:val="20"/>
          </w:rPr>
          <w:t>79</w:t>
        </w:r>
        <w:r w:rsidR="00F770DB" w:rsidRPr="00AA4B04">
          <w:rPr>
            <w:webHidden/>
            <w:sz w:val="20"/>
          </w:rPr>
          <w:fldChar w:fldCharType="end"/>
        </w:r>
      </w:hyperlink>
    </w:p>
    <w:p w14:paraId="6485C914" w14:textId="590F211B" w:rsidR="004E05DC" w:rsidRPr="00AA4B04" w:rsidRDefault="00FB1ADF">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DB4F43">
          <w:rPr>
            <w:webHidden/>
            <w:sz w:val="20"/>
            <w:szCs w:val="20"/>
          </w:rPr>
          <w:t>80</w:t>
        </w:r>
        <w:r w:rsidR="00F770DB" w:rsidRPr="00AA4B04">
          <w:rPr>
            <w:webHidden/>
            <w:sz w:val="20"/>
            <w:szCs w:val="20"/>
          </w:rPr>
          <w:fldChar w:fldCharType="end"/>
        </w:r>
      </w:hyperlink>
    </w:p>
    <w:p w14:paraId="6485C915" w14:textId="28EF52B4" w:rsidR="004E05DC" w:rsidRPr="00AA4B04" w:rsidRDefault="00FB1ADF">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DB4F43">
          <w:rPr>
            <w:webHidden/>
            <w:sz w:val="20"/>
            <w:szCs w:val="20"/>
          </w:rPr>
          <w:t>104</w:t>
        </w:r>
        <w:r w:rsidR="00F770DB" w:rsidRPr="00AA4B04">
          <w:rPr>
            <w:webHidden/>
            <w:sz w:val="20"/>
            <w:szCs w:val="20"/>
          </w:rPr>
          <w:fldChar w:fldCharType="end"/>
        </w:r>
      </w:hyperlink>
    </w:p>
    <w:p w14:paraId="6485C916" w14:textId="60DE0E4C" w:rsidR="004E05DC" w:rsidRPr="00AA4B04" w:rsidRDefault="00FB1ADF">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DB4F43">
          <w:rPr>
            <w:webHidden/>
            <w:sz w:val="20"/>
          </w:rPr>
          <w:t>105</w:t>
        </w:r>
        <w:r w:rsidR="00F770DB" w:rsidRPr="00AA4B04">
          <w:rPr>
            <w:webHidden/>
            <w:sz w:val="20"/>
          </w:rPr>
          <w:fldChar w:fldCharType="end"/>
        </w:r>
      </w:hyperlink>
    </w:p>
    <w:p w14:paraId="6485C917" w14:textId="7EFF27EF" w:rsidR="004E05DC" w:rsidRPr="00AA4B04" w:rsidRDefault="00FB1ADF">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DB4F43">
          <w:rPr>
            <w:webHidden/>
            <w:sz w:val="20"/>
            <w:szCs w:val="20"/>
          </w:rPr>
          <w:t>107</w:t>
        </w:r>
        <w:r w:rsidR="00F770DB" w:rsidRPr="00AA4B04">
          <w:rPr>
            <w:webHidden/>
            <w:sz w:val="20"/>
            <w:szCs w:val="20"/>
          </w:rPr>
          <w:fldChar w:fldCharType="end"/>
        </w:r>
      </w:hyperlink>
    </w:p>
    <w:p w14:paraId="6485C918" w14:textId="672D4A1A" w:rsidR="004E05DC" w:rsidRPr="00AA4B04" w:rsidRDefault="00FB1ADF">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DB4F43">
          <w:rPr>
            <w:webHidden/>
            <w:sz w:val="20"/>
          </w:rPr>
          <w:t>113</w:t>
        </w:r>
        <w:r w:rsidR="00F770DB" w:rsidRPr="00AA4B04">
          <w:rPr>
            <w:webHidden/>
            <w:sz w:val="20"/>
          </w:rPr>
          <w:fldChar w:fldCharType="end"/>
        </w:r>
      </w:hyperlink>
    </w:p>
    <w:p w14:paraId="6485C919" w14:textId="1824F7C0" w:rsidR="004E05DC" w:rsidRPr="00AA4B04" w:rsidRDefault="00FB1ADF">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DB4F43">
          <w:rPr>
            <w:webHidden/>
            <w:sz w:val="20"/>
          </w:rPr>
          <w:t>114</w:t>
        </w:r>
        <w:r w:rsidR="00F770DB" w:rsidRPr="00AA4B04">
          <w:rPr>
            <w:webHidden/>
            <w:sz w:val="20"/>
          </w:rPr>
          <w:fldChar w:fldCharType="end"/>
        </w:r>
      </w:hyperlink>
    </w:p>
    <w:p w14:paraId="6485C91A" w14:textId="2AC7F7DF" w:rsidR="004E05DC" w:rsidRPr="00AA4B04" w:rsidRDefault="00FB1ADF">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DB4F43">
          <w:rPr>
            <w:webHidden/>
            <w:sz w:val="20"/>
            <w:szCs w:val="20"/>
          </w:rPr>
          <w:t>115</w:t>
        </w:r>
        <w:r w:rsidR="00F770DB" w:rsidRPr="00AA4B04">
          <w:rPr>
            <w:webHidden/>
            <w:sz w:val="20"/>
            <w:szCs w:val="20"/>
          </w:rPr>
          <w:fldChar w:fldCharType="end"/>
        </w:r>
      </w:hyperlink>
    </w:p>
    <w:p w14:paraId="6485C91B" w14:textId="5856980D" w:rsidR="004E05DC" w:rsidRPr="00AA4B04" w:rsidRDefault="00FB1ADF">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DB4F43">
          <w:rPr>
            <w:webHidden/>
            <w:sz w:val="20"/>
            <w:szCs w:val="20"/>
          </w:rPr>
          <w:t>116</w:t>
        </w:r>
        <w:r w:rsidR="00F770DB" w:rsidRPr="00AA4B04">
          <w:rPr>
            <w:webHidden/>
            <w:sz w:val="20"/>
            <w:szCs w:val="20"/>
          </w:rPr>
          <w:fldChar w:fldCharType="end"/>
        </w:r>
      </w:hyperlink>
    </w:p>
    <w:p w14:paraId="6485C91C" w14:textId="4D034E11" w:rsidR="004E05DC" w:rsidRPr="00AA4B04" w:rsidRDefault="00FB1ADF">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46FF4F1" w:rsidR="004E05DC" w:rsidRPr="00AA4B04" w:rsidRDefault="00FB1ADF">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DB4F43">
          <w:rPr>
            <w:webHidden/>
            <w:sz w:val="20"/>
            <w:szCs w:val="20"/>
          </w:rPr>
          <w:t>118</w:t>
        </w:r>
        <w:r w:rsidR="00F770DB" w:rsidRPr="00AA4B04">
          <w:rPr>
            <w:webHidden/>
            <w:sz w:val="20"/>
            <w:szCs w:val="20"/>
          </w:rPr>
          <w:fldChar w:fldCharType="end"/>
        </w:r>
      </w:hyperlink>
    </w:p>
    <w:p w14:paraId="6485C91E" w14:textId="3E720A52"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DB4F43">
          <w:rPr>
            <w:webHidden/>
            <w:sz w:val="20"/>
            <w:szCs w:val="20"/>
          </w:rPr>
          <w:t>123</w:t>
        </w:r>
        <w:r w:rsidRPr="00AA4B04">
          <w:rPr>
            <w:webHidden/>
            <w:sz w:val="20"/>
            <w:szCs w:val="20"/>
          </w:rPr>
          <w:fldChar w:fldCharType="end"/>
        </w:r>
      </w:hyperlink>
    </w:p>
    <w:p w14:paraId="6485C91F" w14:textId="5DB21FAB" w:rsidR="004E05DC" w:rsidRPr="00AA4B04" w:rsidRDefault="00FB1ADF">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DB4F43">
          <w:rPr>
            <w:webHidden/>
            <w:sz w:val="20"/>
          </w:rPr>
          <w:t>124</w:t>
        </w:r>
        <w:r w:rsidR="00F770DB" w:rsidRPr="00AA4B04">
          <w:rPr>
            <w:webHidden/>
            <w:sz w:val="20"/>
          </w:rPr>
          <w:fldChar w:fldCharType="end"/>
        </w:r>
      </w:hyperlink>
    </w:p>
    <w:p w14:paraId="6485C920" w14:textId="61605538" w:rsidR="004E05DC" w:rsidRPr="00AA4B04" w:rsidRDefault="00FB1ADF">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DB4F43">
          <w:rPr>
            <w:webHidden/>
            <w:sz w:val="20"/>
            <w:szCs w:val="20"/>
          </w:rPr>
          <w:t>125</w:t>
        </w:r>
        <w:r w:rsidR="00F770DB" w:rsidRPr="00AA4B04">
          <w:rPr>
            <w:webHidden/>
            <w:sz w:val="20"/>
            <w:szCs w:val="20"/>
          </w:rPr>
          <w:fldChar w:fldCharType="end"/>
        </w:r>
      </w:hyperlink>
    </w:p>
    <w:p w14:paraId="6485C921" w14:textId="18463588" w:rsidR="004E05DC" w:rsidRPr="00AA4B04" w:rsidRDefault="00FB1ADF">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DB4F43">
          <w:rPr>
            <w:webHidden/>
            <w:sz w:val="20"/>
            <w:szCs w:val="20"/>
          </w:rPr>
          <w:t>132</w:t>
        </w:r>
        <w:r w:rsidR="00F770DB" w:rsidRPr="00AA4B04">
          <w:rPr>
            <w:webHidden/>
            <w:sz w:val="20"/>
            <w:szCs w:val="20"/>
          </w:rPr>
          <w:fldChar w:fldCharType="end"/>
        </w:r>
      </w:hyperlink>
    </w:p>
    <w:p w14:paraId="6485C922" w14:textId="514E4F89" w:rsidR="004E05DC" w:rsidRPr="00AA4B04" w:rsidRDefault="00FB1ADF">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DB4F43">
          <w:rPr>
            <w:webHidden/>
            <w:sz w:val="20"/>
            <w:szCs w:val="20"/>
          </w:rPr>
          <w:t>143</w:t>
        </w:r>
        <w:r w:rsidR="00F770DB" w:rsidRPr="00AA4B04">
          <w:rPr>
            <w:webHidden/>
            <w:sz w:val="20"/>
            <w:szCs w:val="20"/>
          </w:rPr>
          <w:fldChar w:fldCharType="end"/>
        </w:r>
      </w:hyperlink>
    </w:p>
    <w:p w14:paraId="6485C923" w14:textId="04A9FD21" w:rsidR="004E05DC" w:rsidRPr="00AA4B04" w:rsidRDefault="00FB1ADF">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DB4F43">
          <w:rPr>
            <w:webHidden/>
            <w:sz w:val="20"/>
          </w:rPr>
          <w:t>153</w:t>
        </w:r>
        <w:r w:rsidR="00F770DB" w:rsidRPr="00AA4B04">
          <w:rPr>
            <w:webHidden/>
            <w:sz w:val="20"/>
          </w:rPr>
          <w:fldChar w:fldCharType="end"/>
        </w:r>
      </w:hyperlink>
    </w:p>
    <w:p w14:paraId="6485C924" w14:textId="7B829A2F" w:rsidR="004E05DC" w:rsidRPr="00AA4B04" w:rsidRDefault="00FB1ADF">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DB4F43">
          <w:rPr>
            <w:webHidden/>
            <w:sz w:val="20"/>
          </w:rPr>
          <w:t>162</w:t>
        </w:r>
        <w:r w:rsidR="00F770DB" w:rsidRPr="00AA4B04">
          <w:rPr>
            <w:webHidden/>
            <w:sz w:val="20"/>
          </w:rPr>
          <w:fldChar w:fldCharType="end"/>
        </w:r>
      </w:hyperlink>
    </w:p>
    <w:p w14:paraId="6485C925" w14:textId="34B49055" w:rsidR="004E05DC" w:rsidRPr="00AA4B04" w:rsidRDefault="00FB1ADF">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DB4F43">
          <w:rPr>
            <w:webHidden/>
            <w:sz w:val="20"/>
          </w:rPr>
          <w:t>176</w:t>
        </w:r>
        <w:r w:rsidR="00F770DB" w:rsidRPr="00AA4B04">
          <w:rPr>
            <w:webHidden/>
            <w:sz w:val="20"/>
          </w:rPr>
          <w:fldChar w:fldCharType="end"/>
        </w:r>
      </w:hyperlink>
    </w:p>
    <w:p w14:paraId="6485C926" w14:textId="60318DFD" w:rsidR="004E05DC" w:rsidRPr="00AA4B04" w:rsidRDefault="00FB1ADF">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DB4F43">
          <w:rPr>
            <w:webHidden/>
            <w:sz w:val="20"/>
            <w:szCs w:val="20"/>
          </w:rPr>
          <w:t>177</w:t>
        </w:r>
        <w:r w:rsidR="00F770DB" w:rsidRPr="00AA4B04">
          <w:rPr>
            <w:webHidden/>
            <w:sz w:val="20"/>
            <w:szCs w:val="20"/>
          </w:rPr>
          <w:fldChar w:fldCharType="end"/>
        </w:r>
      </w:hyperlink>
    </w:p>
    <w:p w14:paraId="6485C927" w14:textId="55DD744A" w:rsidR="004E05DC" w:rsidRPr="00AA4B04" w:rsidRDefault="00FB1ADF">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DB4F43">
          <w:rPr>
            <w:webHidden/>
            <w:sz w:val="20"/>
            <w:szCs w:val="20"/>
          </w:rPr>
          <w:t>183</w:t>
        </w:r>
        <w:r w:rsidR="00F770DB" w:rsidRPr="00AA4B04">
          <w:rPr>
            <w:webHidden/>
            <w:sz w:val="20"/>
            <w:szCs w:val="20"/>
          </w:rPr>
          <w:fldChar w:fldCharType="end"/>
        </w:r>
      </w:hyperlink>
    </w:p>
    <w:p w14:paraId="6485C928" w14:textId="7868D312" w:rsidR="004E05DC" w:rsidRPr="00AA4B04" w:rsidRDefault="00FB1ADF">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DB4F43">
          <w:rPr>
            <w:webHidden/>
            <w:sz w:val="20"/>
            <w:szCs w:val="20"/>
          </w:rPr>
          <w:t>185</w:t>
        </w:r>
        <w:r w:rsidR="00F770DB" w:rsidRPr="00AA4B04">
          <w:rPr>
            <w:webHidden/>
            <w:sz w:val="20"/>
            <w:szCs w:val="20"/>
          </w:rPr>
          <w:fldChar w:fldCharType="end"/>
        </w:r>
      </w:hyperlink>
    </w:p>
    <w:p w14:paraId="6485C929" w14:textId="1EBF86D0"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DB4F43">
          <w:rPr>
            <w:webHidden/>
            <w:sz w:val="20"/>
            <w:szCs w:val="20"/>
          </w:rPr>
          <w:t>186</w:t>
        </w:r>
        <w:r w:rsidRPr="00AA4B04">
          <w:rPr>
            <w:webHidden/>
            <w:sz w:val="20"/>
            <w:szCs w:val="20"/>
          </w:rPr>
          <w:fldChar w:fldCharType="end"/>
        </w:r>
      </w:hyperlink>
    </w:p>
    <w:p w14:paraId="6485C92A" w14:textId="00CE312A" w:rsidR="004E05DC" w:rsidRPr="00AA4B04" w:rsidRDefault="00FB1ADF">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DB4F43">
          <w:rPr>
            <w:webHidden/>
            <w:sz w:val="20"/>
            <w:szCs w:val="20"/>
          </w:rPr>
          <w:t>187</w:t>
        </w:r>
        <w:r w:rsidR="00F770DB" w:rsidRPr="00AA4B04">
          <w:rPr>
            <w:webHidden/>
            <w:sz w:val="20"/>
            <w:szCs w:val="20"/>
          </w:rPr>
          <w:fldChar w:fldCharType="end"/>
        </w:r>
      </w:hyperlink>
    </w:p>
    <w:p w14:paraId="6485C92B" w14:textId="2C00320D" w:rsidR="004E05DC" w:rsidRPr="00AA4B04" w:rsidRDefault="00FB1ADF">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DB4F43">
          <w:rPr>
            <w:webHidden/>
            <w:sz w:val="20"/>
            <w:szCs w:val="20"/>
          </w:rPr>
          <w:t>195</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347322FE"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DB4F43">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DB4F43">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00DC8E54"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DB4F43">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DB4F43">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38893D6"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DB4F43">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DB4F43">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60C6558F"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611879C0"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DB4F43">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3EC3AFDC"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6C5449FF"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535FD590"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42F7E164"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4CDAF5D6"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6F559F78"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25A9DA85" w:rsidR="004E05DC" w:rsidRPr="00AA4B04" w:rsidRDefault="00F770DB">
      <w:pPr>
        <w:pStyle w:val="GPSL4numberedclause"/>
        <w:rPr>
          <w:rFonts w:ascii="Arial" w:hAnsi="Arial"/>
          <w:szCs w:val="22"/>
        </w:rPr>
      </w:pPr>
      <w:bookmarkStart w:id="190" w:name="_Ref358986257"/>
      <w:r w:rsidRPr="00AA4B04">
        <w:rPr>
          <w:rFonts w:ascii="Arial" w:hAnsi="Arial"/>
          <w:szCs w:val="22"/>
        </w:rPr>
        <w:t xml:space="preserve">ensure that the Services are fully compatible with </w:t>
      </w:r>
      <w:r w:rsidR="00B31428" w:rsidRPr="00AA4B04">
        <w:rPr>
          <w:rFonts w:ascii="Arial" w:hAnsi="Arial"/>
          <w:szCs w:val="22"/>
        </w:rPr>
        <w:t>any Customer</w:t>
      </w:r>
      <w:r w:rsidRPr="00AA4B04">
        <w:rPr>
          <w:rFonts w:ascii="Arial" w:hAnsi="Arial"/>
          <w:szCs w:val="22"/>
        </w:rPr>
        <w:t xml:space="preserve">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5"/>
    </w:p>
    <w:p w14:paraId="6485C9A5" w14:textId="0A564F16" w:rsidR="004E05DC" w:rsidRPr="00AA4B04" w:rsidRDefault="00F770DB">
      <w:pPr>
        <w:pStyle w:val="GPSL4numberedclause"/>
        <w:rPr>
          <w:rFonts w:ascii="Arial" w:hAnsi="Arial"/>
          <w:szCs w:val="22"/>
        </w:rPr>
      </w:pPr>
      <w:bookmarkStart w:id="196" w:name="_Ref358986271"/>
      <w:r w:rsidRPr="00AA4B04">
        <w:rPr>
          <w:rFonts w:ascii="Arial" w:hAnsi="Arial"/>
          <w:szCs w:val="22"/>
        </w:rPr>
        <w:t xml:space="preserve">deliver the Services in a proportionate and efficient </w:t>
      </w:r>
      <w:bookmarkEnd w:id="196"/>
      <w:r w:rsidR="00B31428" w:rsidRPr="00AA4B04">
        <w:rPr>
          <w:rFonts w:ascii="Arial" w:hAnsi="Arial"/>
          <w:szCs w:val="22"/>
        </w:rPr>
        <w:t>manner; and</w:t>
      </w:r>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509BE63C"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DB4F43">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6FFE5202"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DB4F43">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DB4F43">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DB4F43">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42630E89"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DB4F43">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DB4F43">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DB4F43">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06869C4A"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DB4F43">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DB4F43">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DB4F43">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DB4F43">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5FFEF470"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00FA7271"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DB4F43">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14652138"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DB4F43">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5F585A25"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DB4F43">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6A6AF1B8"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DB4F43">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4CB95E1B"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DB4F43">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2A15898D"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DB4F43">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26419F52"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DB4F43">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527304A2"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DB4F43">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DB4F43">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1D7AD268"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DB4F43">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27E59A10"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DB4F43">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6E15EFF1"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DB4F43">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36CFFB50"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DB4F43">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9CB8C2B"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30463CC8"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DB4F43">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3B3C3242"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DB4F43">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DB4F43">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DB4F43">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102C16D2"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DB4F43">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33BA9B9F"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DB4F43">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122C596"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DB4F43">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35E19D9E"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DB4F43">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625609A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0C9BECA1"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06E5E466"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5990B9B5"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DB4F43">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1E5BBAC6"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DB4F43">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1BF42649"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DB4F43">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05670B06"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DB4F43">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9072B61"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DB4F43">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26CCB972" w:rsidR="004E05DC" w:rsidRPr="00AA4B04" w:rsidRDefault="00F770DB">
      <w:pPr>
        <w:pStyle w:val="GPSL4numberedclause"/>
        <w:rPr>
          <w:rFonts w:ascii="Arial" w:hAnsi="Arial"/>
          <w:szCs w:val="22"/>
        </w:rPr>
      </w:pPr>
      <w:r w:rsidRPr="00AA4B04">
        <w:rPr>
          <w:rFonts w:ascii="Arial" w:hAnsi="Arial"/>
          <w:szCs w:val="22"/>
        </w:rPr>
        <w:t xml:space="preserve">use all reasonable endeavours to minimise the number of changes </w:t>
      </w:r>
      <w:r w:rsidR="00FA61F4" w:rsidRPr="00AA4B04">
        <w:rPr>
          <w:rFonts w:ascii="Arial" w:hAnsi="Arial"/>
          <w:szCs w:val="22"/>
        </w:rPr>
        <w:t>in Supplier</w:t>
      </w:r>
      <w:r w:rsidRPr="00AA4B04">
        <w:rPr>
          <w:rFonts w:ascii="Arial" w:hAnsi="Arial"/>
          <w:szCs w:val="22"/>
        </w:rPr>
        <w:t xml:space="preserve">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6FAC360A"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DB4F43">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32AD0913"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DB4F43">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8CDFFCF" w:rsidR="004E05DC" w:rsidRPr="00AA4B04" w:rsidRDefault="00F770DB">
      <w:pPr>
        <w:pStyle w:val="GPSL2numberedclause"/>
        <w:rPr>
          <w:rFonts w:ascii="Arial" w:hAnsi="Arial"/>
        </w:rPr>
      </w:pPr>
      <w:bookmarkStart w:id="894" w:name="_Ref358297649"/>
      <w:r w:rsidRPr="00AA4B04">
        <w:rPr>
          <w:rFonts w:ascii="Arial" w:hAnsi="Arial"/>
        </w:rPr>
        <w:t>The Parties agree that:</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01A24A0A"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DB4F43">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6DFA336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DB4F43">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DB4F43">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4B3441B3"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938116F"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17D18A6A"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1319622F"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DB4F43">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629581B3"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678D23F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068673B9"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6C02F1F4"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DB4F43">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1E74D41E"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DB4F43">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14:paraId="6485CABF" w14:textId="373E0697" w:rsidR="004E05DC" w:rsidRPr="00AA4B04" w:rsidRDefault="00F770DB">
      <w:pPr>
        <w:pStyle w:val="GPSL3numberedclause"/>
        <w:rPr>
          <w:rFonts w:ascii="Arial" w:hAnsi="Arial"/>
        </w:rPr>
      </w:pPr>
      <w:bookmarkStart w:id="908" w:name="_Ref359339111"/>
      <w:r w:rsidRPr="00AA4B04">
        <w:rPr>
          <w:rFonts w:ascii="Arial" w:hAnsi="Arial"/>
        </w:rPr>
        <w:t xml:space="preserve">The Supplier shall pay any undisputed sums which are due from it to a Sub-Contractor within thirty (30) days from the receipt of a Valid </w:t>
      </w:r>
      <w:bookmarkEnd w:id="908"/>
      <w:r w:rsidR="00FA61F4" w:rsidRPr="00AA4B04">
        <w:rPr>
          <w:rFonts w:ascii="Arial" w:hAnsi="Arial"/>
        </w:rPr>
        <w:t>Invoice.</w:t>
      </w:r>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1411C7CF"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DB4F43">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DB4F43">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6F3B3056"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21656214"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856177D"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DB4F43">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5DBB8578"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DB4F43">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67733688"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DB4F43">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DB4F43">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6DEB4AF" w:rsidR="004E05DC" w:rsidRPr="00AA4B04" w:rsidRDefault="00F770DB">
      <w:pPr>
        <w:pStyle w:val="GPSL2numberedclause"/>
        <w:rPr>
          <w:rFonts w:ascii="Arial" w:hAnsi="Arial"/>
        </w:rPr>
      </w:pPr>
      <w:r w:rsidRPr="00AA4B04">
        <w:rPr>
          <w:rFonts w:ascii="Arial" w:hAnsi="Arial"/>
        </w:rPr>
        <w:t xml:space="preserve">The Supplier shall be solely responsible for the cost of carriage of the Supplier Equipment to the Sites and/or any Customer Premises, including its off-loading, removal of all packaging and all other associated costs.  </w:t>
      </w:r>
      <w:r w:rsidR="00B31428" w:rsidRPr="00AA4B04">
        <w:rPr>
          <w:rFonts w:ascii="Arial" w:hAnsi="Arial"/>
        </w:rPr>
        <w:t>Likewise,</w:t>
      </w:r>
      <w:r w:rsidRPr="00AA4B04">
        <w:rPr>
          <w:rFonts w:ascii="Arial" w:hAnsi="Arial"/>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A06F77C"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DB4F43">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BEE72E2"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57941D26"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DB4F43">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3981273B"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DB4F43">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DB4F43">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40BC7A45"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DB4F43">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6314B819"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4A3C4D5B"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25CC0EAF"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058BF449"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5296B3E5"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2166580B"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DB4F43">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0A9F8B36"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DB4F43">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DB4F43">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5BDA40F4"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51CF9DD4"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1BC38BCF"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DB4F43">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DB4F43">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DB4F43">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5A680C83"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DB4F4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4C167F9B"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DB4F43">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DB4F43">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0027E188" w:rsidR="004E05DC" w:rsidRPr="00AA4B04" w:rsidRDefault="00F770DB">
      <w:pPr>
        <w:pStyle w:val="GPSL4numberedclause"/>
        <w:rPr>
          <w:rFonts w:ascii="Arial" w:hAnsi="Arial"/>
        </w:rPr>
      </w:pPr>
      <w:r w:rsidRPr="00AA4B04">
        <w:rPr>
          <w:rFonts w:ascii="Arial" w:hAnsi="Arial"/>
        </w:rPr>
        <w:t xml:space="preserve">ensure, so far as reasonably practicable, that </w:t>
      </w:r>
      <w:r w:rsidR="00B31428" w:rsidRPr="00AA4B04">
        <w:rPr>
          <w:rFonts w:ascii="Arial" w:hAnsi="Arial"/>
        </w:rPr>
        <w:t>any Customer</w:t>
      </w:r>
      <w:r w:rsidRPr="00AA4B04">
        <w:rPr>
          <w:rFonts w:ascii="Arial" w:hAnsi="Arial"/>
        </w:rPr>
        <w:t xml:space="preserve">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408F0DE6"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DB4F43">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DB4F43">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58F6752C"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6CE83A31"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30F93901"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DB4F43">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458F0FF9"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6D9532D6"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66FEDAA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1D7F616A"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Schedule </w:t>
      </w:r>
      <w:r w:rsidR="00A82718" w:rsidRPr="00AA4B04">
        <w:rPr>
          <w:rFonts w:ascii="Arial" w:hAnsi="Arial"/>
          <w:szCs w:val="22"/>
        </w:rPr>
        <w:t>8 (</w:t>
      </w:r>
      <w:r w:rsidRPr="00AA4B04">
        <w:rPr>
          <w:rFonts w:ascii="Arial" w:hAnsi="Arial"/>
          <w:szCs w:val="22"/>
        </w:rPr>
        <w:t>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539C5F93"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DB4F43">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1E73004A"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DB4F43">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4E7B29C0"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4BCB6FE5"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DB4F43">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01569E0A"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DB4F43">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69F8556C"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3F9B684A"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DB4F43">
        <w:t>35.3</w:t>
      </w:r>
      <w:r w:rsidRPr="00AA4B04">
        <w:fldChar w:fldCharType="end"/>
      </w:r>
      <w:r w:rsidRPr="00AA4B04">
        <w:t xml:space="preserve">. </w:t>
      </w:r>
    </w:p>
    <w:p w14:paraId="6485CB80" w14:textId="46D9D0C6"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DB4F43">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38A56B2D"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DB4F43">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DB4F43">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25447380"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w:t>
      </w:r>
      <w:r w:rsidR="00A82718" w:rsidRPr="00AA4B04">
        <w:rPr>
          <w:rFonts w:ascii="Arial" w:hAnsi="Arial"/>
        </w:rPr>
        <w:t>not Confidential</w:t>
      </w:r>
      <w:r w:rsidRPr="00AA4B04">
        <w:rPr>
          <w:rFonts w:ascii="Arial" w:hAnsi="Arial"/>
        </w:rPr>
        <w:t xml:space="preserve">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48C4BC8F"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DB4F43">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5DC5AF51"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14022AF"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6C18D943"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C9F8A12"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3066FC20"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3D87D4EF"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that will be Processed in and/or transferred to Restricted Countries so as to ensure the Customer’s compliance with </w:t>
      </w:r>
      <w:r w:rsidR="00A82718" w:rsidRPr="00AA4B04">
        <w:rPr>
          <w:rFonts w:ascii="Arial" w:hAnsi="Arial"/>
          <w:szCs w:val="22"/>
        </w:rPr>
        <w:t>the DPA</w:t>
      </w:r>
      <w:r w:rsidRPr="00AA4B04">
        <w:rPr>
          <w:rFonts w:ascii="Arial" w:hAnsi="Arial"/>
          <w:szCs w:val="22"/>
        </w:rPr>
        <w:t>;</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D16B0D7" w:rsidR="004E05DC" w:rsidRPr="00AA4B04" w:rsidRDefault="00F770DB">
      <w:pPr>
        <w:pStyle w:val="GPSL5numberedclause"/>
        <w:rPr>
          <w:rFonts w:ascii="Arial" w:hAnsi="Arial"/>
          <w:szCs w:val="22"/>
        </w:rPr>
      </w:pPr>
      <w:r w:rsidRPr="00AA4B04">
        <w:rPr>
          <w:rFonts w:ascii="Arial" w:hAnsi="Arial"/>
          <w:szCs w:val="22"/>
        </w:rPr>
        <w:t xml:space="preserve">incorporating standard and/or model clauses (which are approved by the European Commission as offering adequate safeguards under </w:t>
      </w:r>
      <w:r w:rsidR="00A82718" w:rsidRPr="00AA4B04">
        <w:rPr>
          <w:rFonts w:ascii="Arial" w:hAnsi="Arial"/>
          <w:szCs w:val="22"/>
        </w:rPr>
        <w:t>the DPA</w:t>
      </w:r>
      <w:r w:rsidRPr="00AA4B04">
        <w:rPr>
          <w:rFonts w:ascii="Arial" w:hAnsi="Arial"/>
          <w:szCs w:val="22"/>
        </w:rPr>
        <w:t>)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B46209B"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 xml:space="preserve">comply with any steps set out in paragraph 10.13 </w:t>
      </w:r>
      <w:r w:rsidR="00FA61F4" w:rsidRPr="00AA4B04">
        <w:rPr>
          <w:rFonts w:ascii="Arial" w:hAnsi="Arial"/>
        </w:rPr>
        <w:t>of the</w:t>
      </w:r>
      <w:r w:rsidRPr="00AA4B04">
        <w:rPr>
          <w:rFonts w:ascii="Arial" w:hAnsi="Arial"/>
        </w:rPr>
        <w:t xml:space="preserv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1B215D16"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DB4F43">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40FE2662"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DB4F43">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51D5E604"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DB4F43">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DB4F43">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37644289"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DB4F43">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80BDD7F"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DB4F43">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DB4F43">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1C4C950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DB4F43">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6AB36030"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DB4F43">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2CD2088F"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DB4F43">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42C5B14A"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DB4F43">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6F1242E1"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DB4F43">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5538A0C4"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DB4F43">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581A0E04"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DB4F43">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4BE5B0BE"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145678F6"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4C5D674"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DB4F43">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DB4F43">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5D454145"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DB4F43">
        <w:rPr>
          <w:rFonts w:ascii="Arial" w:hAnsi="Arial"/>
        </w:rPr>
        <w:t>39.1.1(c)(i)</w:t>
      </w:r>
      <w:r w:rsidRPr="00AA4B04">
        <w:rPr>
          <w:rFonts w:ascii="Arial" w:hAnsi="Arial"/>
        </w:rPr>
        <w:fldChar w:fldCharType="end"/>
      </w:r>
      <w:r w:rsidRPr="00AA4B04">
        <w:rPr>
          <w:rFonts w:ascii="Arial" w:hAnsi="Arial"/>
        </w:rPr>
        <w:t xml:space="preserve">: </w:t>
      </w:r>
    </w:p>
    <w:p w14:paraId="6485CBFE" w14:textId="62B88914"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w:t>
      </w:r>
      <w:r w:rsidR="00B31428" w:rsidRPr="00AA4B04">
        <w:rPr>
          <w:rFonts w:ascii="Arial" w:hAnsi="Arial"/>
          <w:szCs w:val="22"/>
        </w:rPr>
        <w:t>ten) Working</w:t>
      </w:r>
      <w:r w:rsidRPr="00AA4B04">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414995BC"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DB4F43">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50E098AC"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DB4F43">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34456171"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03FA5FAB"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DB4F43">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E30FEBF"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DB4F43">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67C2D038"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DB4F43">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18F41FAA"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DB4F43">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019368E4"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DB4F43">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192A696B"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202BA19E"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DB4F43">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1348E51C"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43E9C096"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517E3EC1"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DB4F43">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1DF0E7C8"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DB4F43">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06DBAD3B"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49FA6493"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6E0DCB8A"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23E7439E"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4C13CB7B"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DB4F43">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67863220"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DB4F43">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3BF03000"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DB4F43">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E8EF0B2"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DB4F43">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0B21C2A0"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DB4F43">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503F17DC"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DB4F43">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065EC642"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DB4F43">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5F07DF29"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DB4F43">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DB4F43">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29EEC781"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DB4F43">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DB4F43">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DB4F43">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DB4F43">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DB4F43">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DB4F43">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681DC213"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2ABE1441"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DB4F43">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DB4F43">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18F60E66"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50519088"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1F893BED"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DB4F43" w:rsidRPr="00DB4F43">
        <w:rPr>
          <w:lang w:val="en-GB"/>
        </w:rPr>
        <w:t>42.7</w:t>
      </w:r>
      <w:r w:rsidRPr="00AA4B04">
        <w:fldChar w:fldCharType="end"/>
      </w:r>
      <w:r w:rsidRPr="00AA4B04">
        <w:rPr>
          <w:lang w:val="en-GB"/>
        </w:rPr>
        <w:t xml:space="preserve"> (Termination without Cause).</w:t>
      </w:r>
      <w:bookmarkEnd w:id="1686"/>
      <w:bookmarkEnd w:id="1687"/>
    </w:p>
    <w:p w14:paraId="6485CC81" w14:textId="404F56D6"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DB4F43">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5FAC0FF9"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DB4F43">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465BEB66"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DB4F43">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1D2948A"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38063C1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DB4F43">
        <w:rPr>
          <w:rFonts w:ascii="Arial" w:hAnsi="Arial"/>
        </w:rPr>
        <w:t>48.2</w:t>
      </w:r>
      <w:r w:rsidRPr="00AA4B04">
        <w:rPr>
          <w:rFonts w:ascii="Arial" w:hAnsi="Arial"/>
        </w:rPr>
        <w:fldChar w:fldCharType="end"/>
      </w:r>
      <w:r w:rsidRPr="00AA4B04">
        <w:rPr>
          <w:rFonts w:ascii="Arial" w:hAnsi="Arial"/>
        </w:rPr>
        <w:t>.</w:t>
      </w:r>
    </w:p>
    <w:p w14:paraId="6485CCA8" w14:textId="54612200"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DB4F43">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1A1A1C18"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DB4F43">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DB4F43">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DB4F43">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DB4F43">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046B483A"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DB4F43">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04EE93D8"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DB4F43">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58C97AC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DB4F43">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1CBCFC9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DB4F43">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DB4F43">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50FFE11A"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DB4F43">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4C7D9A59"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DB4F43">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06853DF8"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DB4F43">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4F9347A2"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DB4F43">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DB4F43">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DB4F43">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27DF4914"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DB4F43">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55074C93"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DB4F43">
        <w:rPr>
          <w:rFonts w:ascii="Arial" w:hAnsi="Arial"/>
        </w:rPr>
        <w:t>17.9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E2F62FE"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DB4F43">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3E887169"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DB4F43">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530494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DB4F43">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E9E101F"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DB4F43">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2FA1FEB2"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DB4F43">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DB4F43">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1B57A353"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DB4F43">
        <w:rPr>
          <w:rFonts w:ascii="Arial" w:hAnsi="Arial"/>
        </w:rPr>
        <w:t>56.2</w:t>
      </w:r>
      <w:r w:rsidRPr="00AA4B04">
        <w:rPr>
          <w:rFonts w:ascii="Arial" w:hAnsi="Arial"/>
        </w:rPr>
        <w:fldChar w:fldCharType="end"/>
      </w:r>
      <w:r w:rsidRPr="00AA4B04">
        <w:rPr>
          <w:rFonts w:ascii="Arial" w:hAnsi="Arial"/>
        </w:rPr>
        <w:t>:</w:t>
      </w:r>
      <w:bookmarkEnd w:id="2049"/>
    </w:p>
    <w:p w14:paraId="6485CCE7" w14:textId="54F6FAFA"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DB4F43">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0878ABAC"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F66EF50"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67239A8D"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DB4F43">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DB4F43">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F345B80"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DB4F43">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343248FF"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DB4F43">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272DE8A1"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DB4F43">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2E9C3FE1"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DB4F43">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5454B685"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DB4F43">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60F66265"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DB4F43">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1C0F0167" w:rsidR="004E05DC" w:rsidRPr="00AA4B04" w:rsidRDefault="00F770DB">
            <w:pPr>
              <w:pStyle w:val="GPSDefinitionL3"/>
            </w:pPr>
            <w:r w:rsidRPr="00AA4B04">
              <w:t xml:space="preserve">work place IT equipment and tools reasonably necessary to </w:t>
            </w:r>
            <w:r w:rsidR="00B31428" w:rsidRPr="00AA4B04">
              <w:t>provide the</w:t>
            </w:r>
            <w:r w:rsidRPr="00AA4B04">
              <w:t xml:space="preserv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46A255FA"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DB4F43">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600C29CA" w:rsidR="004E05DC" w:rsidRPr="00AA4B04" w:rsidRDefault="00F770DB">
            <w:pPr>
              <w:pStyle w:val="GPSDefinitionL2"/>
            </w:pPr>
            <w:r w:rsidRPr="00AA4B04">
              <w:t>all Personal Data and any information, however it is conveyed, that relates to the business, affairs, developments, property rights, trade secrets, Know-</w:t>
            </w:r>
            <w:r w:rsidR="00B31428" w:rsidRPr="00AA4B04">
              <w:t>How and</w:t>
            </w:r>
            <w:r w:rsidRPr="00AA4B04">
              <w:t xml:space="preserve">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2CEA98EC"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DB4F43">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36950346" w:rsidR="004E05DC" w:rsidRPr="00AA4B04" w:rsidRDefault="00F770DB">
            <w:pPr>
              <w:pStyle w:val="GPSDefinitionL2"/>
            </w:pPr>
            <w:r w:rsidRPr="00AA4B04">
              <w:t xml:space="preserve">compensation for discrimination on grounds </w:t>
            </w:r>
            <w:r w:rsidR="00B31428" w:rsidRPr="00AA4B04">
              <w:t>of sex</w:t>
            </w:r>
            <w:r w:rsidRPr="00AA4B04">
              <w:t xml:space="preserve">, race, disability, age, religion or belief, gender reassignment, marriage or civil partnership, pregnancy and </w:t>
            </w:r>
            <w:r w:rsidR="00B31428" w:rsidRPr="00AA4B04">
              <w:t>maternity or</w:t>
            </w:r>
            <w:r w:rsidRPr="00AA4B04">
              <w:t xml:space="preserve">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0065A129"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DB4F43">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4AAE58E3" w:rsidR="004E05DC" w:rsidRPr="00AA4B04" w:rsidRDefault="00F770DB">
            <w:pPr>
              <w:pStyle w:val="GPsDefinition"/>
            </w:pPr>
            <w:r w:rsidRPr="00AA4B04">
              <w:t xml:space="preserve">means any event, occurrence, circumstance, </w:t>
            </w:r>
            <w:r w:rsidR="00B31428" w:rsidRPr="00AA4B04">
              <w:t>matter or</w:t>
            </w:r>
            <w:r w:rsidRPr="00AA4B04">
              <w:t xml:space="preserve">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08430F27" w:rsidR="004E05DC" w:rsidRPr="00E87C35" w:rsidRDefault="00F770DB" w:rsidP="00CA3804">
            <w:pPr>
              <w:pStyle w:val="GPsDefinition"/>
            </w:pPr>
            <w:r w:rsidRPr="00AA4B04">
              <w:t xml:space="preserve">means </w:t>
            </w:r>
            <w:r w:rsidR="005B615A" w:rsidRPr="005B615A">
              <w:t xml:space="preserve">Phase </w:t>
            </w:r>
            <w:r w:rsidR="00CA3804">
              <w:t>1</w:t>
            </w:r>
            <w:r w:rsidR="005B615A" w:rsidRPr="005B615A">
              <w:t xml:space="preserve"> </w:t>
            </w:r>
            <w:r w:rsidR="005B615A">
              <w:t xml:space="preserve">- </w:t>
            </w:r>
            <w:r w:rsidR="00CA3804" w:rsidRPr="00CA3804">
              <w:t>4th September 2017</w:t>
            </w:r>
          </w:p>
          <w:p w14:paraId="6485CE4A" w14:textId="509CB904"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30C9306C"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DB4F43">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364D1FF3"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00B31428" w:rsidRPr="00AA4B04">
              <w:t>business names</w:t>
            </w:r>
            <w:r w:rsidRPr="00AA4B04">
              <w:t xml:space="preserve">,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6A2D8183"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DB4F43">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0095BDEF"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DB4F43">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347BF3DF"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DB4F43">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3E3DB44"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DB4F43">
              <w:rPr>
                <w:b/>
                <w:bCs/>
                <w:lang w:val="en-US"/>
              </w:rPr>
              <w:t>Error! Reference source not found.</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DB4F43">
              <w:rPr>
                <w:b/>
                <w:bCs/>
                <w:lang w:val="en-US"/>
              </w:rPr>
              <w:t xml:space="preserve">Error! Reference source not </w:t>
            </w:r>
            <w:r w:rsidR="00DB4F43">
              <w:rPr>
                <w:b/>
                <w:bCs/>
                <w:lang w:val="en-US"/>
              </w:rPr>
              <w:lastRenderedPageBreak/>
              <w:t>found.</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lastRenderedPageBreak/>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D4110D2"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DB4F43">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lastRenderedPageBreak/>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9424CA2" w:rsidR="004E05DC" w:rsidRPr="00AA4B04" w:rsidRDefault="00F770DB">
            <w:pPr>
              <w:pStyle w:val="GPSDefinitionL2"/>
            </w:pPr>
            <w:r w:rsidRPr="00AA4B04">
              <w:t>any information, however it is conveyed, that relates to the business, affairs, developments, IPR of the Supplier (including the Supplier Background IPR) trade secrets, Know-</w:t>
            </w:r>
            <w:r w:rsidR="00B31428" w:rsidRPr="00AA4B04">
              <w:t>How, and</w:t>
            </w:r>
            <w:r w:rsidRPr="00AA4B04">
              <w:t xml:space="preserve">/or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649DFFDC"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DB4F43">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334C932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DB4F43">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3215A87B"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DB4F43">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3F54379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DB4F43">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278DFA1C"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DB4F43">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494E7EC5"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w:t>
            </w:r>
            <w:hyperlink r:id="rId13" w:history="1">
              <w:r w:rsidRPr="00FA61F4">
                <w:rPr>
                  <w:rStyle w:val="Hyperlink"/>
                </w:rPr>
                <w:t xml:space="preserve">https://www.gov.uk/government/publications/procurement-policy-note-0815-tax-arrangements-of-appointees </w:t>
              </w:r>
            </w:hyperlink>
            <w:r w:rsidRPr="00AA4B04">
              <w:t xml:space="preserve">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5B0458" w14:textId="72E1ECCE" w:rsidR="007347A5" w:rsidRPr="00F94C52" w:rsidRDefault="00F94C52" w:rsidP="0045694D">
      <w:pPr>
        <w:pStyle w:val="GPSSchAnnexname"/>
        <w:rPr>
          <w:rFonts w:ascii="Arial" w:hAnsi="Arial" w:cs="Arial"/>
          <w:b w:val="0"/>
        </w:rPr>
      </w:pPr>
      <w:r w:rsidRPr="00F94C52">
        <w:rPr>
          <w:rFonts w:ascii="Arial" w:hAnsi="Arial" w:cs="Arial"/>
        </w:rPr>
        <w:t>REDACTED</w: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316ACFCC"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DB4F43">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2A2ACE1C" w:rsidR="004E05DC" w:rsidRPr="00AA4B04" w:rsidRDefault="00F770DB">
      <w:pPr>
        <w:pStyle w:val="GPSL3numberedclause"/>
        <w:rPr>
          <w:rFonts w:ascii="Arial" w:hAnsi="Arial"/>
        </w:rPr>
      </w:pPr>
      <w:r w:rsidRPr="00AA4B04">
        <w:rPr>
          <w:rFonts w:ascii="Arial" w:hAnsi="Arial"/>
        </w:rPr>
        <w:t>the Call Off Contract Charges for</w:t>
      </w:r>
      <w:r w:rsidR="00FA61F4">
        <w:rPr>
          <w:rFonts w:ascii="Arial" w:hAnsi="Arial"/>
        </w:rPr>
        <w:t xml:space="preserve"> </w:t>
      </w:r>
      <w:r w:rsidRPr="00AA4B04">
        <w:rPr>
          <w:rFonts w:ascii="Arial" w:hAnsi="Arial"/>
        </w:rPr>
        <w:t xml:space="preserve">the </w:t>
      </w:r>
      <w:r w:rsidR="00FA61F4" w:rsidRPr="00AA4B04">
        <w:rPr>
          <w:rFonts w:ascii="Arial" w:hAnsi="Arial"/>
        </w:rPr>
        <w:t>Services under</w:t>
      </w:r>
      <w:r w:rsidRPr="00AA4B04">
        <w:rPr>
          <w:rFonts w:ascii="Arial" w:hAnsi="Arial"/>
        </w:rPr>
        <w:t xml:space="preserve">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02C27663"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DB4F43">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5007AE50"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DB4F43">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4F59CEB"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DB4F43">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2D47F904"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DB4F43">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660DEF49"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4"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60E733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DB4F43">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39DBD90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DB4F43">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245D81EC" w:rsidR="004E05DC" w:rsidRPr="00AA4B04" w:rsidRDefault="00F770DB">
      <w:pPr>
        <w:pStyle w:val="GPSL3numberedclause"/>
        <w:rPr>
          <w:rFonts w:ascii="Arial" w:hAnsi="Arial"/>
        </w:rPr>
      </w:pPr>
      <w:bookmarkStart w:id="2313"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DB4F43">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3173B05"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DB4F43">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3F3ED5EA"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DB4F43">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F25697E"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DB4F43">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1026A72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DB4F43">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DB4F43">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251CFF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DB4F43">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DB4F43">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AE098D6"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DB4F43">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5EAB2EF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DB4F43">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46848929"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DB4F43">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14:paraId="6485D029" w14:textId="599CBE1A"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DB4F43">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6DBB138F"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DB4F43">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C67E491"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DB4F43">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DB4F43">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1FD70C21"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DB4F43">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DB4F43">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6832E77A"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DB4F43">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DB4F43">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468979"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DB4F43">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DB4F43">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02571FDA"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DB4F43">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02109BF2"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DB4F43">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5DB7D1F8" w14:textId="6B9A6B08" w:rsidR="006D0BBE" w:rsidRPr="00C0388D" w:rsidRDefault="00F770DB" w:rsidP="00C0388D">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192B3F1A" w14:textId="77777777" w:rsidR="00F94C52" w:rsidRPr="00F94C52" w:rsidRDefault="00F94C52" w:rsidP="00F94C52">
      <w:pPr>
        <w:pStyle w:val="GPSSchAnnexname"/>
        <w:rPr>
          <w:rFonts w:ascii="Arial" w:hAnsi="Arial" w:cs="Arial"/>
        </w:rPr>
      </w:pPr>
      <w:r w:rsidRPr="00F94C52">
        <w:rPr>
          <w:rFonts w:ascii="Arial" w:hAnsi="Arial" w:cs="Arial"/>
        </w:rPr>
        <w:t>REDACTED</w:t>
      </w:r>
    </w:p>
    <w:p w14:paraId="348912BD" w14:textId="5F2E9587" w:rsidR="006D0BBE" w:rsidRPr="00B31428" w:rsidRDefault="006F0636" w:rsidP="00F94C52">
      <w:pPr>
        <w:pStyle w:val="GPSSchAnnexname"/>
        <w:rPr>
          <w:rFonts w:ascii="Arial" w:hAnsi="Arial" w:cs="Arial"/>
          <w:b w:val="0"/>
          <w:sz w:val="24"/>
          <w:szCs w:val="24"/>
        </w:rPr>
      </w:pPr>
      <w:r>
        <w:rPr>
          <w:rFonts w:ascii="Arial" w:hAnsi="Arial" w:cs="Arial"/>
          <w:i/>
        </w:rPr>
        <w:br w:type="textWrapping" w:clear="all"/>
      </w:r>
      <w:r w:rsidR="006D0BBE" w:rsidRPr="00B31428">
        <w:rPr>
          <w:rFonts w:ascii="Arial" w:hAnsi="Arial" w:cs="Arial"/>
          <w:b w:val="0"/>
          <w:caps w:val="0"/>
          <w:sz w:val="24"/>
          <w:szCs w:val="24"/>
        </w:rPr>
        <w:t>For the avoidance of doubt the contract will not exceed the value of £</w:t>
      </w:r>
      <w:r w:rsidR="00FA61F4" w:rsidRPr="00B31428">
        <w:rPr>
          <w:rFonts w:ascii="Arial" w:hAnsi="Arial" w:cs="Arial"/>
          <w:b w:val="0"/>
          <w:caps w:val="0"/>
          <w:sz w:val="24"/>
          <w:szCs w:val="24"/>
        </w:rPr>
        <w:t>950,000</w:t>
      </w:r>
      <w:r w:rsidR="006D0BBE" w:rsidRPr="00B31428">
        <w:rPr>
          <w:rFonts w:ascii="Arial" w:hAnsi="Arial" w:cs="Arial"/>
          <w:b w:val="0"/>
          <w:caps w:val="0"/>
          <w:sz w:val="24"/>
          <w:szCs w:val="24"/>
        </w:rPr>
        <w:t xml:space="preserve"> (exc</w:t>
      </w:r>
      <w:r w:rsidR="00FA61F4" w:rsidRPr="00B31428">
        <w:rPr>
          <w:rFonts w:ascii="Arial" w:hAnsi="Arial" w:cs="Arial"/>
          <w:b w:val="0"/>
          <w:caps w:val="0"/>
          <w:sz w:val="24"/>
          <w:szCs w:val="24"/>
        </w:rPr>
        <w:t>l</w:t>
      </w:r>
      <w:r w:rsidR="006D0BBE" w:rsidRPr="00B31428">
        <w:rPr>
          <w:rFonts w:ascii="Arial" w:hAnsi="Arial" w:cs="Arial"/>
          <w:b w:val="0"/>
          <w:caps w:val="0"/>
          <w:sz w:val="24"/>
          <w:szCs w:val="24"/>
        </w:rPr>
        <w:t>.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14:paraId="6485D03E" w14:textId="77777777" w:rsidR="004E05DC" w:rsidRPr="00AA4B04" w:rsidRDefault="004E05DC">
      <w:pPr>
        <w:pStyle w:val="GPSL2Indent"/>
        <w:rPr>
          <w:rFonts w:ascii="Arial" w:hAnsi="Arial"/>
          <w:highlight w:val="yellow"/>
        </w:rPr>
      </w:pPr>
    </w:p>
    <w:p w14:paraId="6485D03F" w14:textId="1EE6F8CA" w:rsidR="004E05DC" w:rsidRPr="00B31428" w:rsidRDefault="00FA61F4" w:rsidP="006D0BBE">
      <w:pPr>
        <w:pStyle w:val="GPSL2Indent"/>
        <w:jc w:val="center"/>
        <w:rPr>
          <w:rFonts w:ascii="Arial" w:hAnsi="Arial"/>
          <w:sz w:val="24"/>
          <w:szCs w:val="24"/>
        </w:rPr>
      </w:pPr>
      <w:r w:rsidRPr="00B31428">
        <w:rPr>
          <w:rFonts w:ascii="Arial" w:hAnsi="Arial"/>
          <w:sz w:val="24"/>
          <w:szCs w:val="24"/>
        </w:rPr>
        <w:t xml:space="preserve">Refer to Payment section </w:t>
      </w:r>
      <w:r w:rsidR="006D0BBE" w:rsidRPr="00B31428">
        <w:rPr>
          <w:rFonts w:ascii="Arial" w:hAnsi="Arial"/>
          <w:sz w:val="24"/>
          <w:szCs w:val="24"/>
        </w:rPr>
        <w:t>18 of the Statement of Requirements</w:t>
      </w:r>
      <w:r w:rsidR="00B31428">
        <w:rPr>
          <w:rFonts w:ascii="Arial" w:hAnsi="Arial"/>
          <w:sz w:val="24"/>
          <w:szCs w:val="24"/>
        </w:rPr>
        <w:t>.</w:t>
      </w:r>
    </w:p>
    <w:p w14:paraId="6A5D4CB9" w14:textId="77777777" w:rsidR="005579D2"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bookmarkEnd w:id="2335"/>
      <w:r w:rsidR="005579D2">
        <w:rPr>
          <w:rFonts w:ascii="Arial" w:hAnsi="Arial" w:cs="Arial"/>
        </w:rPr>
        <w:t>PROJECT PLAN</w:t>
      </w:r>
    </w:p>
    <w:p w14:paraId="1F968712" w14:textId="77777777" w:rsidR="00B93D70" w:rsidRPr="00AA4B04" w:rsidRDefault="00B93D70" w:rsidP="00B93D70">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CC88013" w14:textId="77777777" w:rsidR="00B93D70" w:rsidRPr="00AA4B04" w:rsidRDefault="00B93D70" w:rsidP="00B93D70">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2E63E21" w14:textId="77777777" w:rsidR="00B93D70" w:rsidRPr="00AA4B04" w:rsidRDefault="00B93D70" w:rsidP="00B93D70">
      <w:pPr>
        <w:pStyle w:val="GPSL1SCHEDULEHeading"/>
        <w:rPr>
          <w:rFonts w:ascii="Arial" w:hAnsi="Arial"/>
        </w:rPr>
      </w:pPr>
      <w:r w:rsidRPr="00AA4B04">
        <w:rPr>
          <w:rFonts w:ascii="Arial" w:hAnsi="Arial"/>
        </w:rPr>
        <w:t>Project plan</w:t>
      </w:r>
    </w:p>
    <w:p w14:paraId="35EA611D" w14:textId="77777777" w:rsidR="00B93D70" w:rsidRPr="00AA4B04" w:rsidRDefault="00B93D70" w:rsidP="00B93D70">
      <w:pPr>
        <w:pStyle w:val="GPSL2numberedclause"/>
        <w:rPr>
          <w:rFonts w:ascii="Arial" w:hAnsi="Arial"/>
        </w:rPr>
      </w:pPr>
      <w:r w:rsidRPr="00AA4B04">
        <w:rPr>
          <w:rFonts w:ascii="Arial" w:hAnsi="Arial"/>
        </w:rPr>
        <w:t>TheProject Plan is set out below.</w:t>
      </w:r>
    </w:p>
    <w:p w14:paraId="7B9C694D" w14:textId="77777777" w:rsidR="00B93D70" w:rsidRPr="00AA4B04" w:rsidRDefault="00B93D70" w:rsidP="00B93D70">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B93D70" w:rsidRPr="00AA4B04" w14:paraId="2402AE1D" w14:textId="77777777" w:rsidTr="00404694">
        <w:trPr>
          <w:trHeight w:val="547"/>
        </w:trPr>
        <w:tc>
          <w:tcPr>
            <w:tcW w:w="1242" w:type="dxa"/>
            <w:tcBorders>
              <w:bottom w:val="single" w:sz="4" w:space="0" w:color="auto"/>
            </w:tcBorders>
            <w:shd w:val="clear" w:color="auto" w:fill="FFFFFF"/>
          </w:tcPr>
          <w:p w14:paraId="3A80B206"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763A5E2D"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383BE7EC"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D3D2113"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5D2AB5A9"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4A87F3A1"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5C9A3C28" w14:textId="77777777" w:rsidR="00B93D70" w:rsidRPr="00AA4B04" w:rsidRDefault="00B93D70" w:rsidP="00404694">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B93D70" w:rsidRPr="00AA4B04" w14:paraId="5397FE09" w14:textId="77777777" w:rsidTr="00404694">
        <w:trPr>
          <w:trHeight w:val="719"/>
        </w:trPr>
        <w:tc>
          <w:tcPr>
            <w:tcW w:w="1242" w:type="dxa"/>
            <w:tcBorders>
              <w:top w:val="single" w:sz="4" w:space="0" w:color="auto"/>
              <w:bottom w:val="single" w:sz="4" w:space="0" w:color="auto"/>
            </w:tcBorders>
            <w:shd w:val="clear" w:color="auto" w:fill="FFFFFF"/>
          </w:tcPr>
          <w:p w14:paraId="15DE5160" w14:textId="77777777" w:rsidR="00B93D70" w:rsidRPr="00AA4B04" w:rsidRDefault="00B93D70" w:rsidP="00404694">
            <w:pPr>
              <w:ind w:left="0"/>
            </w:pPr>
          </w:p>
        </w:tc>
        <w:tc>
          <w:tcPr>
            <w:tcW w:w="1427" w:type="dxa"/>
            <w:tcBorders>
              <w:top w:val="single" w:sz="4" w:space="0" w:color="auto"/>
              <w:bottom w:val="single" w:sz="4" w:space="0" w:color="auto"/>
            </w:tcBorders>
            <w:shd w:val="clear" w:color="auto" w:fill="FFFFFF"/>
          </w:tcPr>
          <w:p w14:paraId="0CE48441" w14:textId="77777777" w:rsidR="00B93D70" w:rsidRPr="00AA4B04" w:rsidRDefault="00B93D70" w:rsidP="00404694">
            <w:pPr>
              <w:ind w:left="0"/>
            </w:pPr>
          </w:p>
        </w:tc>
        <w:tc>
          <w:tcPr>
            <w:tcW w:w="1125" w:type="dxa"/>
            <w:tcBorders>
              <w:top w:val="single" w:sz="4" w:space="0" w:color="auto"/>
              <w:bottom w:val="single" w:sz="4" w:space="0" w:color="auto"/>
            </w:tcBorders>
            <w:shd w:val="clear" w:color="auto" w:fill="FFFFFF"/>
          </w:tcPr>
          <w:p w14:paraId="35B263D1" w14:textId="77777777" w:rsidR="00B93D70" w:rsidRPr="00AA4B04" w:rsidRDefault="00B93D70" w:rsidP="00404694">
            <w:pPr>
              <w:ind w:left="0"/>
            </w:pPr>
          </w:p>
        </w:tc>
        <w:tc>
          <w:tcPr>
            <w:tcW w:w="1276" w:type="dxa"/>
            <w:tcBorders>
              <w:top w:val="single" w:sz="4" w:space="0" w:color="auto"/>
              <w:bottom w:val="single" w:sz="4" w:space="0" w:color="auto"/>
            </w:tcBorders>
            <w:shd w:val="clear" w:color="auto" w:fill="FFFFFF"/>
          </w:tcPr>
          <w:p w14:paraId="17AC173B" w14:textId="77777777" w:rsidR="00B93D70" w:rsidRPr="00AA4B04" w:rsidRDefault="00B93D70" w:rsidP="00404694">
            <w:pPr>
              <w:ind w:left="0"/>
            </w:pPr>
          </w:p>
        </w:tc>
        <w:tc>
          <w:tcPr>
            <w:tcW w:w="1745" w:type="dxa"/>
            <w:tcBorders>
              <w:top w:val="single" w:sz="4" w:space="0" w:color="auto"/>
              <w:bottom w:val="single" w:sz="4" w:space="0" w:color="auto"/>
            </w:tcBorders>
            <w:shd w:val="clear" w:color="auto" w:fill="FFFFFF"/>
          </w:tcPr>
          <w:p w14:paraId="4003DECB" w14:textId="77777777" w:rsidR="00B93D70" w:rsidRPr="00AA4B04" w:rsidRDefault="00B93D70" w:rsidP="00404694">
            <w:pPr>
              <w:ind w:left="0"/>
            </w:pPr>
          </w:p>
        </w:tc>
        <w:tc>
          <w:tcPr>
            <w:tcW w:w="1231" w:type="dxa"/>
            <w:tcBorders>
              <w:top w:val="single" w:sz="4" w:space="0" w:color="auto"/>
              <w:bottom w:val="single" w:sz="4" w:space="0" w:color="auto"/>
            </w:tcBorders>
            <w:shd w:val="clear" w:color="auto" w:fill="FFFFFF"/>
          </w:tcPr>
          <w:p w14:paraId="6F86D99A" w14:textId="77777777" w:rsidR="00B93D70" w:rsidRPr="00AA4B04" w:rsidRDefault="00B93D70" w:rsidP="00404694">
            <w:pPr>
              <w:tabs>
                <w:tab w:val="left" w:pos="1188"/>
              </w:tabs>
              <w:ind w:left="0"/>
            </w:pPr>
          </w:p>
        </w:tc>
        <w:tc>
          <w:tcPr>
            <w:tcW w:w="1276" w:type="dxa"/>
            <w:tcBorders>
              <w:top w:val="single" w:sz="4" w:space="0" w:color="auto"/>
              <w:bottom w:val="single" w:sz="4" w:space="0" w:color="auto"/>
            </w:tcBorders>
            <w:shd w:val="clear" w:color="auto" w:fill="FFFFFF"/>
          </w:tcPr>
          <w:p w14:paraId="2356CA34" w14:textId="77777777" w:rsidR="00B93D70" w:rsidRPr="00AA4B04" w:rsidRDefault="00B93D70" w:rsidP="00404694">
            <w:pPr>
              <w:ind w:left="0"/>
            </w:pPr>
          </w:p>
        </w:tc>
      </w:tr>
      <w:tr w:rsidR="00B93D70" w:rsidRPr="00AA4B04" w14:paraId="69C6E961" w14:textId="77777777" w:rsidTr="00404694">
        <w:trPr>
          <w:trHeight w:val="719"/>
        </w:trPr>
        <w:tc>
          <w:tcPr>
            <w:tcW w:w="9322" w:type="dxa"/>
            <w:gridSpan w:val="7"/>
            <w:tcBorders>
              <w:top w:val="single" w:sz="4" w:space="0" w:color="auto"/>
              <w:bottom w:val="single" w:sz="4" w:space="0" w:color="auto"/>
            </w:tcBorders>
            <w:shd w:val="clear" w:color="auto" w:fill="FFFFFF"/>
          </w:tcPr>
          <w:p w14:paraId="08F9949C" w14:textId="44F753CC" w:rsidR="00B93D70" w:rsidRPr="00AA4B04" w:rsidRDefault="00B93D70" w:rsidP="00404694">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DB4F43">
              <w:rPr>
                <w:rFonts w:ascii="Arial" w:hAnsi="Arial"/>
              </w:rPr>
              <w:t>6.4.1(b)(ii)</w:t>
            </w:r>
            <w:r w:rsidRPr="00AA4B04">
              <w:rPr>
                <w:rFonts w:ascii="Arial" w:hAnsi="Arial"/>
              </w:rPr>
              <w:fldChar w:fldCharType="end"/>
            </w:r>
            <w:r w:rsidRPr="00AA4B04">
              <w:rPr>
                <w:rFonts w:ascii="Arial" w:hAnsi="Arial"/>
              </w:rPr>
              <w:t xml:space="preserve"> the number of days shall be </w:t>
            </w:r>
            <w:r w:rsidRPr="00E87C35">
              <w:rPr>
                <w:rFonts w:ascii="Arial" w:hAnsi="Arial"/>
              </w:rPr>
              <w:t>[insert number of days]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8" w14:textId="7387B3C4" w:rsidR="004E05DC" w:rsidRPr="00844504" w:rsidRDefault="00F770DB" w:rsidP="00844504">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3E5C7D41"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w:t>
            </w:r>
            <w:r w:rsidR="00844504" w:rsidRPr="00AA4B04">
              <w:t>Information and</w:t>
            </w:r>
            <w:r w:rsidRPr="00AA4B04">
              <w:t xml:space="preserve">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19588E8B" w:rsidR="004E05DC" w:rsidRPr="00AA4B04" w:rsidRDefault="00F770DB">
      <w:pPr>
        <w:pStyle w:val="GPSL2numberedclause"/>
        <w:rPr>
          <w:rFonts w:ascii="Arial" w:hAnsi="Arial"/>
        </w:rPr>
      </w:pPr>
      <w:r w:rsidRPr="00AA4B04">
        <w:rPr>
          <w:rFonts w:ascii="Arial" w:hAnsi="Arial"/>
        </w:rPr>
        <w:lastRenderedPageBreak/>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DB4F43">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2CE9A70C"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8E6A1E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DB4F4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55699C2C"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DB4F43">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DB4F4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B69FF7C"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DB4F43" w:rsidRPr="00DB4F43">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DB4F43">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2A927AE1"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DB4F43">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DB4F43">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lastRenderedPageBreak/>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34BAB7B9"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DB4F43">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DB4F43">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4841494C"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DB4F43">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0CC95AAA" w:rsidR="004E05DC" w:rsidRPr="00AA4B04" w:rsidRDefault="00F770DB">
      <w:pPr>
        <w:pStyle w:val="GPSL3numberedclause"/>
        <w:rPr>
          <w:rFonts w:ascii="Arial" w:hAnsi="Arial"/>
        </w:rPr>
      </w:pPr>
      <w:bookmarkStart w:id="2443" w:name="_Toc348712419"/>
      <w:r w:rsidRPr="00AA4B04">
        <w:rPr>
          <w:rFonts w:ascii="Arial" w:hAnsi="Arial"/>
        </w:rPr>
        <w:t xml:space="preserve">immediately take all reasonable </w:t>
      </w:r>
      <w:r w:rsidR="00844504" w:rsidRPr="00AA4B04">
        <w:rPr>
          <w:rFonts w:ascii="Arial" w:hAnsi="Arial"/>
        </w:rPr>
        <w:t>steps (</w:t>
      </w:r>
      <w:r w:rsidRPr="00AA4B04">
        <w:rPr>
          <w:rFonts w:ascii="Arial" w:hAnsi="Arial"/>
        </w:rPr>
        <w:t>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A" w14:textId="5BBAE288" w:rsidR="004E05DC" w:rsidRPr="00AA4B04" w:rsidRDefault="004E05DC">
      <w:pPr>
        <w:pStyle w:val="GPSmacrorestart"/>
        <w:rPr>
          <w:sz w:val="22"/>
          <w:szCs w:val="22"/>
        </w:rPr>
      </w:pP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44" w:name="_Toc468969835"/>
      <w:r w:rsidRPr="00AA4B04">
        <w:rPr>
          <w:rFonts w:ascii="Arial" w:hAnsi="Arial" w:cs="Arial"/>
        </w:rPr>
        <w:lastRenderedPageBreak/>
        <w:t>ANNEX 1: Security Policy</w:t>
      </w:r>
      <w:bookmarkEnd w:id="244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363D3928" w14:textId="77777777" w:rsidR="00844504" w:rsidRPr="00141C2B" w:rsidRDefault="00FB1ADF" w:rsidP="00844504">
      <w:pPr>
        <w:numPr>
          <w:ilvl w:val="1"/>
          <w:numId w:val="0"/>
        </w:numPr>
        <w:overflowPunct/>
        <w:autoSpaceDE/>
        <w:autoSpaceDN/>
        <w:spacing w:after="120"/>
        <w:jc w:val="center"/>
        <w:textAlignment w:val="auto"/>
        <w:rPr>
          <w:rFonts w:eastAsia="STZhongsong"/>
          <w:b/>
          <w:lang w:eastAsia="zh-CN"/>
        </w:rPr>
      </w:pPr>
      <w:hyperlink r:id="rId15" w:history="1">
        <w:r w:rsidR="00844504" w:rsidRPr="00741579">
          <w:rPr>
            <w:rStyle w:val="Hyperlink"/>
            <w:rFonts w:eastAsia="STZhongsong"/>
            <w:b/>
            <w:lang w:eastAsia="zh-CN"/>
          </w:rPr>
          <w:t>Information Security Policy</w:t>
        </w:r>
      </w:hyperlink>
    </w:p>
    <w:p w14:paraId="6485D10D" w14:textId="77777777" w:rsidR="004E05DC" w:rsidRPr="00AA4B04" w:rsidRDefault="00F770DB">
      <w:pPr>
        <w:pStyle w:val="TSOLScheduleAnnexName"/>
      </w:pPr>
      <w:r w:rsidRPr="00AA4B04">
        <w:br w:type="page"/>
      </w:r>
      <w:bookmarkStart w:id="2445" w:name="_Toc468969836"/>
      <w:r w:rsidRPr="00AA4B04">
        <w:lastRenderedPageBreak/>
        <w:t>ANNEX 2: Security Management Plan</w:t>
      </w:r>
      <w:bookmarkEnd w:id="2445"/>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16CDF04E" w:rsidR="004E05DC" w:rsidRDefault="00F770DB">
      <w:pPr>
        <w:pStyle w:val="GPSSchTitleandNumber"/>
        <w:rPr>
          <w:rFonts w:ascii="Arial" w:hAnsi="Arial" w:cs="Arial"/>
        </w:rPr>
      </w:pPr>
      <w:bookmarkStart w:id="2446" w:name="_Ref313382873"/>
      <w:bookmarkStart w:id="2447" w:name="_Toc314810848"/>
      <w:bookmarkStart w:id="2448" w:name="_Toc351710921"/>
      <w:bookmarkStart w:id="2449" w:name="_Toc358671831"/>
      <w:bookmarkStart w:id="2450" w:name="_Ref349135995"/>
      <w:bookmarkStart w:id="2451" w:name="_Toc350503092"/>
      <w:bookmarkStart w:id="2452" w:name="_Toc350504082"/>
      <w:bookmarkStart w:id="2453" w:name="_Toc468969837"/>
      <w:r w:rsidRPr="00AA4B04">
        <w:rPr>
          <w:rFonts w:ascii="Arial" w:hAnsi="Arial" w:cs="Arial"/>
        </w:rPr>
        <w:lastRenderedPageBreak/>
        <w:t>CALL OFF SCHEDULE 8: BUSINESS CONTINUITY</w:t>
      </w:r>
      <w:bookmarkEnd w:id="2446"/>
      <w:bookmarkEnd w:id="2447"/>
      <w:r w:rsidRPr="00AA4B04">
        <w:rPr>
          <w:rFonts w:ascii="Arial" w:hAnsi="Arial" w:cs="Arial"/>
        </w:rPr>
        <w:t xml:space="preserve"> AND DISASTER RECOVERY</w:t>
      </w:r>
      <w:bookmarkEnd w:id="2448"/>
      <w:bookmarkEnd w:id="2449"/>
      <w:bookmarkEnd w:id="2450"/>
      <w:bookmarkEnd w:id="2451"/>
      <w:bookmarkEnd w:id="2452"/>
      <w:bookmarkEnd w:id="2453"/>
    </w:p>
    <w:p w14:paraId="490EC5F6" w14:textId="77777777" w:rsidR="00B93D70" w:rsidRPr="00AA4B04" w:rsidRDefault="00B93D70" w:rsidP="00B93D70">
      <w:pPr>
        <w:pStyle w:val="GPSL1SCHEDULEHeading"/>
        <w:rPr>
          <w:rFonts w:ascii="Arial" w:hAnsi="Arial"/>
        </w:rPr>
      </w:pPr>
      <w:bookmarkStart w:id="2454" w:name="_Ref72255205"/>
      <w:r w:rsidRPr="00AA4B04">
        <w:rPr>
          <w:rFonts w:ascii="Arial" w:hAnsi="Arial"/>
        </w:rPr>
        <w:t>Definitions</w:t>
      </w:r>
    </w:p>
    <w:p w14:paraId="56CD3B18" w14:textId="77777777" w:rsidR="00B93D70" w:rsidRPr="00AA4B04" w:rsidRDefault="00B93D70" w:rsidP="00B93D70">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B93D70" w:rsidRPr="00AA4B04" w14:paraId="271D3927" w14:textId="77777777" w:rsidTr="00404694">
        <w:tc>
          <w:tcPr>
            <w:tcW w:w="2579" w:type="dxa"/>
          </w:tcPr>
          <w:p w14:paraId="1A60E18F" w14:textId="77777777" w:rsidR="00B93D70" w:rsidRPr="00AA4B04" w:rsidRDefault="00B93D70" w:rsidP="00404694">
            <w:pPr>
              <w:pStyle w:val="GPSDefinitionTerm"/>
            </w:pPr>
            <w:r w:rsidRPr="00AA4B04">
              <w:t>"Business Continuity Plan"</w:t>
            </w:r>
          </w:p>
        </w:tc>
        <w:tc>
          <w:tcPr>
            <w:tcW w:w="5075" w:type="dxa"/>
          </w:tcPr>
          <w:p w14:paraId="11B9FCA0" w14:textId="718EC288" w:rsidR="00B93D70" w:rsidRPr="00AA4B04" w:rsidRDefault="00B93D70" w:rsidP="00404694">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DB4F43">
              <w:t>2.2.1(b)</w:t>
            </w:r>
            <w:r w:rsidRPr="00AA4B04">
              <w:fldChar w:fldCharType="end"/>
            </w:r>
            <w:r w:rsidRPr="00AA4B04">
              <w:t xml:space="preserve"> of this Call Off Schedule 8;</w:t>
            </w:r>
          </w:p>
        </w:tc>
      </w:tr>
      <w:tr w:rsidR="00B93D70" w:rsidRPr="00AA4B04" w14:paraId="0CE3CA65" w14:textId="77777777" w:rsidTr="00404694">
        <w:tc>
          <w:tcPr>
            <w:tcW w:w="2579" w:type="dxa"/>
          </w:tcPr>
          <w:p w14:paraId="27265B65" w14:textId="77777777" w:rsidR="00B93D70" w:rsidRPr="00AA4B04" w:rsidRDefault="00B93D70" w:rsidP="00404694">
            <w:pPr>
              <w:pStyle w:val="GPSDefinitionTerm"/>
            </w:pPr>
            <w:r w:rsidRPr="00AA4B04">
              <w:t>"Disaster Recovery Plan"</w:t>
            </w:r>
          </w:p>
        </w:tc>
        <w:tc>
          <w:tcPr>
            <w:tcW w:w="5075" w:type="dxa"/>
          </w:tcPr>
          <w:p w14:paraId="058CFD73" w14:textId="3670C7A1" w:rsidR="00B93D70" w:rsidRPr="00AA4B04" w:rsidRDefault="00B93D70" w:rsidP="00404694">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DB4F43">
              <w:t>2.2.1(c)</w:t>
            </w:r>
            <w:r w:rsidRPr="00AA4B04">
              <w:fldChar w:fldCharType="end"/>
            </w:r>
            <w:r w:rsidRPr="00AA4B04">
              <w:t xml:space="preserve"> of this Call Off Schedule 8;</w:t>
            </w:r>
          </w:p>
        </w:tc>
      </w:tr>
      <w:tr w:rsidR="00B93D70" w:rsidRPr="00AA4B04" w14:paraId="7F00475B" w14:textId="77777777" w:rsidTr="00404694">
        <w:tc>
          <w:tcPr>
            <w:tcW w:w="2579" w:type="dxa"/>
          </w:tcPr>
          <w:p w14:paraId="19D83F37" w14:textId="77777777" w:rsidR="00B93D70" w:rsidRPr="00AA4B04" w:rsidRDefault="00B93D70" w:rsidP="00404694">
            <w:pPr>
              <w:pStyle w:val="GPSDefinitionTerm"/>
            </w:pPr>
            <w:r w:rsidRPr="00AA4B04">
              <w:t>"Disaster Recovery System"</w:t>
            </w:r>
          </w:p>
        </w:tc>
        <w:tc>
          <w:tcPr>
            <w:tcW w:w="5075" w:type="dxa"/>
          </w:tcPr>
          <w:p w14:paraId="17FDCF24" w14:textId="77777777" w:rsidR="00B93D70" w:rsidRPr="00AA4B04" w:rsidRDefault="00B93D70" w:rsidP="00404694">
            <w:pPr>
              <w:pStyle w:val="GPsDefinition"/>
            </w:pPr>
            <w:r w:rsidRPr="00AA4B04">
              <w:t>means the system embodied in the processes and procedures for restoring the provision of Services following the occurrence of a disaster;</w:t>
            </w:r>
          </w:p>
        </w:tc>
      </w:tr>
      <w:tr w:rsidR="00B93D70" w:rsidRPr="00AA4B04" w14:paraId="4193D9C3" w14:textId="77777777" w:rsidTr="00404694">
        <w:tc>
          <w:tcPr>
            <w:tcW w:w="2579" w:type="dxa"/>
          </w:tcPr>
          <w:p w14:paraId="48BE5F80" w14:textId="77777777" w:rsidR="00B93D70" w:rsidRPr="00AA4B04" w:rsidRDefault="00B93D70" w:rsidP="00404694">
            <w:pPr>
              <w:pStyle w:val="GPSDefinitionTerm"/>
            </w:pPr>
            <w:r w:rsidRPr="00AA4B04">
              <w:t>"Review Report"</w:t>
            </w:r>
          </w:p>
        </w:tc>
        <w:tc>
          <w:tcPr>
            <w:tcW w:w="5075" w:type="dxa"/>
          </w:tcPr>
          <w:p w14:paraId="4A628BA3" w14:textId="44FF2049" w:rsidR="00B93D70" w:rsidRPr="00AA4B04" w:rsidRDefault="00B93D70" w:rsidP="00404694">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DB4F43">
              <w:t>6.2</w:t>
            </w:r>
            <w:r w:rsidRPr="00AA4B04">
              <w:fldChar w:fldCharType="end"/>
            </w:r>
            <w:r w:rsidRPr="00AA4B04">
              <w:t xml:space="preserve"> of this Call Off Schedule 8;</w:t>
            </w:r>
          </w:p>
        </w:tc>
      </w:tr>
      <w:tr w:rsidR="00B93D70" w:rsidRPr="00AA4B04" w14:paraId="59BB6F33" w14:textId="77777777" w:rsidTr="00404694">
        <w:tc>
          <w:tcPr>
            <w:tcW w:w="2579" w:type="dxa"/>
          </w:tcPr>
          <w:p w14:paraId="6015D6BE" w14:textId="77777777" w:rsidR="00B93D70" w:rsidRPr="00AA4B04" w:rsidRDefault="00B93D70" w:rsidP="00404694">
            <w:pPr>
              <w:pStyle w:val="GPSDefinitionTerm"/>
            </w:pPr>
            <w:r w:rsidRPr="00AA4B04">
              <w:t>"Supplier's Proposals"</w:t>
            </w:r>
          </w:p>
        </w:tc>
        <w:tc>
          <w:tcPr>
            <w:tcW w:w="5075" w:type="dxa"/>
          </w:tcPr>
          <w:p w14:paraId="40DC2D1C" w14:textId="636B88EB" w:rsidR="00B93D70" w:rsidRPr="00AA4B04" w:rsidRDefault="00B93D70" w:rsidP="00404694">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DB4F43">
              <w:t>6.2.3</w:t>
            </w:r>
            <w:r w:rsidRPr="00AA4B04">
              <w:fldChar w:fldCharType="end"/>
            </w:r>
            <w:r w:rsidRPr="00AA4B04">
              <w:t xml:space="preserve"> of this Call Off Schedule 8;</w:t>
            </w:r>
          </w:p>
        </w:tc>
      </w:tr>
    </w:tbl>
    <w:p w14:paraId="06A5E42D" w14:textId="77777777" w:rsidR="00B93D70" w:rsidRPr="00AA4B04" w:rsidRDefault="00B93D70" w:rsidP="00B93D70">
      <w:pPr>
        <w:pStyle w:val="GPSL1SCHEDULEHeading"/>
        <w:rPr>
          <w:rFonts w:ascii="Arial" w:hAnsi="Arial"/>
        </w:rPr>
      </w:pPr>
      <w:r w:rsidRPr="00AA4B04">
        <w:rPr>
          <w:rFonts w:ascii="Arial" w:hAnsi="Arial"/>
        </w:rPr>
        <w:t>BCDR PLAN</w:t>
      </w:r>
    </w:p>
    <w:p w14:paraId="252F545D" w14:textId="2E926BF8" w:rsidR="00B93D70" w:rsidRPr="00AA4B04" w:rsidRDefault="00B93D70" w:rsidP="00B93D70">
      <w:pPr>
        <w:pStyle w:val="GPSL2numberedclause"/>
        <w:rPr>
          <w:rFonts w:ascii="Arial" w:hAnsi="Arial"/>
        </w:rPr>
      </w:pPr>
      <w:r w:rsidRPr="00E87C35">
        <w:rPr>
          <w:rFonts w:ascii="Arial" w:hAnsi="Arial"/>
        </w:rPr>
        <w:t xml:space="preserve">Within thirty </w:t>
      </w:r>
      <w:r w:rsidR="001701D7">
        <w:rPr>
          <w:rFonts w:ascii="Arial" w:hAnsi="Arial"/>
        </w:rPr>
        <w:t>(</w:t>
      </w:r>
      <w:r w:rsidRPr="00E87C35">
        <w:rPr>
          <w:rFonts w:ascii="Arial" w:hAnsi="Arial"/>
        </w:rPr>
        <w:t>30</w:t>
      </w:r>
      <w:r w:rsidR="001701D7">
        <w:rPr>
          <w:rFonts w:ascii="Arial" w:hAnsi="Arial"/>
        </w:rPr>
        <w:t>)</w:t>
      </w:r>
      <w:r w:rsidRPr="00E87C35">
        <w:rPr>
          <w:rFonts w:ascii="Arial" w:hAnsi="Arial"/>
        </w:rPr>
        <w:t xml:space="preserve">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23C4283D" w14:textId="77777777" w:rsidR="00B93D70" w:rsidRPr="00AA4B04" w:rsidRDefault="00B93D70" w:rsidP="00B93D70">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37486555" w14:textId="77777777" w:rsidR="00B93D70" w:rsidRPr="00AA4B04" w:rsidRDefault="00B93D70" w:rsidP="00B93D70">
      <w:pPr>
        <w:pStyle w:val="GPSL3numberedclause"/>
        <w:rPr>
          <w:rFonts w:ascii="Arial" w:hAnsi="Arial"/>
        </w:rPr>
      </w:pPr>
      <w:r w:rsidRPr="00AA4B04">
        <w:rPr>
          <w:rFonts w:ascii="Arial" w:hAnsi="Arial"/>
        </w:rPr>
        <w:t>the recovery of the Services in the event of a Disaster.</w:t>
      </w:r>
    </w:p>
    <w:p w14:paraId="6F64380E" w14:textId="77777777" w:rsidR="00B93D70" w:rsidRPr="00AA4B04" w:rsidRDefault="00B93D70" w:rsidP="00B93D70">
      <w:pPr>
        <w:pStyle w:val="GPSL2numberedclause"/>
        <w:rPr>
          <w:rFonts w:ascii="Arial" w:hAnsi="Arial"/>
        </w:rPr>
      </w:pPr>
      <w:r w:rsidRPr="00AA4B04">
        <w:rPr>
          <w:rFonts w:ascii="Arial" w:hAnsi="Arial"/>
        </w:rPr>
        <w:t>The BCDR Plan shall:</w:t>
      </w:r>
    </w:p>
    <w:p w14:paraId="72C76A8B" w14:textId="77777777" w:rsidR="00B93D70" w:rsidRPr="00AA4B04" w:rsidRDefault="00B93D70" w:rsidP="00B93D70">
      <w:pPr>
        <w:pStyle w:val="GPSL3numberedclause"/>
        <w:rPr>
          <w:rFonts w:ascii="Arial" w:hAnsi="Arial"/>
        </w:rPr>
      </w:pPr>
      <w:r w:rsidRPr="00AA4B04">
        <w:rPr>
          <w:rFonts w:ascii="Arial" w:hAnsi="Arial"/>
        </w:rPr>
        <w:t>be divided into three parts:</w:t>
      </w:r>
    </w:p>
    <w:p w14:paraId="674F4144" w14:textId="77777777" w:rsidR="00B93D70" w:rsidRPr="00AA4B04" w:rsidRDefault="00B93D70" w:rsidP="00B93D70">
      <w:pPr>
        <w:pStyle w:val="GPSL4numberedclause"/>
        <w:rPr>
          <w:rFonts w:ascii="Arial" w:hAnsi="Arial"/>
          <w:szCs w:val="22"/>
        </w:rPr>
      </w:pPr>
      <w:bookmarkStart w:id="2455" w:name="_Ref365641163"/>
      <w:bookmarkStart w:id="2456" w:name="_Ref144353370"/>
      <w:r w:rsidRPr="00AA4B04">
        <w:rPr>
          <w:rFonts w:ascii="Arial" w:hAnsi="Arial"/>
          <w:szCs w:val="22"/>
        </w:rPr>
        <w:t>Part A which shall set out general principles applicable to the BCDR Plan;</w:t>
      </w:r>
      <w:bookmarkEnd w:id="2455"/>
      <w:r w:rsidRPr="00AA4B04">
        <w:rPr>
          <w:rFonts w:ascii="Arial" w:hAnsi="Arial"/>
          <w:szCs w:val="22"/>
        </w:rPr>
        <w:t xml:space="preserve"> </w:t>
      </w:r>
      <w:bookmarkEnd w:id="2456"/>
    </w:p>
    <w:p w14:paraId="6687C7C2" w14:textId="77777777" w:rsidR="00B93D70" w:rsidRPr="00AA4B04" w:rsidRDefault="00B93D70" w:rsidP="00B93D70">
      <w:pPr>
        <w:pStyle w:val="GPSL4numberedclause"/>
        <w:rPr>
          <w:rFonts w:ascii="Arial" w:hAnsi="Arial"/>
          <w:szCs w:val="22"/>
        </w:rPr>
      </w:pPr>
      <w:bookmarkStart w:id="245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57"/>
    </w:p>
    <w:p w14:paraId="02075990" w14:textId="77777777" w:rsidR="00B93D70" w:rsidRPr="00AA4B04" w:rsidRDefault="00B93D70" w:rsidP="00B93D70">
      <w:pPr>
        <w:pStyle w:val="GPSL4numberedclause"/>
        <w:rPr>
          <w:rFonts w:ascii="Arial" w:hAnsi="Arial"/>
          <w:szCs w:val="22"/>
        </w:rPr>
      </w:pPr>
      <w:bookmarkStart w:id="245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58"/>
    </w:p>
    <w:p w14:paraId="6F0394FE" w14:textId="77777777" w:rsidR="00B93D70" w:rsidRPr="00AA4B04" w:rsidRDefault="00B93D70" w:rsidP="00B93D70">
      <w:pPr>
        <w:pStyle w:val="GPSL3numberedclause"/>
        <w:rPr>
          <w:rFonts w:ascii="Arial" w:hAnsi="Arial"/>
        </w:rPr>
      </w:pPr>
      <w:bookmarkStart w:id="2459" w:name="_Ref65989073"/>
      <w:bookmarkEnd w:id="2454"/>
      <w:r w:rsidRPr="00AA4B04">
        <w:rPr>
          <w:rFonts w:ascii="Arial" w:hAnsi="Arial"/>
        </w:rPr>
        <w:t>unless otherwise required by the Customer in writing, be based upon and be consistent with the provisions of paragraphs 3, 4 and 5.</w:t>
      </w:r>
    </w:p>
    <w:p w14:paraId="7777D081" w14:textId="77777777" w:rsidR="00B93D70" w:rsidRPr="00AA4B04" w:rsidRDefault="00B93D70" w:rsidP="00B93D70">
      <w:pPr>
        <w:pStyle w:val="GPSL2numberedclause"/>
        <w:rPr>
          <w:rFonts w:ascii="Arial" w:hAnsi="Arial"/>
        </w:rPr>
      </w:pPr>
      <w:bookmarkStart w:id="2460" w:name="_Ref365641451"/>
      <w:r w:rsidRPr="00AA4B04">
        <w:rPr>
          <w:rFonts w:ascii="Arial" w:hAnsi="Arial"/>
        </w:rPr>
        <w:t>Following receipt of the draft BCDR Plan from the Supplier, the Customer shall:</w:t>
      </w:r>
      <w:bookmarkEnd w:id="2460"/>
    </w:p>
    <w:p w14:paraId="4A86DBED" w14:textId="77777777" w:rsidR="00B93D70" w:rsidRPr="00AA4B04" w:rsidRDefault="00B93D70" w:rsidP="00B93D70">
      <w:pPr>
        <w:pStyle w:val="GPSL3numberedclause"/>
        <w:rPr>
          <w:rFonts w:ascii="Arial" w:hAnsi="Arial"/>
        </w:rPr>
      </w:pPr>
      <w:r w:rsidRPr="00AA4B04">
        <w:rPr>
          <w:rFonts w:ascii="Arial" w:hAnsi="Arial"/>
        </w:rPr>
        <w:t>review and comment on the draft BCDR Plan as soon as reasonably practicable; and</w:t>
      </w:r>
    </w:p>
    <w:p w14:paraId="32AFDEB4" w14:textId="77777777" w:rsidR="00B93D70" w:rsidRPr="00AA4B04" w:rsidRDefault="00B93D70" w:rsidP="00B93D70">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1FFF5D6F" w14:textId="77777777" w:rsidR="00B93D70" w:rsidRPr="00AA4B04" w:rsidRDefault="00B93D70" w:rsidP="00B93D70">
      <w:pPr>
        <w:pStyle w:val="GPSL2numberedclause"/>
        <w:rPr>
          <w:rFonts w:ascii="Arial" w:hAnsi="Arial"/>
        </w:rPr>
      </w:pPr>
      <w:bookmarkStart w:id="2461" w:name="_Ref365641455"/>
      <w:r w:rsidRPr="00AA4B04">
        <w:rPr>
          <w:rFonts w:ascii="Arial" w:hAnsi="Arial"/>
        </w:rPr>
        <w:t>If the Customer rejects the draft BCDR Plan:</w:t>
      </w:r>
      <w:bookmarkEnd w:id="2461"/>
    </w:p>
    <w:p w14:paraId="22B02E16" w14:textId="77777777" w:rsidR="00B93D70" w:rsidRPr="00AA4B04" w:rsidRDefault="00B93D70" w:rsidP="00B93D70">
      <w:pPr>
        <w:pStyle w:val="GPSL3numberedclause"/>
        <w:rPr>
          <w:rFonts w:ascii="Arial" w:hAnsi="Arial"/>
        </w:rPr>
      </w:pPr>
      <w:r w:rsidRPr="00AA4B04">
        <w:rPr>
          <w:rFonts w:ascii="Arial" w:hAnsi="Arial"/>
        </w:rPr>
        <w:lastRenderedPageBreak/>
        <w:t>the Customer shall inform the Supplier in writing of its reasons for its rejection; and</w:t>
      </w:r>
    </w:p>
    <w:p w14:paraId="5BE4D5C3" w14:textId="16C0C196" w:rsidR="00B93D70" w:rsidRPr="00AA4B04" w:rsidRDefault="00B93D70" w:rsidP="00B93D70">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DB4F43">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DB4F43">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4E97686" w14:textId="77777777" w:rsidR="00B93D70" w:rsidRPr="00AA4B04" w:rsidRDefault="00B93D70" w:rsidP="00B93D70">
      <w:pPr>
        <w:pStyle w:val="GPSL1SCHEDULEHeading"/>
        <w:rPr>
          <w:rFonts w:ascii="Arial" w:hAnsi="Arial"/>
        </w:rPr>
      </w:pPr>
      <w:bookmarkStart w:id="2462" w:name="_Ref127783136"/>
      <w:bookmarkStart w:id="2463" w:name="_Ref54102610"/>
      <w:bookmarkEnd w:id="2459"/>
      <w:r w:rsidRPr="00AA4B04">
        <w:rPr>
          <w:rFonts w:ascii="Arial" w:hAnsi="Arial"/>
        </w:rPr>
        <w:t>PART A OF THE BCDR PLAN AND GENERAL PRINCIPLES AND REQUIREMENTS</w:t>
      </w:r>
      <w:bookmarkEnd w:id="2462"/>
    </w:p>
    <w:bookmarkEnd w:id="2463"/>
    <w:p w14:paraId="3B74E6F8" w14:textId="77777777" w:rsidR="00B93D70" w:rsidRPr="00AA4B04" w:rsidRDefault="00B93D70" w:rsidP="00B93D70">
      <w:pPr>
        <w:pStyle w:val="GPSL2numberedclause"/>
        <w:rPr>
          <w:rFonts w:ascii="Arial" w:hAnsi="Arial"/>
        </w:rPr>
      </w:pPr>
      <w:r w:rsidRPr="00AA4B04">
        <w:rPr>
          <w:rFonts w:ascii="Arial" w:hAnsi="Arial"/>
        </w:rPr>
        <w:t>Part A of the BCDR Plan shall:</w:t>
      </w:r>
    </w:p>
    <w:p w14:paraId="0ECD8E57" w14:textId="77777777" w:rsidR="00B93D70" w:rsidRPr="00AA4B04" w:rsidRDefault="00B93D70" w:rsidP="00B93D70">
      <w:pPr>
        <w:pStyle w:val="GPSL3numberedclause"/>
        <w:rPr>
          <w:rFonts w:ascii="Arial" w:hAnsi="Arial"/>
        </w:rPr>
      </w:pPr>
      <w:r w:rsidRPr="00AA4B04">
        <w:rPr>
          <w:rFonts w:ascii="Arial" w:hAnsi="Arial"/>
        </w:rPr>
        <w:t>set out how the business continuity and disaster recovery elements of the BCDR Plan link to each other;</w:t>
      </w:r>
    </w:p>
    <w:p w14:paraId="7EDA55B3" w14:textId="77777777" w:rsidR="00B93D70" w:rsidRPr="00AA4B04" w:rsidRDefault="00B93D70" w:rsidP="00B93D70">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1916B9C7" w14:textId="77777777" w:rsidR="00B93D70" w:rsidRPr="00AA4B04" w:rsidRDefault="00B93D70" w:rsidP="00B93D70">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17E1C39D" w14:textId="77777777" w:rsidR="00B93D70" w:rsidRPr="00AA4B04" w:rsidRDefault="00B93D70" w:rsidP="00B93D70">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B1A19FA" w14:textId="77777777" w:rsidR="00B93D70" w:rsidRPr="00AA4B04" w:rsidRDefault="00B93D70" w:rsidP="00B93D70">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36371A6" w14:textId="77777777" w:rsidR="00B93D70" w:rsidRPr="00AA4B04" w:rsidRDefault="00B93D70" w:rsidP="00B93D70">
      <w:pPr>
        <w:pStyle w:val="GPSL3numberedclause"/>
        <w:rPr>
          <w:rFonts w:ascii="Arial" w:hAnsi="Arial"/>
        </w:rPr>
      </w:pPr>
      <w:r w:rsidRPr="00AA4B04">
        <w:rPr>
          <w:rFonts w:ascii="Arial" w:hAnsi="Arial"/>
        </w:rPr>
        <w:t>contain a risk analysis, including:</w:t>
      </w:r>
    </w:p>
    <w:p w14:paraId="590BC15F" w14:textId="77777777" w:rsidR="00B93D70" w:rsidRPr="00AA4B04" w:rsidRDefault="00B93D70" w:rsidP="00B93D70">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33065213" w14:textId="77777777" w:rsidR="00B93D70" w:rsidRPr="00AA4B04" w:rsidRDefault="00B93D70" w:rsidP="00B93D70">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14876059" w14:textId="77777777" w:rsidR="00B93D70" w:rsidRPr="00AA4B04" w:rsidRDefault="00B93D70" w:rsidP="00B93D70">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2887E7B6" w14:textId="77777777" w:rsidR="00B93D70" w:rsidRPr="00AA4B04" w:rsidRDefault="00B93D70" w:rsidP="00B93D70">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00D0FF7F" w14:textId="77777777" w:rsidR="00B93D70" w:rsidRPr="00AA4B04" w:rsidRDefault="00B93D70" w:rsidP="00B93D70">
      <w:pPr>
        <w:pStyle w:val="GPSL3numberedclause"/>
        <w:rPr>
          <w:rFonts w:ascii="Arial" w:hAnsi="Arial"/>
        </w:rPr>
      </w:pPr>
      <w:r w:rsidRPr="00AA4B04">
        <w:rPr>
          <w:rFonts w:ascii="Arial" w:hAnsi="Arial"/>
        </w:rPr>
        <w:t>provide for documentation of processes, including business processes, and procedures;</w:t>
      </w:r>
    </w:p>
    <w:p w14:paraId="6CE65E76" w14:textId="77777777" w:rsidR="00B93D70" w:rsidRPr="00AA4B04" w:rsidRDefault="00B93D70" w:rsidP="00B93D70">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5CC2BEF7" w14:textId="77777777" w:rsidR="00B93D70" w:rsidRPr="00AA4B04" w:rsidRDefault="00B93D70" w:rsidP="00B93D70">
      <w:pPr>
        <w:pStyle w:val="GPSL3numberedclause"/>
        <w:rPr>
          <w:rFonts w:ascii="Arial" w:hAnsi="Arial"/>
        </w:rPr>
      </w:pPr>
      <w:r w:rsidRPr="00AA4B04">
        <w:rPr>
          <w:rFonts w:ascii="Arial" w:hAnsi="Arial"/>
        </w:rPr>
        <w:t>identify the procedures for reverting to “normal service”;</w:t>
      </w:r>
    </w:p>
    <w:p w14:paraId="3624F6E7" w14:textId="77777777" w:rsidR="00B93D70" w:rsidRPr="00AA4B04" w:rsidRDefault="00B93D70" w:rsidP="00B93D70">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4320C858" w14:textId="77777777" w:rsidR="00B93D70" w:rsidRPr="00AA4B04" w:rsidRDefault="00B93D70" w:rsidP="00B93D70">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5BB2BC4C" w14:textId="77777777" w:rsidR="00B93D70" w:rsidRPr="00AA4B04" w:rsidRDefault="00B93D70" w:rsidP="00B93D70">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2EE91C3" w14:textId="77777777" w:rsidR="00B93D70" w:rsidRPr="00AA4B04" w:rsidRDefault="00B93D70" w:rsidP="00B93D70">
      <w:pPr>
        <w:pStyle w:val="GPSL2numberedclause"/>
        <w:rPr>
          <w:rFonts w:ascii="Arial" w:hAnsi="Arial"/>
        </w:rPr>
      </w:pPr>
      <w:r w:rsidRPr="00AA4B04">
        <w:rPr>
          <w:rFonts w:ascii="Arial" w:hAnsi="Arial"/>
        </w:rPr>
        <w:t>The BCDR Plan shall be designed so as to ensure that:</w:t>
      </w:r>
    </w:p>
    <w:p w14:paraId="455AE418" w14:textId="77777777" w:rsidR="00B93D70" w:rsidRPr="00AA4B04" w:rsidRDefault="00B93D70" w:rsidP="00B93D70">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4AED491B" w14:textId="77777777" w:rsidR="00B93D70" w:rsidRPr="00AA4B04" w:rsidRDefault="00B93D70" w:rsidP="00B93D70">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0C1A693A" w14:textId="77777777" w:rsidR="00B93D70" w:rsidRPr="00E87C35" w:rsidRDefault="00B93D70" w:rsidP="00B93D70">
      <w:pPr>
        <w:pStyle w:val="GPSL3numberedclause"/>
        <w:rPr>
          <w:rFonts w:ascii="Arial" w:hAnsi="Arial"/>
        </w:rPr>
      </w:pPr>
      <w:r w:rsidRPr="00E87C35">
        <w:rPr>
          <w:rFonts w:ascii="Arial" w:hAnsi="Arial"/>
        </w:rPr>
        <w:t>it complies with the relevant provisions of [ISO/IEC 27002] and all other industry standards from time to time in force; and</w:t>
      </w:r>
    </w:p>
    <w:p w14:paraId="6C43966E" w14:textId="77777777" w:rsidR="00B93D70" w:rsidRPr="00E87C35" w:rsidRDefault="00B93D70" w:rsidP="00B93D70">
      <w:pPr>
        <w:pStyle w:val="GPSL3numberedclause"/>
        <w:rPr>
          <w:rFonts w:ascii="Arial" w:hAnsi="Arial"/>
        </w:rPr>
      </w:pPr>
      <w:r w:rsidRPr="00E87C35">
        <w:rPr>
          <w:rFonts w:ascii="Arial" w:hAnsi="Arial"/>
        </w:rPr>
        <w:t>there is a process for the management of disaster recovery testing detailed in the BCDR Plan.</w:t>
      </w:r>
    </w:p>
    <w:p w14:paraId="77EEFB49" w14:textId="77777777" w:rsidR="00B93D70" w:rsidRPr="00E87C35" w:rsidRDefault="00B93D70" w:rsidP="00B93D70">
      <w:pPr>
        <w:pStyle w:val="GPSL2numberedclause"/>
        <w:rPr>
          <w:rFonts w:ascii="Arial" w:hAnsi="Arial"/>
        </w:rPr>
      </w:pPr>
      <w:r w:rsidRPr="00E87C35">
        <w:rPr>
          <w:rFonts w:ascii="Arial" w:hAnsi="Arial"/>
        </w:rPr>
        <w:t>The BCDR Plan shall be upgradeable and sufficiently flexible to support any changes to the Services or to the business processes facilitated by and the business operations supported by the provision of Services.</w:t>
      </w:r>
    </w:p>
    <w:p w14:paraId="262B0D24" w14:textId="77777777" w:rsidR="00B93D70" w:rsidRPr="00E87C35" w:rsidRDefault="00B93D70" w:rsidP="00B93D70">
      <w:pPr>
        <w:pStyle w:val="GPSL2numberedclause"/>
        <w:rPr>
          <w:rFonts w:ascii="Arial" w:hAnsi="Arial"/>
        </w:rPr>
      </w:pPr>
      <w:r w:rsidRPr="00E87C35">
        <w:rPr>
          <w:rFonts w:ascii="Arial" w:hAnsi="Arial"/>
        </w:rPr>
        <w:t>The Supplier shall not be entitledany increase in the Charges to the extent that a Disaster occurs as a consequence of any breach by the Supplier of this Call Off Contract.</w:t>
      </w:r>
    </w:p>
    <w:p w14:paraId="5CA3EE06" w14:textId="77777777" w:rsidR="00B93D70" w:rsidRPr="00E87C35" w:rsidRDefault="00B93D70" w:rsidP="00B93D70">
      <w:pPr>
        <w:pStyle w:val="GPSL1SCHEDULEHeading"/>
        <w:rPr>
          <w:rFonts w:ascii="Arial" w:hAnsi="Arial"/>
        </w:rPr>
      </w:pPr>
      <w:r w:rsidRPr="00E87C35">
        <w:rPr>
          <w:rFonts w:ascii="Arial" w:hAnsi="Arial"/>
        </w:rPr>
        <w:t>BUSINESS CONTINUITY PLAN - PRINCIPLES AND CONTENTS</w:t>
      </w:r>
    </w:p>
    <w:p w14:paraId="17EF551E" w14:textId="77777777" w:rsidR="00B93D70" w:rsidRPr="00E87C35" w:rsidRDefault="00B93D70" w:rsidP="00B93D70">
      <w:pPr>
        <w:pStyle w:val="GPSL2numberedclause"/>
        <w:rPr>
          <w:rFonts w:ascii="Arial" w:hAnsi="Arial"/>
        </w:rPr>
      </w:pPr>
      <w:bookmarkStart w:id="2464" w:name="_Ref54104278"/>
      <w:r w:rsidRPr="00E87C35">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64"/>
    </w:p>
    <w:p w14:paraId="53A119D1" w14:textId="77777777" w:rsidR="00B93D70" w:rsidRPr="00E87C35" w:rsidRDefault="00B93D70" w:rsidP="00B93D70">
      <w:pPr>
        <w:pStyle w:val="GPSL3numberedclause"/>
        <w:rPr>
          <w:rFonts w:ascii="Arial" w:hAnsi="Arial"/>
        </w:rPr>
      </w:pPr>
      <w:r w:rsidRPr="00E87C35">
        <w:rPr>
          <w:rFonts w:ascii="Arial" w:hAnsi="Arial"/>
        </w:rPr>
        <w:t>the alternative processes (including business processes), options and responsibilities that may be adopted in the event of a failure in or disruption to the provision of Services; and</w:t>
      </w:r>
    </w:p>
    <w:p w14:paraId="6668506C" w14:textId="77777777" w:rsidR="00B93D70" w:rsidRPr="00E87C35" w:rsidRDefault="00B93D70" w:rsidP="00B93D70">
      <w:pPr>
        <w:pStyle w:val="GPSL3numberedclause"/>
        <w:rPr>
          <w:rFonts w:ascii="Arial" w:hAnsi="Arial"/>
        </w:rPr>
      </w:pPr>
      <w:r w:rsidRPr="00E87C35">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4AE235D8" w14:textId="77777777" w:rsidR="00B93D70" w:rsidRPr="00E87C35" w:rsidRDefault="00B93D70" w:rsidP="00B93D70">
      <w:pPr>
        <w:pStyle w:val="GPSL2numberedclause"/>
        <w:rPr>
          <w:rFonts w:ascii="Arial" w:hAnsi="Arial"/>
        </w:rPr>
      </w:pPr>
      <w:r w:rsidRPr="00E87C35">
        <w:rPr>
          <w:rFonts w:ascii="Arial" w:hAnsi="Arial"/>
        </w:rPr>
        <w:t>The Business Continuity Plan shall:</w:t>
      </w:r>
    </w:p>
    <w:p w14:paraId="63388DE9" w14:textId="77777777" w:rsidR="00B93D70" w:rsidRPr="00E87C35" w:rsidRDefault="00B93D70" w:rsidP="00B93D70">
      <w:pPr>
        <w:pStyle w:val="GPSL3numberedclause"/>
        <w:rPr>
          <w:rFonts w:ascii="Arial" w:hAnsi="Arial"/>
        </w:rPr>
      </w:pPr>
      <w:r w:rsidRPr="00E87C35">
        <w:rPr>
          <w:rFonts w:ascii="Arial" w:hAnsi="Arial"/>
        </w:rPr>
        <w:t>address the various possible levels of failures of or disruptions to the provision of Services;</w:t>
      </w:r>
    </w:p>
    <w:p w14:paraId="0BA919CF" w14:textId="77777777" w:rsidR="00B93D70" w:rsidRPr="00E87C35" w:rsidRDefault="00B93D70" w:rsidP="00B93D70">
      <w:pPr>
        <w:pStyle w:val="GPSL3numberedclause"/>
        <w:rPr>
          <w:rFonts w:ascii="Arial" w:hAnsi="Arial"/>
        </w:rPr>
      </w:pPr>
      <w:bookmarkStart w:id="2465" w:name="_Ref365641209"/>
      <w:r w:rsidRPr="00E87C35">
        <w:rPr>
          <w:rFonts w:ascii="Arial" w:hAnsi="Arial"/>
        </w:rPr>
        <w:lastRenderedPageBreak/>
        <w:t>set out the Services to be provided and the steps to be taken to remedy the different levels of failures of and disruption to the Services (such Services and steps, the “</w:t>
      </w:r>
      <w:r w:rsidRPr="00E87C35">
        <w:rPr>
          <w:rFonts w:ascii="Arial" w:hAnsi="Arial"/>
          <w:b/>
        </w:rPr>
        <w:t>Business Continuity Services</w:t>
      </w:r>
      <w:r w:rsidRPr="00E87C35">
        <w:rPr>
          <w:rFonts w:ascii="Arial" w:hAnsi="Arial"/>
        </w:rPr>
        <w:t>”);</w:t>
      </w:r>
      <w:bookmarkEnd w:id="2465"/>
    </w:p>
    <w:p w14:paraId="714FDED5" w14:textId="77777777" w:rsidR="00B93D70" w:rsidRPr="00E87C35" w:rsidRDefault="00B93D70" w:rsidP="00B93D70">
      <w:pPr>
        <w:pStyle w:val="GPSL3numberedclause"/>
        <w:rPr>
          <w:rFonts w:ascii="Arial" w:hAnsi="Arial"/>
        </w:rPr>
      </w:pPr>
      <w:r w:rsidRPr="00E87C35">
        <w:rPr>
          <w:rFonts w:ascii="Arial" w:hAnsi="Arial"/>
        </w:rPr>
        <w:t>Not Used;</w:t>
      </w:r>
    </w:p>
    <w:p w14:paraId="202479E8" w14:textId="77777777" w:rsidR="00B93D70" w:rsidRPr="00E87C35" w:rsidRDefault="00B93D70" w:rsidP="00B93D70">
      <w:pPr>
        <w:pStyle w:val="GPSL3numberedclause"/>
        <w:rPr>
          <w:rFonts w:ascii="Arial" w:hAnsi="Arial"/>
        </w:rPr>
      </w:pPr>
      <w:r w:rsidRPr="00E87C35">
        <w:rPr>
          <w:rFonts w:ascii="Arial" w:hAnsi="Arial"/>
        </w:rPr>
        <w:t>clearly set out the conditions and/or circumstances under which the Business Continuity Plan is invoked.</w:t>
      </w:r>
    </w:p>
    <w:p w14:paraId="32657BBE" w14:textId="77777777" w:rsidR="00B93D70" w:rsidRPr="00E87C35" w:rsidRDefault="00B93D70" w:rsidP="00B93D70">
      <w:pPr>
        <w:pStyle w:val="GPSL1SCHEDULEHeading"/>
        <w:rPr>
          <w:rFonts w:ascii="Arial" w:hAnsi="Arial"/>
        </w:rPr>
      </w:pPr>
      <w:bookmarkStart w:id="2466" w:name="_Ref127783143"/>
      <w:r w:rsidRPr="00E87C35">
        <w:rPr>
          <w:rFonts w:ascii="Arial" w:hAnsi="Arial"/>
        </w:rPr>
        <w:t>DISASTER RECOVERY PLAN - PRINCIPLES AND CONTENT</w:t>
      </w:r>
      <w:bookmarkEnd w:id="2466"/>
      <w:r w:rsidRPr="00E87C35">
        <w:rPr>
          <w:rFonts w:ascii="Arial" w:hAnsi="Arial"/>
        </w:rPr>
        <w:t>S</w:t>
      </w:r>
    </w:p>
    <w:p w14:paraId="7A490648" w14:textId="77777777" w:rsidR="00B93D70" w:rsidRPr="00E87C35" w:rsidRDefault="00B93D70" w:rsidP="00B93D70">
      <w:pPr>
        <w:pStyle w:val="GPSL2numberedclause"/>
        <w:rPr>
          <w:rFonts w:ascii="Arial" w:hAnsi="Arial"/>
        </w:rPr>
      </w:pPr>
      <w:bookmarkStart w:id="2467" w:name="_Ref139426394"/>
      <w:r w:rsidRPr="00E87C3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67"/>
    </w:p>
    <w:p w14:paraId="5E82E553" w14:textId="77777777" w:rsidR="00B93D70" w:rsidRPr="00E87C35" w:rsidRDefault="00B93D70" w:rsidP="00B93D70">
      <w:pPr>
        <w:pStyle w:val="GPSL2numberedclause"/>
        <w:rPr>
          <w:rFonts w:ascii="Arial" w:hAnsi="Arial"/>
        </w:rPr>
      </w:pPr>
      <w:r w:rsidRPr="00E87C35">
        <w:rPr>
          <w:rFonts w:ascii="Arial" w:hAnsi="Arial"/>
        </w:rPr>
        <w:t>The Disaster Recovery Plan shall be invoked only upon the occurrence of a Disaster.</w:t>
      </w:r>
    </w:p>
    <w:p w14:paraId="5EA49404" w14:textId="77777777" w:rsidR="00B93D70" w:rsidRPr="00E87C35" w:rsidRDefault="00B93D70" w:rsidP="00B93D70">
      <w:pPr>
        <w:pStyle w:val="GPSL2numberedclause"/>
        <w:rPr>
          <w:rFonts w:ascii="Arial" w:hAnsi="Arial"/>
        </w:rPr>
      </w:pPr>
      <w:bookmarkStart w:id="2468" w:name="_Ref67443759"/>
      <w:r w:rsidRPr="00E87C35">
        <w:rPr>
          <w:rFonts w:ascii="Arial" w:hAnsi="Arial"/>
        </w:rPr>
        <w:t>The Disaster Recovery Plan shall include the following</w:t>
      </w:r>
      <w:bookmarkEnd w:id="2468"/>
      <w:r w:rsidRPr="00E87C35">
        <w:rPr>
          <w:rFonts w:ascii="Arial" w:hAnsi="Arial"/>
        </w:rPr>
        <w:t>:</w:t>
      </w:r>
    </w:p>
    <w:p w14:paraId="6ACF48C0" w14:textId="77777777" w:rsidR="00B93D70" w:rsidRPr="00E87C35" w:rsidRDefault="00B93D70" w:rsidP="00B93D70">
      <w:pPr>
        <w:pStyle w:val="GPSL3numberedclause"/>
        <w:rPr>
          <w:rFonts w:ascii="Arial" w:hAnsi="Arial"/>
        </w:rPr>
      </w:pPr>
      <w:r w:rsidRPr="00E87C35">
        <w:rPr>
          <w:rFonts w:ascii="Arial" w:hAnsi="Arial"/>
        </w:rPr>
        <w:t>the technical design and build specification of the Disaster Recovery System;</w:t>
      </w:r>
    </w:p>
    <w:p w14:paraId="2D26CBC9" w14:textId="77777777" w:rsidR="00B93D70" w:rsidRPr="00E87C35" w:rsidRDefault="00B93D70" w:rsidP="00B93D70">
      <w:pPr>
        <w:pStyle w:val="GPSL3numberedclause"/>
        <w:rPr>
          <w:rFonts w:ascii="Arial" w:hAnsi="Arial"/>
        </w:rPr>
      </w:pPr>
      <w:r w:rsidRPr="00E87C3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4464B65C" w14:textId="77777777" w:rsidR="00B93D70" w:rsidRPr="00E87C35" w:rsidRDefault="00B93D70" w:rsidP="00B93D70">
      <w:pPr>
        <w:pStyle w:val="GPSL4numberedclause"/>
        <w:rPr>
          <w:rFonts w:ascii="Arial" w:hAnsi="Arial"/>
          <w:szCs w:val="22"/>
        </w:rPr>
      </w:pPr>
      <w:r w:rsidRPr="00E87C35">
        <w:rPr>
          <w:rFonts w:ascii="Arial" w:hAnsi="Arial"/>
          <w:szCs w:val="22"/>
        </w:rPr>
        <w:t>[data centre and disaster recovery site audits;</w:t>
      </w:r>
    </w:p>
    <w:p w14:paraId="66B4C72E" w14:textId="77777777" w:rsidR="00B93D70" w:rsidRPr="00E87C35" w:rsidRDefault="00B93D70" w:rsidP="00B93D70">
      <w:pPr>
        <w:pStyle w:val="GPSL4numberedclause"/>
        <w:rPr>
          <w:rFonts w:ascii="Arial" w:hAnsi="Arial"/>
          <w:szCs w:val="22"/>
        </w:rPr>
      </w:pPr>
      <w:r w:rsidRPr="00E87C35">
        <w:rPr>
          <w:rFonts w:ascii="Arial" w:hAnsi="Arial"/>
          <w:szCs w:val="22"/>
        </w:rPr>
        <w:t>backup methodology and details of the Supplier's approach to data back-up and data verification;</w:t>
      </w:r>
    </w:p>
    <w:p w14:paraId="404A0ECC" w14:textId="77777777" w:rsidR="00B93D70" w:rsidRPr="00E87C35" w:rsidRDefault="00B93D70" w:rsidP="00B93D70">
      <w:pPr>
        <w:pStyle w:val="GPSL4numberedclause"/>
        <w:rPr>
          <w:rFonts w:ascii="Arial" w:hAnsi="Arial"/>
          <w:szCs w:val="22"/>
        </w:rPr>
      </w:pPr>
      <w:r w:rsidRPr="00E87C35">
        <w:rPr>
          <w:rFonts w:ascii="Arial" w:hAnsi="Arial"/>
          <w:szCs w:val="22"/>
        </w:rPr>
        <w:t>identification of all potential disaster scenarios;</w:t>
      </w:r>
    </w:p>
    <w:p w14:paraId="74266ED7" w14:textId="77777777" w:rsidR="00B93D70" w:rsidRPr="00E87C35" w:rsidRDefault="00B93D70" w:rsidP="00B93D70">
      <w:pPr>
        <w:pStyle w:val="GPSL4numberedclause"/>
        <w:rPr>
          <w:rFonts w:ascii="Arial" w:hAnsi="Arial"/>
          <w:szCs w:val="22"/>
        </w:rPr>
      </w:pPr>
      <w:r w:rsidRPr="00E87C35">
        <w:rPr>
          <w:rFonts w:ascii="Arial" w:hAnsi="Arial"/>
          <w:szCs w:val="22"/>
        </w:rPr>
        <w:t>risk analysis;</w:t>
      </w:r>
    </w:p>
    <w:p w14:paraId="017719EE" w14:textId="77777777" w:rsidR="00B93D70" w:rsidRPr="00E87C35" w:rsidRDefault="00B93D70" w:rsidP="00B93D70">
      <w:pPr>
        <w:pStyle w:val="GPSL4numberedclause"/>
        <w:rPr>
          <w:rFonts w:ascii="Arial" w:hAnsi="Arial"/>
          <w:szCs w:val="22"/>
        </w:rPr>
      </w:pPr>
      <w:r w:rsidRPr="00E87C35">
        <w:rPr>
          <w:rFonts w:ascii="Arial" w:hAnsi="Arial"/>
          <w:szCs w:val="22"/>
        </w:rPr>
        <w:t>documentation of processes and procedures;</w:t>
      </w:r>
    </w:p>
    <w:p w14:paraId="512A819F" w14:textId="77777777" w:rsidR="00B93D70" w:rsidRPr="00E87C35" w:rsidRDefault="00B93D70" w:rsidP="00B93D70">
      <w:pPr>
        <w:pStyle w:val="GPSL4numberedclause"/>
        <w:rPr>
          <w:rFonts w:ascii="Arial" w:hAnsi="Arial"/>
          <w:szCs w:val="22"/>
        </w:rPr>
      </w:pPr>
      <w:r w:rsidRPr="00E87C35">
        <w:rPr>
          <w:rFonts w:ascii="Arial" w:hAnsi="Arial"/>
          <w:szCs w:val="22"/>
        </w:rPr>
        <w:t>hardware configuration details;</w:t>
      </w:r>
    </w:p>
    <w:p w14:paraId="66BB9983" w14:textId="77777777" w:rsidR="00B93D70" w:rsidRPr="00E87C35" w:rsidRDefault="00B93D70" w:rsidP="00B93D70">
      <w:pPr>
        <w:pStyle w:val="GPSL4numberedclause"/>
        <w:rPr>
          <w:rFonts w:ascii="Arial" w:hAnsi="Arial"/>
          <w:szCs w:val="22"/>
        </w:rPr>
      </w:pPr>
      <w:r w:rsidRPr="00E87C35">
        <w:rPr>
          <w:rFonts w:ascii="Arial" w:hAnsi="Arial"/>
          <w:szCs w:val="22"/>
        </w:rPr>
        <w:t>network planning including details of all relevant data networks and communication links;</w:t>
      </w:r>
    </w:p>
    <w:p w14:paraId="45FD1958" w14:textId="77777777" w:rsidR="00B93D70" w:rsidRPr="00E87C35" w:rsidRDefault="00B93D70" w:rsidP="00B93D70">
      <w:pPr>
        <w:pStyle w:val="GPSL4numberedclause"/>
        <w:rPr>
          <w:rFonts w:ascii="Arial" w:hAnsi="Arial"/>
          <w:szCs w:val="22"/>
        </w:rPr>
      </w:pPr>
      <w:r w:rsidRPr="00E87C35">
        <w:rPr>
          <w:rFonts w:ascii="Arial" w:hAnsi="Arial"/>
          <w:szCs w:val="22"/>
        </w:rPr>
        <w:t>invocation rules;</w:t>
      </w:r>
    </w:p>
    <w:p w14:paraId="19C22E3F" w14:textId="77777777" w:rsidR="00B93D70" w:rsidRPr="00E87C35" w:rsidRDefault="00B93D70" w:rsidP="00B93D70">
      <w:pPr>
        <w:pStyle w:val="GPSL4numberedclause"/>
        <w:rPr>
          <w:rFonts w:ascii="Arial" w:hAnsi="Arial"/>
          <w:szCs w:val="22"/>
        </w:rPr>
      </w:pPr>
      <w:r w:rsidRPr="00E87C35">
        <w:rPr>
          <w:rFonts w:ascii="Arial" w:hAnsi="Arial"/>
          <w:szCs w:val="22"/>
        </w:rPr>
        <w:t>Service recovery procedures; and</w:t>
      </w:r>
    </w:p>
    <w:p w14:paraId="4974E23B" w14:textId="77777777" w:rsidR="00B93D70" w:rsidRPr="00E87C35" w:rsidRDefault="00B93D70" w:rsidP="00B93D70">
      <w:pPr>
        <w:pStyle w:val="GPSL4numberedclause"/>
        <w:rPr>
          <w:rFonts w:ascii="Arial" w:hAnsi="Arial"/>
          <w:szCs w:val="22"/>
        </w:rPr>
      </w:pPr>
      <w:r w:rsidRPr="00E87C35">
        <w:rPr>
          <w:rFonts w:ascii="Arial" w:hAnsi="Arial"/>
          <w:szCs w:val="22"/>
        </w:rPr>
        <w:t>steps to be taken upon resumption of the provision of Services to address any prevailing effect of the failure or disruption of the provision of Services;]</w:t>
      </w:r>
    </w:p>
    <w:p w14:paraId="2417C5E1" w14:textId="77777777" w:rsidR="00B93D70" w:rsidRPr="00E87C35" w:rsidRDefault="00B93D70" w:rsidP="00B93D70">
      <w:pPr>
        <w:pStyle w:val="GPSL3numberedclause"/>
        <w:rPr>
          <w:rFonts w:ascii="Arial" w:hAnsi="Arial"/>
        </w:rPr>
      </w:pPr>
      <w:r w:rsidRPr="00E87C35">
        <w:rPr>
          <w:rFonts w:ascii="Arial" w:hAnsi="Arial"/>
        </w:rPr>
        <w:t>Not used;</w:t>
      </w:r>
    </w:p>
    <w:p w14:paraId="3F0F176A" w14:textId="77777777" w:rsidR="00B93D70" w:rsidRPr="00E87C35" w:rsidRDefault="00B93D70" w:rsidP="00B93D70">
      <w:pPr>
        <w:pStyle w:val="GPSL3numberedclause"/>
        <w:rPr>
          <w:rFonts w:ascii="Arial" w:hAnsi="Arial"/>
        </w:rPr>
      </w:pPr>
      <w:r w:rsidRPr="00E87C35">
        <w:rPr>
          <w:rFonts w:ascii="Arial" w:hAnsi="Arial"/>
        </w:rPr>
        <w:t>details of how the Supplier shall ensure compliance with security standards  ensuring that compliance is maintained for any period during which the Disaster Recovery Plan is invoked;</w:t>
      </w:r>
    </w:p>
    <w:p w14:paraId="41020CB5" w14:textId="77777777" w:rsidR="00B93D70" w:rsidRPr="00E87C35" w:rsidRDefault="00B93D70" w:rsidP="00B93D70">
      <w:pPr>
        <w:pStyle w:val="GPSL3numberedclause"/>
        <w:rPr>
          <w:rFonts w:ascii="Arial" w:hAnsi="Arial"/>
        </w:rPr>
      </w:pPr>
      <w:r w:rsidRPr="00E87C35">
        <w:rPr>
          <w:rFonts w:ascii="Arial" w:hAnsi="Arial"/>
        </w:rPr>
        <w:t>access controls to any disaster recovery sites used by the Supplier in relation to its obligations pursuant to this Schedule 8; and</w:t>
      </w:r>
    </w:p>
    <w:p w14:paraId="06AE555F" w14:textId="77777777" w:rsidR="00B93D70" w:rsidRPr="00E87C35" w:rsidRDefault="00B93D70" w:rsidP="00B93D70">
      <w:pPr>
        <w:pStyle w:val="GPSL3numberedclause"/>
        <w:rPr>
          <w:rFonts w:ascii="Arial" w:hAnsi="Arial"/>
        </w:rPr>
      </w:pPr>
      <w:r w:rsidRPr="00E87C35">
        <w:rPr>
          <w:rFonts w:ascii="Arial" w:hAnsi="Arial"/>
        </w:rPr>
        <w:lastRenderedPageBreak/>
        <w:t>testing and management arrangements.</w:t>
      </w:r>
    </w:p>
    <w:p w14:paraId="690DDA47" w14:textId="77777777" w:rsidR="00B93D70" w:rsidRPr="00AA4B04" w:rsidRDefault="00B93D70" w:rsidP="00B93D70">
      <w:pPr>
        <w:pStyle w:val="GPSL1SCHEDULEHeading"/>
        <w:rPr>
          <w:rFonts w:ascii="Arial" w:hAnsi="Arial"/>
        </w:rPr>
      </w:pPr>
      <w:bookmarkStart w:id="2469" w:name="_Ref76273541"/>
      <w:r w:rsidRPr="00AA4B04">
        <w:rPr>
          <w:rFonts w:ascii="Arial" w:hAnsi="Arial"/>
        </w:rPr>
        <w:t xml:space="preserve">REVIEW AND AMENDMENT OF THE </w:t>
      </w:r>
      <w:bookmarkEnd w:id="2469"/>
      <w:r w:rsidRPr="00AA4B04">
        <w:rPr>
          <w:rFonts w:ascii="Arial" w:hAnsi="Arial"/>
        </w:rPr>
        <w:t>BCDR PLAN</w:t>
      </w:r>
    </w:p>
    <w:p w14:paraId="537BBB8B" w14:textId="77777777" w:rsidR="00B93D70" w:rsidRPr="00AA4B04" w:rsidRDefault="00B93D70" w:rsidP="00B93D70">
      <w:pPr>
        <w:pStyle w:val="GPSL2numberedclause"/>
        <w:rPr>
          <w:rFonts w:ascii="Arial" w:hAnsi="Arial"/>
        </w:rPr>
      </w:pPr>
      <w:bookmarkStart w:id="2470" w:name="_Ref71085729"/>
      <w:r w:rsidRPr="00AA4B04">
        <w:rPr>
          <w:rFonts w:ascii="Arial" w:hAnsi="Arial"/>
        </w:rPr>
        <w:t>The Supplier shall review the BCDR Plan (and the risk analysis on which it is based):</w:t>
      </w:r>
      <w:bookmarkEnd w:id="2470"/>
    </w:p>
    <w:p w14:paraId="4CD6B6F6" w14:textId="77777777" w:rsidR="00B93D70" w:rsidRPr="00AA4B04" w:rsidRDefault="00B93D70" w:rsidP="00B93D70">
      <w:pPr>
        <w:pStyle w:val="GPSL3numberedclause"/>
        <w:rPr>
          <w:rFonts w:ascii="Arial" w:hAnsi="Arial"/>
        </w:rPr>
      </w:pPr>
      <w:bookmarkStart w:id="2471" w:name="_Ref72315121"/>
      <w:r w:rsidRPr="00AA4B04">
        <w:rPr>
          <w:rFonts w:ascii="Arial" w:hAnsi="Arial"/>
        </w:rPr>
        <w:t>on a regular basis and as a minimum once every six (6) months;</w:t>
      </w:r>
      <w:bookmarkEnd w:id="2471"/>
    </w:p>
    <w:p w14:paraId="6435D1AF" w14:textId="77777777" w:rsidR="00B93D70" w:rsidRPr="00AA4B04" w:rsidRDefault="00B93D70" w:rsidP="00B93D70">
      <w:pPr>
        <w:pStyle w:val="GPSL3numberedclause"/>
        <w:rPr>
          <w:rFonts w:ascii="Arial" w:hAnsi="Arial"/>
        </w:rPr>
      </w:pPr>
      <w:bookmarkStart w:id="2472" w:name="_Ref72315138"/>
      <w:r w:rsidRPr="00AA4B04">
        <w:rPr>
          <w:rFonts w:ascii="Arial" w:hAnsi="Arial"/>
        </w:rPr>
        <w:t>within three calendar months of the BCDR Plan (or any part) having been invoked pursuant to paragraph 7; and</w:t>
      </w:r>
      <w:bookmarkEnd w:id="2472"/>
    </w:p>
    <w:p w14:paraId="7FBA0A00" w14:textId="5469DDE8" w:rsidR="00B93D70" w:rsidRPr="00AA4B04" w:rsidRDefault="00B93D70" w:rsidP="00B93D70">
      <w:pPr>
        <w:pStyle w:val="GPSL3numberedclause"/>
        <w:rPr>
          <w:rFonts w:ascii="Arial" w:hAnsi="Arial"/>
        </w:rPr>
      </w:pPr>
      <w:bookmarkStart w:id="247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DB4F43">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DB4F43">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3"/>
    </w:p>
    <w:p w14:paraId="1F1EA3A1" w14:textId="6B3BC5CD" w:rsidR="00B93D70" w:rsidRPr="00AA4B04" w:rsidRDefault="00B93D70" w:rsidP="00B93D70">
      <w:pPr>
        <w:pStyle w:val="GPSL2numberedclause"/>
        <w:rPr>
          <w:rFonts w:ascii="Arial" w:hAnsi="Arial"/>
        </w:rPr>
      </w:pPr>
      <w:bookmarkStart w:id="247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DB4F43">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74"/>
      <w:bookmarkEnd w:id="2475"/>
    </w:p>
    <w:p w14:paraId="75781441" w14:textId="77777777" w:rsidR="00B93D70" w:rsidRPr="00AA4B04" w:rsidRDefault="00B93D70" w:rsidP="00B93D70">
      <w:pPr>
        <w:pStyle w:val="GPSL3numberedclause"/>
        <w:rPr>
          <w:rFonts w:ascii="Arial" w:hAnsi="Arial"/>
        </w:rPr>
      </w:pPr>
      <w:r w:rsidRPr="00AA4B04">
        <w:rPr>
          <w:rFonts w:ascii="Arial" w:hAnsi="Arial"/>
        </w:rPr>
        <w:t>the findings of the review;</w:t>
      </w:r>
    </w:p>
    <w:p w14:paraId="1AADE75E" w14:textId="77777777" w:rsidR="00B93D70" w:rsidRPr="00AA4B04" w:rsidRDefault="00B93D70" w:rsidP="00B93D70">
      <w:pPr>
        <w:pStyle w:val="GPSL3numberedclause"/>
        <w:rPr>
          <w:rFonts w:ascii="Arial" w:hAnsi="Arial"/>
        </w:rPr>
      </w:pPr>
      <w:r w:rsidRPr="00AA4B04">
        <w:rPr>
          <w:rFonts w:ascii="Arial" w:hAnsi="Arial"/>
        </w:rPr>
        <w:t>any changes in the risk profile associated with the provision of Services; and</w:t>
      </w:r>
    </w:p>
    <w:p w14:paraId="1C91CE67" w14:textId="77777777" w:rsidR="00B93D70" w:rsidRPr="00AA4B04" w:rsidRDefault="00B93D70" w:rsidP="00B93D70">
      <w:pPr>
        <w:pStyle w:val="GPSL3numberedclause"/>
        <w:rPr>
          <w:rFonts w:ascii="Arial" w:hAnsi="Arial"/>
        </w:rPr>
      </w:pPr>
      <w:bookmarkStart w:id="247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76"/>
    </w:p>
    <w:p w14:paraId="20A80350" w14:textId="77777777" w:rsidR="00B93D70" w:rsidRPr="00AA4B04" w:rsidRDefault="00B93D70" w:rsidP="00B93D70">
      <w:pPr>
        <w:pStyle w:val="GPSL2numberedclause"/>
        <w:rPr>
          <w:rFonts w:ascii="Arial" w:hAnsi="Arial"/>
        </w:rPr>
      </w:pPr>
      <w:bookmarkStart w:id="2477" w:name="_Ref365641604"/>
      <w:r w:rsidRPr="00AA4B04">
        <w:rPr>
          <w:rFonts w:ascii="Arial" w:hAnsi="Arial"/>
        </w:rPr>
        <w:t>Following receipt of the Review Report and the Supplier’s Proposals, the Customer shall:</w:t>
      </w:r>
      <w:bookmarkEnd w:id="2477"/>
    </w:p>
    <w:p w14:paraId="6893C8E3" w14:textId="77777777" w:rsidR="00B93D70" w:rsidRPr="00AA4B04" w:rsidRDefault="00B93D70" w:rsidP="00B93D70">
      <w:pPr>
        <w:pStyle w:val="GPSL3numberedclause"/>
        <w:rPr>
          <w:rFonts w:ascii="Arial" w:hAnsi="Arial"/>
        </w:rPr>
      </w:pPr>
      <w:r w:rsidRPr="00AA4B04">
        <w:rPr>
          <w:rFonts w:ascii="Arial" w:hAnsi="Arial"/>
        </w:rPr>
        <w:t>review and comment on the Review Report and the Supplier’s Proposals as soon as reasonably practicable; and</w:t>
      </w:r>
    </w:p>
    <w:p w14:paraId="088E887B" w14:textId="77777777" w:rsidR="00B93D70" w:rsidRPr="00AA4B04" w:rsidRDefault="00B93D70" w:rsidP="00B93D70">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5F168C41" w14:textId="77777777" w:rsidR="00B93D70" w:rsidRPr="00AA4B04" w:rsidRDefault="00B93D70" w:rsidP="00B93D70">
      <w:pPr>
        <w:pStyle w:val="GPSL2numberedclause"/>
        <w:rPr>
          <w:rFonts w:ascii="Arial" w:hAnsi="Arial"/>
        </w:rPr>
      </w:pPr>
      <w:bookmarkStart w:id="2478" w:name="_Ref365641607"/>
      <w:r w:rsidRPr="00AA4B04">
        <w:rPr>
          <w:rFonts w:ascii="Arial" w:hAnsi="Arial"/>
        </w:rPr>
        <w:lastRenderedPageBreak/>
        <w:t>If the Customer rejects the Review Report and/or the Supplier’s Proposals:</w:t>
      </w:r>
      <w:bookmarkEnd w:id="2478"/>
    </w:p>
    <w:p w14:paraId="7F0F94F1" w14:textId="77777777" w:rsidR="00B93D70" w:rsidRPr="00AA4B04" w:rsidRDefault="00B93D70" w:rsidP="00B93D70">
      <w:pPr>
        <w:pStyle w:val="GPSL3numberedclause"/>
        <w:rPr>
          <w:rFonts w:ascii="Arial" w:hAnsi="Arial"/>
        </w:rPr>
      </w:pPr>
      <w:r w:rsidRPr="00AA4B04">
        <w:rPr>
          <w:rFonts w:ascii="Arial" w:hAnsi="Arial"/>
        </w:rPr>
        <w:t>the Customer shall inform the Supplier in writing of its reasons for its rejection; and</w:t>
      </w:r>
    </w:p>
    <w:p w14:paraId="13D1E102" w14:textId="6CC0D540" w:rsidR="00B93D70" w:rsidRPr="00AA4B04" w:rsidRDefault="00B93D70" w:rsidP="00B93D70">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DB4F43">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DB4F43">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5B1BC26" w14:textId="77777777" w:rsidR="00B93D70" w:rsidRPr="00AA4B04" w:rsidRDefault="00B93D70" w:rsidP="00B93D70">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3E8C0760" w14:textId="77777777" w:rsidR="00B93D70" w:rsidRPr="00AA4B04" w:rsidRDefault="00B93D70" w:rsidP="00B93D70">
      <w:pPr>
        <w:pStyle w:val="GPSL1SCHEDULEHeading"/>
        <w:rPr>
          <w:rFonts w:ascii="Arial" w:hAnsi="Arial"/>
        </w:rPr>
      </w:pPr>
      <w:bookmarkStart w:id="2479" w:name="_Ref67461440"/>
      <w:bookmarkStart w:id="2480" w:name="_Toc65568226"/>
      <w:bookmarkStart w:id="2481" w:name="_Toc65584446"/>
      <w:bookmarkStart w:id="2482" w:name="_Toc65656963"/>
      <w:bookmarkStart w:id="2483" w:name="_Ref65668317"/>
      <w:bookmarkStart w:id="2484" w:name="_Ref65668424"/>
      <w:bookmarkStart w:id="2485" w:name="_Toc65984317"/>
      <w:bookmarkStart w:id="2486" w:name="_Ref65990049"/>
      <w:bookmarkStart w:id="2487" w:name="_Ref66094954"/>
      <w:bookmarkStart w:id="2488" w:name="_Ref66165746"/>
      <w:bookmarkStart w:id="2489" w:name="_Ref66169873"/>
      <w:bookmarkStart w:id="2490" w:name="_Toc66261921"/>
      <w:r w:rsidRPr="00AA4B04">
        <w:rPr>
          <w:rFonts w:ascii="Arial" w:hAnsi="Arial"/>
        </w:rPr>
        <w:t xml:space="preserve">TESTING OF THE </w:t>
      </w:r>
      <w:bookmarkEnd w:id="2479"/>
      <w:r w:rsidRPr="00AA4B04">
        <w:rPr>
          <w:rFonts w:ascii="Arial" w:hAnsi="Arial"/>
        </w:rPr>
        <w:t>BCDR PLAN</w:t>
      </w:r>
    </w:p>
    <w:p w14:paraId="1D03B43C" w14:textId="75C4AA26" w:rsidR="00B93D70" w:rsidRPr="00AA4B04" w:rsidRDefault="00B93D70" w:rsidP="00B93D70">
      <w:pPr>
        <w:pStyle w:val="GPSL2numberedclause"/>
        <w:rPr>
          <w:rFonts w:ascii="Arial" w:hAnsi="Arial"/>
        </w:rPr>
      </w:pPr>
      <w:bookmarkStart w:id="2491" w:name="_Ref52105329"/>
      <w:bookmarkStart w:id="249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DB4F43">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91"/>
      <w:bookmarkEnd w:id="2492"/>
    </w:p>
    <w:p w14:paraId="32262AC7" w14:textId="77777777" w:rsidR="00B93D70" w:rsidRPr="00AA4B04" w:rsidRDefault="00B93D70" w:rsidP="00B93D70">
      <w:pPr>
        <w:pStyle w:val="GPSL2numberedclause"/>
        <w:rPr>
          <w:rFonts w:ascii="Arial" w:hAnsi="Arial"/>
        </w:rPr>
      </w:pPr>
      <w:bookmarkStart w:id="2493" w:name="_Ref63738703"/>
      <w:bookmarkStart w:id="249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3"/>
      <w:bookmarkEnd w:id="2494"/>
    </w:p>
    <w:p w14:paraId="7D43EAFB" w14:textId="77777777" w:rsidR="00B93D70" w:rsidRPr="00AA4B04" w:rsidRDefault="00B93D70" w:rsidP="00B93D70">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19AA575" w14:textId="77777777" w:rsidR="00B93D70" w:rsidRPr="00AA4B04" w:rsidRDefault="00B93D70" w:rsidP="00B93D70">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14CA402A" w14:textId="77777777" w:rsidR="00B93D70" w:rsidRPr="00AA4B04" w:rsidRDefault="00B93D70" w:rsidP="00B93D70">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2E0C49C0" w14:textId="77777777" w:rsidR="00B93D70" w:rsidRPr="00AA4B04" w:rsidRDefault="00B93D70" w:rsidP="00B93D70">
      <w:pPr>
        <w:pStyle w:val="GPSL3numberedclause"/>
        <w:rPr>
          <w:rFonts w:ascii="Arial" w:hAnsi="Arial"/>
        </w:rPr>
      </w:pPr>
      <w:r w:rsidRPr="00AA4B04">
        <w:rPr>
          <w:rFonts w:ascii="Arial" w:hAnsi="Arial"/>
        </w:rPr>
        <w:t>the outcome of the test;</w:t>
      </w:r>
    </w:p>
    <w:p w14:paraId="287610F6" w14:textId="77777777" w:rsidR="00B93D70" w:rsidRPr="00AA4B04" w:rsidRDefault="00B93D70" w:rsidP="00B93D70">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54756869" w14:textId="77777777" w:rsidR="00B93D70" w:rsidRPr="00AA4B04" w:rsidRDefault="00B93D70" w:rsidP="00B93D70">
      <w:pPr>
        <w:pStyle w:val="GPSL3numberedclause"/>
        <w:rPr>
          <w:rFonts w:ascii="Arial" w:hAnsi="Arial"/>
        </w:rPr>
      </w:pPr>
      <w:r w:rsidRPr="00AA4B04">
        <w:rPr>
          <w:rFonts w:ascii="Arial" w:hAnsi="Arial"/>
        </w:rPr>
        <w:t>the Supplier's proposals for remedying any such failures.</w:t>
      </w:r>
    </w:p>
    <w:p w14:paraId="37336314" w14:textId="77777777" w:rsidR="00B93D70" w:rsidRPr="00AA4B04" w:rsidRDefault="00B93D70" w:rsidP="00B93D70">
      <w:pPr>
        <w:pStyle w:val="GPSL2numberedclause"/>
        <w:rPr>
          <w:rFonts w:ascii="Arial" w:hAnsi="Arial"/>
        </w:rPr>
      </w:pPr>
      <w:bookmarkStart w:id="2495"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5"/>
    <w:p w14:paraId="496CD56D" w14:textId="77777777" w:rsidR="00B93D70" w:rsidRPr="00AA4B04" w:rsidRDefault="00B93D70" w:rsidP="00B93D70">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F44844C" w14:textId="77777777" w:rsidR="00B93D70" w:rsidRPr="00AA4B04" w:rsidRDefault="00B93D70" w:rsidP="00B93D70">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32943F50" w14:textId="77777777" w:rsidR="00B93D70" w:rsidRPr="00AA4B04" w:rsidRDefault="00B93D70" w:rsidP="00B93D70">
      <w:pPr>
        <w:pStyle w:val="GPSL1SCHEDULEHeading"/>
        <w:rPr>
          <w:rFonts w:ascii="Arial" w:hAnsi="Arial"/>
        </w:rPr>
      </w:pPr>
      <w:bookmarkStart w:id="2496" w:name="_Ref71085594"/>
      <w:bookmarkEnd w:id="2480"/>
      <w:bookmarkEnd w:id="2481"/>
      <w:bookmarkEnd w:id="2482"/>
      <w:bookmarkEnd w:id="2483"/>
      <w:bookmarkEnd w:id="2484"/>
      <w:bookmarkEnd w:id="2485"/>
      <w:bookmarkEnd w:id="2486"/>
      <w:bookmarkEnd w:id="2487"/>
      <w:bookmarkEnd w:id="2488"/>
      <w:bookmarkEnd w:id="2489"/>
      <w:bookmarkEnd w:id="2490"/>
      <w:r w:rsidRPr="00AA4B04">
        <w:rPr>
          <w:rFonts w:ascii="Arial" w:hAnsi="Arial"/>
        </w:rPr>
        <w:t>INVOCATION OF THE BCDR PLAN</w:t>
      </w:r>
      <w:bookmarkEnd w:id="2496"/>
    </w:p>
    <w:p w14:paraId="7C4DA285" w14:textId="77777777" w:rsidR="00B93D70" w:rsidRPr="00AA4B04" w:rsidRDefault="00B93D70" w:rsidP="00B93D70">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3C2DFEB2" w:rsidR="004E05DC" w:rsidRPr="00AA4B04" w:rsidRDefault="004E05DC" w:rsidP="00B93D70">
      <w:pPr>
        <w:pStyle w:val="GPSmacrorestart"/>
        <w:rPr>
          <w:sz w:val="22"/>
          <w:szCs w:val="22"/>
        </w:rPr>
      </w:pPr>
    </w:p>
    <w:p w14:paraId="6485D187" w14:textId="0E46A4DC" w:rsidR="004E05DC" w:rsidRDefault="00F770DB">
      <w:pPr>
        <w:pStyle w:val="GPSSchTitleandNumber"/>
        <w:rPr>
          <w:rFonts w:ascii="Arial" w:hAnsi="Arial" w:cs="Arial"/>
        </w:rPr>
      </w:pPr>
      <w:r w:rsidRPr="00AA4B04">
        <w:rPr>
          <w:rFonts w:ascii="Arial" w:hAnsi="Arial" w:cs="Arial"/>
          <w:i/>
          <w:u w:val="single"/>
        </w:rPr>
        <w:br w:type="page"/>
      </w:r>
      <w:bookmarkStart w:id="2497" w:name="_Ref313382840"/>
      <w:bookmarkStart w:id="2498" w:name="_Toc314810852"/>
      <w:bookmarkStart w:id="2499" w:name="_Ref349134118"/>
      <w:bookmarkStart w:id="2500" w:name="_Toc350503094"/>
      <w:bookmarkStart w:id="2501" w:name="_Toc350504084"/>
      <w:bookmarkStart w:id="2502" w:name="_Toc351710926"/>
      <w:bookmarkStart w:id="2503" w:name="_Toc358671836"/>
      <w:bookmarkStart w:id="2504" w:name="_Toc468969838"/>
      <w:r w:rsidRPr="00AA4B04">
        <w:rPr>
          <w:rFonts w:ascii="Arial" w:hAnsi="Arial" w:cs="Arial"/>
        </w:rPr>
        <w:lastRenderedPageBreak/>
        <w:t>CALL OFF SCHEDULE 9: EXIT MANAGEMENT</w:t>
      </w:r>
      <w:bookmarkEnd w:id="2497"/>
      <w:bookmarkEnd w:id="2498"/>
      <w:bookmarkEnd w:id="2499"/>
      <w:bookmarkEnd w:id="2500"/>
      <w:bookmarkEnd w:id="2501"/>
      <w:bookmarkEnd w:id="2502"/>
      <w:bookmarkEnd w:id="2503"/>
      <w:bookmarkEnd w:id="2504"/>
    </w:p>
    <w:p w14:paraId="06B8EF4C" w14:textId="77777777" w:rsidR="00B93D70" w:rsidRPr="00AA4B04" w:rsidRDefault="00B93D70" w:rsidP="00B93D70">
      <w:pPr>
        <w:pStyle w:val="GPSL1SCHEDULEHeading"/>
        <w:rPr>
          <w:rFonts w:ascii="Arial" w:hAnsi="Arial"/>
        </w:rPr>
      </w:pPr>
      <w:r w:rsidRPr="00AA4B04">
        <w:rPr>
          <w:rFonts w:ascii="Arial" w:hAnsi="Arial"/>
        </w:rPr>
        <w:t>DEFINITIONS</w:t>
      </w:r>
    </w:p>
    <w:p w14:paraId="7FC0E91C" w14:textId="77777777" w:rsidR="00B93D70" w:rsidRPr="00AA4B04" w:rsidRDefault="00B93D70" w:rsidP="00B93D70">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B93D70" w:rsidRPr="00AA4B04" w14:paraId="5917CB43" w14:textId="77777777" w:rsidTr="00404694">
        <w:tc>
          <w:tcPr>
            <w:tcW w:w="2835" w:type="dxa"/>
          </w:tcPr>
          <w:p w14:paraId="26BBC159" w14:textId="77777777" w:rsidR="00B93D70" w:rsidRPr="00AA4B04" w:rsidRDefault="00B93D70" w:rsidP="00404694">
            <w:pPr>
              <w:pStyle w:val="GPSDefinitionTerm"/>
            </w:pPr>
            <w:r w:rsidRPr="00AA4B04">
              <w:rPr>
                <w:bCs/>
              </w:rPr>
              <w:t>"</w:t>
            </w:r>
            <w:r w:rsidRPr="00AA4B04">
              <w:t>Exclusive Assets</w:t>
            </w:r>
            <w:r w:rsidRPr="00AA4B04">
              <w:rPr>
                <w:bCs/>
              </w:rPr>
              <w:t>"</w:t>
            </w:r>
          </w:p>
        </w:tc>
        <w:tc>
          <w:tcPr>
            <w:tcW w:w="4635" w:type="dxa"/>
          </w:tcPr>
          <w:p w14:paraId="0BF535A6" w14:textId="77777777" w:rsidR="00B93D70" w:rsidRPr="00AA4B04" w:rsidRDefault="00B93D70" w:rsidP="00404694">
            <w:pPr>
              <w:pStyle w:val="GPsDefinition"/>
            </w:pPr>
            <w:r w:rsidRPr="00AA4B04">
              <w:t>means those  Supplier Assets used by the Supplier or a Key Sub-Contractor which are used exclusively in the provision of the Services;</w:t>
            </w:r>
          </w:p>
        </w:tc>
      </w:tr>
      <w:tr w:rsidR="00B93D70" w:rsidRPr="00AA4B04" w14:paraId="4FDCD9C1" w14:textId="77777777" w:rsidTr="00404694">
        <w:tc>
          <w:tcPr>
            <w:tcW w:w="2835" w:type="dxa"/>
          </w:tcPr>
          <w:p w14:paraId="00DDBEC2" w14:textId="77777777" w:rsidR="00B93D70" w:rsidRPr="00AA4B04" w:rsidRDefault="00B93D70" w:rsidP="00404694">
            <w:pPr>
              <w:pStyle w:val="GPSDefinitionTerm"/>
            </w:pPr>
            <w:r w:rsidRPr="00AA4B04">
              <w:t>"Exit Information"</w:t>
            </w:r>
          </w:p>
        </w:tc>
        <w:tc>
          <w:tcPr>
            <w:tcW w:w="4635" w:type="dxa"/>
          </w:tcPr>
          <w:p w14:paraId="55EBBDCA" w14:textId="3232D04F" w:rsidR="00B93D70" w:rsidRPr="00AA4B04" w:rsidRDefault="00B93D70" w:rsidP="00404694">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DB4F43">
              <w:t>12.1</w:t>
            </w:r>
            <w:r w:rsidRPr="00AA4B04">
              <w:fldChar w:fldCharType="end"/>
            </w:r>
            <w:r w:rsidRPr="00AA4B04">
              <w:t xml:space="preserve"> of this Call Off Schedule 9;</w:t>
            </w:r>
          </w:p>
        </w:tc>
      </w:tr>
      <w:tr w:rsidR="00B93D70" w:rsidRPr="00AA4B04" w14:paraId="00BB4570" w14:textId="77777777" w:rsidTr="00404694">
        <w:tc>
          <w:tcPr>
            <w:tcW w:w="2835" w:type="dxa"/>
          </w:tcPr>
          <w:p w14:paraId="669AB194" w14:textId="77777777" w:rsidR="00B93D70" w:rsidRPr="00AA4B04" w:rsidRDefault="00B93D70" w:rsidP="00404694">
            <w:pPr>
              <w:pStyle w:val="GPSDefinitionTerm"/>
            </w:pPr>
            <w:r w:rsidRPr="00AA4B04">
              <w:t>"Exit Manager"</w:t>
            </w:r>
          </w:p>
        </w:tc>
        <w:tc>
          <w:tcPr>
            <w:tcW w:w="4635" w:type="dxa"/>
          </w:tcPr>
          <w:p w14:paraId="579B6D41" w14:textId="3B63D7A8" w:rsidR="00B93D70" w:rsidRPr="00AA4B04" w:rsidRDefault="00B93D70" w:rsidP="00404694">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DB4F43">
              <w:t>11.4</w:t>
            </w:r>
            <w:r w:rsidRPr="00AA4B04">
              <w:fldChar w:fldCharType="end"/>
            </w:r>
            <w:r w:rsidRPr="00AA4B04">
              <w:t xml:space="preserve"> of this Call Off Schedule 9 for managing the Parties' respective obligations under this Call Off Schedule 9;</w:t>
            </w:r>
          </w:p>
        </w:tc>
      </w:tr>
      <w:tr w:rsidR="00B93D70" w:rsidRPr="00AA4B04" w14:paraId="12C39225" w14:textId="77777777" w:rsidTr="00404694">
        <w:tc>
          <w:tcPr>
            <w:tcW w:w="2835" w:type="dxa"/>
          </w:tcPr>
          <w:p w14:paraId="2B637F9A" w14:textId="77777777" w:rsidR="00B93D70" w:rsidRPr="00AA4B04" w:rsidRDefault="00B93D70" w:rsidP="00404694">
            <w:pPr>
              <w:pStyle w:val="GPSDefinitionTerm"/>
            </w:pPr>
            <w:r w:rsidRPr="00AA4B04">
              <w:t>"Net Book Value"</w:t>
            </w:r>
          </w:p>
        </w:tc>
        <w:tc>
          <w:tcPr>
            <w:tcW w:w="4635" w:type="dxa"/>
          </w:tcPr>
          <w:p w14:paraId="23230D57" w14:textId="77777777" w:rsidR="00B93D70" w:rsidRPr="00AA4B04" w:rsidRDefault="00B93D70" w:rsidP="00404694">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B93D70" w:rsidRPr="00AA4B04" w14:paraId="4AB145FC" w14:textId="77777777" w:rsidTr="00404694">
        <w:tc>
          <w:tcPr>
            <w:tcW w:w="2835" w:type="dxa"/>
          </w:tcPr>
          <w:p w14:paraId="73CA54DE" w14:textId="77777777" w:rsidR="00B93D70" w:rsidRPr="00AA4B04" w:rsidRDefault="00B93D70" w:rsidP="00404694">
            <w:pPr>
              <w:pStyle w:val="GPSDefinitionTerm"/>
            </w:pPr>
            <w:r w:rsidRPr="00AA4B04">
              <w:t>"Non-Exclusive Assets"</w:t>
            </w:r>
          </w:p>
        </w:tc>
        <w:tc>
          <w:tcPr>
            <w:tcW w:w="4635" w:type="dxa"/>
          </w:tcPr>
          <w:p w14:paraId="3426AC6B" w14:textId="77777777" w:rsidR="00B93D70" w:rsidRPr="00AA4B04" w:rsidRDefault="00B93D70" w:rsidP="00404694">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B93D70" w:rsidRPr="00AA4B04" w14:paraId="3544E23E" w14:textId="77777777" w:rsidTr="00404694">
        <w:tc>
          <w:tcPr>
            <w:tcW w:w="2835" w:type="dxa"/>
          </w:tcPr>
          <w:p w14:paraId="0DD6A878" w14:textId="77777777" w:rsidR="00B93D70" w:rsidRPr="00AA4B04" w:rsidRDefault="00B93D70" w:rsidP="00404694">
            <w:pPr>
              <w:pStyle w:val="GPSDefinitionTerm"/>
            </w:pPr>
            <w:r w:rsidRPr="00AA4B04">
              <w:t>"Registers"</w:t>
            </w:r>
          </w:p>
        </w:tc>
        <w:tc>
          <w:tcPr>
            <w:tcW w:w="4635" w:type="dxa"/>
          </w:tcPr>
          <w:p w14:paraId="7F09C7DA" w14:textId="2DC99242" w:rsidR="00B93D70" w:rsidRPr="00AA4B04" w:rsidRDefault="00B93D70" w:rsidP="00404694">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DB4F43">
              <w:t>11.1.1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DB4F43">
              <w:t>11.1.2</w:t>
            </w:r>
            <w:r w:rsidRPr="00AA4B04">
              <w:fldChar w:fldCharType="end"/>
            </w:r>
            <w:r w:rsidRPr="00AA4B04">
              <w:t xml:space="preserve"> of this Call Off Schedule 9; </w:t>
            </w:r>
          </w:p>
        </w:tc>
      </w:tr>
      <w:tr w:rsidR="00B93D70" w:rsidRPr="00AA4B04" w14:paraId="047448D5" w14:textId="77777777" w:rsidTr="00404694">
        <w:tc>
          <w:tcPr>
            <w:tcW w:w="2835" w:type="dxa"/>
          </w:tcPr>
          <w:p w14:paraId="2EA83BAB" w14:textId="77777777" w:rsidR="00B93D70" w:rsidRPr="00AA4B04" w:rsidRDefault="00B93D70" w:rsidP="00404694">
            <w:pPr>
              <w:pStyle w:val="GPSDefinitionTerm"/>
            </w:pPr>
            <w:r w:rsidRPr="00AA4B04">
              <w:t>"Termination Assistance"</w:t>
            </w:r>
          </w:p>
        </w:tc>
        <w:tc>
          <w:tcPr>
            <w:tcW w:w="4635" w:type="dxa"/>
          </w:tcPr>
          <w:p w14:paraId="0705CC1E" w14:textId="77777777" w:rsidR="00B93D70" w:rsidRPr="00AA4B04" w:rsidRDefault="00B93D70" w:rsidP="00404694">
            <w:pPr>
              <w:pStyle w:val="GPsDefinition"/>
            </w:pPr>
            <w:r w:rsidRPr="00AA4B04">
              <w:t>means the activities to be performed by the Supplier pursuant to the Exit Plan, and any other assistance required by the Customer pursuant to the Termination Assistance Notice;</w:t>
            </w:r>
          </w:p>
        </w:tc>
      </w:tr>
      <w:tr w:rsidR="00B93D70" w:rsidRPr="00AA4B04" w14:paraId="6EBE948B" w14:textId="77777777" w:rsidTr="00404694">
        <w:tc>
          <w:tcPr>
            <w:tcW w:w="2835" w:type="dxa"/>
          </w:tcPr>
          <w:p w14:paraId="7C1AD41D" w14:textId="77777777" w:rsidR="00B93D70" w:rsidRPr="00AA4B04" w:rsidRDefault="00B93D70" w:rsidP="00404694">
            <w:pPr>
              <w:pStyle w:val="GPSDefinitionTerm"/>
            </w:pPr>
            <w:r w:rsidRPr="00AA4B04">
              <w:t>"Termination Assistance Notice"</w:t>
            </w:r>
          </w:p>
        </w:tc>
        <w:tc>
          <w:tcPr>
            <w:tcW w:w="4635" w:type="dxa"/>
          </w:tcPr>
          <w:p w14:paraId="2C485A57" w14:textId="7F9107E3" w:rsidR="00B93D70" w:rsidRPr="00AA4B04" w:rsidRDefault="00B93D70" w:rsidP="00404694">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DB4F43">
              <w:t>14.1</w:t>
            </w:r>
            <w:r w:rsidRPr="00AA4B04">
              <w:fldChar w:fldCharType="end"/>
            </w:r>
            <w:r w:rsidRPr="00AA4B04">
              <w:t xml:space="preserve"> of this Call Off Schedule 9;</w:t>
            </w:r>
          </w:p>
        </w:tc>
      </w:tr>
      <w:tr w:rsidR="00B93D70" w:rsidRPr="00AA4B04" w14:paraId="420F3423" w14:textId="77777777" w:rsidTr="00404694">
        <w:tc>
          <w:tcPr>
            <w:tcW w:w="2835" w:type="dxa"/>
          </w:tcPr>
          <w:p w14:paraId="205589A4" w14:textId="77777777" w:rsidR="00B93D70" w:rsidRPr="00AA4B04" w:rsidRDefault="00B93D70" w:rsidP="00404694">
            <w:pPr>
              <w:pStyle w:val="GPSDefinitionTerm"/>
            </w:pPr>
            <w:r w:rsidRPr="00AA4B04">
              <w:t>"Termination Assistance Period"</w:t>
            </w:r>
          </w:p>
        </w:tc>
        <w:tc>
          <w:tcPr>
            <w:tcW w:w="4635" w:type="dxa"/>
          </w:tcPr>
          <w:p w14:paraId="0C8E16D9" w14:textId="676CA101" w:rsidR="00B93D70" w:rsidRPr="00AA4B04" w:rsidRDefault="00B93D70" w:rsidP="00404694">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DB4F43">
              <w:t>14.2</w:t>
            </w:r>
            <w:r w:rsidRPr="00AA4B04">
              <w:fldChar w:fldCharType="end"/>
            </w:r>
            <w:r w:rsidRPr="00AA4B04">
              <w:t xml:space="preserve"> of this Call Off Schedule 9;</w:t>
            </w:r>
          </w:p>
        </w:tc>
      </w:tr>
      <w:tr w:rsidR="00B93D70" w:rsidRPr="00AA4B04" w14:paraId="1A5EED44" w14:textId="77777777" w:rsidTr="00404694">
        <w:tc>
          <w:tcPr>
            <w:tcW w:w="2835" w:type="dxa"/>
          </w:tcPr>
          <w:p w14:paraId="5C4FEA1F" w14:textId="77777777" w:rsidR="00B93D70" w:rsidRPr="00AA4B04" w:rsidRDefault="00B93D70" w:rsidP="00404694">
            <w:pPr>
              <w:pStyle w:val="GPSDefinitionTerm"/>
            </w:pPr>
            <w:r w:rsidRPr="00AA4B04">
              <w:rPr>
                <w:bCs/>
              </w:rPr>
              <w:lastRenderedPageBreak/>
              <w:t>"</w:t>
            </w:r>
            <w:r w:rsidRPr="00AA4B04">
              <w:t>Transferable Assets</w:t>
            </w:r>
            <w:r w:rsidRPr="00AA4B04">
              <w:rPr>
                <w:bCs/>
              </w:rPr>
              <w:t>"</w:t>
            </w:r>
          </w:p>
        </w:tc>
        <w:tc>
          <w:tcPr>
            <w:tcW w:w="4635" w:type="dxa"/>
          </w:tcPr>
          <w:p w14:paraId="00D58513" w14:textId="77777777" w:rsidR="00B93D70" w:rsidRPr="00AA4B04" w:rsidRDefault="00B93D70" w:rsidP="00404694">
            <w:pPr>
              <w:pStyle w:val="GPsDefinition"/>
            </w:pPr>
            <w:r w:rsidRPr="00AA4B04">
              <w:t>means those of the Exclusive Assets which are capable of legal transfer to the Customer;</w:t>
            </w:r>
          </w:p>
        </w:tc>
      </w:tr>
      <w:tr w:rsidR="00B93D70" w:rsidRPr="00AA4B04" w14:paraId="36D9FDAB" w14:textId="77777777" w:rsidTr="00404694">
        <w:tc>
          <w:tcPr>
            <w:tcW w:w="2835" w:type="dxa"/>
          </w:tcPr>
          <w:p w14:paraId="46C1087E" w14:textId="77777777" w:rsidR="00B93D70" w:rsidRPr="00AA4B04" w:rsidRDefault="00B93D70" w:rsidP="00404694">
            <w:pPr>
              <w:pStyle w:val="GPSDefinitionTerm"/>
            </w:pPr>
            <w:r w:rsidRPr="00AA4B04">
              <w:rPr>
                <w:bCs/>
              </w:rPr>
              <w:t>"</w:t>
            </w:r>
            <w:r w:rsidRPr="00AA4B04">
              <w:t>Transferable Contracts</w:t>
            </w:r>
            <w:r w:rsidRPr="00AA4B04">
              <w:rPr>
                <w:bCs/>
              </w:rPr>
              <w:t>"</w:t>
            </w:r>
          </w:p>
        </w:tc>
        <w:tc>
          <w:tcPr>
            <w:tcW w:w="4635" w:type="dxa"/>
          </w:tcPr>
          <w:p w14:paraId="766FB75A" w14:textId="77777777" w:rsidR="00B93D70" w:rsidRPr="00AA4B04" w:rsidRDefault="00B93D70" w:rsidP="00404694">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B93D70" w:rsidRPr="00AA4B04" w14:paraId="4AA0E2B4" w14:textId="77777777" w:rsidTr="00404694">
        <w:tc>
          <w:tcPr>
            <w:tcW w:w="2835" w:type="dxa"/>
          </w:tcPr>
          <w:p w14:paraId="63E55A44" w14:textId="77777777" w:rsidR="00B93D70" w:rsidRPr="00AA4B04" w:rsidRDefault="00B93D70" w:rsidP="00404694">
            <w:pPr>
              <w:pStyle w:val="GPSDefinitionTerm"/>
            </w:pPr>
            <w:r w:rsidRPr="00AA4B04">
              <w:t>“Transferring Assets”</w:t>
            </w:r>
          </w:p>
        </w:tc>
        <w:tc>
          <w:tcPr>
            <w:tcW w:w="4635" w:type="dxa"/>
          </w:tcPr>
          <w:p w14:paraId="70C4D80A" w14:textId="66C65997" w:rsidR="00B93D70" w:rsidRPr="00AA4B04" w:rsidRDefault="00B93D70" w:rsidP="00404694">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DB4F43">
              <w:t>17.2.1</w:t>
            </w:r>
            <w:r w:rsidRPr="00AA4B04">
              <w:fldChar w:fldCharType="end"/>
            </w:r>
            <w:r w:rsidRPr="00AA4B04">
              <w:t xml:space="preserve"> of this Call Off Schedule 9;</w:t>
            </w:r>
          </w:p>
        </w:tc>
      </w:tr>
      <w:tr w:rsidR="00B93D70" w:rsidRPr="00AA4B04" w14:paraId="2689537E" w14:textId="77777777" w:rsidTr="00404694">
        <w:tc>
          <w:tcPr>
            <w:tcW w:w="2835" w:type="dxa"/>
          </w:tcPr>
          <w:p w14:paraId="192602F6" w14:textId="77777777" w:rsidR="00B93D70" w:rsidRPr="00AA4B04" w:rsidRDefault="00B93D70" w:rsidP="00404694">
            <w:pPr>
              <w:pStyle w:val="GPSDefinitionTerm"/>
            </w:pPr>
            <w:r w:rsidRPr="00AA4B04">
              <w:t>"Transferring Contracts"</w:t>
            </w:r>
          </w:p>
        </w:tc>
        <w:tc>
          <w:tcPr>
            <w:tcW w:w="4635" w:type="dxa"/>
          </w:tcPr>
          <w:p w14:paraId="624C5C99" w14:textId="4643D28E" w:rsidR="00B93D70" w:rsidRPr="00AA4B04" w:rsidRDefault="00B93D70" w:rsidP="00404694">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DB4F43">
              <w:t>17.2.3</w:t>
            </w:r>
            <w:r w:rsidRPr="00AA4B04">
              <w:fldChar w:fldCharType="end"/>
            </w:r>
            <w:r w:rsidRPr="00AA4B04">
              <w:t xml:space="preserve"> of this Call Off Schedule 9.</w:t>
            </w:r>
          </w:p>
        </w:tc>
      </w:tr>
    </w:tbl>
    <w:p w14:paraId="7D54D08D" w14:textId="77777777" w:rsidR="00B93D70" w:rsidRPr="00AA4B04" w:rsidRDefault="00B93D70" w:rsidP="00B93D70">
      <w:pPr>
        <w:pStyle w:val="GPSL1SCHEDULEHeading"/>
        <w:rPr>
          <w:rFonts w:ascii="Arial" w:hAnsi="Arial"/>
        </w:rPr>
      </w:pPr>
      <w:r w:rsidRPr="00AA4B04">
        <w:rPr>
          <w:rFonts w:ascii="Arial" w:hAnsi="Arial"/>
        </w:rPr>
        <w:t>INTRODUCTION</w:t>
      </w:r>
    </w:p>
    <w:p w14:paraId="39D1B1E0" w14:textId="77777777" w:rsidR="00B93D70" w:rsidRPr="00AA4B04" w:rsidRDefault="00B93D70" w:rsidP="00B93D70">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3CA1B392" w14:textId="77777777" w:rsidR="00B93D70" w:rsidRPr="00AA4B04" w:rsidRDefault="00B93D70" w:rsidP="00B93D70">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2272AFAC" w14:textId="77777777" w:rsidR="00B93D70" w:rsidRPr="00AA4B04" w:rsidRDefault="00B93D70" w:rsidP="00B93D70">
      <w:pPr>
        <w:pStyle w:val="GPSL1SCHEDULEHeading"/>
        <w:rPr>
          <w:rFonts w:ascii="Arial" w:hAnsi="Arial"/>
        </w:rPr>
      </w:pPr>
      <w:r w:rsidRPr="00AA4B04">
        <w:rPr>
          <w:rFonts w:ascii="Arial" w:hAnsi="Arial"/>
        </w:rPr>
        <w:t>OBLIGATIONS DURING THE CALL OFF CONTRACT PERIOD TO FACILITATE EXIT</w:t>
      </w:r>
    </w:p>
    <w:p w14:paraId="24CA25D7" w14:textId="77777777" w:rsidR="00B93D70" w:rsidRPr="00AA4B04" w:rsidRDefault="00B93D70" w:rsidP="00B93D70">
      <w:pPr>
        <w:pStyle w:val="GPSL2numberedclause"/>
        <w:rPr>
          <w:rFonts w:ascii="Arial" w:hAnsi="Arial"/>
        </w:rPr>
      </w:pPr>
      <w:r w:rsidRPr="00AA4B04">
        <w:rPr>
          <w:rFonts w:ascii="Arial" w:hAnsi="Arial"/>
        </w:rPr>
        <w:t>During the Call Off Contract Period, the Supplier shall:</w:t>
      </w:r>
    </w:p>
    <w:p w14:paraId="7A1A601A" w14:textId="77777777" w:rsidR="00B93D70" w:rsidRPr="00AA4B04" w:rsidRDefault="00B93D70" w:rsidP="00B93D70">
      <w:pPr>
        <w:pStyle w:val="GPSL3numberedclause"/>
        <w:rPr>
          <w:rFonts w:ascii="Arial" w:hAnsi="Arial"/>
        </w:rPr>
      </w:pPr>
      <w:bookmarkStart w:id="2505" w:name="_Ref364241015"/>
      <w:r w:rsidRPr="00AA4B04">
        <w:rPr>
          <w:rFonts w:ascii="Arial" w:hAnsi="Arial"/>
        </w:rPr>
        <w:t>create and maintain a Register of all:</w:t>
      </w:r>
      <w:bookmarkEnd w:id="2505"/>
    </w:p>
    <w:p w14:paraId="60E5ABB9" w14:textId="77777777" w:rsidR="00B93D70" w:rsidRPr="00AA4B04" w:rsidRDefault="00B93D70" w:rsidP="00B93D70">
      <w:pPr>
        <w:pStyle w:val="GPSL4numberedclause"/>
        <w:rPr>
          <w:rFonts w:ascii="Arial" w:hAnsi="Arial"/>
          <w:szCs w:val="22"/>
        </w:rPr>
      </w:pPr>
      <w:r w:rsidRPr="00AA4B04">
        <w:rPr>
          <w:rFonts w:ascii="Arial" w:hAnsi="Arial"/>
          <w:szCs w:val="22"/>
        </w:rPr>
        <w:t>Supplier Assets, detailing their:</w:t>
      </w:r>
    </w:p>
    <w:p w14:paraId="65F9AFCC" w14:textId="77777777" w:rsidR="00B93D70" w:rsidRPr="00AA4B04" w:rsidRDefault="00B93D70" w:rsidP="00B93D70">
      <w:pPr>
        <w:pStyle w:val="GPSL5numberedclause"/>
        <w:rPr>
          <w:rFonts w:ascii="Arial" w:hAnsi="Arial"/>
          <w:szCs w:val="22"/>
        </w:rPr>
      </w:pPr>
      <w:r w:rsidRPr="00AA4B04">
        <w:rPr>
          <w:rFonts w:ascii="Arial" w:hAnsi="Arial"/>
          <w:szCs w:val="22"/>
        </w:rPr>
        <w:t>make, model and asset number;</w:t>
      </w:r>
    </w:p>
    <w:p w14:paraId="36DA0BE9" w14:textId="77777777" w:rsidR="00B93D70" w:rsidRPr="00AA4B04" w:rsidRDefault="00B93D70" w:rsidP="00B93D70">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607CB93" w14:textId="77777777" w:rsidR="00B93D70" w:rsidRPr="00AA4B04" w:rsidRDefault="00B93D70" w:rsidP="00B93D70">
      <w:pPr>
        <w:pStyle w:val="GPSL5numberedclause"/>
        <w:rPr>
          <w:rFonts w:ascii="Arial" w:hAnsi="Arial"/>
          <w:szCs w:val="22"/>
        </w:rPr>
      </w:pPr>
      <w:r w:rsidRPr="00AA4B04">
        <w:rPr>
          <w:rFonts w:ascii="Arial" w:hAnsi="Arial"/>
          <w:szCs w:val="22"/>
        </w:rPr>
        <w:t>Net Book Value;</w:t>
      </w:r>
    </w:p>
    <w:p w14:paraId="5419AFC0" w14:textId="77777777" w:rsidR="00B93D70" w:rsidRPr="00AA4B04" w:rsidRDefault="00B93D70" w:rsidP="00B93D70">
      <w:pPr>
        <w:pStyle w:val="GPSL5numberedclause"/>
        <w:rPr>
          <w:rFonts w:ascii="Arial" w:hAnsi="Arial"/>
          <w:szCs w:val="22"/>
        </w:rPr>
      </w:pPr>
      <w:r w:rsidRPr="00AA4B04">
        <w:rPr>
          <w:rFonts w:ascii="Arial" w:hAnsi="Arial"/>
          <w:szCs w:val="22"/>
        </w:rPr>
        <w:t>condition and physical location; and</w:t>
      </w:r>
    </w:p>
    <w:p w14:paraId="7878416C" w14:textId="77777777" w:rsidR="00B93D70" w:rsidRPr="00AA4B04" w:rsidRDefault="00B93D70" w:rsidP="00B93D70">
      <w:pPr>
        <w:pStyle w:val="GPSL5numberedclause"/>
        <w:rPr>
          <w:rFonts w:ascii="Arial" w:hAnsi="Arial"/>
          <w:szCs w:val="22"/>
        </w:rPr>
      </w:pPr>
      <w:r w:rsidRPr="00AA4B04">
        <w:rPr>
          <w:rFonts w:ascii="Arial" w:hAnsi="Arial"/>
          <w:szCs w:val="22"/>
        </w:rPr>
        <w:t>use (including technical specifications); and</w:t>
      </w:r>
    </w:p>
    <w:p w14:paraId="3872C2EC" w14:textId="77777777" w:rsidR="00B93D70" w:rsidRPr="00AA4B04" w:rsidRDefault="00B93D70" w:rsidP="00B93D70">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25ACA6C9" w14:textId="77777777" w:rsidR="00B93D70" w:rsidRPr="00AA4B04" w:rsidRDefault="00B93D70" w:rsidP="00B93D70">
      <w:pPr>
        <w:pStyle w:val="GPSL3numberedclause"/>
        <w:rPr>
          <w:rFonts w:ascii="Arial" w:hAnsi="Arial"/>
        </w:rPr>
      </w:pPr>
      <w:bookmarkStart w:id="2506"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06"/>
    </w:p>
    <w:p w14:paraId="6B8738B2" w14:textId="77777777" w:rsidR="00B93D70" w:rsidRPr="00AA4B04" w:rsidRDefault="00B93D70" w:rsidP="00B93D70">
      <w:pPr>
        <w:pStyle w:val="GPSL3numberedclause"/>
        <w:rPr>
          <w:rFonts w:ascii="Arial" w:hAnsi="Arial"/>
        </w:rPr>
      </w:pPr>
      <w:r w:rsidRPr="00AA4B04">
        <w:rPr>
          <w:rFonts w:ascii="Arial" w:hAnsi="Arial"/>
        </w:rPr>
        <w:t>agree the format of the Registers with the Customer as part of the process of agreeing the Exit Plan; and</w:t>
      </w:r>
    </w:p>
    <w:p w14:paraId="3D96F009" w14:textId="77777777" w:rsidR="00B93D70" w:rsidRPr="00AA4B04" w:rsidRDefault="00B93D70" w:rsidP="00B93D70">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2836E59" w14:textId="77777777" w:rsidR="00B93D70" w:rsidRPr="00AA4B04" w:rsidRDefault="00B93D70" w:rsidP="00B93D70">
      <w:pPr>
        <w:pStyle w:val="GPSL2numberedclause"/>
        <w:rPr>
          <w:rFonts w:ascii="Arial" w:hAnsi="Arial"/>
        </w:rPr>
      </w:pPr>
      <w:r w:rsidRPr="00AA4B04">
        <w:rPr>
          <w:rFonts w:ascii="Arial" w:hAnsi="Arial"/>
        </w:rPr>
        <w:t>The Supplier shall:</w:t>
      </w:r>
    </w:p>
    <w:p w14:paraId="672D2771" w14:textId="77777777" w:rsidR="00B93D70" w:rsidRPr="00AA4B04" w:rsidRDefault="00B93D70" w:rsidP="00B93D70">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4A4F1575" w14:textId="77777777" w:rsidR="00B93D70" w:rsidRPr="00AA4B04" w:rsidRDefault="00B93D70" w:rsidP="00B93D70">
      <w:pPr>
        <w:pStyle w:val="GPSL3numberedclause"/>
        <w:rPr>
          <w:rFonts w:ascii="Arial" w:hAnsi="Arial"/>
        </w:rPr>
      </w:pPr>
      <w:bookmarkStart w:id="250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07"/>
      <w:r w:rsidRPr="00AA4B04">
        <w:rPr>
          <w:rFonts w:ascii="Arial" w:hAnsi="Arial"/>
        </w:rPr>
        <w:t xml:space="preserve"> </w:t>
      </w:r>
    </w:p>
    <w:p w14:paraId="56F70990" w14:textId="751FEA55" w:rsidR="00B93D70" w:rsidRPr="00AA4B04" w:rsidRDefault="00B93D70" w:rsidP="00B93D70">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DB4F43">
        <w:rPr>
          <w:rFonts w:ascii="Arial" w:hAnsi="Arial"/>
        </w:rPr>
        <w:t>11.2.2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5E36ADE8" w14:textId="77777777" w:rsidR="00B93D70" w:rsidRPr="00AA4B04" w:rsidRDefault="00B93D70" w:rsidP="00B93D70">
      <w:pPr>
        <w:pStyle w:val="GPSL2numberedclause"/>
        <w:rPr>
          <w:rFonts w:ascii="Arial" w:hAnsi="Arial"/>
        </w:rPr>
      </w:pPr>
      <w:bookmarkStart w:id="250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08"/>
    </w:p>
    <w:p w14:paraId="72BA79E4" w14:textId="77777777" w:rsidR="00B93D70" w:rsidRPr="00AA4B04" w:rsidRDefault="00B93D70" w:rsidP="00B93D70">
      <w:pPr>
        <w:pStyle w:val="GPSL1SCHEDULEHeading"/>
        <w:rPr>
          <w:rFonts w:ascii="Arial" w:hAnsi="Arial"/>
        </w:rPr>
      </w:pPr>
      <w:r w:rsidRPr="00AA4B04">
        <w:rPr>
          <w:rFonts w:ascii="Arial" w:hAnsi="Arial"/>
        </w:rPr>
        <w:t>OBLIGATIONS TO ASSIST ON RE-TENDERING OF Services</w:t>
      </w:r>
    </w:p>
    <w:p w14:paraId="76E30D25" w14:textId="77777777" w:rsidR="00B93D70" w:rsidRPr="00AA4B04" w:rsidRDefault="00B93D70" w:rsidP="00B93D70">
      <w:pPr>
        <w:pStyle w:val="GPSL2numberedclause"/>
        <w:rPr>
          <w:rFonts w:ascii="Arial" w:hAnsi="Arial"/>
        </w:rPr>
      </w:pPr>
      <w:bookmarkStart w:id="250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9"/>
    </w:p>
    <w:p w14:paraId="7F7C453D" w14:textId="77777777" w:rsidR="00B93D70" w:rsidRPr="00AA4B04" w:rsidRDefault="00B93D70" w:rsidP="00B93D70">
      <w:pPr>
        <w:pStyle w:val="GPSL3numberedclause"/>
        <w:rPr>
          <w:rFonts w:ascii="Arial" w:hAnsi="Arial"/>
        </w:rPr>
      </w:pPr>
      <w:r w:rsidRPr="00AA4B04">
        <w:rPr>
          <w:rFonts w:ascii="Arial" w:hAnsi="Arial"/>
        </w:rPr>
        <w:lastRenderedPageBreak/>
        <w:t>details of the Service(s);</w:t>
      </w:r>
    </w:p>
    <w:p w14:paraId="5D793EA7" w14:textId="77777777" w:rsidR="00B93D70" w:rsidRPr="00AA4B04" w:rsidRDefault="00B93D70" w:rsidP="00B93D70">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0F657280" w14:textId="77777777" w:rsidR="00B93D70" w:rsidRPr="00AA4B04" w:rsidRDefault="00B93D70" w:rsidP="00B93D70">
      <w:pPr>
        <w:pStyle w:val="GPSL3numberedclause"/>
        <w:rPr>
          <w:rFonts w:ascii="Arial" w:hAnsi="Arial"/>
        </w:rPr>
      </w:pPr>
      <w:r w:rsidRPr="00AA4B04">
        <w:rPr>
          <w:rFonts w:ascii="Arial" w:hAnsi="Arial"/>
        </w:rPr>
        <w:t>an inventory of Customer Data in the Supplier's possession or control;</w:t>
      </w:r>
    </w:p>
    <w:p w14:paraId="41E64635" w14:textId="77777777" w:rsidR="00B93D70" w:rsidRPr="00AA4B04" w:rsidRDefault="00B93D70" w:rsidP="00B93D70">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3A203173" w14:textId="77777777" w:rsidR="00B93D70" w:rsidRPr="00AA4B04" w:rsidRDefault="00B93D70" w:rsidP="00B93D70">
      <w:pPr>
        <w:pStyle w:val="GPSL3numberedclause"/>
        <w:rPr>
          <w:rFonts w:ascii="Arial" w:hAnsi="Arial"/>
        </w:rPr>
      </w:pPr>
      <w:r w:rsidRPr="00AA4B04">
        <w:rPr>
          <w:rFonts w:ascii="Arial" w:hAnsi="Arial"/>
        </w:rPr>
        <w:t>a list of on-going and/or threatened disputes in relation to the provision of the Services;</w:t>
      </w:r>
    </w:p>
    <w:p w14:paraId="0015EC96" w14:textId="77777777" w:rsidR="00B93D70" w:rsidRPr="00AA4B04" w:rsidRDefault="00B93D70" w:rsidP="00B93D70">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21E7DE" w14:textId="77777777" w:rsidR="00B93D70" w:rsidRPr="00AA4B04" w:rsidRDefault="00B93D70" w:rsidP="00B93D70">
      <w:pPr>
        <w:pStyle w:val="GPSL3numberedclause"/>
        <w:rPr>
          <w:rFonts w:ascii="Arial" w:hAnsi="Arial"/>
        </w:rPr>
      </w:pPr>
      <w:r w:rsidRPr="00AA4B04">
        <w:rPr>
          <w:rFonts w:ascii="Arial" w:hAnsi="Arial"/>
        </w:rPr>
        <w:t>such other material and information as the Customer shall reasonably require,</w:t>
      </w:r>
    </w:p>
    <w:p w14:paraId="03C92464" w14:textId="77777777" w:rsidR="00B93D70" w:rsidRPr="00AA4B04" w:rsidRDefault="00B93D70" w:rsidP="00B93D70">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5685D14A" w14:textId="600C289A" w:rsidR="00B93D70" w:rsidRPr="00AA4B04" w:rsidRDefault="00B93D70" w:rsidP="00B93D70">
      <w:pPr>
        <w:pStyle w:val="GPSL2numberedclause"/>
        <w:rPr>
          <w:rFonts w:ascii="Arial" w:hAnsi="Arial"/>
        </w:rPr>
      </w:pPr>
      <w:bookmarkStart w:id="251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DB4F43">
        <w:rPr>
          <w:rFonts w:ascii="Arial" w:hAnsi="Arial"/>
        </w:rPr>
        <w:t>12.2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10"/>
    </w:p>
    <w:p w14:paraId="66BAF03A" w14:textId="77777777" w:rsidR="00B93D70" w:rsidRPr="00AA4B04" w:rsidRDefault="00B93D70" w:rsidP="00B93D70">
      <w:pPr>
        <w:pStyle w:val="GPSL2numberedclause"/>
        <w:rPr>
          <w:rFonts w:ascii="Arial" w:hAnsi="Arial"/>
        </w:rPr>
      </w:pPr>
      <w:r w:rsidRPr="00AA4B04">
        <w:rPr>
          <w:rFonts w:ascii="Arial" w:hAnsi="Arial"/>
        </w:rPr>
        <w:t>The Supplier shall:</w:t>
      </w:r>
    </w:p>
    <w:p w14:paraId="2C9ED3F0" w14:textId="77777777" w:rsidR="00B93D70" w:rsidRPr="00AA4B04" w:rsidRDefault="00B93D70" w:rsidP="00B93D70">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35631F" w14:textId="578AB3AF" w:rsidR="00B93D70" w:rsidRPr="00AA4B04" w:rsidRDefault="00B93D70" w:rsidP="00B93D70">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 xml:space="preserve">10) Working </w:t>
      </w:r>
      <w:r w:rsidR="00741579" w:rsidRPr="00AA4B04">
        <w:rPr>
          <w:rFonts w:ascii="Arial" w:hAnsi="Arial"/>
          <w:bCs/>
        </w:rPr>
        <w:t>Days </w:t>
      </w:r>
      <w:r w:rsidR="00741579" w:rsidRPr="00AA4B04">
        <w:rPr>
          <w:rFonts w:ascii="Arial" w:hAnsi="Arial"/>
        </w:rPr>
        <w:t>of</w:t>
      </w:r>
      <w:r w:rsidRPr="00AA4B04">
        <w:rPr>
          <w:rFonts w:ascii="Arial" w:hAnsi="Arial"/>
        </w:rPr>
        <w:t xml:space="preserve"> a request in writing from the Customer.</w:t>
      </w:r>
    </w:p>
    <w:p w14:paraId="6F287A4B" w14:textId="77777777" w:rsidR="00B93D70" w:rsidRPr="00AA4B04" w:rsidRDefault="00B93D70" w:rsidP="00B93D70">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7EE88DDF" w14:textId="77777777" w:rsidR="00B93D70" w:rsidRPr="00AA4B04" w:rsidRDefault="00B93D70" w:rsidP="00B93D70">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3A97A351" w14:textId="77777777" w:rsidR="00B93D70" w:rsidRPr="00AA4B04" w:rsidRDefault="00B93D70" w:rsidP="00B93D70">
      <w:pPr>
        <w:pStyle w:val="GPSL3numberedclause"/>
        <w:rPr>
          <w:rFonts w:ascii="Arial" w:hAnsi="Arial"/>
        </w:rPr>
      </w:pPr>
      <w:r w:rsidRPr="00AA4B04">
        <w:rPr>
          <w:rFonts w:ascii="Arial" w:hAnsi="Arial"/>
        </w:rPr>
        <w:t>prepare an informed offer for those Services; and</w:t>
      </w:r>
    </w:p>
    <w:p w14:paraId="66612547" w14:textId="77777777" w:rsidR="00B93D70" w:rsidRPr="00AA4B04" w:rsidRDefault="00B93D70" w:rsidP="00B93D70">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37E0003E" w14:textId="77777777" w:rsidR="00B93D70" w:rsidRPr="00AA4B04" w:rsidRDefault="00B93D70" w:rsidP="00B93D70">
      <w:pPr>
        <w:pStyle w:val="GPSL1SCHEDULEHeading"/>
        <w:rPr>
          <w:rFonts w:ascii="Arial" w:hAnsi="Arial"/>
        </w:rPr>
      </w:pPr>
      <w:r w:rsidRPr="00AA4B04">
        <w:rPr>
          <w:rFonts w:ascii="Arial" w:hAnsi="Arial"/>
        </w:rPr>
        <w:t>EXIT PLAN</w:t>
      </w:r>
    </w:p>
    <w:p w14:paraId="27761022" w14:textId="77777777" w:rsidR="00B93D70" w:rsidRPr="00AA4B04" w:rsidRDefault="00B93D70" w:rsidP="00B93D70">
      <w:pPr>
        <w:pStyle w:val="GPSL2numberedclause"/>
        <w:rPr>
          <w:rFonts w:ascii="Arial" w:hAnsi="Arial"/>
        </w:rPr>
      </w:pPr>
      <w:bookmarkStart w:id="2511" w:name="_Ref349211738"/>
      <w:r w:rsidRPr="00AA4B04">
        <w:rPr>
          <w:rFonts w:ascii="Arial" w:hAnsi="Arial"/>
        </w:rPr>
        <w:t>The Supplier shall, within three (3) months after the Call Off Commencement Date, deliver to the Customer an Exit Plan which:</w:t>
      </w:r>
    </w:p>
    <w:p w14:paraId="7755B85F" w14:textId="2E700B48" w:rsidR="00B93D70" w:rsidRPr="00AA4B04" w:rsidRDefault="00B93D70" w:rsidP="00B93D70">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2E8F146A" w14:textId="0765529A" w:rsidR="00B93D70" w:rsidRPr="00AA4B04" w:rsidRDefault="00B93D70" w:rsidP="00B93D70">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DB4F43">
        <w:rPr>
          <w:rFonts w:ascii="Arial" w:hAnsi="Arial"/>
        </w:rPr>
        <w:t>13.3</w:t>
      </w:r>
      <w:r w:rsidRPr="00AA4B04">
        <w:rPr>
          <w:rFonts w:ascii="Arial" w:hAnsi="Arial"/>
        </w:rPr>
        <w:fldChar w:fldCharType="end"/>
      </w:r>
      <w:r w:rsidRPr="00AA4B04">
        <w:rPr>
          <w:rFonts w:ascii="Arial" w:hAnsi="Arial"/>
        </w:rPr>
        <w:t xml:space="preserve"> of this Call Off Schedule 9; </w:t>
      </w:r>
    </w:p>
    <w:p w14:paraId="420F02BF" w14:textId="77777777" w:rsidR="00B93D70" w:rsidRPr="00AA4B04" w:rsidRDefault="00B93D70" w:rsidP="00B93D70">
      <w:pPr>
        <w:pStyle w:val="GPSL3numberedclause"/>
        <w:rPr>
          <w:rFonts w:ascii="Arial" w:hAnsi="Arial"/>
        </w:rPr>
      </w:pPr>
      <w:r w:rsidRPr="00AA4B04">
        <w:rPr>
          <w:rFonts w:ascii="Arial" w:hAnsi="Arial"/>
        </w:rPr>
        <w:t>is otherwise reasonably satisfactory to the Customer.</w:t>
      </w:r>
    </w:p>
    <w:p w14:paraId="54E923DD" w14:textId="77777777" w:rsidR="00B93D70" w:rsidRPr="00AA4B04" w:rsidRDefault="00B93D70" w:rsidP="00B93D70">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F11C442" w14:textId="77777777" w:rsidR="00B93D70" w:rsidRPr="00AA4B04" w:rsidRDefault="00B93D70" w:rsidP="00B93D70">
      <w:pPr>
        <w:pStyle w:val="GPSL2numberedclause"/>
        <w:rPr>
          <w:rFonts w:ascii="Arial" w:hAnsi="Arial"/>
        </w:rPr>
      </w:pPr>
      <w:bookmarkStart w:id="2512" w:name="_Ref364270026"/>
      <w:r w:rsidRPr="00AA4B04">
        <w:rPr>
          <w:rFonts w:ascii="Arial" w:hAnsi="Arial"/>
        </w:rPr>
        <w:t>Unless otherwise specified by the Customer or Approved, the Exit Plan shall set out, as a minimum:</w:t>
      </w:r>
      <w:bookmarkEnd w:id="2512"/>
    </w:p>
    <w:p w14:paraId="37A2CBD4" w14:textId="77777777" w:rsidR="00B93D70" w:rsidRPr="00AA4B04" w:rsidRDefault="00B93D70" w:rsidP="00B93D70">
      <w:pPr>
        <w:pStyle w:val="GPSL3numberedclause"/>
        <w:rPr>
          <w:rFonts w:ascii="Arial" w:hAnsi="Arial"/>
        </w:rPr>
      </w:pPr>
      <w:r w:rsidRPr="00AA4B04">
        <w:rPr>
          <w:rFonts w:ascii="Arial" w:hAnsi="Arial"/>
        </w:rPr>
        <w:t xml:space="preserve">how the Exit Information is obtained;  </w:t>
      </w:r>
    </w:p>
    <w:p w14:paraId="7B72522A" w14:textId="77777777" w:rsidR="00B93D70" w:rsidRPr="00AA4B04" w:rsidRDefault="00B93D70" w:rsidP="00B93D70">
      <w:pPr>
        <w:pStyle w:val="GPSL3numberedclause"/>
        <w:rPr>
          <w:rFonts w:ascii="Arial" w:hAnsi="Arial"/>
        </w:rPr>
      </w:pPr>
      <w:r w:rsidRPr="00AA4B04">
        <w:rPr>
          <w:rFonts w:ascii="Arial" w:hAnsi="Arial"/>
        </w:rPr>
        <w:t xml:space="preserve">the management structure to be employed during both transfer and cessation of the Services; </w:t>
      </w:r>
    </w:p>
    <w:p w14:paraId="6BC70067" w14:textId="77777777" w:rsidR="00B93D70" w:rsidRPr="00AA4B04" w:rsidRDefault="00B93D70" w:rsidP="00B93D70">
      <w:pPr>
        <w:pStyle w:val="GPSL3numberedclause"/>
        <w:rPr>
          <w:rFonts w:ascii="Arial" w:hAnsi="Arial"/>
        </w:rPr>
      </w:pPr>
      <w:r w:rsidRPr="00AA4B04">
        <w:rPr>
          <w:rFonts w:ascii="Arial" w:hAnsi="Arial"/>
        </w:rPr>
        <w:t>the management structure to be employed during the Termination Assistance Period;</w:t>
      </w:r>
    </w:p>
    <w:p w14:paraId="4C676607" w14:textId="77777777" w:rsidR="00B93D70" w:rsidRPr="00AA4B04" w:rsidRDefault="00B93D70" w:rsidP="00B93D70">
      <w:pPr>
        <w:pStyle w:val="GPSL3numberedclause"/>
        <w:rPr>
          <w:rFonts w:ascii="Arial" w:hAnsi="Arial"/>
        </w:rPr>
      </w:pPr>
      <w:r w:rsidRPr="00AA4B04">
        <w:rPr>
          <w:rFonts w:ascii="Arial" w:hAnsi="Arial"/>
        </w:rPr>
        <w:t xml:space="preserve">a detailed description of both the transfer and cessation processes, including a timetable; </w:t>
      </w:r>
    </w:p>
    <w:p w14:paraId="35C20910" w14:textId="77777777" w:rsidR="00B93D70" w:rsidRPr="00AA4B04" w:rsidRDefault="00B93D70" w:rsidP="00B93D70">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FE28194" w14:textId="77777777" w:rsidR="00B93D70" w:rsidRPr="00AA4B04" w:rsidRDefault="00B93D70" w:rsidP="00B93D70">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5F91F1A4" w14:textId="77777777" w:rsidR="00B93D70" w:rsidRPr="00AA4B04" w:rsidRDefault="00B93D70" w:rsidP="00B93D70">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CF0098D" w14:textId="77777777" w:rsidR="00B93D70" w:rsidRPr="00AA4B04" w:rsidRDefault="00B93D70" w:rsidP="00B93D70">
      <w:pPr>
        <w:pStyle w:val="GPSL3numberedclause"/>
        <w:rPr>
          <w:rFonts w:ascii="Arial" w:hAnsi="Arial"/>
        </w:rPr>
      </w:pPr>
      <w:r w:rsidRPr="00AA4B04">
        <w:rPr>
          <w:rFonts w:ascii="Arial" w:hAnsi="Arial"/>
        </w:rPr>
        <w:t xml:space="preserve">proposals for providing the Customer or a Replacement Supplier copies of all documentation: </w:t>
      </w:r>
    </w:p>
    <w:p w14:paraId="1FAB526C" w14:textId="77777777" w:rsidR="00B93D70" w:rsidRPr="00AA4B04" w:rsidRDefault="00B93D70" w:rsidP="00B93D70">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0A85B7CE" w14:textId="77777777" w:rsidR="00B93D70" w:rsidRPr="00AA4B04" w:rsidRDefault="00B93D70" w:rsidP="00B93D70">
      <w:pPr>
        <w:pStyle w:val="GPSL4numberedclause"/>
        <w:rPr>
          <w:rFonts w:ascii="Arial" w:hAnsi="Arial"/>
          <w:szCs w:val="22"/>
        </w:rPr>
      </w:pPr>
      <w:r w:rsidRPr="00AA4B04">
        <w:rPr>
          <w:rFonts w:ascii="Arial" w:hAnsi="Arial"/>
          <w:szCs w:val="22"/>
        </w:rPr>
        <w:t xml:space="preserve">relating to the use and operation of the Services; </w:t>
      </w:r>
    </w:p>
    <w:p w14:paraId="46E900A6" w14:textId="77777777" w:rsidR="00B93D70" w:rsidRPr="00AA4B04" w:rsidRDefault="00B93D70" w:rsidP="00B93D70">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3CABD96" w14:textId="77777777" w:rsidR="00B93D70" w:rsidRPr="00AA4B04" w:rsidRDefault="00B93D70" w:rsidP="00B93D70">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43D8292A" w14:textId="77777777" w:rsidR="00B93D70" w:rsidRPr="00AA4B04" w:rsidRDefault="00B93D70" w:rsidP="00B93D70">
      <w:pPr>
        <w:pStyle w:val="GPSL3numberedclause"/>
        <w:rPr>
          <w:rFonts w:ascii="Arial" w:hAnsi="Arial"/>
        </w:rPr>
      </w:pPr>
      <w:r w:rsidRPr="00AA4B04">
        <w:rPr>
          <w:rFonts w:ascii="Arial" w:hAnsi="Arial"/>
        </w:rPr>
        <w:t>proposals for the disposal of any redundant Services and materials;</w:t>
      </w:r>
    </w:p>
    <w:p w14:paraId="56B00BE5" w14:textId="77777777" w:rsidR="00B93D70" w:rsidRPr="00AA4B04" w:rsidRDefault="00B93D70" w:rsidP="00B93D70">
      <w:pPr>
        <w:pStyle w:val="GPSL3numberedclause"/>
        <w:rPr>
          <w:rFonts w:ascii="Arial" w:hAnsi="Arial"/>
        </w:rPr>
      </w:pPr>
      <w:r w:rsidRPr="00AA4B04">
        <w:rPr>
          <w:rFonts w:ascii="Arial" w:hAnsi="Arial"/>
        </w:rPr>
        <w:t>procedures to:</w:t>
      </w:r>
    </w:p>
    <w:p w14:paraId="3AC52FA7" w14:textId="77777777" w:rsidR="00B93D70" w:rsidRPr="00AA4B04" w:rsidRDefault="00B93D70" w:rsidP="00B93D70">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39C1DCE1" w14:textId="77777777" w:rsidR="00B93D70" w:rsidRPr="00AA4B04" w:rsidRDefault="00B93D70" w:rsidP="00B93D70">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5D437AF4" w14:textId="77777777" w:rsidR="00B93D70" w:rsidRPr="00AA4B04" w:rsidRDefault="00B93D70" w:rsidP="00B93D70">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00D0CCF8" w14:textId="77777777" w:rsidR="00B93D70" w:rsidRPr="00AA4B04" w:rsidRDefault="00B93D70" w:rsidP="00B93D70">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553EFE7" w14:textId="77777777" w:rsidR="00B93D70" w:rsidRPr="00AA4B04" w:rsidRDefault="00B93D70" w:rsidP="00B93D70">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11"/>
    <w:p w14:paraId="60275865" w14:textId="77777777" w:rsidR="00B93D70" w:rsidRPr="00AA4B04" w:rsidRDefault="00B93D70" w:rsidP="00B93D70">
      <w:pPr>
        <w:pStyle w:val="GPSL1SCHEDULEHeading"/>
        <w:rPr>
          <w:rFonts w:ascii="Arial" w:hAnsi="Arial"/>
        </w:rPr>
      </w:pPr>
      <w:r w:rsidRPr="00AA4B04">
        <w:rPr>
          <w:rFonts w:ascii="Arial" w:hAnsi="Arial"/>
        </w:rPr>
        <w:t>TERMINATION ASSISTANCE</w:t>
      </w:r>
    </w:p>
    <w:p w14:paraId="6076FA13" w14:textId="77777777" w:rsidR="00B93D70" w:rsidRPr="00AA4B04" w:rsidRDefault="00B93D70" w:rsidP="00B93D70">
      <w:pPr>
        <w:pStyle w:val="GPSL2numberedclause"/>
        <w:rPr>
          <w:rFonts w:ascii="Arial" w:hAnsi="Arial"/>
        </w:rPr>
      </w:pPr>
      <w:bookmarkStart w:id="251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3"/>
    </w:p>
    <w:p w14:paraId="4F648D82" w14:textId="77777777" w:rsidR="00B93D70" w:rsidRPr="00AA4B04" w:rsidRDefault="00B93D70" w:rsidP="00B93D70">
      <w:pPr>
        <w:pStyle w:val="GPSL3numberedclause"/>
        <w:rPr>
          <w:rFonts w:ascii="Arial" w:hAnsi="Arial"/>
        </w:rPr>
      </w:pPr>
      <w:r w:rsidRPr="00AA4B04">
        <w:rPr>
          <w:rFonts w:ascii="Arial" w:hAnsi="Arial"/>
        </w:rPr>
        <w:t>the date from which Termination Assistance is required;</w:t>
      </w:r>
    </w:p>
    <w:p w14:paraId="5F958F90" w14:textId="77777777" w:rsidR="00B93D70" w:rsidRPr="00AA4B04" w:rsidRDefault="00B93D70" w:rsidP="00B93D70">
      <w:pPr>
        <w:pStyle w:val="GPSL3numberedclause"/>
        <w:rPr>
          <w:rFonts w:ascii="Arial" w:hAnsi="Arial"/>
        </w:rPr>
      </w:pPr>
      <w:r w:rsidRPr="00AA4B04">
        <w:rPr>
          <w:rFonts w:ascii="Arial" w:hAnsi="Arial"/>
        </w:rPr>
        <w:t>the nature of the Termination Assistance required; and</w:t>
      </w:r>
    </w:p>
    <w:p w14:paraId="07B17144" w14:textId="77777777" w:rsidR="00B93D70" w:rsidRPr="00AA4B04" w:rsidRDefault="00B93D70" w:rsidP="00B93D70">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3D52EB09" w14:textId="77777777" w:rsidR="00B93D70" w:rsidRPr="00AA4B04" w:rsidRDefault="00B93D70" w:rsidP="00B93D70">
      <w:pPr>
        <w:pStyle w:val="GPSL2numberedclause"/>
        <w:rPr>
          <w:rFonts w:ascii="Arial" w:hAnsi="Arial"/>
        </w:rPr>
      </w:pPr>
      <w:bookmarkStart w:id="251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4"/>
    </w:p>
    <w:p w14:paraId="310F8DFD" w14:textId="77777777" w:rsidR="00B93D70" w:rsidRPr="00AA4B04" w:rsidRDefault="00B93D70" w:rsidP="00B93D70">
      <w:pPr>
        <w:pStyle w:val="GPSL1SCHEDULEHeading"/>
        <w:rPr>
          <w:rFonts w:ascii="Arial" w:hAnsi="Arial"/>
        </w:rPr>
      </w:pPr>
      <w:r w:rsidRPr="00AA4B04">
        <w:rPr>
          <w:rFonts w:ascii="Arial" w:hAnsi="Arial"/>
        </w:rPr>
        <w:t xml:space="preserve">TERMINATION ASSISTANCE PERIOD </w:t>
      </w:r>
    </w:p>
    <w:p w14:paraId="3CC6F4F5" w14:textId="77777777" w:rsidR="00B93D70" w:rsidRPr="00AA4B04" w:rsidRDefault="00B93D70" w:rsidP="00B93D70">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37B030DF" w14:textId="0F3F5F1C" w:rsidR="00B93D70" w:rsidRPr="00AA4B04" w:rsidRDefault="00B93D70" w:rsidP="00B93D70">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DB4F43">
        <w:rPr>
          <w:rFonts w:ascii="Arial" w:hAnsi="Arial"/>
        </w:rPr>
        <w:t>14.1</w:t>
      </w:r>
      <w:r w:rsidRPr="00AA4B04">
        <w:rPr>
          <w:rFonts w:ascii="Arial" w:hAnsi="Arial"/>
        </w:rPr>
        <w:fldChar w:fldCharType="end"/>
      </w:r>
      <w:r w:rsidRPr="00AA4B04">
        <w:rPr>
          <w:rFonts w:ascii="Arial" w:hAnsi="Arial"/>
        </w:rPr>
        <w:t xml:space="preserve"> of this Call Off Schedule 9, provide the Termination Assistance;</w:t>
      </w:r>
    </w:p>
    <w:p w14:paraId="7D4FBAFE" w14:textId="77777777" w:rsidR="00B93D70" w:rsidRPr="00AA4B04" w:rsidRDefault="00B93D70" w:rsidP="00B93D70">
      <w:pPr>
        <w:pStyle w:val="GPSL3numberedclause"/>
        <w:rPr>
          <w:rFonts w:ascii="Arial" w:hAnsi="Arial"/>
        </w:rPr>
      </w:pPr>
      <w:bookmarkStart w:id="2515"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15"/>
    </w:p>
    <w:p w14:paraId="76C59642" w14:textId="16C0C7BF" w:rsidR="00B93D70" w:rsidRPr="00AA4B04" w:rsidRDefault="00B93D70" w:rsidP="00B93D70">
      <w:pPr>
        <w:pStyle w:val="GPSL3numberedclause"/>
        <w:rPr>
          <w:rFonts w:ascii="Arial" w:hAnsi="Arial"/>
        </w:rPr>
      </w:pPr>
      <w:bookmarkStart w:id="251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DB4F43">
        <w:rPr>
          <w:rFonts w:ascii="Arial" w:hAnsi="Arial"/>
        </w:rPr>
        <w:t>15.1.2</w:t>
      </w:r>
      <w:r w:rsidRPr="00AA4B04">
        <w:rPr>
          <w:rFonts w:ascii="Arial" w:hAnsi="Arial"/>
        </w:rPr>
        <w:fldChar w:fldCharType="end"/>
      </w:r>
      <w:r w:rsidRPr="00AA4B04">
        <w:rPr>
          <w:rFonts w:ascii="Arial" w:hAnsi="Arial"/>
        </w:rPr>
        <w:t xml:space="preserve"> of this Call Off Schedule 9 without additional costs to the Customer;</w:t>
      </w:r>
      <w:bookmarkEnd w:id="2516"/>
    </w:p>
    <w:p w14:paraId="15226913" w14:textId="77777777" w:rsidR="00B93D70" w:rsidRPr="00AA4B04" w:rsidRDefault="00B93D70" w:rsidP="00B93D70">
      <w:pPr>
        <w:pStyle w:val="GPSL3numberedclause"/>
        <w:rPr>
          <w:rFonts w:ascii="Arial" w:hAnsi="Arial"/>
        </w:rPr>
      </w:pPr>
      <w:r w:rsidRPr="00AA4B04">
        <w:rPr>
          <w:rFonts w:ascii="Arial" w:hAnsi="Arial"/>
        </w:rPr>
        <w:t>Not used;</w:t>
      </w:r>
    </w:p>
    <w:p w14:paraId="6425C48F" w14:textId="77777777" w:rsidR="00B93D70" w:rsidRPr="00AA4B04" w:rsidRDefault="00B93D70" w:rsidP="00B93D70">
      <w:pPr>
        <w:pStyle w:val="GPSL3numberedclause"/>
        <w:rPr>
          <w:rFonts w:ascii="Arial" w:hAnsi="Arial"/>
        </w:rPr>
      </w:pPr>
      <w:bookmarkStart w:id="2517" w:name="_Ref27372751"/>
      <w:bookmarkStart w:id="2518" w:name="_Ref127426020"/>
      <w:r w:rsidRPr="00AA4B04">
        <w:rPr>
          <w:rFonts w:ascii="Arial" w:hAnsi="Arial"/>
        </w:rPr>
        <w:t>at the Customer's request and on reasonable notice, deliver up-to-date Registers to the</w:t>
      </w:r>
      <w:bookmarkEnd w:id="2517"/>
      <w:r w:rsidRPr="00AA4B04">
        <w:rPr>
          <w:rFonts w:ascii="Arial" w:hAnsi="Arial"/>
        </w:rPr>
        <w:t xml:space="preserve"> Customer.</w:t>
      </w:r>
      <w:bookmarkEnd w:id="2518"/>
    </w:p>
    <w:p w14:paraId="17F286CE" w14:textId="4730785D" w:rsidR="00B93D70" w:rsidRPr="00AA4B04" w:rsidRDefault="00B93D70" w:rsidP="00B93D70">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DB4F43">
        <w:rPr>
          <w:rFonts w:ascii="Arial" w:hAnsi="Arial"/>
        </w:rPr>
        <w:t>15.1.3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DB4F43">
        <w:rPr>
          <w:rFonts w:ascii="Arial" w:hAnsi="Arial"/>
        </w:rPr>
        <w:t>15.1.2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4E2A530B" w14:textId="77777777" w:rsidR="00B93D70" w:rsidRPr="00AA4B04" w:rsidRDefault="00B93D70" w:rsidP="00B93D70">
      <w:pPr>
        <w:pStyle w:val="GPSL2numberedclause"/>
        <w:rPr>
          <w:rFonts w:ascii="Arial" w:hAnsi="Arial"/>
        </w:rPr>
      </w:pPr>
      <w:bookmarkStart w:id="2519" w:name="_Ref27371932"/>
      <w:bookmarkStart w:id="2520" w:name="_Ref364349594"/>
      <w:r w:rsidRPr="00AA4B04">
        <w:rPr>
          <w:rFonts w:ascii="Arial" w:hAnsi="Arial"/>
        </w:rPr>
        <w:t>Not used</w:t>
      </w:r>
      <w:bookmarkEnd w:id="2519"/>
      <w:r w:rsidRPr="00AA4B04">
        <w:rPr>
          <w:rFonts w:ascii="Arial" w:hAnsi="Arial"/>
        </w:rPr>
        <w:t>.</w:t>
      </w:r>
      <w:bookmarkEnd w:id="2520"/>
    </w:p>
    <w:p w14:paraId="48C0AE67" w14:textId="77777777" w:rsidR="00B93D70" w:rsidRPr="00AA4B04" w:rsidRDefault="00B93D70" w:rsidP="00B93D70">
      <w:pPr>
        <w:pStyle w:val="GPSL1SCHEDULEHeading"/>
        <w:rPr>
          <w:rFonts w:ascii="Arial" w:hAnsi="Arial"/>
        </w:rPr>
      </w:pPr>
      <w:r w:rsidRPr="00AA4B04">
        <w:rPr>
          <w:rFonts w:ascii="Arial" w:hAnsi="Arial"/>
        </w:rPr>
        <w:t>TERMINATION OBLIGATIONS</w:t>
      </w:r>
    </w:p>
    <w:p w14:paraId="22EF845B" w14:textId="77777777" w:rsidR="00B93D70" w:rsidRPr="00AA4B04" w:rsidRDefault="00B93D70" w:rsidP="00B93D70">
      <w:pPr>
        <w:pStyle w:val="GPSL2numberedclause"/>
        <w:rPr>
          <w:rFonts w:ascii="Arial" w:hAnsi="Arial"/>
        </w:rPr>
      </w:pPr>
      <w:bookmarkStart w:id="2521" w:name="_Ref127352385"/>
      <w:r w:rsidRPr="00AA4B04">
        <w:rPr>
          <w:rFonts w:ascii="Arial" w:hAnsi="Arial"/>
        </w:rPr>
        <w:t>The Supplier shall comply with all of its obligations contained in the Exit Plan.</w:t>
      </w:r>
      <w:bookmarkEnd w:id="2521"/>
    </w:p>
    <w:p w14:paraId="59B54FDA" w14:textId="77777777" w:rsidR="00B93D70" w:rsidRPr="00AA4B04" w:rsidRDefault="00B93D70" w:rsidP="00B93D70">
      <w:pPr>
        <w:pStyle w:val="GPSL2numberedclause"/>
        <w:rPr>
          <w:rFonts w:ascii="Arial" w:hAnsi="Arial"/>
        </w:rPr>
      </w:pPr>
      <w:bookmarkStart w:id="252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22"/>
    </w:p>
    <w:p w14:paraId="1BC55243" w14:textId="77777777" w:rsidR="00B93D70" w:rsidRPr="00AA4B04" w:rsidRDefault="00B93D70" w:rsidP="00B93D70">
      <w:pPr>
        <w:pStyle w:val="GPSL3numberedclause"/>
        <w:rPr>
          <w:rFonts w:ascii="Arial" w:hAnsi="Arial"/>
        </w:rPr>
      </w:pPr>
      <w:r w:rsidRPr="00AA4B04">
        <w:rPr>
          <w:rFonts w:ascii="Arial" w:hAnsi="Arial"/>
        </w:rPr>
        <w:t>cease to use the Customer Data;</w:t>
      </w:r>
    </w:p>
    <w:p w14:paraId="7BF195AD" w14:textId="77777777" w:rsidR="00B93D70" w:rsidRPr="00AA4B04" w:rsidRDefault="00B93D70" w:rsidP="00B93D70">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7E07F6AB" w14:textId="77777777" w:rsidR="00B93D70" w:rsidRPr="00AA4B04" w:rsidRDefault="00B93D70" w:rsidP="00B93D70">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28F02D2" w14:textId="77777777" w:rsidR="00B93D70" w:rsidRPr="00AA4B04" w:rsidRDefault="00B93D70" w:rsidP="00B93D70">
      <w:pPr>
        <w:pStyle w:val="GPSL3numberedclause"/>
        <w:rPr>
          <w:rFonts w:ascii="Arial" w:hAnsi="Arial"/>
        </w:rPr>
      </w:pPr>
      <w:r w:rsidRPr="00AA4B04">
        <w:rPr>
          <w:rFonts w:ascii="Arial" w:hAnsi="Arial"/>
        </w:rPr>
        <w:t>return to the Customer such of the following as is in the Supplier's possession or control:</w:t>
      </w:r>
    </w:p>
    <w:p w14:paraId="136C0025" w14:textId="77777777" w:rsidR="00B93D70" w:rsidRPr="00AA4B04" w:rsidRDefault="00B93D70" w:rsidP="00B93D70">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314E345A" w14:textId="77777777" w:rsidR="00B93D70" w:rsidRPr="00AA4B04" w:rsidRDefault="00B93D70" w:rsidP="00B93D70">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203B4148" w14:textId="77777777" w:rsidR="00B93D70" w:rsidRPr="00AA4B04" w:rsidRDefault="00B93D70" w:rsidP="00B93D70">
      <w:pPr>
        <w:pStyle w:val="GPSL4numberedclause"/>
        <w:rPr>
          <w:rFonts w:ascii="Arial" w:hAnsi="Arial"/>
          <w:szCs w:val="22"/>
        </w:rPr>
      </w:pPr>
      <w:r w:rsidRPr="00AA4B04">
        <w:rPr>
          <w:rFonts w:ascii="Arial" w:hAnsi="Arial"/>
          <w:szCs w:val="22"/>
        </w:rPr>
        <w:t>any items that have been on-charged to the Customer, such as consumables; and</w:t>
      </w:r>
    </w:p>
    <w:p w14:paraId="1C441FCE" w14:textId="23228B63" w:rsidR="00B93D70" w:rsidRPr="00AA4B04" w:rsidRDefault="00B93D70" w:rsidP="00B93D70">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C84E199" w14:textId="77777777" w:rsidR="00B93D70" w:rsidRPr="00AA4B04" w:rsidRDefault="00B93D70" w:rsidP="00B93D70">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10CF9A87" w14:textId="77777777" w:rsidR="00B93D70" w:rsidRPr="00AA4B04" w:rsidRDefault="00B93D70" w:rsidP="00B93D70">
      <w:pPr>
        <w:pStyle w:val="GPSL3numberedclause"/>
        <w:rPr>
          <w:rFonts w:ascii="Arial" w:hAnsi="Arial"/>
        </w:rPr>
      </w:pPr>
      <w:r w:rsidRPr="00AA4B04">
        <w:rPr>
          <w:rFonts w:ascii="Arial" w:hAnsi="Arial"/>
        </w:rPr>
        <w:t>vacate any Customer Premises;</w:t>
      </w:r>
    </w:p>
    <w:p w14:paraId="0767EEE9" w14:textId="77777777" w:rsidR="00B93D70" w:rsidRPr="00AA4B04" w:rsidRDefault="00B93D70" w:rsidP="00B93D70">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9450729" w14:textId="77777777" w:rsidR="00B93D70" w:rsidRPr="00AA4B04" w:rsidRDefault="00B93D70" w:rsidP="00B93D70">
      <w:pPr>
        <w:pStyle w:val="GPSL3numberedclause"/>
        <w:rPr>
          <w:rFonts w:ascii="Arial" w:hAnsi="Arial"/>
        </w:rPr>
      </w:pPr>
      <w:bookmarkStart w:id="2523" w:name="_DV_M565"/>
      <w:bookmarkEnd w:id="2523"/>
      <w:r w:rsidRPr="00AA4B04">
        <w:rPr>
          <w:rFonts w:ascii="Arial" w:hAnsi="Arial"/>
        </w:rPr>
        <w:t>provide access during normal working hours to the Customer and/or the Replacement Supplier for up to twelve (12) months after expiry or termination to:</w:t>
      </w:r>
    </w:p>
    <w:p w14:paraId="2830714F" w14:textId="77777777" w:rsidR="00B93D70" w:rsidRPr="00AA4B04" w:rsidRDefault="00B93D70" w:rsidP="00B93D70">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577AD21" w14:textId="77777777" w:rsidR="00B93D70" w:rsidRPr="00AA4B04" w:rsidRDefault="00B93D70" w:rsidP="00B93D70">
      <w:pPr>
        <w:pStyle w:val="GPSL4numberedclause"/>
        <w:rPr>
          <w:rFonts w:ascii="Arial" w:hAnsi="Arial"/>
          <w:szCs w:val="22"/>
        </w:rPr>
      </w:pPr>
      <w:bookmarkStart w:id="252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24"/>
      <w:r w:rsidRPr="00AA4B04">
        <w:rPr>
          <w:rFonts w:ascii="Arial" w:hAnsi="Arial"/>
          <w:szCs w:val="22"/>
        </w:rPr>
        <w:t>.</w:t>
      </w:r>
    </w:p>
    <w:p w14:paraId="3B39A521" w14:textId="77777777" w:rsidR="00B93D70" w:rsidRPr="00AA4B04" w:rsidRDefault="00B93D70" w:rsidP="00B93D70">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2D80AA2C" w14:textId="77777777" w:rsidR="00B93D70" w:rsidRPr="00AA4B04" w:rsidRDefault="00B93D70" w:rsidP="00B93D70">
      <w:pPr>
        <w:pStyle w:val="GPSL2numberedclause"/>
        <w:rPr>
          <w:rFonts w:ascii="Arial" w:hAnsi="Arial"/>
        </w:rPr>
      </w:pPr>
      <w:bookmarkStart w:id="252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25"/>
    </w:p>
    <w:p w14:paraId="3C0D22E4" w14:textId="77777777" w:rsidR="00B93D70" w:rsidRPr="00AA4B04" w:rsidRDefault="00B93D70" w:rsidP="00B93D70">
      <w:pPr>
        <w:pStyle w:val="GPSL1SCHEDULEHeading"/>
        <w:rPr>
          <w:rFonts w:ascii="Arial" w:hAnsi="Arial"/>
        </w:rPr>
      </w:pPr>
      <w:bookmarkStart w:id="2526" w:name="_Ref127425445"/>
      <w:r w:rsidRPr="00AA4B04">
        <w:rPr>
          <w:rFonts w:ascii="Arial" w:hAnsi="Arial"/>
        </w:rPr>
        <w:t xml:space="preserve">ASSETS and SUB-CONTRACTS </w:t>
      </w:r>
      <w:bookmarkEnd w:id="2526"/>
    </w:p>
    <w:p w14:paraId="5F00548D" w14:textId="77777777" w:rsidR="00B93D70" w:rsidRPr="00AA4B04" w:rsidRDefault="00B93D70" w:rsidP="00B93D70">
      <w:pPr>
        <w:pStyle w:val="GPSL2numberedclause"/>
        <w:rPr>
          <w:rFonts w:ascii="Arial" w:hAnsi="Arial"/>
        </w:rPr>
      </w:pPr>
      <w:bookmarkStart w:id="2527" w:name="_Ref127425768"/>
      <w:r w:rsidRPr="00AA4B04">
        <w:rPr>
          <w:rFonts w:ascii="Arial" w:hAnsi="Arial"/>
        </w:rPr>
        <w:t>Following notice of termination of this Call Off Contract and during the Termination Assistance Period, the Supplier shall not, without the Customer's prior written consent:</w:t>
      </w:r>
      <w:bookmarkEnd w:id="2527"/>
    </w:p>
    <w:p w14:paraId="2AB88941" w14:textId="77777777" w:rsidR="00B93D70" w:rsidRPr="00AA4B04" w:rsidRDefault="00B93D70" w:rsidP="00B93D70">
      <w:pPr>
        <w:pStyle w:val="GPSL3numberedclause"/>
        <w:rPr>
          <w:rFonts w:ascii="Arial" w:hAnsi="Arial"/>
        </w:rPr>
      </w:pPr>
      <w:r w:rsidRPr="00AA4B04">
        <w:rPr>
          <w:rFonts w:ascii="Arial" w:hAnsi="Arial"/>
        </w:rPr>
        <w:lastRenderedPageBreak/>
        <w:t>terminate, enter into or vary any Sub-Contract;</w:t>
      </w:r>
    </w:p>
    <w:p w14:paraId="047648E6" w14:textId="77777777" w:rsidR="00B93D70" w:rsidRPr="00AA4B04" w:rsidRDefault="00B93D70" w:rsidP="00B93D70">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48D76191" w14:textId="77777777" w:rsidR="00B93D70" w:rsidRPr="00AA4B04" w:rsidRDefault="00B93D70" w:rsidP="00B93D70">
      <w:pPr>
        <w:pStyle w:val="GPSL3numberedclause"/>
        <w:rPr>
          <w:rFonts w:ascii="Arial" w:hAnsi="Arial"/>
        </w:rPr>
      </w:pPr>
      <w:r w:rsidRPr="00AA4B04">
        <w:rPr>
          <w:rFonts w:ascii="Arial" w:hAnsi="Arial"/>
        </w:rPr>
        <w:t>terminate, enter into or vary any licence for software in connection with the provision of Services.</w:t>
      </w:r>
    </w:p>
    <w:p w14:paraId="09C6D27E" w14:textId="56FBDFAB" w:rsidR="00B93D70" w:rsidRPr="00AA4B04" w:rsidRDefault="00B93D70" w:rsidP="00B93D70">
      <w:pPr>
        <w:pStyle w:val="GPSL2numberedclause"/>
        <w:rPr>
          <w:rFonts w:ascii="Arial" w:hAnsi="Arial"/>
        </w:rPr>
      </w:pPr>
      <w:bookmarkStart w:id="252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DB4F43">
        <w:rPr>
          <w:rFonts w:ascii="Arial" w:hAnsi="Arial"/>
        </w:rPr>
        <w:t>15.1.5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28"/>
    </w:p>
    <w:p w14:paraId="2B85E4F2" w14:textId="77777777" w:rsidR="00B93D70" w:rsidRPr="00AA4B04" w:rsidRDefault="00B93D70" w:rsidP="00B93D70">
      <w:pPr>
        <w:pStyle w:val="GPSL3numberedclause"/>
        <w:rPr>
          <w:rFonts w:ascii="Arial" w:hAnsi="Arial"/>
        </w:rPr>
      </w:pPr>
      <w:bookmarkStart w:id="2529" w:name="_Ref364352534"/>
      <w:bookmarkStart w:id="253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29"/>
      <w:r w:rsidRPr="00AA4B04">
        <w:rPr>
          <w:rFonts w:ascii="Arial" w:hAnsi="Arial"/>
        </w:rPr>
        <w:t xml:space="preserve"> </w:t>
      </w:r>
      <w:bookmarkEnd w:id="2530"/>
    </w:p>
    <w:p w14:paraId="4AACE218" w14:textId="77777777" w:rsidR="00B93D70" w:rsidRPr="00AA4B04" w:rsidRDefault="00B93D70" w:rsidP="00B93D70">
      <w:pPr>
        <w:pStyle w:val="GPSL3numberedclause"/>
        <w:rPr>
          <w:rFonts w:ascii="Arial" w:hAnsi="Arial"/>
        </w:rPr>
      </w:pPr>
      <w:bookmarkStart w:id="2531" w:name="a301038"/>
      <w:bookmarkStart w:id="2532" w:name="_Ref364350801"/>
      <w:bookmarkStart w:id="2533" w:name="_Ref127958943"/>
      <w:bookmarkEnd w:id="2531"/>
      <w:r w:rsidRPr="00AA4B04">
        <w:rPr>
          <w:rFonts w:ascii="Arial" w:hAnsi="Arial"/>
        </w:rPr>
        <w:t>which, if any, of:</w:t>
      </w:r>
      <w:bookmarkEnd w:id="2532"/>
    </w:p>
    <w:p w14:paraId="656A85D0" w14:textId="77777777" w:rsidR="00B93D70" w:rsidRPr="00AA4B04" w:rsidRDefault="00B93D70" w:rsidP="00B93D70">
      <w:pPr>
        <w:pStyle w:val="GPSL4numberedclause"/>
        <w:rPr>
          <w:rFonts w:ascii="Arial" w:hAnsi="Arial"/>
          <w:szCs w:val="22"/>
        </w:rPr>
      </w:pPr>
      <w:r w:rsidRPr="00AA4B04">
        <w:rPr>
          <w:rFonts w:ascii="Arial" w:hAnsi="Arial"/>
          <w:szCs w:val="22"/>
        </w:rPr>
        <w:t xml:space="preserve">the Exclusive Assets that are not Transferable Assets; and </w:t>
      </w:r>
    </w:p>
    <w:p w14:paraId="429C6743" w14:textId="77777777" w:rsidR="00B93D70" w:rsidRPr="00AA4B04" w:rsidRDefault="00B93D70" w:rsidP="00B93D70">
      <w:pPr>
        <w:pStyle w:val="GPSL4numberedclause"/>
        <w:rPr>
          <w:rFonts w:ascii="Arial" w:hAnsi="Arial"/>
          <w:szCs w:val="22"/>
        </w:rPr>
      </w:pPr>
      <w:r w:rsidRPr="00AA4B04">
        <w:rPr>
          <w:rFonts w:ascii="Arial" w:hAnsi="Arial"/>
          <w:szCs w:val="22"/>
        </w:rPr>
        <w:t>the Non-Exclusive Assets,</w:t>
      </w:r>
    </w:p>
    <w:p w14:paraId="053241FF" w14:textId="77777777" w:rsidR="00B93D70" w:rsidRPr="00AA4B04" w:rsidRDefault="00B93D70" w:rsidP="00B93D70">
      <w:pPr>
        <w:pStyle w:val="GPSL3Indent"/>
      </w:pPr>
      <w:r w:rsidRPr="00AA4B04">
        <w:t>the Customer and/or the Replacement Supplier requires the continued use of; and</w:t>
      </w:r>
    </w:p>
    <w:p w14:paraId="741A8024" w14:textId="77777777" w:rsidR="00B93D70" w:rsidRPr="00AA4B04" w:rsidRDefault="00B93D70" w:rsidP="00B93D70">
      <w:pPr>
        <w:pStyle w:val="GPSL3numberedclause"/>
        <w:rPr>
          <w:rFonts w:ascii="Arial" w:hAnsi="Arial"/>
        </w:rPr>
      </w:pPr>
      <w:bookmarkStart w:id="253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33"/>
      <w:bookmarkEnd w:id="2534"/>
    </w:p>
    <w:p w14:paraId="37B2E13C" w14:textId="77777777" w:rsidR="00B93D70" w:rsidRPr="00AA4B04" w:rsidRDefault="00B93D70" w:rsidP="00B93D70">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7793E2" w14:textId="77777777" w:rsidR="00B93D70" w:rsidRPr="00AA4B04" w:rsidRDefault="00B93D70" w:rsidP="00B93D70">
      <w:pPr>
        <w:pStyle w:val="GPSL2numberedclause"/>
        <w:rPr>
          <w:rFonts w:ascii="Arial" w:hAnsi="Arial"/>
        </w:rPr>
      </w:pPr>
      <w:bookmarkStart w:id="253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5"/>
    <w:p w14:paraId="5A71442E" w14:textId="77777777" w:rsidR="00B93D70" w:rsidRPr="00AA4B04" w:rsidRDefault="00B93D70" w:rsidP="00B93D70">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65174F3" w14:textId="51389C00" w:rsidR="00B93D70" w:rsidRPr="00AA4B04" w:rsidRDefault="00B93D70" w:rsidP="00B93D70">
      <w:pPr>
        <w:pStyle w:val="GPSL2numberedclause"/>
        <w:rPr>
          <w:rFonts w:ascii="Arial" w:hAnsi="Arial"/>
        </w:rPr>
      </w:pPr>
      <w:bookmarkStart w:id="253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DB4F43">
        <w:rPr>
          <w:rFonts w:ascii="Arial" w:hAnsi="Arial"/>
        </w:rPr>
        <w:t>17.2.2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3E0058C2" w14:textId="77777777" w:rsidR="00B93D70" w:rsidRPr="00AA4B04" w:rsidRDefault="00B93D70" w:rsidP="00B93D70">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2E59D315" w14:textId="77777777" w:rsidR="00B93D70" w:rsidRPr="00AA4B04" w:rsidRDefault="00B93D70" w:rsidP="00B93D70">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4703A6D8" w14:textId="77777777" w:rsidR="00B93D70" w:rsidRPr="00AA4B04" w:rsidRDefault="00B93D70" w:rsidP="00B93D70">
      <w:pPr>
        <w:pStyle w:val="GPSL2numberedclause"/>
        <w:rPr>
          <w:rFonts w:ascii="Arial" w:hAnsi="Arial"/>
        </w:rPr>
      </w:pPr>
      <w:bookmarkStart w:id="2537" w:name="_Ref127426673"/>
      <w:bookmarkEnd w:id="253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7"/>
    </w:p>
    <w:p w14:paraId="72247A9E" w14:textId="77777777" w:rsidR="00B93D70" w:rsidRPr="00AA4B04" w:rsidRDefault="00B93D70" w:rsidP="00B93D70">
      <w:pPr>
        <w:pStyle w:val="GPSL2numberedclause"/>
        <w:rPr>
          <w:rFonts w:ascii="Arial" w:hAnsi="Arial"/>
        </w:rPr>
      </w:pPr>
      <w:bookmarkStart w:id="2538" w:name="_Ref37322775"/>
      <w:r w:rsidRPr="00AA4B04">
        <w:rPr>
          <w:rFonts w:ascii="Arial" w:hAnsi="Arial"/>
        </w:rPr>
        <w:t>The Customer shall:</w:t>
      </w:r>
    </w:p>
    <w:p w14:paraId="7C80EA8B" w14:textId="77777777" w:rsidR="00B93D70" w:rsidRPr="00AA4B04" w:rsidRDefault="00B93D70" w:rsidP="00B93D70">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78B2CD1B" w14:textId="77777777" w:rsidR="00B93D70" w:rsidRPr="00AA4B04" w:rsidRDefault="00B93D70" w:rsidP="00B93D70">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8"/>
      <w:r w:rsidRPr="00AA4B04">
        <w:rPr>
          <w:rFonts w:ascii="Arial" w:hAnsi="Arial"/>
        </w:rPr>
        <w:t>.</w:t>
      </w:r>
    </w:p>
    <w:p w14:paraId="7E737353" w14:textId="77777777" w:rsidR="00B93D70" w:rsidRPr="00AA4B04" w:rsidRDefault="00B93D70" w:rsidP="00B93D70">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2E1C345C" w14:textId="67C6AB0B" w:rsidR="00B93D70" w:rsidRPr="00AA4B04" w:rsidRDefault="00B93D70" w:rsidP="00B93D70">
      <w:pPr>
        <w:pStyle w:val="GPSL2numberedclause"/>
        <w:rPr>
          <w:rFonts w:ascii="Arial" w:hAnsi="Arial"/>
        </w:rPr>
      </w:pPr>
      <w:bookmarkStart w:id="253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DB4F43">
        <w:rPr>
          <w:rFonts w:ascii="Arial" w:hAnsi="Arial"/>
        </w:rPr>
        <w:t>17.6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39"/>
    </w:p>
    <w:p w14:paraId="0B1174FB" w14:textId="77777777" w:rsidR="00B93D70" w:rsidRPr="00AA4B04" w:rsidRDefault="00B93D70" w:rsidP="00B93D70">
      <w:pPr>
        <w:pStyle w:val="GPSL1SCHEDULEHeading"/>
        <w:rPr>
          <w:rFonts w:ascii="Arial" w:hAnsi="Arial"/>
        </w:rPr>
      </w:pPr>
      <w:bookmarkStart w:id="2540" w:name="_DV_M564"/>
      <w:bookmarkStart w:id="2541" w:name="_DV_M566"/>
      <w:bookmarkStart w:id="2542" w:name="_DV_M567"/>
      <w:bookmarkEnd w:id="2540"/>
      <w:bookmarkEnd w:id="2541"/>
      <w:bookmarkEnd w:id="2542"/>
      <w:r w:rsidRPr="00AA4B04">
        <w:rPr>
          <w:rFonts w:ascii="Arial" w:hAnsi="Arial"/>
        </w:rPr>
        <w:t>SUPPLIER PERSONNEL</w:t>
      </w:r>
    </w:p>
    <w:p w14:paraId="37C18691" w14:textId="77777777" w:rsidR="00B93D70" w:rsidRPr="00AA4B04" w:rsidRDefault="00B93D70" w:rsidP="00B93D70">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16544A29" w14:textId="77777777" w:rsidR="00B93D70" w:rsidRPr="00AA4B04" w:rsidRDefault="00B93D70" w:rsidP="00B93D70">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3AADC66F" w14:textId="77777777" w:rsidR="00B93D70" w:rsidRPr="00AA4B04" w:rsidRDefault="00B93D70" w:rsidP="00B93D70">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37A26B5D" w14:textId="77777777" w:rsidR="00B93D70" w:rsidRPr="00AA4B04" w:rsidRDefault="00B93D70" w:rsidP="00B93D70">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CFD9CDC" w14:textId="77777777" w:rsidR="00B93D70" w:rsidRPr="00AA4B04" w:rsidRDefault="00B93D70" w:rsidP="00B93D70">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5877881A" w14:textId="77777777" w:rsidR="00B93D70" w:rsidRPr="00AA4B04" w:rsidRDefault="00B93D70" w:rsidP="00B93D70">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CAD21BC" w14:textId="77777777" w:rsidR="00B93D70" w:rsidRPr="00AA4B04" w:rsidRDefault="00B93D70" w:rsidP="00B93D70">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18F436C4" w14:textId="77777777" w:rsidR="00B93D70" w:rsidRPr="00AA4B04" w:rsidRDefault="00B93D70" w:rsidP="00B93D70">
      <w:pPr>
        <w:pStyle w:val="GPSL1SCHEDULEHeading"/>
        <w:rPr>
          <w:rFonts w:ascii="Arial" w:hAnsi="Arial"/>
        </w:rPr>
      </w:pPr>
      <w:bookmarkStart w:id="2543" w:name="_Ref127425458"/>
      <w:r w:rsidRPr="00AA4B04">
        <w:rPr>
          <w:rFonts w:ascii="Arial" w:hAnsi="Arial"/>
        </w:rPr>
        <w:t xml:space="preserve">CHARGES </w:t>
      </w:r>
      <w:bookmarkEnd w:id="2543"/>
    </w:p>
    <w:p w14:paraId="6BE5AE47" w14:textId="77777777" w:rsidR="00B93D70" w:rsidRPr="00AA4B04" w:rsidRDefault="00B93D70" w:rsidP="00B93D70">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55BD905" w14:textId="77777777" w:rsidR="00B93D70" w:rsidRPr="00AA4B04" w:rsidRDefault="00B93D70" w:rsidP="00B93D70">
      <w:pPr>
        <w:pStyle w:val="GPSL1SCHEDULEHeading"/>
        <w:rPr>
          <w:rFonts w:ascii="Arial" w:hAnsi="Arial"/>
        </w:rPr>
      </w:pPr>
      <w:r w:rsidRPr="00AA4B04">
        <w:rPr>
          <w:rFonts w:ascii="Arial" w:hAnsi="Arial"/>
        </w:rPr>
        <w:t xml:space="preserve">APPORTIONMENTS </w:t>
      </w:r>
    </w:p>
    <w:p w14:paraId="0FA17F25" w14:textId="77777777" w:rsidR="00B93D70" w:rsidRPr="00AA4B04" w:rsidRDefault="00B93D70" w:rsidP="00B93D70">
      <w:pPr>
        <w:pStyle w:val="GPSL2numberedclause"/>
        <w:rPr>
          <w:rFonts w:ascii="Arial" w:hAnsi="Arial"/>
        </w:rPr>
      </w:pPr>
      <w:bookmarkStart w:id="254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5" w:name="_Ref127426852"/>
      <w:r w:rsidRPr="00AA4B04">
        <w:rPr>
          <w:rFonts w:ascii="Arial" w:hAnsi="Arial"/>
        </w:rPr>
        <w:t>) as follows:</w:t>
      </w:r>
      <w:bookmarkEnd w:id="2544"/>
      <w:bookmarkEnd w:id="2545"/>
    </w:p>
    <w:p w14:paraId="41975840" w14:textId="77777777" w:rsidR="00B93D70" w:rsidRPr="00AA4B04" w:rsidRDefault="00B93D70" w:rsidP="00B93D70">
      <w:pPr>
        <w:pStyle w:val="GPSL3numberedclause"/>
        <w:rPr>
          <w:rFonts w:ascii="Arial" w:hAnsi="Arial"/>
        </w:rPr>
      </w:pPr>
      <w:r w:rsidRPr="00AA4B04">
        <w:rPr>
          <w:rFonts w:ascii="Arial" w:hAnsi="Arial"/>
        </w:rPr>
        <w:t>the amounts shall be annualised and divided by 365 to reach a daily rate;</w:t>
      </w:r>
    </w:p>
    <w:p w14:paraId="662176B9" w14:textId="77777777" w:rsidR="00B93D70" w:rsidRPr="00AA4B04" w:rsidRDefault="00B93D70" w:rsidP="00B93D70">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CD4917E" w14:textId="77777777" w:rsidR="00B93D70" w:rsidRPr="00AA4B04" w:rsidRDefault="00B93D70" w:rsidP="00B93D70">
      <w:pPr>
        <w:pStyle w:val="GPSL3numberedclause"/>
        <w:rPr>
          <w:rFonts w:ascii="Arial" w:hAnsi="Arial"/>
        </w:rPr>
      </w:pPr>
      <w:r w:rsidRPr="00AA4B04">
        <w:rPr>
          <w:rFonts w:ascii="Arial" w:hAnsi="Arial"/>
        </w:rPr>
        <w:t>the Supplier shall be responsible for or entitled to (as the case may be) the rest of the invoice.</w:t>
      </w:r>
    </w:p>
    <w:p w14:paraId="71DE5308" w14:textId="5A293A7C" w:rsidR="00B93D70" w:rsidRPr="00AA4B04" w:rsidRDefault="00B93D70" w:rsidP="00B93D70">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DB4F43">
        <w:rPr>
          <w:rFonts w:ascii="Arial" w:hAnsi="Arial"/>
        </w:rPr>
        <w:t>20.1</w:t>
      </w:r>
      <w:r w:rsidRPr="00AA4B04">
        <w:rPr>
          <w:rFonts w:ascii="Arial" w:hAnsi="Arial"/>
        </w:rPr>
        <w:fldChar w:fldCharType="end"/>
      </w:r>
      <w:r w:rsidRPr="00AA4B04">
        <w:rPr>
          <w:rFonts w:ascii="Arial" w:hAnsi="Arial"/>
        </w:rPr>
        <w:t xml:space="preserve"> of this Call Off Schedule 9 as soon as reasonably practicable.</w:t>
      </w:r>
    </w:p>
    <w:p w14:paraId="6485D23D" w14:textId="32EF5570" w:rsidR="004E05DC" w:rsidRPr="00AA4B04" w:rsidRDefault="004E05DC">
      <w:pPr>
        <w:pStyle w:val="GPSmacrorestart"/>
        <w:rPr>
          <w:sz w:val="22"/>
          <w:szCs w:val="22"/>
        </w:rPr>
      </w:pP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46" w:name="_Toc468969839"/>
      <w:r w:rsidRPr="00AA4B04">
        <w:rPr>
          <w:rFonts w:ascii="Arial" w:hAnsi="Arial" w:cs="Arial"/>
        </w:rPr>
        <w:lastRenderedPageBreak/>
        <w:t>CALL OFF SCHEDULE 10: STAFF TRANSFER</w:t>
      </w:r>
      <w:bookmarkEnd w:id="2546"/>
    </w:p>
    <w:p w14:paraId="6485D240" w14:textId="77777777" w:rsidR="004E05DC" w:rsidRPr="00AA4B04" w:rsidRDefault="00F770DB">
      <w:pPr>
        <w:pStyle w:val="GPSL1SCHEDULEHeading"/>
        <w:rPr>
          <w:rFonts w:ascii="Arial" w:hAnsi="Arial"/>
        </w:rPr>
      </w:pPr>
      <w:bookmarkStart w:id="2547" w:name="_Ref384036770"/>
      <w:r w:rsidRPr="00AA4B04">
        <w:rPr>
          <w:rFonts w:ascii="Arial" w:hAnsi="Arial"/>
        </w:rPr>
        <w:t>DEFINITIONS</w:t>
      </w:r>
      <w:bookmarkEnd w:id="254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4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8"/>
    </w:p>
    <w:p w14:paraId="6485D2C9" w14:textId="77777777" w:rsidR="004E05DC" w:rsidRPr="00AA4B04" w:rsidRDefault="00F770DB">
      <w:pPr>
        <w:pStyle w:val="GPSL2numberedclause"/>
        <w:rPr>
          <w:rFonts w:ascii="Arial" w:hAnsi="Arial"/>
        </w:rPr>
      </w:pPr>
      <w:bookmarkStart w:id="254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4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13092252"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DB4F43">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DB4F43">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50" w:name="_Toc468969840"/>
      <w:r w:rsidRPr="00AA4B04">
        <w:rPr>
          <w:rFonts w:ascii="Arial" w:hAnsi="Arial" w:cs="Arial"/>
        </w:rPr>
        <w:lastRenderedPageBreak/>
        <w:t>ANNEX TO PART A: PENSIONS</w:t>
      </w:r>
      <w:bookmarkEnd w:id="255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5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1"/>
      <w:r w:rsidRPr="00AA4B04">
        <w:rPr>
          <w:rFonts w:ascii="Arial" w:hAnsi="Arial"/>
        </w:rPr>
        <w:t xml:space="preserve"> </w:t>
      </w:r>
    </w:p>
    <w:p w14:paraId="6485D2D8" w14:textId="3AB332B3"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DB4F43">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286DEB41" w:rsidR="004E05DC" w:rsidRPr="00AA4B04" w:rsidRDefault="00F770DB">
      <w:pPr>
        <w:pStyle w:val="GPSL3numberedclause"/>
        <w:rPr>
          <w:rFonts w:ascii="Arial" w:hAnsi="Arial"/>
        </w:rPr>
      </w:pPr>
      <w:r w:rsidRPr="00AA4B04">
        <w:rPr>
          <w:rFonts w:ascii="Arial" w:hAnsi="Arial"/>
        </w:rPr>
        <w:t xml:space="preserve">fully fund any such broadly comparable pension scheme </w:t>
      </w:r>
      <w:r w:rsidR="00DF4A71" w:rsidRPr="00AA4B04">
        <w:rPr>
          <w:rFonts w:ascii="Arial" w:hAnsi="Arial"/>
        </w:rPr>
        <w:t>in accordance</w:t>
      </w:r>
      <w:r w:rsidRPr="00AA4B04">
        <w:rPr>
          <w:rFonts w:ascii="Arial" w:hAnsi="Arial"/>
        </w:rPr>
        <w:t xml:space="preserve"> with the funding requirements set by that broadly comparable pension scheme’s actuary or by the Government Actuary’s Department; </w:t>
      </w:r>
    </w:p>
    <w:p w14:paraId="6485D2F7" w14:textId="4EE1FEE6" w:rsidR="004E05DC" w:rsidRPr="00AA4B04" w:rsidRDefault="00F770DB">
      <w:pPr>
        <w:pStyle w:val="GPSL3numberedclause"/>
        <w:rPr>
          <w:rFonts w:ascii="Arial" w:hAnsi="Arial"/>
        </w:rPr>
      </w:pPr>
      <w:r w:rsidRPr="00AA4B04">
        <w:rPr>
          <w:rFonts w:ascii="Arial" w:hAnsi="Arial"/>
        </w:rPr>
        <w:t xml:space="preserve">instruct any such broadly comparable pension scheme’s actuary to, and to provide all such co-operation and assistance in respect of any such broadly comparable pension scheme as </w:t>
      </w:r>
      <w:r w:rsidR="00DF4A71" w:rsidRPr="00AA4B04">
        <w:rPr>
          <w:rFonts w:ascii="Arial" w:hAnsi="Arial"/>
        </w:rPr>
        <w:t>the Replacement</w:t>
      </w:r>
      <w:r w:rsidRPr="00AA4B04">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52" w:name="_Toc468969841"/>
      <w:r w:rsidRPr="00AA4B04">
        <w:rPr>
          <w:rFonts w:ascii="Arial" w:hAnsi="Arial" w:cs="Arial"/>
        </w:rPr>
        <w:lastRenderedPageBreak/>
        <w:t>ANNEX TO PART B: Pensions</w:t>
      </w:r>
      <w:bookmarkEnd w:id="255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5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2C7172EC" w:rsidR="004E05DC" w:rsidRPr="00AA4B04" w:rsidRDefault="00F770DB">
      <w:pPr>
        <w:pStyle w:val="GPSL2numberedclause"/>
        <w:rPr>
          <w:rFonts w:ascii="Arial" w:hAnsi="Arial"/>
        </w:rPr>
      </w:pPr>
      <w:r w:rsidRPr="00AA4B04">
        <w:rPr>
          <w:rFonts w:ascii="Arial" w:hAnsi="Arial"/>
        </w:rPr>
        <w:t xml:space="preserve">not adversely affect pension rights accrued by </w:t>
      </w:r>
      <w:r w:rsidR="00DF4A71" w:rsidRPr="00AA4B04">
        <w:rPr>
          <w:rFonts w:ascii="Arial" w:hAnsi="Arial"/>
        </w:rPr>
        <w:t>any Fair</w:t>
      </w:r>
      <w:r w:rsidRPr="00AA4B04">
        <w:rPr>
          <w:rFonts w:ascii="Arial" w:hAnsi="Arial"/>
        </w:rPr>
        <w:t xml:space="preserve"> Deal Employee in the period ending on the Service Transfer Date; </w:t>
      </w:r>
    </w:p>
    <w:p w14:paraId="6485D367" w14:textId="5B262EF6" w:rsidR="004E05DC" w:rsidRPr="00AA4B04" w:rsidRDefault="00F770DB">
      <w:pPr>
        <w:pStyle w:val="GPSL2numberedclause"/>
        <w:rPr>
          <w:rFonts w:ascii="Arial" w:hAnsi="Arial"/>
        </w:rPr>
      </w:pPr>
      <w:r w:rsidRPr="00AA4B04">
        <w:rPr>
          <w:rFonts w:ascii="Arial" w:hAnsi="Arial"/>
        </w:rPr>
        <w:lastRenderedPageBreak/>
        <w:t xml:space="preserve">provide all such co-operation and assistance as the Schemes and </w:t>
      </w:r>
      <w:r w:rsidR="00DF4A71" w:rsidRPr="00AA4B04">
        <w:rPr>
          <w:rFonts w:ascii="Arial" w:hAnsi="Arial"/>
        </w:rPr>
        <w:t>the Replacement</w:t>
      </w:r>
      <w:r w:rsidRPr="00AA4B04">
        <w:rPr>
          <w:rFonts w:ascii="Arial" w:hAnsi="Arial"/>
        </w:rPr>
        <w:t xml:space="preserve"> Supplier and/or the Customer may reasonably require to enable the Replacement Supplier to participate in the </w:t>
      </w:r>
      <w:r w:rsidR="00DF4A71" w:rsidRPr="00AA4B04">
        <w:rPr>
          <w:rFonts w:ascii="Arial" w:hAnsi="Arial"/>
        </w:rPr>
        <w:t>Schemes in</w:t>
      </w:r>
      <w:r w:rsidRPr="00AA4B04">
        <w:rPr>
          <w:rFonts w:ascii="Arial" w:hAnsi="Arial"/>
        </w:rPr>
        <w:t xml:space="preserve">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59AEA3CA" w:rsidR="004E05DC" w:rsidRPr="00AA4B04" w:rsidRDefault="00F770DB">
      <w:pPr>
        <w:ind w:left="2154" w:hanging="1020"/>
        <w:rPr>
          <w:lang w:eastAsia="zh-CN"/>
        </w:rPr>
      </w:pPr>
      <w:r w:rsidRPr="00AA4B04">
        <w:rPr>
          <w:lang w:eastAsia="zh-CN"/>
        </w:rPr>
        <w:t>8.1.1</w:t>
      </w:r>
      <w:r w:rsidRPr="00AA4B04">
        <w:rPr>
          <w:lang w:eastAsia="zh-CN"/>
        </w:rPr>
        <w:tab/>
        <w:t xml:space="preserve">fully fund any such broadly comparable pension scheme </w:t>
      </w:r>
      <w:r w:rsidR="00DF4A71" w:rsidRPr="00AA4B04">
        <w:rPr>
          <w:lang w:eastAsia="zh-CN"/>
        </w:rPr>
        <w:t>in accordance</w:t>
      </w:r>
      <w:r w:rsidRPr="00AA4B04">
        <w:rPr>
          <w:lang w:eastAsia="zh-CN"/>
        </w:rPr>
        <w:t xml:space="preserv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3" w14:textId="575BE92C" w:rsidR="004E05DC" w:rsidRPr="00AA4B04" w:rsidRDefault="00F770DB" w:rsidP="00DF4A71">
      <w:pPr>
        <w:ind w:left="2154" w:hanging="1020"/>
      </w:pPr>
      <w:r w:rsidRPr="00AA4B04">
        <w:rPr>
          <w:lang w:eastAsia="zh-CN"/>
        </w:rPr>
        <w:t>8.1.4</w:t>
      </w:r>
      <w:r w:rsidRPr="00AA4B04">
        <w:rPr>
          <w:lang w:eastAsia="zh-CN"/>
        </w:rPr>
        <w:tab/>
        <w:t>indemnify the Customer on demand for any failure to pay the Shortfall as required under Paragraph 8.1.3 above.</w:t>
      </w: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23EF7CDA" w:rsidR="004E05DC" w:rsidRPr="00AA4B04" w:rsidRDefault="00F770DB">
      <w:pPr>
        <w:pStyle w:val="GPSL3numberedclause"/>
        <w:rPr>
          <w:rFonts w:ascii="Arial" w:hAnsi="Arial"/>
        </w:rPr>
      </w:pPr>
      <w:r w:rsidRPr="00AA4B04">
        <w:rPr>
          <w:rFonts w:ascii="Arial" w:hAnsi="Arial"/>
        </w:rPr>
        <w:t xml:space="preserve">any act or omission of the Replacement Supplier and/or Replacement Sub-Contractor in respect of any Transferring Supplier Employee identified in the Supplier’s Final Supplier Personnel </w:t>
      </w:r>
      <w:r w:rsidR="00B31428" w:rsidRPr="00AA4B04">
        <w:rPr>
          <w:rFonts w:ascii="Arial" w:hAnsi="Arial"/>
        </w:rPr>
        <w:t>List or</w:t>
      </w:r>
      <w:r w:rsidRPr="00AA4B04">
        <w:rPr>
          <w:rFonts w:ascii="Arial" w:hAnsi="Arial"/>
        </w:rPr>
        <w:t xml:space="preserve">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54" w:name="_Toc468969842"/>
      <w:r w:rsidRPr="00AA4B04">
        <w:rPr>
          <w:rFonts w:ascii="Arial" w:hAnsi="Arial" w:cs="Arial"/>
        </w:rPr>
        <w:t>ANNEX to schedule 10: LIST OF NOTIFIED SUB-CONTRACTORS</w:t>
      </w:r>
      <w:bookmarkEnd w:id="2554"/>
    </w:p>
    <w:p w14:paraId="6485D3F0" w14:textId="6E7CC3EA" w:rsidR="004E05DC" w:rsidRDefault="00741579" w:rsidP="00741579">
      <w:pPr>
        <w:overflowPunct/>
        <w:autoSpaceDE/>
        <w:autoSpaceDN/>
        <w:adjustRightInd/>
        <w:spacing w:after="0"/>
        <w:ind w:left="0" w:firstLine="720"/>
        <w:jc w:val="left"/>
        <w:textAlignment w:val="auto"/>
      </w:pPr>
      <w:bookmarkStart w:id="2555" w:name="_Hlt283195311"/>
      <w:bookmarkStart w:id="2556" w:name="_Hlt330487205"/>
      <w:bookmarkStart w:id="2557" w:name="_Hlt331772441"/>
      <w:bookmarkStart w:id="2558" w:name="_Hlt330487230"/>
      <w:bookmarkStart w:id="2559" w:name="_Hlt305079896"/>
      <w:bookmarkStart w:id="2560" w:name="_Toc355958979"/>
      <w:bookmarkStart w:id="2561" w:name="_Toc355959167"/>
      <w:bookmarkStart w:id="2562" w:name="_Toc356558000"/>
      <w:bookmarkStart w:id="2563" w:name="_Toc356561353"/>
      <w:bookmarkStart w:id="2564" w:name="_Toc356567076"/>
      <w:bookmarkStart w:id="2565" w:name="_Toc357039976"/>
      <w:bookmarkEnd w:id="2555"/>
      <w:bookmarkEnd w:id="2556"/>
      <w:bookmarkEnd w:id="2557"/>
      <w:bookmarkEnd w:id="2558"/>
      <w:bookmarkEnd w:id="2559"/>
      <w:bookmarkEnd w:id="2560"/>
      <w:bookmarkEnd w:id="2561"/>
      <w:bookmarkEnd w:id="2562"/>
      <w:bookmarkEnd w:id="2563"/>
      <w:bookmarkEnd w:id="2564"/>
      <w:bookmarkEnd w:id="2565"/>
      <w:r>
        <w:t>No Notified Sub-Contractors.</w:t>
      </w:r>
    </w:p>
    <w:p w14:paraId="47A0073A" w14:textId="77777777" w:rsidR="00DF4A71" w:rsidRPr="00AA4B04" w:rsidRDefault="00DF4A71">
      <w:pPr>
        <w:overflowPunct/>
        <w:autoSpaceDE/>
        <w:autoSpaceDN/>
        <w:adjustRightInd/>
        <w:spacing w:after="0"/>
        <w:ind w:left="0"/>
        <w:jc w:val="left"/>
        <w:textAlignment w:val="auto"/>
        <w:rPr>
          <w:rFonts w:eastAsia="STZhongsong"/>
          <w:b/>
          <w:caps/>
          <w:lang w:eastAsia="zh-CN"/>
        </w:rPr>
      </w:pPr>
    </w:p>
    <w:p w14:paraId="06127489" w14:textId="77777777" w:rsidR="00DF4A71" w:rsidRDefault="00DF4A71">
      <w:pPr>
        <w:overflowPunct/>
        <w:autoSpaceDE/>
        <w:autoSpaceDN/>
        <w:adjustRightInd/>
        <w:spacing w:after="0"/>
        <w:ind w:left="0"/>
        <w:jc w:val="left"/>
        <w:textAlignment w:val="auto"/>
        <w:rPr>
          <w:rFonts w:eastAsia="STZhongsong"/>
          <w:b/>
          <w:caps/>
          <w:lang w:eastAsia="zh-CN"/>
        </w:rPr>
      </w:pPr>
      <w:bookmarkStart w:id="2566" w:name="_Toc468969843"/>
      <w:r>
        <w:br w:type="page"/>
      </w:r>
    </w:p>
    <w:p w14:paraId="6485D3F1" w14:textId="619E0429" w:rsidR="004E05DC" w:rsidRPr="00AA4B04" w:rsidRDefault="00F770DB">
      <w:pPr>
        <w:pStyle w:val="GPSSchTitleandNumber"/>
        <w:rPr>
          <w:rFonts w:ascii="Arial" w:hAnsi="Arial" w:cs="Arial"/>
        </w:rPr>
      </w:pPr>
      <w:r w:rsidRPr="00AA4B04">
        <w:rPr>
          <w:rFonts w:ascii="Arial" w:hAnsi="Arial" w:cs="Arial"/>
        </w:rPr>
        <w:lastRenderedPageBreak/>
        <w:t>CALL OFF SCHEDULE 11: DISPUTE RESOLUTION PROCEDURE</w:t>
      </w:r>
      <w:bookmarkEnd w:id="256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608A067F"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DB4F43">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619471FA"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DB4F43">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B2F6C91"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DB4F43">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6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6E543C6A"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DB4F43">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51CF7761"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DB4F43">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3590CA23"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DB4F43">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5E8FDD42"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DB4F43">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DB4F43">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68" w:name="_Ref365644452"/>
      <w:bookmarkEnd w:id="2567"/>
      <w:r w:rsidRPr="00AA4B04">
        <w:rPr>
          <w:rFonts w:ascii="Arial" w:hAnsi="Arial"/>
        </w:rPr>
        <w:t>COMMERCIAL NEGOTIATIONS</w:t>
      </w:r>
      <w:bookmarkEnd w:id="2568"/>
    </w:p>
    <w:p w14:paraId="6485D419" w14:textId="77777777" w:rsidR="004E05DC" w:rsidRPr="00AA4B04" w:rsidRDefault="00F770DB">
      <w:pPr>
        <w:pStyle w:val="GPSL2numberedclause"/>
        <w:rPr>
          <w:rFonts w:ascii="Arial" w:hAnsi="Arial"/>
        </w:rPr>
      </w:pPr>
      <w:bookmarkStart w:id="256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6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7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7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71" w:name="_Ref365644460"/>
      <w:r w:rsidRPr="00AA4B04">
        <w:rPr>
          <w:rFonts w:ascii="Arial" w:hAnsi="Arial"/>
        </w:rPr>
        <w:t>MEDIATION</w:t>
      </w:r>
      <w:bookmarkEnd w:id="257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7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7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73" w:name="_Ref365636510"/>
      <w:r w:rsidRPr="00AA4B04">
        <w:rPr>
          <w:rFonts w:ascii="Arial" w:hAnsi="Arial"/>
        </w:rPr>
        <w:t>EXPERT DETERMINATION</w:t>
      </w:r>
      <w:bookmarkEnd w:id="257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7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7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343A7782" w:rsidR="004E05DC" w:rsidRPr="00AA4B04" w:rsidRDefault="00F770DB">
      <w:pPr>
        <w:pStyle w:val="GPSL2numberedclause"/>
        <w:rPr>
          <w:rFonts w:ascii="Arial" w:hAnsi="Arial"/>
        </w:rPr>
      </w:pPr>
      <w:bookmarkStart w:id="257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DB4F43">
        <w:rPr>
          <w:rFonts w:ascii="Arial" w:hAnsi="Arial"/>
        </w:rPr>
        <w:t>6.4</w:t>
      </w:r>
      <w:r w:rsidRPr="00AA4B04">
        <w:rPr>
          <w:rFonts w:ascii="Arial" w:hAnsi="Arial"/>
        </w:rPr>
        <w:fldChar w:fldCharType="end"/>
      </w:r>
      <w:r w:rsidRPr="00AA4B04">
        <w:rPr>
          <w:rFonts w:ascii="Arial" w:hAnsi="Arial"/>
        </w:rPr>
        <w:t xml:space="preserve"> of this Call Off Schedule 11.</w:t>
      </w:r>
      <w:bookmarkEnd w:id="2575"/>
    </w:p>
    <w:p w14:paraId="6485D441" w14:textId="36121AA7" w:rsidR="004E05DC" w:rsidRPr="00AA4B04" w:rsidRDefault="00F770DB">
      <w:pPr>
        <w:pStyle w:val="GPSL2numberedclause"/>
        <w:rPr>
          <w:rFonts w:ascii="Arial" w:hAnsi="Arial"/>
        </w:rPr>
      </w:pPr>
      <w:bookmarkStart w:id="257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DB4F43">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DB4F43">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57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577" w:name="_Ref365645053"/>
      <w:r w:rsidRPr="00AA4B04">
        <w:rPr>
          <w:rFonts w:ascii="Arial" w:hAnsi="Arial"/>
        </w:rPr>
        <w:t>If:</w:t>
      </w:r>
      <w:bookmarkEnd w:id="2577"/>
    </w:p>
    <w:p w14:paraId="6485D443" w14:textId="4C604FDC"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DB4F43">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5A40B48F"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DB4F43">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DB4F43">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DB4F43">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2AB4306F" w:rsidR="004E05DC" w:rsidRPr="00AA4B04" w:rsidRDefault="00F770DB">
      <w:pPr>
        <w:pStyle w:val="GPSL2numberedclause"/>
        <w:rPr>
          <w:rFonts w:ascii="Arial" w:hAnsi="Arial"/>
        </w:rPr>
      </w:pPr>
      <w:bookmarkStart w:id="257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DB4F43">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DB4F43">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57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579" w:name="_Ref380162874"/>
      <w:r w:rsidRPr="00AA4B04">
        <w:rPr>
          <w:rFonts w:ascii="Arial" w:hAnsi="Arial"/>
        </w:rPr>
        <w:t>the seat of the arbitration shall be London.</w:t>
      </w:r>
      <w:bookmarkEnd w:id="257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A0EC1F4"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DB4F43">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580" w:name="_Toc468969844"/>
      <w:r w:rsidRPr="00AA4B04">
        <w:rPr>
          <w:rFonts w:ascii="Arial" w:hAnsi="Arial" w:cs="Arial"/>
        </w:rPr>
        <w:lastRenderedPageBreak/>
        <w:t>CALL OFF SCHEDULE 12: VARIATION FORM</w:t>
      </w:r>
      <w:bookmarkEnd w:id="258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38E62287" w:rsidR="004E05DC" w:rsidRPr="00AA4B04" w:rsidRDefault="00741579" w:rsidP="00CE0E6A">
            <w:pPr>
              <w:ind w:left="-108"/>
            </w:pPr>
            <w:r w:rsidRPr="00741579">
              <w:t>The Department for Work and Pensions</w:t>
            </w:r>
            <w:r w:rsidR="00F770DB" w:rsidRPr="00AA4B04">
              <w:t xml:space="preserve"> ("</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4691A572" w:rsidR="004E05DC" w:rsidRPr="00AA4B04" w:rsidRDefault="00741579" w:rsidP="00CE0E6A">
            <w:pPr>
              <w:ind w:left="-108"/>
            </w:pPr>
            <w:r>
              <w:t>Buyingteam Ltd (T/A Proxima)</w:t>
            </w:r>
            <w:r w:rsidR="00F770DB" w:rsidRPr="00AA4B04">
              <w:t xml:space="preserve"> (</w:t>
            </w:r>
            <w:r w:rsidR="00F770DB" w:rsidRPr="00AA4B04">
              <w:rPr>
                <w:b/>
              </w:rPr>
              <w:t>"the Supplier"</w:t>
            </w:r>
            <w:r w:rsidR="00F770DB"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0DCCA9CF"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DB4F43">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58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58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582" w:name="_Toc468969846"/>
      <w:r w:rsidRPr="00AA4B04">
        <w:rPr>
          <w:rFonts w:ascii="Arial" w:hAnsi="Arial" w:cs="Arial"/>
        </w:rPr>
        <w:t>ANNEX 1: LIST OF TRANSPARENCY REPORTS</w:t>
      </w:r>
      <w:bookmarkEnd w:id="2582"/>
    </w:p>
    <w:p w14:paraId="6485D4B3" w14:textId="77777777" w:rsidR="004E05DC" w:rsidRPr="00AA4B04" w:rsidRDefault="004E05DC">
      <w:pPr>
        <w:overflowPunct/>
        <w:spacing w:after="0"/>
        <w:ind w:left="0"/>
        <w:jc w:val="left"/>
        <w:textAlignment w:val="auto"/>
        <w:rPr>
          <w:rFonts w:eastAsia="Calibri"/>
          <w:color w:val="000000"/>
          <w:lang w:eastAsia="en-GB"/>
        </w:rPr>
      </w:pPr>
    </w:p>
    <w:p w14:paraId="6485D4E1" w14:textId="0BD1A9BE" w:rsidR="004E05DC" w:rsidRPr="00AA4B04" w:rsidRDefault="001A3C33" w:rsidP="001A3C33">
      <w:pPr>
        <w:pStyle w:val="GPSSchTitleandNumber"/>
        <w:rPr>
          <w:rFonts w:ascii="Arial" w:hAnsi="Arial" w:cs="Arial"/>
        </w:rPr>
      </w:pPr>
      <w:r>
        <w:rPr>
          <w:rFonts w:ascii="Arial" w:hAnsi="Arial" w:cs="Arial"/>
        </w:rPr>
        <w:t>Not used</w:t>
      </w: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583" w:name="_Toc350503097"/>
      <w:bookmarkStart w:id="2584" w:name="_Toc350504087"/>
      <w:bookmarkStart w:id="2585" w:name="_Toc351710930"/>
      <w:bookmarkStart w:id="2586" w:name="_Toc360023315"/>
      <w:bookmarkStart w:id="2587" w:name="_Toc468969847"/>
      <w:r w:rsidRPr="00AA4B04">
        <w:rPr>
          <w:rFonts w:ascii="Arial" w:hAnsi="Arial" w:cs="Arial"/>
        </w:rPr>
        <w:lastRenderedPageBreak/>
        <w:t xml:space="preserve">CALL OFF SCHEDULE 14: </w:t>
      </w:r>
      <w:bookmarkStart w:id="2588" w:name="_Ref349134870"/>
      <w:r w:rsidRPr="00AA4B04">
        <w:rPr>
          <w:rFonts w:ascii="Arial" w:hAnsi="Arial" w:cs="Arial"/>
        </w:rPr>
        <w:t>ALTERNATIVE AND/OR ADDITIONAL CLAUSES</w:t>
      </w:r>
      <w:bookmarkEnd w:id="2583"/>
      <w:bookmarkEnd w:id="2584"/>
      <w:bookmarkEnd w:id="2585"/>
      <w:bookmarkEnd w:id="2586"/>
      <w:bookmarkEnd w:id="2587"/>
      <w:bookmarkEnd w:id="258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589" w:name="_Ref349213618"/>
      <w:r w:rsidRPr="00AA4B04">
        <w:rPr>
          <w:rFonts w:ascii="Arial" w:hAnsi="Arial"/>
        </w:rPr>
        <w:t>The Customer may, in the Call Off Order Form, request the following Alternative Clauses:</w:t>
      </w:r>
      <w:bookmarkEnd w:id="2589"/>
    </w:p>
    <w:p w14:paraId="6485D4E8" w14:textId="7E2FD79C"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DB4F43">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2AA860DE"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DB4F43">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3D0C59C0"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DB4F43">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1AE12F6B"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DB4F43">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246935B4"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DB4F43">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590" w:name="_Ref349213626"/>
      <w:r w:rsidRPr="00AA4B04">
        <w:rPr>
          <w:rFonts w:ascii="Arial" w:hAnsi="Arial"/>
        </w:rPr>
        <w:t>The Customer may, in the Call Off Order Form, request the following Additional Clauses should apply:</w:t>
      </w:r>
      <w:bookmarkEnd w:id="2590"/>
    </w:p>
    <w:p w14:paraId="6485D4EE" w14:textId="2D36A8A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DB4F43">
        <w:rPr>
          <w:rFonts w:ascii="Arial" w:hAnsi="Arial"/>
        </w:rPr>
        <w:t>5.1</w:t>
      </w:r>
      <w:r w:rsidRPr="00AA4B04">
        <w:rPr>
          <w:rFonts w:ascii="Arial" w:hAnsi="Arial"/>
        </w:rPr>
        <w:fldChar w:fldCharType="end"/>
      </w:r>
      <w:r w:rsidRPr="00AA4B04">
        <w:rPr>
          <w:rFonts w:ascii="Arial" w:hAnsi="Arial"/>
        </w:rPr>
        <w:t xml:space="preserve"> of this Call Off Schedule 14);</w:t>
      </w:r>
      <w:bookmarkStart w:id="259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2600A8C2"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DB4F43">
        <w:rPr>
          <w:rFonts w:ascii="Arial" w:hAnsi="Arial"/>
          <w:b/>
          <w:bCs/>
          <w:lang w:val="en-US"/>
        </w:rPr>
        <w:t>Error! Reference source not found.</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59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3118F488"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DB4F43">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DB4F43">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DB4F43">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592" w:name="_Ref346016545"/>
    </w:p>
    <w:p w14:paraId="6485D4F5" w14:textId="77777777" w:rsidR="004E05DC" w:rsidRPr="00AA4B04" w:rsidRDefault="00F770DB">
      <w:pPr>
        <w:pStyle w:val="GPSL2numberedclause"/>
        <w:rPr>
          <w:rFonts w:ascii="Arial" w:hAnsi="Arial"/>
        </w:rPr>
      </w:pPr>
      <w:bookmarkStart w:id="2593" w:name="_Ref349213545"/>
      <w:r w:rsidRPr="00AA4B04">
        <w:rPr>
          <w:rFonts w:ascii="Arial" w:hAnsi="Arial"/>
        </w:rPr>
        <w:t>SCOTS LAW</w:t>
      </w:r>
      <w:bookmarkEnd w:id="2592"/>
      <w:bookmarkEnd w:id="2593"/>
    </w:p>
    <w:p w14:paraId="6485D4F6" w14:textId="67E2F9DC" w:rsidR="004E05DC" w:rsidRPr="00AA4B04" w:rsidRDefault="00F770DB">
      <w:pPr>
        <w:pStyle w:val="GPSL3numberedclause"/>
        <w:rPr>
          <w:rFonts w:ascii="Arial" w:hAnsi="Arial"/>
        </w:rPr>
      </w:pPr>
      <w:bookmarkStart w:id="259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DB4F43">
        <w:rPr>
          <w:rFonts w:ascii="Arial" w:hAnsi="Arial"/>
        </w:rPr>
        <w:t>58</w:t>
      </w:r>
      <w:r w:rsidRPr="00AA4B04">
        <w:rPr>
          <w:rFonts w:ascii="Arial" w:hAnsi="Arial"/>
        </w:rPr>
        <w:fldChar w:fldCharType="end"/>
      </w:r>
      <w:r w:rsidRPr="00AA4B04">
        <w:rPr>
          <w:rFonts w:ascii="Arial" w:hAnsi="Arial"/>
        </w:rPr>
        <w:t>)</w:t>
      </w:r>
      <w:bookmarkEnd w:id="2594"/>
    </w:p>
    <w:p w14:paraId="6485D4F7" w14:textId="16EB64CA" w:rsidR="004E05DC" w:rsidRPr="00AA4B04" w:rsidRDefault="00F770DB">
      <w:pPr>
        <w:pStyle w:val="GPSL4numberedclause"/>
        <w:rPr>
          <w:rFonts w:ascii="Arial" w:hAnsi="Arial"/>
          <w:szCs w:val="22"/>
        </w:rPr>
      </w:pPr>
      <w:bookmarkStart w:id="259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595"/>
    </w:p>
    <w:p w14:paraId="6485D4F8" w14:textId="77777777" w:rsidR="004E05DC" w:rsidRPr="00AA4B04" w:rsidRDefault="00F770DB">
      <w:pPr>
        <w:pStyle w:val="GPSL4numberedclause"/>
        <w:rPr>
          <w:rFonts w:ascii="Arial" w:hAnsi="Arial"/>
          <w:szCs w:val="22"/>
        </w:rPr>
      </w:pPr>
      <w:bookmarkStart w:id="2596" w:name="_Ref346016561"/>
      <w:bookmarkStart w:id="259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598" w:name="_Ref365907625"/>
      <w:r w:rsidRPr="00AA4B04">
        <w:rPr>
          <w:rFonts w:ascii="Arial" w:hAnsi="Arial"/>
        </w:rPr>
        <w:t>NORTHERN IRELAND LAW</w:t>
      </w:r>
      <w:bookmarkEnd w:id="2596"/>
      <w:bookmarkEnd w:id="2597"/>
      <w:bookmarkEnd w:id="2598"/>
    </w:p>
    <w:p w14:paraId="6485D4FA" w14:textId="0E84E049" w:rsidR="004E05DC" w:rsidRPr="00AA4B04" w:rsidRDefault="00F770DB">
      <w:pPr>
        <w:pStyle w:val="GPSL3numberedclause"/>
        <w:rPr>
          <w:rFonts w:ascii="Arial" w:hAnsi="Arial"/>
        </w:rPr>
      </w:pPr>
      <w:bookmarkStart w:id="2599"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DB4F43">
        <w:rPr>
          <w:rFonts w:ascii="Arial" w:hAnsi="Arial"/>
        </w:rPr>
        <w:t>58</w:t>
      </w:r>
      <w:r w:rsidRPr="00AA4B04">
        <w:rPr>
          <w:rFonts w:ascii="Arial" w:hAnsi="Arial"/>
        </w:rPr>
        <w:fldChar w:fldCharType="end"/>
      </w:r>
      <w:r w:rsidRPr="00AA4B04">
        <w:rPr>
          <w:rFonts w:ascii="Arial" w:hAnsi="Arial"/>
        </w:rPr>
        <w:t>)</w:t>
      </w:r>
    </w:p>
    <w:p w14:paraId="6485D4FB" w14:textId="13D1C945"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479667F8"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DB4F43">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59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00" w:name="_Ref346019286"/>
      <w:bookmarkStart w:id="2601" w:name="_Ref349213576"/>
      <w:r w:rsidRPr="00AA4B04">
        <w:rPr>
          <w:rFonts w:ascii="Arial" w:hAnsi="Arial"/>
        </w:rPr>
        <w:t>NON-CROWN BODIES</w:t>
      </w:r>
      <w:bookmarkEnd w:id="2600"/>
      <w:bookmarkEnd w:id="2601"/>
    </w:p>
    <w:p w14:paraId="6485D500" w14:textId="3B6DF520"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DB4F43">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02" w:name="_Ref346019291"/>
      <w:bookmarkStart w:id="2603" w:name="_Ref349213584"/>
      <w:r w:rsidRPr="00AA4B04">
        <w:rPr>
          <w:rFonts w:ascii="Arial" w:hAnsi="Arial"/>
        </w:rPr>
        <w:t xml:space="preserve">NON-FOIA </w:t>
      </w:r>
      <w:bookmarkEnd w:id="2602"/>
      <w:r w:rsidRPr="00AA4B04">
        <w:rPr>
          <w:rFonts w:ascii="Arial" w:hAnsi="Arial"/>
        </w:rPr>
        <w:t>PUBLIC BODIES</w:t>
      </w:r>
      <w:bookmarkEnd w:id="2603"/>
    </w:p>
    <w:p w14:paraId="6485D502" w14:textId="2F2DEC92"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DB4F43">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04" w:name="_Ref379453162"/>
      <w:r w:rsidRPr="00AA4B04">
        <w:rPr>
          <w:rFonts w:ascii="Arial" w:hAnsi="Arial"/>
        </w:rPr>
        <w:t>FINANCIAL LIMITS</w:t>
      </w:r>
      <w:bookmarkEnd w:id="2604"/>
      <w:r w:rsidRPr="00AA4B04">
        <w:rPr>
          <w:rFonts w:ascii="Arial" w:hAnsi="Arial"/>
        </w:rPr>
        <w:t xml:space="preserve"> </w:t>
      </w:r>
    </w:p>
    <w:p w14:paraId="6485D504" w14:textId="22AA1ED2"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DB4F43">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275FE9F2" w:rsidR="004E05DC" w:rsidRPr="003B184A" w:rsidRDefault="00F770DB">
      <w:pPr>
        <w:pStyle w:val="GPSL2Indent"/>
        <w:rPr>
          <w:rFonts w:ascii="Arial" w:hAnsi="Arial"/>
        </w:rPr>
      </w:pPr>
      <w:r w:rsidRPr="00AA4B04">
        <w:rPr>
          <w:rFonts w:ascii="Arial" w:hAnsi="Arial"/>
        </w:rPr>
        <w:tab/>
      </w:r>
      <w:r w:rsidR="00107B17">
        <w:rPr>
          <w:rFonts w:ascii="Arial" w:hAnsi="Arial"/>
        </w:rPr>
        <w:t>enter monetary amount in words</w:t>
      </w:r>
      <w:r w:rsidRPr="003B184A">
        <w:rPr>
          <w:rFonts w:ascii="Arial" w:hAnsi="Arial"/>
        </w:rPr>
        <w:t xml:space="preserve"> £ X</w:t>
      </w:r>
    </w:p>
    <w:p w14:paraId="6485D506" w14:textId="54EABC8D" w:rsidR="004E05DC" w:rsidRPr="003B184A" w:rsidRDefault="00F770DB">
      <w:pPr>
        <w:pStyle w:val="GPSL2Indent"/>
        <w:rPr>
          <w:rFonts w:ascii="Arial" w:hAnsi="Arial"/>
        </w:rPr>
      </w:pPr>
      <w:r w:rsidRPr="003B184A">
        <w:rPr>
          <w:rFonts w:ascii="Arial" w:hAnsi="Arial"/>
        </w:rPr>
        <w:tab/>
      </w:r>
      <w:r w:rsidR="00107B17">
        <w:rPr>
          <w:rFonts w:ascii="Arial" w:hAnsi="Arial"/>
        </w:rPr>
        <w:t>enter percentage in words £ X</w:t>
      </w:r>
    </w:p>
    <w:p w14:paraId="6485D507" w14:textId="3CCAA14B"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DB4F43">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27173A87" w:rsidR="004E05DC" w:rsidRPr="003B184A" w:rsidRDefault="00F770DB">
      <w:pPr>
        <w:pStyle w:val="GPSL2Indent"/>
        <w:rPr>
          <w:rFonts w:ascii="Arial" w:hAnsi="Arial"/>
        </w:rPr>
      </w:pPr>
      <w:r w:rsidRPr="003B184A">
        <w:rPr>
          <w:rFonts w:ascii="Arial" w:hAnsi="Arial"/>
        </w:rPr>
        <w:tab/>
        <w:t>enter monetary amount in words £ X</w:t>
      </w:r>
    </w:p>
    <w:p w14:paraId="6485D509" w14:textId="043F5D29" w:rsidR="004E05DC" w:rsidRPr="003B184A" w:rsidRDefault="00107B17">
      <w:pPr>
        <w:pStyle w:val="GPSL2Indent"/>
        <w:rPr>
          <w:rFonts w:ascii="Arial" w:hAnsi="Arial"/>
        </w:rPr>
      </w:pPr>
      <w:r>
        <w:rPr>
          <w:rFonts w:ascii="Arial" w:hAnsi="Arial"/>
        </w:rPr>
        <w:tab/>
        <w:t>enter percentage in words £ X</w:t>
      </w:r>
    </w:p>
    <w:p w14:paraId="6485D50A" w14:textId="7A9FD11B"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DB4F43">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08B12FBF" w:rsidR="004E05DC" w:rsidRPr="003B184A" w:rsidRDefault="00F770DB">
      <w:pPr>
        <w:pStyle w:val="GPSL2Indent"/>
        <w:rPr>
          <w:rFonts w:ascii="Arial" w:hAnsi="Arial"/>
        </w:rPr>
      </w:pPr>
      <w:r w:rsidRPr="003B184A">
        <w:rPr>
          <w:rFonts w:ascii="Arial" w:hAnsi="Arial"/>
        </w:rPr>
        <w:tab/>
        <w:t xml:space="preserve">enter monetary amount in words </w:t>
      </w:r>
      <w:r w:rsidR="00107B17">
        <w:rPr>
          <w:rFonts w:ascii="Arial" w:hAnsi="Arial"/>
        </w:rPr>
        <w:t>£ X</w:t>
      </w:r>
    </w:p>
    <w:p w14:paraId="6485D50C" w14:textId="7621D906" w:rsidR="004E05DC" w:rsidRPr="00AA4B04" w:rsidRDefault="00F770DB">
      <w:pPr>
        <w:pStyle w:val="GPSL2Indent"/>
        <w:rPr>
          <w:rFonts w:ascii="Arial" w:hAnsi="Arial"/>
        </w:rPr>
      </w:pPr>
      <w:r w:rsidRPr="003B184A">
        <w:rPr>
          <w:rFonts w:ascii="Arial" w:hAnsi="Arial"/>
        </w:rPr>
        <w:tab/>
      </w:r>
      <w:r w:rsidR="00107B17">
        <w:rPr>
          <w:rFonts w:ascii="Arial" w:hAnsi="Arial"/>
        </w:rPr>
        <w:t>enter percentage in words £ X</w:t>
      </w:r>
    </w:p>
    <w:p w14:paraId="6485D50D" w14:textId="77777777" w:rsidR="004E05DC" w:rsidRPr="00AA4B04" w:rsidRDefault="00F770DB">
      <w:pPr>
        <w:pStyle w:val="GPSL1SCHEDULEHeading"/>
        <w:rPr>
          <w:rFonts w:ascii="Arial" w:hAnsi="Arial"/>
        </w:rPr>
      </w:pPr>
      <w:bookmarkStart w:id="2605" w:name="_Ref349213591"/>
      <w:r w:rsidRPr="00AA4B04">
        <w:rPr>
          <w:rFonts w:ascii="Arial" w:hAnsi="Arial"/>
        </w:rPr>
        <w:t>ADDITIONAL CLAUSES: GENERAL</w:t>
      </w:r>
      <w:bookmarkEnd w:id="260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06" w:name="_Ref379372521"/>
      <w:r w:rsidRPr="00AA4B04">
        <w:rPr>
          <w:rFonts w:ascii="Arial" w:hAnsi="Arial"/>
        </w:rPr>
        <w:t>SECURITY MEASURES</w:t>
      </w:r>
      <w:bookmarkEnd w:id="260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94B01D6"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107B17">
        <w:rPr>
          <w:rFonts w:ascii="Arial" w:hAnsi="Arial"/>
        </w:rPr>
        <w:t>(</w:t>
      </w:r>
      <w:r w:rsidR="003B184A" w:rsidRPr="003B184A">
        <w:rPr>
          <w:rFonts w:ascii="Arial" w:hAnsi="Arial"/>
        </w:rPr>
        <w:t>59</w:t>
      </w:r>
      <w:r w:rsidR="00107B17">
        <w:rPr>
          <w:rFonts w:ascii="Arial" w:hAnsi="Arial"/>
        </w:rPr>
        <w:t>)</w:t>
      </w:r>
      <w:r w:rsidRPr="003B184A">
        <w:rPr>
          <w:rFonts w:ascii="Arial" w:hAnsi="Arial"/>
        </w:rPr>
        <w:t xml:space="preserve"> shall</w:t>
      </w:r>
      <w:r w:rsidRPr="00AA4B04">
        <w:rPr>
          <w:rFonts w:ascii="Arial" w:hAnsi="Arial"/>
        </w:rPr>
        <w:t xml:space="preserve"> apply:</w:t>
      </w:r>
    </w:p>
    <w:p w14:paraId="6485D514" w14:textId="1FBCEA25" w:rsidR="004E05DC" w:rsidRPr="00E87C35" w:rsidRDefault="00107B17" w:rsidP="005E1292">
      <w:pPr>
        <w:pStyle w:val="GPSL1CLAUSEHEADING"/>
        <w:numPr>
          <w:ilvl w:val="0"/>
          <w:numId w:val="23"/>
        </w:numPr>
        <w:ind w:left="1843" w:hanging="567"/>
      </w:pPr>
      <w:bookmarkStart w:id="2607" w:name="_Ref346028624"/>
      <w:bookmarkStart w:id="2608" w:name="_Ref350849364"/>
      <w:r>
        <w:t>(</w:t>
      </w:r>
      <w:r w:rsidR="00F770DB" w:rsidRPr="00E87C35">
        <w:t>SECURITY MEASURES</w:t>
      </w:r>
      <w:bookmarkEnd w:id="2607"/>
      <w:r>
        <w:t>)</w:t>
      </w:r>
      <w:bookmarkEnd w:id="2608"/>
      <w:r w:rsidR="00F770DB" w:rsidRPr="00E87C35">
        <w:tab/>
      </w:r>
    </w:p>
    <w:p w14:paraId="6485D515" w14:textId="6B3A13DC" w:rsidR="004E05DC" w:rsidRPr="00AA4B04" w:rsidRDefault="00FB788E" w:rsidP="003E7117">
      <w:pPr>
        <w:ind w:left="1701" w:hanging="425"/>
      </w:pPr>
      <w:bookmarkStart w:id="260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10" w:name="_Ref346028461"/>
      <w:bookmarkEnd w:id="260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11" w:name="_Ref346028466"/>
      <w:bookmarkEnd w:id="261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12" w:name="_Ref346028471"/>
      <w:bookmarkEnd w:id="261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1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2D2D6A0F" w:rsidR="004E05DC" w:rsidRPr="003E7117" w:rsidRDefault="00F770DB" w:rsidP="003E7117">
      <w:pPr>
        <w:pStyle w:val="GPSL2numberedclause"/>
        <w:tabs>
          <w:tab w:val="clear" w:pos="1134"/>
        </w:tabs>
        <w:ind w:left="1843"/>
        <w:rPr>
          <w:rFonts w:ascii="Arial" w:hAnsi="Arial"/>
        </w:rPr>
      </w:pPr>
      <w:bookmarkStart w:id="261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DB4F43">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13"/>
    </w:p>
    <w:p w14:paraId="6485D51B" w14:textId="014A536C"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DB4F43">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DB4F43">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DB4F43">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1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4"/>
    </w:p>
    <w:p w14:paraId="6485D51F" w14:textId="0AC67FF8"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DB4F43">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1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6B9A0B01"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DB4F43">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DB4F43">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w:t>
      </w:r>
      <w:r w:rsidRPr="003E7117">
        <w:rPr>
          <w:rFonts w:ascii="Arial" w:hAnsi="Arial"/>
        </w:rPr>
        <w:lastRenderedPageBreak/>
        <w:t>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495AAE9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DB4F43">
        <w:rPr>
          <w:rFonts w:ascii="Arial" w:hAnsi="Arial"/>
        </w:rPr>
        <w:t>59.11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16" w:name="_Ref346029110"/>
      <w:r w:rsidRPr="003E7117">
        <w:rPr>
          <w:rFonts w:ascii="Arial" w:hAnsi="Arial"/>
        </w:rPr>
        <w:t>If the Customer shall consider that any of the following events has occurred:</w:t>
      </w:r>
      <w:bookmarkStart w:id="2617" w:name="_Ref346029231"/>
      <w:bookmarkEnd w:id="261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18" w:name="_Ref346029237"/>
      <w:bookmarkEnd w:id="261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19" w:name="_Ref346029180"/>
      <w:bookmarkEnd w:id="2618"/>
    </w:p>
    <w:p w14:paraId="6485D52E" w14:textId="75429C45"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DB4F43">
        <w:rPr>
          <w:rFonts w:ascii="Arial" w:hAnsi="Arial"/>
        </w:rPr>
        <w:t>59.11.2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1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72C40473" w:rsidR="004E05DC" w:rsidRPr="003E7117" w:rsidRDefault="00F770DB" w:rsidP="003E7117">
      <w:pPr>
        <w:pStyle w:val="GPSL2numberedclause"/>
        <w:tabs>
          <w:tab w:val="clear" w:pos="1134"/>
        </w:tabs>
        <w:ind w:left="1843"/>
        <w:rPr>
          <w:rFonts w:ascii="Arial" w:hAnsi="Arial"/>
        </w:rPr>
      </w:pPr>
      <w:bookmarkStart w:id="262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DB4F43">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20"/>
    </w:p>
    <w:p w14:paraId="6485D531" w14:textId="77777777" w:rsidR="004E05DC" w:rsidRPr="00E87C35" w:rsidRDefault="00F770DB" w:rsidP="003E7117">
      <w:pPr>
        <w:pStyle w:val="GPSL2numberedclause"/>
        <w:tabs>
          <w:tab w:val="clear" w:pos="1134"/>
        </w:tabs>
        <w:ind w:left="1843"/>
        <w:rPr>
          <w:rFonts w:ascii="Arial" w:hAnsi="Arial"/>
        </w:rPr>
      </w:pPr>
      <w:r w:rsidRPr="00E87C35">
        <w:rPr>
          <w:rFonts w:ascii="Arial" w:hAnsi="Arial"/>
        </w:rPr>
        <w:t>Supplier’s notice</w:t>
      </w:r>
    </w:p>
    <w:p w14:paraId="6485D532" w14:textId="197370BA" w:rsidR="004E05DC" w:rsidRPr="00E87C35" w:rsidRDefault="00F770DB" w:rsidP="003E7117">
      <w:pPr>
        <w:pStyle w:val="GPSL3numberedclause"/>
        <w:tabs>
          <w:tab w:val="clear" w:pos="2127"/>
          <w:tab w:val="left" w:pos="2835"/>
        </w:tabs>
        <w:ind w:left="2835" w:hanging="850"/>
        <w:rPr>
          <w:rFonts w:ascii="Arial" w:hAnsi="Arial"/>
        </w:rPr>
      </w:pPr>
      <w:r w:rsidRPr="00E87C35">
        <w:rPr>
          <w:rFonts w:ascii="Arial" w:hAnsi="Arial"/>
        </w:rPr>
        <w:t xml:space="preserve">The Supplier may within five (5) Working Days of the termination of this Call Off Contract in accordance with the provisions of Clause </w:t>
      </w:r>
      <w:r w:rsidRPr="00E87C35">
        <w:rPr>
          <w:rFonts w:ascii="Arial" w:hAnsi="Arial"/>
        </w:rPr>
        <w:fldChar w:fldCharType="begin"/>
      </w:r>
      <w:r w:rsidRPr="00E87C35">
        <w:rPr>
          <w:rFonts w:ascii="Arial" w:hAnsi="Arial"/>
        </w:rPr>
        <w:instrText xml:space="preserve"> REF _Ref346029110 \r \h  \* MERGEFORMAT </w:instrText>
      </w:r>
      <w:r w:rsidRPr="00E87C35">
        <w:rPr>
          <w:rFonts w:ascii="Arial" w:hAnsi="Arial"/>
        </w:rPr>
      </w:r>
      <w:r w:rsidRPr="00E87C35">
        <w:rPr>
          <w:rFonts w:ascii="Arial" w:hAnsi="Arial"/>
        </w:rPr>
        <w:fldChar w:fldCharType="separate"/>
      </w:r>
      <w:r w:rsidR="00DB4F43">
        <w:rPr>
          <w:rFonts w:ascii="Arial" w:hAnsi="Arial"/>
        </w:rPr>
        <w:t>59.11</w:t>
      </w:r>
      <w:r w:rsidRPr="00E87C35">
        <w:rPr>
          <w:rFonts w:ascii="Arial" w:hAnsi="Arial"/>
        </w:rPr>
        <w:fldChar w:fldCharType="end"/>
      </w:r>
      <w:r w:rsidRPr="00E87C35">
        <w:rPr>
          <w:rFonts w:ascii="Arial" w:hAnsi="Arial"/>
        </w:rPr>
        <w:t xml:space="preserve">, give the Customer notice in writing requesting the Customer to state whether the event upon which the Customer's decision to terminate was based is an event mentioned in Clauses </w:t>
      </w:r>
      <w:r w:rsidRPr="00E87C35">
        <w:rPr>
          <w:rFonts w:ascii="Arial" w:hAnsi="Arial"/>
        </w:rPr>
        <w:fldChar w:fldCharType="begin"/>
      </w:r>
      <w:r w:rsidRPr="00E87C35">
        <w:rPr>
          <w:rFonts w:ascii="Arial" w:hAnsi="Arial"/>
        </w:rPr>
        <w:instrText xml:space="preserve"> REF _Ref346029231 \r \h  \* MERGEFORMAT </w:instrText>
      </w:r>
      <w:r w:rsidRPr="00E87C35">
        <w:rPr>
          <w:rFonts w:ascii="Arial" w:hAnsi="Arial"/>
        </w:rPr>
      </w:r>
      <w:r w:rsidRPr="00E87C35">
        <w:rPr>
          <w:rFonts w:ascii="Arial" w:hAnsi="Arial"/>
        </w:rPr>
        <w:fldChar w:fldCharType="separate"/>
      </w:r>
      <w:r w:rsidR="00DB4F43">
        <w:rPr>
          <w:rFonts w:ascii="Arial" w:hAnsi="Arial"/>
        </w:rPr>
        <w:t>59.11</w:t>
      </w:r>
      <w:r w:rsidRPr="00E87C35">
        <w:rPr>
          <w:rFonts w:ascii="Arial" w:hAnsi="Arial"/>
        </w:rPr>
        <w:fldChar w:fldCharType="end"/>
      </w:r>
      <w:r w:rsidRPr="00E87C35">
        <w:rPr>
          <w:rFonts w:ascii="Arial" w:hAnsi="Arial"/>
        </w:rPr>
        <w:t xml:space="preserve">, </w:t>
      </w:r>
      <w:r w:rsidRPr="00E87C35">
        <w:rPr>
          <w:rFonts w:ascii="Arial" w:hAnsi="Arial"/>
        </w:rPr>
        <w:fldChar w:fldCharType="begin"/>
      </w:r>
      <w:r w:rsidRPr="00E87C35">
        <w:rPr>
          <w:rFonts w:ascii="Arial" w:hAnsi="Arial"/>
        </w:rPr>
        <w:instrText xml:space="preserve"> REF _Ref346029237 \r \h  \* MERGEFORMAT </w:instrText>
      </w:r>
      <w:r w:rsidRPr="00E87C35">
        <w:rPr>
          <w:rFonts w:ascii="Arial" w:hAnsi="Arial"/>
        </w:rPr>
      </w:r>
      <w:r w:rsidRPr="00E87C35">
        <w:rPr>
          <w:rFonts w:ascii="Arial" w:hAnsi="Arial"/>
        </w:rPr>
        <w:fldChar w:fldCharType="separate"/>
      </w:r>
      <w:r w:rsidR="00DB4F43">
        <w:rPr>
          <w:rFonts w:ascii="Arial" w:hAnsi="Arial"/>
        </w:rPr>
        <w:t>59.11.1</w:t>
      </w:r>
      <w:r w:rsidRPr="00E87C35">
        <w:rPr>
          <w:rFonts w:ascii="Arial" w:hAnsi="Arial"/>
        </w:rPr>
        <w:fldChar w:fldCharType="end"/>
      </w:r>
      <w:r w:rsidRPr="00E87C35">
        <w:rPr>
          <w:rFonts w:ascii="Arial" w:hAnsi="Arial"/>
        </w:rPr>
        <w:t xml:space="preserve"> or </w:t>
      </w:r>
      <w:r w:rsidRPr="00E87C35">
        <w:rPr>
          <w:rFonts w:ascii="Arial" w:hAnsi="Arial"/>
        </w:rPr>
        <w:fldChar w:fldCharType="begin"/>
      </w:r>
      <w:r w:rsidRPr="00E87C35">
        <w:rPr>
          <w:rFonts w:ascii="Arial" w:hAnsi="Arial"/>
        </w:rPr>
        <w:instrText xml:space="preserve"> REF _Ref346029180 \r \h  \* MERGEFORMAT </w:instrText>
      </w:r>
      <w:r w:rsidRPr="00E87C35">
        <w:rPr>
          <w:rFonts w:ascii="Arial" w:hAnsi="Arial"/>
        </w:rPr>
      </w:r>
      <w:r w:rsidRPr="00E87C35">
        <w:rPr>
          <w:rFonts w:ascii="Arial" w:hAnsi="Arial"/>
        </w:rPr>
        <w:fldChar w:fldCharType="separate"/>
      </w:r>
      <w:r w:rsidR="00DB4F43">
        <w:rPr>
          <w:rFonts w:ascii="Arial" w:hAnsi="Arial"/>
        </w:rPr>
        <w:t>59.11.2</w:t>
      </w:r>
      <w:r w:rsidRPr="00E87C35">
        <w:rPr>
          <w:rFonts w:ascii="Arial" w:hAnsi="Arial"/>
        </w:rPr>
        <w:fldChar w:fldCharType="end"/>
      </w:r>
      <w:r w:rsidRPr="00E87C35">
        <w:rPr>
          <w:rFonts w:ascii="Arial" w:hAnsi="Arial"/>
        </w:rPr>
        <w:t xml:space="preserve"> and to give particulars of that event; and </w:t>
      </w:r>
    </w:p>
    <w:p w14:paraId="6485D533" w14:textId="77777777" w:rsidR="004E05DC" w:rsidRPr="00E87C35" w:rsidRDefault="00F770DB" w:rsidP="003E7117">
      <w:pPr>
        <w:pStyle w:val="GPSL3numberedclause"/>
        <w:tabs>
          <w:tab w:val="clear" w:pos="2127"/>
          <w:tab w:val="left" w:pos="2835"/>
        </w:tabs>
        <w:ind w:left="2835" w:hanging="850"/>
        <w:rPr>
          <w:rFonts w:ascii="Arial" w:hAnsi="Arial"/>
        </w:rPr>
      </w:pPr>
      <w:r w:rsidRPr="00E87C35">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E87C35" w:rsidRDefault="00F770DB" w:rsidP="003F7793">
      <w:pPr>
        <w:pStyle w:val="GPSL2numberedclause"/>
        <w:tabs>
          <w:tab w:val="clear" w:pos="1134"/>
          <w:tab w:val="left" w:pos="1843"/>
        </w:tabs>
        <w:ind w:left="1843"/>
        <w:rPr>
          <w:rFonts w:ascii="Arial" w:hAnsi="Arial"/>
        </w:rPr>
      </w:pPr>
      <w:r w:rsidRPr="00E87C35">
        <w:rPr>
          <w:rFonts w:ascii="Arial" w:hAnsi="Arial"/>
        </w:rPr>
        <w:t>Matters pursuant to termination</w:t>
      </w:r>
    </w:p>
    <w:p w14:paraId="6485D535" w14:textId="4683376A"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DB4F43">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t>
      </w:r>
      <w:r w:rsidRPr="003F7793">
        <w:rPr>
          <w:rFonts w:ascii="Arial" w:hAnsi="Arial"/>
        </w:rPr>
        <w:lastRenderedPageBreak/>
        <w:t xml:space="preserve">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00528925"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DB4F43">
        <w:rPr>
          <w:rFonts w:ascii="Arial" w:hAnsi="Arial"/>
        </w:rPr>
        <w:t>59.11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w:t>
      </w:r>
      <w:r w:rsidRPr="003F7793">
        <w:rPr>
          <w:rFonts w:ascii="Arial" w:hAnsi="Arial"/>
        </w:rPr>
        <w:lastRenderedPageBreak/>
        <w:t>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21" w:name="_Ref349213604"/>
      <w:r w:rsidRPr="00FF061E">
        <w:rPr>
          <w:rFonts w:ascii="Arial" w:hAnsi="Arial"/>
        </w:rPr>
        <w:t>NOT USED</w:t>
      </w:r>
    </w:p>
    <w:p w14:paraId="6485D58E" w14:textId="77777777" w:rsidR="004E05DC" w:rsidRPr="00AA4B04" w:rsidRDefault="00F770DB">
      <w:pPr>
        <w:pStyle w:val="GPSL1SCHEDULEHeading"/>
        <w:rPr>
          <w:rFonts w:ascii="Arial" w:hAnsi="Arial"/>
        </w:rPr>
      </w:pPr>
      <w:bookmarkStart w:id="2622" w:name="_Toc379805469"/>
      <w:bookmarkStart w:id="2623" w:name="_Toc379807263"/>
      <w:bookmarkStart w:id="2624" w:name="_Toc379805470"/>
      <w:bookmarkStart w:id="2625" w:name="_Toc379807264"/>
      <w:bookmarkEnd w:id="2621"/>
      <w:bookmarkEnd w:id="2622"/>
      <w:bookmarkEnd w:id="2623"/>
      <w:bookmarkEnd w:id="2624"/>
      <w:bookmarkEnd w:id="2625"/>
      <w:r w:rsidRPr="00AA4B04">
        <w:rPr>
          <w:rFonts w:ascii="Arial" w:hAnsi="Arial"/>
        </w:rPr>
        <w:t>OBLIGATION TO ADVERTISE SUPPLY CHAIN OPPORTUNITIES</w:t>
      </w:r>
    </w:p>
    <w:p w14:paraId="6485D58F" w14:textId="076C4D96" w:rsidR="004E05DC" w:rsidRPr="001C2C27" w:rsidRDefault="00F770DB" w:rsidP="005E1292">
      <w:pPr>
        <w:pStyle w:val="GPSL2numberedclause"/>
        <w:rPr>
          <w:rFonts w:ascii="Arial" w:hAnsi="Arial"/>
        </w:rPr>
      </w:pPr>
      <w:r w:rsidRPr="001C2C27">
        <w:rPr>
          <w:rFonts w:ascii="Arial" w:hAnsi="Arial"/>
        </w:rPr>
        <w:t xml:space="preserve">The following new Clause </w:t>
      </w:r>
      <w:r w:rsidR="00107B17">
        <w:rPr>
          <w:rFonts w:ascii="Arial" w:hAnsi="Arial"/>
        </w:rPr>
        <w:t>(</w:t>
      </w:r>
      <w:r w:rsidRPr="001C2C27">
        <w:rPr>
          <w:rFonts w:ascii="Arial" w:hAnsi="Arial"/>
        </w:rPr>
        <w:t>61</w:t>
      </w:r>
      <w:r w:rsidR="00107B17">
        <w:rPr>
          <w:rFonts w:ascii="Arial" w:hAnsi="Arial"/>
        </w:rPr>
        <w:t>)</w:t>
      </w:r>
      <w:r w:rsidRPr="001C2C27">
        <w:rPr>
          <w:rFonts w:ascii="Arial" w:hAnsi="Arial"/>
        </w:rPr>
        <w:t xml:space="preserve"> shall apply:</w:t>
      </w:r>
    </w:p>
    <w:p w14:paraId="6485D590" w14:textId="77777777" w:rsidR="004E05DC" w:rsidRPr="001C2C27" w:rsidRDefault="00F770DB" w:rsidP="005E1292">
      <w:pPr>
        <w:numPr>
          <w:ilvl w:val="0"/>
          <w:numId w:val="17"/>
        </w:numPr>
        <w:rPr>
          <w:b/>
        </w:rPr>
      </w:pPr>
      <w:r w:rsidRPr="001C2C27">
        <w:rPr>
          <w:b/>
        </w:rPr>
        <w:t>[Obligation to Advertise Supply Chain Opportunities]</w:t>
      </w:r>
    </w:p>
    <w:p w14:paraId="6485D591" w14:textId="77777777" w:rsidR="004E05DC" w:rsidRPr="001C2C27" w:rsidRDefault="00F770DB" w:rsidP="005E1292">
      <w:pPr>
        <w:numPr>
          <w:ilvl w:val="1"/>
          <w:numId w:val="17"/>
        </w:numPr>
        <w:rPr>
          <w:rFonts w:eastAsia="Calibri"/>
        </w:rPr>
      </w:pPr>
      <w:r w:rsidRPr="001C2C27">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1C2C27" w:rsidRDefault="00F770DB" w:rsidP="005E1292">
      <w:pPr>
        <w:numPr>
          <w:ilvl w:val="2"/>
          <w:numId w:val="17"/>
        </w:numPr>
        <w:rPr>
          <w:rFonts w:eastAsia="Calibri"/>
        </w:rPr>
      </w:pPr>
      <w:r w:rsidRPr="001C2C27">
        <w:rPr>
          <w:rFonts w:eastAsia="Calibri"/>
        </w:rPr>
        <w:t>advertised; and</w:t>
      </w:r>
    </w:p>
    <w:p w14:paraId="6485D593" w14:textId="77777777" w:rsidR="004E05DC" w:rsidRPr="001C2C27" w:rsidRDefault="00F770DB" w:rsidP="005E1292">
      <w:pPr>
        <w:numPr>
          <w:ilvl w:val="2"/>
          <w:numId w:val="17"/>
        </w:numPr>
        <w:rPr>
          <w:rFonts w:eastAsia="Calibri"/>
        </w:rPr>
      </w:pPr>
      <w:r w:rsidRPr="001C2C27">
        <w:rPr>
          <w:rFonts w:eastAsia="Calibri"/>
        </w:rPr>
        <w:t>awarded following a fair, transparent and competitive process proportionate to the nature and value of the Sub-Contract.</w:t>
      </w:r>
    </w:p>
    <w:p w14:paraId="6485D594" w14:textId="77777777" w:rsidR="004E05DC" w:rsidRPr="001C2C27" w:rsidRDefault="00F770DB" w:rsidP="005E1292">
      <w:pPr>
        <w:numPr>
          <w:ilvl w:val="1"/>
          <w:numId w:val="17"/>
        </w:numPr>
        <w:rPr>
          <w:rFonts w:eastAsia="Calibri"/>
        </w:rPr>
      </w:pPr>
      <w:r w:rsidRPr="001C2C27">
        <w:rPr>
          <w:rFonts w:eastAsia="Calibri"/>
        </w:rPr>
        <w:t>Any Sub-Contract awarded by the Supplier pursuant to Clause 61.1 must contain suitable provisions to impose, as between the parties of the Sub-Contract:</w:t>
      </w:r>
    </w:p>
    <w:p w14:paraId="6485D595" w14:textId="77777777" w:rsidR="004E05DC" w:rsidRPr="001C2C27" w:rsidRDefault="00F770DB" w:rsidP="005E1292">
      <w:pPr>
        <w:numPr>
          <w:ilvl w:val="2"/>
          <w:numId w:val="17"/>
        </w:numPr>
        <w:rPr>
          <w:rFonts w:eastAsia="Calibri"/>
        </w:rPr>
      </w:pPr>
      <w:r w:rsidRPr="001C2C27">
        <w:rPr>
          <w:rFonts w:eastAsia="Calibri"/>
        </w:rPr>
        <w:t>requirements to the same effect as those in Clause 61.1; and</w:t>
      </w:r>
    </w:p>
    <w:p w14:paraId="6485D596" w14:textId="77777777" w:rsidR="004E05DC" w:rsidRPr="001C2C27" w:rsidRDefault="00F770DB" w:rsidP="005E1292">
      <w:pPr>
        <w:numPr>
          <w:ilvl w:val="2"/>
          <w:numId w:val="17"/>
        </w:numPr>
        <w:rPr>
          <w:rFonts w:eastAsia="Calibri"/>
        </w:rPr>
      </w:pPr>
      <w:r w:rsidRPr="001C2C27">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26" w:name="_Toc468969848"/>
      <w:r w:rsidRPr="00AA4B04">
        <w:rPr>
          <w:rFonts w:ascii="Arial" w:hAnsi="Arial" w:cs="Arial"/>
        </w:rPr>
        <w:lastRenderedPageBreak/>
        <w:t>CALL OFF SCHEDULE 15: CALL OFF TENDER</w:t>
      </w:r>
      <w:bookmarkEnd w:id="2626"/>
    </w:p>
    <w:p w14:paraId="6485D599" w14:textId="0760D5B5" w:rsidR="004E05DC" w:rsidRPr="00AA4B04" w:rsidRDefault="00F94C52">
      <w:pPr>
        <w:pStyle w:val="GPSL1Guidance"/>
        <w:ind w:left="0"/>
        <w:jc w:val="center"/>
        <w:rPr>
          <w:i w:val="0"/>
        </w:rPr>
      </w:pPr>
      <w:r>
        <w:rPr>
          <w:i w:val="0"/>
        </w:rPr>
        <w:t>REDACTED</w:t>
      </w:r>
      <w:bookmarkStart w:id="2627" w:name="_GoBack"/>
      <w:bookmarkEnd w:id="2627"/>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566D" w14:textId="77777777" w:rsidR="00FB1ADF" w:rsidRDefault="00FB1ADF">
      <w:r>
        <w:separator/>
      </w:r>
    </w:p>
    <w:p w14:paraId="1BC18D0F" w14:textId="77777777" w:rsidR="00FB1ADF" w:rsidRDefault="00FB1ADF"/>
    <w:p w14:paraId="6B4D3CC8" w14:textId="77777777" w:rsidR="00FB1ADF" w:rsidRDefault="00FB1ADF"/>
    <w:p w14:paraId="0D21B7AD" w14:textId="77777777" w:rsidR="00FB1ADF" w:rsidRDefault="00FB1ADF"/>
    <w:p w14:paraId="6190146E" w14:textId="77777777" w:rsidR="00FB1ADF" w:rsidRDefault="00FB1ADF"/>
  </w:endnote>
  <w:endnote w:type="continuationSeparator" w:id="0">
    <w:p w14:paraId="34C53A1A" w14:textId="77777777" w:rsidR="00FB1ADF" w:rsidRDefault="00FB1ADF">
      <w:r>
        <w:continuationSeparator/>
      </w:r>
    </w:p>
    <w:p w14:paraId="0D52C9A5" w14:textId="77777777" w:rsidR="00FB1ADF" w:rsidRDefault="00FB1ADF"/>
    <w:p w14:paraId="3C0E7C62" w14:textId="77777777" w:rsidR="00FB1ADF" w:rsidRDefault="00FB1ADF"/>
    <w:p w14:paraId="12C69358" w14:textId="77777777" w:rsidR="00FB1ADF" w:rsidRDefault="00FB1ADF"/>
    <w:p w14:paraId="670F6557" w14:textId="77777777" w:rsidR="00FB1ADF" w:rsidRDefault="00FB1ADF"/>
  </w:endnote>
  <w:endnote w:type="continuationNotice" w:id="1">
    <w:p w14:paraId="7498A920" w14:textId="77777777" w:rsidR="00FB1ADF" w:rsidRDefault="00FB1A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FB1ADF" w:rsidRDefault="00FB1ADF" w:rsidP="00E66F0B">
        <w:pPr>
          <w:pStyle w:val="Footer"/>
          <w:ind w:left="0"/>
          <w:jc w:val="center"/>
        </w:pPr>
      </w:p>
      <w:p w14:paraId="5EE4EB99" w14:textId="77777777" w:rsidR="00FB1ADF" w:rsidRDefault="00FB1ADF" w:rsidP="004061A2">
        <w:pPr>
          <w:pStyle w:val="Footer"/>
          <w:ind w:left="0"/>
          <w:jc w:val="left"/>
          <w:rPr>
            <w:sz w:val="18"/>
            <w:szCs w:val="18"/>
          </w:rPr>
        </w:pPr>
        <w:r>
          <w:rPr>
            <w:sz w:val="18"/>
            <w:szCs w:val="18"/>
          </w:rPr>
          <w:t xml:space="preserve">Contract: </w:t>
        </w:r>
        <w:r w:rsidRPr="004061A2">
          <w:rPr>
            <w:sz w:val="18"/>
            <w:szCs w:val="18"/>
          </w:rPr>
          <w:t xml:space="preserve">The Provision of Consultancy for DWP </w:t>
        </w:r>
      </w:p>
      <w:p w14:paraId="33EF216C" w14:textId="1E5C1978" w:rsidR="00FB1ADF" w:rsidRPr="00E66F0B" w:rsidRDefault="00FB1ADF" w:rsidP="004061A2">
        <w:pPr>
          <w:pStyle w:val="Footer"/>
          <w:ind w:left="0"/>
          <w:jc w:val="left"/>
          <w:rPr>
            <w:sz w:val="18"/>
            <w:szCs w:val="18"/>
          </w:rPr>
        </w:pPr>
        <w:r>
          <w:rPr>
            <w:sz w:val="18"/>
            <w:szCs w:val="18"/>
          </w:rPr>
          <w:t>Commercial Directorate – Interim Commercial Service</w:t>
        </w:r>
        <w:r w:rsidRPr="00E66F0B">
          <w:rPr>
            <w:sz w:val="18"/>
            <w:szCs w:val="18"/>
          </w:rPr>
          <w:tab/>
        </w:r>
        <w:r w:rsidRPr="00E66F0B">
          <w:rPr>
            <w:sz w:val="18"/>
            <w:szCs w:val="18"/>
          </w:rPr>
          <w:tab/>
        </w:r>
        <w:r>
          <w:rPr>
            <w:sz w:val="18"/>
            <w:szCs w:val="18"/>
          </w:rPr>
          <w:t>15</w:t>
        </w:r>
        <w:r w:rsidRPr="005E4D2C">
          <w:rPr>
            <w:sz w:val="18"/>
            <w:szCs w:val="18"/>
            <w:vertAlign w:val="superscript"/>
          </w:rPr>
          <w:t>th</w:t>
        </w:r>
        <w:r>
          <w:rPr>
            <w:sz w:val="18"/>
            <w:szCs w:val="18"/>
          </w:rPr>
          <w:t xml:space="preserve"> February 2019</w:t>
        </w:r>
      </w:p>
      <w:p w14:paraId="57093668" w14:textId="7803E290" w:rsidR="00FB1ADF" w:rsidRPr="00E66F0B" w:rsidRDefault="00FB1ADF" w:rsidP="00E66F0B">
        <w:pPr>
          <w:pStyle w:val="Footer"/>
          <w:ind w:left="0"/>
          <w:jc w:val="left"/>
          <w:rPr>
            <w:sz w:val="18"/>
            <w:szCs w:val="18"/>
          </w:rPr>
        </w:pPr>
        <w:r w:rsidRPr="00E66F0B">
          <w:rPr>
            <w:sz w:val="18"/>
            <w:szCs w:val="18"/>
          </w:rPr>
          <w:t xml:space="preserve">Contract Number: </w:t>
        </w:r>
        <w:r>
          <w:rPr>
            <w:sz w:val="18"/>
            <w:szCs w:val="18"/>
          </w:rPr>
          <w:t>itt_21348</w:t>
        </w:r>
        <w:r w:rsidRPr="00E66F0B">
          <w:rPr>
            <w:sz w:val="18"/>
            <w:szCs w:val="18"/>
          </w:rPr>
          <w:tab/>
        </w:r>
        <w:r w:rsidRPr="00E66F0B">
          <w:rPr>
            <w:sz w:val="18"/>
            <w:szCs w:val="18"/>
          </w:rPr>
          <w:tab/>
          <w:t>© Crown Copyright 2016</w:t>
        </w:r>
      </w:p>
      <w:p w14:paraId="67CD7B64" w14:textId="79EADB89" w:rsidR="00FB1ADF" w:rsidRDefault="00FB1ADF" w:rsidP="00E66F0B">
        <w:pPr>
          <w:pStyle w:val="Footer"/>
          <w:ind w:left="0"/>
          <w:jc w:val="center"/>
        </w:pPr>
        <w:r>
          <w:fldChar w:fldCharType="begin"/>
        </w:r>
        <w:r>
          <w:instrText xml:space="preserve"> PAGE   \* MERGEFORMAT </w:instrText>
        </w:r>
        <w:r>
          <w:fldChar w:fldCharType="separate"/>
        </w:r>
        <w:r w:rsidR="00F94C52">
          <w:rPr>
            <w:noProof/>
          </w:rPr>
          <w:t>194</w:t>
        </w:r>
        <w:r>
          <w:rPr>
            <w:noProof/>
          </w:rPr>
          <w:fldChar w:fldCharType="end"/>
        </w:r>
      </w:p>
      <w:p w14:paraId="6485D5B9" w14:textId="51038DB5" w:rsidR="00FB1ADF" w:rsidRDefault="00FB1ADF"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FB1ADF" w:rsidRDefault="00FB1ADF" w:rsidP="00AA4B04">
    <w:pPr>
      <w:pStyle w:val="Footer"/>
      <w:tabs>
        <w:tab w:val="clear" w:pos="4513"/>
        <w:tab w:val="clear" w:pos="9026"/>
      </w:tabs>
    </w:pPr>
  </w:p>
  <w:p w14:paraId="6485D5BC" w14:textId="77777777" w:rsidR="00FB1ADF" w:rsidRDefault="00FB1A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9D05" w14:textId="77777777" w:rsidR="00FB1ADF" w:rsidRDefault="00FB1ADF">
      <w:r>
        <w:separator/>
      </w:r>
    </w:p>
  </w:footnote>
  <w:footnote w:type="continuationSeparator" w:id="0">
    <w:p w14:paraId="013D6086" w14:textId="77777777" w:rsidR="00FB1ADF" w:rsidRDefault="00FB1ADF">
      <w:r>
        <w:continuationSeparator/>
      </w:r>
    </w:p>
  </w:footnote>
  <w:footnote w:type="continuationNotice" w:id="1">
    <w:p w14:paraId="3C2C1EAC" w14:textId="77777777" w:rsidR="00FB1ADF" w:rsidRDefault="00FB1AD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6AD628E6" w:rsidR="00FB1ADF" w:rsidRDefault="00FB1AD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FB1ADF" w:rsidRDefault="00FB1ADF"/>
  <w:p w14:paraId="6485D5B6" w14:textId="77777777" w:rsidR="00FB1ADF" w:rsidRDefault="00FB1AD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FB1ADF" w:rsidRDefault="00FB1ADF">
    <w:pPr>
      <w:pStyle w:val="Header"/>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0B77"/>
    <w:rsid w:val="00015EA7"/>
    <w:rsid w:val="00033A4E"/>
    <w:rsid w:val="00085D24"/>
    <w:rsid w:val="000E10D4"/>
    <w:rsid w:val="0010525D"/>
    <w:rsid w:val="00107B17"/>
    <w:rsid w:val="00125B35"/>
    <w:rsid w:val="0013643E"/>
    <w:rsid w:val="00141C2B"/>
    <w:rsid w:val="001529F3"/>
    <w:rsid w:val="001701D7"/>
    <w:rsid w:val="001840E5"/>
    <w:rsid w:val="00194EA9"/>
    <w:rsid w:val="0019527D"/>
    <w:rsid w:val="001A2FE9"/>
    <w:rsid w:val="001A3C33"/>
    <w:rsid w:val="001C2C27"/>
    <w:rsid w:val="001F172C"/>
    <w:rsid w:val="00224F1D"/>
    <w:rsid w:val="0022588B"/>
    <w:rsid w:val="00252C2F"/>
    <w:rsid w:val="00257B3E"/>
    <w:rsid w:val="002B6D68"/>
    <w:rsid w:val="003007FE"/>
    <w:rsid w:val="00315968"/>
    <w:rsid w:val="003304C0"/>
    <w:rsid w:val="00340AAB"/>
    <w:rsid w:val="00341660"/>
    <w:rsid w:val="003A0D6D"/>
    <w:rsid w:val="003B184A"/>
    <w:rsid w:val="003D3A5C"/>
    <w:rsid w:val="003E5563"/>
    <w:rsid w:val="003E7117"/>
    <w:rsid w:val="003F0C61"/>
    <w:rsid w:val="003F4EC3"/>
    <w:rsid w:val="003F7793"/>
    <w:rsid w:val="0040106A"/>
    <w:rsid w:val="00404694"/>
    <w:rsid w:val="004061A2"/>
    <w:rsid w:val="004103A3"/>
    <w:rsid w:val="0045694D"/>
    <w:rsid w:val="00460244"/>
    <w:rsid w:val="004805C6"/>
    <w:rsid w:val="004C1691"/>
    <w:rsid w:val="004C5FDD"/>
    <w:rsid w:val="004C60B0"/>
    <w:rsid w:val="004E05DC"/>
    <w:rsid w:val="004E0A36"/>
    <w:rsid w:val="004E5CF5"/>
    <w:rsid w:val="004E6F9F"/>
    <w:rsid w:val="004F2222"/>
    <w:rsid w:val="004F2451"/>
    <w:rsid w:val="005316C5"/>
    <w:rsid w:val="00553A51"/>
    <w:rsid w:val="005579D2"/>
    <w:rsid w:val="00577977"/>
    <w:rsid w:val="005810BC"/>
    <w:rsid w:val="005B615A"/>
    <w:rsid w:val="005E1292"/>
    <w:rsid w:val="005E4D2C"/>
    <w:rsid w:val="0060538B"/>
    <w:rsid w:val="0066444A"/>
    <w:rsid w:val="006664A4"/>
    <w:rsid w:val="00696314"/>
    <w:rsid w:val="006C0974"/>
    <w:rsid w:val="006D0BBE"/>
    <w:rsid w:val="006D70BC"/>
    <w:rsid w:val="006F0636"/>
    <w:rsid w:val="006F73D0"/>
    <w:rsid w:val="007347A5"/>
    <w:rsid w:val="00734B65"/>
    <w:rsid w:val="00741579"/>
    <w:rsid w:val="00753E53"/>
    <w:rsid w:val="0076386A"/>
    <w:rsid w:val="00780CED"/>
    <w:rsid w:val="007B3ACA"/>
    <w:rsid w:val="00811803"/>
    <w:rsid w:val="008171A5"/>
    <w:rsid w:val="0084088B"/>
    <w:rsid w:val="00844504"/>
    <w:rsid w:val="008727D1"/>
    <w:rsid w:val="008C7DDC"/>
    <w:rsid w:val="008F4C73"/>
    <w:rsid w:val="009551F5"/>
    <w:rsid w:val="00963FFF"/>
    <w:rsid w:val="00992FC1"/>
    <w:rsid w:val="00997F67"/>
    <w:rsid w:val="00A11170"/>
    <w:rsid w:val="00A17991"/>
    <w:rsid w:val="00A21587"/>
    <w:rsid w:val="00A74141"/>
    <w:rsid w:val="00A81F70"/>
    <w:rsid w:val="00A82718"/>
    <w:rsid w:val="00AA34B7"/>
    <w:rsid w:val="00AA4B04"/>
    <w:rsid w:val="00AC020C"/>
    <w:rsid w:val="00AC7BEE"/>
    <w:rsid w:val="00B26721"/>
    <w:rsid w:val="00B31428"/>
    <w:rsid w:val="00B340D8"/>
    <w:rsid w:val="00B45FD7"/>
    <w:rsid w:val="00B527D3"/>
    <w:rsid w:val="00B93D70"/>
    <w:rsid w:val="00BD1E66"/>
    <w:rsid w:val="00BD3BE3"/>
    <w:rsid w:val="00BF38CA"/>
    <w:rsid w:val="00C0388D"/>
    <w:rsid w:val="00C11B59"/>
    <w:rsid w:val="00C169B0"/>
    <w:rsid w:val="00C3001C"/>
    <w:rsid w:val="00C471B6"/>
    <w:rsid w:val="00C93D31"/>
    <w:rsid w:val="00C94AA3"/>
    <w:rsid w:val="00CA0871"/>
    <w:rsid w:val="00CA2B69"/>
    <w:rsid w:val="00CA3804"/>
    <w:rsid w:val="00CB00E4"/>
    <w:rsid w:val="00CB0B04"/>
    <w:rsid w:val="00CC4528"/>
    <w:rsid w:val="00CC7E4D"/>
    <w:rsid w:val="00CE0E6A"/>
    <w:rsid w:val="00D12144"/>
    <w:rsid w:val="00D9180E"/>
    <w:rsid w:val="00DB4F43"/>
    <w:rsid w:val="00DF4A71"/>
    <w:rsid w:val="00E02A86"/>
    <w:rsid w:val="00E45F29"/>
    <w:rsid w:val="00E47F4A"/>
    <w:rsid w:val="00E61D3A"/>
    <w:rsid w:val="00E66F0B"/>
    <w:rsid w:val="00E7197F"/>
    <w:rsid w:val="00E87C35"/>
    <w:rsid w:val="00E912E7"/>
    <w:rsid w:val="00E94E30"/>
    <w:rsid w:val="00EB014B"/>
    <w:rsid w:val="00EB38EB"/>
    <w:rsid w:val="00EB5023"/>
    <w:rsid w:val="00EB5B42"/>
    <w:rsid w:val="00EF6CE1"/>
    <w:rsid w:val="00F11D1B"/>
    <w:rsid w:val="00F1453A"/>
    <w:rsid w:val="00F459E4"/>
    <w:rsid w:val="00F64242"/>
    <w:rsid w:val="00F662F2"/>
    <w:rsid w:val="00F756C3"/>
    <w:rsid w:val="00F770DB"/>
    <w:rsid w:val="00F9104B"/>
    <w:rsid w:val="00F94C52"/>
    <w:rsid w:val="00FA61F4"/>
    <w:rsid w:val="00FB1ADF"/>
    <w:rsid w:val="00FB788E"/>
    <w:rsid w:val="00FD6468"/>
    <w:rsid w:val="00FE2D85"/>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CharChar1CharCharChar">
    <w:name w:val="Char Char1 Char Char Char"/>
    <w:basedOn w:val="Normal"/>
    <w:rsid w:val="003F0C61"/>
    <w:pPr>
      <w:overflowPunct/>
      <w:autoSpaceDE/>
      <w:autoSpaceDN/>
      <w:adjustRightInd/>
      <w:spacing w:before="60" w:after="120" w:line="240" w:lineRule="exact"/>
      <w:ind w:left="0"/>
      <w:jc w:val="left"/>
      <w:textAlignment w:val="auto"/>
    </w:pPr>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815-tax-arrangements-of-appointees%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20170/dwp-information-security-policy.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720168/dwp-acceptable-use-policy.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20170/dwp-information-security-policy.pdf" TargetMode="Externa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A2C3B-2046-476A-96BD-521BE507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7C2183ED</Template>
  <TotalTime>0</TotalTime>
  <Pages>194</Pages>
  <Words>68213</Words>
  <Characters>376685</Characters>
  <Application>Microsoft Office Word</Application>
  <DocSecurity>0</DocSecurity>
  <Lines>3139</Lines>
  <Paragraphs>888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444010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2019-05-02T12:54:00Z</dcterms:created>
  <dcterms:modified xsi:type="dcterms:W3CDTF">2019-05-02T13:56:00Z</dcterms:modified>
</cp:coreProperties>
</file>