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53AA" w14:textId="77777777" w:rsidR="00174982" w:rsidRDefault="00174982">
      <w:pPr>
        <w:pStyle w:val="Standard"/>
        <w:pageBreakBefore/>
        <w:spacing w:after="120"/>
        <w:jc w:val="both"/>
        <w:rPr>
          <w:rFonts w:ascii="Arial" w:eastAsia="Arial" w:hAnsi="Arial" w:cs="Arial"/>
          <w:b/>
          <w:sz w:val="22"/>
          <w:szCs w:val="22"/>
        </w:rPr>
      </w:pPr>
    </w:p>
    <w:p w14:paraId="10FF58E2" w14:textId="77777777" w:rsidR="00174982" w:rsidRDefault="00C6045E">
      <w:pPr>
        <w:pStyle w:val="Standard"/>
        <w:tabs>
          <w:tab w:val="left" w:pos="1134"/>
        </w:tabs>
        <w:spacing w:after="120"/>
        <w:jc w:val="both"/>
      </w:pPr>
      <w:r>
        <w:rPr>
          <w:noProof/>
        </w:rPr>
        <w:drawing>
          <wp:inline distT="0" distB="0" distL="0" distR="0" wp14:anchorId="78622EA5" wp14:editId="69A47ADB">
            <wp:extent cx="1847910" cy="685800"/>
            <wp:effectExtent l="0" t="0" r="0" b="0"/>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F018B74" w14:textId="410B1922" w:rsidR="00174982" w:rsidRDefault="00C6045E">
      <w:pPr>
        <w:pStyle w:val="Standard"/>
        <w:spacing w:after="120"/>
      </w:pPr>
      <w:r>
        <w:rPr>
          <w:rFonts w:ascii="Arial" w:eastAsia="Arial" w:hAnsi="Arial" w:cs="Arial"/>
          <w:b/>
          <w:color w:val="2F5496"/>
          <w:sz w:val="40"/>
          <w:szCs w:val="40"/>
        </w:rPr>
        <w:t xml:space="preserve">Annex </w:t>
      </w:r>
      <w:r w:rsidR="00B36D95">
        <w:rPr>
          <w:rFonts w:ascii="Arial" w:eastAsia="Arial" w:hAnsi="Arial" w:cs="Arial"/>
          <w:b/>
          <w:color w:val="2F5496"/>
          <w:sz w:val="40"/>
          <w:szCs w:val="40"/>
        </w:rPr>
        <w:t>A</w:t>
      </w:r>
      <w:r>
        <w:rPr>
          <w:rFonts w:ascii="Arial" w:eastAsia="Arial" w:hAnsi="Arial" w:cs="Arial"/>
          <w:b/>
          <w:color w:val="2F5496"/>
          <w:sz w:val="40"/>
          <w:szCs w:val="40"/>
        </w:rPr>
        <w:t xml:space="preserve"> </w:t>
      </w:r>
      <w:r w:rsidR="00B36D95">
        <w:rPr>
          <w:rFonts w:ascii="Arial" w:eastAsia="Arial" w:hAnsi="Arial" w:cs="Arial"/>
          <w:b/>
          <w:color w:val="2F5496"/>
          <w:sz w:val="40"/>
          <w:szCs w:val="40"/>
        </w:rPr>
        <w:t>–</w:t>
      </w:r>
      <w:r>
        <w:rPr>
          <w:rFonts w:ascii="Arial" w:eastAsia="Arial" w:hAnsi="Arial" w:cs="Arial"/>
          <w:b/>
          <w:color w:val="2F5496"/>
          <w:sz w:val="40"/>
          <w:szCs w:val="40"/>
        </w:rPr>
        <w:t xml:space="preserve"> </w:t>
      </w:r>
      <w:r w:rsidR="00B36D95">
        <w:rPr>
          <w:rFonts w:ascii="Arial" w:eastAsia="Arial" w:hAnsi="Arial" w:cs="Arial"/>
          <w:b/>
          <w:color w:val="2F5496"/>
          <w:sz w:val="40"/>
          <w:szCs w:val="40"/>
        </w:rPr>
        <w:t xml:space="preserve">Standard </w:t>
      </w:r>
      <w:r>
        <w:rPr>
          <w:rFonts w:ascii="Arial" w:eastAsia="Arial" w:hAnsi="Arial" w:cs="Arial"/>
          <w:b/>
          <w:color w:val="2F5496"/>
          <w:sz w:val="40"/>
          <w:szCs w:val="40"/>
        </w:rPr>
        <w:t xml:space="preserve">Selection Questionnaire Template </w:t>
      </w:r>
    </w:p>
    <w:p w14:paraId="694FA134" w14:textId="77777777" w:rsidR="00174982" w:rsidRDefault="00174982">
      <w:pPr>
        <w:pStyle w:val="Standard"/>
        <w:spacing w:after="120"/>
        <w:jc w:val="both"/>
        <w:rPr>
          <w:rFonts w:ascii="Arial" w:eastAsia="Arial" w:hAnsi="Arial" w:cs="Arial"/>
          <w:b/>
          <w:i/>
          <w:color w:val="FF6600"/>
          <w:sz w:val="22"/>
          <w:szCs w:val="22"/>
        </w:rPr>
      </w:pPr>
    </w:p>
    <w:p w14:paraId="212534C1" w14:textId="77777777" w:rsidR="00174982" w:rsidRDefault="00C6045E">
      <w:pPr>
        <w:pStyle w:val="Heading1"/>
        <w:spacing w:before="0" w:after="120" w:line="240" w:lineRule="auto"/>
      </w:pPr>
      <w:bookmarkStart w:id="0" w:name="_heading=h.30j0zll"/>
      <w:bookmarkEnd w:id="0"/>
      <w:r>
        <w:rPr>
          <w:color w:val="2F5496"/>
          <w:sz w:val="28"/>
          <w:szCs w:val="28"/>
        </w:rPr>
        <w:t>Standard Selection Questionnaire Template</w:t>
      </w:r>
    </w:p>
    <w:p w14:paraId="2B658BAF" w14:textId="77777777" w:rsidR="00174982" w:rsidRDefault="00C6045E">
      <w:pPr>
        <w:pStyle w:val="Standard"/>
        <w:spacing w:after="120" w:line="259" w:lineRule="auto"/>
        <w:jc w:val="both"/>
      </w:pPr>
      <w:r>
        <w:rPr>
          <w:rFonts w:ascii="Arial" w:eastAsia="Arial" w:hAnsi="Arial" w:cs="Arial"/>
          <w:b/>
          <w:color w:val="000000"/>
          <w:sz w:val="22"/>
          <w:szCs w:val="22"/>
        </w:rPr>
        <w:t>Potential Supplier Information and Exclusion Grounds: Part 1 and Part 2.</w:t>
      </w:r>
    </w:p>
    <w:p w14:paraId="71AC7B8F" w14:textId="77777777" w:rsidR="00174982" w:rsidRDefault="00C6045E">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010D05A1" w14:textId="77777777" w:rsidR="00174982" w:rsidRDefault="00C6045E">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6B9D9B85" w14:textId="77777777" w:rsidR="00174982" w:rsidRDefault="00C6045E">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73E862AF" w14:textId="77777777" w:rsidR="00174982" w:rsidRDefault="00C6045E">
      <w:pPr>
        <w:pStyle w:val="Standard"/>
        <w:spacing w:after="120"/>
        <w:jc w:val="both"/>
      </w:pPr>
      <w:r>
        <w:rPr>
          <w:rFonts w:ascii="Arial" w:eastAsia="Arial" w:hAnsi="Arial" w:cs="Arial"/>
          <w:b/>
          <w:color w:val="000000"/>
          <w:sz w:val="22"/>
          <w:szCs w:val="22"/>
        </w:rPr>
        <w:t>Consequences of misrepresentation</w:t>
      </w:r>
    </w:p>
    <w:p w14:paraId="351ECFBB" w14:textId="77777777" w:rsidR="00174982" w:rsidRDefault="00C6045E">
      <w:pPr>
        <w:pStyle w:val="Standard"/>
        <w:spacing w:after="120"/>
        <w:jc w:val="both"/>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46353429" w14:textId="77777777" w:rsidR="00071701" w:rsidRDefault="00071701">
      <w:pPr>
        <w:widowControl w:val="0"/>
        <w:rPr>
          <w:rFonts w:ascii="Arial" w:eastAsia="Arial" w:hAnsi="Arial" w:cs="Arial"/>
          <w:b/>
          <w:color w:val="000000"/>
          <w:sz w:val="22"/>
          <w:szCs w:val="22"/>
        </w:rPr>
      </w:pPr>
      <w:r>
        <w:rPr>
          <w:rFonts w:ascii="Arial" w:eastAsia="Arial" w:hAnsi="Arial" w:cs="Arial"/>
          <w:b/>
          <w:color w:val="000000"/>
          <w:sz w:val="22"/>
          <w:szCs w:val="22"/>
        </w:rPr>
        <w:br w:type="page"/>
      </w:r>
    </w:p>
    <w:p w14:paraId="754135F8" w14:textId="7A5D74DC" w:rsidR="00407D79" w:rsidRDefault="00BC2D5B">
      <w:pPr>
        <w:pStyle w:val="Standard"/>
        <w:spacing w:after="120"/>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Isles of Scilly </w:t>
      </w:r>
      <w:r w:rsidR="00407D79">
        <w:rPr>
          <w:rFonts w:ascii="Arial" w:eastAsia="Arial" w:hAnsi="Arial" w:cs="Arial"/>
          <w:b/>
          <w:color w:val="000000"/>
          <w:sz w:val="22"/>
          <w:szCs w:val="22"/>
        </w:rPr>
        <w:t>Cultural Centre</w:t>
      </w:r>
      <w:r>
        <w:rPr>
          <w:rFonts w:ascii="Arial" w:eastAsia="Arial" w:hAnsi="Arial" w:cs="Arial"/>
          <w:b/>
          <w:color w:val="000000"/>
          <w:sz w:val="22"/>
          <w:szCs w:val="22"/>
        </w:rPr>
        <w:t xml:space="preserve"> and museum</w:t>
      </w:r>
      <w:r w:rsidR="00407D79">
        <w:rPr>
          <w:rFonts w:ascii="Arial" w:eastAsia="Arial" w:hAnsi="Arial" w:cs="Arial"/>
          <w:b/>
          <w:color w:val="000000"/>
          <w:sz w:val="22"/>
          <w:szCs w:val="22"/>
        </w:rPr>
        <w:t xml:space="preserve">: </w:t>
      </w:r>
      <w:proofErr w:type="gramStart"/>
      <w:r>
        <w:rPr>
          <w:rFonts w:ascii="Arial" w:eastAsia="Arial" w:hAnsi="Arial" w:cs="Arial"/>
          <w:b/>
          <w:color w:val="000000"/>
          <w:sz w:val="22"/>
          <w:szCs w:val="22"/>
        </w:rPr>
        <w:t>Client side</w:t>
      </w:r>
      <w:proofErr w:type="gramEnd"/>
      <w:r>
        <w:rPr>
          <w:rFonts w:ascii="Arial" w:eastAsia="Arial" w:hAnsi="Arial" w:cs="Arial"/>
          <w:b/>
          <w:color w:val="000000"/>
          <w:sz w:val="22"/>
          <w:szCs w:val="22"/>
        </w:rPr>
        <w:t xml:space="preserve"> project manager</w:t>
      </w:r>
      <w:r w:rsidR="00407D79">
        <w:rPr>
          <w:rFonts w:ascii="Arial" w:eastAsia="Arial" w:hAnsi="Arial" w:cs="Arial"/>
          <w:b/>
          <w:color w:val="000000"/>
          <w:sz w:val="22"/>
          <w:szCs w:val="22"/>
        </w:rPr>
        <w:t xml:space="preserve"> tender</w:t>
      </w:r>
    </w:p>
    <w:p w14:paraId="126D556E" w14:textId="2107B7E8" w:rsidR="00174982" w:rsidRDefault="00C6045E">
      <w:pPr>
        <w:pStyle w:val="Standard"/>
        <w:spacing w:after="120"/>
        <w:jc w:val="both"/>
      </w:pPr>
      <w:r>
        <w:rPr>
          <w:rFonts w:ascii="Arial" w:eastAsia="Arial" w:hAnsi="Arial" w:cs="Arial"/>
          <w:b/>
          <w:color w:val="000000"/>
          <w:sz w:val="22"/>
          <w:szCs w:val="22"/>
        </w:rPr>
        <w:t>O</w:t>
      </w:r>
      <w:r w:rsidR="00407D79">
        <w:rPr>
          <w:rFonts w:ascii="Arial" w:eastAsia="Arial" w:hAnsi="Arial" w:cs="Arial"/>
          <w:b/>
          <w:color w:val="000000"/>
          <w:sz w:val="22"/>
          <w:szCs w:val="22"/>
        </w:rPr>
        <w:t>pen, sub-threshold</w:t>
      </w:r>
    </w:p>
    <w:p w14:paraId="07732785" w14:textId="77777777" w:rsidR="00174982" w:rsidRDefault="00174982">
      <w:pPr>
        <w:pStyle w:val="Standard"/>
        <w:spacing w:after="120"/>
        <w:jc w:val="both"/>
        <w:rPr>
          <w:rFonts w:ascii="Arial" w:eastAsia="Arial" w:hAnsi="Arial" w:cs="Arial"/>
          <w:color w:val="000000"/>
          <w:sz w:val="22"/>
          <w:szCs w:val="22"/>
        </w:rPr>
      </w:pPr>
    </w:p>
    <w:p w14:paraId="67BFC286" w14:textId="77777777" w:rsidR="00174982" w:rsidRDefault="00C6045E">
      <w:pPr>
        <w:pStyle w:val="Standard"/>
        <w:spacing w:after="120"/>
        <w:jc w:val="both"/>
      </w:pPr>
      <w:r>
        <w:rPr>
          <w:rFonts w:ascii="Arial" w:eastAsia="Arial" w:hAnsi="Arial" w:cs="Arial"/>
          <w:b/>
          <w:color w:val="000000"/>
          <w:sz w:val="22"/>
          <w:szCs w:val="22"/>
          <w:u w:val="single"/>
        </w:rPr>
        <w:t>Notes for completion</w:t>
      </w:r>
    </w:p>
    <w:p w14:paraId="42968B23" w14:textId="77777777" w:rsidR="00174982" w:rsidRDefault="00C6045E">
      <w:pPr>
        <w:pStyle w:val="Standard"/>
        <w:numPr>
          <w:ilvl w:val="0"/>
          <w:numId w:val="74"/>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24648C3E"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064E7C9"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A1CEBDF"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291D2C2"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6F4F22FB" w14:textId="77777777" w:rsidR="00174982" w:rsidRDefault="00C6045E">
      <w:pPr>
        <w:pStyle w:val="Standard"/>
        <w:numPr>
          <w:ilvl w:val="0"/>
          <w:numId w:val="17"/>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49FDF477" w14:textId="77777777" w:rsidR="00174982" w:rsidRDefault="00C6045E">
      <w:pPr>
        <w:pStyle w:val="Standard"/>
        <w:numPr>
          <w:ilvl w:val="0"/>
          <w:numId w:val="75"/>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E9847AF" w14:textId="77777777" w:rsidR="00174982" w:rsidRDefault="00C6045E">
      <w:pPr>
        <w:pStyle w:val="Standard"/>
        <w:numPr>
          <w:ilvl w:val="0"/>
          <w:numId w:val="23"/>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1FDC7E4F" w14:textId="77777777" w:rsidR="00174982" w:rsidRDefault="00C6045E">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8E65AE3" w14:textId="77777777" w:rsidR="00174982" w:rsidRDefault="00C6045E">
      <w:pPr>
        <w:pStyle w:val="Standard"/>
        <w:numPr>
          <w:ilvl w:val="0"/>
          <w:numId w:val="17"/>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8"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9"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0"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39AD86" w14:textId="77777777" w:rsidR="00174982" w:rsidRDefault="00174982">
      <w:pPr>
        <w:pStyle w:val="Standard"/>
        <w:spacing w:after="120"/>
        <w:ind w:right="-199"/>
        <w:jc w:val="both"/>
        <w:rPr>
          <w:sz w:val="22"/>
          <w:szCs w:val="22"/>
        </w:rPr>
      </w:pPr>
    </w:p>
    <w:p w14:paraId="07C2DF93" w14:textId="77777777" w:rsidR="00174982" w:rsidRDefault="00174982">
      <w:pPr>
        <w:pStyle w:val="Standard"/>
        <w:spacing w:after="120"/>
        <w:ind w:right="-199"/>
        <w:jc w:val="both"/>
        <w:rPr>
          <w:sz w:val="22"/>
          <w:szCs w:val="22"/>
        </w:rPr>
      </w:pPr>
    </w:p>
    <w:p w14:paraId="5A07C179" w14:textId="77777777" w:rsidR="00BC5FAF" w:rsidRDefault="00BC5FAF">
      <w:pPr>
        <w:rPr>
          <w:rFonts w:cs="Mangal"/>
          <w:szCs w:val="21"/>
        </w:rPr>
        <w:sectPr w:rsidR="00BC5FA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09" w:right="1797" w:bottom="777" w:left="1700" w:header="0" w:footer="720" w:gutter="0"/>
          <w:pgNumType w:start="1"/>
          <w:cols w:space="0"/>
        </w:sectPr>
      </w:pPr>
    </w:p>
    <w:p w14:paraId="68852CCE" w14:textId="77777777" w:rsidR="00BC2D5B" w:rsidRDefault="00BC2D5B">
      <w:pPr>
        <w:widowControl w:val="0"/>
        <w:rPr>
          <w:b/>
          <w:color w:val="000000"/>
          <w:sz w:val="28"/>
          <w:szCs w:val="28"/>
        </w:rPr>
      </w:pPr>
      <w:r>
        <w:br w:type="page"/>
      </w:r>
    </w:p>
    <w:p w14:paraId="76962C33" w14:textId="6E590797" w:rsidR="00174982" w:rsidRDefault="00067815" w:rsidP="00067815">
      <w:pPr>
        <w:pStyle w:val="Heading3"/>
      </w:pPr>
      <w:r>
        <w:lastRenderedPageBreak/>
        <w:t>Standard Selection Questionnaire Bidder response</w:t>
      </w: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174982" w14:paraId="4F6DC2CD"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A2A9A48" w14:textId="77777777" w:rsidR="00174982" w:rsidRDefault="00C6045E">
            <w:pPr>
              <w:pStyle w:val="Standard"/>
              <w:spacing w:after="120"/>
              <w:ind w:right="-199"/>
              <w:jc w:val="both"/>
            </w:pPr>
            <w:r>
              <w:rPr>
                <w:rFonts w:ascii="Arial" w:eastAsia="Arial" w:hAnsi="Arial" w:cs="Arial"/>
                <w:b/>
                <w:color w:val="000000"/>
                <w:sz w:val="22"/>
                <w:szCs w:val="22"/>
              </w:rPr>
              <w:t>Part 1: Your information and the bidding model.</w:t>
            </w:r>
          </w:p>
        </w:tc>
      </w:tr>
      <w:tr w:rsidR="00174982" w14:paraId="175BCF94"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71C0C" w14:textId="2B2BEA50" w:rsidR="00174982" w:rsidRDefault="00C6045E">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174982" w14:paraId="3688C3BF"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3724BA" w14:textId="77777777" w:rsidR="00174982" w:rsidRDefault="00C6045E">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7CA3780"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BFFD6B"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769DC7E" w14:textId="77777777" w:rsidR="00174982" w:rsidRDefault="00C6045E">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174982" w14:paraId="042C9394"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3CB9D3" w14:textId="77777777" w:rsidR="00174982" w:rsidRDefault="00C6045E">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B18449" w14:textId="77777777" w:rsidR="00174982" w:rsidRDefault="00C6045E">
            <w:pPr>
              <w:pStyle w:val="Standard"/>
              <w:spacing w:after="120"/>
              <w:ind w:right="-199"/>
              <w:jc w:val="both"/>
            </w:pPr>
            <w:r>
              <w:rPr>
                <w:rFonts w:ascii="Arial" w:eastAsia="Arial" w:hAnsi="Arial" w:cs="Arial"/>
                <w:b/>
                <w:color w:val="000000"/>
                <w:sz w:val="22"/>
                <w:szCs w:val="22"/>
              </w:rPr>
              <w:t>Your information</w:t>
            </w:r>
          </w:p>
        </w:tc>
      </w:tr>
      <w:tr w:rsidR="00174982" w14:paraId="5A325C1C"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264AF0" w14:textId="77777777" w:rsidR="00174982" w:rsidRDefault="00C6045E">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15BF8B" w14:textId="77777777" w:rsidR="00174982" w:rsidRDefault="00C6045E">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61EF9E" w14:textId="77777777" w:rsidR="00174982" w:rsidRDefault="00C6045E">
            <w:pPr>
              <w:pStyle w:val="Standard"/>
              <w:spacing w:after="120"/>
              <w:ind w:right="-199"/>
              <w:jc w:val="both"/>
            </w:pPr>
            <w:r>
              <w:rPr>
                <w:rFonts w:ascii="Arial" w:eastAsia="Arial" w:hAnsi="Arial" w:cs="Arial"/>
                <w:b/>
                <w:color w:val="000000"/>
                <w:sz w:val="22"/>
                <w:szCs w:val="22"/>
              </w:rPr>
              <w:t>Response</w:t>
            </w:r>
          </w:p>
        </w:tc>
      </w:tr>
      <w:tr w:rsidR="00174982" w14:paraId="422F7CB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049010" w14:textId="77777777" w:rsidR="00174982" w:rsidRDefault="00C6045E">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179340" w14:textId="77777777" w:rsidR="00174982" w:rsidRDefault="00C6045E">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8C521" w14:textId="77777777" w:rsidR="00174982" w:rsidRDefault="00174982">
            <w:pPr>
              <w:pStyle w:val="Standard"/>
              <w:spacing w:after="120"/>
              <w:ind w:right="-199"/>
              <w:jc w:val="both"/>
              <w:rPr>
                <w:color w:val="000000"/>
                <w:sz w:val="22"/>
                <w:szCs w:val="22"/>
              </w:rPr>
            </w:pPr>
          </w:p>
        </w:tc>
      </w:tr>
      <w:tr w:rsidR="00174982" w14:paraId="237EC6F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D18B99" w14:textId="77777777" w:rsidR="00174982" w:rsidRDefault="00C6045E">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528C0" w14:textId="77777777" w:rsidR="00174982" w:rsidRDefault="00C6045E">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59221F" w14:textId="77777777" w:rsidR="00174982" w:rsidRDefault="00174982">
            <w:pPr>
              <w:pStyle w:val="Standard"/>
              <w:spacing w:after="120"/>
              <w:ind w:right="-199"/>
              <w:jc w:val="both"/>
              <w:rPr>
                <w:color w:val="000000"/>
                <w:sz w:val="22"/>
                <w:szCs w:val="22"/>
              </w:rPr>
            </w:pPr>
          </w:p>
        </w:tc>
      </w:tr>
      <w:tr w:rsidR="00174982" w14:paraId="00716BA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3EB6A" w14:textId="77777777" w:rsidR="00174982" w:rsidRDefault="00C6045E">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8B1AC0" w14:textId="77777777" w:rsidR="00174982" w:rsidRDefault="00C6045E">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DF80A" w14:textId="77777777" w:rsidR="00174982" w:rsidRDefault="00174982">
            <w:pPr>
              <w:pStyle w:val="Standard"/>
              <w:spacing w:after="120"/>
              <w:ind w:right="-199"/>
              <w:jc w:val="both"/>
              <w:rPr>
                <w:color w:val="000000"/>
                <w:sz w:val="22"/>
                <w:szCs w:val="22"/>
              </w:rPr>
            </w:pPr>
          </w:p>
        </w:tc>
      </w:tr>
      <w:tr w:rsidR="00174982" w14:paraId="78420BCC"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ACAB8" w14:textId="77777777" w:rsidR="00174982" w:rsidRDefault="00C6045E">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7FB668" w14:textId="77777777" w:rsidR="00174982" w:rsidRDefault="00C6045E">
            <w:pPr>
              <w:pStyle w:val="Standard"/>
              <w:jc w:val="both"/>
            </w:pPr>
            <w:r>
              <w:rPr>
                <w:rFonts w:ascii="Arial" w:eastAsia="Arial" w:hAnsi="Arial" w:cs="Arial"/>
                <w:color w:val="000000"/>
                <w:sz w:val="22"/>
                <w:szCs w:val="22"/>
              </w:rPr>
              <w:t>Trading status</w:t>
            </w:r>
          </w:p>
          <w:p w14:paraId="2A8596A7" w14:textId="77777777" w:rsidR="00174982" w:rsidRDefault="00C6045E">
            <w:pPr>
              <w:pStyle w:val="Standard"/>
              <w:jc w:val="both"/>
            </w:pPr>
            <w:r>
              <w:rPr>
                <w:rFonts w:ascii="Arial" w:eastAsia="Arial" w:hAnsi="Arial" w:cs="Arial"/>
                <w:color w:val="000000"/>
                <w:sz w:val="22"/>
                <w:szCs w:val="22"/>
              </w:rPr>
              <w:t>a) - public limited company</w:t>
            </w:r>
          </w:p>
          <w:p w14:paraId="61F13ED0" w14:textId="77777777" w:rsidR="00174982" w:rsidRDefault="00C6045E">
            <w:pPr>
              <w:pStyle w:val="Standard"/>
              <w:jc w:val="both"/>
            </w:pPr>
            <w:r>
              <w:rPr>
                <w:rFonts w:ascii="Arial" w:eastAsia="Arial" w:hAnsi="Arial" w:cs="Arial"/>
                <w:color w:val="000000"/>
                <w:sz w:val="22"/>
                <w:szCs w:val="22"/>
              </w:rPr>
              <w:t>b) - private limited company</w:t>
            </w:r>
          </w:p>
          <w:p w14:paraId="7F03899A" w14:textId="77777777" w:rsidR="00174982" w:rsidRDefault="00C6045E">
            <w:pPr>
              <w:pStyle w:val="Standard"/>
              <w:jc w:val="both"/>
            </w:pPr>
            <w:r>
              <w:rPr>
                <w:rFonts w:ascii="Arial" w:eastAsia="Arial" w:hAnsi="Arial" w:cs="Arial"/>
                <w:color w:val="000000"/>
                <w:sz w:val="22"/>
                <w:szCs w:val="22"/>
              </w:rPr>
              <w:t>c) - limited liability partnership</w:t>
            </w:r>
          </w:p>
          <w:p w14:paraId="45C2C332" w14:textId="77777777" w:rsidR="00174982" w:rsidRDefault="00C6045E">
            <w:pPr>
              <w:pStyle w:val="Standard"/>
              <w:jc w:val="both"/>
            </w:pPr>
            <w:r>
              <w:rPr>
                <w:rFonts w:ascii="Arial" w:eastAsia="Arial" w:hAnsi="Arial" w:cs="Arial"/>
                <w:color w:val="000000"/>
                <w:sz w:val="22"/>
                <w:szCs w:val="22"/>
              </w:rPr>
              <w:t>d) - other partnership</w:t>
            </w:r>
          </w:p>
          <w:p w14:paraId="5BC71E84" w14:textId="77777777" w:rsidR="00174982" w:rsidRDefault="00C6045E">
            <w:pPr>
              <w:pStyle w:val="Standard"/>
              <w:jc w:val="both"/>
            </w:pPr>
            <w:r>
              <w:rPr>
                <w:rFonts w:ascii="Arial" w:eastAsia="Arial" w:hAnsi="Arial" w:cs="Arial"/>
                <w:color w:val="000000"/>
                <w:sz w:val="22"/>
                <w:szCs w:val="22"/>
              </w:rPr>
              <w:t>e) - sole trader</w:t>
            </w:r>
          </w:p>
          <w:p w14:paraId="00EAA77E" w14:textId="77777777" w:rsidR="00174982" w:rsidRDefault="00C6045E">
            <w:pPr>
              <w:pStyle w:val="Standard"/>
              <w:jc w:val="both"/>
            </w:pPr>
            <w:r>
              <w:rPr>
                <w:rFonts w:ascii="Arial" w:eastAsia="Arial" w:hAnsi="Arial" w:cs="Arial"/>
                <w:color w:val="000000"/>
                <w:sz w:val="22"/>
                <w:szCs w:val="22"/>
              </w:rPr>
              <w:t>f) - third sector</w:t>
            </w:r>
          </w:p>
          <w:p w14:paraId="452831B7" w14:textId="77777777" w:rsidR="00174982" w:rsidRDefault="00C6045E">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80203" w14:textId="77777777" w:rsidR="00174982" w:rsidRDefault="00174982">
            <w:pPr>
              <w:pStyle w:val="Standard"/>
              <w:spacing w:after="120"/>
              <w:ind w:right="-199"/>
              <w:jc w:val="both"/>
              <w:rPr>
                <w:color w:val="000000"/>
                <w:sz w:val="22"/>
                <w:szCs w:val="22"/>
              </w:rPr>
            </w:pPr>
          </w:p>
        </w:tc>
      </w:tr>
      <w:tr w:rsidR="00174982" w14:paraId="20E2D1E1"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CB81BB" w14:textId="77777777" w:rsidR="00174982" w:rsidRDefault="00C6045E">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3C96B5" w14:textId="77777777" w:rsidR="00174982" w:rsidRDefault="00C6045E">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6E8B4C" w14:textId="77777777" w:rsidR="00174982" w:rsidRDefault="00174982">
            <w:pPr>
              <w:pStyle w:val="Standard"/>
              <w:spacing w:after="120"/>
              <w:ind w:right="-199"/>
              <w:jc w:val="both"/>
              <w:rPr>
                <w:color w:val="000000"/>
                <w:sz w:val="22"/>
                <w:szCs w:val="22"/>
              </w:rPr>
            </w:pPr>
          </w:p>
        </w:tc>
      </w:tr>
      <w:tr w:rsidR="00174982" w14:paraId="2E1F595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A748A" w14:textId="77777777" w:rsidR="00174982" w:rsidRDefault="00C6045E">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7596C5" w14:textId="77777777" w:rsidR="00174982" w:rsidRDefault="00C6045E">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25C5BA" w14:textId="77777777" w:rsidR="00174982" w:rsidRDefault="00174982">
            <w:pPr>
              <w:pStyle w:val="Standard"/>
              <w:spacing w:after="120"/>
              <w:ind w:right="-199"/>
              <w:jc w:val="both"/>
              <w:rPr>
                <w:color w:val="000000"/>
                <w:sz w:val="22"/>
                <w:szCs w:val="22"/>
              </w:rPr>
            </w:pPr>
          </w:p>
        </w:tc>
      </w:tr>
      <w:tr w:rsidR="00174982" w14:paraId="66105854"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2763C"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6E8E4C" w14:textId="77777777" w:rsidR="00174982" w:rsidRDefault="00C6045E">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5E3C8" w14:textId="77777777" w:rsidR="00174982" w:rsidRDefault="00174982">
            <w:pPr>
              <w:pStyle w:val="Standard"/>
              <w:spacing w:after="120"/>
              <w:ind w:right="-199"/>
              <w:jc w:val="both"/>
              <w:rPr>
                <w:color w:val="000000"/>
                <w:sz w:val="22"/>
                <w:szCs w:val="22"/>
              </w:rPr>
            </w:pPr>
          </w:p>
        </w:tc>
      </w:tr>
      <w:tr w:rsidR="00174982" w14:paraId="7429043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98534"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17EAF1" w14:textId="77777777" w:rsidR="00174982" w:rsidRDefault="00C6045E">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CEB3B"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F8FB7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2D3030F" w14:textId="77777777" w:rsidR="00174982" w:rsidRDefault="00C6045E">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174982" w14:paraId="3785B3EB"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942499"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4CF858" w14:textId="77777777" w:rsidR="00174982" w:rsidRDefault="00C6045E">
            <w:pPr>
              <w:pStyle w:val="Standard"/>
              <w:jc w:val="both"/>
            </w:pPr>
            <w:r>
              <w:rPr>
                <w:rFonts w:ascii="Arial" w:eastAsia="Arial" w:hAnsi="Arial" w:cs="Arial"/>
                <w:color w:val="000000"/>
                <w:sz w:val="22"/>
                <w:szCs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DE01DFC" w14:textId="77777777" w:rsidR="00174982" w:rsidRDefault="00C6045E">
            <w:pPr>
              <w:pStyle w:val="Standard"/>
              <w:jc w:val="both"/>
            </w:pPr>
            <w:r>
              <w:rPr>
                <w:rFonts w:ascii="Arial" w:eastAsia="Arial" w:hAnsi="Arial" w:cs="Arial"/>
                <w:color w:val="000000"/>
                <w:sz w:val="22"/>
                <w:szCs w:val="22"/>
              </w:rPr>
              <w:t>- the website address,</w:t>
            </w:r>
          </w:p>
          <w:p w14:paraId="19EB3A78" w14:textId="77777777" w:rsidR="00174982" w:rsidRDefault="00C6045E">
            <w:pPr>
              <w:pStyle w:val="Standard"/>
              <w:jc w:val="both"/>
            </w:pPr>
            <w:r>
              <w:rPr>
                <w:rFonts w:ascii="Arial" w:eastAsia="Arial" w:hAnsi="Arial" w:cs="Arial"/>
                <w:color w:val="000000"/>
                <w:sz w:val="22"/>
                <w:szCs w:val="22"/>
              </w:rPr>
              <w:t>- issuing body</w:t>
            </w:r>
          </w:p>
          <w:p w14:paraId="702ED30D" w14:textId="77777777" w:rsidR="00174982" w:rsidRDefault="00C6045E">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63822C" w14:textId="77777777" w:rsidR="00174982" w:rsidRDefault="00174982">
            <w:pPr>
              <w:pStyle w:val="Standard"/>
              <w:spacing w:after="120"/>
              <w:jc w:val="both"/>
              <w:rPr>
                <w:rFonts w:ascii="Arial" w:eastAsia="Arial" w:hAnsi="Arial" w:cs="Arial"/>
                <w:color w:val="000000"/>
                <w:sz w:val="22"/>
                <w:szCs w:val="22"/>
              </w:rPr>
            </w:pPr>
          </w:p>
        </w:tc>
      </w:tr>
      <w:tr w:rsidR="00174982" w14:paraId="4EFF701C"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54015C"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C4E8BB" w14:textId="77777777" w:rsidR="00174982" w:rsidRDefault="00C6045E">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4121449F" w14:textId="77777777" w:rsidR="00174982" w:rsidRDefault="00C6045E">
            <w:pPr>
              <w:pStyle w:val="Standard"/>
              <w:jc w:val="both"/>
            </w:pPr>
            <w:r>
              <w:rPr>
                <w:rFonts w:ascii="Arial" w:eastAsia="Arial" w:hAnsi="Arial" w:cs="Arial"/>
                <w:color w:val="000000"/>
                <w:sz w:val="22"/>
                <w:szCs w:val="22"/>
              </w:rPr>
              <w:lastRenderedPageBreak/>
              <w:t>a) possess a particular authorisation, or</w:t>
            </w:r>
          </w:p>
          <w:p w14:paraId="345256D0" w14:textId="77777777" w:rsidR="00174982" w:rsidRDefault="00C6045E">
            <w:pPr>
              <w:pStyle w:val="Standard"/>
              <w:jc w:val="both"/>
            </w:pPr>
            <w:r>
              <w:rPr>
                <w:rFonts w:ascii="Arial" w:eastAsia="Arial" w:hAnsi="Arial" w:cs="Arial"/>
                <w:color w:val="000000"/>
                <w:sz w:val="22"/>
                <w:szCs w:val="22"/>
              </w:rPr>
              <w:t>b) be a member of a particular organisation,</w:t>
            </w:r>
          </w:p>
          <w:p w14:paraId="55D9353D" w14:textId="77777777" w:rsidR="00174982" w:rsidRDefault="00174982">
            <w:pPr>
              <w:pStyle w:val="Standard"/>
              <w:jc w:val="both"/>
              <w:rPr>
                <w:rFonts w:ascii="Arial" w:eastAsia="Arial" w:hAnsi="Arial" w:cs="Arial"/>
                <w:color w:val="000000"/>
                <w:sz w:val="22"/>
                <w:szCs w:val="22"/>
              </w:rPr>
            </w:pPr>
          </w:p>
          <w:p w14:paraId="08DC5089" w14:textId="77777777" w:rsidR="00174982" w:rsidRDefault="00C6045E">
            <w:pPr>
              <w:pStyle w:val="Standard"/>
              <w:jc w:val="both"/>
            </w:pPr>
            <w:r>
              <w:rPr>
                <w:rFonts w:ascii="Arial" w:eastAsia="Arial" w:hAnsi="Arial" w:cs="Arial"/>
                <w:color w:val="000000"/>
                <w:sz w:val="22"/>
                <w:szCs w:val="22"/>
              </w:rPr>
              <w:t xml:space="preserve">to provide the requirements specified in this </w:t>
            </w:r>
            <w:proofErr w:type="gramStart"/>
            <w:r>
              <w:rPr>
                <w:rFonts w:ascii="Arial" w:eastAsia="Arial" w:hAnsi="Arial" w:cs="Arial"/>
                <w:color w:val="000000"/>
                <w:sz w:val="22"/>
                <w:szCs w:val="22"/>
              </w:rPr>
              <w:t>procurement?</w:t>
            </w:r>
            <w:proofErr w:type="gramEnd"/>
          </w:p>
          <w:p w14:paraId="070A566A" w14:textId="77777777" w:rsidR="00174982" w:rsidRDefault="00174982">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1CE4A" w14:textId="77777777" w:rsidR="00174982" w:rsidRDefault="00C6045E">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0473C60D"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8819A0A" w14:textId="77777777" w:rsidR="00174982" w:rsidRDefault="00174982">
            <w:pPr>
              <w:pStyle w:val="Standard"/>
              <w:jc w:val="both"/>
              <w:rPr>
                <w:rFonts w:ascii="Arial" w:eastAsia="Arial" w:hAnsi="Arial" w:cs="Arial"/>
                <w:sz w:val="22"/>
                <w:szCs w:val="22"/>
              </w:rPr>
            </w:pPr>
          </w:p>
        </w:tc>
      </w:tr>
      <w:tr w:rsidR="00174982" w14:paraId="02F9FEE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CD364"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C6686A" w14:textId="77777777" w:rsidR="00174982" w:rsidRDefault="00C6045E">
            <w:pPr>
              <w:pStyle w:val="Standard"/>
              <w:spacing w:after="120"/>
              <w:jc w:val="both"/>
            </w:pPr>
            <w:r>
              <w:rPr>
                <w:rFonts w:ascii="Arial" w:eastAsia="Arial" w:hAnsi="Arial" w:cs="Arial"/>
                <w:color w:val="000000"/>
                <w:sz w:val="22"/>
                <w:szCs w:val="22"/>
              </w:rPr>
              <w:t>If you responded yes to 1.1(j) - (i),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A0701F" w14:textId="77777777" w:rsidR="00174982" w:rsidRDefault="00174982">
            <w:pPr>
              <w:pStyle w:val="Standard"/>
              <w:spacing w:after="120"/>
              <w:jc w:val="both"/>
              <w:rPr>
                <w:rFonts w:ascii="Arial" w:eastAsia="Arial" w:hAnsi="Arial" w:cs="Arial"/>
                <w:color w:val="000000"/>
                <w:sz w:val="22"/>
                <w:szCs w:val="22"/>
              </w:rPr>
            </w:pPr>
          </w:p>
        </w:tc>
      </w:tr>
      <w:tr w:rsidR="00174982" w14:paraId="755EFE8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57D46"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3CE18" w14:textId="77777777" w:rsidR="00174982" w:rsidRDefault="00C6045E">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1D5629EA" w14:textId="77777777" w:rsidR="00174982" w:rsidRDefault="00C6045E">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0D92BC85" w14:textId="77777777" w:rsidR="00174982" w:rsidRDefault="00C6045E">
            <w:pPr>
              <w:pStyle w:val="Standard"/>
              <w:spacing w:after="120"/>
              <w:jc w:val="both"/>
            </w:pPr>
            <w:r>
              <w:rPr>
                <w:rFonts w:ascii="Arial" w:eastAsia="Arial" w:hAnsi="Arial" w:cs="Arial"/>
                <w:color w:val="000000"/>
                <w:sz w:val="22"/>
                <w:szCs w:val="22"/>
              </w:rPr>
              <w:t>b) Sheltered Workshop.</w:t>
            </w:r>
          </w:p>
          <w:p w14:paraId="5156EADF" w14:textId="77777777" w:rsidR="00174982" w:rsidRDefault="00C6045E">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D3B77" w14:textId="77777777" w:rsidR="00174982" w:rsidRDefault="00174982">
            <w:pPr>
              <w:pStyle w:val="Standard"/>
              <w:spacing w:after="120"/>
              <w:jc w:val="both"/>
              <w:rPr>
                <w:rFonts w:ascii="Arial" w:eastAsia="Arial" w:hAnsi="Arial" w:cs="Arial"/>
                <w:color w:val="000000"/>
                <w:sz w:val="22"/>
                <w:szCs w:val="22"/>
              </w:rPr>
            </w:pPr>
          </w:p>
        </w:tc>
      </w:tr>
      <w:tr w:rsidR="00174982" w14:paraId="55DC4C4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5740A8"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84F1D" w14:textId="77777777" w:rsidR="00174982" w:rsidRDefault="00C6045E">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2"/>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FDC76"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B1954F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0B2229C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666E58" w14:textId="77777777" w:rsidR="00174982" w:rsidRDefault="00C6045E">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A4152A" w14:textId="77777777" w:rsidR="00174982" w:rsidRDefault="00C6045E">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3"/>
            </w:r>
            <w:r>
              <w:rPr>
                <w:rFonts w:ascii="Arial" w:eastAsia="Arial" w:hAnsi="Arial" w:cs="Arial"/>
                <w:sz w:val="22"/>
                <w:szCs w:val="22"/>
              </w:rPr>
              <w:t>, where appropriate</w:t>
            </w:r>
            <w:r>
              <w:rPr>
                <w:rStyle w:val="FootnoteReference"/>
                <w:rFonts w:ascii="Arial" w:eastAsia="Arial" w:hAnsi="Arial" w:cs="Arial"/>
                <w:sz w:val="22"/>
                <w:szCs w:val="22"/>
              </w:rPr>
              <w:footnoteReference w:id="4"/>
            </w:r>
            <w:r>
              <w:rPr>
                <w:rFonts w:ascii="Arial" w:eastAsia="Arial" w:hAnsi="Arial" w:cs="Arial"/>
                <w:sz w:val="22"/>
                <w:szCs w:val="22"/>
              </w:rPr>
              <w:t>:</w:t>
            </w:r>
          </w:p>
          <w:p w14:paraId="0CCCB504" w14:textId="77777777" w:rsidR="00174982" w:rsidRDefault="00174982">
            <w:pPr>
              <w:pStyle w:val="Standard"/>
              <w:ind w:right="181"/>
              <w:jc w:val="both"/>
              <w:rPr>
                <w:rFonts w:ascii="Arial" w:eastAsia="Arial" w:hAnsi="Arial" w:cs="Arial"/>
                <w:sz w:val="22"/>
                <w:szCs w:val="22"/>
              </w:rPr>
            </w:pPr>
          </w:p>
          <w:p w14:paraId="24491C3E" w14:textId="77777777" w:rsidR="00174982" w:rsidRDefault="00C6045E">
            <w:pPr>
              <w:pStyle w:val="Standard"/>
              <w:ind w:right="181"/>
              <w:jc w:val="both"/>
            </w:pPr>
            <w:r>
              <w:rPr>
                <w:rFonts w:ascii="Arial" w:eastAsia="Arial" w:hAnsi="Arial" w:cs="Arial"/>
                <w:sz w:val="22"/>
                <w:szCs w:val="22"/>
              </w:rPr>
              <w:t>- Name</w:t>
            </w:r>
          </w:p>
          <w:p w14:paraId="23CD3C6F" w14:textId="77777777" w:rsidR="00174982" w:rsidRDefault="00C6045E">
            <w:pPr>
              <w:pStyle w:val="Standard"/>
              <w:ind w:right="181"/>
              <w:jc w:val="both"/>
            </w:pPr>
            <w:r>
              <w:rPr>
                <w:rFonts w:ascii="Arial" w:eastAsia="Arial" w:hAnsi="Arial" w:cs="Arial"/>
                <w:sz w:val="22"/>
                <w:szCs w:val="22"/>
              </w:rPr>
              <w:t>- Date of birth</w:t>
            </w:r>
          </w:p>
          <w:p w14:paraId="139433DC" w14:textId="77777777" w:rsidR="00174982" w:rsidRDefault="00C6045E">
            <w:pPr>
              <w:pStyle w:val="Standard"/>
              <w:ind w:right="181"/>
              <w:jc w:val="both"/>
            </w:pPr>
            <w:r>
              <w:rPr>
                <w:rFonts w:ascii="Arial" w:eastAsia="Arial" w:hAnsi="Arial" w:cs="Arial"/>
                <w:sz w:val="22"/>
                <w:szCs w:val="22"/>
              </w:rPr>
              <w:t>- Nationality</w:t>
            </w:r>
          </w:p>
          <w:p w14:paraId="379647FA" w14:textId="77777777" w:rsidR="00174982" w:rsidRDefault="00C6045E">
            <w:pPr>
              <w:pStyle w:val="Standard"/>
              <w:ind w:right="181"/>
              <w:jc w:val="both"/>
            </w:pPr>
            <w:r>
              <w:rPr>
                <w:rFonts w:ascii="Arial" w:eastAsia="Arial" w:hAnsi="Arial" w:cs="Arial"/>
                <w:sz w:val="22"/>
                <w:szCs w:val="22"/>
              </w:rPr>
              <w:t>- Country, state or part of the UK where the PSC usually lives</w:t>
            </w:r>
          </w:p>
          <w:p w14:paraId="1B541F7C" w14:textId="77777777" w:rsidR="00174982" w:rsidRDefault="00C6045E">
            <w:pPr>
              <w:pStyle w:val="Standard"/>
              <w:ind w:right="181"/>
              <w:jc w:val="both"/>
            </w:pPr>
            <w:r>
              <w:rPr>
                <w:rFonts w:ascii="Arial" w:eastAsia="Arial" w:hAnsi="Arial" w:cs="Arial"/>
                <w:sz w:val="22"/>
                <w:szCs w:val="22"/>
              </w:rPr>
              <w:t>- Service address</w:t>
            </w:r>
          </w:p>
          <w:p w14:paraId="05488D7A" w14:textId="77777777" w:rsidR="00174982" w:rsidRDefault="00C6045E">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4B6821FD" w14:textId="77777777" w:rsidR="00174982" w:rsidRDefault="00C6045E">
            <w:pPr>
              <w:pStyle w:val="Standard"/>
              <w:ind w:right="181"/>
              <w:jc w:val="both"/>
            </w:pPr>
            <w:r>
              <w:rPr>
                <w:rFonts w:ascii="Arial" w:eastAsia="Arial" w:hAnsi="Arial" w:cs="Arial"/>
                <w:sz w:val="22"/>
                <w:szCs w:val="22"/>
              </w:rPr>
              <w:t>- Which conditions for being a PSC are met:</w:t>
            </w:r>
          </w:p>
          <w:p w14:paraId="74ECC83D" w14:textId="77777777" w:rsidR="00174982" w:rsidRDefault="00C6045E">
            <w:pPr>
              <w:pStyle w:val="Standard"/>
              <w:ind w:left="720" w:right="181"/>
              <w:jc w:val="both"/>
            </w:pPr>
            <w:r>
              <w:rPr>
                <w:rFonts w:ascii="Arial" w:eastAsia="Arial" w:hAnsi="Arial" w:cs="Arial"/>
                <w:sz w:val="22"/>
                <w:szCs w:val="22"/>
              </w:rPr>
              <w:t>- Over 25% up to (and including) 50%</w:t>
            </w:r>
          </w:p>
          <w:p w14:paraId="3ACACA7D" w14:textId="77777777" w:rsidR="00174982" w:rsidRDefault="00C6045E">
            <w:pPr>
              <w:pStyle w:val="Standard"/>
              <w:ind w:left="720" w:right="181"/>
              <w:jc w:val="both"/>
            </w:pPr>
            <w:r>
              <w:rPr>
                <w:rFonts w:ascii="Arial" w:eastAsia="Arial" w:hAnsi="Arial" w:cs="Arial"/>
                <w:sz w:val="22"/>
                <w:szCs w:val="22"/>
              </w:rPr>
              <w:t>- More than 50% and less than 75%</w:t>
            </w:r>
          </w:p>
          <w:p w14:paraId="10C700D8" w14:textId="77777777" w:rsidR="00174982" w:rsidRDefault="00C6045E">
            <w:pPr>
              <w:pStyle w:val="Standard"/>
              <w:ind w:left="720" w:right="181"/>
              <w:jc w:val="both"/>
            </w:pPr>
            <w:r>
              <w:rPr>
                <w:rFonts w:ascii="Arial" w:eastAsia="Arial" w:hAnsi="Arial" w:cs="Arial"/>
                <w:sz w:val="22"/>
                <w:szCs w:val="22"/>
              </w:rPr>
              <w:t>- 75% or more</w:t>
            </w:r>
          </w:p>
          <w:p w14:paraId="3D78135E" w14:textId="77777777" w:rsidR="00174982" w:rsidRDefault="00C6045E">
            <w:pPr>
              <w:pStyle w:val="Standard"/>
              <w:ind w:right="181"/>
              <w:jc w:val="both"/>
            </w:pPr>
            <w:r>
              <w:rPr>
                <w:rFonts w:ascii="Arial" w:eastAsia="Arial" w:hAnsi="Arial" w:cs="Arial"/>
                <w:sz w:val="22"/>
                <w:szCs w:val="22"/>
              </w:rPr>
              <w:lastRenderedPageBreak/>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BE021" w14:textId="77777777" w:rsidR="00174982" w:rsidRDefault="00174982">
            <w:pPr>
              <w:pStyle w:val="Standard"/>
              <w:spacing w:after="120"/>
              <w:jc w:val="both"/>
              <w:rPr>
                <w:rFonts w:ascii="Arial" w:eastAsia="Arial" w:hAnsi="Arial" w:cs="Arial"/>
                <w:color w:val="000000"/>
                <w:sz w:val="22"/>
                <w:szCs w:val="22"/>
              </w:rPr>
            </w:pPr>
          </w:p>
        </w:tc>
      </w:tr>
      <w:tr w:rsidR="00174982" w14:paraId="14C10A5C"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A992E"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4F48" w14:textId="77777777" w:rsidR="00174982" w:rsidRDefault="00C6045E">
            <w:pPr>
              <w:pStyle w:val="Standard"/>
              <w:jc w:val="both"/>
            </w:pPr>
            <w:r>
              <w:rPr>
                <w:rFonts w:ascii="Arial" w:eastAsia="Arial" w:hAnsi="Arial" w:cs="Arial"/>
                <w:color w:val="000000"/>
                <w:sz w:val="22"/>
                <w:szCs w:val="22"/>
              </w:rPr>
              <w:t>Details of your immediate parent company:</w:t>
            </w:r>
          </w:p>
          <w:p w14:paraId="76C54143" w14:textId="77777777" w:rsidR="00174982" w:rsidRDefault="00C6045E">
            <w:pPr>
              <w:pStyle w:val="Standard"/>
              <w:jc w:val="both"/>
            </w:pPr>
            <w:r>
              <w:rPr>
                <w:rFonts w:ascii="Arial" w:eastAsia="Arial" w:hAnsi="Arial" w:cs="Arial"/>
                <w:color w:val="000000"/>
                <w:sz w:val="22"/>
                <w:szCs w:val="22"/>
              </w:rPr>
              <w:t>- Full name of immediate parent company,</w:t>
            </w:r>
          </w:p>
          <w:p w14:paraId="0865ABD1" w14:textId="77777777" w:rsidR="00174982" w:rsidRDefault="00C6045E">
            <w:pPr>
              <w:pStyle w:val="Standard"/>
              <w:jc w:val="both"/>
            </w:pPr>
            <w:r>
              <w:rPr>
                <w:rFonts w:ascii="Arial" w:eastAsia="Arial" w:hAnsi="Arial" w:cs="Arial"/>
                <w:color w:val="000000"/>
                <w:sz w:val="22"/>
                <w:szCs w:val="22"/>
              </w:rPr>
              <w:t>- Registered or head office address,</w:t>
            </w:r>
          </w:p>
          <w:p w14:paraId="3F7D29CC" w14:textId="77777777" w:rsidR="00174982" w:rsidRDefault="00C6045E">
            <w:pPr>
              <w:pStyle w:val="Standard"/>
              <w:jc w:val="both"/>
            </w:pPr>
            <w:r>
              <w:rPr>
                <w:rFonts w:ascii="Arial" w:eastAsia="Arial" w:hAnsi="Arial" w:cs="Arial"/>
                <w:color w:val="000000"/>
                <w:sz w:val="22"/>
                <w:szCs w:val="22"/>
              </w:rPr>
              <w:t>- Registration number (if applicable),</w:t>
            </w:r>
          </w:p>
          <w:p w14:paraId="3FB94BC7" w14:textId="77777777" w:rsidR="00174982" w:rsidRDefault="00C6045E">
            <w:pPr>
              <w:pStyle w:val="Standard"/>
              <w:jc w:val="both"/>
            </w:pPr>
            <w:r>
              <w:rPr>
                <w:rFonts w:ascii="Arial" w:eastAsia="Arial" w:hAnsi="Arial" w:cs="Arial"/>
                <w:color w:val="000000"/>
                <w:sz w:val="22"/>
                <w:szCs w:val="22"/>
              </w:rPr>
              <w:t>- VAT number (if applicable),</w:t>
            </w:r>
          </w:p>
          <w:p w14:paraId="429CF4DF" w14:textId="77777777" w:rsidR="00174982" w:rsidRDefault="00C6045E">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6AF837" w14:textId="77777777" w:rsidR="00174982" w:rsidRDefault="00174982">
            <w:pPr>
              <w:pStyle w:val="Standard"/>
              <w:spacing w:after="120"/>
              <w:jc w:val="both"/>
              <w:rPr>
                <w:rFonts w:ascii="Arial" w:eastAsia="Arial" w:hAnsi="Arial" w:cs="Arial"/>
                <w:color w:val="000000"/>
                <w:sz w:val="22"/>
                <w:szCs w:val="22"/>
              </w:rPr>
            </w:pPr>
          </w:p>
        </w:tc>
      </w:tr>
      <w:tr w:rsidR="00174982" w14:paraId="3304E7D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B71DA0" w14:textId="77777777" w:rsidR="00174982" w:rsidRDefault="00C6045E">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8516D" w14:textId="77777777" w:rsidR="00174982" w:rsidRDefault="00C6045E">
            <w:pPr>
              <w:pStyle w:val="Standard"/>
              <w:spacing w:before="100" w:after="120"/>
              <w:jc w:val="both"/>
            </w:pPr>
            <w:r>
              <w:rPr>
                <w:rFonts w:ascii="Arial" w:eastAsia="Arial" w:hAnsi="Arial" w:cs="Arial"/>
                <w:color w:val="000000"/>
                <w:sz w:val="22"/>
                <w:szCs w:val="22"/>
              </w:rPr>
              <w:t>Details of ultimate parent company:</w:t>
            </w:r>
          </w:p>
          <w:p w14:paraId="7C589551" w14:textId="77777777" w:rsidR="00174982" w:rsidRDefault="00C6045E">
            <w:pPr>
              <w:pStyle w:val="Standard"/>
              <w:jc w:val="both"/>
            </w:pPr>
            <w:r>
              <w:rPr>
                <w:rFonts w:ascii="Arial" w:eastAsia="Arial" w:hAnsi="Arial" w:cs="Arial"/>
                <w:color w:val="000000"/>
                <w:sz w:val="22"/>
                <w:szCs w:val="22"/>
              </w:rPr>
              <w:t>- Full name of ultimate parent company,</w:t>
            </w:r>
          </w:p>
          <w:p w14:paraId="6D6532A5" w14:textId="77777777" w:rsidR="00174982" w:rsidRDefault="00C6045E">
            <w:pPr>
              <w:pStyle w:val="Standard"/>
              <w:jc w:val="both"/>
            </w:pPr>
            <w:r>
              <w:rPr>
                <w:rFonts w:ascii="Arial" w:eastAsia="Arial" w:hAnsi="Arial" w:cs="Arial"/>
                <w:color w:val="000000"/>
                <w:sz w:val="22"/>
                <w:szCs w:val="22"/>
              </w:rPr>
              <w:t>- Registered or head office address,</w:t>
            </w:r>
          </w:p>
          <w:p w14:paraId="5E54C546" w14:textId="77777777" w:rsidR="00174982" w:rsidRDefault="00C6045E">
            <w:pPr>
              <w:pStyle w:val="Standard"/>
              <w:jc w:val="both"/>
            </w:pPr>
            <w:r>
              <w:rPr>
                <w:rFonts w:ascii="Arial" w:eastAsia="Arial" w:hAnsi="Arial" w:cs="Arial"/>
                <w:color w:val="000000"/>
                <w:sz w:val="22"/>
                <w:szCs w:val="22"/>
              </w:rPr>
              <w:t>- Registration number (if applicable),</w:t>
            </w:r>
          </w:p>
          <w:p w14:paraId="7520E678" w14:textId="77777777" w:rsidR="00174982" w:rsidRDefault="00C6045E">
            <w:pPr>
              <w:pStyle w:val="Standard"/>
              <w:jc w:val="both"/>
            </w:pPr>
            <w:r>
              <w:rPr>
                <w:rFonts w:ascii="Arial" w:eastAsia="Arial" w:hAnsi="Arial" w:cs="Arial"/>
                <w:color w:val="000000"/>
                <w:sz w:val="22"/>
                <w:szCs w:val="22"/>
              </w:rPr>
              <w:t>- VAT number (if applicable),</w:t>
            </w:r>
          </w:p>
          <w:p w14:paraId="0A3673D8" w14:textId="77777777" w:rsidR="00174982" w:rsidRDefault="00C6045E">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06EED2" w14:textId="77777777" w:rsidR="00174982" w:rsidRDefault="00174982">
            <w:pPr>
              <w:pStyle w:val="Standard"/>
              <w:spacing w:after="120"/>
              <w:jc w:val="both"/>
              <w:rPr>
                <w:rFonts w:ascii="Arial" w:eastAsia="Arial" w:hAnsi="Arial" w:cs="Arial"/>
                <w:color w:val="000000"/>
                <w:sz w:val="22"/>
                <w:szCs w:val="22"/>
              </w:rPr>
            </w:pPr>
          </w:p>
        </w:tc>
      </w:tr>
      <w:tr w:rsidR="00174982" w14:paraId="184E038A" w14:textId="77777777">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3E54F4" w14:textId="77777777" w:rsidR="00174982" w:rsidRDefault="00C6045E">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03EA7205" w14:textId="77777777" w:rsidR="00174982" w:rsidRDefault="00174982">
      <w:pPr>
        <w:pStyle w:val="Standard"/>
        <w:spacing w:after="120"/>
        <w:ind w:right="-199"/>
        <w:jc w:val="both"/>
        <w:rPr>
          <w:sz w:val="22"/>
          <w:szCs w:val="22"/>
        </w:rPr>
      </w:pPr>
    </w:p>
    <w:p w14:paraId="5424D5B9" w14:textId="77777777" w:rsidR="00174982" w:rsidRDefault="00174982">
      <w:pPr>
        <w:pStyle w:val="Standard"/>
        <w:spacing w:after="120"/>
        <w:ind w:right="-199"/>
        <w:jc w:val="both"/>
        <w:rPr>
          <w:sz w:val="22"/>
          <w:szCs w:val="22"/>
        </w:rPr>
      </w:pPr>
    </w:p>
    <w:p w14:paraId="242804FB" w14:textId="4EC8DB39" w:rsidR="00067815" w:rsidRDefault="00067815">
      <w:pPr>
        <w:widowControl w:val="0"/>
        <w:rPr>
          <w:sz w:val="22"/>
          <w:szCs w:val="22"/>
        </w:rPr>
      </w:pPr>
      <w:r>
        <w:rPr>
          <w:sz w:val="22"/>
          <w:szCs w:val="22"/>
        </w:rPr>
        <w:br w:type="page"/>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174982" w14:paraId="637D8195"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53E4CE" w14:textId="77777777" w:rsidR="00174982" w:rsidRDefault="00C6045E">
            <w:pPr>
              <w:pStyle w:val="Standard"/>
              <w:spacing w:after="120"/>
              <w:jc w:val="both"/>
            </w:pPr>
            <w:r>
              <w:rPr>
                <w:rFonts w:ascii="Arial" w:eastAsia="Arial" w:hAnsi="Arial" w:cs="Arial"/>
                <w:b/>
                <w:color w:val="000000"/>
                <w:sz w:val="22"/>
                <w:szCs w:val="22"/>
              </w:rPr>
              <w:lastRenderedPageBreak/>
              <w:t>Please provide the following information about your approach to this procurement:</w:t>
            </w:r>
          </w:p>
        </w:tc>
      </w:tr>
      <w:tr w:rsidR="00174982" w14:paraId="2C914054"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E12DA8" w14:textId="77777777" w:rsidR="00174982" w:rsidRDefault="00C6045E">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A181E3" w14:textId="77777777" w:rsidR="00174982" w:rsidRDefault="00C6045E">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00C4F9" w14:textId="77777777" w:rsidR="00174982" w:rsidRDefault="00174982">
            <w:pPr>
              <w:pStyle w:val="Standard"/>
              <w:spacing w:after="120"/>
              <w:ind w:right="-199"/>
              <w:jc w:val="both"/>
              <w:rPr>
                <w:color w:val="000000"/>
                <w:sz w:val="22"/>
                <w:szCs w:val="22"/>
              </w:rPr>
            </w:pPr>
          </w:p>
        </w:tc>
      </w:tr>
      <w:tr w:rsidR="00174982" w14:paraId="34225B26"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B5D8F03" w14:textId="77777777" w:rsidR="00174982" w:rsidRDefault="00C6045E">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443E48" w14:textId="77777777" w:rsidR="00174982" w:rsidRDefault="00C6045E">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1621FA" w14:textId="77777777" w:rsidR="00174982" w:rsidRDefault="00C6045E">
            <w:pPr>
              <w:pStyle w:val="Standard"/>
              <w:spacing w:after="120"/>
              <w:ind w:right="-199"/>
              <w:jc w:val="both"/>
            </w:pPr>
            <w:r>
              <w:rPr>
                <w:rFonts w:ascii="Arial" w:eastAsia="Arial" w:hAnsi="Arial" w:cs="Arial"/>
                <w:b/>
                <w:color w:val="000000"/>
                <w:sz w:val="22"/>
                <w:szCs w:val="22"/>
              </w:rPr>
              <w:t>Response</w:t>
            </w:r>
          </w:p>
        </w:tc>
      </w:tr>
      <w:tr w:rsidR="00174982" w14:paraId="17460C42"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F86CA" w14:textId="77777777" w:rsidR="00174982" w:rsidRDefault="00C6045E">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B2BFE2" w14:textId="77777777" w:rsidR="00174982" w:rsidRDefault="00C6045E">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67782C66" w14:textId="77777777" w:rsidR="00174982" w:rsidRDefault="00C6045E">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084C2318" w14:textId="77777777" w:rsidR="00174982" w:rsidRDefault="00C6045E">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6BEB019E" w14:textId="77777777" w:rsidR="00174982" w:rsidRDefault="00C6045E">
            <w:pPr>
              <w:pStyle w:val="Standard"/>
              <w:numPr>
                <w:ilvl w:val="0"/>
                <w:numId w:val="76"/>
              </w:numPr>
              <w:spacing w:after="120"/>
              <w:ind w:left="0" w:firstLine="0"/>
            </w:pPr>
            <w:r>
              <w:rPr>
                <w:rFonts w:ascii="Arial" w:eastAsia="Arial" w:hAnsi="Arial" w:cs="Arial"/>
                <w:color w:val="000000"/>
                <w:sz w:val="22"/>
                <w:szCs w:val="22"/>
              </w:rPr>
              <w:t>The name of the group/consortium.</w:t>
            </w:r>
          </w:p>
          <w:p w14:paraId="31AA098E"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33D4980"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4139A731"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5BCFC7A9" w14:textId="77777777" w:rsidR="00174982" w:rsidRDefault="00C6045E">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B7576" w14:textId="77777777" w:rsidR="00174982" w:rsidRDefault="00174982">
            <w:pPr>
              <w:pStyle w:val="Standard"/>
              <w:spacing w:after="120"/>
              <w:ind w:right="-199"/>
              <w:jc w:val="both"/>
              <w:rPr>
                <w:color w:val="000000"/>
                <w:sz w:val="22"/>
                <w:szCs w:val="22"/>
              </w:rPr>
            </w:pPr>
          </w:p>
        </w:tc>
      </w:tr>
      <w:tr w:rsidR="00174982" w14:paraId="5DC3454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50F207" w14:textId="77777777" w:rsidR="00174982" w:rsidRDefault="00C6045E">
            <w:pPr>
              <w:pStyle w:val="Standard"/>
              <w:spacing w:after="120"/>
              <w:ind w:right="-199"/>
              <w:jc w:val="both"/>
            </w:pPr>
            <w:r>
              <w:rPr>
                <w:rFonts w:ascii="Arial" w:eastAsia="Arial" w:hAnsi="Arial" w:cs="Arial"/>
                <w:color w:val="000000"/>
                <w:sz w:val="22"/>
                <w:szCs w:val="22"/>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61DD45" w14:textId="77777777" w:rsidR="00174982" w:rsidRDefault="00C6045E">
            <w:pPr>
              <w:pStyle w:val="Standard"/>
              <w:spacing w:after="120"/>
              <w:jc w:val="both"/>
            </w:pPr>
            <w:r>
              <w:rPr>
                <w:rFonts w:ascii="Arial" w:eastAsia="Arial" w:hAnsi="Arial" w:cs="Arial"/>
                <w:color w:val="000000"/>
                <w:sz w:val="22"/>
                <w:szCs w:val="22"/>
              </w:rPr>
              <w:t xml:space="preserve">If you are proposing to use </w:t>
            </w:r>
            <w:proofErr w:type="gramStart"/>
            <w:r>
              <w:rPr>
                <w:rFonts w:ascii="Arial" w:eastAsia="Arial" w:hAnsi="Arial" w:cs="Arial"/>
                <w:color w:val="000000"/>
                <w:sz w:val="22"/>
                <w:szCs w:val="22"/>
              </w:rPr>
              <w:t>subcontractors</w:t>
            </w:r>
            <w:proofErr w:type="gramEnd"/>
            <w:r>
              <w:rPr>
                <w:rFonts w:ascii="Arial" w:eastAsia="Arial" w:hAnsi="Arial" w:cs="Arial"/>
                <w:color w:val="000000"/>
                <w:sz w:val="22"/>
                <w:szCs w:val="22"/>
              </w:rPr>
              <w:t xml:space="preserve"> please provide the details for each subcontractor</w:t>
            </w:r>
            <w:r>
              <w:rPr>
                <w:rStyle w:val="FootnoteReference"/>
                <w:rFonts w:ascii="Arial" w:eastAsia="Arial" w:hAnsi="Arial" w:cs="Arial"/>
                <w:color w:val="000000"/>
                <w:sz w:val="22"/>
                <w:szCs w:val="22"/>
              </w:rPr>
              <w:footnoteReference w:id="5"/>
            </w:r>
            <w:r>
              <w:rPr>
                <w:rFonts w:ascii="Arial" w:eastAsia="Arial" w:hAnsi="Arial" w:cs="Arial"/>
                <w:color w:val="000000"/>
                <w:sz w:val="22"/>
                <w:szCs w:val="22"/>
              </w:rPr>
              <w:t>.</w:t>
            </w:r>
          </w:p>
          <w:p w14:paraId="6E727B1A" w14:textId="77777777" w:rsidR="00174982" w:rsidRDefault="00C6045E">
            <w:pPr>
              <w:pStyle w:val="Standard"/>
              <w:spacing w:after="120"/>
              <w:jc w:val="both"/>
            </w:pPr>
            <w:r>
              <w:rPr>
                <w:rFonts w:ascii="Arial" w:eastAsia="Arial" w:hAnsi="Arial" w:cs="Arial"/>
                <w:color w:val="000000"/>
                <w:sz w:val="22"/>
                <w:szCs w:val="22"/>
              </w:rPr>
              <w:t>- Name</w:t>
            </w:r>
          </w:p>
          <w:p w14:paraId="38E988E2" w14:textId="77777777" w:rsidR="00174982" w:rsidRDefault="00C6045E">
            <w:pPr>
              <w:pStyle w:val="Standard"/>
              <w:spacing w:after="120"/>
              <w:jc w:val="both"/>
            </w:pPr>
            <w:r>
              <w:rPr>
                <w:rFonts w:ascii="Arial" w:eastAsia="Arial" w:hAnsi="Arial" w:cs="Arial"/>
                <w:color w:val="000000"/>
                <w:sz w:val="22"/>
                <w:szCs w:val="22"/>
              </w:rPr>
              <w:t>- Registration number</w:t>
            </w:r>
          </w:p>
          <w:p w14:paraId="72352A6E" w14:textId="77777777" w:rsidR="00174982" w:rsidRDefault="00C6045E">
            <w:pPr>
              <w:pStyle w:val="Standard"/>
              <w:spacing w:after="120"/>
              <w:jc w:val="both"/>
            </w:pPr>
            <w:r>
              <w:rPr>
                <w:rFonts w:ascii="Arial" w:eastAsia="Arial" w:hAnsi="Arial" w:cs="Arial"/>
                <w:color w:val="000000"/>
                <w:sz w:val="22"/>
                <w:szCs w:val="22"/>
              </w:rPr>
              <w:t>- Registered or head office address,</w:t>
            </w:r>
          </w:p>
          <w:p w14:paraId="7CA9A01D" w14:textId="77777777" w:rsidR="00174982" w:rsidRDefault="00C6045E">
            <w:pPr>
              <w:pStyle w:val="Standard"/>
              <w:spacing w:after="120"/>
              <w:jc w:val="both"/>
            </w:pPr>
            <w:r>
              <w:rPr>
                <w:rFonts w:ascii="Arial" w:eastAsia="Arial" w:hAnsi="Arial" w:cs="Arial"/>
                <w:color w:val="000000"/>
                <w:sz w:val="22"/>
                <w:szCs w:val="22"/>
              </w:rPr>
              <w:t>- Trading status</w:t>
            </w:r>
          </w:p>
          <w:p w14:paraId="127076F1" w14:textId="77777777" w:rsidR="00174982" w:rsidRDefault="00C6045E">
            <w:pPr>
              <w:pStyle w:val="Standard"/>
              <w:numPr>
                <w:ilvl w:val="0"/>
                <w:numId w:val="77"/>
              </w:numPr>
              <w:jc w:val="both"/>
            </w:pPr>
            <w:r>
              <w:rPr>
                <w:rFonts w:ascii="Arial" w:eastAsia="Arial" w:hAnsi="Arial" w:cs="Arial"/>
                <w:color w:val="000000"/>
                <w:sz w:val="22"/>
                <w:szCs w:val="22"/>
              </w:rPr>
              <w:t>Public limited company</w:t>
            </w:r>
          </w:p>
          <w:p w14:paraId="7F8FBF82" w14:textId="77777777" w:rsidR="00174982" w:rsidRDefault="00C6045E">
            <w:pPr>
              <w:pStyle w:val="Standard"/>
              <w:numPr>
                <w:ilvl w:val="0"/>
                <w:numId w:val="32"/>
              </w:numPr>
              <w:jc w:val="both"/>
            </w:pPr>
            <w:r>
              <w:rPr>
                <w:rFonts w:ascii="Arial" w:eastAsia="Arial" w:hAnsi="Arial" w:cs="Arial"/>
                <w:color w:val="000000"/>
                <w:sz w:val="22"/>
                <w:szCs w:val="22"/>
              </w:rPr>
              <w:t>Private limited company</w:t>
            </w:r>
          </w:p>
          <w:p w14:paraId="48B2D4C3" w14:textId="77777777" w:rsidR="00174982" w:rsidRDefault="00C6045E">
            <w:pPr>
              <w:pStyle w:val="Standard"/>
              <w:numPr>
                <w:ilvl w:val="0"/>
                <w:numId w:val="32"/>
              </w:numPr>
              <w:jc w:val="both"/>
            </w:pPr>
            <w:r>
              <w:rPr>
                <w:rFonts w:ascii="Arial" w:eastAsia="Arial" w:hAnsi="Arial" w:cs="Arial"/>
                <w:color w:val="000000"/>
                <w:sz w:val="22"/>
                <w:szCs w:val="22"/>
              </w:rPr>
              <w:t>Limited liability partnership</w:t>
            </w:r>
          </w:p>
          <w:p w14:paraId="0F992478" w14:textId="77777777" w:rsidR="00174982" w:rsidRDefault="00C6045E">
            <w:pPr>
              <w:pStyle w:val="Standard"/>
              <w:numPr>
                <w:ilvl w:val="0"/>
                <w:numId w:val="32"/>
              </w:numPr>
              <w:jc w:val="both"/>
            </w:pPr>
            <w:r>
              <w:rPr>
                <w:rFonts w:ascii="Arial" w:eastAsia="Arial" w:hAnsi="Arial" w:cs="Arial"/>
                <w:color w:val="000000"/>
                <w:sz w:val="22"/>
                <w:szCs w:val="22"/>
              </w:rPr>
              <w:lastRenderedPageBreak/>
              <w:t>Other partnership</w:t>
            </w:r>
          </w:p>
          <w:p w14:paraId="0118CB17" w14:textId="77777777" w:rsidR="00174982" w:rsidRDefault="00C6045E">
            <w:pPr>
              <w:pStyle w:val="Standard"/>
              <w:numPr>
                <w:ilvl w:val="0"/>
                <w:numId w:val="32"/>
              </w:numPr>
              <w:jc w:val="both"/>
            </w:pPr>
            <w:r>
              <w:rPr>
                <w:rFonts w:ascii="Arial" w:eastAsia="Arial" w:hAnsi="Arial" w:cs="Arial"/>
                <w:color w:val="000000"/>
                <w:sz w:val="22"/>
                <w:szCs w:val="22"/>
              </w:rPr>
              <w:t>Sole trader</w:t>
            </w:r>
          </w:p>
          <w:p w14:paraId="2F33ED60" w14:textId="77777777" w:rsidR="00174982" w:rsidRDefault="00C6045E">
            <w:pPr>
              <w:pStyle w:val="Standard"/>
              <w:numPr>
                <w:ilvl w:val="0"/>
                <w:numId w:val="32"/>
              </w:numPr>
              <w:jc w:val="both"/>
            </w:pPr>
            <w:r>
              <w:rPr>
                <w:rFonts w:ascii="Arial" w:eastAsia="Arial" w:hAnsi="Arial" w:cs="Arial"/>
                <w:color w:val="000000"/>
                <w:sz w:val="22"/>
                <w:szCs w:val="22"/>
              </w:rPr>
              <w:t>Third sector</w:t>
            </w:r>
          </w:p>
          <w:p w14:paraId="7626424E" w14:textId="77777777" w:rsidR="00174982" w:rsidRDefault="00C6045E">
            <w:pPr>
              <w:pStyle w:val="Standard"/>
              <w:numPr>
                <w:ilvl w:val="0"/>
                <w:numId w:val="32"/>
              </w:numPr>
              <w:spacing w:after="120"/>
              <w:jc w:val="both"/>
            </w:pPr>
            <w:r>
              <w:rPr>
                <w:rFonts w:ascii="Arial" w:eastAsia="Arial" w:hAnsi="Arial" w:cs="Arial"/>
                <w:color w:val="000000"/>
                <w:sz w:val="22"/>
                <w:szCs w:val="22"/>
              </w:rPr>
              <w:t>Other (please specify your trading status)</w:t>
            </w:r>
          </w:p>
          <w:p w14:paraId="34CAAC26" w14:textId="77777777" w:rsidR="00174982" w:rsidRDefault="00C6045E">
            <w:pPr>
              <w:pStyle w:val="Standard"/>
              <w:spacing w:after="120"/>
              <w:jc w:val="both"/>
            </w:pPr>
            <w:r>
              <w:rPr>
                <w:rFonts w:ascii="Arial" w:eastAsia="Arial" w:hAnsi="Arial" w:cs="Arial"/>
                <w:color w:val="000000"/>
                <w:sz w:val="22"/>
                <w:szCs w:val="22"/>
              </w:rPr>
              <w:t>- Registered VAT number</w:t>
            </w:r>
          </w:p>
          <w:p w14:paraId="5E3B0F23" w14:textId="77777777" w:rsidR="00174982" w:rsidRDefault="00C6045E">
            <w:pPr>
              <w:pStyle w:val="Standard"/>
              <w:spacing w:after="120"/>
              <w:jc w:val="both"/>
            </w:pPr>
            <w:r>
              <w:rPr>
                <w:rFonts w:ascii="Arial" w:eastAsia="Arial" w:hAnsi="Arial" w:cs="Arial"/>
                <w:color w:val="000000"/>
                <w:sz w:val="22"/>
                <w:szCs w:val="22"/>
              </w:rPr>
              <w:t>- SME (Yes/No)</w:t>
            </w:r>
          </w:p>
          <w:p w14:paraId="1AC089AF" w14:textId="77777777" w:rsidR="00174982" w:rsidRDefault="00C6045E">
            <w:pPr>
              <w:pStyle w:val="Standard"/>
              <w:spacing w:after="120"/>
              <w:jc w:val="both"/>
            </w:pPr>
            <w:r>
              <w:rPr>
                <w:rFonts w:ascii="Arial" w:eastAsia="Arial" w:hAnsi="Arial" w:cs="Arial"/>
                <w:color w:val="000000"/>
                <w:sz w:val="22"/>
                <w:szCs w:val="22"/>
              </w:rPr>
              <w:t>- The role each subcontractor will take in providing the works and /or supplies e.g. key deliverables - if known</w:t>
            </w:r>
          </w:p>
          <w:p w14:paraId="676EBB7D" w14:textId="77777777" w:rsidR="00174982" w:rsidRDefault="00C6045E">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1E1B9E1A" w14:textId="77777777" w:rsidR="00174982" w:rsidRDefault="00C6045E">
            <w:pPr>
              <w:pStyle w:val="Standard"/>
              <w:spacing w:after="120"/>
              <w:jc w:val="both"/>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8D104E" w14:textId="77777777" w:rsidR="00174982" w:rsidRDefault="00174982">
            <w:pPr>
              <w:pStyle w:val="Standard"/>
              <w:spacing w:after="120"/>
              <w:ind w:right="-199"/>
              <w:jc w:val="both"/>
              <w:rPr>
                <w:color w:val="000000"/>
                <w:sz w:val="22"/>
                <w:szCs w:val="22"/>
              </w:rPr>
            </w:pPr>
          </w:p>
          <w:p w14:paraId="52B75767" w14:textId="77777777" w:rsidR="00174982" w:rsidRDefault="00174982">
            <w:pPr>
              <w:pStyle w:val="Standard"/>
              <w:jc w:val="both"/>
              <w:rPr>
                <w:sz w:val="22"/>
                <w:szCs w:val="22"/>
              </w:rPr>
            </w:pPr>
          </w:p>
          <w:p w14:paraId="5EA0E6CE" w14:textId="77777777" w:rsidR="00174982" w:rsidRDefault="00174982">
            <w:pPr>
              <w:pStyle w:val="Standard"/>
              <w:jc w:val="both"/>
              <w:rPr>
                <w:sz w:val="22"/>
                <w:szCs w:val="22"/>
              </w:rPr>
            </w:pPr>
          </w:p>
        </w:tc>
      </w:tr>
      <w:tr w:rsidR="00174982" w14:paraId="6EA83C34"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48EFB" w14:textId="77777777" w:rsidR="00174982" w:rsidRDefault="00C6045E">
            <w:pPr>
              <w:pStyle w:val="Standard"/>
              <w:spacing w:after="120"/>
              <w:ind w:right="-199"/>
              <w:jc w:val="both"/>
            </w:pPr>
            <w:r>
              <w:rPr>
                <w:rFonts w:ascii="Arial" w:eastAsia="Arial" w:hAnsi="Arial" w:cs="Arial"/>
                <w:color w:val="000000"/>
                <w:sz w:val="22"/>
                <w:szCs w:val="22"/>
              </w:rPr>
              <w:t>1.4</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E7C9" w14:textId="77777777" w:rsidR="00174982" w:rsidRDefault="00C6045E">
            <w:pPr>
              <w:pStyle w:val="Standard"/>
              <w:spacing w:after="120"/>
              <w:jc w:val="both"/>
            </w:pPr>
            <w:r>
              <w:rPr>
                <w:rFonts w:ascii="Arial" w:eastAsia="Arial" w:hAnsi="Arial" w:cs="Arial"/>
                <w:b/>
                <w:color w:val="000000"/>
                <w:sz w:val="22"/>
                <w:szCs w:val="22"/>
              </w:rPr>
              <w:t>Lots</w:t>
            </w:r>
          </w:p>
          <w:p w14:paraId="5821D120" w14:textId="77777777" w:rsidR="00174982" w:rsidRDefault="00C6045E">
            <w:pPr>
              <w:pStyle w:val="Standard"/>
              <w:spacing w:after="120"/>
              <w:jc w:val="both"/>
            </w:pPr>
            <w:r>
              <w:rPr>
                <w:rFonts w:ascii="Arial" w:eastAsia="Arial" w:hAnsi="Arial" w:cs="Arial"/>
                <w:color w:val="000000"/>
                <w:sz w:val="22"/>
                <w:szCs w:val="22"/>
              </w:rPr>
              <w:t>Where applicable, please tell us which lot(s) you wish to bid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60A0ED" w14:textId="77777777" w:rsidR="00174982" w:rsidRDefault="00C6045E">
            <w:pPr>
              <w:pStyle w:val="Standard"/>
              <w:spacing w:after="120"/>
              <w:ind w:right="-199"/>
              <w:jc w:val="both"/>
            </w:pPr>
            <w:r>
              <w:rPr>
                <w:rFonts w:ascii="Arial" w:eastAsia="Arial" w:hAnsi="Arial" w:cs="Arial"/>
                <w:b/>
                <w:color w:val="000000"/>
                <w:sz w:val="22"/>
                <w:szCs w:val="22"/>
              </w:rPr>
              <w:t>Answer</w:t>
            </w:r>
          </w:p>
          <w:p w14:paraId="2A0A77F2" w14:textId="77777777" w:rsidR="00174982" w:rsidRDefault="00174982">
            <w:pPr>
              <w:pStyle w:val="Standard"/>
              <w:spacing w:after="120"/>
              <w:ind w:right="-199"/>
              <w:jc w:val="both"/>
              <w:rPr>
                <w:rFonts w:ascii="Arial" w:eastAsia="Arial" w:hAnsi="Arial" w:cs="Arial"/>
                <w:b/>
                <w:color w:val="000000"/>
                <w:sz w:val="22"/>
                <w:szCs w:val="22"/>
              </w:rPr>
            </w:pPr>
          </w:p>
        </w:tc>
      </w:tr>
    </w:tbl>
    <w:p w14:paraId="471A870F" w14:textId="77777777" w:rsidR="00174982" w:rsidRDefault="00174982">
      <w:pPr>
        <w:pStyle w:val="Standard"/>
        <w:spacing w:after="120"/>
        <w:jc w:val="both"/>
        <w:rPr>
          <w:rFonts w:ascii="Arial" w:eastAsia="Arial" w:hAnsi="Arial" w:cs="Arial"/>
          <w:color w:val="000000"/>
          <w:sz w:val="22"/>
          <w:szCs w:val="22"/>
        </w:rPr>
      </w:pPr>
    </w:p>
    <w:p w14:paraId="78792B9D" w14:textId="77777777" w:rsidR="00407D79" w:rsidRDefault="00407D79">
      <w:r>
        <w:br w:type="page"/>
      </w: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174982" w14:paraId="4F5041FC"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5FBC2124" w14:textId="63F63C6E" w:rsidR="00174982" w:rsidRDefault="00C6045E">
            <w:pPr>
              <w:pStyle w:val="Standard"/>
              <w:spacing w:before="100" w:after="120"/>
              <w:jc w:val="both"/>
            </w:pPr>
            <w:r>
              <w:rPr>
                <w:rFonts w:ascii="Arial" w:eastAsia="Arial" w:hAnsi="Arial" w:cs="Arial"/>
                <w:b/>
                <w:color w:val="000000"/>
                <w:sz w:val="22"/>
                <w:szCs w:val="22"/>
              </w:rPr>
              <w:lastRenderedPageBreak/>
              <w:t>Part 2: Exclusion Grounds</w:t>
            </w:r>
          </w:p>
        </w:tc>
      </w:tr>
      <w:tr w:rsidR="00174982" w14:paraId="07AC9888" w14:textId="77777777">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004D91" w14:textId="77777777" w:rsidR="00174982" w:rsidRDefault="00C6045E">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174982" w14:paraId="03B92CFD"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645F9E" w14:textId="77777777" w:rsidR="00174982" w:rsidRDefault="00C6045E">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B4EB71" w14:textId="77777777" w:rsidR="00174982" w:rsidRDefault="00C6045E">
            <w:pPr>
              <w:pStyle w:val="Standard"/>
              <w:spacing w:before="100" w:after="120"/>
              <w:jc w:val="both"/>
            </w:pPr>
            <w:r>
              <w:rPr>
                <w:rFonts w:ascii="Arial" w:eastAsia="Arial" w:hAnsi="Arial" w:cs="Arial"/>
                <w:b/>
                <w:color w:val="000000"/>
                <w:sz w:val="22"/>
                <w:szCs w:val="22"/>
              </w:rPr>
              <w:t>Grounds for mandatory exclusion</w:t>
            </w:r>
          </w:p>
        </w:tc>
      </w:tr>
      <w:tr w:rsidR="00174982" w14:paraId="3AC6B0E0"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FF9EB4"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785374"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2670EC" w14:textId="77777777" w:rsidR="00174982" w:rsidRDefault="00C6045E">
            <w:pPr>
              <w:pStyle w:val="Standard"/>
              <w:spacing w:before="100" w:after="120"/>
              <w:jc w:val="both"/>
            </w:pPr>
            <w:r>
              <w:rPr>
                <w:rFonts w:ascii="Arial" w:eastAsia="Arial" w:hAnsi="Arial" w:cs="Arial"/>
                <w:b/>
                <w:color w:val="000000"/>
                <w:sz w:val="22"/>
                <w:szCs w:val="22"/>
              </w:rPr>
              <w:t>Declaration</w:t>
            </w:r>
          </w:p>
        </w:tc>
      </w:tr>
      <w:tr w:rsidR="00174982" w14:paraId="1CA26C4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7C627B" w14:textId="77777777" w:rsidR="00174982" w:rsidRDefault="00C6045E">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AFD93" w14:textId="77777777" w:rsidR="00174982" w:rsidRDefault="00C6045E">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D3EB1AA" w14:textId="77777777" w:rsidR="00174982" w:rsidRDefault="00C6045E">
            <w:pPr>
              <w:pStyle w:val="Standard"/>
              <w:numPr>
                <w:ilvl w:val="0"/>
                <w:numId w:val="78"/>
              </w:numPr>
              <w:tabs>
                <w:tab w:val="left" w:pos="1026"/>
              </w:tabs>
              <w:spacing w:before="100" w:after="120"/>
              <w:ind w:left="283" w:hanging="283"/>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p>
          <w:p w14:paraId="2932A89E" w14:textId="77777777" w:rsidR="00174982" w:rsidRDefault="00C6045E">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77B716B" w14:textId="77777777" w:rsidR="00174982" w:rsidRDefault="00C6045E">
            <w:pPr>
              <w:pStyle w:val="Standard"/>
              <w:numPr>
                <w:ilvl w:val="0"/>
                <w:numId w:val="8"/>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on the</w:t>
            </w:r>
            <w:hyperlink r:id="rId17" w:history="1">
              <w:r>
                <w:rPr>
                  <w:rFonts w:ascii="Arial" w:eastAsia="Arial" w:hAnsi="Arial" w:cs="Arial"/>
                  <w:color w:val="000000"/>
                  <w:sz w:val="22"/>
                  <w:szCs w:val="22"/>
                </w:rPr>
                <w:t xml:space="preserve"> </w:t>
              </w:r>
            </w:hyperlink>
            <w:hyperlink r:id="rId18"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ADC4D"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200BA042"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0FF2B"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E9D582" w14:textId="77777777" w:rsidR="00174982" w:rsidRDefault="00C6045E">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0C19C"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002803"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6C30D5C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FBB0C"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7A89A" w14:textId="77777777" w:rsidR="00174982" w:rsidRDefault="00C6045E">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5C15DA"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DBF3A6A"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3A6A8957"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59134"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03901" w14:textId="77777777" w:rsidR="00174982" w:rsidRDefault="00C6045E">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7AF49"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54C47C7"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596B9BE"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23A599"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4B401" w14:textId="77777777" w:rsidR="00174982" w:rsidRDefault="00C6045E">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A408A"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71AAE2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2150EA47"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60B01A"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509582" w14:textId="77777777" w:rsidR="00174982" w:rsidRDefault="00C6045E">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481AE"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E6FC7CC"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081F7FC8"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38615D"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BEFC5" w14:textId="77777777" w:rsidR="00174982" w:rsidRDefault="00C6045E">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A413F"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915B7D9"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13ACEE2" w14:textId="77777777" w:rsidR="00174982" w:rsidRDefault="00174982">
            <w:pPr>
              <w:pStyle w:val="Standard"/>
              <w:spacing w:after="120"/>
              <w:jc w:val="both"/>
              <w:rPr>
                <w:rFonts w:ascii="Arial" w:eastAsia="Arial" w:hAnsi="Arial" w:cs="Arial"/>
                <w:color w:val="000000"/>
                <w:sz w:val="22"/>
                <w:szCs w:val="22"/>
              </w:rPr>
            </w:pPr>
          </w:p>
        </w:tc>
      </w:tr>
      <w:tr w:rsidR="00174982" w14:paraId="461DF3F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5E0AA" w14:textId="77777777" w:rsidR="00174982" w:rsidRDefault="00174982">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38BEC3" w14:textId="77777777" w:rsidR="00174982" w:rsidRDefault="00C6045E">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FB12FB"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E1426B6"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5EC4CBD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49755" w14:textId="77777777" w:rsidR="00174982" w:rsidRDefault="00C6045E">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CE5A7D" w14:textId="77777777" w:rsidR="00174982" w:rsidRDefault="00C6045E">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B72599B"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2CE4743D"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534C1556"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the reasons for conviction,</w:t>
            </w:r>
          </w:p>
          <w:p w14:paraId="28DB618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0339575B" w14:textId="77777777" w:rsidR="00174982" w:rsidRDefault="00C6045E">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49D8F355"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2FBE35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344D5AD2"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1F871" w14:textId="77777777" w:rsidR="00174982" w:rsidRDefault="00174982">
            <w:pPr>
              <w:pStyle w:val="Standard"/>
              <w:spacing w:after="120"/>
              <w:jc w:val="both"/>
              <w:rPr>
                <w:rFonts w:ascii="Arial" w:eastAsia="Arial" w:hAnsi="Arial" w:cs="Arial"/>
                <w:color w:val="000000"/>
                <w:sz w:val="22"/>
                <w:szCs w:val="22"/>
              </w:rPr>
            </w:pPr>
          </w:p>
        </w:tc>
      </w:tr>
      <w:tr w:rsidR="00174982" w14:paraId="5D7F3E26"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CA0D7" w14:textId="77777777" w:rsidR="00174982" w:rsidRDefault="00C6045E">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3389D" w14:textId="77777777" w:rsidR="00174982" w:rsidRDefault="00C6045E">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DFB713" w14:textId="77777777" w:rsidR="00174982" w:rsidRDefault="00174982">
            <w:pPr>
              <w:pStyle w:val="Standard"/>
              <w:spacing w:after="120"/>
              <w:jc w:val="both"/>
              <w:rPr>
                <w:rFonts w:ascii="Arial" w:eastAsia="Arial" w:hAnsi="Arial" w:cs="Arial"/>
                <w:color w:val="000000"/>
                <w:sz w:val="22"/>
                <w:szCs w:val="22"/>
              </w:rPr>
            </w:pPr>
          </w:p>
        </w:tc>
      </w:tr>
    </w:tbl>
    <w:p w14:paraId="75802785" w14:textId="77777777" w:rsidR="00174982" w:rsidRDefault="00174982">
      <w:pPr>
        <w:pStyle w:val="Standard"/>
        <w:spacing w:before="100" w:after="120"/>
        <w:jc w:val="both"/>
        <w:rPr>
          <w:rFonts w:ascii="Arial" w:eastAsia="Arial" w:hAnsi="Arial" w:cs="Arial"/>
          <w:color w:val="000000"/>
          <w:sz w:val="22"/>
          <w:szCs w:val="22"/>
        </w:rPr>
      </w:pPr>
    </w:p>
    <w:p w14:paraId="507912D9" w14:textId="77777777" w:rsidR="00174982" w:rsidRDefault="00174982">
      <w:pPr>
        <w:pStyle w:val="Standard"/>
        <w:jc w:val="both"/>
        <w:rPr>
          <w:rFonts w:ascii="Arial" w:eastAsia="Arial" w:hAnsi="Arial" w:cs="Arial"/>
          <w:sz w:val="22"/>
          <w:szCs w:val="22"/>
        </w:rPr>
      </w:pPr>
    </w:p>
    <w:p w14:paraId="4FD500A6" w14:textId="77777777" w:rsidR="00BC5FAF" w:rsidRDefault="00C6045E">
      <w:pPr>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174982" w14:paraId="304467D9"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86B6C6" w14:textId="77777777" w:rsidR="00174982" w:rsidRDefault="00C6045E">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1E94F0" w14:textId="77777777" w:rsidR="00174982" w:rsidRDefault="00C6045E">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174982" w14:paraId="71115CAF"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0AD33" w14:textId="77777777" w:rsidR="00174982" w:rsidRDefault="00C6045E">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19"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7"/>
            </w:r>
            <w:r>
              <w:rPr>
                <w:rFonts w:ascii="Arial" w:eastAsia="Arial" w:hAnsi="Arial" w:cs="Arial"/>
                <w:sz w:val="22"/>
                <w:szCs w:val="22"/>
              </w:rPr>
              <w:t xml:space="preserve"> and should be referred to before completing these questions.</w:t>
            </w:r>
          </w:p>
        </w:tc>
      </w:tr>
      <w:tr w:rsidR="00174982" w14:paraId="19459988"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1D99A3"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9BE9FF"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6C7EB3" w14:textId="77777777" w:rsidR="00174982" w:rsidRDefault="00C6045E">
            <w:pPr>
              <w:pStyle w:val="Standard"/>
              <w:spacing w:before="100" w:after="120"/>
              <w:jc w:val="both"/>
            </w:pPr>
            <w:r>
              <w:rPr>
                <w:rFonts w:ascii="Arial" w:eastAsia="Arial" w:hAnsi="Arial" w:cs="Arial"/>
                <w:b/>
                <w:color w:val="000000"/>
                <w:sz w:val="22"/>
                <w:szCs w:val="22"/>
              </w:rPr>
              <w:t>Declaration</w:t>
            </w:r>
          </w:p>
        </w:tc>
      </w:tr>
      <w:tr w:rsidR="00174982" w14:paraId="33535589"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1FBDAA" w14:textId="77777777" w:rsidR="00174982" w:rsidRDefault="00C6045E">
            <w:pPr>
              <w:pStyle w:val="Standard"/>
              <w:spacing w:before="100" w:after="120"/>
              <w:jc w:val="both"/>
            </w:pPr>
            <w:r>
              <w:rPr>
                <w:rFonts w:ascii="Arial" w:eastAsia="Arial" w:hAnsi="Arial" w:cs="Arial"/>
                <w:color w:val="000000"/>
                <w:sz w:val="22"/>
                <w:szCs w:val="22"/>
              </w:rPr>
              <w:t>3.2(a)</w:t>
            </w:r>
          </w:p>
          <w:p w14:paraId="42BBF2A2" w14:textId="77777777" w:rsidR="00174982" w:rsidRDefault="00174982">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7FC74" w14:textId="77777777" w:rsidR="00174982" w:rsidRDefault="00C6045E">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2D7CD28C" w14:textId="77777777" w:rsidR="00174982" w:rsidRDefault="00C6045E">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8A6079F"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047F3289"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1EC2681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02EA5"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AA463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7A3B5B8"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54828" w14:textId="77777777" w:rsidR="00174982" w:rsidRDefault="00C6045E">
            <w:pPr>
              <w:pStyle w:val="Standard"/>
              <w:spacing w:before="100" w:after="120"/>
              <w:jc w:val="both"/>
            </w:pPr>
            <w:r>
              <w:rPr>
                <w:rFonts w:ascii="Arial" w:eastAsia="Arial" w:hAnsi="Arial" w:cs="Arial"/>
                <w:color w:val="000000"/>
                <w:sz w:val="22"/>
                <w:szCs w:val="22"/>
              </w:rPr>
              <w:t>3.2(b)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DE2C6" w14:textId="77777777" w:rsidR="00174982" w:rsidRDefault="00C6045E">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3.2(a)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1E1A145"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37F497A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3D6AB55D"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41BC8681"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880D4E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4C484" w14:textId="77777777" w:rsidR="00174982" w:rsidRDefault="00174982">
            <w:pPr>
              <w:pStyle w:val="Standard"/>
              <w:keepLines/>
              <w:spacing w:after="120"/>
              <w:ind w:left="720"/>
              <w:jc w:val="both"/>
              <w:rPr>
                <w:rFonts w:ascii="Arial" w:eastAsia="Arial" w:hAnsi="Arial" w:cs="Arial"/>
                <w:color w:val="000000"/>
                <w:sz w:val="22"/>
                <w:szCs w:val="22"/>
              </w:rPr>
            </w:pPr>
          </w:p>
        </w:tc>
      </w:tr>
      <w:tr w:rsidR="00174982" w14:paraId="3CF45935"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7F55C5" w14:textId="77777777" w:rsidR="00174982" w:rsidRDefault="00C6045E">
            <w:pPr>
              <w:pStyle w:val="Standard"/>
              <w:spacing w:before="100" w:after="120"/>
              <w:jc w:val="both"/>
            </w:pPr>
            <w:r>
              <w:rPr>
                <w:rFonts w:ascii="Arial" w:eastAsia="Arial" w:hAnsi="Arial" w:cs="Arial"/>
                <w:color w:val="000000"/>
                <w:sz w:val="22"/>
                <w:szCs w:val="22"/>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0A4A98" w14:textId="77777777" w:rsidR="00174982" w:rsidRDefault="00C6045E">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DC95DD"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6E27AA"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31298090" w14:textId="77777777">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0F25CB" w14:textId="77777777" w:rsidR="00174982" w:rsidRDefault="00C6045E">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2035E769" w14:textId="77777777" w:rsidR="00174982" w:rsidRDefault="00174982">
      <w:pPr>
        <w:pStyle w:val="Standard"/>
        <w:spacing w:after="120"/>
        <w:jc w:val="both"/>
        <w:rPr>
          <w:color w:val="000000"/>
          <w:sz w:val="22"/>
          <w:szCs w:val="22"/>
        </w:rPr>
      </w:pPr>
    </w:p>
    <w:p w14:paraId="4EFB6B7B" w14:textId="77777777" w:rsidR="00174982" w:rsidRDefault="00174982">
      <w:pPr>
        <w:pStyle w:val="Standard"/>
        <w:spacing w:after="120"/>
        <w:jc w:val="both"/>
        <w:rPr>
          <w:sz w:val="22"/>
          <w:szCs w:val="22"/>
        </w:rPr>
      </w:pPr>
    </w:p>
    <w:p w14:paraId="1E571A56" w14:textId="77777777" w:rsidR="00174982" w:rsidRDefault="00174982">
      <w:pPr>
        <w:pStyle w:val="Standard"/>
        <w:spacing w:after="120"/>
        <w:jc w:val="both"/>
        <w:rPr>
          <w:sz w:val="22"/>
          <w:szCs w:val="22"/>
        </w:rPr>
      </w:pPr>
    </w:p>
    <w:p w14:paraId="0E9A281E" w14:textId="77777777" w:rsidR="00174982" w:rsidRDefault="00174982">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174982" w14:paraId="2B8E6C28"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B01B654" w14:textId="77777777" w:rsidR="00174982" w:rsidRDefault="00C6045E">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BC8D88" w14:textId="77777777" w:rsidR="00174982" w:rsidRDefault="00C6045E">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174982" w14:paraId="24CCA926" w14:textId="77777777">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7F487" w14:textId="77777777" w:rsidR="00174982" w:rsidRDefault="00C6045E">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20"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8"/>
            </w:r>
            <w:r>
              <w:rPr>
                <w:rFonts w:ascii="Arial" w:eastAsia="Arial" w:hAnsi="Arial" w:cs="Arial"/>
                <w:color w:val="000000"/>
                <w:sz w:val="22"/>
                <w:szCs w:val="22"/>
              </w:rPr>
              <w:t xml:space="preserve"> and should be referred to before completing these questions.</w:t>
            </w:r>
          </w:p>
        </w:tc>
      </w:tr>
      <w:tr w:rsidR="00174982" w14:paraId="572981B7"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81E2EE"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EBB348"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499D6F" w14:textId="77777777" w:rsidR="00174982" w:rsidRDefault="00C6045E">
            <w:pPr>
              <w:pStyle w:val="Standard"/>
              <w:spacing w:before="100" w:after="120"/>
              <w:jc w:val="both"/>
            </w:pPr>
            <w:r>
              <w:rPr>
                <w:rFonts w:ascii="Arial" w:eastAsia="Arial" w:hAnsi="Arial" w:cs="Arial"/>
                <w:b/>
                <w:color w:val="000000"/>
                <w:sz w:val="22"/>
                <w:szCs w:val="22"/>
              </w:rPr>
              <w:t>Declaration</w:t>
            </w:r>
          </w:p>
        </w:tc>
      </w:tr>
      <w:tr w:rsidR="00174982" w14:paraId="772A18E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233E0" w14:textId="77777777" w:rsidR="00174982" w:rsidRDefault="00C6045E">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D15E1" w14:textId="77777777" w:rsidR="00174982" w:rsidRDefault="00C6045E">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21"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D3C2C" w14:textId="77777777" w:rsidR="00174982" w:rsidRDefault="00174982">
            <w:pPr>
              <w:pStyle w:val="Standard"/>
              <w:tabs>
                <w:tab w:val="left" w:pos="743"/>
              </w:tabs>
              <w:spacing w:before="100" w:after="120"/>
              <w:jc w:val="both"/>
              <w:rPr>
                <w:rFonts w:ascii="Arial" w:eastAsia="Arial" w:hAnsi="Arial" w:cs="Arial"/>
                <w:color w:val="000000"/>
                <w:sz w:val="22"/>
                <w:szCs w:val="22"/>
              </w:rPr>
            </w:pPr>
          </w:p>
        </w:tc>
      </w:tr>
      <w:tr w:rsidR="00174982" w14:paraId="63784D3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97915" w14:textId="77777777" w:rsidR="00174982" w:rsidRDefault="00C6045E">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76F284" w14:textId="77777777" w:rsidR="00174982" w:rsidRDefault="00C6045E">
            <w:pPr>
              <w:pStyle w:val="Standard"/>
              <w:spacing w:after="120"/>
              <w:jc w:val="both"/>
            </w:pPr>
            <w:r>
              <w:rPr>
                <w:rFonts w:ascii="Arial" w:eastAsia="Arial" w:hAnsi="Arial" w:cs="Arial"/>
                <w:color w:val="000000"/>
                <w:sz w:val="22"/>
                <w:szCs w:val="22"/>
              </w:rPr>
              <w:t>Breach of environmental obligations?</w:t>
            </w:r>
          </w:p>
          <w:p w14:paraId="2942B4A1" w14:textId="77777777" w:rsidR="00174982" w:rsidRDefault="00C6045E">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22"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1855EF"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A59CAC"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23FCB4B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375C46" w14:textId="77777777" w:rsidR="00174982" w:rsidRDefault="00C6045E">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BB7BA" w14:textId="77777777" w:rsidR="00174982" w:rsidRDefault="00C6045E">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2453A8"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AA1BE4"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561D8DF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DEE35" w14:textId="77777777" w:rsidR="00174982" w:rsidRDefault="00C6045E">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8284B" w14:textId="77777777" w:rsidR="00174982" w:rsidRDefault="00C6045E">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E9233"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4B76E8"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48F8952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DBA427" w14:textId="77777777" w:rsidR="00174982" w:rsidRDefault="00C6045E">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355630" w14:textId="77777777" w:rsidR="00174982" w:rsidRDefault="00C6045E">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87076" w14:textId="77777777" w:rsidR="00174982" w:rsidRDefault="00C6045E">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03F56FA"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C1C8F0F"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7FCFF8" w14:textId="77777777" w:rsidR="00174982" w:rsidRDefault="00C6045E">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A10CB" w14:textId="77777777" w:rsidR="00174982" w:rsidRDefault="00C6045E">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432252"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D88972D"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4FB6A31A"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A91A13" w14:textId="77777777" w:rsidR="00174982" w:rsidRDefault="00C6045E">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5A2CD5" w14:textId="77777777" w:rsidR="00174982" w:rsidRDefault="00C6045E">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6D0CD"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735381D"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7EAE863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BEBF2" w14:textId="77777777" w:rsidR="00174982" w:rsidRDefault="00C6045E">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B77209" w14:textId="77777777" w:rsidR="00174982" w:rsidRDefault="00C6045E">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9EBC47"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0A9D71F"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4748C51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60EB64" w14:textId="77777777" w:rsidR="00174982" w:rsidRDefault="00C6045E">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32057" w14:textId="77777777" w:rsidR="00174982" w:rsidRDefault="00C6045E">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C6840"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E80D09"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282FD08B"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BD2339" w14:textId="77777777" w:rsidR="00174982" w:rsidRDefault="00C6045E">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D19D2" w14:textId="77777777" w:rsidR="00174982" w:rsidRDefault="00C6045E">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D47E81"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E060662"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15DF675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03066" w14:textId="77777777" w:rsidR="00174982" w:rsidRDefault="00C6045E">
            <w:pPr>
              <w:pStyle w:val="Standard"/>
              <w:jc w:val="both"/>
            </w:pPr>
            <w:r>
              <w:rPr>
                <w:rFonts w:ascii="Arial" w:eastAsia="Arial" w:hAnsi="Arial" w:cs="Arial"/>
                <w:color w:val="000000"/>
                <w:sz w:val="22"/>
                <w:szCs w:val="22"/>
              </w:rPr>
              <w:t>4.1(j)</w:t>
            </w:r>
          </w:p>
          <w:p w14:paraId="7E2D92F7" w14:textId="77777777" w:rsidR="00174982" w:rsidRDefault="00174982">
            <w:pPr>
              <w:pStyle w:val="Standard"/>
              <w:jc w:val="both"/>
              <w:rPr>
                <w:rFonts w:ascii="Arial" w:eastAsia="Arial" w:hAnsi="Arial" w:cs="Arial"/>
                <w:color w:val="000000"/>
                <w:sz w:val="22"/>
                <w:szCs w:val="22"/>
              </w:rPr>
            </w:pPr>
          </w:p>
          <w:p w14:paraId="356C0CBC" w14:textId="77777777" w:rsidR="00174982" w:rsidRDefault="00174982">
            <w:pPr>
              <w:pStyle w:val="Standard"/>
              <w:jc w:val="both"/>
              <w:rPr>
                <w:rFonts w:ascii="Arial" w:eastAsia="Arial" w:hAnsi="Arial" w:cs="Arial"/>
                <w:color w:val="000000"/>
                <w:sz w:val="22"/>
                <w:szCs w:val="22"/>
              </w:rPr>
            </w:pPr>
          </w:p>
          <w:p w14:paraId="0D315DA5" w14:textId="77777777" w:rsidR="00174982" w:rsidRDefault="00C6045E">
            <w:pPr>
              <w:pStyle w:val="Standard"/>
              <w:jc w:val="both"/>
            </w:pPr>
            <w:r>
              <w:rPr>
                <w:rFonts w:ascii="Arial" w:eastAsia="Arial" w:hAnsi="Arial" w:cs="Arial"/>
                <w:color w:val="000000"/>
                <w:sz w:val="22"/>
                <w:szCs w:val="22"/>
              </w:rPr>
              <w:t>4.1(j) - (i)</w:t>
            </w:r>
          </w:p>
          <w:p w14:paraId="39E23226" w14:textId="77777777" w:rsidR="00174982" w:rsidRDefault="00174982">
            <w:pPr>
              <w:pStyle w:val="Standard"/>
              <w:jc w:val="both"/>
              <w:rPr>
                <w:rFonts w:ascii="Arial" w:eastAsia="Arial" w:hAnsi="Arial" w:cs="Arial"/>
                <w:color w:val="000000"/>
                <w:sz w:val="22"/>
                <w:szCs w:val="22"/>
              </w:rPr>
            </w:pPr>
          </w:p>
          <w:p w14:paraId="35AA9FEA" w14:textId="77777777" w:rsidR="00174982" w:rsidRDefault="00174982">
            <w:pPr>
              <w:pStyle w:val="Standard"/>
              <w:jc w:val="both"/>
              <w:rPr>
                <w:rFonts w:ascii="Arial" w:eastAsia="Arial" w:hAnsi="Arial" w:cs="Arial"/>
                <w:color w:val="000000"/>
                <w:sz w:val="22"/>
                <w:szCs w:val="22"/>
              </w:rPr>
            </w:pPr>
          </w:p>
          <w:p w14:paraId="6DC5B21E" w14:textId="77777777" w:rsidR="00174982" w:rsidRDefault="00174982">
            <w:pPr>
              <w:pStyle w:val="Standard"/>
              <w:jc w:val="both"/>
              <w:rPr>
                <w:rFonts w:ascii="Arial" w:eastAsia="Arial" w:hAnsi="Arial" w:cs="Arial"/>
                <w:color w:val="000000"/>
                <w:sz w:val="22"/>
                <w:szCs w:val="22"/>
              </w:rPr>
            </w:pPr>
          </w:p>
          <w:p w14:paraId="544F0822" w14:textId="77777777" w:rsidR="00174982" w:rsidRDefault="00174982">
            <w:pPr>
              <w:pStyle w:val="Standard"/>
              <w:jc w:val="both"/>
              <w:rPr>
                <w:rFonts w:ascii="Arial" w:eastAsia="Arial" w:hAnsi="Arial" w:cs="Arial"/>
                <w:color w:val="000000"/>
                <w:sz w:val="22"/>
                <w:szCs w:val="22"/>
              </w:rPr>
            </w:pPr>
          </w:p>
          <w:p w14:paraId="76F7D518" w14:textId="77777777" w:rsidR="00174982" w:rsidRDefault="00174982">
            <w:pPr>
              <w:pStyle w:val="Standard"/>
              <w:jc w:val="both"/>
              <w:rPr>
                <w:rFonts w:ascii="Arial" w:eastAsia="Arial" w:hAnsi="Arial" w:cs="Arial"/>
                <w:color w:val="000000"/>
                <w:sz w:val="22"/>
                <w:szCs w:val="22"/>
              </w:rPr>
            </w:pPr>
          </w:p>
          <w:p w14:paraId="1CB6E445" w14:textId="77777777" w:rsidR="00174982" w:rsidRDefault="00174982">
            <w:pPr>
              <w:pStyle w:val="Standard"/>
              <w:jc w:val="both"/>
              <w:rPr>
                <w:rFonts w:ascii="Arial" w:eastAsia="Arial" w:hAnsi="Arial" w:cs="Arial"/>
                <w:sz w:val="22"/>
                <w:szCs w:val="22"/>
              </w:rPr>
            </w:pPr>
          </w:p>
          <w:p w14:paraId="2F5FE9EF" w14:textId="77777777" w:rsidR="00174982" w:rsidRDefault="00C6045E">
            <w:pPr>
              <w:pStyle w:val="Standard"/>
              <w:jc w:val="both"/>
            </w:pPr>
            <w:r>
              <w:rPr>
                <w:rFonts w:ascii="Arial" w:eastAsia="Arial" w:hAnsi="Arial" w:cs="Arial"/>
                <w:color w:val="000000"/>
                <w:sz w:val="22"/>
                <w:szCs w:val="22"/>
              </w:rPr>
              <w:t>4.1(j) - (ii)</w:t>
            </w:r>
          </w:p>
          <w:p w14:paraId="0D9E3884" w14:textId="77777777" w:rsidR="00174982" w:rsidRDefault="00174982">
            <w:pPr>
              <w:pStyle w:val="Standard"/>
              <w:jc w:val="both"/>
              <w:rPr>
                <w:rFonts w:ascii="Arial" w:eastAsia="Arial" w:hAnsi="Arial" w:cs="Arial"/>
                <w:color w:val="000000"/>
                <w:sz w:val="22"/>
                <w:szCs w:val="22"/>
              </w:rPr>
            </w:pPr>
          </w:p>
          <w:p w14:paraId="09EAC665" w14:textId="77777777" w:rsidR="00174982" w:rsidRDefault="00174982">
            <w:pPr>
              <w:pStyle w:val="Standard"/>
              <w:jc w:val="both"/>
              <w:rPr>
                <w:rFonts w:ascii="Arial" w:eastAsia="Arial" w:hAnsi="Arial" w:cs="Arial"/>
                <w:color w:val="000000"/>
                <w:sz w:val="22"/>
                <w:szCs w:val="22"/>
              </w:rPr>
            </w:pPr>
          </w:p>
          <w:p w14:paraId="0EC9CB24" w14:textId="77777777" w:rsidR="00174982" w:rsidRDefault="00C6045E">
            <w:pPr>
              <w:pStyle w:val="Standard"/>
              <w:jc w:val="both"/>
            </w:pPr>
            <w:r>
              <w:rPr>
                <w:rFonts w:ascii="Arial" w:eastAsia="Arial" w:hAnsi="Arial" w:cs="Arial"/>
                <w:color w:val="000000"/>
                <w:sz w:val="22"/>
                <w:szCs w:val="22"/>
              </w:rPr>
              <w:t>4.1(j) –(iii)</w:t>
            </w:r>
          </w:p>
          <w:p w14:paraId="6E82CB43" w14:textId="77777777" w:rsidR="00174982" w:rsidRDefault="00174982">
            <w:pPr>
              <w:pStyle w:val="Standard"/>
              <w:jc w:val="both"/>
              <w:rPr>
                <w:rFonts w:ascii="Arial" w:eastAsia="Arial" w:hAnsi="Arial" w:cs="Arial"/>
                <w:color w:val="000000"/>
                <w:sz w:val="22"/>
                <w:szCs w:val="22"/>
              </w:rPr>
            </w:pPr>
          </w:p>
          <w:p w14:paraId="2ABCC978" w14:textId="77777777" w:rsidR="00174982" w:rsidRDefault="00174982">
            <w:pPr>
              <w:pStyle w:val="Standard"/>
              <w:jc w:val="both"/>
              <w:rPr>
                <w:rFonts w:ascii="Arial" w:eastAsia="Arial" w:hAnsi="Arial" w:cs="Arial"/>
                <w:sz w:val="22"/>
                <w:szCs w:val="22"/>
              </w:rPr>
            </w:pPr>
          </w:p>
          <w:p w14:paraId="2789CB73" w14:textId="77777777" w:rsidR="00174982" w:rsidRDefault="00174982">
            <w:pPr>
              <w:pStyle w:val="Standard"/>
              <w:jc w:val="both"/>
              <w:rPr>
                <w:rFonts w:ascii="Arial" w:eastAsia="Arial" w:hAnsi="Arial" w:cs="Arial"/>
                <w:sz w:val="22"/>
                <w:szCs w:val="22"/>
              </w:rPr>
            </w:pPr>
          </w:p>
          <w:p w14:paraId="6C4EBFDC" w14:textId="77777777" w:rsidR="00174982" w:rsidRDefault="00C6045E">
            <w:pPr>
              <w:pStyle w:val="Standard"/>
              <w:jc w:val="both"/>
            </w:pPr>
            <w:r>
              <w:rPr>
                <w:rFonts w:ascii="Arial" w:eastAsia="Arial" w:hAnsi="Arial" w:cs="Arial"/>
                <w:color w:val="000000"/>
                <w:sz w:val="22"/>
                <w:szCs w:val="22"/>
              </w:rPr>
              <w:t>4.1(j)-(iv)</w:t>
            </w:r>
          </w:p>
          <w:p w14:paraId="242346E5" w14:textId="77777777" w:rsidR="00174982" w:rsidRDefault="00174982">
            <w:pPr>
              <w:pStyle w:val="Standard"/>
              <w:jc w:val="both"/>
              <w:rPr>
                <w:rFonts w:ascii="Arial" w:eastAsia="Arial" w:hAnsi="Arial" w:cs="Arial"/>
                <w:color w:val="000000"/>
                <w:sz w:val="22"/>
                <w:szCs w:val="22"/>
              </w:rPr>
            </w:pPr>
          </w:p>
          <w:p w14:paraId="78638F49" w14:textId="77777777" w:rsidR="00174982" w:rsidRDefault="00174982">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CEA65" w14:textId="77777777" w:rsidR="00174982" w:rsidRDefault="00C6045E">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938D65F" w14:textId="77777777" w:rsidR="00174982" w:rsidRDefault="00174982">
            <w:pPr>
              <w:pStyle w:val="Standard"/>
              <w:jc w:val="both"/>
              <w:rPr>
                <w:rFonts w:ascii="Arial" w:eastAsia="Arial" w:hAnsi="Arial" w:cs="Arial"/>
                <w:color w:val="000000"/>
                <w:sz w:val="22"/>
                <w:szCs w:val="22"/>
              </w:rPr>
            </w:pPr>
          </w:p>
          <w:p w14:paraId="5484BE65" w14:textId="77777777" w:rsidR="00174982" w:rsidRDefault="00C6045E">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3891843" w14:textId="77777777" w:rsidR="00174982" w:rsidRDefault="00174982">
            <w:pPr>
              <w:pStyle w:val="Standard"/>
              <w:jc w:val="both"/>
              <w:rPr>
                <w:rFonts w:ascii="Arial" w:eastAsia="Arial" w:hAnsi="Arial" w:cs="Arial"/>
                <w:color w:val="000000"/>
                <w:sz w:val="22"/>
                <w:szCs w:val="22"/>
              </w:rPr>
            </w:pPr>
          </w:p>
          <w:p w14:paraId="3D748793" w14:textId="77777777" w:rsidR="00174982" w:rsidRDefault="00C6045E">
            <w:pPr>
              <w:pStyle w:val="Standard"/>
              <w:jc w:val="both"/>
            </w:pPr>
            <w:r>
              <w:rPr>
                <w:rFonts w:ascii="Arial" w:eastAsia="Arial" w:hAnsi="Arial" w:cs="Arial"/>
                <w:color w:val="000000"/>
                <w:sz w:val="22"/>
                <w:szCs w:val="22"/>
              </w:rPr>
              <w:t>You have withheld such information.</w:t>
            </w:r>
          </w:p>
          <w:p w14:paraId="3A81E5F3" w14:textId="77777777" w:rsidR="00174982" w:rsidRDefault="00174982">
            <w:pPr>
              <w:pStyle w:val="Standard"/>
              <w:jc w:val="both"/>
              <w:rPr>
                <w:rFonts w:ascii="Arial" w:eastAsia="Arial" w:hAnsi="Arial" w:cs="Arial"/>
                <w:color w:val="000000"/>
                <w:sz w:val="22"/>
                <w:szCs w:val="22"/>
              </w:rPr>
            </w:pPr>
          </w:p>
          <w:p w14:paraId="245F6310" w14:textId="77777777" w:rsidR="00174982" w:rsidRDefault="00174982">
            <w:pPr>
              <w:pStyle w:val="Standard"/>
              <w:jc w:val="both"/>
              <w:rPr>
                <w:rFonts w:ascii="Arial" w:eastAsia="Arial" w:hAnsi="Arial" w:cs="Arial"/>
                <w:color w:val="000000"/>
                <w:sz w:val="22"/>
                <w:szCs w:val="22"/>
              </w:rPr>
            </w:pPr>
          </w:p>
          <w:p w14:paraId="7A6810BC" w14:textId="77777777" w:rsidR="00174982" w:rsidRDefault="00C6045E">
            <w:pPr>
              <w:pStyle w:val="Standard"/>
              <w:jc w:val="both"/>
            </w:pPr>
            <w:r>
              <w:rPr>
                <w:rFonts w:ascii="Arial" w:eastAsia="Arial" w:hAnsi="Arial" w:cs="Arial"/>
                <w:color w:val="000000"/>
                <w:sz w:val="22"/>
                <w:szCs w:val="22"/>
              </w:rPr>
              <w:t>You are not able, without delay, to submit documents if/when required.</w:t>
            </w:r>
          </w:p>
          <w:p w14:paraId="0556F7C8" w14:textId="77777777" w:rsidR="00174982" w:rsidRDefault="00174982">
            <w:pPr>
              <w:pStyle w:val="Standard"/>
              <w:jc w:val="both"/>
              <w:rPr>
                <w:rFonts w:ascii="Arial" w:eastAsia="Arial" w:hAnsi="Arial" w:cs="Arial"/>
                <w:color w:val="000000"/>
                <w:sz w:val="22"/>
                <w:szCs w:val="22"/>
              </w:rPr>
            </w:pPr>
          </w:p>
          <w:p w14:paraId="746C7451" w14:textId="77777777" w:rsidR="00174982" w:rsidRDefault="00174982">
            <w:pPr>
              <w:pStyle w:val="Standard"/>
              <w:jc w:val="both"/>
              <w:rPr>
                <w:rFonts w:ascii="Arial" w:eastAsia="Arial" w:hAnsi="Arial" w:cs="Arial"/>
                <w:sz w:val="22"/>
                <w:szCs w:val="22"/>
              </w:rPr>
            </w:pPr>
          </w:p>
          <w:p w14:paraId="7FB73E42" w14:textId="77777777" w:rsidR="00174982" w:rsidRDefault="00C6045E">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DC6D7A" w14:textId="77777777" w:rsidR="00174982" w:rsidRDefault="00174982">
            <w:pPr>
              <w:pStyle w:val="Standard"/>
              <w:jc w:val="both"/>
              <w:rPr>
                <w:rFonts w:ascii="Arial" w:eastAsia="Arial" w:hAnsi="Arial" w:cs="Arial"/>
                <w:color w:val="000000"/>
                <w:sz w:val="22"/>
                <w:szCs w:val="22"/>
              </w:rPr>
            </w:pPr>
          </w:p>
          <w:p w14:paraId="2A60B2C5" w14:textId="77777777" w:rsidR="00174982" w:rsidRDefault="00174982">
            <w:pPr>
              <w:pStyle w:val="Standard"/>
              <w:jc w:val="both"/>
              <w:rPr>
                <w:rFonts w:ascii="Arial" w:eastAsia="Arial" w:hAnsi="Arial" w:cs="Arial"/>
                <w:color w:val="000000"/>
                <w:sz w:val="22"/>
                <w:szCs w:val="22"/>
              </w:rPr>
            </w:pPr>
          </w:p>
          <w:p w14:paraId="5AB6F40D" w14:textId="77777777" w:rsidR="00174982" w:rsidRDefault="00174982">
            <w:pPr>
              <w:pStyle w:val="Standard"/>
              <w:jc w:val="both"/>
              <w:rPr>
                <w:rFonts w:ascii="Arial" w:eastAsia="Arial" w:hAnsi="Arial" w:cs="Arial"/>
                <w:color w:val="000000"/>
                <w:sz w:val="22"/>
                <w:szCs w:val="22"/>
              </w:rPr>
            </w:pPr>
          </w:p>
          <w:p w14:paraId="37BD7150"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9B0D4B0"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FDC60D9" w14:textId="77777777" w:rsidR="00174982" w:rsidRDefault="00174982">
            <w:pPr>
              <w:pStyle w:val="Standard"/>
              <w:jc w:val="both"/>
              <w:rPr>
                <w:rFonts w:ascii="Menlo Regular" w:eastAsia="Menlo Regular" w:hAnsi="Menlo Regular" w:cs="Menlo Regular"/>
                <w:color w:val="000000"/>
                <w:sz w:val="22"/>
                <w:szCs w:val="22"/>
              </w:rPr>
            </w:pPr>
          </w:p>
          <w:p w14:paraId="147C1085" w14:textId="77777777" w:rsidR="00174982" w:rsidRDefault="00174982">
            <w:pPr>
              <w:pStyle w:val="Standard"/>
              <w:jc w:val="both"/>
              <w:rPr>
                <w:rFonts w:ascii="Menlo Regular" w:eastAsia="Menlo Regular" w:hAnsi="Menlo Regular" w:cs="Menlo Regular"/>
                <w:color w:val="000000"/>
                <w:sz w:val="22"/>
                <w:szCs w:val="22"/>
              </w:rPr>
            </w:pPr>
          </w:p>
          <w:p w14:paraId="76926DD1" w14:textId="77777777" w:rsidR="00174982" w:rsidRDefault="00174982">
            <w:pPr>
              <w:pStyle w:val="Standard"/>
              <w:jc w:val="both"/>
              <w:rPr>
                <w:rFonts w:ascii="Menlo Regular" w:eastAsia="Menlo Regular" w:hAnsi="Menlo Regular" w:cs="Menlo Regular"/>
                <w:color w:val="000000"/>
                <w:sz w:val="22"/>
                <w:szCs w:val="22"/>
              </w:rPr>
            </w:pPr>
          </w:p>
          <w:p w14:paraId="6A8BF145" w14:textId="77777777" w:rsidR="00174982" w:rsidRDefault="00174982">
            <w:pPr>
              <w:pStyle w:val="Standard"/>
              <w:jc w:val="both"/>
              <w:rPr>
                <w:rFonts w:ascii="Arial" w:eastAsia="Arial" w:hAnsi="Arial" w:cs="Arial"/>
                <w:color w:val="000000"/>
                <w:sz w:val="22"/>
                <w:szCs w:val="22"/>
              </w:rPr>
            </w:pPr>
          </w:p>
          <w:p w14:paraId="15B3D822"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F7751B1"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F85B5C4" w14:textId="77777777" w:rsidR="00174982" w:rsidRDefault="00174982">
            <w:pPr>
              <w:pStyle w:val="Standard"/>
              <w:jc w:val="both"/>
              <w:rPr>
                <w:rFonts w:ascii="Arial" w:eastAsia="Arial" w:hAnsi="Arial" w:cs="Arial"/>
                <w:color w:val="000000"/>
                <w:sz w:val="22"/>
                <w:szCs w:val="22"/>
              </w:rPr>
            </w:pPr>
          </w:p>
          <w:p w14:paraId="179AD81A" w14:textId="77777777" w:rsidR="00174982" w:rsidRDefault="00C6045E">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2A612441"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B89E0A" w14:textId="77777777" w:rsidR="00174982" w:rsidRDefault="00174982">
            <w:pPr>
              <w:pStyle w:val="Standard"/>
              <w:jc w:val="both"/>
              <w:rPr>
                <w:rFonts w:ascii="Menlo Regular" w:eastAsia="Menlo Regular" w:hAnsi="Menlo Regular" w:cs="Menlo Regular"/>
                <w:color w:val="000000"/>
                <w:sz w:val="22"/>
                <w:szCs w:val="22"/>
              </w:rPr>
            </w:pPr>
          </w:p>
          <w:p w14:paraId="2493C9F7" w14:textId="77777777" w:rsidR="00174982" w:rsidRDefault="00174982">
            <w:pPr>
              <w:pStyle w:val="Standard"/>
              <w:jc w:val="both"/>
              <w:rPr>
                <w:rFonts w:ascii="Arial" w:eastAsia="Arial" w:hAnsi="Arial" w:cs="Arial"/>
                <w:sz w:val="22"/>
                <w:szCs w:val="22"/>
              </w:rPr>
            </w:pPr>
          </w:p>
          <w:p w14:paraId="54B7C499"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8FE0071"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63C73E" w14:textId="77777777" w:rsidR="00174982" w:rsidRDefault="00174982">
            <w:pPr>
              <w:pStyle w:val="Standard"/>
              <w:spacing w:after="120"/>
              <w:jc w:val="both"/>
              <w:rPr>
                <w:rFonts w:ascii="Arial" w:eastAsia="Arial" w:hAnsi="Arial" w:cs="Arial"/>
                <w:color w:val="000000"/>
                <w:sz w:val="22"/>
                <w:szCs w:val="22"/>
              </w:rPr>
            </w:pPr>
          </w:p>
        </w:tc>
      </w:tr>
      <w:tr w:rsidR="00174982" w14:paraId="07F43FFF" w14:textId="77777777">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8C824C" w14:textId="77777777" w:rsidR="00174982" w:rsidRDefault="00C6045E">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398" w14:textId="77777777" w:rsidR="00174982" w:rsidRDefault="00C6045E">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174C8AB9" w14:textId="77777777" w:rsidR="00174982" w:rsidRDefault="00174982">
            <w:pPr>
              <w:pStyle w:val="Standard"/>
              <w:jc w:val="both"/>
              <w:rPr>
                <w:rFonts w:ascii="Arial" w:eastAsia="Arial" w:hAnsi="Arial" w:cs="Arial"/>
                <w:color w:val="222222"/>
                <w:sz w:val="22"/>
                <w:szCs w:val="22"/>
              </w:rPr>
            </w:pPr>
          </w:p>
          <w:p w14:paraId="6E72A023" w14:textId="77777777" w:rsidR="00174982" w:rsidRDefault="00C6045E">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E76631D"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5EC527E0" w14:textId="77777777" w:rsidR="00174982" w:rsidRDefault="00C6045E">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79C22" w14:textId="77777777" w:rsidR="00174982" w:rsidRDefault="00C6045E">
            <w:pPr>
              <w:pStyle w:val="Standard"/>
              <w:spacing w:after="120"/>
              <w:jc w:val="both"/>
            </w:pPr>
            <w:r>
              <w:rPr>
                <w:rFonts w:ascii="Arial" w:eastAsia="Arial" w:hAnsi="Arial" w:cs="Arial"/>
                <w:color w:val="000000"/>
                <w:sz w:val="22"/>
                <w:szCs w:val="22"/>
              </w:rPr>
              <w:br/>
            </w:r>
          </w:p>
          <w:p w14:paraId="6F4DA36F" w14:textId="77777777" w:rsidR="00174982" w:rsidRDefault="00174982">
            <w:pPr>
              <w:pStyle w:val="Standard"/>
              <w:spacing w:after="120"/>
              <w:jc w:val="both"/>
              <w:rPr>
                <w:rFonts w:ascii="Arial" w:eastAsia="Arial" w:hAnsi="Arial" w:cs="Arial"/>
                <w:color w:val="000000"/>
                <w:sz w:val="22"/>
                <w:szCs w:val="22"/>
              </w:rPr>
            </w:pPr>
          </w:p>
          <w:p w14:paraId="1083C66C" w14:textId="77777777" w:rsidR="00174982" w:rsidRDefault="00174982">
            <w:pPr>
              <w:pStyle w:val="Standard"/>
              <w:jc w:val="both"/>
              <w:rPr>
                <w:rFonts w:ascii="Arial" w:eastAsia="Arial" w:hAnsi="Arial" w:cs="Arial"/>
                <w:color w:val="000000"/>
                <w:sz w:val="22"/>
                <w:szCs w:val="22"/>
              </w:rPr>
            </w:pPr>
          </w:p>
          <w:p w14:paraId="2A5FE2B2" w14:textId="77777777" w:rsidR="00174982" w:rsidRDefault="00174982">
            <w:pPr>
              <w:pStyle w:val="Standard"/>
              <w:jc w:val="both"/>
              <w:rPr>
                <w:rFonts w:ascii="Arial" w:eastAsia="Arial" w:hAnsi="Arial" w:cs="Arial"/>
                <w:color w:val="000000"/>
                <w:sz w:val="22"/>
                <w:szCs w:val="22"/>
              </w:rPr>
            </w:pPr>
          </w:p>
          <w:p w14:paraId="3B8888C0" w14:textId="77777777" w:rsidR="00174982" w:rsidRDefault="00174982">
            <w:pPr>
              <w:pStyle w:val="Standard"/>
              <w:jc w:val="both"/>
              <w:rPr>
                <w:rFonts w:ascii="Arial" w:eastAsia="Arial" w:hAnsi="Arial" w:cs="Arial"/>
                <w:color w:val="000000"/>
                <w:sz w:val="22"/>
                <w:szCs w:val="22"/>
              </w:rPr>
            </w:pPr>
          </w:p>
          <w:p w14:paraId="7FF30F87" w14:textId="77777777" w:rsidR="00174982" w:rsidRDefault="00174982">
            <w:pPr>
              <w:pStyle w:val="Standard"/>
              <w:jc w:val="both"/>
              <w:rPr>
                <w:rFonts w:ascii="Arial" w:eastAsia="Arial" w:hAnsi="Arial" w:cs="Arial"/>
                <w:color w:val="000000"/>
                <w:sz w:val="22"/>
                <w:szCs w:val="22"/>
              </w:rPr>
            </w:pPr>
          </w:p>
          <w:p w14:paraId="2AA7AFD2" w14:textId="77777777" w:rsidR="00174982" w:rsidRDefault="00174982">
            <w:pPr>
              <w:pStyle w:val="Standard"/>
              <w:jc w:val="both"/>
              <w:rPr>
                <w:rFonts w:ascii="Arial" w:eastAsia="Arial" w:hAnsi="Arial" w:cs="Arial"/>
                <w:color w:val="000000"/>
                <w:sz w:val="22"/>
                <w:szCs w:val="22"/>
              </w:rPr>
            </w:pPr>
          </w:p>
          <w:p w14:paraId="7E10D5D7" w14:textId="77777777" w:rsidR="00174982" w:rsidRDefault="00174982">
            <w:pPr>
              <w:pStyle w:val="Standard"/>
              <w:jc w:val="both"/>
              <w:rPr>
                <w:rFonts w:ascii="Arial" w:eastAsia="Arial" w:hAnsi="Arial" w:cs="Arial"/>
                <w:color w:val="000000"/>
                <w:sz w:val="22"/>
                <w:szCs w:val="22"/>
              </w:rPr>
            </w:pPr>
          </w:p>
          <w:p w14:paraId="66E88F0A" w14:textId="77777777" w:rsidR="00174982" w:rsidRDefault="00174982">
            <w:pPr>
              <w:pStyle w:val="Standard"/>
              <w:jc w:val="both"/>
              <w:rPr>
                <w:rFonts w:ascii="Arial" w:eastAsia="Arial" w:hAnsi="Arial" w:cs="Arial"/>
                <w:color w:val="000000"/>
                <w:sz w:val="22"/>
                <w:szCs w:val="22"/>
              </w:rPr>
            </w:pPr>
          </w:p>
          <w:p w14:paraId="02C46F3E"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EC539F"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950DA26" w14:textId="77777777" w:rsidR="00174982" w:rsidRDefault="00C6045E">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DCDB70C"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174982" w14:paraId="5C3FBB8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47DE32" w14:textId="77777777" w:rsidR="00174982" w:rsidRDefault="00C6045E">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2405B9" w14:textId="77777777" w:rsidR="00174982" w:rsidRDefault="00C6045E">
            <w:pPr>
              <w:pStyle w:val="Standard"/>
              <w:keepLines/>
              <w:jc w:val="both"/>
            </w:pPr>
            <w:r>
              <w:rPr>
                <w:rFonts w:ascii="Arial" w:eastAsia="Arial" w:hAnsi="Arial" w:cs="Arial"/>
                <w:color w:val="000000"/>
                <w:sz w:val="22"/>
                <w:szCs w:val="22"/>
              </w:rPr>
              <w:t xml:space="preserve">If your latest published statement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0FC50B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0AB1536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D93E81" w14:textId="77777777" w:rsidR="00174982" w:rsidRDefault="00174982">
            <w:pPr>
              <w:pStyle w:val="Standard"/>
              <w:spacing w:after="120"/>
              <w:jc w:val="both"/>
              <w:rPr>
                <w:rFonts w:ascii="Arial" w:eastAsia="Arial" w:hAnsi="Arial" w:cs="Arial"/>
                <w:color w:val="000000"/>
                <w:sz w:val="22"/>
                <w:szCs w:val="22"/>
              </w:rPr>
            </w:pPr>
          </w:p>
        </w:tc>
      </w:tr>
      <w:tr w:rsidR="00174982" w14:paraId="3DB7D03B"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09C34C" w14:textId="77777777" w:rsidR="00174982" w:rsidRDefault="00C6045E">
            <w:pPr>
              <w:pStyle w:val="Standard"/>
              <w:spacing w:after="120"/>
              <w:jc w:val="both"/>
            </w:pPr>
            <w:r>
              <w:rPr>
                <w:rFonts w:ascii="Arial" w:eastAsia="Arial" w:hAnsi="Arial" w:cs="Arial"/>
                <w:color w:val="000000"/>
                <w:sz w:val="22"/>
                <w:szCs w:val="22"/>
              </w:rPr>
              <w:t>4.4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5F640" w14:textId="77777777" w:rsidR="00174982" w:rsidRDefault="00C6045E">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14E591" w14:textId="77777777" w:rsidR="00174982" w:rsidRDefault="00174982">
            <w:pPr>
              <w:pStyle w:val="Standard"/>
              <w:spacing w:after="120"/>
              <w:jc w:val="both"/>
              <w:rPr>
                <w:rFonts w:ascii="Arial" w:eastAsia="Arial" w:hAnsi="Arial" w:cs="Arial"/>
                <w:color w:val="000000"/>
                <w:sz w:val="22"/>
                <w:szCs w:val="22"/>
              </w:rPr>
            </w:pPr>
          </w:p>
        </w:tc>
      </w:tr>
    </w:tbl>
    <w:p w14:paraId="4FBC3848" w14:textId="77777777" w:rsidR="00174982" w:rsidRDefault="00174982">
      <w:pPr>
        <w:pStyle w:val="Standard"/>
        <w:spacing w:after="120"/>
        <w:jc w:val="both"/>
        <w:rPr>
          <w:color w:val="000000"/>
          <w:sz w:val="22"/>
          <w:szCs w:val="22"/>
        </w:rPr>
      </w:pPr>
      <w:bookmarkStart w:id="1" w:name="_heading=h.1ci93xb"/>
      <w:bookmarkEnd w:id="1"/>
    </w:p>
    <w:p w14:paraId="02C7FBA0" w14:textId="77777777" w:rsidR="00174982" w:rsidRDefault="00174982">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174982" w14:paraId="00C599A4" w14:textId="77777777">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D0CD7F4" w14:textId="77777777" w:rsidR="00174982" w:rsidRDefault="00C6045E">
            <w:pPr>
              <w:pStyle w:val="Standard"/>
              <w:spacing w:before="100" w:after="120"/>
              <w:jc w:val="both"/>
            </w:pPr>
            <w:r>
              <w:rPr>
                <w:rFonts w:ascii="Arial" w:eastAsia="Arial" w:hAnsi="Arial" w:cs="Arial"/>
                <w:b/>
                <w:color w:val="000000"/>
                <w:sz w:val="22"/>
                <w:szCs w:val="22"/>
              </w:rPr>
              <w:t>Part 3: Selection Questions</w:t>
            </w:r>
          </w:p>
        </w:tc>
      </w:tr>
      <w:tr w:rsidR="00174982" w14:paraId="28533D72"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A3E592" w14:textId="77777777" w:rsidR="00174982" w:rsidRDefault="00C6045E">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5AAE656" w14:textId="77777777" w:rsidR="00174982" w:rsidRDefault="00C6045E">
            <w:pPr>
              <w:pStyle w:val="Standard"/>
              <w:spacing w:before="100" w:after="120"/>
              <w:jc w:val="both"/>
            </w:pPr>
            <w:r>
              <w:rPr>
                <w:rFonts w:ascii="Arial" w:eastAsia="Arial" w:hAnsi="Arial" w:cs="Arial"/>
                <w:b/>
                <w:color w:val="000000"/>
                <w:sz w:val="22"/>
                <w:szCs w:val="22"/>
              </w:rPr>
              <w:t>Economic and Financial Standing</w:t>
            </w:r>
          </w:p>
        </w:tc>
      </w:tr>
      <w:tr w:rsidR="00174982" w14:paraId="3E50F0B0"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690DD7"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44B944"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84161C" w14:textId="77777777" w:rsidR="00174982" w:rsidRDefault="00C6045E">
            <w:pPr>
              <w:pStyle w:val="Standard"/>
              <w:spacing w:before="100" w:after="120"/>
              <w:jc w:val="both"/>
            </w:pPr>
            <w:r>
              <w:rPr>
                <w:rFonts w:ascii="Arial" w:eastAsia="Arial" w:hAnsi="Arial" w:cs="Arial"/>
                <w:b/>
                <w:color w:val="000000"/>
                <w:sz w:val="22"/>
                <w:szCs w:val="22"/>
              </w:rPr>
              <w:t>Response</w:t>
            </w:r>
          </w:p>
        </w:tc>
      </w:tr>
      <w:tr w:rsidR="00174982" w14:paraId="5A7A9CA4"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E5279" w14:textId="77777777" w:rsidR="00174982" w:rsidRDefault="00C6045E">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ED130" w14:textId="77777777" w:rsidR="00174982" w:rsidRDefault="00C6045E">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674BE11F"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508556D"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0BC21769"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8BE55"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1FEB801A"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D830A5" w14:textId="77777777" w:rsidR="00174982" w:rsidRDefault="00C6045E">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CF0773" w14:textId="77777777" w:rsidR="00174982" w:rsidRDefault="00C6045E">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2D5DBAFE" w14:textId="77777777" w:rsidR="00174982" w:rsidRDefault="00174982">
            <w:pPr>
              <w:pStyle w:val="Standard"/>
              <w:jc w:val="both"/>
              <w:rPr>
                <w:rFonts w:ascii="Arial" w:eastAsia="Arial" w:hAnsi="Arial" w:cs="Arial"/>
                <w:color w:val="000000"/>
                <w:sz w:val="18"/>
                <w:szCs w:val="18"/>
              </w:rPr>
            </w:pPr>
          </w:p>
          <w:p w14:paraId="7FDB719E" w14:textId="77777777" w:rsidR="00174982" w:rsidRDefault="00C6045E">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A2C851"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293096D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9E3386" w14:textId="77777777" w:rsidR="00174982" w:rsidRDefault="00C6045E">
            <w:pPr>
              <w:pStyle w:val="Standard"/>
              <w:jc w:val="both"/>
            </w:pPr>
            <w:r>
              <w:rPr>
                <w:rFonts w:ascii="Arial" w:eastAsia="Arial" w:hAnsi="Arial" w:cs="Arial"/>
                <w:color w:val="000000"/>
                <w:sz w:val="22"/>
                <w:szCs w:val="22"/>
              </w:rPr>
              <w:t>5.3</w:t>
            </w:r>
          </w:p>
          <w:p w14:paraId="582B597F" w14:textId="77777777" w:rsidR="00174982" w:rsidRDefault="00174982">
            <w:pPr>
              <w:pStyle w:val="Standard"/>
              <w:jc w:val="both"/>
              <w:rPr>
                <w:rFonts w:ascii="Arial" w:eastAsia="Arial" w:hAnsi="Arial" w:cs="Arial"/>
                <w:color w:val="000000"/>
                <w:sz w:val="22"/>
                <w:szCs w:val="22"/>
              </w:rPr>
            </w:pPr>
          </w:p>
          <w:p w14:paraId="1215315C" w14:textId="77777777" w:rsidR="00174982" w:rsidRDefault="00174982">
            <w:pPr>
              <w:pStyle w:val="Standard"/>
              <w:jc w:val="both"/>
              <w:rPr>
                <w:rFonts w:ascii="Arial" w:eastAsia="Arial" w:hAnsi="Arial" w:cs="Arial"/>
                <w:color w:val="000000"/>
                <w:sz w:val="22"/>
                <w:szCs w:val="22"/>
              </w:rPr>
            </w:pPr>
          </w:p>
          <w:p w14:paraId="52135031" w14:textId="77777777" w:rsidR="00174982" w:rsidRDefault="00174982">
            <w:pPr>
              <w:pStyle w:val="Standard"/>
              <w:jc w:val="both"/>
              <w:rPr>
                <w:rFonts w:ascii="Arial" w:eastAsia="Arial" w:hAnsi="Arial" w:cs="Arial"/>
                <w:color w:val="000000"/>
                <w:sz w:val="22"/>
                <w:szCs w:val="22"/>
              </w:rPr>
            </w:pPr>
          </w:p>
          <w:p w14:paraId="49F8435D" w14:textId="77777777" w:rsidR="00174982" w:rsidRDefault="00174982">
            <w:pPr>
              <w:pStyle w:val="Standard"/>
              <w:jc w:val="both"/>
              <w:rPr>
                <w:rFonts w:ascii="Arial" w:eastAsia="Arial" w:hAnsi="Arial" w:cs="Arial"/>
                <w:color w:val="000000"/>
                <w:sz w:val="22"/>
                <w:szCs w:val="22"/>
              </w:rPr>
            </w:pPr>
          </w:p>
          <w:p w14:paraId="543D1F46" w14:textId="77777777" w:rsidR="00174982" w:rsidRDefault="00C6045E">
            <w:pPr>
              <w:pStyle w:val="Standard"/>
              <w:jc w:val="both"/>
            </w:pPr>
            <w:r>
              <w:rPr>
                <w:rFonts w:ascii="Arial" w:eastAsia="Arial" w:hAnsi="Arial" w:cs="Arial"/>
                <w:color w:val="000000"/>
                <w:sz w:val="22"/>
                <w:szCs w:val="22"/>
              </w:rPr>
              <w:t>5.3(a)</w:t>
            </w:r>
          </w:p>
          <w:p w14:paraId="47E5AE20" w14:textId="77777777" w:rsidR="00174982" w:rsidRDefault="00174982">
            <w:pPr>
              <w:pStyle w:val="Standard"/>
              <w:jc w:val="both"/>
              <w:rPr>
                <w:rFonts w:ascii="Arial" w:eastAsia="Arial" w:hAnsi="Arial" w:cs="Arial"/>
                <w:color w:val="000000"/>
                <w:sz w:val="22"/>
                <w:szCs w:val="22"/>
              </w:rPr>
            </w:pPr>
          </w:p>
          <w:p w14:paraId="5155D877" w14:textId="77777777" w:rsidR="00174982" w:rsidRDefault="00174982">
            <w:pPr>
              <w:pStyle w:val="Standard"/>
              <w:jc w:val="both"/>
              <w:rPr>
                <w:rFonts w:ascii="Arial" w:eastAsia="Arial" w:hAnsi="Arial" w:cs="Arial"/>
                <w:color w:val="000000"/>
                <w:sz w:val="22"/>
                <w:szCs w:val="22"/>
              </w:rPr>
            </w:pPr>
          </w:p>
          <w:p w14:paraId="655E3B13" w14:textId="77777777" w:rsidR="00174982" w:rsidRDefault="00174982">
            <w:pPr>
              <w:pStyle w:val="Standard"/>
              <w:jc w:val="both"/>
              <w:rPr>
                <w:rFonts w:ascii="Arial" w:eastAsia="Arial" w:hAnsi="Arial" w:cs="Arial"/>
                <w:color w:val="000000"/>
                <w:sz w:val="22"/>
                <w:szCs w:val="22"/>
              </w:rPr>
            </w:pPr>
          </w:p>
          <w:p w14:paraId="6B0D2CAE" w14:textId="77777777" w:rsidR="00174982" w:rsidRDefault="00174982">
            <w:pPr>
              <w:pStyle w:val="Standard"/>
              <w:jc w:val="both"/>
              <w:rPr>
                <w:rFonts w:ascii="Arial" w:eastAsia="Arial" w:hAnsi="Arial" w:cs="Arial"/>
                <w:color w:val="000000"/>
                <w:sz w:val="22"/>
                <w:szCs w:val="22"/>
              </w:rPr>
            </w:pPr>
          </w:p>
          <w:p w14:paraId="7377F4D0" w14:textId="77777777" w:rsidR="00174982" w:rsidRDefault="00174982">
            <w:pPr>
              <w:pStyle w:val="Standard"/>
              <w:jc w:val="both"/>
              <w:rPr>
                <w:rFonts w:ascii="Arial" w:eastAsia="Arial" w:hAnsi="Arial" w:cs="Arial"/>
                <w:color w:val="000000"/>
                <w:sz w:val="22"/>
                <w:szCs w:val="22"/>
              </w:rPr>
            </w:pPr>
          </w:p>
          <w:p w14:paraId="5BF7B517" w14:textId="77777777" w:rsidR="00174982" w:rsidRDefault="00174982">
            <w:pPr>
              <w:pStyle w:val="Standard"/>
              <w:jc w:val="both"/>
              <w:rPr>
                <w:rFonts w:ascii="Arial" w:eastAsia="Arial" w:hAnsi="Arial" w:cs="Arial"/>
                <w:color w:val="000000"/>
                <w:sz w:val="22"/>
                <w:szCs w:val="22"/>
              </w:rPr>
            </w:pPr>
          </w:p>
          <w:p w14:paraId="48EB11FD" w14:textId="77777777" w:rsidR="00174982" w:rsidRDefault="00174982">
            <w:pPr>
              <w:pStyle w:val="Standard"/>
              <w:jc w:val="both"/>
              <w:rPr>
                <w:rFonts w:ascii="Arial" w:eastAsia="Arial" w:hAnsi="Arial" w:cs="Arial"/>
                <w:color w:val="000000"/>
                <w:sz w:val="22"/>
                <w:szCs w:val="22"/>
              </w:rPr>
            </w:pPr>
          </w:p>
          <w:p w14:paraId="7D1E008E" w14:textId="77777777" w:rsidR="00174982" w:rsidRDefault="00174982">
            <w:pPr>
              <w:pStyle w:val="Standard"/>
              <w:jc w:val="both"/>
              <w:rPr>
                <w:rFonts w:ascii="Arial" w:eastAsia="Arial" w:hAnsi="Arial" w:cs="Arial"/>
                <w:sz w:val="22"/>
                <w:szCs w:val="22"/>
              </w:rPr>
            </w:pPr>
          </w:p>
          <w:p w14:paraId="03084C23" w14:textId="77777777" w:rsidR="00174982" w:rsidRDefault="00C6045E">
            <w:pPr>
              <w:pStyle w:val="Standard"/>
              <w:jc w:val="both"/>
            </w:pPr>
            <w:r>
              <w:rPr>
                <w:rFonts w:ascii="Arial" w:eastAsia="Arial" w:hAnsi="Arial" w:cs="Arial"/>
                <w:color w:val="000000"/>
                <w:sz w:val="22"/>
                <w:szCs w:val="22"/>
              </w:rPr>
              <w:t>5.3(b)</w:t>
            </w:r>
          </w:p>
          <w:p w14:paraId="705D9AA0" w14:textId="77777777" w:rsidR="00174982" w:rsidRDefault="00174982">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01EA02" w14:textId="77777777" w:rsidR="00174982" w:rsidRDefault="00C6045E">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2E7B1F47" w14:textId="77777777" w:rsidR="00174982" w:rsidRDefault="00174982">
            <w:pPr>
              <w:pStyle w:val="Standard"/>
              <w:jc w:val="both"/>
              <w:rPr>
                <w:rFonts w:ascii="Arial" w:eastAsia="Arial" w:hAnsi="Arial" w:cs="Arial"/>
                <w:color w:val="000000"/>
                <w:sz w:val="18"/>
                <w:szCs w:val="18"/>
              </w:rPr>
            </w:pPr>
          </w:p>
          <w:p w14:paraId="446BA462" w14:textId="77777777" w:rsidR="00174982" w:rsidRDefault="00C6045E">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708E2947" w14:textId="77777777" w:rsidR="00174982" w:rsidRDefault="00174982">
            <w:pPr>
              <w:pStyle w:val="Standard"/>
              <w:jc w:val="both"/>
              <w:rPr>
                <w:rFonts w:ascii="Arial" w:eastAsia="Arial" w:hAnsi="Arial" w:cs="Arial"/>
                <w:color w:val="000000"/>
                <w:sz w:val="18"/>
                <w:szCs w:val="18"/>
              </w:rPr>
            </w:pPr>
          </w:p>
          <w:p w14:paraId="18D2754B" w14:textId="77777777" w:rsidR="00174982" w:rsidRDefault="00C6045E">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A7252"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2846BFB6"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17BB41" w14:textId="77777777" w:rsidR="00174982" w:rsidRDefault="00C6045E">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777DD6" w14:textId="77777777" w:rsidR="00174982" w:rsidRDefault="00C6045E">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350AF"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5DB3087"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4E174B3"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bl>
    <w:p w14:paraId="3D3563F0" w14:textId="77777777" w:rsidR="00174982" w:rsidRDefault="00174982">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174982" w14:paraId="6D0D7E70"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47B837" w14:textId="77777777" w:rsidR="00174982" w:rsidRDefault="00C6045E">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E730182" w14:textId="77777777" w:rsidR="00174982" w:rsidRDefault="00C6045E">
            <w:pPr>
              <w:pStyle w:val="Standard"/>
              <w:spacing w:before="100" w:after="120"/>
              <w:jc w:val="both"/>
            </w:pPr>
            <w:r>
              <w:rPr>
                <w:rFonts w:ascii="Arial" w:eastAsia="Arial" w:hAnsi="Arial" w:cs="Arial"/>
                <w:b/>
                <w:color w:val="000000"/>
                <w:sz w:val="22"/>
                <w:szCs w:val="22"/>
              </w:rPr>
              <w:t>Technical and Professional Ability</w:t>
            </w:r>
          </w:p>
        </w:tc>
      </w:tr>
      <w:tr w:rsidR="00174982" w14:paraId="5A310218" w14:textId="77777777">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9B880F4" w14:textId="77777777" w:rsidR="00174982" w:rsidRDefault="00C6045E">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37EAA0" w14:textId="77777777" w:rsidR="00174982" w:rsidRDefault="00C6045E">
            <w:pPr>
              <w:pStyle w:val="Standard"/>
              <w:spacing w:before="100" w:after="120"/>
              <w:jc w:val="both"/>
            </w:pPr>
            <w:r>
              <w:rPr>
                <w:rFonts w:ascii="Arial" w:eastAsia="Arial" w:hAnsi="Arial" w:cs="Arial"/>
                <w:b/>
                <w:sz w:val="22"/>
                <w:szCs w:val="22"/>
              </w:rPr>
              <w:t>Question</w:t>
            </w:r>
          </w:p>
        </w:tc>
      </w:tr>
      <w:tr w:rsidR="00174982" w14:paraId="0F89CF87" w14:textId="77777777">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52A4A3B" w14:textId="77777777" w:rsidR="00BC5FAF" w:rsidRDefault="00BC5FAF">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6E8868" w14:textId="77777777" w:rsidR="00174982" w:rsidRDefault="00C6045E">
            <w:pPr>
              <w:pStyle w:val="Standard"/>
              <w:jc w:val="both"/>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573E8DB" w14:textId="77777777" w:rsidR="00174982" w:rsidRDefault="00174982">
            <w:pPr>
              <w:pStyle w:val="Standard"/>
              <w:jc w:val="both"/>
              <w:rPr>
                <w:rFonts w:ascii="Arial" w:eastAsia="Arial" w:hAnsi="Arial" w:cs="Arial"/>
                <w:b/>
                <w:color w:val="000000"/>
                <w:sz w:val="22"/>
                <w:szCs w:val="22"/>
              </w:rPr>
            </w:pPr>
          </w:p>
          <w:p w14:paraId="0AB8E2B1" w14:textId="77777777" w:rsidR="00174982" w:rsidRDefault="00C6045E">
            <w:pPr>
              <w:pStyle w:val="Standard"/>
              <w:jc w:val="both"/>
            </w:pPr>
            <w:r>
              <w:rPr>
                <w:rFonts w:ascii="Arial" w:eastAsia="Arial" w:hAnsi="Arial" w:cs="Arial"/>
                <w:b/>
                <w:color w:val="000000"/>
                <w:sz w:val="22"/>
                <w:szCs w:val="22"/>
              </w:rPr>
              <w:t>For each contract please provide the following information</w:t>
            </w:r>
          </w:p>
          <w:p w14:paraId="71DD5E90" w14:textId="77777777" w:rsidR="00174982" w:rsidRDefault="00174982">
            <w:pPr>
              <w:pStyle w:val="Standard"/>
              <w:jc w:val="both"/>
              <w:rPr>
                <w:rFonts w:ascii="Arial" w:eastAsia="Arial" w:hAnsi="Arial" w:cs="Arial"/>
                <w:color w:val="000000"/>
                <w:sz w:val="22"/>
                <w:szCs w:val="22"/>
              </w:rPr>
            </w:pPr>
          </w:p>
          <w:p w14:paraId="5481B857" w14:textId="77777777" w:rsidR="00174982" w:rsidRDefault="00C6045E">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7.2</w:t>
            </w:r>
          </w:p>
        </w:tc>
      </w:tr>
      <w:tr w:rsidR="00174982" w14:paraId="0928EB2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EB336D" w14:textId="77777777" w:rsidR="00174982" w:rsidRDefault="00C6045E">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20BE14" w14:textId="77777777" w:rsidR="00BC5FAF" w:rsidRDefault="00BC5FAF">
            <w:pPr>
              <w:widowControl w:val="0"/>
            </w:pPr>
          </w:p>
        </w:tc>
      </w:tr>
    </w:tbl>
    <w:p w14:paraId="01D2ABAA" w14:textId="77777777" w:rsidR="00174982" w:rsidRDefault="00174982">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174982" w14:paraId="4BD325EE"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104079" w14:textId="77777777" w:rsidR="00174982" w:rsidRDefault="001749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861FC7" w14:textId="77777777" w:rsidR="00174982" w:rsidRDefault="00C6045E">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7DDA25" w14:textId="77777777" w:rsidR="00174982" w:rsidRDefault="00C6045E">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68542" w14:textId="77777777" w:rsidR="00174982" w:rsidRDefault="00C6045E">
            <w:pPr>
              <w:pStyle w:val="Standard"/>
              <w:spacing w:after="120"/>
              <w:jc w:val="both"/>
            </w:pPr>
            <w:r>
              <w:rPr>
                <w:rFonts w:ascii="Arial" w:eastAsia="Arial" w:hAnsi="Arial" w:cs="Arial"/>
                <w:b/>
                <w:color w:val="000000"/>
                <w:sz w:val="22"/>
                <w:szCs w:val="22"/>
              </w:rPr>
              <w:t>Contract 3</w:t>
            </w:r>
          </w:p>
        </w:tc>
      </w:tr>
      <w:tr w:rsidR="00174982" w14:paraId="5BE1C756" w14:textId="77777777">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301A9" w14:textId="77777777" w:rsidR="00174982" w:rsidRDefault="00C6045E">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3A74E"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63F5E"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69BF6F" w14:textId="77777777" w:rsidR="00174982" w:rsidRDefault="00174982">
            <w:pPr>
              <w:pStyle w:val="Standard"/>
              <w:spacing w:after="120"/>
              <w:jc w:val="both"/>
              <w:rPr>
                <w:rFonts w:ascii="Arial" w:eastAsia="Arial" w:hAnsi="Arial" w:cs="Arial"/>
                <w:color w:val="000000"/>
                <w:sz w:val="22"/>
                <w:szCs w:val="22"/>
              </w:rPr>
            </w:pPr>
          </w:p>
        </w:tc>
      </w:tr>
      <w:tr w:rsidR="00174982" w14:paraId="2525B488"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9090D" w14:textId="77777777" w:rsidR="00174982" w:rsidRDefault="00C6045E">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CD3D9F"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1C703"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FCBE85" w14:textId="77777777" w:rsidR="00174982" w:rsidRDefault="00174982">
            <w:pPr>
              <w:pStyle w:val="Standard"/>
              <w:spacing w:after="120"/>
              <w:jc w:val="both"/>
              <w:rPr>
                <w:rFonts w:ascii="Arial" w:eastAsia="Arial" w:hAnsi="Arial" w:cs="Arial"/>
                <w:color w:val="000000"/>
                <w:sz w:val="22"/>
                <w:szCs w:val="22"/>
              </w:rPr>
            </w:pPr>
          </w:p>
        </w:tc>
      </w:tr>
      <w:tr w:rsidR="00174982" w14:paraId="1116D534"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8B926F" w14:textId="77777777" w:rsidR="00174982" w:rsidRDefault="00C6045E">
            <w:pPr>
              <w:pStyle w:val="Standard"/>
              <w:spacing w:after="120"/>
            </w:pPr>
            <w:r>
              <w:rPr>
                <w:rFonts w:ascii="Arial" w:eastAsia="Arial" w:hAnsi="Arial" w:cs="Arial"/>
                <w:color w:val="000000"/>
                <w:sz w:val="22"/>
                <w:szCs w:val="22"/>
              </w:rPr>
              <w:t>Point of contact in the customer’s organisation.</w:t>
            </w:r>
          </w:p>
          <w:p w14:paraId="2F7D7BAD"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E5D08"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FD28"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53CE1C" w14:textId="77777777" w:rsidR="00174982" w:rsidRDefault="00174982">
            <w:pPr>
              <w:pStyle w:val="Standard"/>
              <w:spacing w:after="120"/>
              <w:jc w:val="both"/>
              <w:rPr>
                <w:rFonts w:ascii="Arial" w:eastAsia="Arial" w:hAnsi="Arial" w:cs="Arial"/>
                <w:color w:val="000000"/>
                <w:sz w:val="22"/>
                <w:szCs w:val="22"/>
              </w:rPr>
            </w:pPr>
          </w:p>
        </w:tc>
      </w:tr>
      <w:tr w:rsidR="00174982" w14:paraId="07643021"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FDD4E1" w14:textId="77777777" w:rsidR="00174982" w:rsidRDefault="00C6045E">
            <w:pPr>
              <w:pStyle w:val="Standard"/>
              <w:spacing w:after="120"/>
            </w:pPr>
            <w:r>
              <w:rPr>
                <w:rFonts w:ascii="Arial" w:eastAsia="Arial" w:hAnsi="Arial" w:cs="Arial"/>
                <w:color w:val="000000"/>
                <w:sz w:val="22"/>
                <w:szCs w:val="22"/>
              </w:rPr>
              <w:t>Position in the customer’s organisation</w:t>
            </w:r>
          </w:p>
          <w:p w14:paraId="2BDC7CED"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16AFC"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622C0C"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40B4C9" w14:textId="77777777" w:rsidR="00174982" w:rsidRDefault="00174982">
            <w:pPr>
              <w:pStyle w:val="Standard"/>
              <w:spacing w:after="120"/>
              <w:jc w:val="both"/>
              <w:rPr>
                <w:rFonts w:ascii="Arial" w:eastAsia="Arial" w:hAnsi="Arial" w:cs="Arial"/>
                <w:color w:val="000000"/>
                <w:sz w:val="22"/>
                <w:szCs w:val="22"/>
              </w:rPr>
            </w:pPr>
          </w:p>
        </w:tc>
      </w:tr>
      <w:tr w:rsidR="00174982" w14:paraId="3E68E6FE"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722CE" w14:textId="77777777" w:rsidR="00174982" w:rsidRDefault="00C6045E">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1F07E1"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DFF2C"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B2EE32" w14:textId="77777777" w:rsidR="00174982" w:rsidRDefault="00174982">
            <w:pPr>
              <w:pStyle w:val="Standard"/>
              <w:spacing w:after="120"/>
              <w:jc w:val="both"/>
              <w:rPr>
                <w:rFonts w:ascii="Arial" w:eastAsia="Arial" w:hAnsi="Arial" w:cs="Arial"/>
                <w:color w:val="000000"/>
                <w:sz w:val="22"/>
                <w:szCs w:val="22"/>
              </w:rPr>
            </w:pPr>
          </w:p>
        </w:tc>
      </w:tr>
      <w:tr w:rsidR="00174982" w14:paraId="0216AE4B"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27304" w14:textId="77777777" w:rsidR="00174982" w:rsidRDefault="00C6045E">
            <w:pPr>
              <w:pStyle w:val="Standard"/>
              <w:spacing w:after="120"/>
            </w:pPr>
            <w:r>
              <w:rPr>
                <w:rFonts w:ascii="Arial" w:eastAsia="Arial" w:hAnsi="Arial" w:cs="Arial"/>
                <w:color w:val="000000"/>
                <w:sz w:val="22"/>
                <w:szCs w:val="22"/>
              </w:rPr>
              <w:t>Description of contract.</w:t>
            </w:r>
          </w:p>
          <w:p w14:paraId="16B34B01"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512413"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E1EE60"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82D448" w14:textId="77777777" w:rsidR="00174982" w:rsidRDefault="00174982">
            <w:pPr>
              <w:pStyle w:val="Standard"/>
              <w:spacing w:after="120"/>
              <w:jc w:val="both"/>
              <w:rPr>
                <w:rFonts w:ascii="Arial" w:eastAsia="Arial" w:hAnsi="Arial" w:cs="Arial"/>
                <w:color w:val="000000"/>
                <w:sz w:val="22"/>
                <w:szCs w:val="22"/>
              </w:rPr>
            </w:pPr>
          </w:p>
        </w:tc>
      </w:tr>
      <w:tr w:rsidR="00174982" w14:paraId="5E05B0A7"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92872" w14:textId="77777777" w:rsidR="00174982" w:rsidRDefault="00C6045E">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0175E8"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5239E"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04322D" w14:textId="77777777" w:rsidR="00174982" w:rsidRDefault="00174982">
            <w:pPr>
              <w:pStyle w:val="Standard"/>
              <w:spacing w:after="120"/>
              <w:jc w:val="both"/>
              <w:rPr>
                <w:rFonts w:ascii="Arial" w:eastAsia="Arial" w:hAnsi="Arial" w:cs="Arial"/>
                <w:color w:val="000000"/>
                <w:sz w:val="22"/>
                <w:szCs w:val="22"/>
              </w:rPr>
            </w:pPr>
          </w:p>
        </w:tc>
      </w:tr>
      <w:tr w:rsidR="00174982" w14:paraId="06B20E7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56DB60" w14:textId="77777777" w:rsidR="00174982" w:rsidRDefault="00C6045E">
            <w:pPr>
              <w:pStyle w:val="Standard"/>
              <w:spacing w:after="120"/>
            </w:pPr>
            <w:r>
              <w:rPr>
                <w:rFonts w:ascii="Arial" w:eastAsia="Arial" w:hAnsi="Arial" w:cs="Arial"/>
                <w:color w:val="000000"/>
                <w:sz w:val="22"/>
                <w:szCs w:val="22"/>
              </w:rPr>
              <w:t>Contract completion date.</w:t>
            </w:r>
          </w:p>
          <w:p w14:paraId="6E2AAA25" w14:textId="77777777" w:rsidR="00174982" w:rsidRDefault="001749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CE3716"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244BB2"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89327" w14:textId="77777777" w:rsidR="00174982" w:rsidRDefault="00174982">
            <w:pPr>
              <w:pStyle w:val="Standard"/>
              <w:spacing w:after="120"/>
              <w:jc w:val="both"/>
              <w:rPr>
                <w:rFonts w:ascii="Arial" w:eastAsia="Arial" w:hAnsi="Arial" w:cs="Arial"/>
                <w:color w:val="000000"/>
                <w:sz w:val="22"/>
                <w:szCs w:val="22"/>
              </w:rPr>
            </w:pPr>
          </w:p>
        </w:tc>
      </w:tr>
      <w:tr w:rsidR="00174982" w14:paraId="5CCC6A38"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E0FCA2" w14:textId="77777777" w:rsidR="00174982" w:rsidRDefault="00C6045E">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8CF29" w14:textId="77777777" w:rsidR="00174982" w:rsidRDefault="00174982">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40188F" w14:textId="77777777" w:rsidR="00174982" w:rsidRDefault="00174982">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AF66C" w14:textId="77777777" w:rsidR="00174982" w:rsidRDefault="00174982">
            <w:pPr>
              <w:pStyle w:val="Standard"/>
              <w:spacing w:after="120"/>
              <w:jc w:val="both"/>
              <w:rPr>
                <w:rFonts w:ascii="Arial" w:eastAsia="Arial" w:hAnsi="Arial" w:cs="Arial"/>
                <w:color w:val="000000"/>
                <w:sz w:val="22"/>
                <w:szCs w:val="22"/>
              </w:rPr>
            </w:pPr>
          </w:p>
        </w:tc>
      </w:tr>
    </w:tbl>
    <w:p w14:paraId="2913D025" w14:textId="77777777" w:rsidR="00174982" w:rsidRDefault="00174982">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174982" w14:paraId="6AF06FDB"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24E132" w14:textId="77777777" w:rsidR="00174982" w:rsidRDefault="00C6045E">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03F7D" w14:textId="77777777" w:rsidR="00174982" w:rsidRDefault="00C6045E">
            <w:pPr>
              <w:pStyle w:val="Standard"/>
              <w:spacing w:after="120"/>
              <w:jc w:val="both"/>
            </w:pPr>
            <w:r>
              <w:rPr>
                <w:rFonts w:ascii="Arial" w:eastAsia="Arial" w:hAnsi="Arial" w:cs="Arial"/>
                <w:color w:val="000000"/>
                <w:sz w:val="22"/>
                <w:szCs w:val="22"/>
              </w:rPr>
              <w:t xml:space="preserve">If you cannot provide at least one example for questions 7.1, in no more than 500 words please provide an explanation for this and how you meet the selection criteria relating to technical and professional ability e.g. your organisation is a new </w:t>
            </w:r>
            <w:proofErr w:type="gramStart"/>
            <w:r>
              <w:rPr>
                <w:rFonts w:ascii="Arial" w:eastAsia="Arial" w:hAnsi="Arial" w:cs="Arial"/>
                <w:color w:val="000000"/>
                <w:sz w:val="22"/>
                <w:szCs w:val="22"/>
              </w:rPr>
              <w:t>start-up</w:t>
            </w:r>
            <w:proofErr w:type="gramEnd"/>
            <w:r>
              <w:rPr>
                <w:rFonts w:ascii="Arial" w:eastAsia="Arial" w:hAnsi="Arial" w:cs="Arial"/>
                <w:color w:val="000000"/>
                <w:sz w:val="22"/>
                <w:szCs w:val="22"/>
              </w:rPr>
              <w:t xml:space="preserve"> or you have provided services in the past but not under a contract.</w:t>
            </w:r>
          </w:p>
        </w:tc>
      </w:tr>
      <w:tr w:rsidR="00174982" w14:paraId="4BA5A337"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000F69" w14:textId="77777777" w:rsidR="00174982" w:rsidRDefault="00C6045E">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0E5BE386" w14:textId="77777777" w:rsidR="00174982" w:rsidRDefault="00174982">
            <w:pPr>
              <w:pStyle w:val="Standard"/>
              <w:spacing w:before="100" w:after="120"/>
              <w:jc w:val="both"/>
              <w:rPr>
                <w:rFonts w:ascii="Arial" w:eastAsia="Arial" w:hAnsi="Arial" w:cs="Arial"/>
                <w:color w:val="000000"/>
                <w:sz w:val="22"/>
                <w:szCs w:val="22"/>
              </w:rPr>
            </w:pP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343DE1" w14:textId="77777777" w:rsidR="00174982" w:rsidRDefault="00C6045E">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36D567" w14:textId="77777777" w:rsidR="00174982" w:rsidRDefault="00C6045E">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2C7343CE" w14:textId="77777777" w:rsidR="00174982" w:rsidRDefault="00174982">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2055"/>
        <w:gridCol w:w="5175"/>
        <w:gridCol w:w="2370"/>
      </w:tblGrid>
      <w:tr w:rsidR="00174982" w14:paraId="3445C7E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FD12F8" w14:textId="77777777" w:rsidR="00174982" w:rsidRDefault="00C6045E">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CDABD4" w14:textId="77777777" w:rsidR="00174982" w:rsidRDefault="00C6045E">
            <w:pPr>
              <w:pStyle w:val="Standard"/>
              <w:spacing w:before="100" w:after="120"/>
              <w:jc w:val="both"/>
            </w:pPr>
            <w:r>
              <w:rPr>
                <w:rFonts w:ascii="Arial" w:eastAsia="Arial" w:hAnsi="Arial" w:cs="Arial"/>
                <w:b/>
                <w:color w:val="000000"/>
                <w:sz w:val="22"/>
                <w:szCs w:val="22"/>
              </w:rPr>
              <w:t>Additional Questions including Project Specific Questions</w:t>
            </w:r>
          </w:p>
        </w:tc>
      </w:tr>
      <w:tr w:rsidR="00174982" w14:paraId="0904772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127AF9" w14:textId="77777777" w:rsidR="00174982" w:rsidRDefault="00C6045E">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049A0C" w14:textId="77777777" w:rsidR="00174982" w:rsidRDefault="00C6045E">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966DF0" w14:textId="77777777" w:rsidR="00174982" w:rsidRDefault="00C6045E">
            <w:pPr>
              <w:pStyle w:val="Standard"/>
              <w:spacing w:before="100" w:after="120"/>
              <w:jc w:val="both"/>
            </w:pPr>
            <w:r>
              <w:rPr>
                <w:rFonts w:ascii="Arial" w:eastAsia="Arial" w:hAnsi="Arial" w:cs="Arial"/>
                <w:b/>
                <w:color w:val="000000"/>
                <w:sz w:val="22"/>
                <w:szCs w:val="22"/>
              </w:rPr>
              <w:t>Response</w:t>
            </w:r>
          </w:p>
        </w:tc>
      </w:tr>
      <w:tr w:rsidR="00174982" w14:paraId="6A295B6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B6996" w14:textId="77777777" w:rsidR="00174982" w:rsidRDefault="00C6045E">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E5A3C" w14:textId="77777777" w:rsidR="00174982" w:rsidRDefault="00C6045E">
            <w:pPr>
              <w:pStyle w:val="Standard"/>
              <w:jc w:val="both"/>
            </w:pPr>
            <w:r>
              <w:rPr>
                <w:rFonts w:ascii="Arial" w:eastAsia="Arial" w:hAnsi="Arial" w:cs="Arial"/>
                <w:b/>
                <w:color w:val="000000"/>
                <w:sz w:val="22"/>
                <w:szCs w:val="22"/>
              </w:rPr>
              <w:t>Insurance</w:t>
            </w:r>
          </w:p>
          <w:p w14:paraId="6F089938" w14:textId="77777777" w:rsidR="00174982" w:rsidRDefault="00C6045E">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37EAE8FD" w14:textId="77777777" w:rsidR="00174982" w:rsidRDefault="00174982">
            <w:pPr>
              <w:pStyle w:val="Standard"/>
              <w:jc w:val="both"/>
              <w:rPr>
                <w:rFonts w:ascii="Arial" w:eastAsia="Arial" w:hAnsi="Arial" w:cs="Arial"/>
                <w:color w:val="000000"/>
                <w:sz w:val="22"/>
                <w:szCs w:val="22"/>
              </w:rPr>
            </w:pPr>
          </w:p>
          <w:p w14:paraId="49F8FE43" w14:textId="271C0F49" w:rsidR="00174982" w:rsidRDefault="00C6045E">
            <w:pPr>
              <w:pStyle w:val="Standard"/>
              <w:jc w:val="both"/>
            </w:pPr>
            <w:r>
              <w:rPr>
                <w:rFonts w:ascii="Arial" w:eastAsia="Arial" w:hAnsi="Arial" w:cs="Arial"/>
                <w:color w:val="000000"/>
                <w:sz w:val="22"/>
                <w:szCs w:val="22"/>
              </w:rPr>
              <w:t>Employer’s (Compulsory) Liability Insurance = £</w:t>
            </w:r>
            <w:r w:rsidR="008A7492">
              <w:rPr>
                <w:rFonts w:ascii="Arial" w:eastAsia="Arial" w:hAnsi="Arial" w:cs="Arial"/>
                <w:color w:val="000000"/>
                <w:sz w:val="22"/>
                <w:szCs w:val="22"/>
              </w:rPr>
              <w:t>5</w:t>
            </w:r>
          </w:p>
          <w:p w14:paraId="703F2DB3" w14:textId="77777777" w:rsidR="00174982" w:rsidRDefault="00174982">
            <w:pPr>
              <w:pStyle w:val="Standard"/>
              <w:jc w:val="both"/>
              <w:rPr>
                <w:rFonts w:ascii="Arial" w:eastAsia="Arial" w:hAnsi="Arial" w:cs="Arial"/>
                <w:color w:val="000000"/>
                <w:sz w:val="22"/>
                <w:szCs w:val="22"/>
              </w:rPr>
            </w:pPr>
          </w:p>
          <w:p w14:paraId="42C9124E" w14:textId="6CCD50DB" w:rsidR="00174982" w:rsidRDefault="00C6045E">
            <w:pPr>
              <w:pStyle w:val="Standard"/>
              <w:jc w:val="both"/>
            </w:pPr>
            <w:r>
              <w:rPr>
                <w:rFonts w:ascii="Arial" w:eastAsia="Arial" w:hAnsi="Arial" w:cs="Arial"/>
                <w:color w:val="000000"/>
                <w:sz w:val="22"/>
                <w:szCs w:val="22"/>
              </w:rPr>
              <w:t>Public Liability Insurance = £</w:t>
            </w:r>
            <w:r w:rsidR="00067815">
              <w:rPr>
                <w:rFonts w:ascii="Arial" w:eastAsia="Arial" w:hAnsi="Arial" w:cs="Arial"/>
                <w:color w:val="000000"/>
                <w:sz w:val="22"/>
                <w:szCs w:val="22"/>
              </w:rPr>
              <w:t>5m</w:t>
            </w:r>
          </w:p>
          <w:p w14:paraId="36D011EE" w14:textId="77777777" w:rsidR="00174982" w:rsidRDefault="00174982">
            <w:pPr>
              <w:pStyle w:val="Standard"/>
              <w:jc w:val="both"/>
              <w:rPr>
                <w:rFonts w:ascii="Arial" w:eastAsia="Arial" w:hAnsi="Arial" w:cs="Arial"/>
                <w:color w:val="000000"/>
                <w:sz w:val="22"/>
                <w:szCs w:val="22"/>
              </w:rPr>
            </w:pPr>
          </w:p>
          <w:p w14:paraId="674C97E6" w14:textId="77777777" w:rsidR="00174982" w:rsidRDefault="00174982">
            <w:pPr>
              <w:pStyle w:val="Standard"/>
              <w:jc w:val="both"/>
              <w:rPr>
                <w:rFonts w:ascii="Arial" w:eastAsia="Arial" w:hAnsi="Arial" w:cs="Arial"/>
                <w:color w:val="000000"/>
                <w:sz w:val="22"/>
                <w:szCs w:val="22"/>
              </w:rPr>
            </w:pPr>
          </w:p>
          <w:p w14:paraId="006C347D" w14:textId="77777777" w:rsidR="00174982" w:rsidRDefault="00174982">
            <w:pPr>
              <w:pStyle w:val="Standard"/>
              <w:jc w:val="both"/>
              <w:rPr>
                <w:rFonts w:ascii="Arial" w:eastAsia="Arial" w:hAnsi="Arial" w:cs="Arial"/>
                <w:sz w:val="22"/>
                <w:szCs w:val="22"/>
              </w:rPr>
            </w:pPr>
          </w:p>
          <w:p w14:paraId="52266265" w14:textId="3D903E19" w:rsidR="00174982" w:rsidRDefault="00C6045E">
            <w:pPr>
              <w:pStyle w:val="Standard"/>
              <w:jc w:val="both"/>
            </w:pPr>
            <w:r>
              <w:rPr>
                <w:rFonts w:ascii="Arial" w:eastAsia="Arial" w:hAnsi="Arial" w:cs="Arial"/>
                <w:color w:val="000000"/>
                <w:sz w:val="22"/>
                <w:szCs w:val="22"/>
              </w:rPr>
              <w:t>Professional Indemnity Insurance = £</w:t>
            </w:r>
            <w:r w:rsidR="008A7492">
              <w:rPr>
                <w:rFonts w:ascii="Arial" w:eastAsia="Arial" w:hAnsi="Arial" w:cs="Arial"/>
                <w:color w:val="000000"/>
                <w:sz w:val="22"/>
                <w:szCs w:val="22"/>
              </w:rPr>
              <w:t>2m</w:t>
            </w:r>
          </w:p>
          <w:p w14:paraId="2599A55F" w14:textId="77777777" w:rsidR="00174982" w:rsidRDefault="00174982">
            <w:pPr>
              <w:pStyle w:val="Standard"/>
              <w:jc w:val="both"/>
              <w:rPr>
                <w:rFonts w:ascii="Arial" w:eastAsia="Arial" w:hAnsi="Arial" w:cs="Arial"/>
                <w:color w:val="000000"/>
                <w:sz w:val="22"/>
                <w:szCs w:val="22"/>
              </w:rPr>
            </w:pPr>
          </w:p>
          <w:p w14:paraId="1269E2F0" w14:textId="77777777" w:rsidR="00174982" w:rsidRDefault="00174982">
            <w:pPr>
              <w:pStyle w:val="Standard"/>
              <w:jc w:val="both"/>
              <w:rPr>
                <w:rFonts w:ascii="Arial" w:eastAsia="Arial" w:hAnsi="Arial" w:cs="Arial"/>
                <w:color w:val="000000"/>
                <w:sz w:val="22"/>
                <w:szCs w:val="22"/>
              </w:rPr>
            </w:pPr>
          </w:p>
          <w:p w14:paraId="0333D839" w14:textId="3B4F4896" w:rsidR="00174982" w:rsidRDefault="00C6045E">
            <w:pPr>
              <w:pStyle w:val="Standard"/>
              <w:jc w:val="both"/>
            </w:pPr>
            <w:r>
              <w:rPr>
                <w:rFonts w:ascii="Arial" w:eastAsia="Arial" w:hAnsi="Arial" w:cs="Arial"/>
                <w:color w:val="000000"/>
                <w:sz w:val="22"/>
                <w:szCs w:val="22"/>
              </w:rPr>
              <w:t>Product Liability Insurance = £</w:t>
            </w:r>
            <w:r w:rsidR="008A7492">
              <w:rPr>
                <w:rFonts w:ascii="Arial" w:eastAsia="Arial" w:hAnsi="Arial" w:cs="Arial"/>
                <w:color w:val="000000"/>
                <w:sz w:val="22"/>
                <w:szCs w:val="22"/>
              </w:rPr>
              <w:t xml:space="preserve"> 5m</w:t>
            </w:r>
          </w:p>
          <w:p w14:paraId="76FABDAC" w14:textId="77777777" w:rsidR="00174982" w:rsidRDefault="00174982">
            <w:pPr>
              <w:pStyle w:val="Standard"/>
              <w:jc w:val="both"/>
              <w:rPr>
                <w:rFonts w:ascii="Arial" w:eastAsia="Arial" w:hAnsi="Arial" w:cs="Arial"/>
                <w:color w:val="000000"/>
                <w:sz w:val="22"/>
                <w:szCs w:val="22"/>
              </w:rPr>
            </w:pPr>
          </w:p>
          <w:p w14:paraId="0C4B6DD2" w14:textId="77777777" w:rsidR="00174982" w:rsidRDefault="00174982">
            <w:pPr>
              <w:pStyle w:val="Standard"/>
              <w:jc w:val="both"/>
              <w:rPr>
                <w:rFonts w:ascii="Arial" w:eastAsia="Arial" w:hAnsi="Arial" w:cs="Arial"/>
                <w:color w:val="000000"/>
                <w:sz w:val="22"/>
                <w:szCs w:val="22"/>
              </w:rPr>
            </w:pPr>
          </w:p>
          <w:p w14:paraId="44C0BEEC" w14:textId="77777777" w:rsidR="00174982" w:rsidRDefault="00174982">
            <w:pPr>
              <w:pStyle w:val="Standard"/>
              <w:jc w:val="both"/>
              <w:rPr>
                <w:rFonts w:ascii="Arial" w:eastAsia="Arial" w:hAnsi="Arial" w:cs="Arial"/>
                <w:sz w:val="22"/>
                <w:szCs w:val="22"/>
              </w:rPr>
            </w:pPr>
          </w:p>
          <w:p w14:paraId="31692EF7" w14:textId="77777777" w:rsidR="00174982" w:rsidRDefault="00C6045E">
            <w:pPr>
              <w:pStyle w:val="Standard"/>
              <w:jc w:val="both"/>
            </w:pPr>
            <w:r>
              <w:rPr>
                <w:rFonts w:ascii="Arial" w:eastAsia="Arial" w:hAnsi="Arial" w:cs="Arial"/>
                <w:color w:val="000000"/>
                <w:sz w:val="22"/>
                <w:szCs w:val="22"/>
              </w:rPr>
              <w:t xml:space="preserve">*There is a legal requirement for certain employers to hold Employer’s (Compulsory) Liability Insurance </w:t>
            </w:r>
            <w:r>
              <w:rPr>
                <w:rFonts w:ascii="Arial" w:eastAsia="Arial" w:hAnsi="Arial" w:cs="Arial"/>
                <w:color w:val="000000"/>
                <w:sz w:val="22"/>
                <w:szCs w:val="22"/>
              </w:rPr>
              <w:lastRenderedPageBreak/>
              <w:t>of £5 million as a minimum. See the Health and Safety Executive website for more information:</w:t>
            </w:r>
          </w:p>
          <w:p w14:paraId="2B3B7B4B" w14:textId="77777777" w:rsidR="00174982" w:rsidRDefault="00C6045E">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5C39D" w14:textId="77777777" w:rsidR="00174982" w:rsidRDefault="00174982">
            <w:pPr>
              <w:pStyle w:val="Standard"/>
              <w:jc w:val="both"/>
              <w:rPr>
                <w:rFonts w:ascii="Arial" w:eastAsia="Arial" w:hAnsi="Arial" w:cs="Arial"/>
                <w:color w:val="000000"/>
                <w:sz w:val="22"/>
                <w:szCs w:val="22"/>
              </w:rPr>
            </w:pPr>
          </w:p>
          <w:p w14:paraId="265E2FEF" w14:textId="77777777" w:rsidR="00174982" w:rsidRDefault="00174982">
            <w:pPr>
              <w:pStyle w:val="Standard"/>
              <w:jc w:val="both"/>
              <w:rPr>
                <w:rFonts w:ascii="Arial" w:eastAsia="Arial" w:hAnsi="Arial" w:cs="Arial"/>
                <w:color w:val="000000"/>
                <w:sz w:val="22"/>
                <w:szCs w:val="22"/>
              </w:rPr>
            </w:pPr>
          </w:p>
          <w:p w14:paraId="0661ABC2" w14:textId="77777777" w:rsidR="00174982" w:rsidRDefault="00174982">
            <w:pPr>
              <w:pStyle w:val="Standard"/>
              <w:jc w:val="both"/>
              <w:rPr>
                <w:rFonts w:ascii="Arial" w:eastAsia="Arial" w:hAnsi="Arial" w:cs="Arial"/>
                <w:color w:val="000000"/>
                <w:sz w:val="22"/>
                <w:szCs w:val="22"/>
              </w:rPr>
            </w:pPr>
          </w:p>
          <w:p w14:paraId="6C06F356" w14:textId="77777777" w:rsidR="00174982" w:rsidRDefault="00174982">
            <w:pPr>
              <w:pStyle w:val="Standard"/>
              <w:jc w:val="both"/>
              <w:rPr>
                <w:rFonts w:ascii="Arial" w:eastAsia="Arial" w:hAnsi="Arial" w:cs="Arial"/>
                <w:color w:val="000000"/>
                <w:sz w:val="22"/>
                <w:szCs w:val="22"/>
              </w:rPr>
            </w:pPr>
          </w:p>
          <w:p w14:paraId="61B21D7B" w14:textId="77777777" w:rsidR="00174982" w:rsidRDefault="00174982">
            <w:pPr>
              <w:pStyle w:val="Standard"/>
              <w:jc w:val="both"/>
              <w:rPr>
                <w:rFonts w:ascii="Arial" w:eastAsia="Arial" w:hAnsi="Arial" w:cs="Arial"/>
                <w:color w:val="000000"/>
                <w:sz w:val="22"/>
                <w:szCs w:val="22"/>
              </w:rPr>
            </w:pPr>
          </w:p>
          <w:p w14:paraId="0921DF9D" w14:textId="77777777" w:rsidR="00174982" w:rsidRDefault="00174982">
            <w:pPr>
              <w:pStyle w:val="Standard"/>
              <w:jc w:val="both"/>
              <w:rPr>
                <w:rFonts w:ascii="Arial" w:eastAsia="Arial" w:hAnsi="Arial" w:cs="Arial"/>
                <w:color w:val="000000"/>
                <w:sz w:val="22"/>
                <w:szCs w:val="22"/>
              </w:rPr>
            </w:pPr>
          </w:p>
          <w:p w14:paraId="738C3B09" w14:textId="77777777" w:rsidR="00174982" w:rsidRDefault="00174982">
            <w:pPr>
              <w:pStyle w:val="Standard"/>
              <w:jc w:val="both"/>
              <w:rPr>
                <w:rFonts w:ascii="Arial" w:eastAsia="Arial" w:hAnsi="Arial" w:cs="Arial"/>
                <w:color w:val="000000"/>
                <w:sz w:val="22"/>
                <w:szCs w:val="22"/>
              </w:rPr>
            </w:pPr>
          </w:p>
          <w:p w14:paraId="65C1C087" w14:textId="77777777" w:rsidR="00174982" w:rsidRDefault="00174982">
            <w:pPr>
              <w:pStyle w:val="Standard"/>
              <w:jc w:val="both"/>
              <w:rPr>
                <w:rFonts w:ascii="Arial" w:eastAsia="Arial" w:hAnsi="Arial" w:cs="Arial"/>
                <w:color w:val="000000"/>
                <w:sz w:val="22"/>
                <w:szCs w:val="22"/>
              </w:rPr>
            </w:pPr>
          </w:p>
          <w:p w14:paraId="5503E969"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21E5057"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FFCE25D" w14:textId="77777777" w:rsidR="00174982" w:rsidRDefault="00174982">
            <w:pPr>
              <w:pStyle w:val="Standard"/>
              <w:jc w:val="both"/>
              <w:rPr>
                <w:rFonts w:ascii="Menlo Regular" w:eastAsia="Menlo Regular" w:hAnsi="Menlo Regular" w:cs="Menlo Regular"/>
                <w:color w:val="000000"/>
                <w:sz w:val="22"/>
                <w:szCs w:val="22"/>
              </w:rPr>
            </w:pPr>
          </w:p>
          <w:p w14:paraId="1384CB93"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8828C4F"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34D9E98" w14:textId="77777777" w:rsidR="00174982" w:rsidRDefault="00174982">
            <w:pPr>
              <w:pStyle w:val="Standard"/>
              <w:jc w:val="both"/>
              <w:rPr>
                <w:rFonts w:ascii="Menlo Regular" w:eastAsia="Menlo Regular" w:hAnsi="Menlo Regular" w:cs="Menlo Regular"/>
                <w:color w:val="000000"/>
                <w:sz w:val="22"/>
                <w:szCs w:val="22"/>
              </w:rPr>
            </w:pPr>
          </w:p>
          <w:p w14:paraId="03CA1CA4"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BB976F2"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5152B09" w14:textId="77777777" w:rsidR="00174982" w:rsidRDefault="00174982">
            <w:pPr>
              <w:pStyle w:val="Standard"/>
              <w:jc w:val="both"/>
              <w:rPr>
                <w:rFonts w:ascii="Menlo Regular" w:eastAsia="Menlo Regular" w:hAnsi="Menlo Regular" w:cs="Menlo Regular"/>
                <w:color w:val="000000"/>
                <w:sz w:val="22"/>
                <w:szCs w:val="22"/>
              </w:rPr>
            </w:pPr>
          </w:p>
          <w:p w14:paraId="6820BB54"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BF7529"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DFE7219" w14:textId="77777777" w:rsidR="00174982" w:rsidRDefault="00174982">
            <w:pPr>
              <w:pStyle w:val="Standard"/>
              <w:jc w:val="both"/>
              <w:rPr>
                <w:rFonts w:ascii="Menlo Regular" w:eastAsia="Menlo Regular" w:hAnsi="Menlo Regular" w:cs="Menlo Regular"/>
                <w:color w:val="000000"/>
                <w:sz w:val="22"/>
                <w:szCs w:val="22"/>
              </w:rPr>
            </w:pPr>
          </w:p>
          <w:p w14:paraId="156BF882" w14:textId="77777777" w:rsidR="00174982" w:rsidRDefault="00174982">
            <w:pPr>
              <w:pStyle w:val="Standard"/>
              <w:tabs>
                <w:tab w:val="left" w:pos="743"/>
              </w:tabs>
              <w:spacing w:before="100" w:after="120"/>
              <w:jc w:val="both"/>
              <w:rPr>
                <w:rFonts w:ascii="Arial" w:eastAsia="Arial" w:hAnsi="Arial" w:cs="Arial"/>
                <w:b/>
                <w:color w:val="000000"/>
                <w:sz w:val="22"/>
                <w:szCs w:val="22"/>
              </w:rPr>
            </w:pPr>
          </w:p>
        </w:tc>
      </w:tr>
      <w:tr w:rsidR="00174982" w14:paraId="6CDAB51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A3955E" w14:textId="7777777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lastRenderedPageBreak/>
              <w:t>7.2</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61E06" w14:textId="64D9DDA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174982" w14:paraId="5A98E50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1A57F" w14:textId="7777777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16BBE6" w14:textId="77777777" w:rsidR="00174982" w:rsidRDefault="00C6045E">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33A52" w14:textId="77777777" w:rsidR="00174982" w:rsidRDefault="00C6045E">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5515ED6" w14:textId="77777777" w:rsidR="00174982" w:rsidRDefault="00C6045E">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DB02C1B" w14:textId="77777777" w:rsidR="00174982" w:rsidRDefault="00174982">
            <w:pPr>
              <w:pStyle w:val="Standard"/>
              <w:shd w:val="clear" w:color="auto" w:fill="FFFFFF"/>
              <w:spacing w:after="120"/>
              <w:jc w:val="both"/>
              <w:rPr>
                <w:rFonts w:ascii="Arial" w:eastAsia="Arial" w:hAnsi="Arial" w:cs="Arial"/>
                <w:color w:val="222222"/>
                <w:sz w:val="22"/>
                <w:szCs w:val="22"/>
                <w:shd w:val="clear" w:color="auto" w:fill="FFFFFF"/>
              </w:rPr>
            </w:pPr>
          </w:p>
        </w:tc>
      </w:tr>
      <w:tr w:rsidR="00174982" w14:paraId="6304041F"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96C928" w14:textId="77777777" w:rsidR="00174982" w:rsidRDefault="00C6045E">
            <w:pPr>
              <w:pStyle w:val="Standard"/>
              <w:shd w:val="clear" w:color="auto" w:fill="FFFFFF"/>
              <w:spacing w:after="120"/>
              <w:jc w:val="both"/>
            </w:pPr>
            <w:r>
              <w:rPr>
                <w:rFonts w:ascii="Arial" w:eastAsia="Arial" w:hAnsi="Arial" w:cs="Arial"/>
                <w:b/>
                <w:color w:val="222222"/>
                <w:sz w:val="22"/>
                <w:szCs w:val="22"/>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FE34A" w14:textId="77777777" w:rsidR="00174982" w:rsidRDefault="00C6045E">
            <w:pPr>
              <w:pStyle w:val="Standard"/>
              <w:shd w:val="clear" w:color="auto" w:fill="FFFFFF"/>
              <w:jc w:val="both"/>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General Data Protection Regulation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63AF6CF7"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ongoing confidentiality, integrity, availability and resilience of processing systems and </w:t>
            </w:r>
            <w:proofErr w:type="gramStart"/>
            <w:r>
              <w:rPr>
                <w:rFonts w:ascii="Arial" w:eastAsia="Arial" w:hAnsi="Arial" w:cs="Arial"/>
                <w:color w:val="222222"/>
                <w:sz w:val="22"/>
                <w:szCs w:val="22"/>
              </w:rPr>
              <w:t>services;</w:t>
            </w:r>
            <w:proofErr w:type="gramEnd"/>
          </w:p>
          <w:p w14:paraId="5BF42CD3"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comply with the rights of data subjects in respect of receiving privacy information, and access, rectification, deletion and portability of personal </w:t>
            </w:r>
            <w:proofErr w:type="gramStart"/>
            <w:r>
              <w:rPr>
                <w:rFonts w:ascii="Arial" w:eastAsia="Arial" w:hAnsi="Arial" w:cs="Arial"/>
                <w:color w:val="222222"/>
                <w:sz w:val="22"/>
                <w:szCs w:val="22"/>
              </w:rPr>
              <w:t>data;</w:t>
            </w:r>
            <w:proofErr w:type="gramEnd"/>
          </w:p>
          <w:p w14:paraId="41688679"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61FBB868"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roofErr w:type="gramStart"/>
            <w:r>
              <w:rPr>
                <w:rFonts w:ascii="Arial" w:eastAsia="Arial" w:hAnsi="Arial" w:cs="Arial"/>
                <w:color w:val="222222"/>
                <w:sz w:val="22"/>
                <w:szCs w:val="22"/>
              </w:rPr>
              <w:t>);</w:t>
            </w:r>
            <w:proofErr w:type="gramEnd"/>
          </w:p>
          <w:p w14:paraId="10DE4F91"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3B9F22BA" w14:textId="77777777" w:rsidR="00174982" w:rsidRDefault="00C6045E">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measures.</w:t>
            </w:r>
          </w:p>
        </w:tc>
      </w:tr>
      <w:tr w:rsidR="00174982" w14:paraId="1E0479B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F0F33" w14:textId="77777777" w:rsidR="00174982" w:rsidRDefault="00C6045E">
            <w:pPr>
              <w:pStyle w:val="Standard"/>
              <w:spacing w:before="100" w:after="120"/>
              <w:jc w:val="both"/>
            </w:pPr>
            <w:r>
              <w:rPr>
                <w:rFonts w:ascii="Arial" w:eastAsia="Arial" w:hAnsi="Arial" w:cs="Arial"/>
                <w:b/>
                <w:sz w:val="22"/>
                <w:szCs w:val="22"/>
              </w:rPr>
              <w:t>7.3</w:t>
            </w:r>
          </w:p>
          <w:p w14:paraId="3E96ED9F" w14:textId="77777777" w:rsidR="00174982" w:rsidRDefault="00174982">
            <w:pPr>
              <w:pStyle w:val="Standard"/>
              <w:spacing w:before="100" w:after="120"/>
              <w:jc w:val="both"/>
              <w:rPr>
                <w:rFonts w:ascii="Arial" w:eastAsia="Arial" w:hAnsi="Arial" w:cs="Arial"/>
                <w:b/>
                <w:sz w:val="22"/>
                <w:szCs w:val="22"/>
              </w:rPr>
            </w:pPr>
          </w:p>
          <w:p w14:paraId="3F26BB49" w14:textId="77777777" w:rsidR="00174982" w:rsidRDefault="00C6045E">
            <w:pPr>
              <w:pStyle w:val="Standard"/>
              <w:spacing w:before="100" w:after="120"/>
              <w:jc w:val="both"/>
            </w:pPr>
            <w:r>
              <w:rPr>
                <w:rFonts w:ascii="Arial" w:eastAsia="Arial" w:hAnsi="Arial" w:cs="Arial"/>
                <w:sz w:val="22"/>
                <w:szCs w:val="22"/>
              </w:rPr>
              <w:t>7.3 (a)</w:t>
            </w:r>
          </w:p>
          <w:p w14:paraId="2F43B84D" w14:textId="62BF4E7F" w:rsidR="00174982" w:rsidRDefault="00174982">
            <w:pPr>
              <w:pStyle w:val="Standard"/>
              <w:spacing w:before="100" w:after="120"/>
              <w:jc w:val="both"/>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21DFD" w14:textId="0653989C" w:rsidR="00174982" w:rsidRDefault="00C6045E">
            <w:pPr>
              <w:pStyle w:val="Standard"/>
              <w:spacing w:after="120"/>
              <w:jc w:val="both"/>
            </w:pPr>
            <w:r>
              <w:rPr>
                <w:rFonts w:ascii="Arial" w:eastAsia="Arial" w:hAnsi="Arial" w:cs="Arial"/>
                <w:b/>
                <w:sz w:val="22"/>
                <w:szCs w:val="22"/>
              </w:rPr>
              <w:t>Health and Safety</w:t>
            </w:r>
          </w:p>
          <w:p w14:paraId="70455FB4" w14:textId="77777777" w:rsidR="00174982" w:rsidRDefault="00C6045E">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p w14:paraId="302BDE86" w14:textId="50125B82" w:rsidR="00174982" w:rsidRDefault="00174982" w:rsidP="00B05F1A">
            <w:pPr>
              <w:pStyle w:val="Standard"/>
              <w:widowControl w:val="0"/>
              <w:tabs>
                <w:tab w:val="left" w:pos="1026"/>
              </w:tabs>
              <w:ind w:left="283"/>
            </w:pPr>
          </w:p>
        </w:tc>
      </w:tr>
      <w:tr w:rsidR="00174982" w14:paraId="7D154F5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D724A" w14:textId="77777777" w:rsidR="00174982" w:rsidRDefault="00C6045E">
            <w:pPr>
              <w:pStyle w:val="Standard"/>
              <w:spacing w:before="100" w:after="120"/>
              <w:jc w:val="both"/>
            </w:pPr>
            <w:r>
              <w:rPr>
                <w:rFonts w:ascii="Arial" w:eastAsia="Arial" w:hAnsi="Arial" w:cs="Arial"/>
                <w:b/>
                <w:sz w:val="22"/>
                <w:szCs w:val="22"/>
              </w:rPr>
              <w:t>7.4</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64570" w14:textId="77777777" w:rsidR="00174982" w:rsidRPr="00B05F1A" w:rsidRDefault="00C6045E">
            <w:pPr>
              <w:pStyle w:val="Standard"/>
              <w:spacing w:before="100" w:after="120"/>
              <w:jc w:val="both"/>
              <w:rPr>
                <w:strike/>
              </w:rPr>
            </w:pPr>
            <w:r w:rsidRPr="00B05F1A">
              <w:rPr>
                <w:rFonts w:ascii="Arial" w:eastAsia="Arial" w:hAnsi="Arial" w:cs="Arial"/>
                <w:b/>
                <w:strike/>
                <w:sz w:val="22"/>
                <w:szCs w:val="22"/>
              </w:rPr>
              <w:t>Payment in Contracts Above £5m per annum (Central Government Contracts)</w:t>
            </w:r>
          </w:p>
          <w:p w14:paraId="0932E19C" w14:textId="77777777" w:rsidR="00174982" w:rsidRPr="00B05F1A" w:rsidRDefault="00C6045E">
            <w:pPr>
              <w:pStyle w:val="Standard"/>
              <w:spacing w:before="100" w:after="120"/>
              <w:jc w:val="both"/>
              <w:rPr>
                <w:strike/>
              </w:rPr>
            </w:pPr>
            <w:r w:rsidRPr="00B05F1A">
              <w:rPr>
                <w:rFonts w:ascii="Arial" w:eastAsia="Arial" w:hAnsi="Arial" w:cs="Arial"/>
                <w:strike/>
                <w:sz w:val="22"/>
                <w:szCs w:val="22"/>
              </w:rPr>
              <w:t>If you intend to use a supply chain for this contract, you must demonstrate you have effective systems in place to ensure a reliable supply chain. This question is focused on exploring your payment systems.</w:t>
            </w:r>
          </w:p>
          <w:p w14:paraId="0005E455" w14:textId="77777777" w:rsidR="00174982" w:rsidRPr="00B05F1A" w:rsidRDefault="00C6045E">
            <w:pPr>
              <w:pStyle w:val="Standard"/>
              <w:spacing w:before="100" w:after="120"/>
              <w:jc w:val="both"/>
              <w:rPr>
                <w:strike/>
              </w:rPr>
            </w:pPr>
            <w:r w:rsidRPr="00B05F1A">
              <w:rPr>
                <w:rFonts w:ascii="Arial" w:eastAsia="Arial" w:hAnsi="Arial" w:cs="Arial"/>
                <w:strike/>
                <w:sz w:val="22"/>
                <w:szCs w:val="22"/>
              </w:rPr>
              <w:t xml:space="preserve">If your response to (a) and (b) below is </w:t>
            </w:r>
            <w:r w:rsidRPr="00B05F1A">
              <w:rPr>
                <w:rFonts w:ascii="Arial" w:eastAsia="Arial" w:hAnsi="Arial" w:cs="Arial"/>
                <w:b/>
                <w:strike/>
                <w:sz w:val="22"/>
                <w:szCs w:val="22"/>
              </w:rPr>
              <w:t>NO</w:t>
            </w:r>
            <w:r w:rsidRPr="00B05F1A">
              <w:rPr>
                <w:rFonts w:ascii="Arial" w:eastAsia="Arial" w:hAnsi="Arial" w:cs="Arial"/>
                <w:strike/>
                <w:sz w:val="22"/>
                <w:szCs w:val="22"/>
              </w:rPr>
              <w:t xml:space="preserve"> and you do not intend to use a supply chain for this contract, you are not required to complete the subsequent questions</w:t>
            </w:r>
          </w:p>
        </w:tc>
      </w:tr>
      <w:tr w:rsidR="00174982" w14:paraId="42115A8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92B5B9" w14:textId="77777777" w:rsidR="00174982" w:rsidRDefault="00C6045E">
            <w:pPr>
              <w:pStyle w:val="Standard"/>
            </w:pPr>
            <w:r>
              <w:rPr>
                <w:rFonts w:ascii="Arial" w:eastAsia="Arial" w:hAnsi="Arial" w:cs="Arial"/>
                <w:b/>
                <w:sz w:val="22"/>
                <w:szCs w:val="22"/>
              </w:rPr>
              <w:t>7.4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52431C" w14:textId="77777777" w:rsidR="00174982" w:rsidRPr="00B05F1A" w:rsidRDefault="00C6045E">
            <w:pPr>
              <w:pStyle w:val="Standard"/>
              <w:rPr>
                <w:strike/>
              </w:rPr>
            </w:pPr>
            <w:r w:rsidRPr="00B05F1A">
              <w:rPr>
                <w:rFonts w:ascii="Arial" w:eastAsia="Arial" w:hAnsi="Arial" w:cs="Arial"/>
                <w:strike/>
                <w:sz w:val="22"/>
                <w:szCs w:val="22"/>
              </w:rPr>
              <w:t>Please confirm if you intend to use a supply chain</w:t>
            </w:r>
            <w:r w:rsidRPr="00B05F1A">
              <w:rPr>
                <w:rFonts w:ascii="Arial" w:eastAsia="Arial" w:hAnsi="Arial" w:cs="Arial"/>
                <w:strike/>
                <w:sz w:val="22"/>
                <w:szCs w:val="22"/>
                <w:vertAlign w:val="superscript"/>
              </w:rPr>
              <w:t xml:space="preserve"> </w:t>
            </w:r>
            <w:r w:rsidRPr="00B05F1A">
              <w:rPr>
                <w:rFonts w:ascii="Arial" w:eastAsia="Arial" w:hAnsi="Arial" w:cs="Arial"/>
                <w:strike/>
                <w:sz w:val="22"/>
                <w:szCs w:val="22"/>
              </w:rPr>
              <w:t>for this contract (i.e.  services that are used wholly or substantially for the purpose of performing or contributing to the performance of the whole or part of the contract)</w:t>
            </w:r>
          </w:p>
          <w:p w14:paraId="66E57F42" w14:textId="77777777" w:rsidR="00174982" w:rsidRPr="00B05F1A" w:rsidRDefault="00C6045E">
            <w:pPr>
              <w:pStyle w:val="Standard"/>
              <w:rPr>
                <w:strike/>
              </w:rPr>
            </w:pPr>
            <w:r w:rsidRPr="00B05F1A">
              <w:rPr>
                <w:rFonts w:ascii="Arial" w:eastAsia="Arial" w:hAnsi="Arial" w:cs="Arial"/>
                <w:strike/>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FEB02"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4DF77202"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28DD9F1A" w14:textId="77777777" w:rsidR="00174982" w:rsidRPr="00B05F1A" w:rsidRDefault="00C6045E">
            <w:pPr>
              <w:pStyle w:val="Standard"/>
              <w:rPr>
                <w:strike/>
              </w:rPr>
            </w:pPr>
            <w:r w:rsidRPr="00B05F1A">
              <w:rPr>
                <w:rFonts w:ascii="Arial" w:eastAsia="Arial" w:hAnsi="Arial" w:cs="Arial"/>
                <w:strike/>
                <w:sz w:val="22"/>
                <w:szCs w:val="22"/>
              </w:rPr>
              <w:t>If “No” you do not need to complete the rest of this section</w:t>
            </w:r>
          </w:p>
          <w:p w14:paraId="592D8342" w14:textId="77777777" w:rsidR="00174982" w:rsidRPr="00B05F1A" w:rsidRDefault="00C6045E">
            <w:pPr>
              <w:pStyle w:val="Standard"/>
              <w:rPr>
                <w:strike/>
              </w:rPr>
            </w:pPr>
            <w:r w:rsidRPr="00B05F1A">
              <w:rPr>
                <w:rFonts w:ascii="Arial" w:eastAsia="Arial" w:hAnsi="Arial" w:cs="Arial"/>
                <w:strike/>
                <w:sz w:val="22"/>
                <w:szCs w:val="22"/>
              </w:rPr>
              <w:t>NOT SCORED</w:t>
            </w:r>
          </w:p>
        </w:tc>
      </w:tr>
      <w:tr w:rsidR="00174982" w14:paraId="48AFF7C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A1DC5" w14:textId="77777777" w:rsidR="00174982" w:rsidRDefault="00C6045E">
            <w:pPr>
              <w:pStyle w:val="Standard"/>
            </w:pPr>
            <w:r>
              <w:rPr>
                <w:rFonts w:ascii="Arial" w:eastAsia="Arial" w:hAnsi="Arial" w:cs="Arial"/>
                <w:b/>
                <w:sz w:val="22"/>
                <w:szCs w:val="22"/>
              </w:rPr>
              <w:t>7.4 (b)</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4E1AA" w14:textId="77777777" w:rsidR="00174982" w:rsidRPr="00B05F1A" w:rsidRDefault="00C6045E">
            <w:pPr>
              <w:pStyle w:val="Standard"/>
              <w:rPr>
                <w:strike/>
              </w:rPr>
            </w:pPr>
            <w:r w:rsidRPr="00B05F1A">
              <w:rPr>
                <w:rFonts w:ascii="Arial" w:eastAsia="Arial" w:hAnsi="Arial" w:cs="Arial"/>
                <w:strike/>
                <w:sz w:val="22"/>
                <w:szCs w:val="22"/>
              </w:rPr>
              <w:t>Please confirm that you have systems in place to pay those in your supply chain promptly and effectively, i.e. within your agreed contractual terms.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1FB17"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1BFA945F"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771AD361" w14:textId="77777777" w:rsidR="00174982" w:rsidRPr="00B05F1A" w:rsidRDefault="00174982">
            <w:pPr>
              <w:pStyle w:val="Standard"/>
              <w:rPr>
                <w:rFonts w:ascii="Arial" w:eastAsia="Arial" w:hAnsi="Arial" w:cs="Arial"/>
                <w:strike/>
                <w:sz w:val="22"/>
                <w:szCs w:val="22"/>
              </w:rPr>
            </w:pPr>
          </w:p>
          <w:p w14:paraId="5B2C2C65" w14:textId="77777777" w:rsidR="00174982" w:rsidRPr="00B05F1A" w:rsidRDefault="00C6045E">
            <w:pPr>
              <w:pStyle w:val="Standard"/>
              <w:rPr>
                <w:strike/>
              </w:rPr>
            </w:pPr>
            <w:r w:rsidRPr="00B05F1A">
              <w:rPr>
                <w:rFonts w:ascii="Arial" w:eastAsia="Arial" w:hAnsi="Arial" w:cs="Arial"/>
                <w:strike/>
                <w:sz w:val="22"/>
                <w:szCs w:val="22"/>
              </w:rPr>
              <w:t>PASS/FAIL</w:t>
            </w:r>
          </w:p>
        </w:tc>
      </w:tr>
      <w:tr w:rsidR="00174982" w14:paraId="29F25D9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C18C60" w14:textId="77777777" w:rsidR="00174982" w:rsidRDefault="00C6045E">
            <w:pPr>
              <w:pStyle w:val="Standard"/>
            </w:pPr>
            <w:r>
              <w:rPr>
                <w:rFonts w:ascii="Arial" w:eastAsia="Arial" w:hAnsi="Arial" w:cs="Arial"/>
                <w:b/>
                <w:sz w:val="22"/>
                <w:szCs w:val="22"/>
              </w:rPr>
              <w:lastRenderedPageBreak/>
              <w:t>7.4 (c)</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32F4C0" w14:textId="77777777" w:rsidR="00174982" w:rsidRPr="00B05F1A" w:rsidRDefault="00C6045E">
            <w:pPr>
              <w:pStyle w:val="Standard"/>
              <w:rPr>
                <w:strike/>
              </w:rPr>
            </w:pPr>
            <w:r w:rsidRPr="00B05F1A">
              <w:rPr>
                <w:rFonts w:ascii="Arial" w:eastAsia="Arial" w:hAnsi="Arial" w:cs="Arial"/>
                <w:strike/>
                <w:sz w:val="22"/>
                <w:szCs w:val="22"/>
              </w:rPr>
              <w:t>Please confirm you have procedures for resolving disputed invoices with those in your supply chain promptly and effectively.</w:t>
            </w:r>
          </w:p>
          <w:p w14:paraId="52E4343A" w14:textId="77777777" w:rsidR="00174982" w:rsidRPr="00B05F1A" w:rsidRDefault="00174982">
            <w:pPr>
              <w:pStyle w:val="Standard"/>
              <w:rPr>
                <w:rFonts w:ascii="Arial" w:eastAsia="Arial" w:hAnsi="Arial" w:cs="Arial"/>
                <w:strike/>
                <w:sz w:val="22"/>
                <w:szCs w:val="22"/>
              </w:rPr>
            </w:pPr>
          </w:p>
          <w:p w14:paraId="17B4840B" w14:textId="77777777" w:rsidR="00174982" w:rsidRPr="00B05F1A" w:rsidRDefault="00C6045E">
            <w:pPr>
              <w:pStyle w:val="Standard"/>
              <w:rPr>
                <w:strike/>
              </w:rPr>
            </w:pPr>
            <w:r w:rsidRPr="00B05F1A">
              <w:rPr>
                <w:rFonts w:ascii="Arial" w:eastAsia="Arial" w:hAnsi="Arial" w:cs="Arial"/>
                <w:strike/>
                <w:sz w:val="22"/>
                <w:szCs w:val="22"/>
              </w:rPr>
              <w:t>This should include all situations where payments are due; not all payments involve an invoice</w:t>
            </w:r>
            <w:r w:rsidRPr="00B05F1A">
              <w:rPr>
                <w:rStyle w:val="FootnoteReference"/>
                <w:rFonts w:ascii="Arial" w:eastAsia="Arial" w:hAnsi="Arial" w:cs="Arial"/>
                <w:strike/>
                <w:sz w:val="22"/>
                <w:szCs w:val="22"/>
              </w:rPr>
              <w:footnoteReference w:id="9"/>
            </w:r>
            <w:r w:rsidRPr="00B05F1A">
              <w:rPr>
                <w:rFonts w:ascii="Arial" w:eastAsia="Arial" w:hAnsi="Arial" w:cs="Arial"/>
                <w:strike/>
                <w:sz w:val="22"/>
                <w:szCs w:val="22"/>
              </w:rPr>
              <w:t>.</w:t>
            </w:r>
          </w:p>
          <w:p w14:paraId="033A4DDA" w14:textId="77777777" w:rsidR="00174982" w:rsidRPr="00B05F1A" w:rsidRDefault="00174982">
            <w:pPr>
              <w:pStyle w:val="Standard"/>
              <w:rPr>
                <w:rFonts w:ascii="Arial" w:eastAsia="Arial" w:hAnsi="Arial" w:cs="Arial"/>
                <w:strike/>
                <w:sz w:val="22"/>
                <w:szCs w:val="22"/>
              </w:rPr>
            </w:pPr>
          </w:p>
          <w:p w14:paraId="6EC94BFB" w14:textId="77777777" w:rsidR="00174982" w:rsidRPr="00B05F1A" w:rsidRDefault="00C6045E">
            <w:pPr>
              <w:pStyle w:val="Standard"/>
              <w:rPr>
                <w:strike/>
              </w:rPr>
            </w:pPr>
            <w:r w:rsidRPr="00B05F1A">
              <w:rPr>
                <w:rFonts w:ascii="Arial" w:eastAsia="Arial" w:hAnsi="Arial" w:cs="Arial"/>
                <w:strike/>
                <w:sz w:val="22"/>
                <w:szCs w:val="22"/>
              </w:rPr>
              <w:t>You should explain this in the tender documents</w:t>
            </w:r>
          </w:p>
          <w:p w14:paraId="3B74C756" w14:textId="77777777" w:rsidR="00174982" w:rsidRPr="00B05F1A" w:rsidRDefault="00174982">
            <w:pPr>
              <w:pStyle w:val="Standard"/>
              <w:rPr>
                <w:rFonts w:ascii="Arial" w:eastAsia="Arial" w:hAnsi="Arial" w:cs="Arial"/>
                <w:strike/>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0FEF0F"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2052CA7F"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232F3EE2" w14:textId="77777777" w:rsidR="00174982" w:rsidRPr="00B05F1A" w:rsidRDefault="00174982">
            <w:pPr>
              <w:pStyle w:val="Standard"/>
              <w:rPr>
                <w:rFonts w:ascii="Arial" w:eastAsia="Arial" w:hAnsi="Arial" w:cs="Arial"/>
                <w:strike/>
                <w:sz w:val="22"/>
                <w:szCs w:val="22"/>
              </w:rPr>
            </w:pPr>
          </w:p>
          <w:p w14:paraId="668C2849" w14:textId="77777777" w:rsidR="00174982" w:rsidRPr="00B05F1A" w:rsidRDefault="00C6045E">
            <w:pPr>
              <w:pStyle w:val="Standard"/>
              <w:rPr>
                <w:strike/>
              </w:rPr>
            </w:pPr>
            <w:r w:rsidRPr="00B05F1A">
              <w:rPr>
                <w:rFonts w:ascii="Arial" w:eastAsia="Arial" w:hAnsi="Arial" w:cs="Arial"/>
                <w:strike/>
                <w:sz w:val="22"/>
                <w:szCs w:val="22"/>
              </w:rPr>
              <w:t>PASS/FAIL</w:t>
            </w:r>
          </w:p>
        </w:tc>
      </w:tr>
      <w:tr w:rsidR="00174982" w14:paraId="07CB2EB6" w14:textId="77777777">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51FD91B2" w14:textId="77777777" w:rsidR="00174982" w:rsidRDefault="00C6045E">
            <w:pPr>
              <w:pStyle w:val="Standard"/>
            </w:pPr>
            <w:r>
              <w:rPr>
                <w:rFonts w:ascii="Arial" w:eastAsia="Arial" w:hAnsi="Arial" w:cs="Arial"/>
                <w:b/>
                <w:sz w:val="22"/>
                <w:szCs w:val="22"/>
              </w:rPr>
              <w:t>PUBLIC SECTOR CONTRACTS ONLY – Requirement under the Public Contracts Regulations 2015 (Regulation 113)</w:t>
            </w:r>
          </w:p>
        </w:tc>
      </w:tr>
      <w:tr w:rsidR="00174982" w14:paraId="5814FAF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CBB5D1" w14:textId="77777777" w:rsidR="00174982" w:rsidRDefault="00C6045E">
            <w:pPr>
              <w:pStyle w:val="Standard"/>
            </w:pPr>
            <w:r>
              <w:rPr>
                <w:rFonts w:ascii="Arial" w:eastAsia="Arial" w:hAnsi="Arial" w:cs="Arial"/>
                <w:b/>
                <w:sz w:val="22"/>
                <w:szCs w:val="22"/>
              </w:rPr>
              <w:t>7.5</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AC128" w14:textId="77777777" w:rsidR="00174982" w:rsidRDefault="00C6045E">
            <w:pPr>
              <w:pStyle w:val="Standard"/>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A0F824" w14:textId="77777777" w:rsidR="00174982" w:rsidRDefault="00C6045E" w:rsidP="00407D79">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F5C6A66" w14:textId="77777777" w:rsidR="00174982" w:rsidRDefault="00C6045E">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76AA56A" w14:textId="77777777" w:rsidR="00174982" w:rsidRDefault="00174982">
            <w:pPr>
              <w:pStyle w:val="Standard"/>
              <w:rPr>
                <w:rFonts w:ascii="Arial" w:eastAsia="Arial" w:hAnsi="Arial" w:cs="Arial"/>
                <w:sz w:val="22"/>
                <w:szCs w:val="22"/>
              </w:rPr>
            </w:pPr>
          </w:p>
          <w:p w14:paraId="5158D5F5" w14:textId="77777777" w:rsidR="00174982" w:rsidRDefault="00C6045E">
            <w:pPr>
              <w:pStyle w:val="Standard"/>
            </w:pPr>
            <w:r>
              <w:rPr>
                <w:rFonts w:ascii="Arial" w:eastAsia="Arial" w:hAnsi="Arial" w:cs="Arial"/>
                <w:sz w:val="22"/>
                <w:szCs w:val="22"/>
              </w:rPr>
              <w:t>PASS/FAIL</w:t>
            </w:r>
          </w:p>
        </w:tc>
      </w:tr>
      <w:tr w:rsidR="00174982" w14:paraId="2A895E21" w14:textId="77777777">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37ED6D5D" w14:textId="77777777" w:rsidR="00174982" w:rsidRDefault="00C6045E">
            <w:pPr>
              <w:pStyle w:val="Standard"/>
            </w:pPr>
            <w:r>
              <w:rPr>
                <w:rFonts w:ascii="Arial" w:eastAsia="Arial" w:hAnsi="Arial" w:cs="Arial"/>
                <w:b/>
                <w:sz w:val="22"/>
                <w:szCs w:val="22"/>
              </w:rPr>
              <w:t>PUBLIC AND PRIVATE SECTOR CONTRACTS</w:t>
            </w:r>
          </w:p>
        </w:tc>
      </w:tr>
      <w:tr w:rsidR="00174982" w14:paraId="3B53986F"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ECED8E" w14:textId="77777777" w:rsidR="00174982" w:rsidRDefault="00C6045E">
            <w:pPr>
              <w:pStyle w:val="Standard"/>
            </w:pPr>
            <w:r>
              <w:rPr>
                <w:rFonts w:ascii="Arial" w:eastAsia="Arial" w:hAnsi="Arial" w:cs="Arial"/>
                <w:b/>
                <w:sz w:val="22"/>
                <w:szCs w:val="22"/>
              </w:rPr>
              <w:t>7.6 (a)</w:t>
            </w:r>
          </w:p>
          <w:p w14:paraId="06624B10" w14:textId="77777777" w:rsidR="00174982" w:rsidRDefault="00174982">
            <w:pPr>
              <w:pStyle w:val="Standard"/>
              <w:rPr>
                <w:rFonts w:ascii="Arial" w:eastAsia="Arial" w:hAnsi="Arial" w:cs="Arial"/>
                <w:sz w:val="22"/>
                <w:szCs w:val="22"/>
              </w:rPr>
            </w:pPr>
          </w:p>
          <w:p w14:paraId="03E65CA3" w14:textId="77777777" w:rsidR="00174982" w:rsidRDefault="00174982">
            <w:pPr>
              <w:pStyle w:val="Standard"/>
              <w:rPr>
                <w:rFonts w:ascii="Arial" w:eastAsia="Arial" w:hAnsi="Arial" w:cs="Arial"/>
                <w:sz w:val="22"/>
                <w:szCs w:val="22"/>
              </w:rPr>
            </w:pPr>
          </w:p>
          <w:p w14:paraId="377C990E" w14:textId="77777777" w:rsidR="00174982" w:rsidRDefault="00174982">
            <w:pPr>
              <w:pStyle w:val="Standard"/>
              <w:rPr>
                <w:rFonts w:ascii="Arial" w:eastAsia="Arial" w:hAnsi="Arial" w:cs="Arial"/>
                <w:sz w:val="22"/>
                <w:szCs w:val="22"/>
              </w:rPr>
            </w:pPr>
          </w:p>
          <w:p w14:paraId="42087EA2" w14:textId="77777777" w:rsidR="00174982" w:rsidRDefault="00174982">
            <w:pPr>
              <w:pStyle w:val="Standard"/>
              <w:rPr>
                <w:rFonts w:ascii="Arial" w:eastAsia="Arial" w:hAnsi="Arial" w:cs="Arial"/>
                <w:sz w:val="22"/>
                <w:szCs w:val="22"/>
              </w:rPr>
            </w:pPr>
          </w:p>
          <w:p w14:paraId="5AEEF0CE" w14:textId="77777777" w:rsidR="00174982" w:rsidRDefault="00174982">
            <w:pPr>
              <w:pStyle w:val="Standard"/>
              <w:rPr>
                <w:rFonts w:ascii="Arial" w:eastAsia="Arial" w:hAnsi="Arial" w:cs="Arial"/>
                <w:sz w:val="22"/>
                <w:szCs w:val="22"/>
              </w:rPr>
            </w:pPr>
          </w:p>
          <w:p w14:paraId="1B98F484" w14:textId="77777777" w:rsidR="00174982" w:rsidRDefault="00174982">
            <w:pPr>
              <w:pStyle w:val="Standard"/>
              <w:rPr>
                <w:rFonts w:ascii="Arial" w:eastAsia="Arial" w:hAnsi="Arial" w:cs="Arial"/>
                <w:sz w:val="22"/>
                <w:szCs w:val="22"/>
              </w:rPr>
            </w:pPr>
          </w:p>
          <w:p w14:paraId="55E93216" w14:textId="77777777" w:rsidR="00174982" w:rsidRDefault="00174982">
            <w:pPr>
              <w:pStyle w:val="Standard"/>
              <w:rPr>
                <w:rFonts w:ascii="Arial" w:eastAsia="Arial" w:hAnsi="Arial" w:cs="Arial"/>
                <w:sz w:val="22"/>
                <w:szCs w:val="22"/>
              </w:rPr>
            </w:pPr>
          </w:p>
          <w:p w14:paraId="6E33506E" w14:textId="77777777" w:rsidR="00174982" w:rsidRDefault="00174982">
            <w:pPr>
              <w:pStyle w:val="Standard"/>
              <w:rPr>
                <w:rFonts w:ascii="Arial" w:eastAsia="Arial" w:hAnsi="Arial" w:cs="Arial"/>
                <w:sz w:val="22"/>
                <w:szCs w:val="22"/>
              </w:rPr>
            </w:pPr>
          </w:p>
          <w:p w14:paraId="41A16F04" w14:textId="77777777" w:rsidR="00174982" w:rsidRDefault="00174982">
            <w:pPr>
              <w:pStyle w:val="Standard"/>
              <w:rPr>
                <w:rFonts w:ascii="Arial" w:eastAsia="Arial" w:hAnsi="Arial" w:cs="Arial"/>
                <w:sz w:val="22"/>
                <w:szCs w:val="22"/>
              </w:rPr>
            </w:pPr>
          </w:p>
          <w:p w14:paraId="692CCB63" w14:textId="77777777" w:rsidR="00174982" w:rsidRDefault="00174982">
            <w:pPr>
              <w:pStyle w:val="Standard"/>
              <w:rPr>
                <w:rFonts w:ascii="Arial" w:eastAsia="Arial" w:hAnsi="Arial" w:cs="Arial"/>
                <w:sz w:val="22"/>
                <w:szCs w:val="22"/>
              </w:rPr>
            </w:pPr>
          </w:p>
          <w:p w14:paraId="7683741F" w14:textId="77777777" w:rsidR="00174982" w:rsidRDefault="00174982">
            <w:pPr>
              <w:pStyle w:val="Standard"/>
              <w:rPr>
                <w:rFonts w:ascii="Arial" w:eastAsia="Arial" w:hAnsi="Arial" w:cs="Arial"/>
                <w:sz w:val="22"/>
                <w:szCs w:val="22"/>
              </w:rPr>
            </w:pPr>
          </w:p>
          <w:p w14:paraId="2C0ABD54" w14:textId="77777777" w:rsidR="00174982" w:rsidRDefault="00174982">
            <w:pPr>
              <w:pStyle w:val="Standard"/>
              <w:rPr>
                <w:rFonts w:ascii="Arial" w:eastAsia="Arial" w:hAnsi="Arial" w:cs="Arial"/>
                <w:sz w:val="22"/>
                <w:szCs w:val="22"/>
              </w:rPr>
            </w:pPr>
          </w:p>
          <w:p w14:paraId="330E00EE" w14:textId="77777777" w:rsidR="00174982" w:rsidRDefault="00174982">
            <w:pPr>
              <w:pStyle w:val="Standard"/>
              <w:rPr>
                <w:rFonts w:ascii="Arial" w:eastAsia="Arial" w:hAnsi="Arial" w:cs="Arial"/>
                <w:sz w:val="22"/>
                <w:szCs w:val="22"/>
              </w:rPr>
            </w:pPr>
          </w:p>
          <w:p w14:paraId="3B4673E4" w14:textId="77777777" w:rsidR="00174982" w:rsidRDefault="00174982">
            <w:pPr>
              <w:pStyle w:val="Standard"/>
              <w:rPr>
                <w:rFonts w:ascii="Arial" w:eastAsia="Arial" w:hAnsi="Arial" w:cs="Arial"/>
                <w:sz w:val="22"/>
                <w:szCs w:val="22"/>
              </w:rPr>
            </w:pPr>
          </w:p>
          <w:p w14:paraId="18D8CBF8" w14:textId="77777777" w:rsidR="00174982" w:rsidRDefault="00174982">
            <w:pPr>
              <w:pStyle w:val="Standard"/>
              <w:rPr>
                <w:rFonts w:ascii="Arial" w:eastAsia="Arial" w:hAnsi="Arial" w:cs="Arial"/>
                <w:sz w:val="22"/>
                <w:szCs w:val="22"/>
              </w:rPr>
            </w:pPr>
          </w:p>
          <w:p w14:paraId="5015B046" w14:textId="77777777" w:rsidR="00174982" w:rsidRDefault="00174982">
            <w:pPr>
              <w:pStyle w:val="Standard"/>
              <w:rPr>
                <w:rFonts w:ascii="Arial" w:eastAsia="Arial" w:hAnsi="Arial" w:cs="Arial"/>
                <w:sz w:val="22"/>
                <w:szCs w:val="22"/>
              </w:rPr>
            </w:pPr>
          </w:p>
          <w:p w14:paraId="6B185CB2" w14:textId="77777777" w:rsidR="00174982" w:rsidRDefault="00174982">
            <w:pPr>
              <w:pStyle w:val="Standard"/>
              <w:rPr>
                <w:rFonts w:ascii="Arial" w:eastAsia="Arial" w:hAnsi="Arial" w:cs="Arial"/>
                <w:sz w:val="22"/>
                <w:szCs w:val="22"/>
              </w:rPr>
            </w:pPr>
          </w:p>
          <w:p w14:paraId="20A90EC1" w14:textId="77777777" w:rsidR="00174982" w:rsidRDefault="00C6045E">
            <w:pPr>
              <w:pStyle w:val="Standard"/>
            </w:pPr>
            <w:r>
              <w:rPr>
                <w:rFonts w:ascii="Arial" w:eastAsia="Arial" w:hAnsi="Arial" w:cs="Arial"/>
                <w:b/>
                <w:sz w:val="22"/>
                <w:szCs w:val="22"/>
              </w:rPr>
              <w:t>7.6 (b)</w:t>
            </w:r>
          </w:p>
          <w:p w14:paraId="10A7BFC8" w14:textId="77777777" w:rsidR="00174982" w:rsidRDefault="00174982">
            <w:pPr>
              <w:pStyle w:val="Standard"/>
              <w:rPr>
                <w:rFonts w:ascii="Arial" w:eastAsia="Arial" w:hAnsi="Arial" w:cs="Arial"/>
                <w:b/>
                <w:sz w:val="22"/>
                <w:szCs w:val="22"/>
              </w:rPr>
            </w:pPr>
          </w:p>
          <w:p w14:paraId="0E7521F1" w14:textId="77777777" w:rsidR="00174982" w:rsidRDefault="00174982">
            <w:pPr>
              <w:pStyle w:val="Standard"/>
              <w:rPr>
                <w:rFonts w:ascii="Arial" w:eastAsia="Arial" w:hAnsi="Arial" w:cs="Arial"/>
                <w:b/>
                <w:sz w:val="22"/>
                <w:szCs w:val="22"/>
              </w:rPr>
            </w:pPr>
          </w:p>
          <w:p w14:paraId="3EA3DC90" w14:textId="77777777" w:rsidR="00174982" w:rsidRDefault="00C6045E">
            <w:pPr>
              <w:pStyle w:val="Standard"/>
            </w:pPr>
            <w:r>
              <w:rPr>
                <w:rFonts w:ascii="Arial" w:eastAsia="Arial" w:hAnsi="Arial" w:cs="Arial"/>
                <w:b/>
                <w:sz w:val="22"/>
                <w:szCs w:val="22"/>
              </w:rPr>
              <w:t>7.6 (c)</w:t>
            </w:r>
          </w:p>
          <w:p w14:paraId="2F515B20" w14:textId="77777777" w:rsidR="00174982" w:rsidRDefault="00174982">
            <w:pPr>
              <w:pStyle w:val="Standard"/>
              <w:rPr>
                <w:rFonts w:ascii="Arial" w:eastAsia="Arial" w:hAnsi="Arial" w:cs="Arial"/>
                <w:sz w:val="22"/>
                <w:szCs w:val="22"/>
              </w:rPr>
            </w:pPr>
          </w:p>
          <w:p w14:paraId="5F21BA28" w14:textId="77777777" w:rsidR="00174982" w:rsidRDefault="00174982">
            <w:pPr>
              <w:pStyle w:val="Standard"/>
              <w:rPr>
                <w:rFonts w:ascii="Arial" w:eastAsia="Arial" w:hAnsi="Arial" w:cs="Arial"/>
                <w:sz w:val="22"/>
                <w:szCs w:val="22"/>
              </w:rPr>
            </w:pPr>
          </w:p>
          <w:p w14:paraId="2BEF8113" w14:textId="77777777" w:rsidR="00174982" w:rsidRDefault="00174982">
            <w:pPr>
              <w:pStyle w:val="Standard"/>
              <w:rPr>
                <w:rFonts w:ascii="Arial" w:eastAsia="Arial" w:hAnsi="Arial" w:cs="Arial"/>
                <w:sz w:val="22"/>
                <w:szCs w:val="22"/>
              </w:rPr>
            </w:pPr>
          </w:p>
          <w:p w14:paraId="1E378900" w14:textId="77777777" w:rsidR="00174982" w:rsidRDefault="00174982">
            <w:pPr>
              <w:pStyle w:val="Standard"/>
              <w:rPr>
                <w:rFonts w:ascii="Arial" w:eastAsia="Arial" w:hAnsi="Arial" w:cs="Arial"/>
                <w:sz w:val="22"/>
                <w:szCs w:val="22"/>
              </w:rPr>
            </w:pPr>
          </w:p>
          <w:p w14:paraId="538F8955" w14:textId="77777777" w:rsidR="00174982" w:rsidRDefault="00174982">
            <w:pPr>
              <w:pStyle w:val="Standard"/>
              <w:rPr>
                <w:rFonts w:ascii="Arial" w:eastAsia="Arial" w:hAnsi="Arial" w:cs="Arial"/>
                <w:sz w:val="22"/>
                <w:szCs w:val="22"/>
              </w:rPr>
            </w:pPr>
          </w:p>
          <w:p w14:paraId="449474E5" w14:textId="77777777" w:rsidR="00174982" w:rsidRDefault="00174982">
            <w:pPr>
              <w:pStyle w:val="Standard"/>
              <w:rPr>
                <w:rFonts w:ascii="Arial" w:eastAsia="Arial" w:hAnsi="Arial" w:cs="Arial"/>
                <w:sz w:val="22"/>
                <w:szCs w:val="22"/>
              </w:rPr>
            </w:pPr>
          </w:p>
          <w:p w14:paraId="0E554811" w14:textId="77777777" w:rsidR="00174982" w:rsidRDefault="00174982">
            <w:pPr>
              <w:pStyle w:val="Standard"/>
              <w:rPr>
                <w:rFonts w:ascii="Arial" w:eastAsia="Arial" w:hAnsi="Arial" w:cs="Arial"/>
                <w:sz w:val="22"/>
                <w:szCs w:val="22"/>
              </w:rPr>
            </w:pPr>
          </w:p>
          <w:p w14:paraId="78BA639A" w14:textId="77777777" w:rsidR="00174982" w:rsidRDefault="00174982">
            <w:pPr>
              <w:pStyle w:val="Standard"/>
              <w:rPr>
                <w:rFonts w:ascii="Arial" w:eastAsia="Arial" w:hAnsi="Arial" w:cs="Arial"/>
                <w:sz w:val="22"/>
                <w:szCs w:val="22"/>
              </w:rPr>
            </w:pPr>
          </w:p>
          <w:p w14:paraId="218C0A53" w14:textId="77777777" w:rsidR="00174982" w:rsidRDefault="00174982">
            <w:pPr>
              <w:pStyle w:val="Standard"/>
              <w:rPr>
                <w:rFonts w:ascii="Arial" w:eastAsia="Arial" w:hAnsi="Arial" w:cs="Arial"/>
                <w:sz w:val="22"/>
                <w:szCs w:val="22"/>
              </w:rPr>
            </w:pPr>
          </w:p>
          <w:p w14:paraId="1474E3E7" w14:textId="77777777" w:rsidR="00174982" w:rsidRDefault="00174982">
            <w:pPr>
              <w:pStyle w:val="Standard"/>
              <w:rPr>
                <w:rFonts w:ascii="Arial" w:eastAsia="Arial" w:hAnsi="Arial" w:cs="Arial"/>
                <w:sz w:val="22"/>
                <w:szCs w:val="22"/>
              </w:rPr>
            </w:pPr>
          </w:p>
          <w:p w14:paraId="6357CEE9" w14:textId="77777777" w:rsidR="00174982" w:rsidRDefault="00174982">
            <w:pPr>
              <w:pStyle w:val="Standard"/>
              <w:rPr>
                <w:rFonts w:ascii="Arial" w:eastAsia="Arial" w:hAnsi="Arial" w:cs="Arial"/>
                <w:sz w:val="22"/>
                <w:szCs w:val="22"/>
              </w:rPr>
            </w:pPr>
          </w:p>
          <w:p w14:paraId="3AA9B11D" w14:textId="77777777" w:rsidR="00174982" w:rsidRDefault="00174982">
            <w:pPr>
              <w:pStyle w:val="Standard"/>
              <w:rPr>
                <w:rFonts w:ascii="Arial" w:eastAsia="Arial" w:hAnsi="Arial" w:cs="Arial"/>
                <w:sz w:val="22"/>
                <w:szCs w:val="22"/>
              </w:rPr>
            </w:pPr>
          </w:p>
          <w:p w14:paraId="1AFC71AA" w14:textId="77777777" w:rsidR="00174982" w:rsidRDefault="00174982">
            <w:pPr>
              <w:pStyle w:val="Standard"/>
              <w:rPr>
                <w:rFonts w:ascii="Arial" w:eastAsia="Arial" w:hAnsi="Arial" w:cs="Arial"/>
                <w:sz w:val="22"/>
                <w:szCs w:val="22"/>
              </w:rPr>
            </w:pPr>
          </w:p>
          <w:p w14:paraId="61A14F36" w14:textId="77777777" w:rsidR="00174982" w:rsidRDefault="00174982">
            <w:pPr>
              <w:pStyle w:val="Standard"/>
              <w:rPr>
                <w:rFonts w:ascii="Arial" w:eastAsia="Arial" w:hAnsi="Arial" w:cs="Arial"/>
                <w:sz w:val="22"/>
                <w:szCs w:val="22"/>
              </w:rPr>
            </w:pPr>
          </w:p>
          <w:p w14:paraId="0468BD43" w14:textId="77777777" w:rsidR="00174982" w:rsidRDefault="00174982">
            <w:pPr>
              <w:pStyle w:val="Standard"/>
              <w:rPr>
                <w:rFonts w:ascii="Arial" w:eastAsia="Arial" w:hAnsi="Arial" w:cs="Arial"/>
                <w:sz w:val="22"/>
                <w:szCs w:val="22"/>
              </w:rPr>
            </w:pPr>
          </w:p>
          <w:p w14:paraId="4131635E" w14:textId="77777777" w:rsidR="00174982" w:rsidRDefault="00174982">
            <w:pPr>
              <w:pStyle w:val="Standard"/>
              <w:rPr>
                <w:rFonts w:ascii="Arial" w:eastAsia="Arial" w:hAnsi="Arial" w:cs="Arial"/>
                <w:sz w:val="22"/>
                <w:szCs w:val="22"/>
              </w:rPr>
            </w:pPr>
          </w:p>
          <w:p w14:paraId="1EBDF78D" w14:textId="77777777" w:rsidR="00174982" w:rsidRDefault="00174982">
            <w:pPr>
              <w:pStyle w:val="Standard"/>
              <w:rPr>
                <w:rFonts w:ascii="Arial" w:eastAsia="Arial" w:hAnsi="Arial" w:cs="Arial"/>
                <w:sz w:val="22"/>
                <w:szCs w:val="22"/>
              </w:rPr>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CE8CFF" w14:textId="77777777" w:rsidR="00174982" w:rsidRDefault="00C6045E">
            <w:pPr>
              <w:pStyle w:val="Standard"/>
            </w:pPr>
            <w:r>
              <w:rPr>
                <w:rFonts w:ascii="Arial" w:eastAsia="Arial" w:hAnsi="Arial" w:cs="Arial"/>
                <w:sz w:val="22"/>
                <w:szCs w:val="22"/>
              </w:rPr>
              <w:lastRenderedPageBreak/>
              <w:t>(a) Please provide the percentage of invoices</w:t>
            </w:r>
            <w:r>
              <w:rPr>
                <w:rStyle w:val="FootnoteReference"/>
                <w:rFonts w:ascii="Arial" w:eastAsia="Arial" w:hAnsi="Arial" w:cs="Arial"/>
                <w:sz w:val="22"/>
                <w:szCs w:val="22"/>
              </w:rPr>
              <w:footnoteReference w:id="10"/>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Style w:val="FootnoteReference"/>
                <w:rFonts w:ascii="Arial" w:eastAsia="Arial" w:hAnsi="Arial" w:cs="Arial"/>
                <w:sz w:val="22"/>
                <w:szCs w:val="22"/>
              </w:rPr>
              <w:footnoteReference w:id="11"/>
            </w:r>
            <w:r>
              <w:rPr>
                <w:rFonts w:ascii="Arial" w:eastAsia="Arial" w:hAnsi="Arial" w:cs="Arial"/>
                <w:sz w:val="22"/>
                <w:szCs w:val="22"/>
              </w:rPr>
              <w:t xml:space="preserve"> . This should include the percentage of invoices paid within each of the following categories:</w:t>
            </w:r>
          </w:p>
          <w:p w14:paraId="27041C5B" w14:textId="77777777" w:rsidR="00174982" w:rsidRDefault="00C6045E">
            <w:pPr>
              <w:pStyle w:val="Standard"/>
            </w:pPr>
            <w:r>
              <w:rPr>
                <w:rFonts w:ascii="Arial" w:eastAsia="Arial" w:hAnsi="Arial" w:cs="Arial"/>
                <w:sz w:val="22"/>
                <w:szCs w:val="22"/>
              </w:rPr>
              <w:t>1. within 30 days</w:t>
            </w:r>
          </w:p>
          <w:p w14:paraId="63C0A380" w14:textId="77777777" w:rsidR="00174982" w:rsidRDefault="00C6045E">
            <w:pPr>
              <w:pStyle w:val="Standard"/>
            </w:pPr>
            <w:r>
              <w:rPr>
                <w:rFonts w:ascii="Arial" w:eastAsia="Arial" w:hAnsi="Arial" w:cs="Arial"/>
                <w:sz w:val="22"/>
                <w:szCs w:val="22"/>
              </w:rPr>
              <w:t>2. in 31 to 60 days</w:t>
            </w:r>
          </w:p>
          <w:p w14:paraId="704D5A89" w14:textId="77777777" w:rsidR="00174982" w:rsidRDefault="00C6045E">
            <w:pPr>
              <w:pStyle w:val="Standard"/>
            </w:pPr>
            <w:r>
              <w:rPr>
                <w:rFonts w:ascii="Arial" w:eastAsia="Arial" w:hAnsi="Arial" w:cs="Arial"/>
                <w:sz w:val="22"/>
                <w:szCs w:val="22"/>
              </w:rPr>
              <w:t>3. in 61 days or more</w:t>
            </w:r>
          </w:p>
          <w:p w14:paraId="62972F55" w14:textId="77777777" w:rsidR="00174982" w:rsidRDefault="00C6045E">
            <w:pPr>
              <w:pStyle w:val="Standard"/>
            </w:pPr>
            <w:r>
              <w:rPr>
                <w:rFonts w:ascii="Arial" w:eastAsia="Arial" w:hAnsi="Arial" w:cs="Arial"/>
                <w:sz w:val="22"/>
                <w:szCs w:val="22"/>
              </w:rPr>
              <w:t>4. due but not paid by the last date for payment under agreed contractual terms.</w:t>
            </w:r>
          </w:p>
          <w:p w14:paraId="5CFFA991" w14:textId="77777777" w:rsidR="00174982" w:rsidRDefault="00174982">
            <w:pPr>
              <w:pStyle w:val="Standard"/>
              <w:rPr>
                <w:rFonts w:ascii="Arial" w:eastAsia="Arial" w:hAnsi="Arial" w:cs="Arial"/>
                <w:sz w:val="22"/>
                <w:szCs w:val="22"/>
              </w:rPr>
            </w:pPr>
          </w:p>
          <w:p w14:paraId="571909C6" w14:textId="77777777" w:rsidR="00174982" w:rsidRDefault="00C6045E">
            <w:pPr>
              <w:pStyle w:val="Standard"/>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7698D28F" w14:textId="77777777" w:rsidR="00174982" w:rsidRDefault="00C6045E">
            <w:pPr>
              <w:pStyle w:val="Standard"/>
            </w:pPr>
            <w:r>
              <w:rPr>
                <w:rFonts w:ascii="Arial" w:eastAsia="Arial" w:hAnsi="Arial" w:cs="Arial"/>
                <w:sz w:val="22"/>
                <w:szCs w:val="22"/>
              </w:rPr>
              <w:t>If you do wish to cross refer, please provide details and/or insert link(s).</w:t>
            </w:r>
          </w:p>
          <w:p w14:paraId="5FD2ABC9" w14:textId="77777777" w:rsidR="00174982" w:rsidRDefault="00174982">
            <w:pPr>
              <w:pStyle w:val="Standard"/>
              <w:rPr>
                <w:rFonts w:ascii="Arial" w:eastAsia="Arial" w:hAnsi="Arial" w:cs="Arial"/>
                <w:sz w:val="22"/>
                <w:szCs w:val="22"/>
              </w:rPr>
            </w:pPr>
          </w:p>
          <w:p w14:paraId="30153754" w14:textId="77777777" w:rsidR="00174982" w:rsidRDefault="00C6045E">
            <w:pPr>
              <w:pStyle w:val="Standard"/>
            </w:pPr>
            <w:r>
              <w:rPr>
                <w:rFonts w:ascii="Arial" w:eastAsia="Arial" w:hAnsi="Arial" w:cs="Arial"/>
                <w:sz w:val="22"/>
                <w:szCs w:val="22"/>
              </w:rPr>
              <w:t>(b) If you are unable to demonstrate that all invoices have been paid within the agreed contractual terms, please explain why.</w:t>
            </w:r>
          </w:p>
          <w:p w14:paraId="38F86E47" w14:textId="77777777" w:rsidR="00174982" w:rsidRDefault="00174982">
            <w:pPr>
              <w:pStyle w:val="Standard"/>
              <w:rPr>
                <w:rFonts w:ascii="Arial" w:eastAsia="Arial" w:hAnsi="Arial" w:cs="Arial"/>
                <w:sz w:val="22"/>
                <w:szCs w:val="22"/>
              </w:rPr>
            </w:pPr>
          </w:p>
          <w:p w14:paraId="2DAB6EB0" w14:textId="77777777" w:rsidR="00174982" w:rsidRDefault="00C6045E">
            <w:pPr>
              <w:pStyle w:val="Standard"/>
            </w:pPr>
            <w:r>
              <w:rPr>
                <w:rFonts w:ascii="Arial" w:eastAsia="Arial" w:hAnsi="Arial" w:cs="Arial"/>
                <w:b/>
                <w:sz w:val="22"/>
                <w:szCs w:val="22"/>
              </w:rPr>
              <w:t xml:space="preserve"> </w:t>
            </w:r>
            <w:r>
              <w:rPr>
                <w:rFonts w:ascii="Arial" w:eastAsia="Arial" w:hAnsi="Arial" w:cs="Arial"/>
                <w:sz w:val="22"/>
                <w:szCs w:val="22"/>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24C22810"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4787A449" w14:textId="77777777" w:rsidR="00174982" w:rsidRDefault="00C6045E">
            <w:pPr>
              <w:pStyle w:val="Standard"/>
              <w:keepLines/>
              <w:numPr>
                <w:ilvl w:val="1"/>
                <w:numId w:val="24"/>
              </w:numPr>
              <w:ind w:left="850"/>
              <w:jc w:val="both"/>
            </w:pPr>
            <w:r>
              <w:rPr>
                <w:rFonts w:ascii="Arial" w:eastAsia="Arial" w:hAnsi="Arial" w:cs="Arial"/>
                <w:sz w:val="22"/>
                <w:szCs w:val="22"/>
              </w:rPr>
              <w:t>95% of all supply chain invoices within 60 days; and</w:t>
            </w:r>
          </w:p>
          <w:p w14:paraId="39B66062" w14:textId="77777777" w:rsidR="00174982" w:rsidRDefault="00C6045E">
            <w:pPr>
              <w:pStyle w:val="Standard"/>
              <w:keepLines/>
              <w:numPr>
                <w:ilvl w:val="1"/>
                <w:numId w:val="24"/>
              </w:numPr>
              <w:ind w:left="850"/>
              <w:jc w:val="both"/>
            </w:pPr>
            <w:r>
              <w:rPr>
                <w:rFonts w:ascii="Arial" w:eastAsia="Arial" w:hAnsi="Arial" w:cs="Arial"/>
                <w:sz w:val="22"/>
                <w:szCs w:val="22"/>
              </w:rPr>
              <w:t>if relevant under question 6.4(b), all invoices within agreed terms.</w:t>
            </w:r>
          </w:p>
          <w:p w14:paraId="249C5D9B"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1DBFBA29"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committee (or equivalent).</w:t>
            </w:r>
          </w:p>
          <w:p w14:paraId="5F5568DF"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A plan signed off by your director</w:t>
            </w:r>
          </w:p>
          <w:p w14:paraId="6AA512C5" w14:textId="77777777" w:rsidR="00174982" w:rsidRDefault="00C6045E">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59CDEEA6" w14:textId="77777777" w:rsidR="00174982" w:rsidRDefault="00174982">
            <w:pPr>
              <w:pStyle w:val="Standard"/>
              <w:rPr>
                <w:rFonts w:ascii="Arial" w:eastAsia="Arial" w:hAnsi="Arial" w:cs="Arial"/>
                <w:sz w:val="22"/>
                <w:szCs w:val="22"/>
              </w:rPr>
            </w:pPr>
          </w:p>
          <w:p w14:paraId="4C494366" w14:textId="77777777" w:rsidR="00174982" w:rsidRDefault="00C6045E">
            <w:pPr>
              <w:pStyle w:val="Standard"/>
            </w:pPr>
            <w:r>
              <w:rPr>
                <w:rFonts w:ascii="Arial" w:eastAsia="Arial" w:hAnsi="Arial" w:cs="Arial"/>
                <w:sz w:val="22"/>
                <w:szCs w:val="22"/>
              </w:rPr>
              <w:t xml:space="preserve">If you have an existing action plan prepared for a different purpose, it is acceptable to attach </w:t>
            </w:r>
            <w:proofErr w:type="gramStart"/>
            <w:r>
              <w:rPr>
                <w:rFonts w:ascii="Arial" w:eastAsia="Arial" w:hAnsi="Arial" w:cs="Arial"/>
                <w:sz w:val="22"/>
                <w:szCs w:val="22"/>
              </w:rPr>
              <w:t>this</w:t>
            </w:r>
            <w:proofErr w:type="gramEnd"/>
            <w:r>
              <w:rPr>
                <w:rFonts w:ascii="Arial" w:eastAsia="Arial" w:hAnsi="Arial" w:cs="Arial"/>
                <w:sz w:val="22"/>
                <w:szCs w:val="22"/>
              </w:rPr>
              <w:t xml:space="preserve"> but it should contain the above features</w:t>
            </w:r>
          </w:p>
          <w:p w14:paraId="31AB8BE1" w14:textId="77777777" w:rsidR="00174982" w:rsidRDefault="00174982">
            <w:pPr>
              <w:pStyle w:val="Standard"/>
              <w:ind w:left="720"/>
              <w:rPr>
                <w:rFonts w:ascii="Arial" w:eastAsia="Arial" w:hAnsi="Arial" w:cs="Arial"/>
                <w:sz w:val="22"/>
                <w:szCs w:val="22"/>
              </w:rPr>
            </w:pPr>
          </w:p>
          <w:p w14:paraId="1D21F8D4" w14:textId="77777777" w:rsidR="00174982" w:rsidRDefault="00C6045E">
            <w:pPr>
              <w:pStyle w:val="Standard"/>
            </w:pPr>
            <w:r>
              <w:rPr>
                <w:rFonts w:ascii="Arial" w:eastAsia="Arial" w:hAnsi="Arial" w:cs="Arial"/>
                <w:b/>
                <w:sz w:val="22"/>
                <w:szCs w:val="22"/>
              </w:rPr>
              <w:t>Note</w:t>
            </w:r>
            <w:r>
              <w:rPr>
                <w:rFonts w:ascii="Arial" w:eastAsia="Arial" w:hAnsi="Arial" w:cs="Arial"/>
                <w:sz w:val="22"/>
                <w:szCs w:val="22"/>
              </w:rPr>
              <w:t>: if you are required to submit an action plan under question 6.4(c), this action plan must also set out steps to address your payment within agreed terms, in order to achieve a pass for question 6.4 (c).</w:t>
            </w:r>
          </w:p>
        </w:tc>
      </w:tr>
      <w:tr w:rsidR="00174982" w14:paraId="6C6EF7F9" w14:textId="77777777">
        <w:trPr>
          <w:trHeight w:val="5290"/>
        </w:trPr>
        <w:tc>
          <w:tcPr>
            <w:tcW w:w="20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BB5BD" w14:textId="77777777" w:rsidR="00174982" w:rsidRDefault="00C6045E">
            <w:pPr>
              <w:pStyle w:val="Standard"/>
            </w:pPr>
            <w:r>
              <w:rPr>
                <w:rFonts w:ascii="Arial" w:eastAsia="Arial" w:hAnsi="Arial" w:cs="Arial"/>
                <w:b/>
                <w:sz w:val="22"/>
                <w:szCs w:val="22"/>
              </w:rPr>
              <w:lastRenderedPageBreak/>
              <w:t>7.7</w:t>
            </w:r>
          </w:p>
          <w:p w14:paraId="0947DE38" w14:textId="77777777" w:rsidR="00174982" w:rsidRDefault="00174982">
            <w:pPr>
              <w:pStyle w:val="Standard"/>
              <w:rPr>
                <w:rFonts w:ascii="Arial" w:eastAsia="Arial" w:hAnsi="Arial" w:cs="Arial"/>
                <w:b/>
                <w:sz w:val="22"/>
                <w:szCs w:val="22"/>
              </w:rPr>
            </w:pPr>
          </w:p>
          <w:p w14:paraId="2524B38E" w14:textId="77777777" w:rsidR="00174982" w:rsidRDefault="00174982">
            <w:pPr>
              <w:pStyle w:val="Standard"/>
              <w:rPr>
                <w:rFonts w:ascii="Arial" w:eastAsia="Arial" w:hAnsi="Arial" w:cs="Arial"/>
                <w:b/>
                <w:sz w:val="22"/>
                <w:szCs w:val="22"/>
              </w:rPr>
            </w:pPr>
          </w:p>
          <w:p w14:paraId="0C0924AF" w14:textId="77777777" w:rsidR="00174982" w:rsidRDefault="00C6045E">
            <w:pPr>
              <w:pStyle w:val="Standard"/>
            </w:pPr>
            <w:r>
              <w:rPr>
                <w:rFonts w:ascii="Arial" w:eastAsia="Arial" w:hAnsi="Arial" w:cs="Arial"/>
                <w:b/>
                <w:sz w:val="22"/>
                <w:szCs w:val="22"/>
              </w:rPr>
              <w:t>7.7 (a)</w:t>
            </w:r>
          </w:p>
          <w:p w14:paraId="55D0F5BC" w14:textId="77777777" w:rsidR="00174982" w:rsidRDefault="00174982">
            <w:pPr>
              <w:pStyle w:val="Standard"/>
              <w:rPr>
                <w:rFonts w:ascii="Arial" w:eastAsia="Arial" w:hAnsi="Arial" w:cs="Arial"/>
                <w:b/>
                <w:sz w:val="22"/>
                <w:szCs w:val="22"/>
              </w:rPr>
            </w:pPr>
          </w:p>
          <w:p w14:paraId="4C7014EC" w14:textId="77777777" w:rsidR="00174982" w:rsidRDefault="00174982">
            <w:pPr>
              <w:pStyle w:val="Standard"/>
              <w:rPr>
                <w:rFonts w:ascii="Arial" w:eastAsia="Arial" w:hAnsi="Arial" w:cs="Arial"/>
                <w:b/>
                <w:sz w:val="22"/>
                <w:szCs w:val="22"/>
              </w:rPr>
            </w:pPr>
          </w:p>
          <w:p w14:paraId="02DF8398" w14:textId="77777777" w:rsidR="00174982" w:rsidRDefault="00174982">
            <w:pPr>
              <w:pStyle w:val="Standard"/>
              <w:rPr>
                <w:rFonts w:ascii="Arial" w:eastAsia="Arial" w:hAnsi="Arial" w:cs="Arial"/>
                <w:b/>
                <w:sz w:val="22"/>
                <w:szCs w:val="22"/>
              </w:rPr>
            </w:pPr>
          </w:p>
          <w:p w14:paraId="53C81A3C" w14:textId="77777777" w:rsidR="00174982" w:rsidRDefault="00174982">
            <w:pPr>
              <w:pStyle w:val="Standard"/>
              <w:rPr>
                <w:rFonts w:ascii="Arial" w:eastAsia="Arial" w:hAnsi="Arial" w:cs="Arial"/>
                <w:b/>
                <w:sz w:val="22"/>
                <w:szCs w:val="22"/>
              </w:rPr>
            </w:pPr>
          </w:p>
          <w:p w14:paraId="3EA35C98" w14:textId="77777777" w:rsidR="00174982" w:rsidRDefault="00C6045E">
            <w:pPr>
              <w:pStyle w:val="Standard"/>
            </w:pPr>
            <w:r>
              <w:rPr>
                <w:rFonts w:ascii="Arial" w:eastAsia="Arial" w:hAnsi="Arial" w:cs="Arial"/>
                <w:b/>
                <w:sz w:val="22"/>
                <w:szCs w:val="22"/>
              </w:rPr>
              <w:t>7.7 (b)</w:t>
            </w:r>
          </w:p>
          <w:p w14:paraId="1C241A2C" w14:textId="77777777" w:rsidR="00174982" w:rsidRDefault="00174982">
            <w:pPr>
              <w:pStyle w:val="Standard"/>
              <w:rPr>
                <w:rFonts w:ascii="Arial" w:eastAsia="Arial" w:hAnsi="Arial" w:cs="Arial"/>
                <w:b/>
                <w:sz w:val="22"/>
                <w:szCs w:val="22"/>
              </w:rPr>
            </w:pPr>
          </w:p>
          <w:p w14:paraId="300CD37E" w14:textId="77777777" w:rsidR="00174982" w:rsidRDefault="00174982">
            <w:pPr>
              <w:pStyle w:val="Standard"/>
              <w:rPr>
                <w:rFonts w:ascii="Arial" w:eastAsia="Arial" w:hAnsi="Arial" w:cs="Arial"/>
                <w:b/>
                <w:sz w:val="22"/>
                <w:szCs w:val="22"/>
              </w:rPr>
            </w:pPr>
          </w:p>
          <w:p w14:paraId="771A4384" w14:textId="77777777" w:rsidR="00174982" w:rsidRDefault="00C6045E">
            <w:pPr>
              <w:pStyle w:val="Standard"/>
            </w:pPr>
            <w:r>
              <w:rPr>
                <w:rFonts w:ascii="Arial" w:eastAsia="Arial" w:hAnsi="Arial" w:cs="Arial"/>
                <w:b/>
                <w:sz w:val="22"/>
                <w:szCs w:val="22"/>
              </w:rPr>
              <w:t>7.7 (c)</w:t>
            </w:r>
          </w:p>
          <w:p w14:paraId="459D0861" w14:textId="77777777" w:rsidR="00174982" w:rsidRDefault="00C6045E">
            <w:pPr>
              <w:pStyle w:val="Standard"/>
            </w:pPr>
            <w:r>
              <w:rPr>
                <w:rFonts w:ascii="Arial" w:eastAsia="Arial" w:hAnsi="Arial" w:cs="Arial"/>
                <w:b/>
                <w:sz w:val="22"/>
                <w:szCs w:val="22"/>
              </w:rPr>
              <w:t xml:space="preserve"> </w:t>
            </w:r>
          </w:p>
          <w:p w14:paraId="34573A98" w14:textId="77777777" w:rsidR="00174982" w:rsidRDefault="00174982">
            <w:pPr>
              <w:pStyle w:val="Standard"/>
              <w:rPr>
                <w:rFonts w:ascii="Arial" w:eastAsia="Arial" w:hAnsi="Arial" w:cs="Arial"/>
                <w:b/>
                <w:sz w:val="22"/>
                <w:szCs w:val="22"/>
              </w:rPr>
            </w:pPr>
          </w:p>
          <w:p w14:paraId="116FAC64" w14:textId="77777777" w:rsidR="00174982" w:rsidRDefault="00174982">
            <w:pPr>
              <w:pStyle w:val="Standard"/>
              <w:rPr>
                <w:rFonts w:ascii="Arial" w:eastAsia="Arial" w:hAnsi="Arial" w:cs="Arial"/>
                <w:b/>
                <w:sz w:val="22"/>
                <w:szCs w:val="22"/>
              </w:rPr>
            </w:pPr>
          </w:p>
          <w:p w14:paraId="043543A3" w14:textId="77777777" w:rsidR="00174982" w:rsidRDefault="00174982">
            <w:pPr>
              <w:pStyle w:val="Standard"/>
              <w:rPr>
                <w:rFonts w:ascii="Arial" w:eastAsia="Arial" w:hAnsi="Arial" w:cs="Arial"/>
                <w:b/>
                <w:sz w:val="22"/>
                <w:szCs w:val="22"/>
              </w:rPr>
            </w:pPr>
          </w:p>
          <w:p w14:paraId="0A706663" w14:textId="77777777" w:rsidR="00174982" w:rsidRDefault="00C6045E">
            <w:pPr>
              <w:pStyle w:val="Standard"/>
            </w:pPr>
            <w:r>
              <w:rPr>
                <w:rFonts w:ascii="Arial" w:eastAsia="Arial" w:hAnsi="Arial" w:cs="Arial"/>
                <w:b/>
                <w:sz w:val="22"/>
                <w:szCs w:val="22"/>
              </w:rPr>
              <w:t>7.7 (d)</w:t>
            </w:r>
          </w:p>
          <w:p w14:paraId="151490DA" w14:textId="77777777" w:rsidR="00174982" w:rsidRDefault="00174982">
            <w:pPr>
              <w:pStyle w:val="Standard"/>
              <w:rPr>
                <w:rFonts w:ascii="Arial" w:eastAsia="Arial" w:hAnsi="Arial" w:cs="Arial"/>
                <w:b/>
                <w:sz w:val="22"/>
                <w:szCs w:val="22"/>
              </w:rPr>
            </w:pPr>
          </w:p>
          <w:p w14:paraId="5105A71A" w14:textId="77777777" w:rsidR="00174982" w:rsidRDefault="00174982">
            <w:pPr>
              <w:pStyle w:val="Standard"/>
              <w:rPr>
                <w:rFonts w:ascii="Arial" w:eastAsia="Arial" w:hAnsi="Arial" w:cs="Arial"/>
                <w:b/>
                <w:sz w:val="22"/>
                <w:szCs w:val="22"/>
              </w:rPr>
            </w:pPr>
          </w:p>
          <w:p w14:paraId="60E87B37" w14:textId="77777777" w:rsidR="00174982" w:rsidRDefault="00C6045E">
            <w:pPr>
              <w:pStyle w:val="Standard"/>
            </w:pPr>
            <w:r>
              <w:rPr>
                <w:rFonts w:ascii="Arial" w:eastAsia="Arial" w:hAnsi="Arial" w:cs="Arial"/>
                <w:b/>
                <w:sz w:val="22"/>
                <w:szCs w:val="22"/>
              </w:rPr>
              <w:t>7.7 (e)</w:t>
            </w:r>
          </w:p>
          <w:p w14:paraId="51CBE6F7" w14:textId="77777777" w:rsidR="00174982" w:rsidRDefault="00174982">
            <w:pPr>
              <w:pStyle w:val="Standard"/>
              <w:rPr>
                <w:rFonts w:ascii="Arial" w:eastAsia="Arial" w:hAnsi="Arial" w:cs="Arial"/>
                <w:b/>
                <w:sz w:val="22"/>
                <w:szCs w:val="22"/>
              </w:rPr>
            </w:pPr>
          </w:p>
          <w:p w14:paraId="1668607C" w14:textId="77777777" w:rsidR="00174982" w:rsidRDefault="00C6045E">
            <w:pPr>
              <w:pStyle w:val="Standard"/>
            </w:pPr>
            <w:r>
              <w:rPr>
                <w:rFonts w:ascii="Arial" w:eastAsia="Arial" w:hAnsi="Arial" w:cs="Arial"/>
                <w:b/>
                <w:sz w:val="22"/>
                <w:szCs w:val="22"/>
              </w:rPr>
              <w:t>7.7 (e) (i)</w:t>
            </w:r>
          </w:p>
          <w:p w14:paraId="3D4A24DA" w14:textId="77777777" w:rsidR="00174982" w:rsidRDefault="00C6045E">
            <w:pPr>
              <w:pStyle w:val="Standard"/>
            </w:pPr>
            <w:r>
              <w:rPr>
                <w:rFonts w:ascii="Arial" w:eastAsia="Arial" w:hAnsi="Arial" w:cs="Arial"/>
                <w:b/>
                <w:sz w:val="22"/>
                <w:szCs w:val="22"/>
              </w:rPr>
              <w:t>7.7 (e) (ii)</w:t>
            </w:r>
          </w:p>
          <w:p w14:paraId="607494B0" w14:textId="77777777" w:rsidR="00174982" w:rsidRDefault="00C6045E">
            <w:pPr>
              <w:pStyle w:val="Standard"/>
            </w:pPr>
            <w:r>
              <w:rPr>
                <w:rFonts w:ascii="Arial" w:eastAsia="Arial" w:hAnsi="Arial" w:cs="Arial"/>
                <w:b/>
                <w:sz w:val="22"/>
                <w:szCs w:val="22"/>
              </w:rPr>
              <w:t>7.7 (e) (iii)</w:t>
            </w:r>
          </w:p>
          <w:p w14:paraId="73790771" w14:textId="77777777" w:rsidR="00174982" w:rsidRDefault="00C6045E">
            <w:pPr>
              <w:pStyle w:val="Standard"/>
            </w:pPr>
            <w:r>
              <w:rPr>
                <w:rFonts w:ascii="Arial" w:eastAsia="Arial" w:hAnsi="Arial" w:cs="Arial"/>
                <w:b/>
                <w:sz w:val="22"/>
                <w:szCs w:val="22"/>
              </w:rPr>
              <w:t>7.7 (e) (iv)</w:t>
            </w:r>
          </w:p>
          <w:p w14:paraId="051F5C49" w14:textId="77777777" w:rsidR="00174982" w:rsidRDefault="00174982">
            <w:pPr>
              <w:pStyle w:val="Standard"/>
              <w:rPr>
                <w:rFonts w:ascii="Arial" w:eastAsia="Arial" w:hAnsi="Arial" w:cs="Arial"/>
                <w:b/>
                <w:sz w:val="28"/>
                <w:szCs w:val="28"/>
              </w:rPr>
            </w:pPr>
          </w:p>
          <w:p w14:paraId="1F241518" w14:textId="77777777" w:rsidR="00174982" w:rsidRDefault="00C6045E">
            <w:pPr>
              <w:pStyle w:val="Standard"/>
            </w:pPr>
            <w:r>
              <w:rPr>
                <w:rFonts w:ascii="Arial" w:eastAsia="Arial" w:hAnsi="Arial" w:cs="Arial"/>
                <w:b/>
                <w:sz w:val="22"/>
                <w:szCs w:val="22"/>
              </w:rPr>
              <w:t>7.7 (f) (i)</w:t>
            </w:r>
          </w:p>
          <w:p w14:paraId="4649F284" w14:textId="77777777" w:rsidR="00174982" w:rsidRDefault="00C6045E">
            <w:pPr>
              <w:pStyle w:val="Standard"/>
            </w:pPr>
            <w:r>
              <w:rPr>
                <w:rFonts w:ascii="Arial" w:eastAsia="Arial" w:hAnsi="Arial" w:cs="Arial"/>
                <w:b/>
                <w:sz w:val="22"/>
                <w:szCs w:val="22"/>
              </w:rPr>
              <w:t>7.7 (f) (ii)</w:t>
            </w:r>
          </w:p>
          <w:p w14:paraId="1DE97FA8" w14:textId="77777777" w:rsidR="00174982" w:rsidRDefault="00C6045E">
            <w:pPr>
              <w:pStyle w:val="Standard"/>
            </w:pPr>
            <w:r>
              <w:rPr>
                <w:rFonts w:ascii="Arial" w:eastAsia="Arial" w:hAnsi="Arial" w:cs="Arial"/>
                <w:b/>
                <w:sz w:val="22"/>
                <w:szCs w:val="22"/>
              </w:rPr>
              <w:t>7.7 (f) (iii)</w:t>
            </w:r>
          </w:p>
          <w:p w14:paraId="21D3115F" w14:textId="77777777" w:rsidR="00174982" w:rsidRDefault="00C6045E">
            <w:pPr>
              <w:pStyle w:val="Standard"/>
            </w:pPr>
            <w:r>
              <w:rPr>
                <w:rFonts w:ascii="Arial" w:eastAsia="Arial" w:hAnsi="Arial" w:cs="Arial"/>
                <w:b/>
                <w:sz w:val="22"/>
                <w:szCs w:val="22"/>
              </w:rPr>
              <w:t>7.7 (f) (iv)</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4E2BF9" w14:textId="77777777" w:rsidR="00174982" w:rsidRPr="00B05F1A" w:rsidRDefault="00C6045E">
            <w:pPr>
              <w:pStyle w:val="Standard"/>
              <w:rPr>
                <w:strike/>
              </w:rPr>
            </w:pPr>
            <w:r w:rsidRPr="00B05F1A">
              <w:rPr>
                <w:rFonts w:ascii="Arial" w:eastAsia="Arial" w:hAnsi="Arial" w:cs="Arial"/>
                <w:b/>
                <w:strike/>
                <w:sz w:val="22"/>
                <w:szCs w:val="22"/>
              </w:rPr>
              <w:t xml:space="preserve">Carbon Reduction </w:t>
            </w:r>
            <w:proofErr w:type="gramStart"/>
            <w:r w:rsidRPr="00B05F1A">
              <w:rPr>
                <w:rFonts w:ascii="Arial" w:eastAsia="Arial" w:hAnsi="Arial" w:cs="Arial"/>
                <w:b/>
                <w:strike/>
                <w:sz w:val="22"/>
                <w:szCs w:val="22"/>
              </w:rPr>
              <w:t>In</w:t>
            </w:r>
            <w:proofErr w:type="gramEnd"/>
            <w:r w:rsidRPr="00B05F1A">
              <w:rPr>
                <w:rFonts w:ascii="Arial" w:eastAsia="Arial" w:hAnsi="Arial" w:cs="Arial"/>
                <w:b/>
                <w:strike/>
                <w:sz w:val="22"/>
                <w:szCs w:val="22"/>
              </w:rPr>
              <w:t xml:space="preserve"> Contracts Above £5m per annum (Central Government Contracts)</w:t>
            </w:r>
          </w:p>
          <w:p w14:paraId="06F9CDB8" w14:textId="77777777" w:rsidR="00174982" w:rsidRPr="00B05F1A" w:rsidRDefault="00174982">
            <w:pPr>
              <w:pStyle w:val="Standard"/>
              <w:jc w:val="both"/>
              <w:rPr>
                <w:rFonts w:ascii="Arial" w:eastAsia="Arial" w:hAnsi="Arial" w:cs="Arial"/>
                <w:strike/>
                <w:sz w:val="22"/>
                <w:szCs w:val="22"/>
              </w:rPr>
            </w:pPr>
          </w:p>
          <w:p w14:paraId="3855D2A7" w14:textId="77777777" w:rsidR="00174982" w:rsidRPr="00B05F1A" w:rsidRDefault="00C6045E">
            <w:pPr>
              <w:pStyle w:val="Standard"/>
              <w:jc w:val="both"/>
              <w:rPr>
                <w:strike/>
              </w:rPr>
            </w:pPr>
            <w:r w:rsidRPr="00B05F1A">
              <w:rPr>
                <w:rFonts w:ascii="Arial" w:eastAsia="Arial" w:hAnsi="Arial" w:cs="Arial"/>
                <w:strike/>
                <w:sz w:val="22"/>
                <w:szCs w:val="22"/>
              </w:rPr>
              <w:t>Please confirm that you have detailed your environmental management measures by completing and publishing a Carbon Reduction Plan which meets the required reporting</w:t>
            </w:r>
          </w:p>
          <w:p w14:paraId="4F7F1D18" w14:textId="77777777" w:rsidR="00174982" w:rsidRPr="00B05F1A" w:rsidRDefault="00174982">
            <w:pPr>
              <w:pStyle w:val="Standard"/>
              <w:jc w:val="both"/>
              <w:rPr>
                <w:rFonts w:ascii="Arial" w:eastAsia="Arial" w:hAnsi="Arial" w:cs="Arial"/>
                <w:strike/>
                <w:sz w:val="22"/>
                <w:szCs w:val="22"/>
              </w:rPr>
            </w:pPr>
          </w:p>
          <w:p w14:paraId="5A8C060C" w14:textId="77777777" w:rsidR="00174982" w:rsidRPr="00B05F1A" w:rsidRDefault="00C6045E">
            <w:pPr>
              <w:pStyle w:val="Standard"/>
              <w:jc w:val="both"/>
              <w:rPr>
                <w:strike/>
              </w:rPr>
            </w:pPr>
            <w:r w:rsidRPr="00B05F1A">
              <w:rPr>
                <w:rFonts w:ascii="Arial" w:eastAsia="Arial" w:hAnsi="Arial" w:cs="Arial"/>
                <w:strike/>
                <w:sz w:val="22"/>
                <w:szCs w:val="22"/>
              </w:rPr>
              <w:t>Provide a link to your most recently published Carbon Reduction Plan here:</w:t>
            </w:r>
          </w:p>
          <w:p w14:paraId="48D0DC84" w14:textId="77777777" w:rsidR="00174982" w:rsidRPr="00B05F1A" w:rsidRDefault="00174982">
            <w:pPr>
              <w:pStyle w:val="Standard"/>
              <w:jc w:val="both"/>
              <w:rPr>
                <w:rFonts w:ascii="Arial" w:eastAsia="Arial" w:hAnsi="Arial" w:cs="Arial"/>
                <w:strike/>
                <w:sz w:val="22"/>
                <w:szCs w:val="22"/>
              </w:rPr>
            </w:pPr>
          </w:p>
          <w:p w14:paraId="0FA88BD9" w14:textId="77777777" w:rsidR="00174982" w:rsidRPr="00B05F1A" w:rsidRDefault="00C6045E">
            <w:pPr>
              <w:pStyle w:val="Standard"/>
              <w:jc w:val="both"/>
              <w:rPr>
                <w:strike/>
              </w:rPr>
            </w:pPr>
            <w:r w:rsidRPr="00B05F1A">
              <w:rPr>
                <w:rFonts w:ascii="Arial" w:eastAsia="Arial" w:hAnsi="Arial" w:cs="Arial"/>
                <w:strike/>
                <w:sz w:val="22"/>
                <w:szCs w:val="22"/>
              </w:rPr>
              <w:t>Please confirm that your organisation is taking steps to reduce your GHG Emissions over time and is publicly committed to achieving Net Zero by 2050</w:t>
            </w:r>
          </w:p>
          <w:p w14:paraId="5009B9C8" w14:textId="77777777" w:rsidR="00174982" w:rsidRPr="00B05F1A" w:rsidRDefault="00174982">
            <w:pPr>
              <w:pStyle w:val="Standard"/>
              <w:jc w:val="both"/>
              <w:rPr>
                <w:rFonts w:ascii="Arial" w:eastAsia="Arial" w:hAnsi="Arial" w:cs="Arial"/>
                <w:strike/>
                <w:sz w:val="22"/>
                <w:szCs w:val="22"/>
              </w:rPr>
            </w:pPr>
          </w:p>
          <w:p w14:paraId="2028FF1B" w14:textId="77777777" w:rsidR="00174982" w:rsidRPr="00B05F1A" w:rsidRDefault="00C6045E">
            <w:pPr>
              <w:pStyle w:val="Standard"/>
              <w:jc w:val="both"/>
              <w:rPr>
                <w:strike/>
              </w:rPr>
            </w:pPr>
            <w:r w:rsidRPr="00B05F1A">
              <w:rPr>
                <w:rFonts w:ascii="Arial" w:eastAsia="Arial" w:hAnsi="Arial" w:cs="Arial"/>
                <w:strike/>
                <w:sz w:val="22"/>
                <w:szCs w:val="22"/>
              </w:rPr>
              <w:t>Please provide your current Net Zero Target Date:</w:t>
            </w:r>
          </w:p>
          <w:p w14:paraId="5FCF734B" w14:textId="77777777" w:rsidR="00174982" w:rsidRPr="00B05F1A" w:rsidRDefault="00174982">
            <w:pPr>
              <w:pStyle w:val="Standard"/>
              <w:jc w:val="both"/>
              <w:rPr>
                <w:rFonts w:ascii="Arial" w:eastAsia="Arial" w:hAnsi="Arial" w:cs="Arial"/>
                <w:strike/>
                <w:sz w:val="22"/>
                <w:szCs w:val="22"/>
              </w:rPr>
            </w:pPr>
          </w:p>
          <w:p w14:paraId="3486DED6" w14:textId="77777777" w:rsidR="00174982" w:rsidRPr="00B05F1A" w:rsidRDefault="00174982">
            <w:pPr>
              <w:pStyle w:val="Standard"/>
              <w:jc w:val="both"/>
              <w:rPr>
                <w:rFonts w:ascii="Arial" w:eastAsia="Arial" w:hAnsi="Arial" w:cs="Arial"/>
                <w:strike/>
                <w:sz w:val="22"/>
                <w:szCs w:val="22"/>
              </w:rPr>
            </w:pPr>
          </w:p>
          <w:p w14:paraId="351F825F" w14:textId="77777777" w:rsidR="00174982" w:rsidRPr="00B05F1A" w:rsidRDefault="00C6045E">
            <w:pPr>
              <w:pStyle w:val="Standard"/>
              <w:jc w:val="both"/>
              <w:rPr>
                <w:strike/>
              </w:rPr>
            </w:pPr>
            <w:r w:rsidRPr="00B05F1A">
              <w:rPr>
                <w:rFonts w:ascii="Arial" w:eastAsia="Arial" w:hAnsi="Arial" w:cs="Arial"/>
                <w:strike/>
                <w:sz w:val="22"/>
                <w:szCs w:val="22"/>
              </w:rPr>
              <w:t>Supplier Emissions Declaration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D94D0F" w14:textId="77777777" w:rsidR="00174982" w:rsidRPr="00B05F1A" w:rsidRDefault="00174982">
            <w:pPr>
              <w:pStyle w:val="Standard"/>
              <w:rPr>
                <w:rFonts w:ascii="Arial" w:eastAsia="Arial" w:hAnsi="Arial" w:cs="Arial"/>
                <w:strike/>
                <w:sz w:val="22"/>
                <w:szCs w:val="22"/>
              </w:rPr>
            </w:pPr>
          </w:p>
          <w:p w14:paraId="6F6DE40E" w14:textId="77777777" w:rsidR="00174982" w:rsidRPr="00B05F1A" w:rsidRDefault="00174982">
            <w:pPr>
              <w:pStyle w:val="Standard"/>
              <w:rPr>
                <w:rFonts w:ascii="Arial" w:eastAsia="Arial" w:hAnsi="Arial" w:cs="Arial"/>
                <w:strike/>
                <w:sz w:val="22"/>
                <w:szCs w:val="22"/>
              </w:rPr>
            </w:pPr>
          </w:p>
          <w:p w14:paraId="65D2E259" w14:textId="77777777" w:rsidR="00174982" w:rsidRPr="00B05F1A" w:rsidRDefault="00174982">
            <w:pPr>
              <w:pStyle w:val="Standard"/>
              <w:rPr>
                <w:rFonts w:ascii="Arial" w:eastAsia="Arial" w:hAnsi="Arial" w:cs="Arial"/>
                <w:strike/>
                <w:sz w:val="22"/>
                <w:szCs w:val="22"/>
              </w:rPr>
            </w:pPr>
          </w:p>
          <w:p w14:paraId="66425482" w14:textId="77777777" w:rsidR="00174982" w:rsidRPr="00B05F1A" w:rsidRDefault="00C6045E" w:rsidP="00407D79">
            <w:pPr>
              <w:pStyle w:val="Standard"/>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19B0F9D0" w14:textId="77777777" w:rsidR="00174982" w:rsidRPr="00B05F1A" w:rsidRDefault="00C6045E">
            <w:pPr>
              <w:pStyle w:val="Standard"/>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356C5A55" w14:textId="77777777" w:rsidR="00174982" w:rsidRPr="00B05F1A" w:rsidRDefault="00C6045E">
            <w:pPr>
              <w:pStyle w:val="Standard"/>
              <w:rPr>
                <w:strike/>
              </w:rPr>
            </w:pPr>
            <w:r w:rsidRPr="00B05F1A">
              <w:rPr>
                <w:rFonts w:ascii="Arial" w:eastAsia="Arial" w:hAnsi="Arial" w:cs="Arial"/>
                <w:strike/>
                <w:sz w:val="22"/>
                <w:szCs w:val="22"/>
              </w:rPr>
              <w:t>PASS/FAIL</w:t>
            </w:r>
          </w:p>
          <w:p w14:paraId="18D24A72" w14:textId="77777777" w:rsidR="00174982" w:rsidRPr="00B05F1A" w:rsidRDefault="00174982">
            <w:pPr>
              <w:pStyle w:val="Standard"/>
              <w:rPr>
                <w:rFonts w:ascii="Arial" w:eastAsia="Arial" w:hAnsi="Arial" w:cs="Arial"/>
                <w:strike/>
                <w:sz w:val="22"/>
                <w:szCs w:val="22"/>
              </w:rPr>
            </w:pPr>
          </w:p>
          <w:p w14:paraId="567EA98A" w14:textId="77777777" w:rsidR="00174982" w:rsidRPr="00B05F1A" w:rsidRDefault="00C6045E">
            <w:pPr>
              <w:pStyle w:val="Standard"/>
              <w:rPr>
                <w:strike/>
              </w:rPr>
            </w:pPr>
            <w:r w:rsidRPr="00B05F1A">
              <w:rPr>
                <w:rFonts w:ascii="Arial" w:eastAsia="Arial" w:hAnsi="Arial" w:cs="Arial"/>
                <w:strike/>
                <w:sz w:val="22"/>
                <w:szCs w:val="22"/>
              </w:rPr>
              <w:t>Provide a web link (URL) to your CRP</w:t>
            </w:r>
          </w:p>
          <w:p w14:paraId="543B00D4" w14:textId="77777777" w:rsidR="00174982" w:rsidRPr="00B05F1A" w:rsidRDefault="00174982">
            <w:pPr>
              <w:pStyle w:val="Standard"/>
              <w:rPr>
                <w:rFonts w:ascii="Arial" w:eastAsia="Arial" w:hAnsi="Arial" w:cs="Arial"/>
                <w:strike/>
                <w:sz w:val="22"/>
                <w:szCs w:val="22"/>
              </w:rPr>
            </w:pPr>
          </w:p>
          <w:p w14:paraId="769B9BDB" w14:textId="77777777" w:rsidR="00174982" w:rsidRPr="00B05F1A" w:rsidRDefault="00C6045E" w:rsidP="00407D79">
            <w:pPr>
              <w:pStyle w:val="Standard"/>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4AB70E67" w14:textId="77777777" w:rsidR="00174982" w:rsidRPr="00B05F1A" w:rsidRDefault="00C6045E">
            <w:pPr>
              <w:pStyle w:val="Standard"/>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6BB06A58" w14:textId="77777777" w:rsidR="00174982" w:rsidRPr="00B05F1A" w:rsidRDefault="00C6045E">
            <w:pPr>
              <w:pStyle w:val="Standard"/>
              <w:rPr>
                <w:strike/>
              </w:rPr>
            </w:pPr>
            <w:r w:rsidRPr="00B05F1A">
              <w:rPr>
                <w:rFonts w:ascii="Arial" w:eastAsia="Arial" w:hAnsi="Arial" w:cs="Arial"/>
                <w:strike/>
                <w:sz w:val="22"/>
                <w:szCs w:val="22"/>
              </w:rPr>
              <w:t>PASS/FAIL</w:t>
            </w:r>
          </w:p>
          <w:p w14:paraId="69ECA582" w14:textId="77777777" w:rsidR="00174982" w:rsidRPr="00B05F1A" w:rsidRDefault="00174982">
            <w:pPr>
              <w:pStyle w:val="Standard"/>
              <w:rPr>
                <w:rFonts w:ascii="Arial" w:eastAsia="Arial" w:hAnsi="Arial" w:cs="Arial"/>
                <w:strike/>
                <w:sz w:val="22"/>
                <w:szCs w:val="22"/>
              </w:rPr>
            </w:pPr>
          </w:p>
          <w:p w14:paraId="369649AA" w14:textId="77777777" w:rsidR="00174982" w:rsidRPr="00B05F1A" w:rsidRDefault="00C6045E">
            <w:pPr>
              <w:pStyle w:val="Standard"/>
              <w:rPr>
                <w:strike/>
              </w:rPr>
            </w:pPr>
            <w:r w:rsidRPr="00B05F1A">
              <w:rPr>
                <w:rFonts w:ascii="Arial" w:eastAsia="Arial" w:hAnsi="Arial" w:cs="Arial"/>
                <w:strike/>
                <w:sz w:val="22"/>
                <w:szCs w:val="22"/>
              </w:rPr>
              <w:t>Year of Net Zero Target, e.g. 2050</w:t>
            </w:r>
          </w:p>
          <w:p w14:paraId="3E94C5A4" w14:textId="77777777" w:rsidR="00174982" w:rsidRPr="00B05F1A" w:rsidRDefault="00174982">
            <w:pPr>
              <w:pStyle w:val="Standard"/>
              <w:rPr>
                <w:rFonts w:ascii="Arial" w:eastAsia="Arial" w:hAnsi="Arial" w:cs="Arial"/>
                <w:strike/>
                <w:sz w:val="22"/>
                <w:szCs w:val="22"/>
              </w:rPr>
            </w:pPr>
          </w:p>
        </w:tc>
      </w:tr>
      <w:tr w:rsidR="00174982" w14:paraId="2029973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2BEBA9"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FCBB4A" w14:textId="77777777" w:rsidR="00174982" w:rsidRPr="00B05F1A" w:rsidRDefault="00C6045E">
            <w:pPr>
              <w:pStyle w:val="Standard"/>
              <w:jc w:val="both"/>
              <w:rPr>
                <w:strike/>
              </w:rPr>
            </w:pPr>
            <w:r w:rsidRPr="00B05F1A">
              <w:rPr>
                <w:rFonts w:ascii="Arial" w:eastAsia="Arial" w:hAnsi="Arial" w:cs="Arial"/>
                <w:strike/>
                <w:sz w:val="22"/>
                <w:szCs w:val="22"/>
              </w:rPr>
              <w:t>Baseline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A9DA54" w14:textId="77777777" w:rsidR="00174982" w:rsidRPr="00B05F1A" w:rsidRDefault="00174982">
            <w:pPr>
              <w:pStyle w:val="Standard"/>
              <w:rPr>
                <w:rFonts w:ascii="Arial" w:eastAsia="Arial" w:hAnsi="Arial" w:cs="Arial"/>
                <w:strike/>
                <w:sz w:val="22"/>
                <w:szCs w:val="22"/>
              </w:rPr>
            </w:pPr>
          </w:p>
        </w:tc>
      </w:tr>
      <w:tr w:rsidR="00174982" w14:paraId="47E71E03"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A01FF"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B939E" w14:textId="77777777" w:rsidR="00174982" w:rsidRPr="00B05F1A" w:rsidRDefault="00C6045E">
            <w:pPr>
              <w:pStyle w:val="Standard"/>
              <w:jc w:val="both"/>
              <w:rPr>
                <w:strike/>
              </w:rPr>
            </w:pPr>
            <w:r w:rsidRPr="00B05F1A">
              <w:rPr>
                <w:rFonts w:ascii="Arial" w:eastAsia="Arial" w:hAnsi="Arial" w:cs="Arial"/>
                <w:strike/>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6AD12B" w14:textId="77777777" w:rsidR="00174982" w:rsidRPr="00B05F1A" w:rsidRDefault="00174982">
            <w:pPr>
              <w:pStyle w:val="Standard"/>
              <w:rPr>
                <w:rFonts w:ascii="Arial" w:eastAsia="Arial" w:hAnsi="Arial" w:cs="Arial"/>
                <w:strike/>
                <w:sz w:val="22"/>
                <w:szCs w:val="22"/>
              </w:rPr>
            </w:pPr>
          </w:p>
        </w:tc>
      </w:tr>
      <w:tr w:rsidR="00174982" w14:paraId="11C7E7C8" w14:textId="77777777">
        <w:trPr>
          <w:trHeight w:val="177"/>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72632"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0FC1E" w14:textId="77777777" w:rsidR="00174982" w:rsidRPr="00B05F1A" w:rsidRDefault="00C6045E">
            <w:pPr>
              <w:pStyle w:val="Standard"/>
              <w:jc w:val="both"/>
              <w:rPr>
                <w:strike/>
              </w:rPr>
            </w:pPr>
            <w:r w:rsidRPr="00B05F1A">
              <w:rPr>
                <w:rFonts w:ascii="Arial" w:eastAsia="Arial" w:hAnsi="Arial" w:cs="Arial"/>
                <w:strike/>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4EE54" w14:textId="77777777" w:rsidR="00174982" w:rsidRPr="00B05F1A" w:rsidRDefault="00174982">
            <w:pPr>
              <w:pStyle w:val="Standard"/>
              <w:rPr>
                <w:rFonts w:ascii="Arial" w:eastAsia="Arial" w:hAnsi="Arial" w:cs="Arial"/>
                <w:strike/>
                <w:sz w:val="22"/>
                <w:szCs w:val="22"/>
              </w:rPr>
            </w:pPr>
          </w:p>
        </w:tc>
      </w:tr>
      <w:tr w:rsidR="00174982" w14:paraId="1105F80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13A046"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F8753F" w14:textId="77777777" w:rsidR="00174982" w:rsidRPr="00B05F1A" w:rsidRDefault="00C6045E">
            <w:pPr>
              <w:pStyle w:val="Standard"/>
              <w:jc w:val="both"/>
              <w:rPr>
                <w:strike/>
              </w:rPr>
            </w:pPr>
            <w:r w:rsidRPr="00B05F1A">
              <w:rPr>
                <w:rFonts w:ascii="Arial" w:eastAsia="Arial" w:hAnsi="Arial" w:cs="Arial"/>
                <w:strike/>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B6C73B" w14:textId="77777777" w:rsidR="00174982" w:rsidRPr="00B05F1A" w:rsidRDefault="00174982">
            <w:pPr>
              <w:pStyle w:val="Standard"/>
              <w:rPr>
                <w:rFonts w:ascii="Arial" w:eastAsia="Arial" w:hAnsi="Arial" w:cs="Arial"/>
                <w:strike/>
                <w:sz w:val="22"/>
                <w:szCs w:val="22"/>
              </w:rPr>
            </w:pPr>
          </w:p>
        </w:tc>
      </w:tr>
      <w:tr w:rsidR="00174982" w14:paraId="5215FD69"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080279" w14:textId="77777777" w:rsidR="00BC5FAF" w:rsidRDefault="00BC5FAF">
            <w:pPr>
              <w:widowControl w:val="0"/>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3BA12" w14:textId="77777777" w:rsidR="00174982" w:rsidRPr="00B05F1A" w:rsidRDefault="00174982">
            <w:pPr>
              <w:pStyle w:val="Standard"/>
              <w:jc w:val="both"/>
              <w:rPr>
                <w:rFonts w:ascii="Arial" w:eastAsia="Arial" w:hAnsi="Arial" w:cs="Arial"/>
                <w:strike/>
                <w:sz w:val="22"/>
                <w:szCs w:val="22"/>
              </w:rPr>
            </w:pPr>
          </w:p>
        </w:tc>
      </w:tr>
      <w:tr w:rsidR="00174982" w14:paraId="3AC9F888"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779D1"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90425" w14:textId="77777777" w:rsidR="00174982" w:rsidRPr="00B05F1A" w:rsidRDefault="00C6045E">
            <w:pPr>
              <w:pStyle w:val="Standard"/>
              <w:jc w:val="both"/>
              <w:rPr>
                <w:strike/>
              </w:rPr>
            </w:pPr>
            <w:r w:rsidRPr="00B05F1A">
              <w:rPr>
                <w:rFonts w:ascii="Arial" w:eastAsia="Arial" w:hAnsi="Arial" w:cs="Arial"/>
                <w:strike/>
                <w:sz w:val="22"/>
                <w:szCs w:val="22"/>
              </w:rPr>
              <w:t>Current/Most Recent Reporting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0C248" w14:textId="77777777" w:rsidR="00174982" w:rsidRPr="00B05F1A" w:rsidRDefault="00174982">
            <w:pPr>
              <w:pStyle w:val="Standard"/>
              <w:rPr>
                <w:rFonts w:ascii="Arial" w:eastAsia="Arial" w:hAnsi="Arial" w:cs="Arial"/>
                <w:strike/>
                <w:sz w:val="22"/>
                <w:szCs w:val="22"/>
              </w:rPr>
            </w:pPr>
          </w:p>
        </w:tc>
      </w:tr>
      <w:tr w:rsidR="00174982" w14:paraId="26A6A042"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5051F8"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658BC2" w14:textId="77777777" w:rsidR="00174982" w:rsidRPr="00B05F1A" w:rsidRDefault="00C6045E">
            <w:pPr>
              <w:pStyle w:val="Standard"/>
              <w:jc w:val="both"/>
              <w:rPr>
                <w:strike/>
              </w:rPr>
            </w:pPr>
            <w:r w:rsidRPr="00B05F1A">
              <w:rPr>
                <w:rFonts w:ascii="Arial" w:eastAsia="Arial" w:hAnsi="Arial" w:cs="Arial"/>
                <w:strike/>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446" w14:textId="77777777" w:rsidR="00174982" w:rsidRPr="00B05F1A" w:rsidRDefault="00174982">
            <w:pPr>
              <w:pStyle w:val="Standard"/>
              <w:rPr>
                <w:rFonts w:ascii="Arial" w:eastAsia="Arial" w:hAnsi="Arial" w:cs="Arial"/>
                <w:strike/>
                <w:sz w:val="22"/>
                <w:szCs w:val="22"/>
              </w:rPr>
            </w:pPr>
          </w:p>
        </w:tc>
      </w:tr>
      <w:tr w:rsidR="00174982" w14:paraId="721339C9"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5EBABF"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2F2920" w14:textId="77777777" w:rsidR="00174982" w:rsidRPr="00B05F1A" w:rsidRDefault="00C6045E">
            <w:pPr>
              <w:pStyle w:val="Standard"/>
              <w:jc w:val="both"/>
              <w:rPr>
                <w:strike/>
              </w:rPr>
            </w:pPr>
            <w:r w:rsidRPr="00B05F1A">
              <w:rPr>
                <w:rFonts w:ascii="Arial" w:eastAsia="Arial" w:hAnsi="Arial" w:cs="Arial"/>
                <w:strike/>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496E24" w14:textId="77777777" w:rsidR="00174982" w:rsidRPr="00B05F1A" w:rsidRDefault="00174982">
            <w:pPr>
              <w:pStyle w:val="Standard"/>
              <w:rPr>
                <w:rFonts w:ascii="Arial" w:eastAsia="Arial" w:hAnsi="Arial" w:cs="Arial"/>
                <w:strike/>
                <w:sz w:val="22"/>
                <w:szCs w:val="22"/>
              </w:rPr>
            </w:pPr>
          </w:p>
        </w:tc>
      </w:tr>
      <w:tr w:rsidR="00174982" w14:paraId="344A286E"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9CC4A2" w14:textId="77777777" w:rsidR="00BC5FAF" w:rsidRDefault="00BC5FAF">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07B5B" w14:textId="77777777" w:rsidR="00174982" w:rsidRPr="00B05F1A" w:rsidRDefault="00C6045E">
            <w:pPr>
              <w:pStyle w:val="Standard"/>
              <w:jc w:val="both"/>
              <w:rPr>
                <w:strike/>
              </w:rPr>
            </w:pPr>
            <w:r w:rsidRPr="00B05F1A">
              <w:rPr>
                <w:rFonts w:ascii="Arial" w:eastAsia="Arial" w:hAnsi="Arial" w:cs="Arial"/>
                <w:strike/>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9193E" w14:textId="77777777" w:rsidR="00174982" w:rsidRPr="00B05F1A" w:rsidRDefault="00174982">
            <w:pPr>
              <w:pStyle w:val="Standard"/>
              <w:rPr>
                <w:rFonts w:ascii="Arial" w:eastAsia="Arial" w:hAnsi="Arial" w:cs="Arial"/>
                <w:strike/>
                <w:sz w:val="22"/>
                <w:szCs w:val="22"/>
              </w:rPr>
            </w:pPr>
          </w:p>
        </w:tc>
      </w:tr>
      <w:tr w:rsidR="00174982" w14:paraId="2AAF248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FDD3B0" w14:textId="77777777" w:rsidR="00174982" w:rsidRDefault="00C6045E">
            <w:pPr>
              <w:pStyle w:val="Standard"/>
            </w:pPr>
            <w:r>
              <w:rPr>
                <w:rFonts w:ascii="Arial" w:eastAsia="Arial" w:hAnsi="Arial" w:cs="Arial"/>
                <w:b/>
                <w:sz w:val="22"/>
                <w:szCs w:val="22"/>
              </w:rPr>
              <w:t>7.8</w:t>
            </w:r>
          </w:p>
          <w:p w14:paraId="73AEC49A" w14:textId="77777777" w:rsidR="00174982" w:rsidRDefault="00174982">
            <w:pPr>
              <w:pStyle w:val="Standard"/>
              <w:rPr>
                <w:rFonts w:ascii="Arial" w:eastAsia="Arial" w:hAnsi="Arial" w:cs="Arial"/>
                <w:b/>
                <w:sz w:val="22"/>
                <w:szCs w:val="22"/>
              </w:rPr>
            </w:pPr>
          </w:p>
          <w:p w14:paraId="12B93498" w14:textId="77777777" w:rsidR="00174982" w:rsidRDefault="00174982">
            <w:pPr>
              <w:pStyle w:val="Standard"/>
              <w:rPr>
                <w:rFonts w:ascii="Arial" w:eastAsia="Arial" w:hAnsi="Arial" w:cs="Arial"/>
                <w:b/>
                <w:sz w:val="22"/>
                <w:szCs w:val="22"/>
              </w:rPr>
            </w:pPr>
          </w:p>
          <w:p w14:paraId="66236D61" w14:textId="77777777" w:rsidR="00174982" w:rsidRDefault="00174982">
            <w:pPr>
              <w:pStyle w:val="Standard"/>
              <w:rPr>
                <w:rFonts w:ascii="Arial" w:eastAsia="Arial" w:hAnsi="Arial" w:cs="Arial"/>
                <w:b/>
                <w:sz w:val="22"/>
                <w:szCs w:val="22"/>
              </w:rPr>
            </w:pPr>
          </w:p>
          <w:p w14:paraId="78280AFC" w14:textId="77777777" w:rsidR="00174982" w:rsidRDefault="00C6045E">
            <w:pPr>
              <w:pStyle w:val="Standard"/>
            </w:pPr>
            <w:r>
              <w:rPr>
                <w:rFonts w:ascii="Arial" w:eastAsia="Arial" w:hAnsi="Arial" w:cs="Arial"/>
                <w:b/>
                <w:sz w:val="22"/>
                <w:szCs w:val="22"/>
              </w:rPr>
              <w:t>7.8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A6334" w14:textId="77777777" w:rsidR="00174982" w:rsidRPr="00B05F1A" w:rsidRDefault="00C6045E">
            <w:pPr>
              <w:pStyle w:val="Standard"/>
              <w:rPr>
                <w:strike/>
              </w:rPr>
            </w:pPr>
            <w:r w:rsidRPr="00B05F1A">
              <w:rPr>
                <w:rFonts w:ascii="Arial" w:eastAsia="Arial" w:hAnsi="Arial" w:cs="Arial"/>
                <w:b/>
                <w:strike/>
                <w:sz w:val="22"/>
                <w:szCs w:val="22"/>
              </w:rPr>
              <w:t xml:space="preserve">Skills and Apprentices </w:t>
            </w:r>
            <w:proofErr w:type="gramStart"/>
            <w:r w:rsidRPr="00B05F1A">
              <w:rPr>
                <w:rFonts w:ascii="Arial" w:eastAsia="Arial" w:hAnsi="Arial" w:cs="Arial"/>
                <w:b/>
                <w:strike/>
                <w:sz w:val="22"/>
                <w:szCs w:val="22"/>
              </w:rPr>
              <w:t>In</w:t>
            </w:r>
            <w:proofErr w:type="gramEnd"/>
            <w:r w:rsidRPr="00B05F1A">
              <w:rPr>
                <w:rFonts w:ascii="Arial" w:eastAsia="Arial" w:hAnsi="Arial" w:cs="Arial"/>
                <w:b/>
                <w:strike/>
                <w:sz w:val="22"/>
                <w:szCs w:val="22"/>
              </w:rPr>
              <w:t xml:space="preserve"> Contracts Above £10m per annum (Central Government Contracts)</w:t>
            </w:r>
          </w:p>
          <w:p w14:paraId="61FC8CE4" w14:textId="77777777" w:rsidR="00174982" w:rsidRPr="00B05F1A" w:rsidRDefault="00174982">
            <w:pPr>
              <w:pStyle w:val="Standard"/>
              <w:rPr>
                <w:rFonts w:ascii="Arial" w:eastAsia="Arial" w:hAnsi="Arial" w:cs="Arial"/>
                <w:b/>
                <w:strike/>
                <w:sz w:val="22"/>
                <w:szCs w:val="22"/>
              </w:rPr>
            </w:pPr>
          </w:p>
          <w:p w14:paraId="30B60037" w14:textId="77777777" w:rsidR="00174982" w:rsidRPr="00B05F1A" w:rsidRDefault="00C6045E">
            <w:pPr>
              <w:pStyle w:val="Standard"/>
              <w:jc w:val="both"/>
              <w:rPr>
                <w:strike/>
              </w:rPr>
            </w:pPr>
            <w:r w:rsidRPr="00B05F1A">
              <w:rPr>
                <w:rFonts w:ascii="Arial" w:eastAsia="Arial" w:hAnsi="Arial" w:cs="Arial"/>
                <w:strike/>
                <w:sz w:val="22"/>
                <w:szCs w:val="22"/>
              </w:rPr>
              <w:t>Please state whether you will be supporting apprenticeships and skills development through this contract.</w:t>
            </w:r>
          </w:p>
          <w:p w14:paraId="5132FB59" w14:textId="77777777" w:rsidR="00174982" w:rsidRPr="00B05F1A" w:rsidRDefault="00174982">
            <w:pPr>
              <w:pStyle w:val="Standard"/>
              <w:rPr>
                <w:rFonts w:ascii="Arial" w:eastAsia="Arial" w:hAnsi="Arial" w:cs="Arial"/>
                <w:b/>
                <w:strike/>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1561B" w14:textId="77777777" w:rsidR="00174982" w:rsidRPr="00B05F1A" w:rsidRDefault="00174982">
            <w:pPr>
              <w:pStyle w:val="Standard"/>
              <w:rPr>
                <w:rFonts w:ascii="Arial" w:eastAsia="Arial" w:hAnsi="Arial" w:cs="Arial"/>
                <w:strike/>
                <w:sz w:val="22"/>
                <w:szCs w:val="22"/>
              </w:rPr>
            </w:pPr>
          </w:p>
          <w:p w14:paraId="7EB11C4D" w14:textId="77777777" w:rsidR="00174982" w:rsidRPr="00B05F1A" w:rsidRDefault="00174982">
            <w:pPr>
              <w:pStyle w:val="Standard"/>
              <w:rPr>
                <w:rFonts w:ascii="Arial" w:eastAsia="Arial" w:hAnsi="Arial" w:cs="Arial"/>
                <w:strike/>
                <w:sz w:val="22"/>
                <w:szCs w:val="22"/>
              </w:rPr>
            </w:pPr>
          </w:p>
          <w:p w14:paraId="6B97B5A6" w14:textId="77777777" w:rsidR="00174982" w:rsidRPr="00B05F1A" w:rsidRDefault="00174982">
            <w:pPr>
              <w:pStyle w:val="Standard"/>
              <w:rPr>
                <w:rFonts w:ascii="Arial" w:eastAsia="Arial" w:hAnsi="Arial" w:cs="Arial"/>
                <w:strike/>
                <w:sz w:val="22"/>
                <w:szCs w:val="22"/>
              </w:rPr>
            </w:pPr>
          </w:p>
          <w:p w14:paraId="36208EED" w14:textId="77777777" w:rsidR="00174982" w:rsidRPr="00B05F1A" w:rsidRDefault="00174982">
            <w:pPr>
              <w:pStyle w:val="Standard"/>
              <w:rPr>
                <w:rFonts w:ascii="Arial" w:eastAsia="Arial" w:hAnsi="Arial" w:cs="Arial"/>
                <w:strike/>
                <w:sz w:val="22"/>
                <w:szCs w:val="22"/>
              </w:rPr>
            </w:pPr>
          </w:p>
          <w:p w14:paraId="1A17EA0C" w14:textId="77777777" w:rsidR="00174982" w:rsidRPr="00B05F1A" w:rsidRDefault="00C6045E">
            <w:pPr>
              <w:pStyle w:val="Standard"/>
              <w:ind w:left="705"/>
              <w:jc w:val="both"/>
              <w:rPr>
                <w:strike/>
              </w:rPr>
            </w:pPr>
            <w:r w:rsidRPr="00B05F1A">
              <w:rPr>
                <w:rFonts w:ascii="Arial" w:eastAsia="Arial" w:hAnsi="Arial" w:cs="Arial"/>
                <w:strike/>
                <w:sz w:val="22"/>
                <w:szCs w:val="22"/>
              </w:rPr>
              <w:t>Yes</w:t>
            </w:r>
            <w:r w:rsidRPr="00B05F1A">
              <w:rPr>
                <w:rFonts w:ascii="Arial" w:eastAsia="Arial" w:hAnsi="Arial" w:cs="Arial"/>
                <w:strike/>
                <w:sz w:val="22"/>
                <w:szCs w:val="22"/>
              </w:rPr>
              <w:tab/>
            </w:r>
            <w:r w:rsidRPr="00B05F1A">
              <w:rPr>
                <w:rFonts w:ascii="Arial" w:eastAsia="Arial" w:hAnsi="Arial" w:cs="Arial"/>
                <w:b/>
                <w:strike/>
                <w:sz w:val="28"/>
                <w:szCs w:val="28"/>
              </w:rPr>
              <w:t>▢</w:t>
            </w:r>
          </w:p>
          <w:p w14:paraId="227AA0EF" w14:textId="77777777" w:rsidR="00174982" w:rsidRPr="00B05F1A" w:rsidRDefault="00C6045E">
            <w:pPr>
              <w:pStyle w:val="Standard"/>
              <w:ind w:left="705"/>
              <w:jc w:val="both"/>
              <w:rPr>
                <w:strike/>
              </w:rPr>
            </w:pPr>
            <w:r w:rsidRPr="00B05F1A">
              <w:rPr>
                <w:rFonts w:ascii="Arial" w:eastAsia="Arial" w:hAnsi="Arial" w:cs="Arial"/>
                <w:strike/>
                <w:sz w:val="22"/>
                <w:szCs w:val="22"/>
              </w:rPr>
              <w:t>No</w:t>
            </w:r>
            <w:r w:rsidRPr="00B05F1A">
              <w:rPr>
                <w:rFonts w:ascii="Arial" w:eastAsia="Arial" w:hAnsi="Arial" w:cs="Arial"/>
                <w:strike/>
                <w:sz w:val="22"/>
                <w:szCs w:val="22"/>
              </w:rPr>
              <w:tab/>
            </w:r>
            <w:r w:rsidRPr="00B05F1A">
              <w:rPr>
                <w:rFonts w:ascii="Arial" w:eastAsia="Arial" w:hAnsi="Arial" w:cs="Arial"/>
                <w:b/>
                <w:strike/>
                <w:sz w:val="28"/>
                <w:szCs w:val="28"/>
              </w:rPr>
              <w:t>▢</w:t>
            </w:r>
          </w:p>
          <w:p w14:paraId="557CAABE" w14:textId="77777777" w:rsidR="00174982" w:rsidRPr="00B05F1A" w:rsidRDefault="00174982">
            <w:pPr>
              <w:pStyle w:val="Standard"/>
              <w:rPr>
                <w:rFonts w:ascii="Arial" w:eastAsia="Arial" w:hAnsi="Arial" w:cs="Arial"/>
                <w:strike/>
                <w:sz w:val="22"/>
                <w:szCs w:val="22"/>
              </w:rPr>
            </w:pPr>
          </w:p>
        </w:tc>
      </w:tr>
      <w:tr w:rsidR="00174982" w14:paraId="3359C64C"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8F8EE" w14:textId="77777777" w:rsidR="00174982" w:rsidRDefault="00C6045E">
            <w:pPr>
              <w:pStyle w:val="Standard"/>
            </w:pPr>
            <w:r>
              <w:rPr>
                <w:rFonts w:ascii="Arial" w:eastAsia="Arial" w:hAnsi="Arial" w:cs="Arial"/>
                <w:b/>
                <w:sz w:val="22"/>
                <w:szCs w:val="22"/>
              </w:rPr>
              <w:t>7.8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128A8C" w14:textId="77777777" w:rsidR="00174982" w:rsidRPr="00B05F1A" w:rsidRDefault="00C6045E">
            <w:pPr>
              <w:pStyle w:val="Standard"/>
              <w:jc w:val="both"/>
              <w:rPr>
                <w:strike/>
              </w:rPr>
            </w:pPr>
            <w:r w:rsidRPr="00B05F1A">
              <w:rPr>
                <w:rFonts w:ascii="Arial" w:eastAsia="Arial" w:hAnsi="Arial" w:cs="Arial"/>
                <w:strike/>
                <w:sz w:val="22"/>
                <w:szCs w:val="22"/>
              </w:rPr>
              <w:t>If ‘</w:t>
            </w:r>
            <w:proofErr w:type="gramStart"/>
            <w:r w:rsidRPr="00B05F1A">
              <w:rPr>
                <w:rFonts w:ascii="Arial" w:eastAsia="Arial" w:hAnsi="Arial" w:cs="Arial"/>
                <w:strike/>
                <w:sz w:val="22"/>
                <w:szCs w:val="22"/>
              </w:rPr>
              <w:t>YES’</w:t>
            </w:r>
            <w:proofErr w:type="gramEnd"/>
            <w:r w:rsidRPr="00B05F1A">
              <w:rPr>
                <w:rFonts w:ascii="Arial" w:eastAsia="Arial" w:hAnsi="Arial" w:cs="Arial"/>
                <w:strike/>
                <w:sz w:val="22"/>
                <w:szCs w:val="22"/>
              </w:rPr>
              <w:t xml:space="preserve"> please set out how you will develop and maintain skills relevant to the contract to build a more skilled and productive workforce.  Please also provide details of the process in place to ensure that your supply chain supports skills, development and apprenticeships.</w:t>
            </w:r>
          </w:p>
        </w:tc>
      </w:tr>
      <w:tr w:rsidR="00174982" w14:paraId="1895119B"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19163F" w14:textId="77777777" w:rsidR="00174982" w:rsidRDefault="00C6045E">
            <w:pPr>
              <w:pStyle w:val="Standard"/>
            </w:pPr>
            <w:r>
              <w:rPr>
                <w:rFonts w:ascii="Arial" w:eastAsia="Arial" w:hAnsi="Arial" w:cs="Arial"/>
                <w:b/>
                <w:sz w:val="22"/>
                <w:szCs w:val="22"/>
              </w:rPr>
              <w:t>7.9</w:t>
            </w:r>
          </w:p>
          <w:p w14:paraId="5B77310C" w14:textId="77777777" w:rsidR="00174982" w:rsidRDefault="00174982">
            <w:pPr>
              <w:pStyle w:val="Standard"/>
              <w:rPr>
                <w:rFonts w:ascii="Arial" w:eastAsia="Arial" w:hAnsi="Arial" w:cs="Arial"/>
                <w:b/>
                <w:sz w:val="22"/>
                <w:szCs w:val="22"/>
              </w:rPr>
            </w:pPr>
          </w:p>
          <w:p w14:paraId="06A1821D" w14:textId="77777777" w:rsidR="00174982" w:rsidRDefault="00C6045E">
            <w:pPr>
              <w:pStyle w:val="Standard"/>
            </w:pPr>
            <w:r>
              <w:rPr>
                <w:rFonts w:ascii="Arial" w:eastAsia="Arial" w:hAnsi="Arial" w:cs="Arial"/>
                <w:b/>
                <w:sz w:val="22"/>
                <w:szCs w:val="22"/>
              </w:rPr>
              <w:t>7.9 (a)</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094376" w14:textId="77777777" w:rsidR="00174982" w:rsidRPr="00B05F1A" w:rsidRDefault="00C6045E">
            <w:pPr>
              <w:pStyle w:val="Standard"/>
              <w:jc w:val="both"/>
              <w:rPr>
                <w:strike/>
              </w:rPr>
            </w:pPr>
            <w:r w:rsidRPr="00B05F1A">
              <w:rPr>
                <w:rFonts w:ascii="Arial" w:eastAsia="Arial" w:hAnsi="Arial" w:cs="Arial"/>
                <w:b/>
                <w:strike/>
                <w:sz w:val="22"/>
                <w:szCs w:val="22"/>
              </w:rPr>
              <w:t>Steel in Major Projects (Central Government Contracts)</w:t>
            </w:r>
          </w:p>
          <w:p w14:paraId="676DF728" w14:textId="77777777" w:rsidR="00174982" w:rsidRPr="00B05F1A" w:rsidRDefault="00174982">
            <w:pPr>
              <w:pStyle w:val="Standard"/>
              <w:jc w:val="both"/>
              <w:rPr>
                <w:rFonts w:ascii="Arial" w:eastAsia="Arial" w:hAnsi="Arial" w:cs="Arial"/>
                <w:strike/>
                <w:sz w:val="22"/>
                <w:szCs w:val="22"/>
              </w:rPr>
            </w:pPr>
          </w:p>
          <w:p w14:paraId="00AFABF3" w14:textId="77777777" w:rsidR="00174982" w:rsidRPr="00B05F1A" w:rsidRDefault="00C6045E">
            <w:pPr>
              <w:pStyle w:val="Standard"/>
              <w:jc w:val="both"/>
              <w:rPr>
                <w:strike/>
              </w:rPr>
            </w:pPr>
            <w:r w:rsidRPr="00B05F1A">
              <w:rPr>
                <w:rFonts w:ascii="Arial" w:eastAsia="Arial" w:hAnsi="Arial" w:cs="Arial"/>
                <w:strike/>
                <w:sz w:val="22"/>
                <w:szCs w:val="22"/>
              </w:rPr>
              <w:t>For contracts involving major projects where steel is a component, please describe the supply chain management systems, policies, standards and procedures you have in place to ensure robust supply chain management.</w:t>
            </w:r>
          </w:p>
          <w:p w14:paraId="6E644AC3" w14:textId="77777777" w:rsidR="00174982" w:rsidRPr="00B05F1A" w:rsidRDefault="00174982">
            <w:pPr>
              <w:pStyle w:val="Standard"/>
              <w:jc w:val="both"/>
              <w:rPr>
                <w:rFonts w:ascii="Arial" w:eastAsia="Arial" w:hAnsi="Arial" w:cs="Arial"/>
                <w:strike/>
                <w:sz w:val="22"/>
                <w:szCs w:val="22"/>
              </w:rPr>
            </w:pPr>
          </w:p>
        </w:tc>
      </w:tr>
      <w:tr w:rsidR="00174982" w14:paraId="415AFE52"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D12294" w14:textId="77777777" w:rsidR="00174982" w:rsidRDefault="00C6045E">
            <w:pPr>
              <w:pStyle w:val="Standard"/>
            </w:pPr>
            <w:r>
              <w:rPr>
                <w:rFonts w:ascii="Arial" w:eastAsia="Arial" w:hAnsi="Arial" w:cs="Arial"/>
                <w:b/>
                <w:sz w:val="22"/>
                <w:szCs w:val="22"/>
              </w:rPr>
              <w:t>7.9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8553E" w14:textId="77777777" w:rsidR="00174982" w:rsidRPr="00B05F1A" w:rsidRDefault="00C6045E">
            <w:pPr>
              <w:pStyle w:val="Standard"/>
              <w:jc w:val="both"/>
              <w:rPr>
                <w:strike/>
              </w:rPr>
            </w:pPr>
            <w:r w:rsidRPr="00B05F1A">
              <w:rPr>
                <w:rFonts w:ascii="Arial" w:eastAsia="Arial" w:hAnsi="Arial" w:cs="Arial"/>
                <w:strike/>
                <w:sz w:val="22"/>
                <w:szCs w:val="22"/>
              </w:rPr>
              <w:t xml:space="preserve">Please provide details of previous similar projects where you have demonstrated a high level of competency and effectiveness in managing all </w:t>
            </w:r>
            <w:r w:rsidRPr="00B05F1A">
              <w:rPr>
                <w:rFonts w:ascii="Arial" w:eastAsia="Arial" w:hAnsi="Arial" w:cs="Arial"/>
                <w:strike/>
                <w:sz w:val="22"/>
                <w:szCs w:val="22"/>
              </w:rPr>
              <w:lastRenderedPageBreak/>
              <w:t>supply chain members involved in steel supply or production to ensure a sustainable and resilient supply of steel.</w:t>
            </w:r>
          </w:p>
        </w:tc>
      </w:tr>
      <w:tr w:rsidR="00174982" w14:paraId="29B9012F"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DB5E9D" w14:textId="77777777" w:rsidR="00174982" w:rsidRDefault="00C6045E">
            <w:pPr>
              <w:pStyle w:val="Standard"/>
            </w:pPr>
            <w:r>
              <w:rPr>
                <w:rFonts w:ascii="Arial" w:eastAsia="Arial" w:hAnsi="Arial" w:cs="Arial"/>
                <w:b/>
                <w:sz w:val="22"/>
                <w:szCs w:val="22"/>
              </w:rPr>
              <w:lastRenderedPageBreak/>
              <w:t>7.10</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98A2C" w14:textId="77777777" w:rsidR="00174982" w:rsidRPr="00B05F1A" w:rsidRDefault="00BC2D5B">
            <w:pPr>
              <w:pStyle w:val="Standard"/>
              <w:jc w:val="both"/>
              <w:rPr>
                <w:strike/>
              </w:rPr>
            </w:pPr>
            <w:hyperlink r:id="rId23" w:history="1">
              <w:r w:rsidR="00C6045E" w:rsidRPr="00B05F1A">
                <w:rPr>
                  <w:rFonts w:ascii="Arial" w:eastAsia="Arial" w:hAnsi="Arial" w:cs="Arial"/>
                  <w:b/>
                  <w:strike/>
                  <w:color w:val="1155CC"/>
                  <w:sz w:val="22"/>
                  <w:szCs w:val="22"/>
                  <w:u w:val="single"/>
                </w:rPr>
                <w:t>Tackling Modern Slavery in Supply Chains</w:t>
              </w:r>
            </w:hyperlink>
          </w:p>
          <w:p w14:paraId="4AC68B5B" w14:textId="77777777" w:rsidR="00174982" w:rsidRPr="00B05F1A" w:rsidRDefault="00174982">
            <w:pPr>
              <w:pStyle w:val="Standard"/>
              <w:jc w:val="both"/>
              <w:rPr>
                <w:rFonts w:ascii="Arial" w:eastAsia="Arial" w:hAnsi="Arial" w:cs="Arial"/>
                <w:b/>
                <w:strike/>
                <w:sz w:val="22"/>
                <w:szCs w:val="22"/>
              </w:rPr>
            </w:pPr>
          </w:p>
          <w:p w14:paraId="3DDD05F0"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Where the supplier is a commercial organisation subject to Section 54 of the Modern Slavery Act 2015, contracting authorities should set appropriate selection criteria and methodology by which to assess compliance.</w:t>
            </w:r>
          </w:p>
          <w:p w14:paraId="6339A6E5" w14:textId="77777777" w:rsidR="00174982" w:rsidRPr="00B05F1A" w:rsidRDefault="00174982">
            <w:pPr>
              <w:pStyle w:val="Standard"/>
              <w:spacing w:line="276" w:lineRule="auto"/>
              <w:jc w:val="both"/>
              <w:rPr>
                <w:rFonts w:ascii="Arial" w:eastAsia="Arial" w:hAnsi="Arial" w:cs="Arial"/>
                <w:strike/>
                <w:sz w:val="22"/>
                <w:szCs w:val="22"/>
                <w:shd w:val="clear" w:color="auto" w:fill="FFFFFF"/>
              </w:rPr>
            </w:pPr>
          </w:p>
          <w:p w14:paraId="35C48FCF"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 xml:space="preserve">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   </w:t>
            </w:r>
          </w:p>
          <w:p w14:paraId="50CDD243" w14:textId="77777777" w:rsidR="00174982" w:rsidRPr="00B05F1A" w:rsidRDefault="00174982">
            <w:pPr>
              <w:pStyle w:val="Standard"/>
              <w:spacing w:line="276" w:lineRule="auto"/>
              <w:jc w:val="both"/>
              <w:rPr>
                <w:rFonts w:ascii="Arial" w:eastAsia="Arial" w:hAnsi="Arial" w:cs="Arial"/>
                <w:strike/>
                <w:sz w:val="22"/>
                <w:szCs w:val="22"/>
                <w:shd w:val="clear" w:color="auto" w:fill="FFFFFF"/>
              </w:rPr>
            </w:pPr>
          </w:p>
          <w:p w14:paraId="03083AEC"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A pass/fail selection criterion may be set that either:</w:t>
            </w:r>
          </w:p>
          <w:p w14:paraId="6DC91665" w14:textId="77777777" w:rsidR="00174982" w:rsidRPr="00B05F1A" w:rsidRDefault="00C6045E">
            <w:pPr>
              <w:pStyle w:val="Standard"/>
              <w:numPr>
                <w:ilvl w:val="0"/>
                <w:numId w:val="14"/>
              </w:numPr>
              <w:spacing w:line="276" w:lineRule="auto"/>
              <w:jc w:val="both"/>
              <w:rPr>
                <w:strike/>
              </w:rPr>
            </w:pPr>
            <w:r w:rsidRPr="00B05F1A">
              <w:rPr>
                <w:rFonts w:ascii="Arial" w:eastAsia="Arial" w:hAnsi="Arial" w:cs="Arial"/>
                <w:strike/>
                <w:sz w:val="22"/>
                <w:szCs w:val="22"/>
                <w:shd w:val="clear" w:color="auto" w:fill="FFFFFF"/>
              </w:rPr>
              <w:t>the bidder must have complied with the requirements contained within Section 54 of the Modern Slavery Act 2015 and associated guidance including information relating to:</w:t>
            </w:r>
          </w:p>
          <w:p w14:paraId="566D1668"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a. the organisation’s structure, its business and its supply </w:t>
            </w:r>
            <w:proofErr w:type="gramStart"/>
            <w:r w:rsidRPr="00B05F1A">
              <w:rPr>
                <w:rFonts w:ascii="Arial" w:eastAsia="Arial" w:hAnsi="Arial" w:cs="Arial"/>
                <w:strike/>
                <w:sz w:val="22"/>
                <w:szCs w:val="22"/>
                <w:shd w:val="clear" w:color="auto" w:fill="FFFFFF"/>
              </w:rPr>
              <w:t>chains;</w:t>
            </w:r>
            <w:proofErr w:type="gramEnd"/>
          </w:p>
          <w:p w14:paraId="32016BF9"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b. its policies in relation to slavery and human </w:t>
            </w:r>
            <w:proofErr w:type="gramStart"/>
            <w:r w:rsidRPr="00B05F1A">
              <w:rPr>
                <w:rFonts w:ascii="Arial" w:eastAsia="Arial" w:hAnsi="Arial" w:cs="Arial"/>
                <w:strike/>
                <w:sz w:val="22"/>
                <w:szCs w:val="22"/>
                <w:shd w:val="clear" w:color="auto" w:fill="FFFFFF"/>
              </w:rPr>
              <w:t>trafficking;</w:t>
            </w:r>
            <w:proofErr w:type="gramEnd"/>
          </w:p>
          <w:p w14:paraId="7B980147"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c. its due diligence processes in relation to slavery and human trafficking in its business and supply </w:t>
            </w:r>
            <w:proofErr w:type="gramStart"/>
            <w:r w:rsidRPr="00B05F1A">
              <w:rPr>
                <w:rFonts w:ascii="Arial" w:eastAsia="Arial" w:hAnsi="Arial" w:cs="Arial"/>
                <w:strike/>
                <w:sz w:val="22"/>
                <w:szCs w:val="22"/>
                <w:shd w:val="clear" w:color="auto" w:fill="FFFFFF"/>
              </w:rPr>
              <w:t>chains;</w:t>
            </w:r>
            <w:proofErr w:type="gramEnd"/>
          </w:p>
          <w:p w14:paraId="1175E81F" w14:textId="77777777" w:rsidR="00174982" w:rsidRPr="00B05F1A" w:rsidRDefault="00C6045E">
            <w:pPr>
              <w:pStyle w:val="Standard"/>
              <w:spacing w:line="276" w:lineRule="auto"/>
              <w:ind w:left="1440"/>
              <w:jc w:val="both"/>
              <w:rPr>
                <w:strike/>
              </w:rPr>
            </w:pPr>
            <w:proofErr w:type="spellStart"/>
            <w:r w:rsidRPr="00B05F1A">
              <w:rPr>
                <w:rFonts w:ascii="Arial" w:eastAsia="Arial" w:hAnsi="Arial" w:cs="Arial"/>
                <w:strike/>
                <w:sz w:val="22"/>
                <w:szCs w:val="22"/>
                <w:shd w:val="clear" w:color="auto" w:fill="FFFFFF"/>
              </w:rPr>
              <w:t>d.the</w:t>
            </w:r>
            <w:proofErr w:type="spellEnd"/>
            <w:r w:rsidRPr="00B05F1A">
              <w:rPr>
                <w:rFonts w:ascii="Arial" w:eastAsia="Arial" w:hAnsi="Arial" w:cs="Arial"/>
                <w:strike/>
                <w:sz w:val="22"/>
                <w:szCs w:val="22"/>
                <w:shd w:val="clear" w:color="auto" w:fill="FFFFFF"/>
              </w:rPr>
              <w:t xml:space="preserve"> parts of its business and supply chains where there is a risk of slavery and human trafficking taking place, and the steps it has taken to assess and manage that </w:t>
            </w:r>
            <w:proofErr w:type="gramStart"/>
            <w:r w:rsidRPr="00B05F1A">
              <w:rPr>
                <w:rFonts w:ascii="Arial" w:eastAsia="Arial" w:hAnsi="Arial" w:cs="Arial"/>
                <w:strike/>
                <w:sz w:val="22"/>
                <w:szCs w:val="22"/>
                <w:shd w:val="clear" w:color="auto" w:fill="FFFFFF"/>
              </w:rPr>
              <w:t>risk;</w:t>
            </w:r>
            <w:proofErr w:type="gramEnd"/>
          </w:p>
          <w:p w14:paraId="7356B351"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 xml:space="preserve">e. its effectiveness in ensuring that slavery and human trafficking is not taking place in its business or supply chains, measured against such performance indicators as it considers </w:t>
            </w:r>
            <w:proofErr w:type="gramStart"/>
            <w:r w:rsidRPr="00B05F1A">
              <w:rPr>
                <w:rFonts w:ascii="Arial" w:eastAsia="Arial" w:hAnsi="Arial" w:cs="Arial"/>
                <w:strike/>
                <w:sz w:val="22"/>
                <w:szCs w:val="22"/>
                <w:shd w:val="clear" w:color="auto" w:fill="FFFFFF"/>
              </w:rPr>
              <w:t>appropriate;</w:t>
            </w:r>
            <w:proofErr w:type="gramEnd"/>
          </w:p>
          <w:p w14:paraId="602A2442" w14:textId="77777777" w:rsidR="00174982" w:rsidRPr="00B05F1A" w:rsidRDefault="00C6045E">
            <w:pPr>
              <w:pStyle w:val="Standard"/>
              <w:spacing w:line="276" w:lineRule="auto"/>
              <w:ind w:left="1440"/>
              <w:jc w:val="both"/>
              <w:rPr>
                <w:strike/>
              </w:rPr>
            </w:pPr>
            <w:r w:rsidRPr="00B05F1A">
              <w:rPr>
                <w:rFonts w:ascii="Arial" w:eastAsia="Arial" w:hAnsi="Arial" w:cs="Arial"/>
                <w:strike/>
                <w:sz w:val="22"/>
                <w:szCs w:val="22"/>
                <w:shd w:val="clear" w:color="auto" w:fill="FFFFFF"/>
              </w:rPr>
              <w:t>f. the training and capacity building about slavery and human trafficking available to its staff; or</w:t>
            </w:r>
          </w:p>
          <w:p w14:paraId="4BBDDF4D" w14:textId="77777777" w:rsidR="00174982" w:rsidRPr="00B05F1A" w:rsidRDefault="00C6045E">
            <w:pPr>
              <w:pStyle w:val="Standard"/>
              <w:numPr>
                <w:ilvl w:val="0"/>
                <w:numId w:val="28"/>
              </w:numPr>
              <w:spacing w:line="276" w:lineRule="auto"/>
              <w:jc w:val="both"/>
              <w:rPr>
                <w:strike/>
              </w:rPr>
            </w:pPr>
            <w:r w:rsidRPr="00B05F1A">
              <w:rPr>
                <w:rFonts w:ascii="Arial" w:eastAsia="Arial" w:hAnsi="Arial" w:cs="Arial"/>
                <w:strike/>
                <w:sz w:val="22"/>
                <w:szCs w:val="22"/>
                <w:shd w:val="clear" w:color="auto" w:fill="FFFFFF"/>
              </w:rPr>
              <w:t>where the bidder is a non-UK supplier, the bidder must have provided a link to an equivalent statement or document which demonstrates information relating to a-f above.</w:t>
            </w:r>
          </w:p>
          <w:p w14:paraId="4E2C7952" w14:textId="77777777" w:rsidR="00174982" w:rsidRPr="00B05F1A" w:rsidRDefault="00174982">
            <w:pPr>
              <w:pStyle w:val="Standard"/>
              <w:spacing w:line="276" w:lineRule="auto"/>
              <w:jc w:val="both"/>
              <w:rPr>
                <w:rFonts w:ascii="Arial" w:eastAsia="Arial" w:hAnsi="Arial" w:cs="Arial"/>
                <w:strike/>
                <w:sz w:val="22"/>
                <w:szCs w:val="22"/>
                <w:shd w:val="clear" w:color="auto" w:fill="FFFFFF"/>
              </w:rPr>
            </w:pPr>
          </w:p>
          <w:p w14:paraId="1B370B4B" w14:textId="77777777" w:rsidR="00174982" w:rsidRPr="00B05F1A" w:rsidRDefault="00C6045E">
            <w:pPr>
              <w:pStyle w:val="Standard"/>
              <w:spacing w:line="276" w:lineRule="auto"/>
              <w:jc w:val="both"/>
              <w:rPr>
                <w:strike/>
              </w:rPr>
            </w:pPr>
            <w:r w:rsidRPr="00B05F1A">
              <w:rPr>
                <w:rFonts w:ascii="Arial" w:eastAsia="Arial" w:hAnsi="Arial" w:cs="Arial"/>
                <w:strike/>
                <w:sz w:val="22"/>
                <w:szCs w:val="22"/>
                <w:shd w:val="clear" w:color="auto" w:fill="FFFFFF"/>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bl>
    <w:p w14:paraId="396F1FBF" w14:textId="77777777" w:rsidR="00174982" w:rsidRDefault="00C6045E">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7721BAA6" w14:textId="77777777" w:rsidR="00174982" w:rsidRDefault="00C6045E">
      <w:pPr>
        <w:pStyle w:val="Standard"/>
        <w:spacing w:before="100" w:after="120"/>
        <w:ind w:right="-372"/>
        <w:jc w:val="both"/>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64027175" w14:textId="77777777" w:rsidR="00174982" w:rsidRDefault="00C6045E">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4CC778C9" w14:textId="77777777" w:rsidR="00174982" w:rsidRDefault="00C6045E">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1B718459" w14:textId="77777777" w:rsidR="00174982" w:rsidRDefault="00C6045E">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6CEF0F30" w14:textId="77777777" w:rsidR="00174982" w:rsidRDefault="00C6045E">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2A26A1DE" w14:textId="77777777" w:rsidR="00174982" w:rsidRDefault="00174982">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174982" w14:paraId="1F3FCF16" w14:textId="77777777">
        <w:tc>
          <w:tcPr>
            <w:tcW w:w="3749" w:type="dxa"/>
            <w:tcMar>
              <w:top w:w="0" w:type="dxa"/>
              <w:left w:w="108" w:type="dxa"/>
              <w:bottom w:w="0" w:type="dxa"/>
              <w:right w:w="108" w:type="dxa"/>
            </w:tcMar>
          </w:tcPr>
          <w:p w14:paraId="271C9E30" w14:textId="77777777" w:rsidR="00174982" w:rsidRDefault="00C6045E">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0FED576E" w14:textId="77777777" w:rsidR="00174982" w:rsidRDefault="00174982">
            <w:pPr>
              <w:pStyle w:val="Standard"/>
              <w:spacing w:after="120"/>
              <w:ind w:right="-372"/>
              <w:jc w:val="both"/>
              <w:rPr>
                <w:rFonts w:ascii="Arial" w:eastAsia="Arial" w:hAnsi="Arial" w:cs="Arial"/>
                <w:color w:val="000000"/>
                <w:sz w:val="22"/>
                <w:szCs w:val="22"/>
              </w:rPr>
            </w:pPr>
          </w:p>
        </w:tc>
      </w:tr>
      <w:tr w:rsidR="00174982" w14:paraId="2F5F1C6F" w14:textId="77777777">
        <w:tc>
          <w:tcPr>
            <w:tcW w:w="3749" w:type="dxa"/>
            <w:tcMar>
              <w:top w:w="0" w:type="dxa"/>
              <w:left w:w="108" w:type="dxa"/>
              <w:bottom w:w="0" w:type="dxa"/>
              <w:right w:w="108" w:type="dxa"/>
            </w:tcMar>
          </w:tcPr>
          <w:p w14:paraId="6DF83457" w14:textId="77777777" w:rsidR="00174982" w:rsidRDefault="00C6045E">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65FCD408" w14:textId="77777777" w:rsidR="00174982" w:rsidRDefault="00174982">
            <w:pPr>
              <w:pStyle w:val="Standard"/>
              <w:spacing w:after="120"/>
              <w:ind w:right="-372"/>
              <w:jc w:val="both"/>
              <w:rPr>
                <w:rFonts w:ascii="Arial" w:eastAsia="Arial" w:hAnsi="Arial" w:cs="Arial"/>
                <w:color w:val="000000"/>
                <w:sz w:val="22"/>
                <w:szCs w:val="22"/>
              </w:rPr>
            </w:pPr>
          </w:p>
        </w:tc>
      </w:tr>
    </w:tbl>
    <w:p w14:paraId="6ED2ACE2" w14:textId="77777777" w:rsidR="00174982" w:rsidRDefault="00174982">
      <w:pPr>
        <w:pStyle w:val="Standard"/>
        <w:spacing w:after="120"/>
        <w:ind w:right="1133"/>
        <w:jc w:val="both"/>
        <w:rPr>
          <w:rFonts w:ascii="Arial" w:eastAsia="Arial" w:hAnsi="Arial" w:cs="Arial"/>
          <w:color w:val="000000"/>
          <w:sz w:val="22"/>
          <w:szCs w:val="22"/>
        </w:rPr>
      </w:pPr>
    </w:p>
    <w:p w14:paraId="233F3CC9" w14:textId="77777777" w:rsidR="00BC5FAF" w:rsidRDefault="00BC5FAF">
      <w:pPr>
        <w:rPr>
          <w:rFonts w:cs="Mangal"/>
          <w:szCs w:val="21"/>
        </w:rPr>
        <w:sectPr w:rsidR="00BC5FAF">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174982" w14:paraId="7613F110" w14:textId="77777777">
        <w:trPr>
          <w:trHeight w:val="1020"/>
        </w:trPr>
        <w:tc>
          <w:tcPr>
            <w:tcW w:w="8999" w:type="dxa"/>
            <w:gridSpan w:val="2"/>
            <w:tcBorders>
              <w:bottom w:val="single" w:sz="4" w:space="0" w:color="000000"/>
            </w:tcBorders>
            <w:tcMar>
              <w:top w:w="0" w:type="dxa"/>
              <w:left w:w="108" w:type="dxa"/>
              <w:bottom w:w="0" w:type="dxa"/>
              <w:right w:w="108" w:type="dxa"/>
            </w:tcMar>
          </w:tcPr>
          <w:p w14:paraId="4C0BA709" w14:textId="77777777" w:rsidR="00174982" w:rsidRDefault="00C6045E">
            <w:pPr>
              <w:pStyle w:val="Standard"/>
              <w:spacing w:before="100" w:after="120"/>
              <w:jc w:val="both"/>
            </w:pPr>
            <w:r>
              <w:rPr>
                <w:rFonts w:ascii="Arial" w:eastAsia="Arial" w:hAnsi="Arial" w:cs="Arial"/>
                <w:b/>
                <w:color w:val="000000"/>
                <w:sz w:val="22"/>
                <w:szCs w:val="22"/>
              </w:rPr>
              <w:t>Contact details of those making the declaration</w:t>
            </w:r>
          </w:p>
        </w:tc>
      </w:tr>
      <w:tr w:rsidR="00174982" w14:paraId="4D989564" w14:textId="77777777">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E91F" w14:textId="77777777" w:rsidR="00174982" w:rsidRDefault="00174982">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34345" w14:textId="77777777" w:rsidR="00174982" w:rsidRDefault="00C6045E">
            <w:pPr>
              <w:pStyle w:val="Standard"/>
              <w:spacing w:before="100" w:after="120"/>
              <w:jc w:val="both"/>
            </w:pPr>
            <w:r>
              <w:rPr>
                <w:rFonts w:ascii="Arial" w:eastAsia="Arial" w:hAnsi="Arial" w:cs="Arial"/>
                <w:color w:val="000000"/>
                <w:sz w:val="22"/>
                <w:szCs w:val="22"/>
              </w:rPr>
              <w:t>Response</w:t>
            </w:r>
          </w:p>
        </w:tc>
      </w:tr>
      <w:tr w:rsidR="00174982" w14:paraId="287BF1AC"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809BF" w14:textId="77777777" w:rsidR="00174982" w:rsidRDefault="00C6045E">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DE38" w14:textId="77777777" w:rsidR="00174982" w:rsidRDefault="00174982">
            <w:pPr>
              <w:pStyle w:val="Standard"/>
              <w:spacing w:before="100" w:after="120"/>
              <w:jc w:val="both"/>
              <w:rPr>
                <w:rFonts w:ascii="Arial" w:eastAsia="Arial" w:hAnsi="Arial" w:cs="Arial"/>
                <w:color w:val="000000"/>
                <w:sz w:val="22"/>
                <w:szCs w:val="22"/>
              </w:rPr>
            </w:pPr>
          </w:p>
        </w:tc>
      </w:tr>
      <w:tr w:rsidR="00174982" w14:paraId="0342CD05"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31978" w14:textId="77777777" w:rsidR="00174982" w:rsidRDefault="00C6045E">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DD18" w14:textId="77777777" w:rsidR="00174982" w:rsidRDefault="00174982">
            <w:pPr>
              <w:pStyle w:val="Standard"/>
              <w:spacing w:before="100" w:after="120"/>
              <w:jc w:val="both"/>
              <w:rPr>
                <w:rFonts w:ascii="Arial" w:eastAsia="Arial" w:hAnsi="Arial" w:cs="Arial"/>
                <w:color w:val="000000"/>
                <w:sz w:val="22"/>
                <w:szCs w:val="22"/>
              </w:rPr>
            </w:pPr>
          </w:p>
        </w:tc>
      </w:tr>
      <w:tr w:rsidR="00174982" w14:paraId="5454B3A4"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F07D" w14:textId="77777777" w:rsidR="00174982" w:rsidRDefault="00C6045E">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C3AE" w14:textId="77777777" w:rsidR="00174982" w:rsidRDefault="00174982">
            <w:pPr>
              <w:pStyle w:val="Standard"/>
              <w:spacing w:before="100" w:after="120"/>
              <w:jc w:val="both"/>
              <w:rPr>
                <w:rFonts w:ascii="Arial" w:eastAsia="Arial" w:hAnsi="Arial" w:cs="Arial"/>
                <w:color w:val="000000"/>
                <w:sz w:val="22"/>
                <w:szCs w:val="22"/>
              </w:rPr>
            </w:pPr>
          </w:p>
        </w:tc>
      </w:tr>
      <w:tr w:rsidR="00174982" w14:paraId="156D9B73" w14:textId="77777777">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74B7" w14:textId="77777777" w:rsidR="00174982" w:rsidRDefault="00C6045E">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7E06" w14:textId="77777777" w:rsidR="00174982" w:rsidRDefault="00174982">
            <w:pPr>
              <w:pStyle w:val="Standard"/>
              <w:spacing w:before="100" w:after="120"/>
              <w:jc w:val="both"/>
              <w:rPr>
                <w:rFonts w:ascii="Arial" w:eastAsia="Arial" w:hAnsi="Arial" w:cs="Arial"/>
                <w:color w:val="000000"/>
                <w:sz w:val="22"/>
                <w:szCs w:val="22"/>
              </w:rPr>
            </w:pPr>
          </w:p>
        </w:tc>
      </w:tr>
      <w:tr w:rsidR="00174982" w14:paraId="33655BB1"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15A81" w14:textId="77777777" w:rsidR="00174982" w:rsidRDefault="00C6045E">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9C487" w14:textId="77777777" w:rsidR="00174982" w:rsidRDefault="00174982">
            <w:pPr>
              <w:pStyle w:val="Standard"/>
              <w:spacing w:before="100" w:after="120"/>
              <w:jc w:val="both"/>
              <w:rPr>
                <w:rFonts w:ascii="Arial" w:eastAsia="Arial" w:hAnsi="Arial" w:cs="Arial"/>
                <w:color w:val="000000"/>
                <w:sz w:val="22"/>
                <w:szCs w:val="22"/>
              </w:rPr>
            </w:pPr>
          </w:p>
        </w:tc>
      </w:tr>
      <w:tr w:rsidR="00174982" w14:paraId="5E30DAE8"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5750" w14:textId="77777777" w:rsidR="00174982" w:rsidRDefault="00C6045E">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72E0" w14:textId="77777777" w:rsidR="00174982" w:rsidRDefault="00174982">
            <w:pPr>
              <w:pStyle w:val="Standard"/>
              <w:spacing w:before="100" w:after="120"/>
              <w:jc w:val="both"/>
              <w:rPr>
                <w:rFonts w:ascii="Arial" w:eastAsia="Arial" w:hAnsi="Arial" w:cs="Arial"/>
                <w:color w:val="000000"/>
                <w:sz w:val="22"/>
                <w:szCs w:val="22"/>
              </w:rPr>
            </w:pPr>
          </w:p>
        </w:tc>
      </w:tr>
    </w:tbl>
    <w:p w14:paraId="134AE6D4" w14:textId="77777777" w:rsidR="00BC5FAF" w:rsidRDefault="00BC5FAF">
      <w:pPr>
        <w:rPr>
          <w:rFonts w:cs="Mangal"/>
          <w:szCs w:val="21"/>
        </w:rPr>
        <w:sectPr w:rsidR="00BC5FAF">
          <w:type w:val="continuous"/>
          <w:pgSz w:w="11906" w:h="16838"/>
          <w:pgMar w:top="709" w:right="1797" w:bottom="777" w:left="1700" w:header="0" w:footer="720" w:gutter="0"/>
          <w:pgNumType w:start="1"/>
          <w:cols w:space="720"/>
        </w:sectPr>
      </w:pPr>
    </w:p>
    <w:p w14:paraId="3B85FFC0" w14:textId="77777777" w:rsidR="00174982" w:rsidRDefault="00174982">
      <w:pPr>
        <w:pStyle w:val="Standard"/>
        <w:spacing w:before="100" w:after="120"/>
        <w:jc w:val="both"/>
        <w:rPr>
          <w:rFonts w:ascii="Arial" w:eastAsia="Arial" w:hAnsi="Arial" w:cs="Arial"/>
          <w:color w:val="000000"/>
          <w:sz w:val="22"/>
          <w:szCs w:val="22"/>
        </w:rPr>
      </w:pPr>
    </w:p>
    <w:p w14:paraId="1EB12D16" w14:textId="5B8B1634" w:rsidR="00174982" w:rsidRDefault="00C6045E">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E1B71A6" w14:textId="77777777" w:rsidR="00174982" w:rsidRDefault="00174982">
      <w:pPr>
        <w:pStyle w:val="Heading2"/>
        <w:spacing w:before="0" w:after="120" w:line="276" w:lineRule="auto"/>
        <w:ind w:right="-655"/>
        <w:rPr>
          <w:rFonts w:ascii="Arial" w:eastAsia="Arial" w:hAnsi="Arial" w:cs="Arial"/>
          <w:sz w:val="22"/>
          <w:szCs w:val="22"/>
          <w:u w:val="single"/>
        </w:rPr>
      </w:pPr>
    </w:p>
    <w:p w14:paraId="4DE399D0" w14:textId="77777777" w:rsidR="00174982" w:rsidRDefault="00C6045E">
      <w:pPr>
        <w:pStyle w:val="Heading2"/>
        <w:spacing w:before="0" w:after="120" w:line="276" w:lineRule="auto"/>
        <w:ind w:right="-655"/>
      </w:pPr>
      <w:r>
        <w:rPr>
          <w:rFonts w:ascii="Arial" w:eastAsia="Arial" w:hAnsi="Arial" w:cs="Arial"/>
          <w:sz w:val="22"/>
          <w:szCs w:val="22"/>
          <w:u w:val="single"/>
        </w:rPr>
        <w:t>Mandatory Exclusion Grounds</w:t>
      </w:r>
    </w:p>
    <w:p w14:paraId="2F90965B" w14:textId="77777777" w:rsidR="00174982" w:rsidRDefault="00C6045E">
      <w:pPr>
        <w:pStyle w:val="Standard"/>
        <w:spacing w:after="120" w:line="276" w:lineRule="auto"/>
        <w:ind w:right="-655"/>
        <w:jc w:val="both"/>
      </w:pPr>
      <w:r>
        <w:rPr>
          <w:rFonts w:ascii="Arial" w:eastAsia="Arial" w:hAnsi="Arial" w:cs="Arial"/>
          <w:sz w:val="22"/>
          <w:szCs w:val="22"/>
        </w:rPr>
        <w:t>Part 2 Section 2 of the standard Selection Questionnaire.</w:t>
      </w:r>
    </w:p>
    <w:p w14:paraId="58E4FA12" w14:textId="77777777" w:rsidR="00174982" w:rsidRDefault="00C6045E">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635A7CA6" w14:textId="77777777" w:rsidR="00174982" w:rsidRDefault="00C6045E">
      <w:pPr>
        <w:pStyle w:val="Heading4"/>
        <w:spacing w:before="0" w:after="120" w:line="276" w:lineRule="auto"/>
        <w:ind w:right="-655"/>
        <w:jc w:val="both"/>
      </w:pPr>
      <w:r>
        <w:rPr>
          <w:rFonts w:ascii="Arial" w:eastAsia="Arial" w:hAnsi="Arial" w:cs="Arial"/>
          <w:sz w:val="22"/>
          <w:szCs w:val="22"/>
        </w:rPr>
        <w:t>Participation in a criminal organisation</w:t>
      </w:r>
    </w:p>
    <w:p w14:paraId="216CCCAA" w14:textId="77777777" w:rsidR="00174982" w:rsidRDefault="00C6045E">
      <w:pPr>
        <w:pStyle w:val="Standard"/>
        <w:numPr>
          <w:ilvl w:val="0"/>
          <w:numId w:val="79"/>
        </w:numPr>
        <w:spacing w:after="120" w:line="276" w:lineRule="auto"/>
        <w:ind w:left="426" w:right="-655"/>
        <w:jc w:val="both"/>
      </w:pPr>
      <w:r>
        <w:rPr>
          <w:rFonts w:ascii="Arial" w:eastAsia="Arial" w:hAnsi="Arial" w:cs="Arial"/>
          <w:sz w:val="22"/>
          <w:szCs w:val="22"/>
        </w:rPr>
        <w:t>Participation offence as defined by section 45 of the Serious Crime Act 2015</w:t>
      </w:r>
    </w:p>
    <w:p w14:paraId="65F45FDC" w14:textId="77777777" w:rsidR="00174982" w:rsidRDefault="00C6045E">
      <w:pPr>
        <w:pStyle w:val="Standard"/>
        <w:numPr>
          <w:ilvl w:val="0"/>
          <w:numId w:val="20"/>
        </w:numPr>
        <w:spacing w:after="120" w:line="276" w:lineRule="auto"/>
        <w:ind w:left="426" w:right="-655"/>
        <w:jc w:val="both"/>
      </w:pPr>
      <w:r>
        <w:rPr>
          <w:rFonts w:ascii="Arial" w:eastAsia="Arial" w:hAnsi="Arial" w:cs="Arial"/>
          <w:sz w:val="22"/>
          <w:szCs w:val="22"/>
        </w:rPr>
        <w:t>Conspiracy within the meaning of:</w:t>
      </w:r>
    </w:p>
    <w:p w14:paraId="6B0E6D69" w14:textId="77777777" w:rsidR="00174982" w:rsidRDefault="00C6045E">
      <w:pPr>
        <w:pStyle w:val="Standard"/>
        <w:numPr>
          <w:ilvl w:val="0"/>
          <w:numId w:val="80"/>
        </w:numPr>
        <w:spacing w:after="120" w:line="276" w:lineRule="auto"/>
        <w:ind w:left="1275" w:right="-655" w:hanging="359"/>
        <w:jc w:val="both"/>
      </w:pPr>
      <w:r>
        <w:rPr>
          <w:rFonts w:ascii="Arial" w:eastAsia="Arial" w:hAnsi="Arial" w:cs="Arial"/>
          <w:sz w:val="22"/>
          <w:szCs w:val="22"/>
        </w:rPr>
        <w:t>section 1 or 1A of the Criminal Law Act 1977; or</w:t>
      </w:r>
    </w:p>
    <w:p w14:paraId="238843F7"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3DA42715" w14:textId="77777777" w:rsidR="00174982" w:rsidRDefault="00C6045E">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5D7C2DFD" w14:textId="77777777" w:rsidR="00174982" w:rsidRDefault="00C6045E">
      <w:pPr>
        <w:pStyle w:val="Standard"/>
        <w:spacing w:after="120" w:line="276" w:lineRule="auto"/>
        <w:ind w:right="-655"/>
        <w:jc w:val="both"/>
      </w:pPr>
      <w:r>
        <w:rPr>
          <w:rFonts w:ascii="Arial" w:eastAsia="Arial" w:hAnsi="Arial" w:cs="Arial"/>
          <w:b/>
          <w:sz w:val="22"/>
          <w:szCs w:val="22"/>
        </w:rPr>
        <w:t>Corruption</w:t>
      </w:r>
    </w:p>
    <w:p w14:paraId="7FFD292F" w14:textId="77777777" w:rsidR="00174982" w:rsidRDefault="00C6045E">
      <w:pPr>
        <w:pStyle w:val="Standard"/>
        <w:numPr>
          <w:ilvl w:val="0"/>
          <w:numId w:val="81"/>
        </w:numPr>
        <w:spacing w:after="120" w:line="276" w:lineRule="auto"/>
        <w:ind w:left="426" w:right="-655"/>
        <w:jc w:val="both"/>
      </w:pPr>
      <w:r>
        <w:rPr>
          <w:rFonts w:ascii="Arial" w:eastAsia="Arial" w:hAnsi="Arial" w:cs="Arial"/>
          <w:sz w:val="22"/>
          <w:szCs w:val="22"/>
        </w:rPr>
        <w:t xml:space="preserve">Corruption within the meaning of section 1(2) of the Public Bodies Corrupt Practices Act 1889 or section 1 of the Prevention of Corruption Act </w:t>
      </w:r>
      <w:proofErr w:type="gramStart"/>
      <w:r>
        <w:rPr>
          <w:rFonts w:ascii="Arial" w:eastAsia="Arial" w:hAnsi="Arial" w:cs="Arial"/>
          <w:sz w:val="22"/>
          <w:szCs w:val="22"/>
        </w:rPr>
        <w:t>1906;</w:t>
      </w:r>
      <w:proofErr w:type="gramEnd"/>
    </w:p>
    <w:p w14:paraId="2E21EDF5" w14:textId="77777777" w:rsidR="00174982" w:rsidRDefault="00C6045E">
      <w:pPr>
        <w:pStyle w:val="Standard"/>
        <w:numPr>
          <w:ilvl w:val="0"/>
          <w:numId w:val="42"/>
        </w:numPr>
        <w:spacing w:after="120" w:line="276" w:lineRule="auto"/>
        <w:ind w:left="426" w:right="-655"/>
        <w:jc w:val="both"/>
      </w:pPr>
      <w:r>
        <w:rPr>
          <w:rFonts w:ascii="Arial" w:eastAsia="Arial" w:hAnsi="Arial" w:cs="Arial"/>
          <w:sz w:val="22"/>
          <w:szCs w:val="22"/>
        </w:rPr>
        <w:t xml:space="preserve">The common law offence of </w:t>
      </w:r>
      <w:proofErr w:type="gramStart"/>
      <w:r>
        <w:rPr>
          <w:rFonts w:ascii="Arial" w:eastAsia="Arial" w:hAnsi="Arial" w:cs="Arial"/>
          <w:sz w:val="22"/>
          <w:szCs w:val="22"/>
        </w:rPr>
        <w:t>bribery;</w:t>
      </w:r>
      <w:proofErr w:type="gramEnd"/>
    </w:p>
    <w:p w14:paraId="66B28979" w14:textId="77777777" w:rsidR="00174982" w:rsidRDefault="00C6045E">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6A50CD02" w14:textId="77777777" w:rsidR="00174982" w:rsidRDefault="00C6045E">
      <w:pPr>
        <w:pStyle w:val="Standard"/>
        <w:spacing w:after="120" w:line="276" w:lineRule="auto"/>
        <w:ind w:right="-655"/>
        <w:jc w:val="both"/>
      </w:pPr>
      <w:r>
        <w:rPr>
          <w:rFonts w:ascii="Arial" w:eastAsia="Arial" w:hAnsi="Arial" w:cs="Arial"/>
          <w:b/>
          <w:sz w:val="22"/>
          <w:szCs w:val="22"/>
        </w:rPr>
        <w:t>Terrorist offences or offences linked to terrorist activities</w:t>
      </w:r>
    </w:p>
    <w:p w14:paraId="38D5AEB4" w14:textId="77777777" w:rsidR="00174982" w:rsidRDefault="00C6045E">
      <w:pPr>
        <w:pStyle w:val="Standard"/>
        <w:numPr>
          <w:ilvl w:val="0"/>
          <w:numId w:val="82"/>
        </w:numPr>
        <w:spacing w:after="120" w:line="276" w:lineRule="auto"/>
        <w:ind w:left="426" w:right="-655"/>
        <w:jc w:val="both"/>
      </w:pPr>
      <w:r>
        <w:rPr>
          <w:rFonts w:ascii="Arial" w:eastAsia="Arial" w:hAnsi="Arial" w:cs="Arial"/>
          <w:sz w:val="22"/>
          <w:szCs w:val="22"/>
        </w:rPr>
        <w:t>Any offence:</w:t>
      </w:r>
    </w:p>
    <w:p w14:paraId="789BF538"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section 41 of the Counter Terrorism Act </w:t>
      </w:r>
      <w:proofErr w:type="gramStart"/>
      <w:r>
        <w:rPr>
          <w:rFonts w:ascii="Arial" w:eastAsia="Arial" w:hAnsi="Arial" w:cs="Arial"/>
          <w:sz w:val="22"/>
          <w:szCs w:val="22"/>
        </w:rPr>
        <w:t>2008;</w:t>
      </w:r>
      <w:proofErr w:type="gramEnd"/>
    </w:p>
    <w:p w14:paraId="121B70A3"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schedule 2 to that Act where the court has determined that there is a terrorist </w:t>
      </w:r>
      <w:proofErr w:type="gramStart"/>
      <w:r>
        <w:rPr>
          <w:rFonts w:ascii="Arial" w:eastAsia="Arial" w:hAnsi="Arial" w:cs="Arial"/>
          <w:sz w:val="22"/>
          <w:szCs w:val="22"/>
        </w:rPr>
        <w:t>connection;</w:t>
      </w:r>
      <w:proofErr w:type="gramEnd"/>
    </w:p>
    <w:p w14:paraId="41BCEA77"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which relates to an offence covered by the previous two points.</w:t>
      </w:r>
    </w:p>
    <w:p w14:paraId="077BBB7D" w14:textId="77777777" w:rsidR="00174982" w:rsidRDefault="00C6045E">
      <w:pPr>
        <w:pStyle w:val="Standard"/>
        <w:spacing w:after="120" w:line="276" w:lineRule="auto"/>
        <w:ind w:right="-655"/>
        <w:jc w:val="both"/>
      </w:pPr>
      <w:r>
        <w:rPr>
          <w:rFonts w:ascii="Arial" w:eastAsia="Arial" w:hAnsi="Arial" w:cs="Arial"/>
          <w:b/>
          <w:sz w:val="22"/>
          <w:szCs w:val="22"/>
        </w:rPr>
        <w:t>Money laundering or terrorist financing</w:t>
      </w:r>
    </w:p>
    <w:p w14:paraId="30D45F3C" w14:textId="77777777" w:rsidR="00174982" w:rsidRDefault="00C6045E">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5E565CCF" w14:textId="77777777" w:rsidR="00174982" w:rsidRDefault="00C6045E">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32334D23" w14:textId="77777777" w:rsidR="00174982" w:rsidRDefault="00174982">
      <w:pPr>
        <w:pStyle w:val="Standard"/>
        <w:spacing w:after="120" w:line="276" w:lineRule="auto"/>
        <w:ind w:left="426" w:right="-655"/>
        <w:jc w:val="both"/>
        <w:rPr>
          <w:sz w:val="22"/>
          <w:szCs w:val="22"/>
        </w:rPr>
      </w:pPr>
    </w:p>
    <w:p w14:paraId="75230CAE" w14:textId="77777777" w:rsidR="00174982" w:rsidRDefault="00C6045E">
      <w:pPr>
        <w:pStyle w:val="Standard"/>
        <w:spacing w:after="120" w:line="276" w:lineRule="auto"/>
        <w:ind w:right="-655"/>
        <w:jc w:val="both"/>
      </w:pPr>
      <w:r>
        <w:rPr>
          <w:rFonts w:ascii="Arial" w:eastAsia="Arial" w:hAnsi="Arial" w:cs="Arial"/>
          <w:b/>
          <w:sz w:val="22"/>
          <w:szCs w:val="22"/>
        </w:rPr>
        <w:t>Child labour and other forms of trafficking human beings</w:t>
      </w:r>
    </w:p>
    <w:p w14:paraId="5CAA6EAA" w14:textId="77777777" w:rsidR="00174982" w:rsidRDefault="00C6045E">
      <w:pPr>
        <w:pStyle w:val="Standard"/>
        <w:numPr>
          <w:ilvl w:val="0"/>
          <w:numId w:val="83"/>
        </w:numPr>
        <w:spacing w:after="120" w:line="276" w:lineRule="auto"/>
        <w:ind w:left="426" w:right="-655"/>
        <w:jc w:val="both"/>
      </w:pPr>
      <w:r>
        <w:rPr>
          <w:rFonts w:ascii="Arial" w:eastAsia="Arial" w:hAnsi="Arial" w:cs="Arial"/>
          <w:sz w:val="22"/>
          <w:szCs w:val="22"/>
        </w:rPr>
        <w:lastRenderedPageBreak/>
        <w:t xml:space="preserve">An offence under section 4 of the Asylum and Immigration (Treatment of Claimants etc.) Act </w:t>
      </w:r>
      <w:proofErr w:type="gramStart"/>
      <w:r>
        <w:rPr>
          <w:rFonts w:ascii="Arial" w:eastAsia="Arial" w:hAnsi="Arial" w:cs="Arial"/>
          <w:sz w:val="22"/>
          <w:szCs w:val="22"/>
        </w:rPr>
        <w:t>2004;</w:t>
      </w:r>
      <w:proofErr w:type="gramEnd"/>
    </w:p>
    <w:p w14:paraId="1164488D"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An offence under section 59A of the Sexual Offences Act 2003</w:t>
      </w:r>
    </w:p>
    <w:p w14:paraId="4F400610"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 xml:space="preserve">An offence under section 71 of the Coroners and Justice Act </w:t>
      </w:r>
      <w:proofErr w:type="gramStart"/>
      <w:r>
        <w:rPr>
          <w:rFonts w:ascii="Arial" w:eastAsia="Arial" w:hAnsi="Arial" w:cs="Arial"/>
          <w:sz w:val="22"/>
          <w:szCs w:val="22"/>
        </w:rPr>
        <w:t>2009;</w:t>
      </w:r>
      <w:proofErr w:type="gramEnd"/>
    </w:p>
    <w:p w14:paraId="66358088"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2D90D0C0" w14:textId="77777777" w:rsidR="00174982" w:rsidRDefault="00C6045E">
      <w:pPr>
        <w:pStyle w:val="Standard"/>
        <w:numPr>
          <w:ilvl w:val="0"/>
          <w:numId w:val="25"/>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27A52C72" w14:textId="77777777" w:rsidR="00174982" w:rsidRDefault="00C6045E">
      <w:pPr>
        <w:pStyle w:val="Standard"/>
        <w:spacing w:after="120" w:line="276" w:lineRule="auto"/>
        <w:ind w:right="-655"/>
        <w:jc w:val="both"/>
      </w:pPr>
      <w:r>
        <w:rPr>
          <w:rFonts w:ascii="Arial" w:eastAsia="Arial" w:hAnsi="Arial" w:cs="Arial"/>
          <w:b/>
          <w:sz w:val="22"/>
          <w:szCs w:val="22"/>
        </w:rPr>
        <w:t>Non-payment of tax and social security contributions</w:t>
      </w:r>
    </w:p>
    <w:p w14:paraId="06A6CAF6" w14:textId="77777777" w:rsidR="00174982" w:rsidRDefault="00C6045E">
      <w:pPr>
        <w:pStyle w:val="Standard"/>
        <w:numPr>
          <w:ilvl w:val="0"/>
          <w:numId w:val="84"/>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47C50606" w14:textId="77777777" w:rsidR="00174982" w:rsidRDefault="00C6045E">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6C84F908"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4452947A"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sz w:val="22"/>
          <w:szCs w:val="22"/>
        </w:rPr>
        <w:t>principle;</w:t>
      </w:r>
      <w:proofErr w:type="gramEnd"/>
    </w:p>
    <w:p w14:paraId="2F16EDCE"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1DADB761" w14:textId="77777777" w:rsidR="00174982" w:rsidRDefault="00C6045E">
      <w:pPr>
        <w:pStyle w:val="Standard"/>
        <w:spacing w:after="120" w:line="276" w:lineRule="auto"/>
        <w:ind w:right="-655"/>
        <w:jc w:val="both"/>
      </w:pPr>
      <w:r>
        <w:rPr>
          <w:rFonts w:ascii="Arial" w:eastAsia="Arial" w:hAnsi="Arial" w:cs="Arial"/>
          <w:b/>
          <w:sz w:val="22"/>
          <w:szCs w:val="22"/>
        </w:rPr>
        <w:t>Other offences</w:t>
      </w:r>
    </w:p>
    <w:p w14:paraId="2C60B8EA" w14:textId="77777777" w:rsidR="00174982" w:rsidRDefault="00C6045E">
      <w:pPr>
        <w:pStyle w:val="Standard"/>
        <w:numPr>
          <w:ilvl w:val="0"/>
          <w:numId w:val="85"/>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15A2B716" w14:textId="77777777" w:rsidR="00174982" w:rsidRDefault="00C6045E">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1E5684CF" w14:textId="77777777" w:rsidR="00174982" w:rsidRDefault="00174982">
      <w:pPr>
        <w:pStyle w:val="Standard"/>
        <w:spacing w:after="120" w:line="276" w:lineRule="auto"/>
        <w:ind w:right="-655"/>
        <w:jc w:val="both"/>
        <w:rPr>
          <w:sz w:val="22"/>
          <w:szCs w:val="22"/>
        </w:rPr>
      </w:pPr>
    </w:p>
    <w:p w14:paraId="7831CD6A" w14:textId="77777777" w:rsidR="00174982" w:rsidRDefault="00174982">
      <w:pPr>
        <w:pStyle w:val="Standard"/>
        <w:spacing w:after="120" w:line="276" w:lineRule="auto"/>
        <w:ind w:right="-655"/>
        <w:jc w:val="both"/>
        <w:rPr>
          <w:rFonts w:ascii="Arial" w:eastAsia="Arial" w:hAnsi="Arial" w:cs="Arial"/>
          <w:b/>
          <w:sz w:val="22"/>
          <w:szCs w:val="22"/>
        </w:rPr>
      </w:pPr>
    </w:p>
    <w:p w14:paraId="29A26201" w14:textId="77777777" w:rsidR="00174982" w:rsidRDefault="00174982">
      <w:pPr>
        <w:pStyle w:val="Standard"/>
        <w:spacing w:after="120" w:line="276" w:lineRule="auto"/>
        <w:ind w:right="-655"/>
        <w:jc w:val="both"/>
        <w:rPr>
          <w:rFonts w:ascii="Arial" w:eastAsia="Arial" w:hAnsi="Arial" w:cs="Arial"/>
          <w:b/>
          <w:sz w:val="22"/>
          <w:szCs w:val="22"/>
        </w:rPr>
      </w:pPr>
    </w:p>
    <w:p w14:paraId="55969C00" w14:textId="77777777" w:rsidR="00174982" w:rsidRDefault="00C6045E">
      <w:pPr>
        <w:pStyle w:val="Standard"/>
        <w:spacing w:after="120" w:line="276" w:lineRule="auto"/>
        <w:ind w:right="-655"/>
        <w:jc w:val="both"/>
      </w:pPr>
      <w:r>
        <w:rPr>
          <w:rFonts w:ascii="Arial" w:eastAsia="Arial" w:hAnsi="Arial" w:cs="Arial"/>
          <w:b/>
          <w:sz w:val="22"/>
          <w:szCs w:val="22"/>
          <w:u w:val="single"/>
        </w:rPr>
        <w:t>Discretionary Exclusions Grounds</w:t>
      </w:r>
    </w:p>
    <w:p w14:paraId="0DEB8B76" w14:textId="77777777" w:rsidR="00174982" w:rsidRDefault="00C6045E">
      <w:pPr>
        <w:pStyle w:val="Standard"/>
        <w:spacing w:after="120" w:line="276" w:lineRule="auto"/>
        <w:ind w:right="-655"/>
        <w:jc w:val="both"/>
      </w:pPr>
      <w:r>
        <w:rPr>
          <w:rFonts w:ascii="Arial" w:eastAsia="Arial" w:hAnsi="Arial" w:cs="Arial"/>
          <w:sz w:val="22"/>
          <w:szCs w:val="22"/>
        </w:rPr>
        <w:t>Part 2 Section 3 of the standard Selection Questionnaire.</w:t>
      </w:r>
    </w:p>
    <w:p w14:paraId="2051F115" w14:textId="77777777" w:rsidR="00174982" w:rsidRDefault="00C6045E">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029A637C" w14:textId="77777777" w:rsidR="00174982" w:rsidRDefault="00C6045E">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77E75001" w14:textId="77777777" w:rsidR="00174982" w:rsidRDefault="00C6045E">
      <w:pPr>
        <w:pStyle w:val="Standard"/>
        <w:numPr>
          <w:ilvl w:val="0"/>
          <w:numId w:val="86"/>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7FF52CE6"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7BC8721B"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3CE6E11"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been convicted of a breach of the Health and Safety legislation.</w:t>
      </w:r>
    </w:p>
    <w:p w14:paraId="3161708C"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022773B2"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been in breach of section 15 of the Immigration, Asylum, and Nationality Act </w:t>
      </w:r>
      <w:proofErr w:type="gramStart"/>
      <w:r>
        <w:rPr>
          <w:rFonts w:ascii="Arial" w:eastAsia="Arial" w:hAnsi="Arial" w:cs="Arial"/>
          <w:sz w:val="22"/>
          <w:szCs w:val="22"/>
        </w:rPr>
        <w:t>2006;</w:t>
      </w:r>
      <w:proofErr w:type="gramEnd"/>
    </w:p>
    <w:p w14:paraId="3E8E160E"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a conviction under section 21 of the Immigration, Asylum, and Nationality Act </w:t>
      </w:r>
      <w:proofErr w:type="gramStart"/>
      <w:r>
        <w:rPr>
          <w:rFonts w:ascii="Arial" w:eastAsia="Arial" w:hAnsi="Arial" w:cs="Arial"/>
          <w:sz w:val="22"/>
          <w:szCs w:val="22"/>
        </w:rPr>
        <w:t>2006;</w:t>
      </w:r>
      <w:proofErr w:type="gramEnd"/>
    </w:p>
    <w:p w14:paraId="6BF0FF3C" w14:textId="77777777" w:rsidR="00174982" w:rsidRDefault="00C6045E">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177CA413" w14:textId="77777777" w:rsidR="00174982" w:rsidRDefault="00C6045E">
      <w:pPr>
        <w:pStyle w:val="Standard"/>
        <w:spacing w:after="120" w:line="276" w:lineRule="auto"/>
        <w:ind w:right="-655"/>
        <w:jc w:val="both"/>
      </w:pPr>
      <w:r>
        <w:rPr>
          <w:rFonts w:ascii="Arial" w:eastAsia="Arial" w:hAnsi="Arial" w:cs="Arial"/>
          <w:b/>
          <w:sz w:val="22"/>
          <w:szCs w:val="22"/>
        </w:rPr>
        <w:t>Bankruptcy, insolvency</w:t>
      </w:r>
    </w:p>
    <w:p w14:paraId="23AF295F" w14:textId="77777777" w:rsidR="00174982" w:rsidRDefault="00C6045E">
      <w:pPr>
        <w:pStyle w:val="Standard"/>
        <w:numPr>
          <w:ilvl w:val="0"/>
          <w:numId w:val="21"/>
        </w:numPr>
        <w:spacing w:after="120" w:line="276" w:lineRule="auto"/>
        <w:ind w:left="426" w:right="-655"/>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p w14:paraId="11D2EB65" w14:textId="77777777" w:rsidR="00174982" w:rsidRDefault="00C6045E">
      <w:pPr>
        <w:pStyle w:val="Standard"/>
        <w:spacing w:after="120" w:line="276" w:lineRule="auto"/>
        <w:ind w:right="-655"/>
        <w:jc w:val="both"/>
      </w:pPr>
      <w:r>
        <w:rPr>
          <w:rFonts w:ascii="Arial" w:eastAsia="Arial" w:hAnsi="Arial" w:cs="Arial"/>
          <w:b/>
          <w:sz w:val="22"/>
          <w:szCs w:val="22"/>
        </w:rPr>
        <w:t>Grave professional misconduct</w:t>
      </w:r>
    </w:p>
    <w:p w14:paraId="639D38E9" w14:textId="77777777" w:rsidR="00174982" w:rsidRDefault="00C6045E">
      <w:pPr>
        <w:pStyle w:val="Standard"/>
        <w:numPr>
          <w:ilvl w:val="0"/>
          <w:numId w:val="21"/>
        </w:numPr>
        <w:spacing w:after="120" w:line="276" w:lineRule="auto"/>
        <w:ind w:left="426" w:right="-655"/>
        <w:jc w:val="both"/>
      </w:pPr>
      <w:r>
        <w:rPr>
          <w:rFonts w:ascii="Arial" w:eastAsia="Arial" w:hAnsi="Arial" w:cs="Arial"/>
          <w:sz w:val="22"/>
          <w:szCs w:val="22"/>
        </w:rPr>
        <w:t>Guilty of grave professional misconduct</w:t>
      </w:r>
    </w:p>
    <w:p w14:paraId="219D3DD4" w14:textId="77777777" w:rsidR="00174982" w:rsidRDefault="00C6045E">
      <w:pPr>
        <w:pStyle w:val="Standard"/>
        <w:spacing w:after="120" w:line="276" w:lineRule="auto"/>
        <w:ind w:right="-655"/>
        <w:jc w:val="both"/>
      </w:pPr>
      <w:r>
        <w:rPr>
          <w:rFonts w:ascii="Arial" w:eastAsia="Arial" w:hAnsi="Arial" w:cs="Arial"/>
          <w:b/>
          <w:sz w:val="22"/>
          <w:szCs w:val="22"/>
        </w:rPr>
        <w:t>Distortion of competition</w:t>
      </w:r>
    </w:p>
    <w:p w14:paraId="2859B92C" w14:textId="77777777" w:rsidR="00174982" w:rsidRDefault="00C6045E">
      <w:pPr>
        <w:pStyle w:val="Standard"/>
        <w:numPr>
          <w:ilvl w:val="0"/>
          <w:numId w:val="87"/>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15218795" w14:textId="77777777" w:rsidR="00174982" w:rsidRDefault="00C6045E">
      <w:pPr>
        <w:pStyle w:val="Standard"/>
        <w:spacing w:after="120" w:line="276" w:lineRule="auto"/>
        <w:ind w:right="-655"/>
        <w:jc w:val="both"/>
      </w:pPr>
      <w:r>
        <w:rPr>
          <w:rFonts w:ascii="Arial" w:eastAsia="Arial" w:hAnsi="Arial" w:cs="Arial"/>
          <w:b/>
          <w:sz w:val="22"/>
          <w:szCs w:val="22"/>
        </w:rPr>
        <w:t>Conflict of interest</w:t>
      </w:r>
    </w:p>
    <w:p w14:paraId="425B1441"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3B24D323" w14:textId="77777777" w:rsidR="00174982" w:rsidRDefault="00C6045E">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0EC4B12C"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ACD9517" w14:textId="77777777" w:rsidR="00174982" w:rsidRDefault="00C6045E">
      <w:pPr>
        <w:pStyle w:val="Standard"/>
        <w:spacing w:after="120" w:line="276" w:lineRule="auto"/>
        <w:ind w:right="-655"/>
        <w:jc w:val="both"/>
      </w:pPr>
      <w:r>
        <w:rPr>
          <w:rFonts w:ascii="Arial" w:eastAsia="Arial" w:hAnsi="Arial" w:cs="Arial"/>
          <w:b/>
          <w:sz w:val="22"/>
          <w:szCs w:val="22"/>
        </w:rPr>
        <w:t>Prior performance issues</w:t>
      </w:r>
    </w:p>
    <w:p w14:paraId="2BDD5E5C"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679C271" w14:textId="77777777" w:rsidR="00174982" w:rsidRDefault="00C6045E">
      <w:pPr>
        <w:pStyle w:val="Standard"/>
        <w:spacing w:after="120" w:line="276" w:lineRule="auto"/>
        <w:ind w:right="-655"/>
        <w:jc w:val="both"/>
      </w:pPr>
      <w:r>
        <w:rPr>
          <w:rFonts w:ascii="Arial" w:eastAsia="Arial" w:hAnsi="Arial" w:cs="Arial"/>
          <w:b/>
          <w:sz w:val="22"/>
          <w:szCs w:val="22"/>
        </w:rPr>
        <w:t>Misrepresentation and undue influence</w:t>
      </w:r>
    </w:p>
    <w:p w14:paraId="68254CC7"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lastRenderedPageBreak/>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9FF656D" w14:textId="77777777" w:rsidR="00174982" w:rsidRDefault="00C6045E">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55E2FF75" w14:textId="77777777" w:rsidR="00174982" w:rsidRDefault="00C6045E">
      <w:pPr>
        <w:pStyle w:val="Standard"/>
        <w:numPr>
          <w:ilvl w:val="0"/>
          <w:numId w:val="41"/>
        </w:numPr>
        <w:spacing w:after="120" w:line="276" w:lineRule="auto"/>
        <w:ind w:left="426" w:right="-655"/>
        <w:jc w:val="both"/>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06F04E6" w14:textId="77777777" w:rsidR="00174982" w:rsidRDefault="00C6045E">
      <w:pPr>
        <w:pStyle w:val="Standard"/>
        <w:spacing w:after="120" w:line="276" w:lineRule="auto"/>
        <w:ind w:right="-655"/>
        <w:jc w:val="both"/>
      </w:pPr>
      <w:r>
        <w:rPr>
          <w:rFonts w:ascii="Arial" w:eastAsia="Arial" w:hAnsi="Arial" w:cs="Arial"/>
          <w:b/>
          <w:sz w:val="22"/>
          <w:szCs w:val="22"/>
        </w:rPr>
        <w:t>Additional grounds</w:t>
      </w:r>
    </w:p>
    <w:p w14:paraId="3E1B936B" w14:textId="77777777" w:rsidR="00174982" w:rsidRDefault="00C6045E">
      <w:pPr>
        <w:pStyle w:val="Standard"/>
        <w:spacing w:after="120" w:line="276" w:lineRule="auto"/>
        <w:ind w:right="-655"/>
        <w:jc w:val="both"/>
      </w:pPr>
      <w:r>
        <w:rPr>
          <w:rFonts w:ascii="Arial" w:eastAsia="Arial" w:hAnsi="Arial" w:cs="Arial"/>
          <w:sz w:val="22"/>
          <w:szCs w:val="22"/>
        </w:rPr>
        <w:t>ANNEX X Extract from Public Procurement Directive 2014/24/EU</w:t>
      </w:r>
    </w:p>
    <w:p w14:paraId="42F33BA0" w14:textId="77777777" w:rsidR="00174982" w:rsidRDefault="00C6045E">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08434092" w14:textId="77777777" w:rsidR="00174982" w:rsidRDefault="00C6045E">
      <w:pPr>
        <w:pStyle w:val="Standard"/>
        <w:numPr>
          <w:ilvl w:val="0"/>
          <w:numId w:val="88"/>
        </w:numPr>
        <w:spacing w:after="120" w:line="276" w:lineRule="auto"/>
        <w:ind w:left="426" w:right="-655"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1710D38B"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7B903F4E"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67D97BEF"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1D746F8B"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16E7FAAB"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5C883D6C"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71A94720"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061A903D"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441C2025"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0609F6D3" w14:textId="77777777" w:rsidR="00174982" w:rsidRDefault="00C6045E">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474EA5CA" w14:textId="77777777" w:rsidR="00174982" w:rsidRDefault="00C6045E">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F3B0582" w14:textId="77777777" w:rsidR="00174982" w:rsidRDefault="00C6045E">
      <w:pPr>
        <w:pStyle w:val="Standard"/>
        <w:spacing w:after="120" w:line="276" w:lineRule="auto"/>
        <w:ind w:right="-655"/>
        <w:jc w:val="both"/>
      </w:pPr>
      <w:r>
        <w:rPr>
          <w:rFonts w:ascii="Arial" w:eastAsia="Arial" w:hAnsi="Arial" w:cs="Arial"/>
          <w:b/>
          <w:sz w:val="22"/>
          <w:szCs w:val="22"/>
        </w:rPr>
        <w:t>Consequences of misrepresentation</w:t>
      </w:r>
    </w:p>
    <w:p w14:paraId="064F1EE0" w14:textId="77777777" w:rsidR="00174982" w:rsidRDefault="00C6045E">
      <w:pPr>
        <w:pStyle w:val="Standard"/>
        <w:spacing w:after="120" w:line="276" w:lineRule="auto"/>
        <w:ind w:right="-655"/>
        <w:jc w:val="both"/>
      </w:pPr>
      <w:r>
        <w:rPr>
          <w:rFonts w:ascii="Arial" w:eastAsia="Arial" w:hAnsi="Arial" w:cs="Arial"/>
          <w:sz w:val="22"/>
          <w:szCs w:val="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24603844" w14:textId="77777777" w:rsidR="00174982" w:rsidRDefault="00C6045E">
      <w:pPr>
        <w:pStyle w:val="Standard"/>
        <w:numPr>
          <w:ilvl w:val="0"/>
          <w:numId w:val="89"/>
        </w:numPr>
        <w:spacing w:after="120" w:line="276" w:lineRule="auto"/>
        <w:ind w:left="426" w:right="-655" w:hanging="356"/>
        <w:jc w:val="both"/>
      </w:pPr>
      <w:r>
        <w:rPr>
          <w:rFonts w:ascii="Arial" w:eastAsia="Arial" w:hAnsi="Arial" w:cs="Arial"/>
          <w:sz w:val="22"/>
          <w:szCs w:val="22"/>
        </w:rPr>
        <w:t xml:space="preserve">The potential supplier may be excluded from bidding for contracts for three years, under regulation 57(8)(h)(i) of the PCR </w:t>
      </w:r>
      <w:proofErr w:type="gramStart"/>
      <w:r>
        <w:rPr>
          <w:rFonts w:ascii="Arial" w:eastAsia="Arial" w:hAnsi="Arial" w:cs="Arial"/>
          <w:sz w:val="22"/>
          <w:szCs w:val="22"/>
        </w:rPr>
        <w:t>2015;</w:t>
      </w:r>
      <w:proofErr w:type="gramEnd"/>
    </w:p>
    <w:p w14:paraId="1A5B47B8" w14:textId="77777777" w:rsidR="00174982" w:rsidRDefault="00C6045E">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3ADB2E78" w14:textId="77777777" w:rsidR="00174982" w:rsidRDefault="00C6045E">
      <w:pPr>
        <w:pStyle w:val="Standard"/>
        <w:numPr>
          <w:ilvl w:val="0"/>
          <w:numId w:val="43"/>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05927628" w14:textId="77777777" w:rsidR="00174982" w:rsidRDefault="00C6045E">
      <w:pPr>
        <w:pStyle w:val="Standard"/>
        <w:numPr>
          <w:ilvl w:val="0"/>
          <w:numId w:val="43"/>
        </w:numPr>
        <w:spacing w:after="120" w:line="276" w:lineRule="auto"/>
        <w:ind w:left="426" w:right="-655" w:hanging="356"/>
        <w:jc w:val="both"/>
      </w:pPr>
      <w:r>
        <w:rPr>
          <w:rFonts w:ascii="Arial" w:eastAsia="Arial" w:hAnsi="Arial" w:cs="Arial"/>
          <w:sz w:val="22"/>
          <w:szCs w:val="22"/>
        </w:rPr>
        <w:lastRenderedPageBreak/>
        <w:t>If there is a conviction, then the company must be excluded from procurement for five years under reg. 57(1) of the PCR (subject to self-cleaning).</w:t>
      </w:r>
    </w:p>
    <w:p w14:paraId="5ECB97B9" w14:textId="77777777" w:rsidR="00174982" w:rsidRDefault="00174982">
      <w:pPr>
        <w:pStyle w:val="Standard"/>
        <w:spacing w:after="120"/>
        <w:ind w:right="-199"/>
        <w:rPr>
          <w:rFonts w:ascii="Arial" w:eastAsia="Arial" w:hAnsi="Arial" w:cs="Arial"/>
        </w:rPr>
      </w:pPr>
    </w:p>
    <w:p w14:paraId="43888114" w14:textId="77777777" w:rsidR="00174982" w:rsidRDefault="00174982">
      <w:pPr>
        <w:pStyle w:val="Standard"/>
      </w:pPr>
    </w:p>
    <w:p w14:paraId="66CCB32E" w14:textId="77777777" w:rsidR="00174982" w:rsidRDefault="00174982">
      <w:pPr>
        <w:pStyle w:val="Standard"/>
        <w:spacing w:after="120"/>
        <w:jc w:val="both"/>
      </w:pPr>
    </w:p>
    <w:sectPr w:rsidR="00174982">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019F" w14:textId="77777777" w:rsidR="00BC5FAF" w:rsidRDefault="00C6045E">
      <w:r>
        <w:separator/>
      </w:r>
    </w:p>
  </w:endnote>
  <w:endnote w:type="continuationSeparator" w:id="0">
    <w:p w14:paraId="2673E3C1" w14:textId="77777777" w:rsidR="00BC5FAF" w:rsidRDefault="00C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Calibri"/>
    <w:charset w:val="00"/>
    <w:family w:val="auto"/>
    <w:pitch w:val="variable"/>
    <w:sig w:usb0="00000000" w:usb1="D200F9FB" w:usb2="02000028" w:usb3="00000000" w:csb0="000001DF"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6FBD" w14:textId="77777777" w:rsidR="00407D79" w:rsidRDefault="00407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5615" w14:textId="77777777" w:rsidR="00D034FE" w:rsidRDefault="00BC2D5B">
    <w:pPr>
      <w:pStyle w:val="Standard"/>
      <w:tabs>
        <w:tab w:val="center" w:pos="4320"/>
        <w:tab w:val="right" w:pos="8640"/>
      </w:tabs>
      <w:jc w:val="right"/>
      <w:rPr>
        <w:rFonts w:ascii="Arial" w:eastAsia="Arial" w:hAnsi="Arial" w:cs="Arial"/>
        <w:color w:val="000000"/>
      </w:rPr>
    </w:pPr>
  </w:p>
  <w:p w14:paraId="65172989" w14:textId="77777777" w:rsidR="00D034FE" w:rsidRDefault="00BC2D5B">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2341" w14:textId="77777777" w:rsidR="00407D79" w:rsidRDefault="0040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1AC4" w14:textId="77777777" w:rsidR="00BC5FAF" w:rsidRDefault="00C6045E">
      <w:r>
        <w:rPr>
          <w:color w:val="000000"/>
        </w:rPr>
        <w:separator/>
      </w:r>
    </w:p>
  </w:footnote>
  <w:footnote w:type="continuationSeparator" w:id="0">
    <w:p w14:paraId="3CACF51A" w14:textId="77777777" w:rsidR="00BC5FAF" w:rsidRDefault="00C6045E">
      <w:r>
        <w:continuationSeparator/>
      </w:r>
    </w:p>
  </w:footnote>
  <w:footnote w:id="1">
    <w:p w14:paraId="10AEBDF5" w14:textId="77777777" w:rsidR="00174982" w:rsidRDefault="00C6045E">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1" w:history="1">
        <w:r>
          <w:rPr>
            <w:rFonts w:ascii="Arial" w:eastAsia="Arial" w:hAnsi="Arial" w:cs="Arial"/>
            <w:color w:val="0000FF"/>
            <w:sz w:val="20"/>
            <w:szCs w:val="20"/>
            <w:u w:val="single"/>
          </w:rPr>
          <w:t>https://www.gov.uk/government/uploads/system/uploads/attachment_data/file/551130/List_of_Mandatory_and_Discretionary_Exclusions.pdf</w:t>
        </w:r>
      </w:hyperlink>
    </w:p>
  </w:footnote>
  <w:footnote w:id="2">
    <w:p w14:paraId="71F14BAD" w14:textId="77777777" w:rsidR="00174982" w:rsidRDefault="00C6045E">
      <w:pPr>
        <w:pStyle w:val="Standard"/>
      </w:pPr>
      <w:r>
        <w:rPr>
          <w:rStyle w:val="FootnoteReference"/>
        </w:rPr>
        <w:footnoteRef/>
      </w:r>
      <w:r>
        <w:rPr>
          <w:rFonts w:ascii="Arial" w:eastAsia="Arial" w:hAnsi="Arial" w:cs="Arial"/>
          <w:color w:val="000000"/>
          <w:sz w:val="18"/>
          <w:szCs w:val="18"/>
        </w:rPr>
        <w:t xml:space="preserve">See definition of SME </w:t>
      </w:r>
      <w:hyperlink r:id="rId2" w:history="1">
        <w:r>
          <w:rPr>
            <w:rFonts w:ascii="Arial" w:eastAsia="Arial" w:hAnsi="Arial" w:cs="Arial"/>
            <w:color w:val="0000FF"/>
            <w:sz w:val="18"/>
            <w:szCs w:val="18"/>
            <w:u w:val="single"/>
          </w:rPr>
          <w:t>https://ec.europa.eu/growth/smes/business-friendly-environment/sme-definition_en</w:t>
        </w:r>
      </w:hyperlink>
    </w:p>
  </w:footnote>
  <w:footnote w:id="3">
    <w:p w14:paraId="50F12C0D" w14:textId="77777777" w:rsidR="00174982" w:rsidRDefault="00C6045E">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the PSC information with the central public register at Companies House. See </w:t>
      </w:r>
      <w:hyperlink r:id="rId3"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4F33C078" w14:textId="77777777" w:rsidR="00174982" w:rsidRDefault="00C6045E">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F6B9BF4" w14:textId="77777777" w:rsidR="00174982" w:rsidRDefault="00C6045E">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2E4AA9BF" w14:textId="77777777" w:rsidR="00174982" w:rsidRDefault="00C6045E">
      <w:pPr>
        <w:pStyle w:val="Standard"/>
        <w:ind w:left="-1134"/>
      </w:pPr>
      <w:r>
        <w:rPr>
          <w:rStyle w:val="FootnoteReference"/>
        </w:rPr>
        <w:footnoteRef/>
      </w:r>
      <w:r>
        <w:rPr>
          <w:rFonts w:ascii="Arial" w:eastAsia="Arial" w:hAnsi="Arial" w:cs="Arial"/>
          <w:sz w:val="16"/>
          <w:szCs w:val="16"/>
        </w:rPr>
        <w:t>see Notes for Completion</w:t>
      </w:r>
    </w:p>
    <w:p w14:paraId="015ED085" w14:textId="77777777" w:rsidR="00174982" w:rsidRDefault="00174982">
      <w:pPr>
        <w:pStyle w:val="Standard"/>
      </w:pPr>
    </w:p>
  </w:footnote>
  <w:footnote w:id="7">
    <w:p w14:paraId="2D722069" w14:textId="77777777" w:rsidR="00174982" w:rsidRDefault="00C6045E">
      <w:pPr>
        <w:pStyle w:val="Standard"/>
      </w:pPr>
      <w:r>
        <w:rPr>
          <w:rStyle w:val="FootnoteReference"/>
        </w:rPr>
        <w:footnoteRef/>
      </w:r>
      <w:hyperlink r:id="rId4"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0E52286D" w14:textId="77777777" w:rsidR="00174982" w:rsidRDefault="00C6045E">
      <w:pPr>
        <w:pStyle w:val="Standard"/>
      </w:pPr>
      <w:r>
        <w:rPr>
          <w:rStyle w:val="FootnoteReference"/>
        </w:rPr>
        <w:footnoteRef/>
      </w:r>
      <w:hyperlink r:id="rId5" w:history="1">
        <w:r>
          <w:rPr>
            <w:color w:val="0000FF"/>
            <w:u w:val="single"/>
          </w:rPr>
          <w:t>https://assets.publishing.service.gov.uk/government/uploads/system/uploads/attachment_data/file/551130/List_of_Mandatory_and_Discretionary_Exclusions.pdf</w:t>
        </w:r>
      </w:hyperlink>
    </w:p>
  </w:footnote>
  <w:footnote w:id="9">
    <w:p w14:paraId="00E59922" w14:textId="77777777" w:rsidR="00174982" w:rsidRDefault="00C6045E">
      <w:pPr>
        <w:pStyle w:val="Standard"/>
      </w:pPr>
      <w:r>
        <w:rPr>
          <w:rStyle w:val="FootnoteReference"/>
        </w:rPr>
        <w:footnoteRef/>
      </w:r>
      <w:r>
        <w:rPr>
          <w:rFonts w:ascii="Arial" w:eastAsia="Arial" w:hAnsi="Arial" w:cs="Arial"/>
          <w:sz w:val="22"/>
          <w:szCs w:val="22"/>
          <w:vertAlign w:val="superscript"/>
        </w:rPr>
        <w:t>See PPN 08/21 FAQs.</w:t>
      </w:r>
    </w:p>
  </w:footnote>
  <w:footnote w:id="10">
    <w:p w14:paraId="033059AD" w14:textId="77777777" w:rsidR="00174982" w:rsidRDefault="00C6045E">
      <w:pPr>
        <w:pStyle w:val="Standard"/>
        <w:ind w:right="-93"/>
      </w:pPr>
      <w:r>
        <w:rPr>
          <w:rStyle w:val="FootnoteReference"/>
        </w:rPr>
        <w:footnoteRef/>
      </w:r>
      <w:r>
        <w:rPr>
          <w:rFonts w:ascii="Arial" w:eastAsia="Arial" w:hAnsi="Arial" w:cs="Arial"/>
          <w:sz w:val="20"/>
          <w:szCs w:val="20"/>
          <w:vertAlign w:val="superscript"/>
        </w:rPr>
        <w:t>This should include all situations where payments are due; not all payments involve an invoice (see FAQs). You should explain this in the tender documents</w:t>
      </w:r>
    </w:p>
  </w:footnote>
  <w:footnote w:id="11">
    <w:p w14:paraId="70ECF309" w14:textId="77777777" w:rsidR="00174982" w:rsidRDefault="00C6045E">
      <w:pPr>
        <w:pStyle w:val="Standard"/>
        <w:ind w:right="-519"/>
      </w:pPr>
      <w:r>
        <w:rPr>
          <w:rStyle w:val="FootnoteReference"/>
        </w:rPr>
        <w:footnoteRef/>
      </w:r>
      <w:r>
        <w:rPr>
          <w:rFonts w:ascii="Arial" w:eastAsia="Arial" w:hAnsi="Arial" w:cs="Arial"/>
          <w:sz w:val="20"/>
          <w:szCs w:val="20"/>
          <w:vertAlign w:val="superscript"/>
        </w:rPr>
        <w:t>You should explain in the tender documents what a reporting period is by referring to the BEIS Guidance: h</w:t>
      </w:r>
      <w:hyperlink r:id="rId6" w:history="1">
        <w:r>
          <w:rPr>
            <w:rFonts w:ascii="Arial" w:eastAsia="Arial" w:hAnsi="Arial" w:cs="Arial"/>
            <w:sz w:val="20"/>
            <w:szCs w:val="20"/>
            <w:vertAlign w:val="superscript"/>
          </w:rPr>
          <w:t>ttps://www.gov.uk/government/publications/business-payment-practices-and-performance-reporting-requirement</w:t>
        </w:r>
      </w:hyperlink>
      <w:r>
        <w:rPr>
          <w:rFonts w:ascii="Arial" w:eastAsia="Arial" w:hAnsi="Arial" w:cs="Arial"/>
          <w:sz w:val="20"/>
          <w:szCs w:val="20"/>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F709" w14:textId="77777777" w:rsidR="00407D79" w:rsidRDefault="0040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1252" w14:textId="77777777" w:rsidR="00D034FE" w:rsidRDefault="00BC2D5B">
    <w:pPr>
      <w:pStyle w:val="Standard"/>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F27D" w14:textId="77777777" w:rsidR="00407D79" w:rsidRDefault="00407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3CE"/>
    <w:multiLevelType w:val="multilevel"/>
    <w:tmpl w:val="3CA26EE4"/>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B60385"/>
    <w:multiLevelType w:val="multilevel"/>
    <w:tmpl w:val="8C2270C6"/>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7B7B0B"/>
    <w:multiLevelType w:val="multilevel"/>
    <w:tmpl w:val="722C6A52"/>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BDF15A5"/>
    <w:multiLevelType w:val="multilevel"/>
    <w:tmpl w:val="30A80A3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9F33A3"/>
    <w:multiLevelType w:val="multilevel"/>
    <w:tmpl w:val="4D94BA32"/>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8112EB"/>
    <w:multiLevelType w:val="multilevel"/>
    <w:tmpl w:val="0F104DC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6" w15:restartNumberingAfterBreak="0">
    <w:nsid w:val="16F155E4"/>
    <w:multiLevelType w:val="multilevel"/>
    <w:tmpl w:val="944E0E6C"/>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78F0326"/>
    <w:multiLevelType w:val="multilevel"/>
    <w:tmpl w:val="D3306FD0"/>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564C9C"/>
    <w:multiLevelType w:val="multilevel"/>
    <w:tmpl w:val="8C0C2E82"/>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8EC5E2C"/>
    <w:multiLevelType w:val="multilevel"/>
    <w:tmpl w:val="2B56FEF0"/>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1A962F14"/>
    <w:multiLevelType w:val="multilevel"/>
    <w:tmpl w:val="C2DCFBFC"/>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D476C19"/>
    <w:multiLevelType w:val="multilevel"/>
    <w:tmpl w:val="7936AF9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2" w15:restartNumberingAfterBreak="0">
    <w:nsid w:val="1EED12DF"/>
    <w:multiLevelType w:val="multilevel"/>
    <w:tmpl w:val="6B24AA6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BE213E"/>
    <w:multiLevelType w:val="multilevel"/>
    <w:tmpl w:val="F878C1A6"/>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14" w15:restartNumberingAfterBreak="0">
    <w:nsid w:val="21FF6FA7"/>
    <w:multiLevelType w:val="multilevel"/>
    <w:tmpl w:val="48E8424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23250C22"/>
    <w:multiLevelType w:val="multilevel"/>
    <w:tmpl w:val="60527D0A"/>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5DE765F"/>
    <w:multiLevelType w:val="multilevel"/>
    <w:tmpl w:val="DBDE82CA"/>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264141B3"/>
    <w:multiLevelType w:val="multilevel"/>
    <w:tmpl w:val="7C7ADCB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265C5AE4"/>
    <w:multiLevelType w:val="multilevel"/>
    <w:tmpl w:val="2E0022E2"/>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29C826B1"/>
    <w:multiLevelType w:val="multilevel"/>
    <w:tmpl w:val="FBEAFF54"/>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17B7A10"/>
    <w:multiLevelType w:val="multilevel"/>
    <w:tmpl w:val="1E3A1056"/>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36F62F1F"/>
    <w:multiLevelType w:val="multilevel"/>
    <w:tmpl w:val="C712720C"/>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2" w15:restartNumberingAfterBreak="0">
    <w:nsid w:val="387065FD"/>
    <w:multiLevelType w:val="multilevel"/>
    <w:tmpl w:val="CBD64746"/>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772177"/>
    <w:multiLevelType w:val="multilevel"/>
    <w:tmpl w:val="1826C3B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303016E"/>
    <w:multiLevelType w:val="multilevel"/>
    <w:tmpl w:val="1FF66588"/>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5B15988"/>
    <w:multiLevelType w:val="multilevel"/>
    <w:tmpl w:val="223465D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61499E"/>
    <w:multiLevelType w:val="multilevel"/>
    <w:tmpl w:val="F2E25EE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C57BC"/>
    <w:multiLevelType w:val="multilevel"/>
    <w:tmpl w:val="4052009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4C8F598E"/>
    <w:multiLevelType w:val="multilevel"/>
    <w:tmpl w:val="BD6EA312"/>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9" w15:restartNumberingAfterBreak="0">
    <w:nsid w:val="4EA27550"/>
    <w:multiLevelType w:val="multilevel"/>
    <w:tmpl w:val="BB60EA2E"/>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4F472D52"/>
    <w:multiLevelType w:val="multilevel"/>
    <w:tmpl w:val="E1CCFCF4"/>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1" w15:restartNumberingAfterBreak="0">
    <w:nsid w:val="530C2DA0"/>
    <w:multiLevelType w:val="multilevel"/>
    <w:tmpl w:val="3730BA0E"/>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32" w15:restartNumberingAfterBreak="0">
    <w:nsid w:val="53C60918"/>
    <w:multiLevelType w:val="multilevel"/>
    <w:tmpl w:val="0048285C"/>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33" w15:restartNumberingAfterBreak="0">
    <w:nsid w:val="5463274B"/>
    <w:multiLevelType w:val="multilevel"/>
    <w:tmpl w:val="3D4E59F4"/>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6F7783"/>
    <w:multiLevelType w:val="multilevel"/>
    <w:tmpl w:val="5BDEAE44"/>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725EF3"/>
    <w:multiLevelType w:val="multilevel"/>
    <w:tmpl w:val="C694B536"/>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BE466F"/>
    <w:multiLevelType w:val="multilevel"/>
    <w:tmpl w:val="97DC6BA8"/>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CB23D5"/>
    <w:multiLevelType w:val="multilevel"/>
    <w:tmpl w:val="DB96BE30"/>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1C7DC7"/>
    <w:multiLevelType w:val="multilevel"/>
    <w:tmpl w:val="F8CEC356"/>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3FC1490"/>
    <w:multiLevelType w:val="multilevel"/>
    <w:tmpl w:val="3DC87B1E"/>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40" w15:restartNumberingAfterBreak="0">
    <w:nsid w:val="68BB09CE"/>
    <w:multiLevelType w:val="multilevel"/>
    <w:tmpl w:val="84A085BA"/>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360679"/>
    <w:multiLevelType w:val="multilevel"/>
    <w:tmpl w:val="E1FC00E2"/>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2" w15:restartNumberingAfterBreak="0">
    <w:nsid w:val="705E224D"/>
    <w:multiLevelType w:val="multilevel"/>
    <w:tmpl w:val="54FA7B4E"/>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1243CCF"/>
    <w:multiLevelType w:val="multilevel"/>
    <w:tmpl w:val="FFC86022"/>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46A4BFA"/>
    <w:multiLevelType w:val="multilevel"/>
    <w:tmpl w:val="0068EA9A"/>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773F6F04"/>
    <w:multiLevelType w:val="multilevel"/>
    <w:tmpl w:val="6748B17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028022830">
    <w:abstractNumId w:val="27"/>
  </w:num>
  <w:num w:numId="2" w16cid:durableId="1085037329">
    <w:abstractNumId w:val="36"/>
  </w:num>
  <w:num w:numId="3" w16cid:durableId="1304964289">
    <w:abstractNumId w:val="44"/>
  </w:num>
  <w:num w:numId="4" w16cid:durableId="1381201688">
    <w:abstractNumId w:val="13"/>
  </w:num>
  <w:num w:numId="5" w16cid:durableId="1774545070">
    <w:abstractNumId w:val="5"/>
  </w:num>
  <w:num w:numId="6" w16cid:durableId="1379279397">
    <w:abstractNumId w:val="22"/>
  </w:num>
  <w:num w:numId="7" w16cid:durableId="1958172080">
    <w:abstractNumId w:val="16"/>
  </w:num>
  <w:num w:numId="8" w16cid:durableId="1407074275">
    <w:abstractNumId w:val="8"/>
  </w:num>
  <w:num w:numId="9" w16cid:durableId="1488016564">
    <w:abstractNumId w:val="18"/>
  </w:num>
  <w:num w:numId="10" w16cid:durableId="835460863">
    <w:abstractNumId w:val="28"/>
  </w:num>
  <w:num w:numId="11" w16cid:durableId="741954747">
    <w:abstractNumId w:val="33"/>
  </w:num>
  <w:num w:numId="12" w16cid:durableId="1403991188">
    <w:abstractNumId w:val="29"/>
  </w:num>
  <w:num w:numId="13" w16cid:durableId="1536694406">
    <w:abstractNumId w:val="30"/>
  </w:num>
  <w:num w:numId="14" w16cid:durableId="1922565508">
    <w:abstractNumId w:val="42"/>
  </w:num>
  <w:num w:numId="15" w16cid:durableId="1810980208">
    <w:abstractNumId w:val="21"/>
  </w:num>
  <w:num w:numId="16" w16cid:durableId="779301411">
    <w:abstractNumId w:val="35"/>
  </w:num>
  <w:num w:numId="17" w16cid:durableId="167064291">
    <w:abstractNumId w:val="17"/>
  </w:num>
  <w:num w:numId="18" w16cid:durableId="712002592">
    <w:abstractNumId w:val="41"/>
  </w:num>
  <w:num w:numId="19" w16cid:durableId="586303748">
    <w:abstractNumId w:val="15"/>
  </w:num>
  <w:num w:numId="20" w16cid:durableId="2076470562">
    <w:abstractNumId w:val="34"/>
  </w:num>
  <w:num w:numId="21" w16cid:durableId="1519005725">
    <w:abstractNumId w:val="4"/>
  </w:num>
  <w:num w:numId="22" w16cid:durableId="1517844915">
    <w:abstractNumId w:val="6"/>
  </w:num>
  <w:num w:numId="23" w16cid:durableId="325327726">
    <w:abstractNumId w:val="11"/>
  </w:num>
  <w:num w:numId="24" w16cid:durableId="2010866899">
    <w:abstractNumId w:val="3"/>
  </w:num>
  <w:num w:numId="25" w16cid:durableId="568811757">
    <w:abstractNumId w:val="25"/>
  </w:num>
  <w:num w:numId="26" w16cid:durableId="238832373">
    <w:abstractNumId w:val="23"/>
  </w:num>
  <w:num w:numId="27" w16cid:durableId="1808275991">
    <w:abstractNumId w:val="40"/>
  </w:num>
  <w:num w:numId="28" w16cid:durableId="1609045196">
    <w:abstractNumId w:val="10"/>
  </w:num>
  <w:num w:numId="29" w16cid:durableId="1249733043">
    <w:abstractNumId w:val="0"/>
  </w:num>
  <w:num w:numId="30" w16cid:durableId="463278295">
    <w:abstractNumId w:val="31"/>
  </w:num>
  <w:num w:numId="31" w16cid:durableId="14432054">
    <w:abstractNumId w:val="19"/>
  </w:num>
  <w:num w:numId="32" w16cid:durableId="716392867">
    <w:abstractNumId w:val="26"/>
  </w:num>
  <w:num w:numId="33" w16cid:durableId="35543241">
    <w:abstractNumId w:val="20"/>
  </w:num>
  <w:num w:numId="34" w16cid:durableId="779378556">
    <w:abstractNumId w:val="43"/>
  </w:num>
  <w:num w:numId="35" w16cid:durableId="1302611138">
    <w:abstractNumId w:val="32"/>
  </w:num>
  <w:num w:numId="36" w16cid:durableId="532231242">
    <w:abstractNumId w:val="45"/>
  </w:num>
  <w:num w:numId="37" w16cid:durableId="1427113970">
    <w:abstractNumId w:val="24"/>
  </w:num>
  <w:num w:numId="38" w16cid:durableId="1916822081">
    <w:abstractNumId w:val="1"/>
  </w:num>
  <w:num w:numId="39" w16cid:durableId="2088188855">
    <w:abstractNumId w:val="14"/>
  </w:num>
  <w:num w:numId="40" w16cid:durableId="182330058">
    <w:abstractNumId w:val="12"/>
  </w:num>
  <w:num w:numId="41" w16cid:durableId="2023780403">
    <w:abstractNumId w:val="37"/>
  </w:num>
  <w:num w:numId="42" w16cid:durableId="1877499155">
    <w:abstractNumId w:val="7"/>
  </w:num>
  <w:num w:numId="43" w16cid:durableId="1676420348">
    <w:abstractNumId w:val="39"/>
  </w:num>
  <w:num w:numId="44" w16cid:durableId="2013070978">
    <w:abstractNumId w:val="9"/>
  </w:num>
  <w:num w:numId="45" w16cid:durableId="420489458">
    <w:abstractNumId w:val="38"/>
  </w:num>
  <w:num w:numId="46" w16cid:durableId="866991150">
    <w:abstractNumId w:val="2"/>
  </w:num>
  <w:num w:numId="47" w16cid:durableId="316343368">
    <w:abstractNumId w:val="40"/>
    <w:lvlOverride w:ilvl="0">
      <w:startOverride w:val="1"/>
    </w:lvlOverride>
  </w:num>
  <w:num w:numId="48" w16cid:durableId="1571043343">
    <w:abstractNumId w:val="5"/>
  </w:num>
  <w:num w:numId="49" w16cid:durableId="1223326683">
    <w:abstractNumId w:val="31"/>
    <w:lvlOverride w:ilvl="0">
      <w:startOverride w:val="1"/>
    </w:lvlOverride>
  </w:num>
  <w:num w:numId="50" w16cid:durableId="1548295786">
    <w:abstractNumId w:val="41"/>
  </w:num>
  <w:num w:numId="51" w16cid:durableId="125046754">
    <w:abstractNumId w:val="36"/>
    <w:lvlOverride w:ilvl="0">
      <w:startOverride w:val="1"/>
    </w:lvlOverride>
  </w:num>
  <w:num w:numId="52" w16cid:durableId="1956591886">
    <w:abstractNumId w:val="20"/>
  </w:num>
  <w:num w:numId="53" w16cid:durableId="137308627">
    <w:abstractNumId w:val="9"/>
  </w:num>
  <w:num w:numId="54" w16cid:durableId="937174006">
    <w:abstractNumId w:val="16"/>
  </w:num>
  <w:num w:numId="55" w16cid:durableId="1093938073">
    <w:abstractNumId w:val="32"/>
  </w:num>
  <w:num w:numId="56" w16cid:durableId="1518881972">
    <w:abstractNumId w:val="29"/>
  </w:num>
  <w:num w:numId="57" w16cid:durableId="1638339613">
    <w:abstractNumId w:val="30"/>
    <w:lvlOverride w:ilvl="0">
      <w:startOverride w:val="1"/>
    </w:lvlOverride>
  </w:num>
  <w:num w:numId="58" w16cid:durableId="1332562779">
    <w:abstractNumId w:val="18"/>
    <w:lvlOverride w:ilvl="0">
      <w:startOverride w:val="1"/>
    </w:lvlOverride>
  </w:num>
  <w:num w:numId="59" w16cid:durableId="805464383">
    <w:abstractNumId w:val="44"/>
    <w:lvlOverride w:ilvl="0">
      <w:startOverride w:val="1"/>
    </w:lvlOverride>
  </w:num>
  <w:num w:numId="60" w16cid:durableId="1533961794">
    <w:abstractNumId w:val="21"/>
    <w:lvlOverride w:ilvl="0">
      <w:startOverride w:val="1"/>
    </w:lvlOverride>
  </w:num>
  <w:num w:numId="61" w16cid:durableId="923414200">
    <w:abstractNumId w:val="0"/>
  </w:num>
  <w:num w:numId="62" w16cid:durableId="112092818">
    <w:abstractNumId w:val="38"/>
  </w:num>
  <w:num w:numId="63" w16cid:durableId="1077095361">
    <w:abstractNumId w:val="15"/>
  </w:num>
  <w:num w:numId="64" w16cid:durableId="1372726890">
    <w:abstractNumId w:val="6"/>
  </w:num>
  <w:num w:numId="65" w16cid:durableId="1863663201">
    <w:abstractNumId w:val="43"/>
  </w:num>
  <w:num w:numId="66" w16cid:durableId="1346786697">
    <w:abstractNumId w:val="23"/>
  </w:num>
  <w:num w:numId="67" w16cid:durableId="712312552">
    <w:abstractNumId w:val="45"/>
  </w:num>
  <w:num w:numId="68" w16cid:durableId="894657733">
    <w:abstractNumId w:val="24"/>
  </w:num>
  <w:num w:numId="69" w16cid:durableId="624699194">
    <w:abstractNumId w:val="2"/>
  </w:num>
  <w:num w:numId="70" w16cid:durableId="367996683">
    <w:abstractNumId w:val="1"/>
  </w:num>
  <w:num w:numId="71" w16cid:durableId="1683240070">
    <w:abstractNumId w:val="19"/>
  </w:num>
  <w:num w:numId="72" w16cid:durableId="1168708764">
    <w:abstractNumId w:val="42"/>
  </w:num>
  <w:num w:numId="73" w16cid:durableId="1383408963">
    <w:abstractNumId w:val="10"/>
  </w:num>
  <w:num w:numId="74" w16cid:durableId="686449520">
    <w:abstractNumId w:val="17"/>
    <w:lvlOverride w:ilvl="0">
      <w:startOverride w:val="1"/>
    </w:lvlOverride>
  </w:num>
  <w:num w:numId="75" w16cid:durableId="2044475277">
    <w:abstractNumId w:val="11"/>
  </w:num>
  <w:num w:numId="76" w16cid:durableId="1710836988">
    <w:abstractNumId w:val="28"/>
    <w:lvlOverride w:ilvl="0">
      <w:startOverride w:val="1"/>
    </w:lvlOverride>
  </w:num>
  <w:num w:numId="77" w16cid:durableId="332688756">
    <w:abstractNumId w:val="26"/>
    <w:lvlOverride w:ilvl="0">
      <w:startOverride w:val="1"/>
    </w:lvlOverride>
  </w:num>
  <w:num w:numId="78" w16cid:durableId="972095918">
    <w:abstractNumId w:val="8"/>
  </w:num>
  <w:num w:numId="79" w16cid:durableId="446778479">
    <w:abstractNumId w:val="34"/>
  </w:num>
  <w:num w:numId="80" w16cid:durableId="177163093">
    <w:abstractNumId w:val="14"/>
  </w:num>
  <w:num w:numId="81" w16cid:durableId="803735414">
    <w:abstractNumId w:val="7"/>
  </w:num>
  <w:num w:numId="82" w16cid:durableId="2002654126">
    <w:abstractNumId w:val="12"/>
  </w:num>
  <w:num w:numId="83" w16cid:durableId="539367317">
    <w:abstractNumId w:val="25"/>
  </w:num>
  <w:num w:numId="84" w16cid:durableId="1786075466">
    <w:abstractNumId w:val="22"/>
  </w:num>
  <w:num w:numId="85" w16cid:durableId="1169128441">
    <w:abstractNumId w:val="33"/>
  </w:num>
  <w:num w:numId="86" w16cid:durableId="1228952256">
    <w:abstractNumId w:val="4"/>
  </w:num>
  <w:num w:numId="87" w16cid:durableId="1276787458">
    <w:abstractNumId w:val="37"/>
  </w:num>
  <w:num w:numId="88" w16cid:durableId="2102599555">
    <w:abstractNumId w:val="13"/>
  </w:num>
  <w:num w:numId="89" w16cid:durableId="745305543">
    <w:abstractNumId w:val="3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82"/>
    <w:rsid w:val="00067815"/>
    <w:rsid w:val="00071701"/>
    <w:rsid w:val="00174982"/>
    <w:rsid w:val="00407D79"/>
    <w:rsid w:val="008A7492"/>
    <w:rsid w:val="00B05F1A"/>
    <w:rsid w:val="00B36D95"/>
    <w:rsid w:val="00BC2D5B"/>
    <w:rsid w:val="00BC5FAF"/>
    <w:rsid w:val="00C6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15B3"/>
  <w15:docId w15:val="{0D7A3AA2-2A95-43B6-A357-9B46A760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Arial" w:hAnsi="Arial" w:cs="Arial"/>
      <w:sz w:val="22"/>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rFonts w:ascii="Arial" w:eastAsia="Noto Sans Symbols" w:hAnsi="Arial" w:cs="Noto Sans Symbols"/>
      <w:sz w:val="24"/>
      <w:szCs w:val="24"/>
      <w:u w:val="none"/>
    </w:rPr>
  </w:style>
  <w:style w:type="character" w:customStyle="1" w:styleId="ListLabel93">
    <w:name w:val="ListLabel 93"/>
    <w:rPr>
      <w:rFonts w:eastAsia="Courier New" w:cs="Courier New"/>
      <w:sz w:val="22"/>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ascii="Arial" w:eastAsia="Arial" w:hAnsi="Arial" w:cs="Arial"/>
      <w:i w:val="0"/>
      <w:sz w:val="22"/>
    </w:rPr>
  </w:style>
  <w:style w:type="character" w:customStyle="1" w:styleId="ListLabel102">
    <w:name w:val="ListLabel 102"/>
    <w:rPr>
      <w:rFonts w:eastAsia="Arial" w:cs="Arial"/>
      <w:sz w:val="22"/>
      <w:szCs w:val="20"/>
    </w:rPr>
  </w:style>
  <w:style w:type="character" w:customStyle="1" w:styleId="ListLabel103">
    <w:name w:val="ListLabel 103"/>
    <w:rPr>
      <w:rFonts w:eastAsia="Arial" w:cs="Arial"/>
      <w:sz w:val="20"/>
      <w:szCs w:val="20"/>
    </w:rPr>
  </w:style>
  <w:style w:type="character" w:customStyle="1" w:styleId="ListLabel104">
    <w:name w:val="ListLabel 104"/>
    <w:rPr>
      <w:rFonts w:eastAsia="Arial" w:cs="Arial"/>
      <w:sz w:val="20"/>
      <w:szCs w:val="20"/>
    </w:rPr>
  </w:style>
  <w:style w:type="character" w:customStyle="1" w:styleId="ListLabel105">
    <w:name w:val="ListLabel 105"/>
    <w:rPr>
      <w:rFonts w:eastAsia="Arial" w:cs="Arial"/>
      <w:sz w:val="20"/>
      <w:szCs w:val="20"/>
    </w:rPr>
  </w:style>
  <w:style w:type="character" w:customStyle="1" w:styleId="ListLabel106">
    <w:name w:val="ListLabel 106"/>
    <w:rPr>
      <w:rFonts w:eastAsia="Arial" w:cs="Arial"/>
      <w:sz w:val="20"/>
      <w:szCs w:val="20"/>
    </w:rPr>
  </w:style>
  <w:style w:type="character" w:customStyle="1" w:styleId="ListLabel107">
    <w:name w:val="ListLabel 107"/>
    <w:rPr>
      <w:rFonts w:eastAsia="Arial" w:cs="Arial"/>
      <w:sz w:val="20"/>
      <w:szCs w:val="20"/>
    </w:rPr>
  </w:style>
  <w:style w:type="character" w:customStyle="1" w:styleId="ListLabel108">
    <w:name w:val="ListLabel 108"/>
    <w:rPr>
      <w:rFonts w:eastAsia="Arial" w:cs="Arial"/>
      <w:sz w:val="20"/>
      <w:szCs w:val="20"/>
    </w:rPr>
  </w:style>
  <w:style w:type="character" w:customStyle="1" w:styleId="ListLabel109">
    <w:name w:val="ListLabel 109"/>
    <w:rPr>
      <w:rFonts w:eastAsia="Arial" w:cs="Arial"/>
      <w:sz w:val="20"/>
      <w:szCs w:val="20"/>
    </w:rPr>
  </w:style>
  <w:style w:type="character" w:customStyle="1" w:styleId="ListLabel110">
    <w:name w:val="ListLabel 110"/>
    <w:rPr>
      <w:rFonts w:eastAsia="Arial" w:cs="Arial"/>
      <w:sz w:val="20"/>
      <w:szCs w:val="20"/>
    </w:rPr>
  </w:style>
  <w:style w:type="character" w:customStyle="1" w:styleId="ListLabel111">
    <w:name w:val="ListLabel 111"/>
    <w:rPr>
      <w:rFonts w:ascii="Arial" w:eastAsia="Arial" w:hAnsi="Arial" w:cs="Arial"/>
      <w:sz w:val="22"/>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Noto Sans Symbols" w:cs="Noto Sans Symbols"/>
      <w:color w:val="FF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eastAsia="Noto Sans Symbols" w:cs="Noto Sans Symbols"/>
      <w:color w:val="000000"/>
      <w:sz w:val="22"/>
    </w:rPr>
  </w:style>
  <w:style w:type="character" w:customStyle="1" w:styleId="ListLabel130">
    <w:name w:val="ListLabel 130"/>
    <w:rPr>
      <w:rFonts w:eastAsia="Courier New" w:cs="Courier New"/>
    </w:rPr>
  </w:style>
  <w:style w:type="character" w:customStyle="1" w:styleId="ListLabel131">
    <w:name w:val="ListLabel 131"/>
    <w:rPr>
      <w:rFonts w:eastAsia="Noto Sans Symbols" w:cs="Noto Sans Symbols"/>
    </w:rPr>
  </w:style>
  <w:style w:type="character" w:customStyle="1" w:styleId="ListLabel132">
    <w:name w:val="ListLabel 132"/>
    <w:rPr>
      <w:rFonts w:eastAsia="Noto Sans Symbols" w:cs="Noto Sans Symbols"/>
    </w:rPr>
  </w:style>
  <w:style w:type="character" w:customStyle="1" w:styleId="ListLabel133">
    <w:name w:val="ListLabel 133"/>
    <w:rPr>
      <w:rFonts w:eastAsia="Courier New" w:cs="Courier New"/>
    </w:rPr>
  </w:style>
  <w:style w:type="character" w:customStyle="1" w:styleId="ListLabel134">
    <w:name w:val="ListLabel 134"/>
    <w:rPr>
      <w:rFonts w:eastAsia="Noto Sans Symbols" w:cs="Noto Sans Symbols"/>
    </w:rPr>
  </w:style>
  <w:style w:type="character" w:customStyle="1" w:styleId="ListLabel135">
    <w:name w:val="ListLabel 135"/>
    <w:rPr>
      <w:rFonts w:eastAsia="Noto Sans Symbols" w:cs="Noto Sans Symbols"/>
    </w:rPr>
  </w:style>
  <w:style w:type="character" w:customStyle="1" w:styleId="ListLabel136">
    <w:name w:val="ListLabel 136"/>
    <w:rPr>
      <w:rFonts w:eastAsia="Courier New" w:cs="Courier New"/>
    </w:rPr>
  </w:style>
  <w:style w:type="character" w:customStyle="1" w:styleId="ListLabel137">
    <w:name w:val="ListLabel 137"/>
    <w:rPr>
      <w:rFonts w:eastAsia="Noto Sans Symbols" w:cs="Noto Sans Symbols"/>
    </w:rPr>
  </w:style>
  <w:style w:type="character" w:customStyle="1" w:styleId="ListLabel138">
    <w:name w:val="ListLabel 138"/>
    <w:rPr>
      <w:rFonts w:ascii="Arial" w:eastAsia="Arial" w:hAnsi="Arial" w:cs="Arial"/>
      <w:sz w:val="22"/>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rFonts w:ascii="Arial" w:eastAsia="Arial" w:hAnsi="Arial" w:cs="Arial"/>
      <w:i w:val="0"/>
      <w:sz w:val="22"/>
    </w:rPr>
  </w:style>
  <w:style w:type="character" w:customStyle="1" w:styleId="ListLabel148">
    <w:name w:val="ListLabel 148"/>
    <w:rPr>
      <w:rFonts w:eastAsia="Noto Sans Symbols" w:cs="Noto Sans Symbols"/>
    </w:rPr>
  </w:style>
  <w:style w:type="character" w:customStyle="1" w:styleId="ListLabel149">
    <w:name w:val="ListLabel 149"/>
    <w:rPr>
      <w:rFonts w:ascii="Arial" w:eastAsia="Courier New" w:hAnsi="Arial" w:cs="Courier New"/>
      <w:sz w:val="22"/>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Noto Sans Symbols" w:cs="Noto Sans Symbols"/>
      <w:color w:val="FF0000"/>
      <w:sz w:val="22"/>
    </w:rPr>
  </w:style>
  <w:style w:type="character" w:customStyle="1" w:styleId="ListLabel158">
    <w:name w:val="ListLabel 158"/>
    <w:rPr>
      <w:rFonts w:eastAsia="Courier New" w:cs="Courier New"/>
    </w:rPr>
  </w:style>
  <w:style w:type="character" w:customStyle="1" w:styleId="ListLabel159">
    <w:name w:val="ListLabel 159"/>
    <w:rPr>
      <w:rFonts w:eastAsia="Noto Sans Symbols" w:cs="Noto Sans Symbols"/>
    </w:rPr>
  </w:style>
  <w:style w:type="character" w:customStyle="1" w:styleId="ListLabel160">
    <w:name w:val="ListLabel 160"/>
    <w:rPr>
      <w:rFonts w:eastAsia="Noto Sans Symbols" w:cs="Noto Sans Symbols"/>
    </w:rPr>
  </w:style>
  <w:style w:type="character" w:customStyle="1" w:styleId="ListLabel161">
    <w:name w:val="ListLabel 161"/>
    <w:rPr>
      <w:rFonts w:eastAsia="Courier New" w:cs="Courier New"/>
    </w:rPr>
  </w:style>
  <w:style w:type="character" w:customStyle="1" w:styleId="ListLabel162">
    <w:name w:val="ListLabel 162"/>
    <w:rPr>
      <w:rFonts w:eastAsia="Noto Sans Symbols" w:cs="Noto Sans Symbols"/>
    </w:rPr>
  </w:style>
  <w:style w:type="character" w:customStyle="1" w:styleId="ListLabel163">
    <w:name w:val="ListLabel 163"/>
    <w:rPr>
      <w:rFonts w:eastAsia="Noto Sans Symbols" w:cs="Noto Sans Symbols"/>
    </w:rPr>
  </w:style>
  <w:style w:type="character" w:customStyle="1" w:styleId="ListLabel164">
    <w:name w:val="ListLabel 164"/>
    <w:rPr>
      <w:rFonts w:eastAsia="Courier New" w:cs="Courier New"/>
    </w:rPr>
  </w:style>
  <w:style w:type="character" w:customStyle="1" w:styleId="ListLabel165">
    <w:name w:val="ListLabel 165"/>
    <w:rPr>
      <w:rFonts w:eastAsia="Noto Sans Symbols" w:cs="Noto Sans Symbols"/>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ascii="Arial" w:eastAsia="Arial" w:hAnsi="Arial" w:cs="Arial"/>
      <w:sz w:val="22"/>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rFonts w:eastAsia="Noto Sans Symbols" w:cs="Noto Sans Symbols"/>
      <w:sz w:val="22"/>
    </w:rPr>
  </w:style>
  <w:style w:type="character" w:customStyle="1" w:styleId="ListLabel185">
    <w:name w:val="ListLabel 185"/>
    <w:rPr>
      <w:rFonts w:eastAsia="Courier New" w:cs="Courier New"/>
    </w:rPr>
  </w:style>
  <w:style w:type="character" w:customStyle="1" w:styleId="ListLabel186">
    <w:name w:val="ListLabel 186"/>
    <w:rPr>
      <w:rFonts w:eastAsia="Noto Sans Symbols" w:cs="Noto Sans Symbols"/>
    </w:rPr>
  </w:style>
  <w:style w:type="character" w:customStyle="1" w:styleId="ListLabel187">
    <w:name w:val="ListLabel 187"/>
    <w:rPr>
      <w:rFonts w:eastAsia="Noto Sans Symbols" w:cs="Noto Sans Symbols"/>
    </w:rPr>
  </w:style>
  <w:style w:type="character" w:customStyle="1" w:styleId="ListLabel188">
    <w:name w:val="ListLabel 188"/>
    <w:rPr>
      <w:rFonts w:eastAsia="Courier New" w:cs="Courier New"/>
    </w:rPr>
  </w:style>
  <w:style w:type="character" w:customStyle="1" w:styleId="ListLabel189">
    <w:name w:val="ListLabel 189"/>
    <w:rPr>
      <w:rFonts w:eastAsia="Noto Sans Symbols" w:cs="Noto Sans Symbols"/>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ascii="Arial" w:eastAsia="Arial" w:hAnsi="Arial" w:cs="Arial"/>
      <w:b w:val="0"/>
      <w:sz w:val="24"/>
      <w:szCs w:val="24"/>
      <w:u w:val="none"/>
    </w:rPr>
  </w:style>
  <w:style w:type="character" w:customStyle="1" w:styleId="ListLabel194">
    <w:name w:val="ListLabel 194"/>
    <w:rPr>
      <w:rFonts w:eastAsia="Arial" w:cs="Arial"/>
      <w:b w:val="0"/>
      <w:sz w:val="22"/>
    </w:rPr>
  </w:style>
  <w:style w:type="character" w:customStyle="1" w:styleId="ListLabel195">
    <w:name w:val="ListLabel 195"/>
    <w:rPr>
      <w:rFonts w:ascii="Arial" w:eastAsia="Arial" w:hAnsi="Arial" w:cs="Arial"/>
      <w:sz w:val="22"/>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rFonts w:eastAsia="Noto Sans Symbols" w:cs="Noto Sans Symbols"/>
      <w:sz w:val="22"/>
    </w:rPr>
  </w:style>
  <w:style w:type="character" w:customStyle="1" w:styleId="ListLabel205">
    <w:name w:val="ListLabel 205"/>
    <w:rPr>
      <w:rFonts w:eastAsia="Courier New" w:cs="Courier New"/>
    </w:rPr>
  </w:style>
  <w:style w:type="character" w:customStyle="1" w:styleId="ListLabel206">
    <w:name w:val="ListLabel 206"/>
    <w:rPr>
      <w:rFonts w:eastAsia="Noto Sans Symbols" w:cs="Noto Sans Symbols"/>
    </w:rPr>
  </w:style>
  <w:style w:type="character" w:customStyle="1" w:styleId="ListLabel207">
    <w:name w:val="ListLabel 207"/>
    <w:rPr>
      <w:rFonts w:eastAsia="Noto Sans Symbols" w:cs="Noto Sans Symbols"/>
    </w:rPr>
  </w:style>
  <w:style w:type="character" w:customStyle="1" w:styleId="ListLabel208">
    <w:name w:val="ListLabel 208"/>
    <w:rPr>
      <w:rFonts w:eastAsia="Courier New" w:cs="Courier New"/>
    </w:rPr>
  </w:style>
  <w:style w:type="character" w:customStyle="1" w:styleId="ListLabel209">
    <w:name w:val="ListLabel 209"/>
    <w:rPr>
      <w:rFonts w:eastAsia="Noto Sans Symbols" w:cs="Noto Sans Symbols"/>
    </w:rPr>
  </w:style>
  <w:style w:type="character" w:customStyle="1" w:styleId="ListLabel210">
    <w:name w:val="ListLabel 210"/>
    <w:rPr>
      <w:rFonts w:eastAsia="Noto Sans Symbols" w:cs="Noto Sans Symbols"/>
    </w:rPr>
  </w:style>
  <w:style w:type="character" w:customStyle="1" w:styleId="ListLabel211">
    <w:name w:val="ListLabel 211"/>
    <w:rPr>
      <w:rFonts w:eastAsia="Courier New" w:cs="Courier New"/>
    </w:rPr>
  </w:style>
  <w:style w:type="character" w:customStyle="1" w:styleId="ListLabel212">
    <w:name w:val="ListLabel 212"/>
    <w:rPr>
      <w:rFonts w:eastAsia="Noto Sans Symbols" w:cs="Noto Sans Symbols"/>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ascii="Arial" w:eastAsia="Arial" w:hAnsi="Arial" w:cs="Arial"/>
      <w:sz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customStyle="1" w:styleId="ListLabel340">
    <w:name w:val="ListLabel 340"/>
    <w:rPr>
      <w:rFonts w:ascii="Arial" w:eastAsia="Arial" w:hAnsi="Arial" w:cs="Arial"/>
      <w:color w:val="000000"/>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102/schedule/1/made" TargetMode="External"/><Relationship Id="rId13" Type="http://schemas.openxmlformats.org/officeDocument/2006/relationships/footer" Target="footer1.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gov.uk/government/publications/ppn-0223-tackling-modern-slavery-in-government-supply-chains" TargetMode="External"/><Relationship Id="rId10" Type="http://schemas.openxmlformats.org/officeDocument/2006/relationships/hyperlink" Target="mailto:publicprocurementreview@cabinetoffice.gov.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publications/mystery-shopper-scope-and-remit" TargetMode="External"/><Relationship Id="rId14" Type="http://schemas.openxmlformats.org/officeDocument/2006/relationships/footer" Target="footer2.xml"/><Relationship Id="rId22"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business-payment-practices-and-performance-reporting-requirement" TargetMode="External"/><Relationship Id="rId5"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26</Pages>
  <Words>6742</Words>
  <Characters>38434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Keith Grossett</cp:lastModifiedBy>
  <cp:revision>4</cp:revision>
  <dcterms:created xsi:type="dcterms:W3CDTF">2023-03-27T10:24:00Z</dcterms:created>
  <dcterms:modified xsi:type="dcterms:W3CDTF">2024-03-15T14:00:00Z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ies>
</file>