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1A6C" w14:textId="77777777" w:rsidR="007B66E3" w:rsidRDefault="007B66E3" w:rsidP="003064AD">
      <w:pPr>
        <w:tabs>
          <w:tab w:val="left" w:pos="1276"/>
        </w:tabs>
        <w:rPr>
          <w:rFonts w:ascii="Arial" w:hAnsi="Arial" w:cs="Arial"/>
          <w:b/>
          <w:szCs w:val="32"/>
        </w:rPr>
      </w:pPr>
    </w:p>
    <w:p w14:paraId="586F2330" w14:textId="6F188187" w:rsidR="00852A7A" w:rsidRDefault="00852A7A" w:rsidP="003064AD">
      <w:pPr>
        <w:tabs>
          <w:tab w:val="left" w:pos="1276"/>
        </w:tabs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 </w:t>
      </w:r>
    </w:p>
    <w:p w14:paraId="3AA5DFA6" w14:textId="77777777" w:rsidR="002863D0" w:rsidRPr="00013DE9" w:rsidRDefault="00512DEB" w:rsidP="00D9335C">
      <w:pPr>
        <w:jc w:val="center"/>
        <w:rPr>
          <w:rFonts w:ascii="Arial" w:hAnsi="Arial" w:cs="Arial"/>
          <w:b/>
          <w:color w:val="002060"/>
          <w:szCs w:val="32"/>
        </w:rPr>
      </w:pPr>
      <w:r w:rsidRPr="00013DE9">
        <w:rPr>
          <w:rFonts w:ascii="Arial" w:hAnsi="Arial" w:cs="Arial"/>
          <w:b/>
          <w:color w:val="002060"/>
          <w:szCs w:val="32"/>
        </w:rPr>
        <w:t xml:space="preserve">Invitation to Quote for </w:t>
      </w:r>
      <w:r w:rsidR="00FB7460" w:rsidRPr="00013DE9">
        <w:rPr>
          <w:rFonts w:ascii="Arial" w:hAnsi="Arial" w:cs="Arial"/>
          <w:b/>
          <w:color w:val="002060"/>
          <w:szCs w:val="32"/>
        </w:rPr>
        <w:t>S</w:t>
      </w:r>
      <w:r w:rsidRPr="00013DE9">
        <w:rPr>
          <w:rFonts w:ascii="Arial" w:hAnsi="Arial" w:cs="Arial"/>
          <w:b/>
          <w:color w:val="002060"/>
          <w:szCs w:val="32"/>
        </w:rPr>
        <w:t>tand Build</w:t>
      </w:r>
    </w:p>
    <w:p w14:paraId="0881BCC6" w14:textId="77777777" w:rsidR="00D9335C" w:rsidRPr="00013DE9" w:rsidRDefault="00B35F1C" w:rsidP="00D9335C">
      <w:pPr>
        <w:jc w:val="center"/>
        <w:rPr>
          <w:rFonts w:ascii="Arial" w:hAnsi="Arial" w:cs="Arial"/>
          <w:b/>
          <w:color w:val="002060"/>
          <w:szCs w:val="32"/>
        </w:rPr>
      </w:pPr>
      <w:r w:rsidRPr="00013DE9">
        <w:rPr>
          <w:rFonts w:ascii="Arial" w:hAnsi="Arial" w:cs="Arial"/>
          <w:b/>
          <w:color w:val="002060"/>
          <w:szCs w:val="32"/>
        </w:rPr>
        <w:t>AHDB Exports</w:t>
      </w:r>
      <w:r w:rsidR="00D9335C" w:rsidRPr="00013DE9">
        <w:rPr>
          <w:rFonts w:ascii="Arial" w:hAnsi="Arial" w:cs="Arial"/>
          <w:b/>
          <w:color w:val="002060"/>
          <w:szCs w:val="32"/>
        </w:rPr>
        <w:t xml:space="preserve"> Stand</w:t>
      </w:r>
    </w:p>
    <w:p w14:paraId="7433A6C2" w14:textId="77777777" w:rsidR="002D1CB4" w:rsidRDefault="002D1CB4" w:rsidP="00E22B5D">
      <w:pPr>
        <w:jc w:val="center"/>
        <w:rPr>
          <w:rFonts w:ascii="Arial" w:hAnsi="Arial" w:cs="Arial"/>
          <w:b/>
          <w:i/>
          <w:iCs/>
          <w:color w:val="002060"/>
          <w:szCs w:val="32"/>
        </w:rPr>
      </w:pPr>
    </w:p>
    <w:p w14:paraId="7C914E78" w14:textId="125EE7C4" w:rsidR="00581F21" w:rsidRPr="00013DE9" w:rsidRDefault="00602532" w:rsidP="00E22B5D">
      <w:pPr>
        <w:jc w:val="center"/>
        <w:rPr>
          <w:rFonts w:ascii="Arial" w:hAnsi="Arial" w:cs="Arial"/>
          <w:b/>
          <w:i/>
          <w:iCs/>
          <w:color w:val="002060"/>
          <w:szCs w:val="32"/>
        </w:rPr>
      </w:pPr>
      <w:r w:rsidRPr="00602532">
        <w:rPr>
          <w:rFonts w:ascii="Arial" w:hAnsi="Arial" w:cs="Arial"/>
          <w:b/>
          <w:i/>
          <w:iCs/>
          <w:color w:val="002060"/>
          <w:szCs w:val="32"/>
        </w:rPr>
        <w:t>Annual Meat Conference</w:t>
      </w:r>
      <w:r w:rsidR="002D1CB4" w:rsidRPr="00602532">
        <w:rPr>
          <w:rFonts w:ascii="Arial" w:hAnsi="Arial" w:cs="Arial"/>
          <w:b/>
          <w:i/>
          <w:iCs/>
          <w:color w:val="002060"/>
          <w:szCs w:val="32"/>
        </w:rPr>
        <w:t>,</w:t>
      </w:r>
      <w:r w:rsidRPr="00602532">
        <w:rPr>
          <w:rFonts w:ascii="Arial" w:hAnsi="Arial" w:cs="Arial"/>
          <w:b/>
          <w:i/>
          <w:iCs/>
          <w:color w:val="002060"/>
          <w:szCs w:val="32"/>
        </w:rPr>
        <w:t xml:space="preserve"> </w:t>
      </w:r>
      <w:r w:rsidR="002E1364">
        <w:rPr>
          <w:rFonts w:ascii="Arial" w:hAnsi="Arial" w:cs="Arial"/>
          <w:b/>
          <w:i/>
          <w:iCs/>
          <w:color w:val="002060"/>
          <w:szCs w:val="32"/>
        </w:rPr>
        <w:t>Dallas, Texas</w:t>
      </w:r>
      <w:r w:rsidR="00764B38" w:rsidRPr="00602532">
        <w:rPr>
          <w:rFonts w:ascii="Arial" w:hAnsi="Arial" w:cs="Arial"/>
          <w:b/>
          <w:i/>
          <w:iCs/>
          <w:color w:val="002060"/>
          <w:szCs w:val="32"/>
        </w:rPr>
        <w:t xml:space="preserve">, </w:t>
      </w:r>
      <w:r w:rsidRPr="00602532">
        <w:rPr>
          <w:rFonts w:ascii="Arial" w:hAnsi="Arial" w:cs="Arial"/>
          <w:b/>
          <w:i/>
          <w:iCs/>
          <w:color w:val="002060"/>
          <w:szCs w:val="32"/>
        </w:rPr>
        <w:t>USA</w:t>
      </w:r>
    </w:p>
    <w:p w14:paraId="6D7C444E" w14:textId="77777777" w:rsidR="00041747" w:rsidRDefault="00041747" w:rsidP="00041747">
      <w:pPr>
        <w:jc w:val="center"/>
        <w:rPr>
          <w:rFonts w:ascii="Arial" w:hAnsi="Arial" w:cs="Arial"/>
          <w:b/>
          <w:sz w:val="32"/>
          <w:szCs w:val="32"/>
        </w:rPr>
      </w:pPr>
    </w:p>
    <w:p w14:paraId="53556822" w14:textId="77777777" w:rsidR="00EC24AD" w:rsidRDefault="00EC24AD" w:rsidP="00E22B5D">
      <w:pPr>
        <w:jc w:val="center"/>
        <w:rPr>
          <w:rFonts w:ascii="Arial" w:hAnsi="Arial" w:cs="Arial"/>
          <w:b/>
          <w:sz w:val="32"/>
          <w:szCs w:val="32"/>
        </w:rPr>
      </w:pPr>
    </w:p>
    <w:p w14:paraId="0E88CDAD" w14:textId="377B9D07" w:rsidR="00464973" w:rsidRPr="00602532" w:rsidRDefault="00EC24AD" w:rsidP="00A81F8C">
      <w:pPr>
        <w:ind w:left="4253" w:hanging="4253"/>
        <w:rPr>
          <w:rFonts w:ascii="Arial" w:hAnsi="Arial" w:cs="Arial"/>
          <w:sz w:val="22"/>
          <w:szCs w:val="32"/>
        </w:rPr>
      </w:pPr>
      <w:r w:rsidRPr="000177C2">
        <w:rPr>
          <w:rFonts w:ascii="Arial" w:hAnsi="Arial" w:cs="Arial"/>
          <w:b/>
          <w:sz w:val="22"/>
          <w:szCs w:val="32"/>
        </w:rPr>
        <w:t>Contact Name</w:t>
      </w:r>
      <w:r w:rsidR="000177C2">
        <w:rPr>
          <w:rFonts w:ascii="Arial" w:hAnsi="Arial" w:cs="Arial"/>
          <w:b/>
          <w:sz w:val="22"/>
          <w:szCs w:val="32"/>
        </w:rPr>
        <w:t>:</w:t>
      </w:r>
      <w:r w:rsidRPr="000177C2">
        <w:rPr>
          <w:rFonts w:ascii="Arial" w:hAnsi="Arial" w:cs="Arial"/>
          <w:sz w:val="22"/>
          <w:szCs w:val="32"/>
        </w:rPr>
        <w:t xml:space="preserve"> </w:t>
      </w:r>
      <w:r w:rsidR="00602532" w:rsidRPr="00602532">
        <w:rPr>
          <w:rFonts w:ascii="Arial" w:hAnsi="Arial" w:cs="Arial"/>
          <w:sz w:val="22"/>
          <w:szCs w:val="32"/>
        </w:rPr>
        <w:t xml:space="preserve">Event Lead: </w:t>
      </w:r>
      <w:r w:rsidR="002E1364">
        <w:rPr>
          <w:rFonts w:ascii="Arial" w:hAnsi="Arial" w:cs="Arial"/>
          <w:sz w:val="22"/>
          <w:szCs w:val="32"/>
        </w:rPr>
        <w:t>Katrina Thompson</w:t>
      </w:r>
      <w:r w:rsidR="003B5534" w:rsidRPr="00602532">
        <w:rPr>
          <w:rFonts w:ascii="Arial" w:hAnsi="Arial" w:cs="Arial"/>
          <w:sz w:val="22"/>
          <w:szCs w:val="32"/>
        </w:rPr>
        <w:tab/>
      </w:r>
      <w:r w:rsidR="000177C2" w:rsidRPr="00602532">
        <w:rPr>
          <w:rFonts w:ascii="Arial" w:hAnsi="Arial" w:cs="Arial"/>
          <w:b/>
          <w:sz w:val="22"/>
          <w:szCs w:val="32"/>
        </w:rPr>
        <w:t>Email:</w:t>
      </w:r>
      <w:r w:rsidR="002E1364">
        <w:rPr>
          <w:rFonts w:ascii="Arial" w:hAnsi="Arial" w:cs="Arial"/>
          <w:b/>
          <w:sz w:val="22"/>
          <w:szCs w:val="32"/>
        </w:rPr>
        <w:t xml:space="preserve"> </w:t>
      </w:r>
      <w:hyperlink r:id="rId11" w:history="1">
        <w:r w:rsidR="008E4082" w:rsidRPr="007162AA">
          <w:rPr>
            <w:rStyle w:val="Hyperlink"/>
            <w:rFonts w:ascii="Arial" w:hAnsi="Arial" w:cs="Arial"/>
            <w:bCs/>
            <w:sz w:val="22"/>
            <w:szCs w:val="32"/>
            <w:u w:val="single"/>
          </w:rPr>
          <w:t>Katrina.thompson@ahdb.org.uk</w:t>
        </w:r>
      </w:hyperlink>
      <w:r w:rsidR="008E4082">
        <w:rPr>
          <w:rFonts w:ascii="Arial" w:hAnsi="Arial" w:cs="Arial"/>
          <w:bCs/>
          <w:sz w:val="22"/>
          <w:szCs w:val="32"/>
        </w:rPr>
        <w:t xml:space="preserve"> </w:t>
      </w:r>
    </w:p>
    <w:p w14:paraId="314719D9" w14:textId="77777777" w:rsidR="00BE26BC" w:rsidRPr="00602532" w:rsidRDefault="00BE26BC" w:rsidP="00062C1D">
      <w:pPr>
        <w:ind w:left="5040" w:hanging="5040"/>
        <w:rPr>
          <w:rFonts w:ascii="Arial" w:hAnsi="Arial" w:cs="Arial"/>
          <w:sz w:val="22"/>
          <w:szCs w:val="32"/>
        </w:rPr>
      </w:pPr>
      <w:r w:rsidRPr="00602532">
        <w:rPr>
          <w:rFonts w:ascii="Arial" w:hAnsi="Arial" w:cs="Arial"/>
          <w:sz w:val="22"/>
          <w:szCs w:val="32"/>
        </w:rPr>
        <w:t>Technical Lead</w:t>
      </w:r>
      <w:r w:rsidR="00602532" w:rsidRPr="00602532">
        <w:rPr>
          <w:rFonts w:ascii="Arial" w:hAnsi="Arial" w:cs="Arial"/>
          <w:sz w:val="22"/>
          <w:szCs w:val="32"/>
        </w:rPr>
        <w:t>: Susana Morris</w:t>
      </w:r>
    </w:p>
    <w:p w14:paraId="0FB775EC" w14:textId="77777777" w:rsidR="00EC24AD" w:rsidRPr="00512DEB" w:rsidRDefault="00464973" w:rsidP="00062C1D">
      <w:pPr>
        <w:ind w:left="5040" w:hanging="5040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ab/>
      </w:r>
    </w:p>
    <w:p w14:paraId="0C339B48" w14:textId="77777777" w:rsidR="00B01E50" w:rsidRPr="00512DEB" w:rsidRDefault="00B01E50" w:rsidP="00EC24AD">
      <w:pPr>
        <w:rPr>
          <w:rFonts w:ascii="Arial" w:hAnsi="Arial" w:cs="Arial"/>
          <w:sz w:val="22"/>
          <w:szCs w:val="32"/>
        </w:rPr>
      </w:pPr>
    </w:p>
    <w:p w14:paraId="32D8C3A4" w14:textId="7E244F73" w:rsidR="000177C2" w:rsidRPr="00512DEB" w:rsidRDefault="000177C2" w:rsidP="00EC24AD">
      <w:pPr>
        <w:rPr>
          <w:rFonts w:ascii="Arial" w:hAnsi="Arial" w:cs="Arial"/>
          <w:sz w:val="22"/>
          <w:szCs w:val="32"/>
        </w:rPr>
      </w:pPr>
      <w:r w:rsidRPr="00512DEB">
        <w:rPr>
          <w:rFonts w:ascii="Arial" w:hAnsi="Arial" w:cs="Arial"/>
          <w:b/>
          <w:sz w:val="22"/>
          <w:szCs w:val="32"/>
        </w:rPr>
        <w:t>Company Name:</w:t>
      </w:r>
      <w:r w:rsidR="00B35F1C" w:rsidRPr="00512DEB">
        <w:rPr>
          <w:rFonts w:ascii="Arial" w:hAnsi="Arial" w:cs="Arial"/>
          <w:sz w:val="22"/>
          <w:szCs w:val="32"/>
        </w:rPr>
        <w:t xml:space="preserve"> AHDB </w:t>
      </w:r>
      <w:r w:rsidR="009A1644">
        <w:rPr>
          <w:rFonts w:ascii="Arial" w:hAnsi="Arial" w:cs="Arial"/>
          <w:sz w:val="22"/>
          <w:szCs w:val="32"/>
        </w:rPr>
        <w:tab/>
      </w:r>
      <w:r w:rsidRPr="00512DEB">
        <w:rPr>
          <w:rFonts w:ascii="Arial" w:hAnsi="Arial" w:cs="Arial"/>
          <w:sz w:val="22"/>
          <w:szCs w:val="32"/>
        </w:rPr>
        <w:tab/>
      </w:r>
      <w:r w:rsidRPr="00512DEB">
        <w:rPr>
          <w:rFonts w:ascii="Arial" w:hAnsi="Arial" w:cs="Arial"/>
          <w:sz w:val="22"/>
          <w:szCs w:val="32"/>
        </w:rPr>
        <w:tab/>
      </w:r>
      <w:r w:rsidRPr="00512DEB">
        <w:rPr>
          <w:rFonts w:ascii="Arial" w:hAnsi="Arial" w:cs="Arial"/>
          <w:b/>
          <w:sz w:val="22"/>
          <w:szCs w:val="32"/>
        </w:rPr>
        <w:t>Website:</w:t>
      </w:r>
      <w:r w:rsidRPr="00512DEB">
        <w:rPr>
          <w:rFonts w:ascii="Arial" w:hAnsi="Arial" w:cs="Arial"/>
          <w:sz w:val="22"/>
          <w:szCs w:val="32"/>
        </w:rPr>
        <w:t xml:space="preserve"> </w:t>
      </w:r>
      <w:hyperlink r:id="rId12" w:history="1">
        <w:r w:rsidR="002E1364" w:rsidRPr="007162AA">
          <w:rPr>
            <w:rStyle w:val="Hyperlink"/>
            <w:rFonts w:ascii="Arial" w:hAnsi="Arial" w:cs="Arial"/>
            <w:sz w:val="22"/>
            <w:szCs w:val="32"/>
            <w:u w:val="single"/>
          </w:rPr>
          <w:t>www.ahdb.org.uk</w:t>
        </w:r>
      </w:hyperlink>
    </w:p>
    <w:p w14:paraId="40D6440B" w14:textId="77777777" w:rsidR="00B35F1C" w:rsidRDefault="00B35F1C" w:rsidP="00EC24AD">
      <w:pPr>
        <w:rPr>
          <w:rFonts w:ascii="Arial" w:hAnsi="Arial" w:cs="Arial"/>
          <w:sz w:val="22"/>
          <w:szCs w:val="32"/>
        </w:rPr>
      </w:pPr>
    </w:p>
    <w:p w14:paraId="76FD2F30" w14:textId="77777777" w:rsidR="00B01E50" w:rsidRPr="00132380" w:rsidRDefault="00B01E50" w:rsidP="002A3A67">
      <w:pPr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b/>
          <w:sz w:val="22"/>
          <w:szCs w:val="32"/>
        </w:rPr>
        <w:t>Address</w:t>
      </w:r>
      <w:r w:rsidRPr="00132380">
        <w:rPr>
          <w:rFonts w:ascii="Arial" w:hAnsi="Arial" w:cs="Arial"/>
          <w:sz w:val="22"/>
          <w:szCs w:val="32"/>
        </w:rPr>
        <w:t>: Stoneleigh Park</w:t>
      </w:r>
      <w:r w:rsidRPr="00132380">
        <w:rPr>
          <w:rFonts w:ascii="Arial" w:hAnsi="Arial" w:cs="Arial"/>
          <w:sz w:val="22"/>
          <w:szCs w:val="32"/>
        </w:rPr>
        <w:tab/>
      </w:r>
      <w:r w:rsidRPr="00132380">
        <w:rPr>
          <w:rFonts w:ascii="Arial" w:hAnsi="Arial" w:cs="Arial"/>
          <w:sz w:val="22"/>
          <w:szCs w:val="32"/>
        </w:rPr>
        <w:tab/>
      </w:r>
      <w:r w:rsidRPr="00132380">
        <w:rPr>
          <w:rFonts w:ascii="Arial" w:hAnsi="Arial" w:cs="Arial"/>
          <w:sz w:val="22"/>
          <w:szCs w:val="32"/>
        </w:rPr>
        <w:tab/>
      </w:r>
      <w:r w:rsidRPr="00132380">
        <w:rPr>
          <w:rFonts w:ascii="Arial" w:hAnsi="Arial" w:cs="Arial"/>
          <w:b/>
          <w:sz w:val="22"/>
          <w:szCs w:val="32"/>
        </w:rPr>
        <w:t>Tel:</w:t>
      </w:r>
      <w:r w:rsidRPr="00132380">
        <w:rPr>
          <w:rFonts w:ascii="Arial" w:hAnsi="Arial" w:cs="Arial"/>
          <w:sz w:val="22"/>
          <w:szCs w:val="32"/>
        </w:rPr>
        <w:t xml:space="preserve"> </w:t>
      </w:r>
      <w:r w:rsidR="00602532">
        <w:rPr>
          <w:rFonts w:ascii="Arial" w:hAnsi="Arial" w:cs="Arial"/>
          <w:sz w:val="22"/>
          <w:szCs w:val="32"/>
        </w:rPr>
        <w:t>07773 167 523</w:t>
      </w:r>
    </w:p>
    <w:p w14:paraId="6A08326E" w14:textId="77777777" w:rsidR="00B01E50" w:rsidRPr="00132380" w:rsidRDefault="00B01E50" w:rsidP="00B01E50">
      <w:pPr>
        <w:ind w:left="720"/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sz w:val="22"/>
          <w:szCs w:val="32"/>
        </w:rPr>
        <w:t xml:space="preserve">     Kenilworth</w:t>
      </w:r>
    </w:p>
    <w:p w14:paraId="578398AD" w14:textId="77777777" w:rsidR="00B01E50" w:rsidRPr="00132380" w:rsidRDefault="00B01E50" w:rsidP="00EC24AD">
      <w:pPr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sz w:val="22"/>
          <w:szCs w:val="32"/>
        </w:rPr>
        <w:t xml:space="preserve">   </w:t>
      </w:r>
      <w:r w:rsidRPr="00132380">
        <w:rPr>
          <w:rFonts w:ascii="Arial" w:hAnsi="Arial" w:cs="Arial"/>
          <w:sz w:val="22"/>
          <w:szCs w:val="32"/>
        </w:rPr>
        <w:tab/>
        <w:t xml:space="preserve">     Warwickshire</w:t>
      </w:r>
    </w:p>
    <w:p w14:paraId="6E850235" w14:textId="77777777" w:rsidR="00B01E50" w:rsidRPr="00026F8E" w:rsidRDefault="00B01E50" w:rsidP="00B01E50">
      <w:pPr>
        <w:ind w:left="720"/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sz w:val="22"/>
          <w:szCs w:val="32"/>
        </w:rPr>
        <w:t xml:space="preserve">     CV8 2TL</w:t>
      </w:r>
      <w:r w:rsidR="00512DEB" w:rsidRPr="00132380">
        <w:rPr>
          <w:rFonts w:ascii="Arial" w:hAnsi="Arial" w:cs="Arial"/>
          <w:sz w:val="22"/>
          <w:szCs w:val="32"/>
        </w:rPr>
        <w:tab/>
      </w:r>
      <w:r w:rsidR="00512DEB" w:rsidRPr="00132380">
        <w:rPr>
          <w:rFonts w:ascii="Arial" w:hAnsi="Arial" w:cs="Arial"/>
          <w:sz w:val="22"/>
          <w:szCs w:val="32"/>
        </w:rPr>
        <w:tab/>
      </w:r>
      <w:r w:rsidR="00512DEB" w:rsidRPr="00132380">
        <w:rPr>
          <w:rFonts w:ascii="Arial" w:hAnsi="Arial" w:cs="Arial"/>
          <w:sz w:val="22"/>
          <w:szCs w:val="32"/>
        </w:rPr>
        <w:tab/>
      </w:r>
      <w:r w:rsidR="00512DEB" w:rsidRPr="00132380">
        <w:rPr>
          <w:rFonts w:ascii="Arial" w:hAnsi="Arial" w:cs="Arial"/>
          <w:sz w:val="22"/>
          <w:szCs w:val="32"/>
        </w:rPr>
        <w:tab/>
      </w:r>
      <w:r w:rsidR="003B5534" w:rsidRPr="00A81F8C">
        <w:rPr>
          <w:rFonts w:ascii="Arial" w:hAnsi="Arial" w:cs="Arial"/>
          <w:i/>
          <w:iCs/>
          <w:color w:val="808080"/>
          <w:sz w:val="22"/>
          <w:szCs w:val="32"/>
        </w:rPr>
        <w:t xml:space="preserve"> </w:t>
      </w:r>
    </w:p>
    <w:p w14:paraId="7FB29187" w14:textId="77777777" w:rsidR="00B01E50" w:rsidRPr="00132380" w:rsidRDefault="00B01E50" w:rsidP="00B01E50">
      <w:pPr>
        <w:ind w:firstLine="720"/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sz w:val="22"/>
          <w:szCs w:val="32"/>
        </w:rPr>
        <w:t xml:space="preserve">     United Kingdom</w:t>
      </w:r>
    </w:p>
    <w:p w14:paraId="0085E600" w14:textId="77777777" w:rsidR="00B01E50" w:rsidRPr="00AA42B3" w:rsidRDefault="00B01E50" w:rsidP="00B01E50">
      <w:pPr>
        <w:rPr>
          <w:rFonts w:ascii="Arial" w:hAnsi="Arial" w:cs="Arial"/>
          <w:sz w:val="22"/>
          <w:szCs w:val="32"/>
          <w:highlight w:val="yellow"/>
        </w:rPr>
      </w:pPr>
    </w:p>
    <w:p w14:paraId="2BD54E84" w14:textId="363496DB" w:rsidR="00B01E50" w:rsidRPr="00013DE9" w:rsidRDefault="00B01E50" w:rsidP="00B01E50">
      <w:pPr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b/>
          <w:sz w:val="22"/>
          <w:szCs w:val="32"/>
        </w:rPr>
        <w:t>Show Name:</w:t>
      </w:r>
      <w:r w:rsidR="005A000B">
        <w:rPr>
          <w:rFonts w:ascii="Arial" w:hAnsi="Arial" w:cs="Arial"/>
          <w:sz w:val="22"/>
          <w:szCs w:val="32"/>
        </w:rPr>
        <w:tab/>
      </w:r>
      <w:r w:rsidR="00602532">
        <w:rPr>
          <w:rFonts w:ascii="Arial" w:hAnsi="Arial" w:cs="Arial"/>
          <w:sz w:val="22"/>
          <w:szCs w:val="32"/>
        </w:rPr>
        <w:t>Annual Meat Conference</w:t>
      </w:r>
      <w:r w:rsidR="005A000B">
        <w:rPr>
          <w:rFonts w:ascii="Arial" w:hAnsi="Arial" w:cs="Arial"/>
          <w:sz w:val="22"/>
          <w:szCs w:val="32"/>
        </w:rPr>
        <w:tab/>
      </w:r>
      <w:r w:rsidRPr="00132380">
        <w:rPr>
          <w:rFonts w:ascii="Arial" w:hAnsi="Arial" w:cs="Arial"/>
          <w:b/>
          <w:sz w:val="22"/>
          <w:szCs w:val="32"/>
        </w:rPr>
        <w:t>Show Dates</w:t>
      </w:r>
      <w:r w:rsidR="006D5F6F">
        <w:rPr>
          <w:rFonts w:ascii="Arial" w:hAnsi="Arial" w:cs="Arial"/>
          <w:b/>
          <w:sz w:val="22"/>
          <w:szCs w:val="32"/>
        </w:rPr>
        <w:t xml:space="preserve">: </w:t>
      </w:r>
      <w:r w:rsidR="00A92210">
        <w:rPr>
          <w:rFonts w:ascii="Arial" w:hAnsi="Arial" w:cs="Arial"/>
          <w:sz w:val="22"/>
          <w:szCs w:val="32"/>
        </w:rPr>
        <w:t>6</w:t>
      </w:r>
      <w:r w:rsidR="00A92210" w:rsidRPr="00A92210">
        <w:rPr>
          <w:rFonts w:ascii="Arial" w:hAnsi="Arial" w:cs="Arial"/>
          <w:sz w:val="22"/>
          <w:szCs w:val="32"/>
          <w:vertAlign w:val="superscript"/>
        </w:rPr>
        <w:t>th</w:t>
      </w:r>
      <w:r w:rsidR="00A92210">
        <w:rPr>
          <w:rFonts w:ascii="Arial" w:hAnsi="Arial" w:cs="Arial"/>
          <w:sz w:val="22"/>
          <w:szCs w:val="32"/>
        </w:rPr>
        <w:t xml:space="preserve"> – 8</w:t>
      </w:r>
      <w:r w:rsidR="00A92210" w:rsidRPr="00A92210">
        <w:rPr>
          <w:rFonts w:ascii="Arial" w:hAnsi="Arial" w:cs="Arial"/>
          <w:sz w:val="22"/>
          <w:szCs w:val="32"/>
          <w:vertAlign w:val="superscript"/>
        </w:rPr>
        <w:t>th</w:t>
      </w:r>
      <w:r w:rsidR="00A92210">
        <w:rPr>
          <w:rFonts w:ascii="Arial" w:hAnsi="Arial" w:cs="Arial"/>
          <w:sz w:val="22"/>
          <w:szCs w:val="32"/>
        </w:rPr>
        <w:t xml:space="preserve"> March 2023</w:t>
      </w:r>
      <w:r w:rsidR="00602532">
        <w:rPr>
          <w:rFonts w:ascii="Arial" w:hAnsi="Arial" w:cs="Arial"/>
          <w:sz w:val="22"/>
          <w:szCs w:val="32"/>
        </w:rPr>
        <w:t xml:space="preserve"> </w:t>
      </w:r>
      <w:r w:rsidR="00602532" w:rsidRPr="00A92210">
        <w:rPr>
          <w:rFonts w:ascii="Arial" w:hAnsi="Arial" w:cs="Arial"/>
          <w:sz w:val="22"/>
          <w:szCs w:val="32"/>
        </w:rPr>
        <w:t xml:space="preserve">(exhibition opens 12:30pm on </w:t>
      </w:r>
      <w:r w:rsidR="007162AA">
        <w:rPr>
          <w:rFonts w:ascii="Arial" w:hAnsi="Arial" w:cs="Arial"/>
          <w:sz w:val="22"/>
          <w:szCs w:val="32"/>
        </w:rPr>
        <w:t xml:space="preserve">Tuesday </w:t>
      </w:r>
      <w:r w:rsidR="00A92210" w:rsidRPr="00A92210">
        <w:rPr>
          <w:rFonts w:ascii="Arial" w:hAnsi="Arial" w:cs="Arial"/>
          <w:sz w:val="22"/>
          <w:szCs w:val="32"/>
        </w:rPr>
        <w:t>7</w:t>
      </w:r>
      <w:r w:rsidR="00602532" w:rsidRPr="00A92210">
        <w:rPr>
          <w:rFonts w:ascii="Arial" w:hAnsi="Arial" w:cs="Arial"/>
          <w:sz w:val="22"/>
          <w:szCs w:val="32"/>
          <w:vertAlign w:val="superscript"/>
        </w:rPr>
        <w:t>th</w:t>
      </w:r>
      <w:r w:rsidR="00602532" w:rsidRPr="00A92210">
        <w:rPr>
          <w:rFonts w:ascii="Arial" w:hAnsi="Arial" w:cs="Arial"/>
          <w:sz w:val="22"/>
          <w:szCs w:val="32"/>
        </w:rPr>
        <w:t xml:space="preserve"> </w:t>
      </w:r>
      <w:r w:rsidR="00A92210" w:rsidRPr="00A92210">
        <w:rPr>
          <w:rFonts w:ascii="Arial" w:hAnsi="Arial" w:cs="Arial"/>
          <w:sz w:val="22"/>
          <w:szCs w:val="32"/>
        </w:rPr>
        <w:t>March</w:t>
      </w:r>
      <w:r w:rsidR="00602532" w:rsidRPr="00A92210">
        <w:rPr>
          <w:rFonts w:ascii="Arial" w:hAnsi="Arial" w:cs="Arial"/>
          <w:sz w:val="22"/>
          <w:szCs w:val="32"/>
        </w:rPr>
        <w:t xml:space="preserve"> until </w:t>
      </w:r>
      <w:r w:rsidR="007162AA">
        <w:rPr>
          <w:rFonts w:ascii="Arial" w:hAnsi="Arial" w:cs="Arial"/>
          <w:sz w:val="22"/>
          <w:szCs w:val="32"/>
        </w:rPr>
        <w:t>5pm</w:t>
      </w:r>
      <w:r w:rsidR="00602532">
        <w:rPr>
          <w:rFonts w:ascii="Arial" w:hAnsi="Arial" w:cs="Arial"/>
          <w:sz w:val="22"/>
          <w:szCs w:val="32"/>
        </w:rPr>
        <w:t>)</w:t>
      </w:r>
    </w:p>
    <w:p w14:paraId="3131E07E" w14:textId="77777777" w:rsidR="00A06350" w:rsidRPr="00AA42B3" w:rsidRDefault="00A06350" w:rsidP="00B01E50">
      <w:pPr>
        <w:rPr>
          <w:rFonts w:ascii="Arial" w:hAnsi="Arial" w:cs="Arial"/>
          <w:b/>
          <w:sz w:val="22"/>
          <w:szCs w:val="32"/>
          <w:highlight w:val="yellow"/>
        </w:rPr>
      </w:pPr>
    </w:p>
    <w:p w14:paraId="617E0C23" w14:textId="2329AF3D" w:rsidR="00B01E50" w:rsidRPr="00A92210" w:rsidRDefault="00B01E50" w:rsidP="00B01E50">
      <w:pPr>
        <w:rPr>
          <w:rFonts w:ascii="Arial" w:hAnsi="Arial" w:cs="Arial"/>
          <w:color w:val="FF0000"/>
          <w:sz w:val="22"/>
          <w:szCs w:val="32"/>
        </w:rPr>
      </w:pPr>
      <w:r w:rsidRPr="00132380">
        <w:rPr>
          <w:rFonts w:ascii="Arial" w:hAnsi="Arial" w:cs="Arial"/>
          <w:b/>
          <w:sz w:val="22"/>
          <w:szCs w:val="32"/>
        </w:rPr>
        <w:t>Stand Number:</w:t>
      </w:r>
      <w:r w:rsidR="00B84930" w:rsidRPr="00132380">
        <w:rPr>
          <w:rFonts w:ascii="Arial" w:hAnsi="Arial" w:cs="Arial"/>
          <w:sz w:val="22"/>
          <w:szCs w:val="32"/>
        </w:rPr>
        <w:t xml:space="preserve"> </w:t>
      </w:r>
      <w:r w:rsidR="002E0451" w:rsidRPr="002E0451">
        <w:rPr>
          <w:rFonts w:ascii="Arial" w:hAnsi="Arial" w:cs="Arial"/>
          <w:sz w:val="22"/>
          <w:szCs w:val="32"/>
        </w:rPr>
        <w:t>1223</w:t>
      </w:r>
    </w:p>
    <w:p w14:paraId="3BA4926A" w14:textId="77777777" w:rsidR="002863D0" w:rsidRPr="00132380" w:rsidRDefault="002863D0" w:rsidP="00B01E50">
      <w:pPr>
        <w:rPr>
          <w:rFonts w:ascii="Arial" w:hAnsi="Arial" w:cs="Arial"/>
          <w:sz w:val="22"/>
          <w:szCs w:val="32"/>
        </w:rPr>
      </w:pPr>
    </w:p>
    <w:p w14:paraId="3391B9AF" w14:textId="65B63016" w:rsidR="00B01E50" w:rsidRDefault="002863D0" w:rsidP="00B01E50">
      <w:pPr>
        <w:rPr>
          <w:rFonts w:ascii="Arial" w:hAnsi="Arial" w:cs="Arial"/>
          <w:sz w:val="22"/>
          <w:szCs w:val="32"/>
        </w:rPr>
      </w:pPr>
      <w:r w:rsidRPr="00132380">
        <w:rPr>
          <w:rFonts w:ascii="Arial" w:hAnsi="Arial" w:cs="Arial"/>
          <w:b/>
          <w:sz w:val="22"/>
          <w:szCs w:val="32"/>
        </w:rPr>
        <w:t xml:space="preserve">Stand </w:t>
      </w:r>
      <w:r w:rsidRPr="002E0451">
        <w:rPr>
          <w:rFonts w:ascii="Arial" w:hAnsi="Arial" w:cs="Arial"/>
          <w:b/>
          <w:sz w:val="22"/>
          <w:szCs w:val="32"/>
        </w:rPr>
        <w:t>Size:</w:t>
      </w:r>
      <w:r w:rsidR="00B84930" w:rsidRPr="002E0451">
        <w:rPr>
          <w:rFonts w:ascii="Arial" w:hAnsi="Arial" w:cs="Arial"/>
          <w:sz w:val="22"/>
          <w:szCs w:val="32"/>
        </w:rPr>
        <w:t xml:space="preserve"> </w:t>
      </w:r>
      <w:r w:rsidR="00602532" w:rsidRPr="002E0451">
        <w:rPr>
          <w:rFonts w:ascii="Arial" w:hAnsi="Arial" w:cs="Arial"/>
          <w:sz w:val="22"/>
          <w:szCs w:val="32"/>
        </w:rPr>
        <w:t xml:space="preserve">10ft x </w:t>
      </w:r>
      <w:r w:rsidR="002D24B2" w:rsidRPr="002E0451">
        <w:rPr>
          <w:rFonts w:ascii="Arial" w:hAnsi="Arial" w:cs="Arial"/>
          <w:sz w:val="22"/>
          <w:szCs w:val="32"/>
        </w:rPr>
        <w:t>24</w:t>
      </w:r>
      <w:r w:rsidR="00602532" w:rsidRPr="002E0451">
        <w:rPr>
          <w:rFonts w:ascii="Arial" w:hAnsi="Arial" w:cs="Arial"/>
          <w:sz w:val="22"/>
          <w:szCs w:val="32"/>
        </w:rPr>
        <w:t>ft (</w:t>
      </w:r>
      <w:r w:rsidR="002D24B2" w:rsidRPr="002E0451">
        <w:rPr>
          <w:rFonts w:ascii="Arial" w:hAnsi="Arial" w:cs="Arial"/>
          <w:sz w:val="22"/>
          <w:szCs w:val="32"/>
        </w:rPr>
        <w:t>24</w:t>
      </w:r>
      <w:r w:rsidR="00602532" w:rsidRPr="002E0451">
        <w:rPr>
          <w:rFonts w:ascii="Arial" w:hAnsi="Arial" w:cs="Arial"/>
          <w:sz w:val="22"/>
          <w:szCs w:val="32"/>
        </w:rPr>
        <w:t>0sqf)</w:t>
      </w:r>
      <w:r w:rsidR="005A000B" w:rsidRPr="002E0451">
        <w:rPr>
          <w:rFonts w:ascii="Arial" w:hAnsi="Arial" w:cs="Arial"/>
          <w:sz w:val="22"/>
          <w:szCs w:val="32"/>
        </w:rPr>
        <w:tab/>
      </w:r>
      <w:r w:rsidR="002A3A67" w:rsidRPr="00132380">
        <w:rPr>
          <w:rFonts w:ascii="Arial" w:hAnsi="Arial" w:cs="Arial"/>
          <w:sz w:val="22"/>
          <w:szCs w:val="32"/>
        </w:rPr>
        <w:tab/>
      </w:r>
      <w:r w:rsidR="002A3A67" w:rsidRPr="00132380">
        <w:rPr>
          <w:rFonts w:ascii="Arial" w:hAnsi="Arial" w:cs="Arial"/>
          <w:b/>
          <w:sz w:val="22"/>
          <w:szCs w:val="32"/>
        </w:rPr>
        <w:t>O</w:t>
      </w:r>
      <w:r w:rsidR="00A06350" w:rsidRPr="00132380">
        <w:rPr>
          <w:rFonts w:ascii="Arial" w:hAnsi="Arial" w:cs="Arial"/>
          <w:b/>
          <w:sz w:val="22"/>
          <w:szCs w:val="32"/>
        </w:rPr>
        <w:t>pen Sides:</w:t>
      </w:r>
      <w:r w:rsidR="00A06350" w:rsidRPr="00132380">
        <w:rPr>
          <w:rFonts w:ascii="Arial" w:hAnsi="Arial" w:cs="Arial"/>
          <w:sz w:val="22"/>
          <w:szCs w:val="32"/>
        </w:rPr>
        <w:t xml:space="preserve">  </w:t>
      </w:r>
      <w:r w:rsidR="006C3C60" w:rsidRPr="002E0451">
        <w:rPr>
          <w:rFonts w:ascii="Arial" w:hAnsi="Arial" w:cs="Arial"/>
          <w:sz w:val="22"/>
          <w:szCs w:val="32"/>
        </w:rPr>
        <w:tab/>
      </w:r>
      <w:r w:rsidR="003F5768" w:rsidRPr="002E0451">
        <w:rPr>
          <w:rFonts w:ascii="Arial" w:hAnsi="Arial" w:cs="Arial"/>
          <w:sz w:val="22"/>
          <w:szCs w:val="32"/>
        </w:rPr>
        <w:t>3</w:t>
      </w:r>
    </w:p>
    <w:p w14:paraId="788D4BDB" w14:textId="77777777" w:rsidR="00371A68" w:rsidRDefault="00371A68" w:rsidP="00B01E50">
      <w:pPr>
        <w:rPr>
          <w:rFonts w:ascii="Arial" w:hAnsi="Arial" w:cs="Arial"/>
          <w:sz w:val="22"/>
          <w:szCs w:val="32"/>
        </w:rPr>
      </w:pPr>
    </w:p>
    <w:p w14:paraId="5FA4163B" w14:textId="6C8B8885" w:rsidR="00371A68" w:rsidRPr="00A92210" w:rsidRDefault="00371A68" w:rsidP="00B01E50">
      <w:pPr>
        <w:rPr>
          <w:rFonts w:ascii="Arial" w:hAnsi="Arial" w:cs="Arial"/>
          <w:color w:val="FF0000"/>
          <w:sz w:val="22"/>
          <w:szCs w:val="32"/>
        </w:rPr>
      </w:pPr>
      <w:r w:rsidRPr="00371A68">
        <w:rPr>
          <w:rFonts w:ascii="Arial" w:hAnsi="Arial" w:cs="Arial"/>
          <w:b/>
          <w:sz w:val="22"/>
          <w:szCs w:val="32"/>
        </w:rPr>
        <w:t>Budget:</w:t>
      </w:r>
      <w:r>
        <w:rPr>
          <w:rFonts w:ascii="Arial" w:hAnsi="Arial" w:cs="Arial"/>
          <w:sz w:val="22"/>
          <w:szCs w:val="32"/>
        </w:rPr>
        <w:t xml:space="preserve"> </w:t>
      </w:r>
      <w:r w:rsidR="000A652B" w:rsidRPr="00725687">
        <w:rPr>
          <w:rFonts w:ascii="Arial" w:hAnsi="Arial" w:cs="Arial"/>
          <w:sz w:val="22"/>
          <w:szCs w:val="32"/>
        </w:rPr>
        <w:t>£</w:t>
      </w:r>
      <w:r w:rsidR="003F5768" w:rsidRPr="00725687">
        <w:rPr>
          <w:rFonts w:ascii="Arial" w:hAnsi="Arial" w:cs="Arial"/>
          <w:sz w:val="22"/>
          <w:szCs w:val="32"/>
        </w:rPr>
        <w:t>3</w:t>
      </w:r>
      <w:r w:rsidR="003E209E" w:rsidRPr="00725687">
        <w:rPr>
          <w:rFonts w:ascii="Arial" w:hAnsi="Arial" w:cs="Arial"/>
          <w:sz w:val="22"/>
          <w:szCs w:val="32"/>
        </w:rPr>
        <w:t>5</w:t>
      </w:r>
      <w:r w:rsidR="003F5768" w:rsidRPr="00725687">
        <w:rPr>
          <w:rFonts w:ascii="Arial" w:hAnsi="Arial" w:cs="Arial"/>
          <w:sz w:val="22"/>
          <w:szCs w:val="32"/>
        </w:rPr>
        <w:t>000</w:t>
      </w:r>
      <w:r w:rsidR="003E209E" w:rsidRPr="00725687">
        <w:rPr>
          <w:rFonts w:ascii="Arial" w:hAnsi="Arial" w:cs="Arial"/>
          <w:sz w:val="22"/>
          <w:szCs w:val="32"/>
        </w:rPr>
        <w:t>-</w:t>
      </w:r>
      <w:r w:rsidR="00725687">
        <w:rPr>
          <w:rFonts w:ascii="Arial" w:hAnsi="Arial" w:cs="Arial"/>
          <w:sz w:val="22"/>
          <w:szCs w:val="32"/>
        </w:rPr>
        <w:t>£</w:t>
      </w:r>
      <w:r w:rsidR="003E209E" w:rsidRPr="00725687">
        <w:rPr>
          <w:rFonts w:ascii="Arial" w:hAnsi="Arial" w:cs="Arial"/>
          <w:sz w:val="22"/>
          <w:szCs w:val="32"/>
        </w:rPr>
        <w:t>40000</w:t>
      </w:r>
    </w:p>
    <w:p w14:paraId="34F5B112" w14:textId="77777777" w:rsidR="00A06350" w:rsidRDefault="00A06350" w:rsidP="00B01E50">
      <w:pPr>
        <w:rPr>
          <w:rFonts w:ascii="Arial" w:hAnsi="Arial" w:cs="Arial"/>
          <w:sz w:val="22"/>
          <w:szCs w:val="32"/>
        </w:rPr>
      </w:pPr>
    </w:p>
    <w:p w14:paraId="46F5C636" w14:textId="78A22A4B" w:rsidR="00A677BC" w:rsidRDefault="00B01E50" w:rsidP="00A92210">
      <w:pPr>
        <w:rPr>
          <w:rFonts w:ascii="Arial" w:hAnsi="Arial" w:cs="Arial"/>
          <w:sz w:val="22"/>
          <w:szCs w:val="32"/>
        </w:rPr>
      </w:pPr>
      <w:r w:rsidRPr="00A677BC">
        <w:rPr>
          <w:rFonts w:ascii="Arial" w:hAnsi="Arial" w:cs="Arial"/>
          <w:b/>
          <w:sz w:val="22"/>
          <w:szCs w:val="32"/>
        </w:rPr>
        <w:t>Show Venue:</w:t>
      </w:r>
      <w:r w:rsidR="00A43329">
        <w:rPr>
          <w:rFonts w:ascii="Arial" w:hAnsi="Arial" w:cs="Arial"/>
          <w:sz w:val="22"/>
          <w:szCs w:val="32"/>
        </w:rPr>
        <w:tab/>
      </w:r>
      <w:r w:rsidR="00A92210" w:rsidRPr="00A92210">
        <w:rPr>
          <w:rFonts w:ascii="Arial" w:hAnsi="Arial" w:cs="Arial"/>
          <w:sz w:val="22"/>
          <w:szCs w:val="32"/>
        </w:rPr>
        <w:t>Hilton Anatole</w:t>
      </w:r>
      <w:r w:rsidR="00A174D4">
        <w:rPr>
          <w:rFonts w:ascii="Arial" w:hAnsi="Arial" w:cs="Arial"/>
          <w:sz w:val="22"/>
          <w:szCs w:val="32"/>
        </w:rPr>
        <w:t xml:space="preserve"> – </w:t>
      </w:r>
      <w:hyperlink r:id="rId13" w:history="1">
        <w:r w:rsidR="00A174D4" w:rsidRPr="00A174D4">
          <w:rPr>
            <w:rStyle w:val="Hyperlink"/>
            <w:rFonts w:ascii="Arial" w:hAnsi="Arial" w:cs="Arial"/>
            <w:sz w:val="22"/>
            <w:szCs w:val="32"/>
            <w:u w:val="single"/>
          </w:rPr>
          <w:t>Show website</w:t>
        </w:r>
      </w:hyperlink>
    </w:p>
    <w:p w14:paraId="75641C6F" w14:textId="77777777" w:rsidR="00A92210" w:rsidRDefault="00A92210" w:rsidP="00A92210">
      <w:pPr>
        <w:rPr>
          <w:rFonts w:ascii="Arial" w:hAnsi="Arial" w:cs="Arial"/>
          <w:b/>
          <w:sz w:val="22"/>
          <w:szCs w:val="32"/>
        </w:rPr>
      </w:pPr>
    </w:p>
    <w:p w14:paraId="5DC1DCD5" w14:textId="618FCF94" w:rsidR="00804AC2" w:rsidRPr="007B66E3" w:rsidRDefault="00512DEB" w:rsidP="00A677BC">
      <w:pPr>
        <w:ind w:left="-567" w:firstLine="567"/>
        <w:rPr>
          <w:rFonts w:ascii="Arial" w:hAnsi="Arial" w:cs="Arial"/>
          <w:b/>
          <w:sz w:val="22"/>
          <w:szCs w:val="32"/>
        </w:rPr>
      </w:pPr>
      <w:r w:rsidRPr="00512DEB">
        <w:rPr>
          <w:rFonts w:ascii="Arial" w:hAnsi="Arial" w:cs="Arial"/>
          <w:b/>
          <w:sz w:val="22"/>
          <w:szCs w:val="32"/>
        </w:rPr>
        <w:t>Deadline</w:t>
      </w:r>
      <w:r w:rsidR="00804AC2">
        <w:rPr>
          <w:rFonts w:ascii="Arial" w:hAnsi="Arial" w:cs="Arial"/>
          <w:b/>
          <w:sz w:val="22"/>
          <w:szCs w:val="32"/>
        </w:rPr>
        <w:t>s</w:t>
      </w:r>
      <w:r w:rsidRPr="00512DEB">
        <w:rPr>
          <w:rFonts w:ascii="Arial" w:hAnsi="Arial" w:cs="Arial"/>
          <w:b/>
          <w:sz w:val="22"/>
          <w:szCs w:val="32"/>
        </w:rPr>
        <w:t>:</w:t>
      </w:r>
      <w:r w:rsidR="00A43329">
        <w:rPr>
          <w:rFonts w:ascii="Arial" w:hAnsi="Arial" w:cs="Arial"/>
          <w:b/>
          <w:sz w:val="22"/>
          <w:szCs w:val="32"/>
        </w:rPr>
        <w:t xml:space="preserve"> </w:t>
      </w:r>
      <w:r w:rsidR="00A43329">
        <w:rPr>
          <w:rFonts w:ascii="Arial" w:hAnsi="Arial" w:cs="Arial"/>
          <w:b/>
          <w:sz w:val="22"/>
          <w:szCs w:val="32"/>
        </w:rPr>
        <w:tab/>
      </w:r>
      <w:r w:rsidR="00464973" w:rsidRPr="007B66E3">
        <w:rPr>
          <w:rFonts w:ascii="Arial" w:hAnsi="Arial" w:cs="Arial"/>
          <w:bCs/>
          <w:sz w:val="22"/>
          <w:szCs w:val="32"/>
        </w:rPr>
        <w:t>Latest date for</w:t>
      </w:r>
      <w:r w:rsidR="00464973" w:rsidRPr="007B66E3">
        <w:rPr>
          <w:rFonts w:ascii="Arial" w:hAnsi="Arial" w:cs="Arial"/>
          <w:b/>
          <w:sz w:val="22"/>
          <w:szCs w:val="32"/>
        </w:rPr>
        <w:t xml:space="preserve"> </w:t>
      </w:r>
      <w:r w:rsidR="00464973" w:rsidRPr="007B66E3">
        <w:rPr>
          <w:rFonts w:ascii="Arial" w:hAnsi="Arial" w:cs="Arial"/>
          <w:bCs/>
          <w:sz w:val="22"/>
          <w:szCs w:val="32"/>
        </w:rPr>
        <w:t>q</w:t>
      </w:r>
      <w:r w:rsidR="00804AC2" w:rsidRPr="007B66E3">
        <w:rPr>
          <w:rFonts w:ascii="Arial" w:hAnsi="Arial" w:cs="Arial"/>
          <w:bCs/>
          <w:sz w:val="22"/>
          <w:szCs w:val="32"/>
        </w:rPr>
        <w:t xml:space="preserve">uestions/clarifications </w:t>
      </w:r>
      <w:r w:rsidR="000A652B" w:rsidRPr="007B66E3">
        <w:rPr>
          <w:rFonts w:ascii="Arial" w:hAnsi="Arial" w:cs="Arial"/>
          <w:bCs/>
          <w:sz w:val="22"/>
          <w:szCs w:val="32"/>
        </w:rPr>
        <w:t xml:space="preserve">– </w:t>
      </w:r>
      <w:r w:rsidR="006C018C" w:rsidRPr="007B66E3">
        <w:rPr>
          <w:rFonts w:ascii="Arial" w:hAnsi="Arial" w:cs="Arial"/>
          <w:bCs/>
          <w:sz w:val="22"/>
          <w:szCs w:val="32"/>
        </w:rPr>
        <w:t>3</w:t>
      </w:r>
      <w:r w:rsidR="006C018C" w:rsidRPr="007B66E3">
        <w:rPr>
          <w:rFonts w:ascii="Arial" w:hAnsi="Arial" w:cs="Arial"/>
          <w:bCs/>
          <w:sz w:val="22"/>
          <w:szCs w:val="32"/>
          <w:vertAlign w:val="superscript"/>
        </w:rPr>
        <w:t>rd</w:t>
      </w:r>
      <w:r w:rsidR="006C018C" w:rsidRPr="007B66E3">
        <w:rPr>
          <w:rFonts w:ascii="Arial" w:hAnsi="Arial" w:cs="Arial"/>
          <w:bCs/>
          <w:sz w:val="22"/>
          <w:szCs w:val="32"/>
        </w:rPr>
        <w:t xml:space="preserve"> January 2023</w:t>
      </w:r>
    </w:p>
    <w:p w14:paraId="7141C1B3" w14:textId="77777777" w:rsidR="00804AC2" w:rsidRPr="007B66E3" w:rsidRDefault="00804AC2" w:rsidP="00A677BC">
      <w:pPr>
        <w:ind w:left="-567" w:firstLine="567"/>
        <w:rPr>
          <w:rFonts w:ascii="Arial" w:hAnsi="Arial" w:cs="Arial"/>
          <w:b/>
          <w:sz w:val="22"/>
          <w:szCs w:val="32"/>
        </w:rPr>
      </w:pPr>
    </w:p>
    <w:p w14:paraId="02B0E691" w14:textId="765EEFA8" w:rsidR="00231DEC" w:rsidRPr="007B66E3" w:rsidRDefault="000A652B" w:rsidP="00804AC2">
      <w:pPr>
        <w:ind w:left="153" w:firstLine="1287"/>
        <w:rPr>
          <w:rFonts w:ascii="Arial" w:hAnsi="Arial" w:cs="Arial"/>
          <w:sz w:val="22"/>
          <w:szCs w:val="32"/>
        </w:rPr>
      </w:pPr>
      <w:r w:rsidRPr="007B66E3">
        <w:rPr>
          <w:rFonts w:ascii="Arial" w:hAnsi="Arial" w:cs="Arial"/>
          <w:sz w:val="22"/>
          <w:szCs w:val="32"/>
        </w:rPr>
        <w:t>Q</w:t>
      </w:r>
      <w:r w:rsidR="00512DEB" w:rsidRPr="007B66E3">
        <w:rPr>
          <w:rFonts w:ascii="Arial" w:hAnsi="Arial" w:cs="Arial"/>
          <w:sz w:val="22"/>
          <w:szCs w:val="32"/>
        </w:rPr>
        <w:t>uotation</w:t>
      </w:r>
      <w:r w:rsidR="00231DEC" w:rsidRPr="007B66E3">
        <w:rPr>
          <w:rFonts w:ascii="Arial" w:hAnsi="Arial" w:cs="Arial"/>
          <w:sz w:val="22"/>
          <w:szCs w:val="32"/>
        </w:rPr>
        <w:t xml:space="preserve"> to be </w:t>
      </w:r>
      <w:r w:rsidR="00512DEB" w:rsidRPr="007B66E3">
        <w:rPr>
          <w:rFonts w:ascii="Arial" w:hAnsi="Arial" w:cs="Arial"/>
          <w:sz w:val="22"/>
          <w:szCs w:val="32"/>
        </w:rPr>
        <w:t>r</w:t>
      </w:r>
      <w:r w:rsidR="00231DEC" w:rsidRPr="007B66E3">
        <w:rPr>
          <w:rFonts w:ascii="Arial" w:hAnsi="Arial" w:cs="Arial"/>
          <w:sz w:val="22"/>
          <w:szCs w:val="32"/>
        </w:rPr>
        <w:t>eceived</w:t>
      </w:r>
      <w:r w:rsidR="00585973" w:rsidRPr="007B66E3">
        <w:rPr>
          <w:rFonts w:ascii="Arial" w:hAnsi="Arial" w:cs="Arial"/>
          <w:sz w:val="22"/>
          <w:szCs w:val="32"/>
        </w:rPr>
        <w:t xml:space="preserve"> by</w:t>
      </w:r>
      <w:r w:rsidR="00A677BC" w:rsidRPr="007B66E3">
        <w:rPr>
          <w:rFonts w:ascii="Arial" w:hAnsi="Arial" w:cs="Arial"/>
          <w:sz w:val="22"/>
          <w:szCs w:val="32"/>
        </w:rPr>
        <w:t xml:space="preserve"> </w:t>
      </w:r>
      <w:r w:rsidR="006C018C" w:rsidRPr="007B66E3">
        <w:rPr>
          <w:rFonts w:ascii="Arial" w:hAnsi="Arial" w:cs="Arial"/>
          <w:sz w:val="22"/>
          <w:szCs w:val="32"/>
        </w:rPr>
        <w:t>10</w:t>
      </w:r>
      <w:r w:rsidR="006C018C" w:rsidRPr="007B66E3">
        <w:rPr>
          <w:rFonts w:ascii="Arial" w:hAnsi="Arial" w:cs="Arial"/>
          <w:sz w:val="22"/>
          <w:szCs w:val="32"/>
          <w:vertAlign w:val="superscript"/>
        </w:rPr>
        <w:t>th</w:t>
      </w:r>
      <w:r w:rsidR="006C018C" w:rsidRPr="007B66E3">
        <w:rPr>
          <w:rFonts w:ascii="Arial" w:hAnsi="Arial" w:cs="Arial"/>
          <w:sz w:val="22"/>
          <w:szCs w:val="32"/>
        </w:rPr>
        <w:t xml:space="preserve"> January 2023</w:t>
      </w:r>
    </w:p>
    <w:p w14:paraId="578A09F0" w14:textId="77777777" w:rsidR="003B5534" w:rsidRPr="007B66E3" w:rsidRDefault="003B5534" w:rsidP="00FA0284">
      <w:pPr>
        <w:ind w:left="720" w:firstLine="720"/>
        <w:rPr>
          <w:rFonts w:ascii="Arial" w:hAnsi="Arial" w:cs="Arial"/>
          <w:sz w:val="22"/>
          <w:szCs w:val="32"/>
        </w:rPr>
      </w:pPr>
    </w:p>
    <w:p w14:paraId="65AC1E0B" w14:textId="7734F6DB" w:rsidR="00FE4975" w:rsidRPr="007B66E3" w:rsidRDefault="003B5534" w:rsidP="00FA0284">
      <w:pPr>
        <w:ind w:left="720" w:firstLine="720"/>
        <w:rPr>
          <w:rFonts w:ascii="Arial" w:hAnsi="Arial" w:cs="Arial"/>
          <w:sz w:val="22"/>
          <w:szCs w:val="32"/>
        </w:rPr>
      </w:pPr>
      <w:r w:rsidRPr="007B66E3">
        <w:rPr>
          <w:rFonts w:ascii="Arial" w:hAnsi="Arial" w:cs="Arial"/>
          <w:sz w:val="22"/>
          <w:szCs w:val="32"/>
        </w:rPr>
        <w:t xml:space="preserve">Award </w:t>
      </w:r>
      <w:r w:rsidR="00A677BC" w:rsidRPr="007B66E3">
        <w:rPr>
          <w:rFonts w:ascii="Arial" w:hAnsi="Arial" w:cs="Arial"/>
          <w:sz w:val="22"/>
          <w:szCs w:val="32"/>
        </w:rPr>
        <w:t xml:space="preserve">notification </w:t>
      </w:r>
      <w:r w:rsidRPr="007B66E3">
        <w:rPr>
          <w:rFonts w:ascii="Arial" w:hAnsi="Arial" w:cs="Arial"/>
          <w:sz w:val="22"/>
          <w:szCs w:val="32"/>
        </w:rPr>
        <w:t>date</w:t>
      </w:r>
      <w:r w:rsidR="000A652B" w:rsidRPr="007B66E3">
        <w:rPr>
          <w:rFonts w:ascii="Arial" w:hAnsi="Arial" w:cs="Arial"/>
          <w:sz w:val="22"/>
          <w:szCs w:val="32"/>
        </w:rPr>
        <w:t xml:space="preserve"> – </w:t>
      </w:r>
      <w:r w:rsidR="000F59DA" w:rsidRPr="007B66E3">
        <w:rPr>
          <w:rFonts w:ascii="Arial" w:hAnsi="Arial" w:cs="Arial"/>
          <w:sz w:val="22"/>
          <w:szCs w:val="32"/>
        </w:rPr>
        <w:t>1</w:t>
      </w:r>
      <w:r w:rsidR="006C018C" w:rsidRPr="007B66E3">
        <w:rPr>
          <w:rFonts w:ascii="Arial" w:hAnsi="Arial" w:cs="Arial"/>
          <w:sz w:val="22"/>
          <w:szCs w:val="32"/>
        </w:rPr>
        <w:t>3</w:t>
      </w:r>
      <w:r w:rsidR="000A652B" w:rsidRPr="007B66E3">
        <w:rPr>
          <w:rFonts w:ascii="Arial" w:hAnsi="Arial" w:cs="Arial"/>
          <w:sz w:val="22"/>
          <w:szCs w:val="32"/>
          <w:vertAlign w:val="superscript"/>
        </w:rPr>
        <w:t>th</w:t>
      </w:r>
      <w:r w:rsidR="000A652B" w:rsidRPr="007B66E3">
        <w:rPr>
          <w:rFonts w:ascii="Arial" w:hAnsi="Arial" w:cs="Arial"/>
          <w:sz w:val="22"/>
          <w:szCs w:val="32"/>
        </w:rPr>
        <w:t xml:space="preserve"> January 202</w:t>
      </w:r>
      <w:r w:rsidR="00A92210" w:rsidRPr="007B66E3">
        <w:rPr>
          <w:rFonts w:ascii="Arial" w:hAnsi="Arial" w:cs="Arial"/>
          <w:sz w:val="22"/>
          <w:szCs w:val="32"/>
        </w:rPr>
        <w:t>3</w:t>
      </w:r>
    </w:p>
    <w:p w14:paraId="17098562" w14:textId="77777777" w:rsidR="00FE4975" w:rsidRDefault="00FE4975" w:rsidP="00FA0284">
      <w:pPr>
        <w:ind w:left="720" w:firstLine="720"/>
        <w:rPr>
          <w:rFonts w:ascii="Arial" w:hAnsi="Arial" w:cs="Arial"/>
          <w:i/>
          <w:iCs/>
          <w:color w:val="808080"/>
          <w:sz w:val="22"/>
          <w:szCs w:val="32"/>
        </w:rPr>
      </w:pPr>
    </w:p>
    <w:p w14:paraId="65E8B918" w14:textId="77777777" w:rsidR="00A677BC" w:rsidRDefault="00FE4975" w:rsidP="00FE4975">
      <w:pPr>
        <w:rPr>
          <w:rFonts w:ascii="Arial" w:hAnsi="Arial" w:cs="Arial"/>
          <w:i/>
          <w:iCs/>
          <w:color w:val="0070C0"/>
          <w:sz w:val="22"/>
          <w:szCs w:val="32"/>
        </w:rPr>
      </w:pPr>
      <w:r w:rsidRPr="00126E55">
        <w:rPr>
          <w:rFonts w:ascii="Arial" w:hAnsi="Arial" w:cs="Arial"/>
          <w:b/>
          <w:sz w:val="22"/>
          <w:szCs w:val="32"/>
        </w:rPr>
        <w:t>Contract Period:</w:t>
      </w:r>
      <w:r w:rsidRPr="00126E55">
        <w:rPr>
          <w:rFonts w:ascii="Arial" w:hAnsi="Arial" w:cs="Arial"/>
          <w:sz w:val="22"/>
          <w:szCs w:val="32"/>
        </w:rPr>
        <w:t xml:space="preserve"> </w:t>
      </w:r>
      <w:r w:rsidR="007B66E3" w:rsidRPr="007B66E3">
        <w:rPr>
          <w:rFonts w:ascii="Arial" w:hAnsi="Arial" w:cs="Arial"/>
          <w:color w:val="000000" w:themeColor="text1"/>
          <w:sz w:val="22"/>
          <w:szCs w:val="32"/>
        </w:rPr>
        <w:t>13</w:t>
      </w:r>
      <w:r w:rsidR="007B66E3" w:rsidRPr="007B66E3">
        <w:rPr>
          <w:rFonts w:ascii="Arial" w:hAnsi="Arial" w:cs="Arial"/>
          <w:color w:val="000000" w:themeColor="text1"/>
          <w:sz w:val="22"/>
          <w:szCs w:val="32"/>
          <w:vertAlign w:val="superscript"/>
        </w:rPr>
        <w:t>th</w:t>
      </w:r>
      <w:r w:rsidR="007B66E3" w:rsidRPr="007B66E3">
        <w:rPr>
          <w:rFonts w:ascii="Arial" w:hAnsi="Arial" w:cs="Arial"/>
          <w:color w:val="000000" w:themeColor="text1"/>
          <w:sz w:val="22"/>
          <w:szCs w:val="32"/>
        </w:rPr>
        <w:t xml:space="preserve"> January</w:t>
      </w:r>
      <w:r w:rsidR="00A92210" w:rsidRPr="007B66E3">
        <w:rPr>
          <w:rFonts w:ascii="Arial" w:hAnsi="Arial" w:cs="Arial"/>
          <w:color w:val="000000" w:themeColor="text1"/>
          <w:sz w:val="22"/>
          <w:szCs w:val="32"/>
        </w:rPr>
        <w:t xml:space="preserve"> – </w:t>
      </w:r>
      <w:r w:rsidR="008E4082" w:rsidRPr="007B66E3">
        <w:rPr>
          <w:rFonts w:ascii="Arial" w:hAnsi="Arial" w:cs="Arial"/>
          <w:color w:val="000000" w:themeColor="text1"/>
          <w:sz w:val="22"/>
          <w:szCs w:val="32"/>
        </w:rPr>
        <w:t>7</w:t>
      </w:r>
      <w:r w:rsidR="00A92210" w:rsidRPr="007B66E3">
        <w:rPr>
          <w:rFonts w:ascii="Arial" w:hAnsi="Arial" w:cs="Arial"/>
          <w:color w:val="000000" w:themeColor="text1"/>
          <w:sz w:val="22"/>
          <w:szCs w:val="32"/>
          <w:vertAlign w:val="superscript"/>
        </w:rPr>
        <w:t>th</w:t>
      </w:r>
      <w:r w:rsidR="00A92210">
        <w:rPr>
          <w:rFonts w:ascii="Arial" w:hAnsi="Arial" w:cs="Arial"/>
          <w:sz w:val="22"/>
          <w:szCs w:val="32"/>
        </w:rPr>
        <w:t xml:space="preserve"> March 2023</w:t>
      </w:r>
      <w:r w:rsidR="00A92210">
        <w:rPr>
          <w:rFonts w:ascii="Arial" w:hAnsi="Arial" w:cs="Arial"/>
          <w:sz w:val="22"/>
          <w:szCs w:val="32"/>
        </w:rPr>
        <w:br/>
      </w:r>
    </w:p>
    <w:p w14:paraId="634EBDF7" w14:textId="60E9016E" w:rsidR="00631856" w:rsidRPr="00A92210" w:rsidRDefault="00631856" w:rsidP="00FE4975">
      <w:pPr>
        <w:rPr>
          <w:rFonts w:ascii="Arial" w:hAnsi="Arial" w:cs="Arial"/>
          <w:i/>
          <w:iCs/>
          <w:color w:val="0070C0"/>
          <w:sz w:val="22"/>
          <w:szCs w:val="32"/>
        </w:rPr>
        <w:sectPr w:rsidR="00631856" w:rsidRPr="00A92210" w:rsidSect="00A677B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4" w:code="9"/>
          <w:pgMar w:top="1560" w:right="1419" w:bottom="1276" w:left="1440" w:header="2" w:footer="709" w:gutter="0"/>
          <w:paperSrc w:first="7" w:other="7"/>
          <w:cols w:space="872"/>
          <w:docGrid w:linePitch="326"/>
        </w:sectPr>
      </w:pPr>
    </w:p>
    <w:p w14:paraId="5EDAA3DD" w14:textId="77777777" w:rsidR="00A677BC" w:rsidRDefault="00A677BC" w:rsidP="00FA0284">
      <w:pPr>
        <w:ind w:left="720" w:firstLine="720"/>
        <w:rPr>
          <w:rFonts w:ascii="Arial" w:hAnsi="Arial" w:cs="Arial"/>
          <w:sz w:val="22"/>
          <w:szCs w:val="32"/>
        </w:rPr>
        <w:sectPr w:rsidR="00A677BC" w:rsidSect="00126E55">
          <w:type w:val="continuous"/>
          <w:pgSz w:w="11909" w:h="16834" w:code="9"/>
          <w:pgMar w:top="1560" w:right="1419" w:bottom="1276" w:left="1440" w:header="2" w:footer="709" w:gutter="0"/>
          <w:paperSrc w:first="7" w:other="7"/>
          <w:cols w:space="708"/>
          <w:docGrid w:linePitch="326"/>
        </w:sectPr>
      </w:pPr>
    </w:p>
    <w:p w14:paraId="04CD4E26" w14:textId="77777777" w:rsidR="00231DEC" w:rsidRPr="008424EA" w:rsidRDefault="00231DEC" w:rsidP="00FA0284">
      <w:pPr>
        <w:ind w:left="720" w:firstLine="720"/>
        <w:rPr>
          <w:rFonts w:ascii="Arial" w:hAnsi="Arial" w:cs="Arial"/>
          <w:color w:val="002060"/>
          <w:szCs w:val="36"/>
        </w:rPr>
      </w:pPr>
    </w:p>
    <w:p w14:paraId="533BBAC1" w14:textId="77777777" w:rsidR="00F90D70" w:rsidRPr="008424EA" w:rsidRDefault="006A4782" w:rsidP="007F48B9">
      <w:pPr>
        <w:numPr>
          <w:ilvl w:val="0"/>
          <w:numId w:val="2"/>
        </w:numPr>
        <w:ind w:left="567" w:hanging="567"/>
        <w:rPr>
          <w:rFonts w:ascii="Arial" w:hAnsi="Arial" w:cs="Arial"/>
          <w:b/>
          <w:color w:val="002060"/>
          <w:szCs w:val="28"/>
        </w:rPr>
      </w:pPr>
      <w:r w:rsidRPr="008424EA">
        <w:rPr>
          <w:rFonts w:ascii="Arial" w:hAnsi="Arial" w:cs="Arial"/>
          <w:b/>
          <w:color w:val="002060"/>
          <w:szCs w:val="28"/>
        </w:rPr>
        <w:t>Introduction</w:t>
      </w:r>
    </w:p>
    <w:p w14:paraId="35786BBC" w14:textId="77777777" w:rsidR="00BE26BC" w:rsidRDefault="00BE26BC" w:rsidP="00F90D70">
      <w:pPr>
        <w:rPr>
          <w:rFonts w:ascii="Arial" w:hAnsi="Arial" w:cs="Arial"/>
          <w:sz w:val="22"/>
          <w:szCs w:val="22"/>
        </w:rPr>
      </w:pPr>
    </w:p>
    <w:p w14:paraId="67C9DB2B" w14:textId="082D450E" w:rsidR="00E532F8" w:rsidRPr="00686791" w:rsidRDefault="00A40083" w:rsidP="00F90D70">
      <w:pPr>
        <w:rPr>
          <w:rFonts w:ascii="Arial" w:hAnsi="Arial" w:cs="Arial"/>
          <w:b/>
          <w:sz w:val="22"/>
          <w:szCs w:val="22"/>
        </w:rPr>
      </w:pPr>
      <w:r w:rsidRPr="00686791">
        <w:rPr>
          <w:rFonts w:ascii="Arial" w:hAnsi="Arial" w:cs="Arial"/>
          <w:sz w:val="22"/>
          <w:szCs w:val="22"/>
        </w:rPr>
        <w:t xml:space="preserve">This </w:t>
      </w:r>
      <w:r w:rsidR="00E532F8" w:rsidRPr="00686791">
        <w:rPr>
          <w:rFonts w:ascii="Arial" w:hAnsi="Arial" w:cs="Arial"/>
          <w:sz w:val="22"/>
          <w:szCs w:val="22"/>
        </w:rPr>
        <w:t xml:space="preserve">document </w:t>
      </w:r>
      <w:r w:rsidR="00D9335C" w:rsidRPr="00686791">
        <w:rPr>
          <w:rFonts w:ascii="Arial" w:hAnsi="Arial" w:cs="Arial"/>
          <w:sz w:val="22"/>
          <w:szCs w:val="22"/>
        </w:rPr>
        <w:t>outlin</w:t>
      </w:r>
      <w:r w:rsidR="00D0418D">
        <w:rPr>
          <w:rFonts w:ascii="Arial" w:hAnsi="Arial" w:cs="Arial"/>
          <w:sz w:val="22"/>
          <w:szCs w:val="22"/>
        </w:rPr>
        <w:t xml:space="preserve">es the requirements for the </w:t>
      </w:r>
      <w:r w:rsidR="00B240D6">
        <w:rPr>
          <w:rFonts w:ascii="Arial" w:hAnsi="Arial" w:cs="Arial"/>
          <w:sz w:val="22"/>
          <w:szCs w:val="22"/>
        </w:rPr>
        <w:t xml:space="preserve">AHDB Exports </w:t>
      </w:r>
      <w:r w:rsidR="00D0418D">
        <w:rPr>
          <w:rFonts w:ascii="Arial" w:hAnsi="Arial" w:cs="Arial"/>
          <w:sz w:val="22"/>
          <w:szCs w:val="22"/>
        </w:rPr>
        <w:t xml:space="preserve">stand </w:t>
      </w:r>
      <w:r w:rsidR="00D0418D" w:rsidRPr="000F59DA">
        <w:rPr>
          <w:rFonts w:ascii="Arial" w:hAnsi="Arial" w:cs="Arial"/>
          <w:sz w:val="22"/>
          <w:szCs w:val="22"/>
        </w:rPr>
        <w:t xml:space="preserve">at </w:t>
      </w:r>
      <w:r w:rsidR="000F59DA" w:rsidRPr="000F59DA">
        <w:rPr>
          <w:rFonts w:ascii="Arial" w:hAnsi="Arial" w:cs="Arial"/>
          <w:sz w:val="22"/>
          <w:szCs w:val="22"/>
        </w:rPr>
        <w:t>Annual Meat Conference, Texas</w:t>
      </w:r>
      <w:r w:rsidR="00D42AE0">
        <w:rPr>
          <w:rFonts w:ascii="Arial" w:hAnsi="Arial" w:cs="Arial"/>
          <w:sz w:val="22"/>
          <w:szCs w:val="22"/>
        </w:rPr>
        <w:t>.</w:t>
      </w:r>
    </w:p>
    <w:p w14:paraId="45E9F296" w14:textId="77777777" w:rsidR="00E22B5D" w:rsidRPr="00686791" w:rsidRDefault="00E22B5D" w:rsidP="00F90D70">
      <w:pPr>
        <w:rPr>
          <w:rFonts w:ascii="Arial" w:hAnsi="Arial" w:cs="Arial"/>
          <w:sz w:val="22"/>
          <w:szCs w:val="22"/>
        </w:rPr>
      </w:pPr>
    </w:p>
    <w:p w14:paraId="3B0C48E6" w14:textId="77777777" w:rsidR="00D9335C" w:rsidRDefault="00B240D6" w:rsidP="00F90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AHDB Exports are part </w:t>
      </w:r>
      <w:r w:rsidR="00D9335C" w:rsidRPr="00686791">
        <w:rPr>
          <w:rFonts w:ascii="Arial" w:hAnsi="Arial" w:cs="Arial"/>
          <w:sz w:val="22"/>
          <w:szCs w:val="22"/>
        </w:rPr>
        <w:t>of AHDB (the Agriculture, Horticult</w:t>
      </w:r>
      <w:r w:rsidR="008B42E2">
        <w:rPr>
          <w:rFonts w:ascii="Arial" w:hAnsi="Arial" w:cs="Arial"/>
          <w:sz w:val="22"/>
          <w:szCs w:val="22"/>
        </w:rPr>
        <w:t xml:space="preserve">ure Development Board) and </w:t>
      </w:r>
      <w:r w:rsidR="00D9335C" w:rsidRPr="00686791">
        <w:rPr>
          <w:rFonts w:ascii="Arial" w:hAnsi="Arial" w:cs="Arial"/>
          <w:sz w:val="22"/>
          <w:szCs w:val="22"/>
        </w:rPr>
        <w:t>based in Warwickshire, England.</w:t>
      </w:r>
      <w:r w:rsidR="005A000B">
        <w:rPr>
          <w:rFonts w:ascii="Arial" w:hAnsi="Arial" w:cs="Arial"/>
          <w:sz w:val="22"/>
          <w:szCs w:val="22"/>
        </w:rPr>
        <w:t xml:space="preserve">  </w:t>
      </w:r>
      <w:r w:rsidR="00D9335C" w:rsidRPr="00686791">
        <w:rPr>
          <w:rFonts w:ascii="Arial" w:hAnsi="Arial" w:cs="Arial"/>
          <w:sz w:val="22"/>
          <w:szCs w:val="22"/>
        </w:rPr>
        <w:t xml:space="preserve">We are a non-departmental Government </w:t>
      </w:r>
      <w:r w:rsidR="00512DEB">
        <w:rPr>
          <w:rFonts w:ascii="Arial" w:hAnsi="Arial" w:cs="Arial"/>
          <w:sz w:val="22"/>
          <w:szCs w:val="22"/>
        </w:rPr>
        <w:t xml:space="preserve">public </w:t>
      </w:r>
      <w:r w:rsidR="00D9335C" w:rsidRPr="00686791">
        <w:rPr>
          <w:rFonts w:ascii="Arial" w:hAnsi="Arial" w:cs="Arial"/>
          <w:sz w:val="22"/>
          <w:szCs w:val="22"/>
        </w:rPr>
        <w:t>b</w:t>
      </w:r>
      <w:r w:rsidR="00D0418D">
        <w:rPr>
          <w:rFonts w:ascii="Arial" w:hAnsi="Arial" w:cs="Arial"/>
          <w:sz w:val="22"/>
          <w:szCs w:val="22"/>
        </w:rPr>
        <w:t xml:space="preserve">ody working to promote </w:t>
      </w:r>
      <w:r w:rsidR="002D1CB4">
        <w:rPr>
          <w:rFonts w:ascii="Arial" w:hAnsi="Arial" w:cs="Arial"/>
          <w:sz w:val="22"/>
          <w:szCs w:val="22"/>
        </w:rPr>
        <w:t>(</w:t>
      </w:r>
      <w:r w:rsidR="000A652B">
        <w:rPr>
          <w:rFonts w:ascii="Arial" w:hAnsi="Arial" w:cs="Arial"/>
          <w:sz w:val="22"/>
          <w:szCs w:val="22"/>
        </w:rPr>
        <w:t>Beef, Lamb &amp; Pork</w:t>
      </w:r>
      <w:r w:rsidR="002D1CB4">
        <w:rPr>
          <w:rFonts w:ascii="Arial" w:hAnsi="Arial" w:cs="Arial"/>
          <w:sz w:val="22"/>
          <w:szCs w:val="22"/>
        </w:rPr>
        <w:t>)</w:t>
      </w:r>
      <w:r w:rsidR="002B260B">
        <w:rPr>
          <w:rFonts w:ascii="Arial" w:hAnsi="Arial" w:cs="Arial"/>
          <w:sz w:val="22"/>
          <w:szCs w:val="22"/>
        </w:rPr>
        <w:t xml:space="preserve"> both at home and abroad</w:t>
      </w:r>
      <w:r w:rsidR="003B5534">
        <w:rPr>
          <w:rFonts w:ascii="Arial" w:hAnsi="Arial" w:cs="Arial"/>
          <w:sz w:val="22"/>
          <w:szCs w:val="22"/>
        </w:rPr>
        <w:t>.</w:t>
      </w:r>
      <w:r w:rsidR="002B260B">
        <w:rPr>
          <w:rFonts w:ascii="Arial" w:hAnsi="Arial" w:cs="Arial"/>
          <w:sz w:val="22"/>
          <w:szCs w:val="22"/>
        </w:rPr>
        <w:t xml:space="preserve"> </w:t>
      </w:r>
    </w:p>
    <w:p w14:paraId="61556250" w14:textId="77777777" w:rsidR="001B0107" w:rsidRDefault="001B0107" w:rsidP="00F90D70">
      <w:pPr>
        <w:rPr>
          <w:rFonts w:ascii="Arial" w:hAnsi="Arial" w:cs="Arial"/>
          <w:sz w:val="22"/>
          <w:szCs w:val="22"/>
        </w:rPr>
      </w:pPr>
    </w:p>
    <w:p w14:paraId="23A99133" w14:textId="77777777" w:rsidR="00464973" w:rsidRDefault="00597F72" w:rsidP="00F90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about our work visit </w:t>
      </w:r>
      <w:hyperlink r:id="rId20" w:history="1">
        <w:r w:rsidRPr="00C62DA2">
          <w:rPr>
            <w:rStyle w:val="Hyperlink"/>
            <w:rFonts w:ascii="Arial" w:hAnsi="Arial" w:cs="Arial"/>
            <w:sz w:val="22"/>
            <w:szCs w:val="22"/>
          </w:rPr>
          <w:t>www.ahdb.org.uk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0A652B">
        <w:rPr>
          <w:rFonts w:ascii="Arial" w:hAnsi="Arial" w:cs="Arial"/>
          <w:sz w:val="22"/>
          <w:szCs w:val="22"/>
        </w:rPr>
        <w:t xml:space="preserve">or </w:t>
      </w:r>
      <w:hyperlink r:id="rId21" w:history="1">
        <w:r w:rsidR="005A5971" w:rsidRPr="00D719DE">
          <w:rPr>
            <w:rStyle w:val="Hyperlink"/>
            <w:rFonts w:ascii="Arial" w:hAnsi="Arial" w:cs="Arial"/>
            <w:sz w:val="22"/>
            <w:szCs w:val="22"/>
          </w:rPr>
          <w:t>https://meattheukexporters.com/</w:t>
        </w:r>
      </w:hyperlink>
      <w:r w:rsidR="005A5971">
        <w:rPr>
          <w:rFonts w:ascii="Arial" w:hAnsi="Arial" w:cs="Arial"/>
          <w:sz w:val="22"/>
          <w:szCs w:val="22"/>
        </w:rPr>
        <w:t xml:space="preserve"> </w:t>
      </w:r>
    </w:p>
    <w:p w14:paraId="3B3407DA" w14:textId="77777777" w:rsidR="00464973" w:rsidRDefault="00464973" w:rsidP="00F90D70">
      <w:pPr>
        <w:rPr>
          <w:rFonts w:ascii="Arial" w:hAnsi="Arial" w:cs="Arial"/>
          <w:sz w:val="22"/>
          <w:szCs w:val="22"/>
        </w:rPr>
      </w:pPr>
    </w:p>
    <w:p w14:paraId="6291DB36" w14:textId="77777777" w:rsidR="001A6909" w:rsidRPr="008424EA" w:rsidRDefault="00512DEB" w:rsidP="00512DEB">
      <w:pPr>
        <w:rPr>
          <w:rFonts w:ascii="Arial" w:hAnsi="Arial" w:cs="Arial"/>
          <w:b/>
          <w:color w:val="002060"/>
        </w:rPr>
      </w:pPr>
      <w:r w:rsidRPr="008424EA">
        <w:rPr>
          <w:rFonts w:ascii="Arial" w:hAnsi="Arial" w:cs="Arial"/>
          <w:b/>
          <w:color w:val="002060"/>
        </w:rPr>
        <w:lastRenderedPageBreak/>
        <w:t>2.</w:t>
      </w:r>
      <w:r w:rsidRPr="008424EA">
        <w:rPr>
          <w:rFonts w:ascii="Arial" w:hAnsi="Arial" w:cs="Arial"/>
          <w:b/>
          <w:color w:val="002060"/>
        </w:rPr>
        <w:tab/>
      </w:r>
      <w:r w:rsidR="006A4782" w:rsidRPr="008424EA">
        <w:rPr>
          <w:rFonts w:ascii="Arial" w:hAnsi="Arial" w:cs="Arial"/>
          <w:b/>
          <w:color w:val="002060"/>
        </w:rPr>
        <w:t>Event Objectives</w:t>
      </w:r>
    </w:p>
    <w:p w14:paraId="10939092" w14:textId="77777777" w:rsidR="00512DEB" w:rsidRDefault="00512DEB" w:rsidP="00512DEB">
      <w:pPr>
        <w:rPr>
          <w:rFonts w:ascii="Arial" w:hAnsi="Arial" w:cs="Arial"/>
          <w:b/>
          <w:sz w:val="22"/>
          <w:szCs w:val="22"/>
        </w:rPr>
      </w:pPr>
    </w:p>
    <w:p w14:paraId="06F0817C" w14:textId="7C9E6288" w:rsidR="00027498" w:rsidRPr="00026F8E" w:rsidRDefault="008D7499" w:rsidP="00585973">
      <w:pPr>
        <w:rPr>
          <w:rFonts w:ascii="Arial" w:hAnsi="Arial" w:cs="Arial"/>
          <w:sz w:val="22"/>
          <w:szCs w:val="22"/>
        </w:rPr>
      </w:pPr>
      <w:r w:rsidRPr="00A81F8C">
        <w:rPr>
          <w:rFonts w:ascii="Arial" w:hAnsi="Arial" w:cs="Arial"/>
          <w:sz w:val="22"/>
          <w:szCs w:val="22"/>
        </w:rPr>
        <w:t xml:space="preserve">To provide a platform for </w:t>
      </w:r>
      <w:r w:rsidRPr="005A5971">
        <w:rPr>
          <w:rFonts w:ascii="Arial" w:hAnsi="Arial" w:cs="Arial"/>
          <w:sz w:val="22"/>
          <w:szCs w:val="22"/>
        </w:rPr>
        <w:t xml:space="preserve">levy </w:t>
      </w:r>
      <w:r w:rsidR="00BE26BC" w:rsidRPr="005A5971">
        <w:rPr>
          <w:rFonts w:ascii="Arial" w:hAnsi="Arial" w:cs="Arial"/>
          <w:color w:val="000000"/>
          <w:sz w:val="22"/>
          <w:szCs w:val="22"/>
        </w:rPr>
        <w:t>and/or non-levy</w:t>
      </w:r>
      <w:r w:rsidR="00BE26BC" w:rsidRPr="005A5971">
        <w:rPr>
          <w:rFonts w:ascii="Arial" w:hAnsi="Arial" w:cs="Arial"/>
          <w:i/>
          <w:iCs/>
          <w:color w:val="808080"/>
          <w:sz w:val="22"/>
          <w:szCs w:val="22"/>
        </w:rPr>
        <w:t xml:space="preserve"> </w:t>
      </w:r>
      <w:r w:rsidRPr="005A5971">
        <w:rPr>
          <w:rFonts w:ascii="Arial" w:hAnsi="Arial" w:cs="Arial"/>
          <w:sz w:val="22"/>
          <w:szCs w:val="22"/>
        </w:rPr>
        <w:t>paying</w:t>
      </w:r>
      <w:r w:rsidRPr="00A81F8C">
        <w:rPr>
          <w:rFonts w:ascii="Arial" w:hAnsi="Arial" w:cs="Arial"/>
          <w:sz w:val="22"/>
          <w:szCs w:val="22"/>
        </w:rPr>
        <w:t xml:space="preserve"> meat producers to create new business relationships with international meat buyers and promote </w:t>
      </w:r>
      <w:r w:rsidR="005A5971">
        <w:rPr>
          <w:rFonts w:ascii="Arial" w:hAnsi="Arial" w:cs="Arial"/>
          <w:color w:val="000000"/>
          <w:sz w:val="22"/>
          <w:szCs w:val="22"/>
        </w:rPr>
        <w:t>Beef, Lamb and Pork</w:t>
      </w:r>
      <w:r w:rsidRPr="00A81F8C">
        <w:rPr>
          <w:rFonts w:ascii="Arial" w:hAnsi="Arial" w:cs="Arial"/>
          <w:sz w:val="22"/>
          <w:szCs w:val="22"/>
        </w:rPr>
        <w:t xml:space="preserve"> in the </w:t>
      </w:r>
      <w:r w:rsidR="005A5971">
        <w:rPr>
          <w:rFonts w:ascii="Arial" w:hAnsi="Arial" w:cs="Arial"/>
          <w:sz w:val="22"/>
          <w:szCs w:val="22"/>
        </w:rPr>
        <w:t xml:space="preserve">US </w:t>
      </w:r>
      <w:r w:rsidRPr="00A81F8C">
        <w:rPr>
          <w:rFonts w:ascii="Arial" w:hAnsi="Arial" w:cs="Arial"/>
          <w:sz w:val="22"/>
          <w:szCs w:val="22"/>
        </w:rPr>
        <w:t>market.</w:t>
      </w:r>
      <w:r w:rsidR="002E0451">
        <w:rPr>
          <w:rFonts w:ascii="Arial" w:hAnsi="Arial" w:cs="Arial"/>
          <w:sz w:val="22"/>
          <w:szCs w:val="22"/>
        </w:rPr>
        <w:t xml:space="preserve">  </w:t>
      </w:r>
      <w:r w:rsidR="005A5971">
        <w:rPr>
          <w:rFonts w:ascii="Arial" w:hAnsi="Arial" w:cs="Arial"/>
          <w:sz w:val="22"/>
          <w:szCs w:val="22"/>
        </w:rPr>
        <w:t>UK exporters</w:t>
      </w:r>
      <w:r w:rsidR="00027498">
        <w:rPr>
          <w:rFonts w:ascii="Arial" w:hAnsi="Arial" w:cs="Arial"/>
          <w:sz w:val="22"/>
          <w:szCs w:val="22"/>
        </w:rPr>
        <w:t xml:space="preserve"> will </w:t>
      </w:r>
      <w:r w:rsidR="005A5971">
        <w:rPr>
          <w:rFonts w:ascii="Arial" w:hAnsi="Arial" w:cs="Arial"/>
          <w:sz w:val="22"/>
          <w:szCs w:val="22"/>
        </w:rPr>
        <w:t>utilise the stand for meetings and discussion opportunities</w:t>
      </w:r>
      <w:r w:rsidR="00027498">
        <w:rPr>
          <w:rFonts w:ascii="Arial" w:hAnsi="Arial" w:cs="Arial"/>
          <w:sz w:val="22"/>
          <w:szCs w:val="22"/>
        </w:rPr>
        <w:t xml:space="preserve">. The overall stand design should </w:t>
      </w:r>
      <w:r w:rsidR="00BE26BC">
        <w:rPr>
          <w:rFonts w:ascii="Arial" w:hAnsi="Arial" w:cs="Arial"/>
          <w:sz w:val="22"/>
          <w:szCs w:val="22"/>
        </w:rPr>
        <w:t xml:space="preserve">maximise footfall in the exhibition hall, </w:t>
      </w:r>
      <w:r w:rsidR="00027498">
        <w:rPr>
          <w:rFonts w:ascii="Arial" w:hAnsi="Arial" w:cs="Arial"/>
          <w:sz w:val="22"/>
          <w:szCs w:val="22"/>
        </w:rPr>
        <w:t>encourag</w:t>
      </w:r>
      <w:r w:rsidR="00BE26BC">
        <w:rPr>
          <w:rFonts w:ascii="Arial" w:hAnsi="Arial" w:cs="Arial"/>
          <w:sz w:val="22"/>
          <w:szCs w:val="22"/>
        </w:rPr>
        <w:t>ing</w:t>
      </w:r>
      <w:r w:rsidR="00027498">
        <w:rPr>
          <w:rFonts w:ascii="Arial" w:hAnsi="Arial" w:cs="Arial"/>
          <w:sz w:val="22"/>
          <w:szCs w:val="22"/>
        </w:rPr>
        <w:t xml:space="preserve"> show visitors to engage with </w:t>
      </w:r>
      <w:r w:rsidR="005A5971">
        <w:rPr>
          <w:rFonts w:ascii="Arial" w:hAnsi="Arial" w:cs="Arial"/>
          <w:sz w:val="22"/>
          <w:szCs w:val="22"/>
        </w:rPr>
        <w:t>exporters</w:t>
      </w:r>
      <w:r w:rsidR="00027498">
        <w:rPr>
          <w:rFonts w:ascii="Arial" w:hAnsi="Arial" w:cs="Arial"/>
          <w:sz w:val="22"/>
          <w:szCs w:val="22"/>
        </w:rPr>
        <w:t xml:space="preserve"> and sample </w:t>
      </w:r>
      <w:r w:rsidR="005A5971">
        <w:rPr>
          <w:rFonts w:ascii="Arial" w:hAnsi="Arial" w:cs="Arial"/>
          <w:sz w:val="22"/>
          <w:szCs w:val="22"/>
        </w:rPr>
        <w:t>UK</w:t>
      </w:r>
      <w:r w:rsidR="00027498">
        <w:rPr>
          <w:rFonts w:ascii="Arial" w:hAnsi="Arial" w:cs="Arial"/>
          <w:sz w:val="22"/>
          <w:szCs w:val="22"/>
        </w:rPr>
        <w:t xml:space="preserve"> products.</w:t>
      </w:r>
    </w:p>
    <w:p w14:paraId="53A421A0" w14:textId="77777777" w:rsidR="001A6909" w:rsidRPr="00740666" w:rsidRDefault="001A6909" w:rsidP="00F90D70">
      <w:pPr>
        <w:rPr>
          <w:rFonts w:ascii="Arial" w:hAnsi="Arial" w:cs="Arial"/>
          <w:color w:val="002060"/>
          <w:sz w:val="22"/>
          <w:szCs w:val="22"/>
        </w:rPr>
      </w:pPr>
    </w:p>
    <w:p w14:paraId="5AAADE13" w14:textId="77777777" w:rsidR="007A783E" w:rsidRPr="008424EA" w:rsidRDefault="00512DEB" w:rsidP="007A783E">
      <w:pPr>
        <w:rPr>
          <w:rFonts w:ascii="Arial" w:hAnsi="Arial" w:cs="Arial"/>
          <w:b/>
          <w:color w:val="002060"/>
          <w:szCs w:val="28"/>
        </w:rPr>
      </w:pPr>
      <w:bookmarkStart w:id="0" w:name="_Hlk31017288"/>
      <w:r w:rsidRPr="008424EA">
        <w:rPr>
          <w:rFonts w:ascii="Arial" w:hAnsi="Arial" w:cs="Arial"/>
          <w:b/>
          <w:color w:val="002060"/>
          <w:szCs w:val="28"/>
        </w:rPr>
        <w:t>3.</w:t>
      </w:r>
      <w:r w:rsidRPr="008424EA">
        <w:rPr>
          <w:rFonts w:ascii="Arial" w:hAnsi="Arial" w:cs="Arial"/>
          <w:b/>
          <w:color w:val="002060"/>
          <w:szCs w:val="28"/>
        </w:rPr>
        <w:tab/>
      </w:r>
      <w:r w:rsidR="00BE26BC" w:rsidRPr="008424EA">
        <w:rPr>
          <w:rFonts w:ascii="Arial" w:hAnsi="Arial" w:cs="Arial"/>
          <w:b/>
          <w:color w:val="002060"/>
          <w:szCs w:val="28"/>
        </w:rPr>
        <w:t xml:space="preserve">Stand </w:t>
      </w:r>
      <w:r w:rsidR="006A4782" w:rsidRPr="008424EA">
        <w:rPr>
          <w:rFonts w:ascii="Arial" w:hAnsi="Arial" w:cs="Arial"/>
          <w:b/>
          <w:color w:val="002060"/>
          <w:szCs w:val="28"/>
        </w:rPr>
        <w:t>Build Requirements</w:t>
      </w:r>
    </w:p>
    <w:p w14:paraId="68166EC5" w14:textId="77777777" w:rsidR="00914CF0" w:rsidRPr="00476101" w:rsidRDefault="00914CF0" w:rsidP="007A783E">
      <w:pPr>
        <w:rPr>
          <w:rFonts w:ascii="Arial" w:hAnsi="Arial" w:cs="Arial"/>
          <w:b/>
          <w:sz w:val="22"/>
        </w:rPr>
      </w:pPr>
    </w:p>
    <w:p w14:paraId="2A2F82ED" w14:textId="144D0152" w:rsidR="008D7499" w:rsidRPr="00A81F8C" w:rsidRDefault="008D7499" w:rsidP="008D7499">
      <w:pPr>
        <w:rPr>
          <w:rFonts w:ascii="Arial" w:hAnsi="Arial" w:cs="Arial"/>
          <w:sz w:val="22"/>
          <w:szCs w:val="22"/>
        </w:rPr>
      </w:pPr>
      <w:r w:rsidRPr="00BA054D">
        <w:rPr>
          <w:rFonts w:ascii="Arial" w:hAnsi="Arial" w:cs="Arial"/>
          <w:sz w:val="22"/>
          <w:szCs w:val="22"/>
        </w:rPr>
        <w:t xml:space="preserve">The AHDB stand measures </w:t>
      </w:r>
      <w:r w:rsidRPr="002E0451">
        <w:rPr>
          <w:rFonts w:ascii="Arial" w:hAnsi="Arial" w:cs="Arial"/>
          <w:sz w:val="22"/>
          <w:szCs w:val="22"/>
        </w:rPr>
        <w:t>1</w:t>
      </w:r>
      <w:r w:rsidR="005A5971" w:rsidRPr="002E0451">
        <w:rPr>
          <w:rFonts w:ascii="Arial" w:hAnsi="Arial" w:cs="Arial"/>
          <w:sz w:val="22"/>
          <w:szCs w:val="22"/>
        </w:rPr>
        <w:t xml:space="preserve">0ft by </w:t>
      </w:r>
      <w:r w:rsidR="004B05EB" w:rsidRPr="002E0451">
        <w:rPr>
          <w:rFonts w:ascii="Arial" w:hAnsi="Arial" w:cs="Arial"/>
          <w:sz w:val="22"/>
          <w:szCs w:val="22"/>
        </w:rPr>
        <w:t>24</w:t>
      </w:r>
      <w:r w:rsidR="005A5971" w:rsidRPr="002E0451">
        <w:rPr>
          <w:rFonts w:ascii="Arial" w:hAnsi="Arial" w:cs="Arial"/>
          <w:sz w:val="22"/>
          <w:szCs w:val="22"/>
        </w:rPr>
        <w:t>ft</w:t>
      </w:r>
      <w:r w:rsidRPr="002E0451">
        <w:rPr>
          <w:rFonts w:ascii="Arial" w:hAnsi="Arial" w:cs="Arial"/>
          <w:sz w:val="22"/>
          <w:szCs w:val="22"/>
        </w:rPr>
        <w:t xml:space="preserve">, a total floor-space of </w:t>
      </w:r>
      <w:r w:rsidR="004B05EB" w:rsidRPr="002E0451">
        <w:rPr>
          <w:rFonts w:ascii="Arial" w:hAnsi="Arial" w:cs="Arial"/>
          <w:sz w:val="22"/>
          <w:szCs w:val="22"/>
        </w:rPr>
        <w:t>240</w:t>
      </w:r>
      <w:r w:rsidRPr="002E0451">
        <w:rPr>
          <w:rFonts w:ascii="Arial" w:hAnsi="Arial" w:cs="Arial"/>
          <w:sz w:val="22"/>
          <w:szCs w:val="22"/>
        </w:rPr>
        <w:t>sq</w:t>
      </w:r>
      <w:r w:rsidR="005A5971" w:rsidRPr="002E0451">
        <w:rPr>
          <w:rFonts w:ascii="Arial" w:hAnsi="Arial" w:cs="Arial"/>
          <w:sz w:val="22"/>
          <w:szCs w:val="22"/>
        </w:rPr>
        <w:t>f</w:t>
      </w:r>
      <w:r w:rsidRPr="002E0451">
        <w:rPr>
          <w:rFonts w:ascii="Arial" w:hAnsi="Arial" w:cs="Arial"/>
          <w:sz w:val="22"/>
          <w:szCs w:val="22"/>
        </w:rPr>
        <w:t xml:space="preserve"> and is open on </w:t>
      </w:r>
      <w:r w:rsidR="004E0FB6" w:rsidRPr="002E0451">
        <w:rPr>
          <w:rFonts w:ascii="Arial" w:hAnsi="Arial" w:cs="Arial"/>
          <w:sz w:val="22"/>
          <w:szCs w:val="22"/>
        </w:rPr>
        <w:t>3</w:t>
      </w:r>
      <w:r w:rsidRPr="002E0451">
        <w:rPr>
          <w:rFonts w:ascii="Arial" w:hAnsi="Arial" w:cs="Arial"/>
          <w:sz w:val="22"/>
          <w:szCs w:val="22"/>
        </w:rPr>
        <w:t xml:space="preserve"> sides.</w:t>
      </w:r>
      <w:r w:rsidRPr="004B05EB">
        <w:rPr>
          <w:rFonts w:ascii="Arial" w:hAnsi="Arial" w:cs="Arial"/>
          <w:color w:val="FF0000"/>
          <w:sz w:val="22"/>
          <w:szCs w:val="22"/>
        </w:rPr>
        <w:t xml:space="preserve"> </w:t>
      </w:r>
      <w:r w:rsidR="00534FD7">
        <w:rPr>
          <w:rFonts w:ascii="Arial" w:hAnsi="Arial" w:cs="Arial"/>
          <w:sz w:val="22"/>
          <w:szCs w:val="22"/>
        </w:rPr>
        <w:t>Full guidelines for event stand build are also attached.</w:t>
      </w:r>
    </w:p>
    <w:p w14:paraId="7BBE8A4C" w14:textId="77777777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</w:p>
    <w:p w14:paraId="57CC7B65" w14:textId="0808C43F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  <w:r w:rsidRPr="008D7499">
        <w:rPr>
          <w:rFonts w:ascii="Arial" w:hAnsi="Arial" w:cs="Arial"/>
          <w:sz w:val="22"/>
          <w:szCs w:val="22"/>
        </w:rPr>
        <w:t xml:space="preserve">The look and feel of the stand </w:t>
      </w:r>
      <w:r w:rsidR="00E531C9" w:rsidRPr="008D7499">
        <w:rPr>
          <w:rFonts w:ascii="Arial" w:hAnsi="Arial" w:cs="Arial"/>
          <w:sz w:val="22"/>
          <w:szCs w:val="22"/>
        </w:rPr>
        <w:t>are</w:t>
      </w:r>
      <w:r w:rsidRPr="008D7499">
        <w:rPr>
          <w:rFonts w:ascii="Arial" w:hAnsi="Arial" w:cs="Arial"/>
          <w:sz w:val="22"/>
          <w:szCs w:val="22"/>
        </w:rPr>
        <w:t xml:space="preserve"> important and must portray the quality of British meat (Beef</w:t>
      </w:r>
      <w:r w:rsidR="00534FD7">
        <w:rPr>
          <w:rFonts w:ascii="Arial" w:hAnsi="Arial" w:cs="Arial"/>
          <w:sz w:val="22"/>
          <w:szCs w:val="22"/>
        </w:rPr>
        <w:t xml:space="preserve">, Lamb </w:t>
      </w:r>
      <w:r w:rsidRPr="008D7499">
        <w:rPr>
          <w:rFonts w:ascii="Arial" w:hAnsi="Arial" w:cs="Arial"/>
          <w:sz w:val="22"/>
          <w:szCs w:val="22"/>
        </w:rPr>
        <w:t>and Pork) and be clearly British.  The stand should be open and inviting, encouraging visitors to engage and experience British products</w:t>
      </w:r>
      <w:r w:rsidR="002E0451">
        <w:rPr>
          <w:rFonts w:ascii="Arial" w:hAnsi="Arial" w:cs="Arial"/>
          <w:sz w:val="22"/>
          <w:szCs w:val="22"/>
        </w:rPr>
        <w:t>.</w:t>
      </w:r>
    </w:p>
    <w:p w14:paraId="5AA6C036" w14:textId="77777777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</w:p>
    <w:p w14:paraId="4A28AE62" w14:textId="75148FC5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  <w:r w:rsidRPr="008D7499">
        <w:rPr>
          <w:rFonts w:ascii="Arial" w:hAnsi="Arial" w:cs="Arial"/>
          <w:sz w:val="22"/>
          <w:szCs w:val="22"/>
        </w:rPr>
        <w:t xml:space="preserve">The stand will need to be seen from a distance and be visually appealing - high level branding should reflect GREAT branding, </w:t>
      </w:r>
      <w:r w:rsidR="00893F69">
        <w:rPr>
          <w:rFonts w:ascii="Arial" w:hAnsi="Arial" w:cs="Arial"/>
          <w:sz w:val="22"/>
          <w:szCs w:val="22"/>
        </w:rPr>
        <w:t xml:space="preserve">guidance </w:t>
      </w:r>
      <w:r w:rsidRPr="008D7499">
        <w:rPr>
          <w:rFonts w:ascii="Arial" w:hAnsi="Arial" w:cs="Arial"/>
          <w:sz w:val="22"/>
          <w:szCs w:val="22"/>
        </w:rPr>
        <w:t xml:space="preserve">in Section </w:t>
      </w:r>
      <w:r w:rsidR="00893F69">
        <w:rPr>
          <w:rFonts w:ascii="Arial" w:hAnsi="Arial" w:cs="Arial"/>
          <w:sz w:val="22"/>
          <w:szCs w:val="22"/>
        </w:rPr>
        <w:t>5</w:t>
      </w:r>
      <w:r w:rsidRPr="008D7499">
        <w:rPr>
          <w:rFonts w:ascii="Arial" w:hAnsi="Arial" w:cs="Arial"/>
          <w:sz w:val="22"/>
          <w:szCs w:val="22"/>
        </w:rPr>
        <w:t xml:space="preserve"> below illustrate</w:t>
      </w:r>
      <w:r w:rsidR="00893F69">
        <w:rPr>
          <w:rFonts w:ascii="Arial" w:hAnsi="Arial" w:cs="Arial"/>
          <w:sz w:val="22"/>
          <w:szCs w:val="22"/>
        </w:rPr>
        <w:t>s</w:t>
      </w:r>
      <w:r w:rsidRPr="008D7499">
        <w:rPr>
          <w:rFonts w:ascii="Arial" w:hAnsi="Arial" w:cs="Arial"/>
          <w:sz w:val="22"/>
          <w:szCs w:val="22"/>
        </w:rPr>
        <w:t>.</w:t>
      </w:r>
    </w:p>
    <w:p w14:paraId="15B6CC7B" w14:textId="77777777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</w:p>
    <w:p w14:paraId="20CF4D39" w14:textId="77777777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  <w:r w:rsidRPr="008D7499">
        <w:rPr>
          <w:rFonts w:ascii="Arial" w:hAnsi="Arial" w:cs="Arial"/>
          <w:sz w:val="22"/>
          <w:szCs w:val="22"/>
        </w:rPr>
        <w:t>The objectives of the stand are to:</w:t>
      </w:r>
    </w:p>
    <w:p w14:paraId="4BD24292" w14:textId="77777777" w:rsidR="008D7499" w:rsidRPr="008D7499" w:rsidRDefault="008D7499" w:rsidP="008D7499">
      <w:pPr>
        <w:rPr>
          <w:rFonts w:ascii="Arial" w:hAnsi="Arial" w:cs="Arial"/>
          <w:sz w:val="22"/>
          <w:szCs w:val="22"/>
        </w:rPr>
      </w:pPr>
    </w:p>
    <w:p w14:paraId="5C50C416" w14:textId="77777777" w:rsidR="008D7499" w:rsidRPr="008D7499" w:rsidRDefault="008D7499" w:rsidP="00353918">
      <w:pPr>
        <w:rPr>
          <w:rFonts w:ascii="Arial" w:hAnsi="Arial" w:cs="Arial"/>
          <w:sz w:val="22"/>
          <w:szCs w:val="22"/>
        </w:rPr>
      </w:pPr>
      <w:r w:rsidRPr="008D7499">
        <w:rPr>
          <w:rFonts w:ascii="Arial" w:hAnsi="Arial" w:cs="Arial"/>
          <w:sz w:val="22"/>
          <w:szCs w:val="22"/>
        </w:rPr>
        <w:t>•</w:t>
      </w:r>
      <w:r w:rsidRPr="008D7499">
        <w:rPr>
          <w:rFonts w:ascii="Arial" w:hAnsi="Arial" w:cs="Arial"/>
          <w:sz w:val="22"/>
          <w:szCs w:val="22"/>
        </w:rPr>
        <w:tab/>
        <w:t xml:space="preserve">Provide an impactful, visible platform promoting British </w:t>
      </w:r>
      <w:r w:rsidR="00E531C9" w:rsidRPr="008D7499">
        <w:rPr>
          <w:rFonts w:ascii="Arial" w:hAnsi="Arial" w:cs="Arial"/>
          <w:sz w:val="22"/>
          <w:szCs w:val="22"/>
        </w:rPr>
        <w:t>meat.</w:t>
      </w:r>
    </w:p>
    <w:p w14:paraId="3171A657" w14:textId="77777777" w:rsidR="00360399" w:rsidRDefault="00360399" w:rsidP="008D7499">
      <w:pPr>
        <w:rPr>
          <w:rFonts w:ascii="Arial" w:hAnsi="Arial" w:cs="Arial"/>
          <w:sz w:val="22"/>
          <w:szCs w:val="22"/>
        </w:rPr>
      </w:pPr>
    </w:p>
    <w:p w14:paraId="70072527" w14:textId="77777777" w:rsidR="008D7499" w:rsidRDefault="008D7499" w:rsidP="008D7499">
      <w:pPr>
        <w:rPr>
          <w:rFonts w:ascii="Arial" w:hAnsi="Arial" w:cs="Arial"/>
          <w:sz w:val="22"/>
          <w:szCs w:val="22"/>
        </w:rPr>
      </w:pPr>
      <w:r w:rsidRPr="008D7499">
        <w:rPr>
          <w:rFonts w:ascii="Arial" w:hAnsi="Arial" w:cs="Arial"/>
          <w:sz w:val="22"/>
          <w:szCs w:val="22"/>
        </w:rPr>
        <w:t>Solutions incorporating sustainability and energy efficiency are encouraged in your response – note that all lighting should be low heat creating.</w:t>
      </w:r>
    </w:p>
    <w:p w14:paraId="5D29494B" w14:textId="77777777" w:rsidR="007A783E" w:rsidRDefault="007A783E" w:rsidP="007A783E">
      <w:pPr>
        <w:rPr>
          <w:rFonts w:ascii="Arial" w:hAnsi="Arial" w:cs="Arial"/>
          <w:b/>
          <w:sz w:val="22"/>
          <w:szCs w:val="22"/>
        </w:rPr>
      </w:pPr>
    </w:p>
    <w:p w14:paraId="2EB08562" w14:textId="7E83C97F" w:rsidR="00967430" w:rsidRPr="00967430" w:rsidRDefault="008D7499" w:rsidP="00967430">
      <w:pPr>
        <w:rPr>
          <w:rFonts w:ascii="Arial" w:hAnsi="Arial" w:cs="Arial"/>
          <w:sz w:val="22"/>
          <w:szCs w:val="22"/>
        </w:rPr>
      </w:pPr>
      <w:r w:rsidRPr="00371A68">
        <w:rPr>
          <w:rFonts w:ascii="Arial" w:hAnsi="Arial" w:cs="Arial"/>
          <w:sz w:val="22"/>
          <w:szCs w:val="22"/>
        </w:rPr>
        <w:t xml:space="preserve">Stand build </w:t>
      </w:r>
      <w:r w:rsidR="00967430">
        <w:rPr>
          <w:rFonts w:ascii="Arial" w:hAnsi="Arial" w:cs="Arial"/>
          <w:sz w:val="22"/>
          <w:szCs w:val="22"/>
        </w:rPr>
        <w:t>/breakdown timings are as follows:</w:t>
      </w:r>
      <w:r w:rsidR="00967430">
        <w:rPr>
          <w:rFonts w:ascii="Arial" w:hAnsi="Arial" w:cs="Arial"/>
          <w:sz w:val="22"/>
          <w:szCs w:val="22"/>
        </w:rPr>
        <w:br/>
      </w:r>
    </w:p>
    <w:p w14:paraId="450417B3" w14:textId="77777777" w:rsidR="00967430" w:rsidRDefault="00967430" w:rsidP="0096743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Exhibitor Move In</w:t>
      </w:r>
    </w:p>
    <w:p w14:paraId="64EB72A4" w14:textId="77777777" w:rsidR="00967430" w:rsidRDefault="00967430" w:rsidP="00967430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Saturday, March 4 – 1:00 – 6:00 PM</w:t>
      </w:r>
    </w:p>
    <w:p w14:paraId="699425DC" w14:textId="77777777" w:rsidR="00967430" w:rsidRDefault="00967430" w:rsidP="00967430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Sunday, March 5 – 8:00 AM – 5:00 PM</w:t>
      </w:r>
    </w:p>
    <w:p w14:paraId="3ABD0507" w14:textId="77777777" w:rsidR="00967430" w:rsidRDefault="00967430" w:rsidP="00967430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Monday, March 6 – 8:00 AM – 5:00 PM</w:t>
      </w:r>
    </w:p>
    <w:p w14:paraId="1ADC208D" w14:textId="77777777" w:rsidR="00967430" w:rsidRDefault="00967430" w:rsidP="00967430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Tuesday, March 7 – 8:00 AM – 11:00 AM</w:t>
      </w:r>
    </w:p>
    <w:p w14:paraId="75A9B0D8" w14:textId="77777777" w:rsidR="00967430" w:rsidRDefault="00967430" w:rsidP="00967430">
      <w:pPr>
        <w:ind w:left="720"/>
        <w:rPr>
          <w:rFonts w:ascii="Arial" w:hAnsi="Arial" w:cs="Arial"/>
          <w:sz w:val="22"/>
          <w:szCs w:val="22"/>
        </w:rPr>
      </w:pPr>
    </w:p>
    <w:p w14:paraId="36BF5882" w14:textId="77777777" w:rsidR="00967430" w:rsidRDefault="00967430" w:rsidP="0096743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Show Hours</w:t>
      </w:r>
    </w:p>
    <w:p w14:paraId="026B90AE" w14:textId="77777777" w:rsidR="00967430" w:rsidRDefault="00967430" w:rsidP="00967430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Tuesday, March 7 – 12:30 PM – 5:00 PM</w:t>
      </w:r>
    </w:p>
    <w:p w14:paraId="79E0CA0C" w14:textId="77777777" w:rsidR="00967430" w:rsidRDefault="00967430" w:rsidP="00967430">
      <w:pPr>
        <w:ind w:left="720"/>
        <w:rPr>
          <w:rFonts w:ascii="Arial" w:hAnsi="Arial" w:cs="Arial"/>
          <w:sz w:val="22"/>
          <w:szCs w:val="22"/>
        </w:rPr>
      </w:pPr>
    </w:p>
    <w:p w14:paraId="1FBCABA8" w14:textId="77777777" w:rsidR="00967430" w:rsidRDefault="00967430" w:rsidP="0096743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Exhibitor Move Out</w:t>
      </w:r>
    </w:p>
    <w:p w14:paraId="5062382E" w14:textId="63122622" w:rsidR="00967430" w:rsidRDefault="00967430" w:rsidP="0096743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Tuesday, March 7 – 5:00 PM – 10:00 PM</w:t>
      </w:r>
    </w:p>
    <w:p w14:paraId="2FDB6609" w14:textId="678ABC2F" w:rsidR="008D7499" w:rsidRPr="00534FD7" w:rsidRDefault="00967430" w:rsidP="0096743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67430">
        <w:rPr>
          <w:rFonts w:ascii="Arial" w:hAnsi="Arial" w:cs="Arial"/>
          <w:sz w:val="22"/>
          <w:szCs w:val="22"/>
        </w:rPr>
        <w:t>Wednesday, March 8 – 8:00 AM – 10:00 AM</w:t>
      </w:r>
    </w:p>
    <w:p w14:paraId="0EE6374C" w14:textId="77777777" w:rsidR="00534FD7" w:rsidRPr="00E6243C" w:rsidRDefault="00534FD7" w:rsidP="008D7499">
      <w:pPr>
        <w:rPr>
          <w:rFonts w:ascii="Arial" w:hAnsi="Arial" w:cs="Arial"/>
          <w:sz w:val="22"/>
          <w:szCs w:val="22"/>
        </w:rPr>
      </w:pPr>
    </w:p>
    <w:p w14:paraId="4D915696" w14:textId="5BD1629B" w:rsidR="008D7499" w:rsidRPr="00AA1F0E" w:rsidRDefault="008D7499" w:rsidP="008D7499">
      <w:pPr>
        <w:rPr>
          <w:rFonts w:ascii="Arial" w:hAnsi="Arial" w:cs="Arial"/>
          <w:sz w:val="22"/>
          <w:szCs w:val="22"/>
        </w:rPr>
      </w:pPr>
      <w:r w:rsidRPr="00E6243C">
        <w:rPr>
          <w:rFonts w:ascii="Arial" w:hAnsi="Arial" w:cs="Arial"/>
          <w:sz w:val="22"/>
          <w:szCs w:val="22"/>
        </w:rPr>
        <w:t>The stand needs to have the following</w:t>
      </w:r>
      <w:r>
        <w:rPr>
          <w:rFonts w:ascii="Arial" w:hAnsi="Arial" w:cs="Arial"/>
          <w:sz w:val="22"/>
          <w:szCs w:val="22"/>
        </w:rPr>
        <w:t xml:space="preserve"> elements and provisions</w:t>
      </w:r>
      <w:r w:rsidR="00541B77">
        <w:rPr>
          <w:rFonts w:ascii="Arial" w:hAnsi="Arial" w:cs="Arial"/>
          <w:sz w:val="22"/>
          <w:szCs w:val="22"/>
        </w:rPr>
        <w:t xml:space="preserve"> (t</w:t>
      </w:r>
      <w:r w:rsidRPr="00AA1F0E">
        <w:rPr>
          <w:rFonts w:ascii="Arial" w:hAnsi="Arial" w:cs="Arial"/>
          <w:sz w:val="22"/>
          <w:szCs w:val="22"/>
        </w:rPr>
        <w:t>o be used by AHDB staff and exporters</w:t>
      </w:r>
      <w:r w:rsidR="00541B77">
        <w:rPr>
          <w:rFonts w:ascii="Arial" w:hAnsi="Arial" w:cs="Arial"/>
          <w:sz w:val="22"/>
          <w:szCs w:val="22"/>
        </w:rPr>
        <w:t>)</w:t>
      </w:r>
    </w:p>
    <w:p w14:paraId="5BB38538" w14:textId="3A70090C" w:rsidR="008D7499" w:rsidRDefault="008D7499" w:rsidP="008D7499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606C99">
        <w:rPr>
          <w:rFonts w:ascii="Arial" w:hAnsi="Arial" w:cs="Arial"/>
          <w:sz w:val="22"/>
          <w:szCs w:val="22"/>
        </w:rPr>
        <w:t xml:space="preserve"> x</w:t>
      </w:r>
      <w:r w:rsidR="00534FD7">
        <w:rPr>
          <w:rFonts w:ascii="Arial" w:hAnsi="Arial" w:cs="Arial"/>
          <w:sz w:val="22"/>
          <w:szCs w:val="22"/>
        </w:rPr>
        <w:t xml:space="preserve"> </w:t>
      </w:r>
      <w:r w:rsidR="004B233E">
        <w:rPr>
          <w:rFonts w:ascii="Arial" w:hAnsi="Arial" w:cs="Arial"/>
          <w:sz w:val="22"/>
          <w:szCs w:val="22"/>
        </w:rPr>
        <w:t xml:space="preserve">retail style </w:t>
      </w:r>
      <w:r w:rsidRPr="00606C99">
        <w:rPr>
          <w:rFonts w:ascii="Arial" w:hAnsi="Arial" w:cs="Arial"/>
          <w:sz w:val="22"/>
          <w:szCs w:val="22"/>
        </w:rPr>
        <w:t>chiller</w:t>
      </w:r>
      <w:r>
        <w:rPr>
          <w:rFonts w:ascii="Arial" w:hAnsi="Arial" w:cs="Arial"/>
          <w:sz w:val="22"/>
          <w:szCs w:val="22"/>
        </w:rPr>
        <w:t xml:space="preserve"> with display </w:t>
      </w:r>
      <w:r w:rsidRPr="00606C99">
        <w:rPr>
          <w:rFonts w:ascii="Arial" w:hAnsi="Arial" w:cs="Arial"/>
          <w:sz w:val="22"/>
          <w:szCs w:val="22"/>
        </w:rPr>
        <w:t>(</w:t>
      </w:r>
      <w:r w:rsidR="00405261">
        <w:rPr>
          <w:rFonts w:ascii="Arial" w:hAnsi="Arial" w:cs="Arial"/>
          <w:sz w:val="22"/>
          <w:szCs w:val="22"/>
        </w:rPr>
        <w:t xml:space="preserve">all electrical installations can be ordered via GES </w:t>
      </w:r>
      <w:hyperlink r:id="rId22" w:history="1">
        <w:r w:rsidR="00405261" w:rsidRPr="00914090">
          <w:rPr>
            <w:rStyle w:val="Hyperlink"/>
            <w:rFonts w:ascii="Arial" w:hAnsi="Arial" w:cs="Arial"/>
            <w:sz w:val="22"/>
            <w:szCs w:val="22"/>
          </w:rPr>
          <w:t>lfesby@ges.com</w:t>
        </w:r>
      </w:hyperlink>
      <w:r w:rsidRPr="00606C99">
        <w:rPr>
          <w:rFonts w:ascii="Arial" w:hAnsi="Arial" w:cs="Arial"/>
          <w:sz w:val="22"/>
          <w:szCs w:val="22"/>
        </w:rPr>
        <w:t>)</w:t>
      </w:r>
      <w:r w:rsidR="00405261">
        <w:rPr>
          <w:rFonts w:ascii="Arial" w:hAnsi="Arial" w:cs="Arial"/>
          <w:sz w:val="22"/>
          <w:szCs w:val="22"/>
        </w:rPr>
        <w:t xml:space="preserve"> </w:t>
      </w:r>
    </w:p>
    <w:p w14:paraId="110A8F30" w14:textId="3955D560" w:rsidR="008D7499" w:rsidRDefault="008D7499" w:rsidP="008D7499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 w:rsidRPr="00DE38AA">
        <w:rPr>
          <w:rFonts w:ascii="Arial" w:hAnsi="Arial" w:cs="Arial"/>
          <w:sz w:val="22"/>
          <w:szCs w:val="22"/>
        </w:rPr>
        <w:t>Welcome/ reception desk with locka</w:t>
      </w:r>
      <w:r w:rsidR="000F59DA">
        <w:rPr>
          <w:rFonts w:ascii="Arial" w:hAnsi="Arial" w:cs="Arial"/>
          <w:sz w:val="22"/>
          <w:szCs w:val="22"/>
        </w:rPr>
        <w:t>bl</w:t>
      </w:r>
      <w:r w:rsidRPr="00DE38AA">
        <w:rPr>
          <w:rFonts w:ascii="Arial" w:hAnsi="Arial" w:cs="Arial"/>
          <w:sz w:val="22"/>
          <w:szCs w:val="22"/>
        </w:rPr>
        <w:t>e storage underneath</w:t>
      </w:r>
      <w:r w:rsidR="00A06E01">
        <w:rPr>
          <w:rFonts w:ascii="Arial" w:hAnsi="Arial" w:cs="Arial"/>
          <w:sz w:val="22"/>
          <w:szCs w:val="22"/>
        </w:rPr>
        <w:t xml:space="preserve"> - </w:t>
      </w:r>
      <w:r w:rsidR="00A06E01" w:rsidRPr="00A06E01">
        <w:rPr>
          <w:rFonts w:ascii="Arial" w:hAnsi="Arial" w:cs="Arial"/>
          <w:sz w:val="22"/>
          <w:szCs w:val="22"/>
        </w:rPr>
        <w:t>Hospitality package (soft drinks, tea and coffee, water cooler)</w:t>
      </w:r>
    </w:p>
    <w:p w14:paraId="042ADD8E" w14:textId="1EDAF794" w:rsidR="000F59DA" w:rsidRPr="00606C99" w:rsidRDefault="000F59DA" w:rsidP="008D7499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Cooking </w:t>
      </w:r>
      <w:r w:rsidR="00A06E01">
        <w:rPr>
          <w:rFonts w:ascii="Arial" w:hAnsi="Arial" w:cs="Arial"/>
          <w:sz w:val="22"/>
          <w:szCs w:val="22"/>
        </w:rPr>
        <w:t>station/</w:t>
      </w:r>
      <w:r>
        <w:rPr>
          <w:rFonts w:ascii="Arial" w:hAnsi="Arial" w:cs="Arial"/>
          <w:sz w:val="22"/>
          <w:szCs w:val="22"/>
        </w:rPr>
        <w:t xml:space="preserve"> butchery demonstration space (“kitchen”)</w:t>
      </w:r>
      <w:r w:rsidR="00405261">
        <w:rPr>
          <w:rFonts w:ascii="Arial" w:hAnsi="Arial" w:cs="Arial"/>
          <w:sz w:val="22"/>
          <w:szCs w:val="22"/>
        </w:rPr>
        <w:t xml:space="preserve"> – please use induction hobs, t</w:t>
      </w:r>
      <w:r w:rsidR="00405261" w:rsidRPr="00405261">
        <w:rPr>
          <w:rFonts w:ascii="Arial" w:hAnsi="Arial" w:cs="Arial"/>
          <w:sz w:val="22"/>
          <w:szCs w:val="22"/>
        </w:rPr>
        <w:t>he hotel cannot support open flames or deep fryers</w:t>
      </w:r>
    </w:p>
    <w:p w14:paraId="5D23CFBF" w14:textId="77777777" w:rsidR="008D7499" w:rsidRDefault="008D7499" w:rsidP="008D7499">
      <w:pPr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Plasma TV on the rear wall, with space for branding around the TV</w:t>
      </w:r>
    </w:p>
    <w:p w14:paraId="41E5ABC7" w14:textId="43CEAC24" w:rsidR="008D7499" w:rsidRDefault="000F59DA" w:rsidP="008D7499">
      <w:pPr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2x </w:t>
      </w:r>
      <w:r w:rsidR="00534FD7">
        <w:rPr>
          <w:rFonts w:ascii="Arial" w:hAnsi="Arial" w:cs="Arial"/>
          <w:sz w:val="22"/>
          <w:szCs w:val="22"/>
        </w:rPr>
        <w:t>Poser table</w:t>
      </w:r>
      <w:r>
        <w:rPr>
          <w:rFonts w:ascii="Arial" w:hAnsi="Arial" w:cs="Arial"/>
          <w:sz w:val="22"/>
          <w:szCs w:val="22"/>
        </w:rPr>
        <w:t>s</w:t>
      </w:r>
      <w:r w:rsidR="00534FD7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6x </w:t>
      </w:r>
      <w:r w:rsidR="00534FD7">
        <w:rPr>
          <w:rFonts w:ascii="Arial" w:hAnsi="Arial" w:cs="Arial"/>
          <w:sz w:val="22"/>
          <w:szCs w:val="22"/>
        </w:rPr>
        <w:t>chairs</w:t>
      </w:r>
    </w:p>
    <w:p w14:paraId="22FBBF85" w14:textId="77777777" w:rsidR="008D7499" w:rsidRDefault="008D7499" w:rsidP="008D7499">
      <w:pPr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</w:t>
      </w:r>
    </w:p>
    <w:p w14:paraId="207D6D43" w14:textId="6A9EEC23" w:rsidR="008D7499" w:rsidRPr="00541B77" w:rsidRDefault="008D7499" w:rsidP="00BF5933">
      <w:pPr>
        <w:numPr>
          <w:ilvl w:val="0"/>
          <w:numId w:val="5"/>
        </w:numPr>
        <w:ind w:left="426" w:hanging="426"/>
        <w:rPr>
          <w:rFonts w:ascii="Arial" w:hAnsi="Arial" w:cs="Arial"/>
          <w:sz w:val="22"/>
          <w:szCs w:val="22"/>
        </w:rPr>
      </w:pPr>
      <w:r w:rsidRPr="00541B77">
        <w:rPr>
          <w:rFonts w:ascii="Arial" w:hAnsi="Arial" w:cs="Arial"/>
          <w:sz w:val="22"/>
          <w:szCs w:val="22"/>
        </w:rPr>
        <w:t>Electrical sockets for charging items</w:t>
      </w:r>
    </w:p>
    <w:p w14:paraId="0B4B1F0E" w14:textId="77777777" w:rsidR="00405261" w:rsidRDefault="00405261" w:rsidP="007A783E">
      <w:pPr>
        <w:rPr>
          <w:rFonts w:ascii="Arial" w:hAnsi="Arial" w:cs="Arial"/>
          <w:b/>
          <w:bCs/>
          <w:sz w:val="22"/>
          <w:szCs w:val="22"/>
        </w:rPr>
      </w:pPr>
    </w:p>
    <w:p w14:paraId="06D578FD" w14:textId="1A8C0FA0" w:rsidR="007A783E" w:rsidRDefault="007A783E" w:rsidP="007A78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Other – </w:t>
      </w:r>
      <w:r>
        <w:rPr>
          <w:rFonts w:ascii="Arial" w:hAnsi="Arial" w:cs="Arial"/>
          <w:sz w:val="22"/>
          <w:szCs w:val="22"/>
        </w:rPr>
        <w:t>the successful contractor will be responsible for arranging stand cleaning and waste removal pre/post show.</w:t>
      </w:r>
      <w:r w:rsidR="00405261">
        <w:rPr>
          <w:rFonts w:ascii="Arial" w:hAnsi="Arial" w:cs="Arial"/>
          <w:sz w:val="22"/>
          <w:szCs w:val="22"/>
        </w:rPr>
        <w:t xml:space="preserve"> There are communal wash and waste areas in the exhibition hall.</w:t>
      </w:r>
    </w:p>
    <w:p w14:paraId="2F6A32A3" w14:textId="77777777" w:rsidR="00631856" w:rsidRDefault="00631856" w:rsidP="007A783E">
      <w:pPr>
        <w:rPr>
          <w:rFonts w:ascii="Arial" w:hAnsi="Arial" w:cs="Arial"/>
          <w:sz w:val="22"/>
          <w:szCs w:val="22"/>
        </w:rPr>
      </w:pPr>
    </w:p>
    <w:p w14:paraId="7CC9A21C" w14:textId="77777777" w:rsidR="007A783E" w:rsidRPr="008424EA" w:rsidRDefault="00C34E21" w:rsidP="007A783E">
      <w:pPr>
        <w:rPr>
          <w:rFonts w:ascii="Arial" w:hAnsi="Arial" w:cs="Arial"/>
          <w:b/>
          <w:color w:val="002060"/>
        </w:rPr>
      </w:pPr>
      <w:r w:rsidRPr="008424EA">
        <w:rPr>
          <w:rFonts w:ascii="Arial" w:hAnsi="Arial" w:cs="Arial"/>
          <w:b/>
          <w:color w:val="002060"/>
        </w:rPr>
        <w:t>4</w:t>
      </w:r>
      <w:r w:rsidR="007A783E" w:rsidRPr="008424EA">
        <w:rPr>
          <w:rFonts w:ascii="Arial" w:hAnsi="Arial" w:cs="Arial"/>
          <w:b/>
          <w:color w:val="002060"/>
        </w:rPr>
        <w:t xml:space="preserve">. </w:t>
      </w:r>
      <w:r w:rsidR="007A783E" w:rsidRPr="008424EA">
        <w:rPr>
          <w:rFonts w:ascii="Arial" w:hAnsi="Arial" w:cs="Arial"/>
          <w:b/>
          <w:color w:val="002060"/>
        </w:rPr>
        <w:tab/>
        <w:t xml:space="preserve">Graphics </w:t>
      </w:r>
    </w:p>
    <w:p w14:paraId="10BD9917" w14:textId="6336EA60" w:rsidR="00F302AE" w:rsidRDefault="007A783E" w:rsidP="00F30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AHDB will provide full and print ready artwork for all graphics. </w:t>
      </w:r>
      <w:r w:rsidR="008E4082">
        <w:rPr>
          <w:rFonts w:ascii="Arial" w:hAnsi="Arial" w:cs="Arial"/>
          <w:sz w:val="22"/>
          <w:szCs w:val="22"/>
        </w:rPr>
        <w:br/>
      </w:r>
      <w:r w:rsidR="00F302AE">
        <w:rPr>
          <w:rFonts w:ascii="Arial" w:hAnsi="Arial" w:cs="Arial"/>
          <w:sz w:val="22"/>
          <w:szCs w:val="22"/>
        </w:rPr>
        <w:t xml:space="preserve">Top level branding (i.e. lampshade or banner) needs to be seen from a distance in all directions and draw people to our stand. This should be co-branded with </w:t>
      </w:r>
      <w:r w:rsidR="00353918">
        <w:rPr>
          <w:rFonts w:ascii="Arial" w:hAnsi="Arial" w:cs="Arial"/>
          <w:sz w:val="22"/>
          <w:szCs w:val="22"/>
        </w:rPr>
        <w:t>GREAT</w:t>
      </w:r>
      <w:r w:rsidR="00F302AE">
        <w:rPr>
          <w:rFonts w:ascii="Arial" w:hAnsi="Arial" w:cs="Arial"/>
          <w:sz w:val="22"/>
          <w:szCs w:val="22"/>
        </w:rPr>
        <w:t xml:space="preserve"> (as per the below)</w:t>
      </w:r>
      <w:r w:rsidR="00BA054D">
        <w:rPr>
          <w:rFonts w:ascii="Arial" w:hAnsi="Arial" w:cs="Arial"/>
          <w:sz w:val="22"/>
          <w:szCs w:val="22"/>
        </w:rPr>
        <w:t xml:space="preserve"> </w:t>
      </w:r>
      <w:r w:rsidR="00F302AE">
        <w:rPr>
          <w:rFonts w:ascii="Arial" w:hAnsi="Arial" w:cs="Arial"/>
          <w:sz w:val="22"/>
          <w:szCs w:val="22"/>
        </w:rPr>
        <w:t xml:space="preserve">– however </w:t>
      </w:r>
      <w:r w:rsidR="00353918">
        <w:rPr>
          <w:rFonts w:ascii="Arial" w:hAnsi="Arial" w:cs="Arial"/>
          <w:sz w:val="22"/>
          <w:szCs w:val="22"/>
        </w:rPr>
        <w:t>GREAT b</w:t>
      </w:r>
      <w:r w:rsidR="00F302AE">
        <w:rPr>
          <w:rFonts w:ascii="Arial" w:hAnsi="Arial" w:cs="Arial"/>
          <w:sz w:val="22"/>
          <w:szCs w:val="22"/>
        </w:rPr>
        <w:t xml:space="preserve">randing can only feature at a right angle to other branding. </w:t>
      </w:r>
      <w:r w:rsidR="00026F8E">
        <w:rPr>
          <w:rFonts w:ascii="Arial" w:hAnsi="Arial" w:cs="Arial"/>
          <w:sz w:val="22"/>
          <w:szCs w:val="22"/>
        </w:rPr>
        <w:t>See Section 5 below for more information on GREAT branding principles.</w:t>
      </w:r>
    </w:p>
    <w:p w14:paraId="7C4EB38B" w14:textId="77777777" w:rsidR="008424EA" w:rsidRDefault="008424EA" w:rsidP="00F302AE">
      <w:pPr>
        <w:rPr>
          <w:rFonts w:ascii="Arial" w:hAnsi="Arial" w:cs="Arial"/>
          <w:sz w:val="22"/>
          <w:szCs w:val="22"/>
        </w:rPr>
      </w:pPr>
    </w:p>
    <w:p w14:paraId="1E9909AE" w14:textId="77777777" w:rsidR="007A783E" w:rsidRPr="006E5288" w:rsidRDefault="007A783E" w:rsidP="007A783E">
      <w:pPr>
        <w:rPr>
          <w:rFonts w:ascii="Arial" w:hAnsi="Arial" w:cs="Arial"/>
          <w:b/>
          <w:bCs/>
          <w:sz w:val="22"/>
          <w:szCs w:val="22"/>
        </w:rPr>
      </w:pPr>
      <w:r w:rsidRPr="006E5288">
        <w:rPr>
          <w:rFonts w:ascii="Arial" w:hAnsi="Arial" w:cs="Arial"/>
          <w:b/>
          <w:bCs/>
          <w:sz w:val="22"/>
          <w:szCs w:val="22"/>
        </w:rPr>
        <w:t>AHDB graphic panels</w:t>
      </w:r>
    </w:p>
    <w:p w14:paraId="70150983" w14:textId="77777777" w:rsidR="007A783E" w:rsidRDefault="007A783E" w:rsidP="007A783E">
      <w:pPr>
        <w:rPr>
          <w:rFonts w:ascii="Arial" w:hAnsi="Arial" w:cs="Arial"/>
          <w:sz w:val="22"/>
          <w:szCs w:val="22"/>
        </w:rPr>
      </w:pPr>
    </w:p>
    <w:p w14:paraId="721AD45B" w14:textId="77777777" w:rsidR="007A783E" w:rsidRDefault="007A783E" w:rsidP="007A78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theme will be based on Great British Beef</w:t>
      </w:r>
      <w:r w:rsidR="00BA054D">
        <w:rPr>
          <w:rFonts w:ascii="Arial" w:hAnsi="Arial" w:cs="Arial"/>
          <w:sz w:val="22"/>
          <w:szCs w:val="22"/>
        </w:rPr>
        <w:t xml:space="preserve">, Lamb </w:t>
      </w:r>
      <w:r>
        <w:rPr>
          <w:rFonts w:ascii="Arial" w:hAnsi="Arial" w:cs="Arial"/>
          <w:sz w:val="22"/>
          <w:szCs w:val="22"/>
        </w:rPr>
        <w:t xml:space="preserve">and </w:t>
      </w:r>
      <w:r w:rsidR="005F1995">
        <w:rPr>
          <w:rFonts w:ascii="Arial" w:hAnsi="Arial" w:cs="Arial"/>
          <w:sz w:val="22"/>
          <w:szCs w:val="22"/>
        </w:rPr>
        <w:t xml:space="preserve">pork </w:t>
      </w:r>
      <w:r>
        <w:rPr>
          <w:rFonts w:ascii="Arial" w:hAnsi="Arial" w:cs="Arial"/>
          <w:sz w:val="22"/>
          <w:szCs w:val="22"/>
        </w:rPr>
        <w:t xml:space="preserve">using landscape images with </w:t>
      </w:r>
      <w:r w:rsidR="00353918">
        <w:rPr>
          <w:rFonts w:ascii="Arial" w:hAnsi="Arial" w:cs="Arial"/>
          <w:sz w:val="22"/>
          <w:szCs w:val="22"/>
        </w:rPr>
        <w:t>livestock and/or</w:t>
      </w:r>
      <w:r>
        <w:rPr>
          <w:rFonts w:ascii="Arial" w:hAnsi="Arial" w:cs="Arial"/>
          <w:sz w:val="22"/>
          <w:szCs w:val="22"/>
        </w:rPr>
        <w:t xml:space="preserve"> food images. Our key message “Quality Meat from Britain” – will need to be shown in a prominent position. </w:t>
      </w:r>
    </w:p>
    <w:p w14:paraId="6F58BED2" w14:textId="77777777" w:rsidR="008424EA" w:rsidRDefault="007A783E" w:rsidP="007A78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r w:rsidR="00353918">
        <w:rPr>
          <w:rFonts w:ascii="Arial" w:hAnsi="Arial" w:cs="Arial"/>
          <w:sz w:val="22"/>
          <w:szCs w:val="22"/>
        </w:rPr>
        <w:t xml:space="preserve">unique selling point </w:t>
      </w:r>
      <w:r>
        <w:rPr>
          <w:rFonts w:ascii="Arial" w:hAnsi="Arial" w:cs="Arial"/>
          <w:sz w:val="22"/>
          <w:szCs w:val="22"/>
        </w:rPr>
        <w:t xml:space="preserve">is based around a quality product and so </w:t>
      </w:r>
      <w:r w:rsidR="009C7703">
        <w:rPr>
          <w:rFonts w:ascii="Arial" w:hAnsi="Arial" w:cs="Arial"/>
          <w:sz w:val="22"/>
          <w:szCs w:val="22"/>
        </w:rPr>
        <w:t>graphics</w:t>
      </w:r>
      <w:r>
        <w:rPr>
          <w:rFonts w:ascii="Arial" w:hAnsi="Arial" w:cs="Arial"/>
          <w:sz w:val="22"/>
          <w:szCs w:val="22"/>
        </w:rPr>
        <w:t xml:space="preserve"> design needs to </w:t>
      </w:r>
      <w:r w:rsidR="009C7703">
        <w:rPr>
          <w:rFonts w:ascii="Arial" w:hAnsi="Arial" w:cs="Arial"/>
          <w:sz w:val="22"/>
          <w:szCs w:val="22"/>
        </w:rPr>
        <w:t>reinforce</w:t>
      </w:r>
      <w:r>
        <w:rPr>
          <w:rFonts w:ascii="Arial" w:hAnsi="Arial" w:cs="Arial"/>
          <w:sz w:val="22"/>
          <w:szCs w:val="22"/>
        </w:rPr>
        <w:t xml:space="preserve"> this</w:t>
      </w:r>
      <w:r w:rsidR="009C7703">
        <w:rPr>
          <w:rFonts w:ascii="Arial" w:hAnsi="Arial" w:cs="Arial"/>
          <w:sz w:val="22"/>
          <w:szCs w:val="22"/>
        </w:rPr>
        <w:t xml:space="preserve"> message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478D73" w14:textId="7176A304" w:rsidR="007A783E" w:rsidRPr="008424EA" w:rsidRDefault="007A783E" w:rsidP="007A783E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</w:rPr>
        <w:t xml:space="preserve">     </w:t>
      </w:r>
    </w:p>
    <w:p w14:paraId="750A2CBF" w14:textId="77777777" w:rsidR="009378B7" w:rsidRPr="008424EA" w:rsidRDefault="00C34E21" w:rsidP="007A783E">
      <w:pPr>
        <w:rPr>
          <w:rFonts w:ascii="Arial" w:hAnsi="Arial" w:cs="Arial"/>
          <w:b/>
          <w:color w:val="002060"/>
        </w:rPr>
      </w:pPr>
      <w:r w:rsidRPr="008424EA">
        <w:rPr>
          <w:rFonts w:ascii="Arial" w:hAnsi="Arial" w:cs="Arial"/>
          <w:b/>
          <w:color w:val="002060"/>
        </w:rPr>
        <w:t>5</w:t>
      </w:r>
      <w:r w:rsidR="007A783E" w:rsidRPr="008424EA">
        <w:rPr>
          <w:rFonts w:ascii="Arial" w:hAnsi="Arial" w:cs="Arial"/>
          <w:b/>
          <w:color w:val="002060"/>
        </w:rPr>
        <w:t xml:space="preserve">. </w:t>
      </w:r>
      <w:r w:rsidR="00832A56" w:rsidRPr="008424EA">
        <w:rPr>
          <w:rFonts w:ascii="Arial" w:hAnsi="Arial" w:cs="Arial"/>
          <w:b/>
          <w:color w:val="002060"/>
        </w:rPr>
        <w:tab/>
      </w:r>
      <w:r w:rsidR="009378B7" w:rsidRPr="008424EA">
        <w:rPr>
          <w:rFonts w:ascii="Arial" w:hAnsi="Arial" w:cs="Arial"/>
          <w:b/>
          <w:color w:val="002060"/>
        </w:rPr>
        <w:t>GREAT Branding</w:t>
      </w:r>
    </w:p>
    <w:p w14:paraId="22638F87" w14:textId="77777777" w:rsidR="009378B7" w:rsidRPr="008424EA" w:rsidRDefault="009378B7" w:rsidP="007A783E">
      <w:pPr>
        <w:rPr>
          <w:rFonts w:ascii="Arial" w:hAnsi="Arial" w:cs="Arial"/>
          <w:b/>
          <w:sz w:val="28"/>
          <w:szCs w:val="28"/>
        </w:rPr>
      </w:pPr>
    </w:p>
    <w:p w14:paraId="6085F67F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AHDB have agreed the following overarching principles for use of the GREAT brand at international events.</w:t>
      </w:r>
    </w:p>
    <w:p w14:paraId="0E4E58C8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</w:p>
    <w:p w14:paraId="6EB0A0AF" w14:textId="77777777" w:rsidR="00C52381" w:rsidRDefault="00C52381" w:rsidP="00C52381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Where the stand design does not incorporate a lampshade, AHDB will design a column or back wall which mirrors the agreed logo and brand hierarchy with GREAT as the primary brand.</w:t>
      </w:r>
    </w:p>
    <w:p w14:paraId="76697E98" w14:textId="77777777" w:rsidR="003064AD" w:rsidRPr="008F1AB4" w:rsidRDefault="003064AD" w:rsidP="003064AD">
      <w:pPr>
        <w:rPr>
          <w:rFonts w:ascii="Arial" w:hAnsi="Arial" w:cs="Arial"/>
          <w:bCs/>
          <w:sz w:val="22"/>
          <w:szCs w:val="22"/>
        </w:rPr>
      </w:pPr>
    </w:p>
    <w:p w14:paraId="482A96F0" w14:textId="77777777" w:rsidR="00C52381" w:rsidRPr="008F1AB4" w:rsidRDefault="00C52381" w:rsidP="00C52381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 xml:space="preserve">In this instance the </w:t>
      </w:r>
      <w:r w:rsidR="00353918">
        <w:rPr>
          <w:rFonts w:ascii="Arial" w:hAnsi="Arial" w:cs="Arial"/>
          <w:bCs/>
          <w:sz w:val="22"/>
          <w:szCs w:val="22"/>
        </w:rPr>
        <w:t>GREAT</w:t>
      </w:r>
      <w:r w:rsidRPr="008F1AB4">
        <w:rPr>
          <w:rFonts w:ascii="Arial" w:hAnsi="Arial" w:cs="Arial"/>
          <w:bCs/>
          <w:sz w:val="22"/>
          <w:szCs w:val="22"/>
        </w:rPr>
        <w:t xml:space="preserve"> header fascia must be clearly separated from the AHDB panels. Ideally there should be a physical gap no less than the same dimension as the height of the header fascia. </w:t>
      </w:r>
    </w:p>
    <w:p w14:paraId="24ED49A2" w14:textId="77777777" w:rsidR="00D00EAE" w:rsidRPr="008F1AB4" w:rsidRDefault="00D00EAE" w:rsidP="00D00EAE">
      <w:pPr>
        <w:ind w:left="720"/>
        <w:rPr>
          <w:rFonts w:ascii="Arial" w:hAnsi="Arial" w:cs="Arial"/>
          <w:bCs/>
          <w:sz w:val="22"/>
          <w:szCs w:val="22"/>
        </w:rPr>
      </w:pPr>
    </w:p>
    <w:p w14:paraId="3E2E9A87" w14:textId="77777777" w:rsidR="00C52381" w:rsidRPr="008F1AB4" w:rsidRDefault="00C52381" w:rsidP="00C52381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 xml:space="preserve">Where this is not achievable </w:t>
      </w:r>
      <w:r w:rsidR="00353918">
        <w:rPr>
          <w:rFonts w:ascii="Arial" w:hAnsi="Arial" w:cs="Arial"/>
          <w:bCs/>
          <w:sz w:val="22"/>
          <w:szCs w:val="22"/>
        </w:rPr>
        <w:t xml:space="preserve">the GREAT </w:t>
      </w:r>
      <w:r w:rsidRPr="008F1AB4">
        <w:rPr>
          <w:rFonts w:ascii="Arial" w:hAnsi="Arial" w:cs="Arial"/>
          <w:bCs/>
          <w:sz w:val="22"/>
          <w:szCs w:val="22"/>
        </w:rPr>
        <w:t xml:space="preserve">header fascia must be a definite different colour. If the AHDB background colour is blue, then the </w:t>
      </w:r>
      <w:r w:rsidR="00353918">
        <w:rPr>
          <w:rFonts w:ascii="Arial" w:hAnsi="Arial" w:cs="Arial"/>
          <w:bCs/>
          <w:sz w:val="22"/>
          <w:szCs w:val="22"/>
        </w:rPr>
        <w:t>GREAT</w:t>
      </w:r>
      <w:r w:rsidRPr="008F1AB4">
        <w:rPr>
          <w:rFonts w:ascii="Arial" w:hAnsi="Arial" w:cs="Arial"/>
          <w:bCs/>
          <w:sz w:val="22"/>
          <w:szCs w:val="22"/>
        </w:rPr>
        <w:t xml:space="preserve"> header must be white (or vice versa).</w:t>
      </w:r>
    </w:p>
    <w:p w14:paraId="1CEAFC3F" w14:textId="77777777" w:rsidR="00D00EAE" w:rsidRPr="008F1AB4" w:rsidRDefault="00D00EAE" w:rsidP="00D00EAE">
      <w:pPr>
        <w:ind w:left="720"/>
        <w:rPr>
          <w:rFonts w:ascii="Arial" w:hAnsi="Arial" w:cs="Arial"/>
          <w:bCs/>
          <w:sz w:val="22"/>
          <w:szCs w:val="22"/>
        </w:rPr>
      </w:pPr>
    </w:p>
    <w:p w14:paraId="7DDBB022" w14:textId="77777777" w:rsidR="00C52381" w:rsidRPr="008F1AB4" w:rsidRDefault="00C52381" w:rsidP="00C52381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 xml:space="preserve">The use of the </w:t>
      </w:r>
      <w:r w:rsidR="00353918">
        <w:rPr>
          <w:rFonts w:ascii="Arial" w:hAnsi="Arial" w:cs="Arial"/>
          <w:bCs/>
          <w:sz w:val="22"/>
          <w:szCs w:val="22"/>
        </w:rPr>
        <w:t>GREAT</w:t>
      </w:r>
      <w:r w:rsidRPr="008F1AB4">
        <w:rPr>
          <w:rFonts w:ascii="Arial" w:hAnsi="Arial" w:cs="Arial"/>
          <w:bCs/>
          <w:sz w:val="22"/>
          <w:szCs w:val="22"/>
        </w:rPr>
        <w:t xml:space="preserve"> Union Jack can be used within the AHDB stand design as a low- level way finder</w:t>
      </w:r>
    </w:p>
    <w:p w14:paraId="700111D8" w14:textId="77777777" w:rsidR="00D00EAE" w:rsidRPr="008F1AB4" w:rsidRDefault="00D00EAE" w:rsidP="00D00EAE">
      <w:pPr>
        <w:ind w:left="720"/>
        <w:rPr>
          <w:rFonts w:ascii="Arial" w:hAnsi="Arial" w:cs="Arial"/>
          <w:bCs/>
          <w:sz w:val="22"/>
          <w:szCs w:val="22"/>
        </w:rPr>
      </w:pPr>
    </w:p>
    <w:p w14:paraId="7416714B" w14:textId="77777777" w:rsidR="00C52381" w:rsidRPr="008F1AB4" w:rsidRDefault="00C52381" w:rsidP="00C52381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The use of produ</w:t>
      </w:r>
      <w:r w:rsidR="00353918">
        <w:rPr>
          <w:rFonts w:ascii="Arial" w:hAnsi="Arial" w:cs="Arial"/>
          <w:bCs/>
          <w:sz w:val="22"/>
          <w:szCs w:val="22"/>
        </w:rPr>
        <w:t>ct</w:t>
      </w:r>
      <w:r w:rsidRPr="008F1AB4">
        <w:rPr>
          <w:rFonts w:ascii="Arial" w:hAnsi="Arial" w:cs="Arial"/>
          <w:bCs/>
          <w:sz w:val="22"/>
          <w:szCs w:val="22"/>
        </w:rPr>
        <w:t xml:space="preserve"> imagery is a key feature on AHDB stands but must not include a superimposed </w:t>
      </w:r>
      <w:r w:rsidR="00353918">
        <w:rPr>
          <w:rFonts w:ascii="Arial" w:hAnsi="Arial" w:cs="Arial"/>
          <w:bCs/>
          <w:sz w:val="22"/>
          <w:szCs w:val="22"/>
        </w:rPr>
        <w:t>GREAT</w:t>
      </w:r>
      <w:r w:rsidRPr="008F1AB4">
        <w:rPr>
          <w:rFonts w:ascii="Arial" w:hAnsi="Arial" w:cs="Arial"/>
          <w:bCs/>
          <w:sz w:val="22"/>
          <w:szCs w:val="22"/>
        </w:rPr>
        <w:t xml:space="preserve"> logo or be close to a </w:t>
      </w:r>
      <w:r w:rsidR="00353918">
        <w:rPr>
          <w:rFonts w:ascii="Arial" w:hAnsi="Arial" w:cs="Arial"/>
          <w:bCs/>
          <w:sz w:val="22"/>
          <w:szCs w:val="22"/>
        </w:rPr>
        <w:t>GREAT</w:t>
      </w:r>
      <w:r w:rsidRPr="008F1AB4">
        <w:rPr>
          <w:rFonts w:ascii="Arial" w:hAnsi="Arial" w:cs="Arial"/>
          <w:bCs/>
          <w:sz w:val="22"/>
          <w:szCs w:val="22"/>
        </w:rPr>
        <w:t xml:space="preserve"> logo.</w:t>
      </w:r>
    </w:p>
    <w:p w14:paraId="112B795B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The only permissible messaging referencing British produce within AHDB branded panels is as follows:</w:t>
      </w:r>
    </w:p>
    <w:p w14:paraId="38D92254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 xml:space="preserve">Quality </w:t>
      </w:r>
      <w:r w:rsidR="00BA054D">
        <w:rPr>
          <w:rFonts w:ascii="Arial" w:hAnsi="Arial" w:cs="Arial"/>
          <w:bCs/>
          <w:sz w:val="22"/>
          <w:szCs w:val="22"/>
        </w:rPr>
        <w:t>Meat</w:t>
      </w:r>
      <w:r w:rsidRPr="008F1AB4">
        <w:rPr>
          <w:rFonts w:ascii="Arial" w:hAnsi="Arial" w:cs="Arial"/>
          <w:bCs/>
          <w:sz w:val="22"/>
          <w:szCs w:val="22"/>
        </w:rPr>
        <w:t xml:space="preserve"> from Britain</w:t>
      </w:r>
    </w:p>
    <w:p w14:paraId="7D06BBBD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</w:p>
    <w:p w14:paraId="065D4FF4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It is possible to use implied messaging, particularly in images, where the prominence of ‘Britain’ and the provenance of the food is more ‘loudly’ stated.</w:t>
      </w:r>
    </w:p>
    <w:p w14:paraId="44D0F4B8" w14:textId="77777777" w:rsidR="00C52381" w:rsidRPr="008F1AB4" w:rsidRDefault="00C52381" w:rsidP="00C52381">
      <w:pPr>
        <w:rPr>
          <w:rFonts w:ascii="Arial" w:hAnsi="Arial" w:cs="Arial"/>
          <w:bCs/>
          <w:sz w:val="22"/>
          <w:szCs w:val="22"/>
        </w:rPr>
      </w:pPr>
    </w:p>
    <w:p w14:paraId="50EC7CED" w14:textId="1138BF0C" w:rsidR="00C52381" w:rsidRPr="008E4082" w:rsidRDefault="00C52381" w:rsidP="00AD5CED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8E4082">
        <w:rPr>
          <w:rFonts w:ascii="Arial" w:hAnsi="Arial" w:cs="Arial"/>
          <w:bCs/>
          <w:sz w:val="22"/>
          <w:szCs w:val="22"/>
        </w:rPr>
        <w:t>The Union jack can only be used in the following places (only one option per stand):</w:t>
      </w:r>
    </w:p>
    <w:p w14:paraId="51003462" w14:textId="29F7AC1A" w:rsidR="00C52381" w:rsidRPr="008E4082" w:rsidRDefault="00C52381" w:rsidP="007B4DB1">
      <w:pPr>
        <w:numPr>
          <w:ilvl w:val="1"/>
          <w:numId w:val="17"/>
        </w:numPr>
        <w:rPr>
          <w:rFonts w:ascii="Arial" w:hAnsi="Arial" w:cs="Arial"/>
          <w:bCs/>
          <w:sz w:val="22"/>
          <w:szCs w:val="22"/>
        </w:rPr>
      </w:pPr>
      <w:r w:rsidRPr="008E4082">
        <w:rPr>
          <w:rFonts w:ascii="Arial" w:hAnsi="Arial" w:cs="Arial"/>
          <w:bCs/>
          <w:sz w:val="22"/>
          <w:szCs w:val="22"/>
        </w:rPr>
        <w:t>On a header panel, with the GREAT logo, with a clearly separate design to our panels</w:t>
      </w:r>
    </w:p>
    <w:p w14:paraId="1501853C" w14:textId="7D3BF39D" w:rsidR="00C52381" w:rsidRPr="008E4082" w:rsidRDefault="00C52381" w:rsidP="001E44C3">
      <w:pPr>
        <w:numPr>
          <w:ilvl w:val="1"/>
          <w:numId w:val="17"/>
        </w:numPr>
        <w:rPr>
          <w:rFonts w:ascii="Arial" w:hAnsi="Arial" w:cs="Arial"/>
          <w:bCs/>
          <w:sz w:val="22"/>
          <w:szCs w:val="22"/>
        </w:rPr>
      </w:pPr>
      <w:r w:rsidRPr="008E4082">
        <w:rPr>
          <w:rFonts w:ascii="Arial" w:hAnsi="Arial" w:cs="Arial"/>
          <w:bCs/>
          <w:sz w:val="22"/>
          <w:szCs w:val="22"/>
        </w:rPr>
        <w:t>A small bus stop sign in an aisle (a separate panel)</w:t>
      </w:r>
    </w:p>
    <w:p w14:paraId="76611753" w14:textId="5AED1192" w:rsidR="00C52381" w:rsidRDefault="00C52381" w:rsidP="00BA054D">
      <w:pPr>
        <w:numPr>
          <w:ilvl w:val="1"/>
          <w:numId w:val="17"/>
        </w:numPr>
        <w:rPr>
          <w:rFonts w:ascii="Arial" w:hAnsi="Arial" w:cs="Arial"/>
          <w:bCs/>
          <w:sz w:val="22"/>
          <w:szCs w:val="22"/>
        </w:rPr>
      </w:pPr>
      <w:r w:rsidRPr="008F1AB4">
        <w:rPr>
          <w:rFonts w:ascii="Arial" w:hAnsi="Arial" w:cs="Arial"/>
          <w:bCs/>
          <w:sz w:val="22"/>
          <w:szCs w:val="22"/>
        </w:rPr>
        <w:t>On the front of a counter (when none of the above options are possible)</w:t>
      </w:r>
    </w:p>
    <w:p w14:paraId="53C7F4D7" w14:textId="77777777" w:rsidR="007162AA" w:rsidRPr="008F1AB4" w:rsidRDefault="007162AA" w:rsidP="007162AA">
      <w:pPr>
        <w:ind w:left="1440"/>
        <w:rPr>
          <w:rFonts w:ascii="Arial" w:hAnsi="Arial" w:cs="Arial"/>
          <w:bCs/>
          <w:sz w:val="22"/>
          <w:szCs w:val="22"/>
        </w:rPr>
      </w:pPr>
    </w:p>
    <w:p w14:paraId="275D5C3A" w14:textId="276AA1E1" w:rsidR="00C52381" w:rsidRPr="007162AA" w:rsidRDefault="007162AA" w:rsidP="00C52381">
      <w:pPr>
        <w:rPr>
          <w:rFonts w:ascii="Arial" w:hAnsi="Arial" w:cs="Arial"/>
          <w:bCs/>
          <w:sz w:val="22"/>
          <w:szCs w:val="22"/>
        </w:rPr>
      </w:pPr>
      <w:r w:rsidRPr="007162AA">
        <w:rPr>
          <w:rFonts w:ascii="Arial" w:hAnsi="Arial" w:cs="Arial"/>
          <w:bCs/>
          <w:sz w:val="22"/>
          <w:szCs w:val="22"/>
        </w:rPr>
        <w:lastRenderedPageBreak/>
        <w:t>Branding hierarch</w:t>
      </w:r>
      <w:r>
        <w:rPr>
          <w:rFonts w:ascii="Arial" w:hAnsi="Arial" w:cs="Arial"/>
          <w:bCs/>
          <w:sz w:val="22"/>
          <w:szCs w:val="22"/>
        </w:rPr>
        <w:t>y:</w:t>
      </w:r>
    </w:p>
    <w:p w14:paraId="43A7E5D3" w14:textId="77777777" w:rsidR="00C52381" w:rsidRPr="00F54432" w:rsidRDefault="00C52381" w:rsidP="00C52381">
      <w:pPr>
        <w:rPr>
          <w:rFonts w:ascii="Arial" w:hAnsi="Arial" w:cs="Arial"/>
          <w:bCs/>
          <w:i/>
          <w:iCs/>
          <w:color w:val="808080"/>
          <w:sz w:val="22"/>
          <w:szCs w:val="22"/>
        </w:rPr>
      </w:pPr>
    </w:p>
    <w:p w14:paraId="04201FBF" w14:textId="77777777" w:rsidR="003064AD" w:rsidRPr="00F54432" w:rsidRDefault="003064AD" w:rsidP="00BA054D">
      <w:pPr>
        <w:jc w:val="center"/>
        <w:rPr>
          <w:rFonts w:ascii="Arial" w:hAnsi="Arial" w:cs="Arial"/>
          <w:bCs/>
          <w:i/>
          <w:iCs/>
          <w:color w:val="808080"/>
          <w:sz w:val="22"/>
          <w:szCs w:val="22"/>
        </w:rPr>
      </w:pPr>
    </w:p>
    <w:p w14:paraId="5F6EA7EB" w14:textId="2BF898F7" w:rsidR="00D00EAE" w:rsidRPr="00BB309F" w:rsidRDefault="007162AA" w:rsidP="00BA054D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pict w14:anchorId="3DA98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pt;height:455.25pt;visibility:visible;mso-wrap-style:square">
            <v:imagedata r:id="rId23" o:title=""/>
          </v:shape>
        </w:pict>
      </w:r>
    </w:p>
    <w:p w14:paraId="05E60361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2FBE4E64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446DF9DC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7CBFD8F4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135F66F6" w14:textId="40D10CB4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2EE138AC" w14:textId="1147EBD0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0F2E4F6D" w14:textId="7EA9B94C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50369B5C" w14:textId="59F2F0E9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58110857" w14:textId="2079C873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7B0BAB41" w14:textId="09B5E7C2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2288BCCB" w14:textId="77777777" w:rsidR="007162AA" w:rsidRDefault="007162AA" w:rsidP="007A783E">
      <w:pPr>
        <w:rPr>
          <w:rFonts w:ascii="Arial" w:hAnsi="Arial" w:cs="Arial"/>
          <w:b/>
          <w:color w:val="002060"/>
        </w:rPr>
      </w:pPr>
    </w:p>
    <w:p w14:paraId="1827DA99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4AC0D102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5DB44E0B" w14:textId="77777777" w:rsidR="002E0451" w:rsidRDefault="002E0451" w:rsidP="007A783E">
      <w:pPr>
        <w:rPr>
          <w:rFonts w:ascii="Arial" w:hAnsi="Arial" w:cs="Arial"/>
          <w:b/>
          <w:color w:val="002060"/>
        </w:rPr>
      </w:pPr>
    </w:p>
    <w:p w14:paraId="7B14A583" w14:textId="621F16A3" w:rsidR="007A783E" w:rsidRPr="00740666" w:rsidRDefault="009378B7" w:rsidP="007A783E">
      <w:pPr>
        <w:rPr>
          <w:rFonts w:ascii="Arial" w:hAnsi="Arial" w:cs="Arial"/>
          <w:b/>
          <w:color w:val="002060"/>
        </w:rPr>
      </w:pPr>
      <w:r w:rsidRPr="00740666">
        <w:rPr>
          <w:rFonts w:ascii="Arial" w:hAnsi="Arial" w:cs="Arial"/>
          <w:b/>
          <w:color w:val="002060"/>
        </w:rPr>
        <w:lastRenderedPageBreak/>
        <w:t xml:space="preserve">6. </w:t>
      </w:r>
      <w:r w:rsidR="00832A56" w:rsidRPr="00740666">
        <w:rPr>
          <w:rFonts w:ascii="Arial" w:hAnsi="Arial" w:cs="Arial"/>
          <w:b/>
          <w:color w:val="002060"/>
        </w:rPr>
        <w:tab/>
      </w:r>
      <w:r w:rsidR="006A4782" w:rsidRPr="00740666">
        <w:rPr>
          <w:rFonts w:ascii="Arial" w:hAnsi="Arial" w:cs="Arial"/>
          <w:b/>
          <w:color w:val="002060"/>
        </w:rPr>
        <w:t xml:space="preserve">Venue &amp; </w:t>
      </w:r>
      <w:r w:rsidR="007A783E" w:rsidRPr="00740666">
        <w:rPr>
          <w:rFonts w:ascii="Arial" w:hAnsi="Arial" w:cs="Arial"/>
          <w:b/>
          <w:color w:val="002060"/>
        </w:rPr>
        <w:t>Hall Plan</w:t>
      </w:r>
    </w:p>
    <w:p w14:paraId="6B159D42" w14:textId="72BF7DE0" w:rsidR="00541B77" w:rsidRDefault="00541B77" w:rsidP="00541B77">
      <w:pPr>
        <w:rPr>
          <w:rFonts w:ascii="Arial" w:hAnsi="Arial" w:cs="Arial"/>
          <w:b/>
        </w:rPr>
      </w:pPr>
    </w:p>
    <w:p w14:paraId="374CFB2D" w14:textId="2ADA416A" w:rsidR="007162AA" w:rsidRPr="007162AA" w:rsidRDefault="007162AA" w:rsidP="00541B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AHDB’s stand indicated in red</w:t>
      </w:r>
    </w:p>
    <w:p w14:paraId="166EC835" w14:textId="6922EC3D" w:rsidR="00541B77" w:rsidRDefault="00541B77" w:rsidP="00541B77">
      <w:pPr>
        <w:rPr>
          <w:rFonts w:ascii="Arial" w:hAnsi="Arial" w:cs="Arial"/>
          <w:b/>
          <w:color w:val="FF0000"/>
        </w:rPr>
      </w:pPr>
    </w:p>
    <w:p w14:paraId="7BCDBDBE" w14:textId="161A99D8" w:rsidR="002E0451" w:rsidRDefault="007162AA" w:rsidP="00541B77">
      <w:pPr>
        <w:rPr>
          <w:noProof/>
        </w:rPr>
      </w:pPr>
      <w:r>
        <w:rPr>
          <w:rFonts w:ascii="Arial" w:hAnsi="Arial" w:cs="Arial"/>
          <w:b/>
          <w:color w:val="FF0000"/>
        </w:rPr>
        <w:pict w14:anchorId="3C6E4568">
          <v:shape id="_x0000_i1027" type="#_x0000_t75" style="width:488.25pt;height:223.5pt">
            <v:imagedata r:id="rId24" o:title="AHDB Stand Space"/>
          </v:shape>
        </w:pict>
      </w:r>
    </w:p>
    <w:p w14:paraId="718950A3" w14:textId="77777777" w:rsidR="00541B77" w:rsidRPr="00BA054D" w:rsidRDefault="00541B77" w:rsidP="00BA054D">
      <w:pPr>
        <w:jc w:val="center"/>
        <w:rPr>
          <w:rFonts w:ascii="Arial" w:hAnsi="Arial" w:cs="Arial"/>
          <w:i/>
          <w:iCs/>
          <w:color w:val="808080"/>
          <w:sz w:val="22"/>
          <w:szCs w:val="22"/>
        </w:rPr>
      </w:pPr>
    </w:p>
    <w:p w14:paraId="04ECBA25" w14:textId="77777777" w:rsidR="007A783E" w:rsidRPr="00740666" w:rsidRDefault="00832A56" w:rsidP="007A783E">
      <w:pPr>
        <w:rPr>
          <w:rFonts w:ascii="Arial" w:hAnsi="Arial" w:cs="Arial"/>
          <w:b/>
          <w:color w:val="002060"/>
        </w:rPr>
      </w:pPr>
      <w:r w:rsidRPr="00740666">
        <w:rPr>
          <w:rFonts w:ascii="Arial" w:hAnsi="Arial" w:cs="Arial"/>
          <w:b/>
          <w:color w:val="002060"/>
        </w:rPr>
        <w:t>7</w:t>
      </w:r>
      <w:r w:rsidR="007A783E" w:rsidRPr="00740666">
        <w:rPr>
          <w:rFonts w:ascii="Arial" w:hAnsi="Arial" w:cs="Arial"/>
          <w:b/>
          <w:color w:val="002060"/>
        </w:rPr>
        <w:t>.</w:t>
      </w:r>
      <w:r w:rsidR="007A783E" w:rsidRPr="00740666">
        <w:rPr>
          <w:rFonts w:ascii="Arial" w:hAnsi="Arial" w:cs="Arial"/>
          <w:b/>
          <w:color w:val="002060"/>
        </w:rPr>
        <w:tab/>
      </w:r>
      <w:r w:rsidR="00C04013" w:rsidRPr="00740666">
        <w:rPr>
          <w:rFonts w:ascii="Arial" w:hAnsi="Arial" w:cs="Arial"/>
          <w:b/>
          <w:color w:val="002060"/>
        </w:rPr>
        <w:t xml:space="preserve">Stand </w:t>
      </w:r>
      <w:r w:rsidR="007A783E" w:rsidRPr="00740666">
        <w:rPr>
          <w:rFonts w:ascii="Arial" w:hAnsi="Arial" w:cs="Arial"/>
          <w:b/>
          <w:color w:val="002060"/>
        </w:rPr>
        <w:t xml:space="preserve">Layout </w:t>
      </w:r>
      <w:r w:rsidR="006A4782" w:rsidRPr="00740666">
        <w:rPr>
          <w:rFonts w:ascii="Arial" w:hAnsi="Arial" w:cs="Arial"/>
          <w:b/>
          <w:color w:val="002060"/>
        </w:rPr>
        <w:t>&amp; Design</w:t>
      </w:r>
    </w:p>
    <w:p w14:paraId="08ADC0E3" w14:textId="77777777" w:rsidR="007A783E" w:rsidRDefault="007A783E" w:rsidP="007A783E">
      <w:pPr>
        <w:rPr>
          <w:rFonts w:ascii="Arial" w:hAnsi="Arial" w:cs="Arial"/>
          <w:bCs/>
        </w:rPr>
      </w:pPr>
    </w:p>
    <w:p w14:paraId="0CCD74B9" w14:textId="036F956E" w:rsidR="00D27529" w:rsidRDefault="00D27529" w:rsidP="007A783E">
      <w:pPr>
        <w:rPr>
          <w:rFonts w:ascii="Arial" w:hAnsi="Arial" w:cs="Arial"/>
          <w:bCs/>
          <w:sz w:val="22"/>
          <w:szCs w:val="22"/>
        </w:rPr>
      </w:pPr>
      <w:r w:rsidRPr="00D00EAE">
        <w:rPr>
          <w:rFonts w:ascii="Arial" w:hAnsi="Arial" w:cs="Arial"/>
          <w:bCs/>
          <w:sz w:val="22"/>
          <w:szCs w:val="22"/>
        </w:rPr>
        <w:t xml:space="preserve">The visual below </w:t>
      </w:r>
      <w:r>
        <w:rPr>
          <w:rFonts w:ascii="Arial" w:hAnsi="Arial" w:cs="Arial"/>
          <w:bCs/>
          <w:sz w:val="22"/>
          <w:szCs w:val="22"/>
        </w:rPr>
        <w:t>illustrate</w:t>
      </w:r>
      <w:r w:rsidR="002E0451">
        <w:rPr>
          <w:rFonts w:ascii="Arial" w:hAnsi="Arial" w:cs="Arial"/>
          <w:bCs/>
          <w:sz w:val="22"/>
          <w:szCs w:val="22"/>
        </w:rPr>
        <w:t>s a</w:t>
      </w:r>
      <w:r>
        <w:rPr>
          <w:rFonts w:ascii="Arial" w:hAnsi="Arial" w:cs="Arial"/>
          <w:bCs/>
          <w:sz w:val="22"/>
          <w:szCs w:val="22"/>
        </w:rPr>
        <w:t xml:space="preserve"> previous stand</w:t>
      </w:r>
      <w:r w:rsidR="002E045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of a similar size</w:t>
      </w:r>
      <w:r w:rsidR="002E0451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effectively combin</w:t>
      </w:r>
      <w:r w:rsidR="00B65473">
        <w:rPr>
          <w:rFonts w:ascii="Arial" w:hAnsi="Arial" w:cs="Arial"/>
          <w:bCs/>
          <w:sz w:val="22"/>
          <w:szCs w:val="22"/>
        </w:rPr>
        <w:t>ing</w:t>
      </w:r>
      <w:r>
        <w:rPr>
          <w:rFonts w:ascii="Arial" w:hAnsi="Arial" w:cs="Arial"/>
          <w:bCs/>
          <w:sz w:val="22"/>
          <w:szCs w:val="22"/>
        </w:rPr>
        <w:t xml:space="preserve"> multiple elements i.e. info counter, </w:t>
      </w:r>
      <w:r w:rsidR="00ED0345">
        <w:rPr>
          <w:rFonts w:ascii="Arial" w:hAnsi="Arial" w:cs="Arial"/>
          <w:bCs/>
          <w:sz w:val="22"/>
          <w:szCs w:val="22"/>
        </w:rPr>
        <w:t>chiller area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ED0345">
        <w:rPr>
          <w:rFonts w:ascii="Arial" w:hAnsi="Arial" w:cs="Arial"/>
          <w:bCs/>
          <w:sz w:val="22"/>
          <w:szCs w:val="22"/>
        </w:rPr>
        <w:t>networking area and branding</w:t>
      </w:r>
      <w:r>
        <w:rPr>
          <w:rFonts w:ascii="Arial" w:hAnsi="Arial" w:cs="Arial"/>
          <w:bCs/>
          <w:sz w:val="22"/>
          <w:szCs w:val="22"/>
        </w:rPr>
        <w:t xml:space="preserve">. Note that GREAT branding and </w:t>
      </w:r>
      <w:r w:rsidR="00B65473">
        <w:rPr>
          <w:rFonts w:ascii="Arial" w:hAnsi="Arial" w:cs="Arial"/>
          <w:bCs/>
          <w:sz w:val="22"/>
          <w:szCs w:val="22"/>
        </w:rPr>
        <w:t xml:space="preserve">graphic </w:t>
      </w:r>
      <w:r>
        <w:rPr>
          <w:rFonts w:ascii="Arial" w:hAnsi="Arial" w:cs="Arial"/>
          <w:bCs/>
          <w:sz w:val="22"/>
          <w:szCs w:val="22"/>
        </w:rPr>
        <w:t xml:space="preserve">panel styles shown </w:t>
      </w:r>
      <w:r w:rsidR="00161069">
        <w:rPr>
          <w:rFonts w:ascii="Arial" w:hAnsi="Arial" w:cs="Arial"/>
          <w:bCs/>
          <w:sz w:val="22"/>
          <w:szCs w:val="22"/>
        </w:rPr>
        <w:t xml:space="preserve">have been updated, </w:t>
      </w:r>
      <w:r>
        <w:rPr>
          <w:rFonts w:ascii="Arial" w:hAnsi="Arial" w:cs="Arial"/>
          <w:bCs/>
          <w:sz w:val="22"/>
          <w:szCs w:val="22"/>
        </w:rPr>
        <w:t>ensur</w:t>
      </w:r>
      <w:r w:rsidR="00C04013">
        <w:rPr>
          <w:rFonts w:ascii="Arial" w:hAnsi="Arial" w:cs="Arial"/>
          <w:bCs/>
          <w:sz w:val="22"/>
          <w:szCs w:val="22"/>
        </w:rPr>
        <w:t>ing</w:t>
      </w:r>
      <w:r>
        <w:rPr>
          <w:rFonts w:ascii="Arial" w:hAnsi="Arial" w:cs="Arial"/>
          <w:bCs/>
          <w:sz w:val="22"/>
          <w:szCs w:val="22"/>
        </w:rPr>
        <w:t xml:space="preserve"> you refer to Section 5 when considering your design. </w:t>
      </w:r>
    </w:p>
    <w:p w14:paraId="41038FC9" w14:textId="77777777" w:rsidR="00D27529" w:rsidRDefault="00D27529" w:rsidP="007A783E">
      <w:pPr>
        <w:rPr>
          <w:rFonts w:ascii="Arial" w:hAnsi="Arial" w:cs="Arial"/>
          <w:bCs/>
          <w:sz w:val="22"/>
          <w:szCs w:val="22"/>
        </w:rPr>
      </w:pPr>
    </w:p>
    <w:p w14:paraId="40AFDCCC" w14:textId="77777777" w:rsidR="00ED0345" w:rsidRDefault="007162AA" w:rsidP="007A783E">
      <w:pPr>
        <w:rPr>
          <w:rFonts w:ascii="Arial" w:hAnsi="Arial" w:cs="Arial"/>
          <w:bCs/>
          <w:sz w:val="22"/>
          <w:szCs w:val="22"/>
        </w:rPr>
      </w:pPr>
      <w:r>
        <w:pict w14:anchorId="0E673803">
          <v:shape id="_x0000_i1028" type="#_x0000_t75" style="width:380.25pt;height:285pt">
            <v:imagedata r:id="rId25" o:title=""/>
          </v:shape>
        </w:pict>
      </w:r>
    </w:p>
    <w:p w14:paraId="35B66297" w14:textId="6AE4386B" w:rsidR="00C04013" w:rsidRDefault="00C04013" w:rsidP="007A783E">
      <w:pPr>
        <w:rPr>
          <w:rFonts w:ascii="Arial" w:hAnsi="Arial" w:cs="Arial"/>
          <w:bCs/>
          <w:sz w:val="22"/>
          <w:szCs w:val="22"/>
        </w:rPr>
      </w:pPr>
    </w:p>
    <w:p w14:paraId="50555D67" w14:textId="75ED0E0F" w:rsidR="00634658" w:rsidRDefault="00634658" w:rsidP="007A783E">
      <w:pPr>
        <w:rPr>
          <w:rFonts w:ascii="Arial" w:hAnsi="Arial" w:cs="Arial"/>
          <w:bCs/>
          <w:sz w:val="22"/>
          <w:szCs w:val="22"/>
        </w:rPr>
      </w:pPr>
    </w:p>
    <w:p w14:paraId="224146E5" w14:textId="77777777" w:rsidR="00634658" w:rsidRDefault="00634658" w:rsidP="007A783E">
      <w:pPr>
        <w:rPr>
          <w:rFonts w:ascii="Arial" w:hAnsi="Arial" w:cs="Arial"/>
          <w:bCs/>
          <w:sz w:val="22"/>
          <w:szCs w:val="22"/>
        </w:rPr>
      </w:pPr>
    </w:p>
    <w:p w14:paraId="30F10496" w14:textId="77777777" w:rsidR="007A783E" w:rsidRDefault="00AF73C8" w:rsidP="007A783E">
      <w:pPr>
        <w:rPr>
          <w:noProof/>
        </w:rPr>
      </w:pPr>
      <w:r>
        <w:rPr>
          <w:noProof/>
        </w:rPr>
        <w:t xml:space="preserve">         </w:t>
      </w:r>
      <w:r w:rsidR="007A783E">
        <w:rPr>
          <w:rFonts w:ascii="Arial" w:hAnsi="Arial" w:cs="Arial"/>
          <w:bCs/>
        </w:rPr>
        <w:t xml:space="preserve"> </w:t>
      </w:r>
    </w:p>
    <w:p w14:paraId="2949BE25" w14:textId="77777777" w:rsidR="007A783E" w:rsidRPr="00740666" w:rsidRDefault="00832A56" w:rsidP="007A783E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740666">
        <w:rPr>
          <w:rFonts w:ascii="Arial" w:hAnsi="Arial" w:cs="Arial"/>
          <w:b/>
          <w:bCs/>
          <w:color w:val="002060"/>
          <w:sz w:val="22"/>
          <w:szCs w:val="22"/>
        </w:rPr>
        <w:t>8</w:t>
      </w:r>
      <w:r w:rsidR="007A783E" w:rsidRPr="00740666">
        <w:rPr>
          <w:rFonts w:ascii="Arial" w:hAnsi="Arial" w:cs="Arial"/>
          <w:b/>
          <w:bCs/>
          <w:color w:val="002060"/>
          <w:sz w:val="22"/>
          <w:szCs w:val="22"/>
        </w:rPr>
        <w:t>.</w:t>
      </w:r>
      <w:r w:rsidR="007A783E" w:rsidRPr="00740666">
        <w:rPr>
          <w:rFonts w:ascii="Arial" w:hAnsi="Arial" w:cs="Arial"/>
          <w:b/>
          <w:bCs/>
          <w:color w:val="002060"/>
          <w:sz w:val="22"/>
          <w:szCs w:val="22"/>
        </w:rPr>
        <w:tab/>
        <w:t>Useful information</w:t>
      </w:r>
    </w:p>
    <w:p w14:paraId="0D104824" w14:textId="77777777" w:rsidR="007A783E" w:rsidRDefault="007A783E" w:rsidP="007A783E">
      <w:pPr>
        <w:rPr>
          <w:rFonts w:ascii="Arial" w:hAnsi="Arial" w:cs="Arial"/>
          <w:sz w:val="22"/>
          <w:szCs w:val="22"/>
        </w:rPr>
      </w:pPr>
    </w:p>
    <w:p w14:paraId="44AC577B" w14:textId="77777777" w:rsidR="00AE2C34" w:rsidRDefault="00AE2C34" w:rsidP="00AE2C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contractor will be responsible for completion and submission of organisers forms relating to the design and construction of the stand, including organiser design approval. A login for the exhibitor portal will be provided after the contract is awarded, and a copy of the exhibitor manual sent electronically.</w:t>
      </w:r>
    </w:p>
    <w:p w14:paraId="22A4F1B0" w14:textId="77777777" w:rsidR="00832A56" w:rsidRDefault="00832A56" w:rsidP="00832A56">
      <w:pPr>
        <w:rPr>
          <w:rFonts w:ascii="Arial" w:hAnsi="Arial" w:cs="Arial"/>
          <w:i/>
          <w:iCs/>
          <w:color w:val="808080"/>
          <w:sz w:val="22"/>
        </w:rPr>
      </w:pPr>
    </w:p>
    <w:p w14:paraId="2CD8A4E9" w14:textId="77777777" w:rsidR="00832A56" w:rsidRPr="00740666" w:rsidRDefault="00832A56" w:rsidP="00832A56">
      <w:pPr>
        <w:rPr>
          <w:rFonts w:ascii="Arial" w:hAnsi="Arial" w:cs="Arial"/>
          <w:i/>
          <w:iCs/>
          <w:color w:val="002060"/>
          <w:sz w:val="22"/>
        </w:rPr>
      </w:pPr>
    </w:p>
    <w:p w14:paraId="0E3B4C6C" w14:textId="77777777" w:rsidR="007A783E" w:rsidRPr="00740666" w:rsidRDefault="00832A56" w:rsidP="007A783E">
      <w:pPr>
        <w:rPr>
          <w:rFonts w:ascii="Arial" w:hAnsi="Arial" w:cs="Arial"/>
          <w:b/>
          <w:color w:val="002060"/>
          <w:sz w:val="22"/>
        </w:rPr>
      </w:pPr>
      <w:r w:rsidRPr="00740666">
        <w:rPr>
          <w:rFonts w:ascii="Arial" w:hAnsi="Arial" w:cs="Arial"/>
          <w:b/>
          <w:color w:val="002060"/>
          <w:sz w:val="22"/>
        </w:rPr>
        <w:t>9</w:t>
      </w:r>
      <w:r w:rsidR="007A783E" w:rsidRPr="00740666">
        <w:rPr>
          <w:rFonts w:ascii="Arial" w:hAnsi="Arial" w:cs="Arial"/>
          <w:b/>
          <w:color w:val="002060"/>
          <w:sz w:val="22"/>
        </w:rPr>
        <w:t xml:space="preserve">. </w:t>
      </w:r>
      <w:r w:rsidR="007A783E" w:rsidRPr="00740666">
        <w:rPr>
          <w:rFonts w:ascii="Arial" w:hAnsi="Arial" w:cs="Arial"/>
          <w:b/>
          <w:color w:val="002060"/>
          <w:sz w:val="22"/>
        </w:rPr>
        <w:tab/>
      </w:r>
      <w:r w:rsidR="006A4782" w:rsidRPr="00740666">
        <w:rPr>
          <w:rFonts w:ascii="Arial" w:hAnsi="Arial" w:cs="Arial"/>
          <w:b/>
          <w:color w:val="002060"/>
          <w:sz w:val="22"/>
        </w:rPr>
        <w:t xml:space="preserve">Tender </w:t>
      </w:r>
      <w:r w:rsidR="007A783E" w:rsidRPr="00740666">
        <w:rPr>
          <w:rFonts w:ascii="Arial" w:hAnsi="Arial" w:cs="Arial"/>
          <w:b/>
          <w:color w:val="002060"/>
          <w:sz w:val="22"/>
        </w:rPr>
        <w:t>Process</w:t>
      </w:r>
    </w:p>
    <w:p w14:paraId="13EF938B" w14:textId="77777777" w:rsidR="007A783E" w:rsidRPr="00B4779A" w:rsidRDefault="007A783E" w:rsidP="007A783E">
      <w:pPr>
        <w:rPr>
          <w:rFonts w:ascii="Arial" w:hAnsi="Arial" w:cs="Arial"/>
          <w:b/>
          <w:sz w:val="22"/>
        </w:rPr>
      </w:pPr>
    </w:p>
    <w:p w14:paraId="68FBF9D6" w14:textId="77777777" w:rsidR="007A783E" w:rsidRDefault="007A783E" w:rsidP="007A783E">
      <w:pPr>
        <w:rPr>
          <w:rFonts w:ascii="Arial" w:hAnsi="Arial" w:cs="Arial"/>
          <w:sz w:val="22"/>
        </w:rPr>
      </w:pPr>
      <w:r w:rsidRPr="000E24E4">
        <w:rPr>
          <w:rFonts w:ascii="Arial" w:hAnsi="Arial" w:cs="Arial"/>
          <w:sz w:val="22"/>
        </w:rPr>
        <w:t>The contractor</w:t>
      </w:r>
      <w:r>
        <w:rPr>
          <w:rFonts w:ascii="Arial" w:hAnsi="Arial" w:cs="Arial"/>
          <w:sz w:val="22"/>
        </w:rPr>
        <w:t xml:space="preserve"> shall deliver the whole of the services, complete in all parts and furnished with every necessary detail, notwithstanding any omission or inconsistency in the specification.</w:t>
      </w:r>
    </w:p>
    <w:p w14:paraId="25AC6561" w14:textId="77777777" w:rsidR="00DE2195" w:rsidRDefault="00DE2195" w:rsidP="007A783E">
      <w:pPr>
        <w:rPr>
          <w:rFonts w:ascii="Arial" w:hAnsi="Arial" w:cs="Arial"/>
          <w:sz w:val="22"/>
        </w:rPr>
      </w:pPr>
    </w:p>
    <w:p w14:paraId="61B9FD86" w14:textId="77777777" w:rsidR="007A783E" w:rsidRDefault="007A783E" w:rsidP="007A783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quote should </w:t>
      </w:r>
      <w:r w:rsidR="00764B38">
        <w:rPr>
          <w:rFonts w:ascii="Arial" w:hAnsi="Arial" w:cs="Arial"/>
          <w:sz w:val="22"/>
        </w:rPr>
        <w:t xml:space="preserve">include ‘to scale’ visuals of your design and </w:t>
      </w:r>
      <w:r>
        <w:rPr>
          <w:rFonts w:ascii="Arial" w:hAnsi="Arial" w:cs="Arial"/>
          <w:sz w:val="22"/>
        </w:rPr>
        <w:t>be clearly itemised for all services and provision</w:t>
      </w:r>
      <w:r w:rsidR="00764B38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 xml:space="preserve"> where possible split by area (cooking area, storeroom, partner areas etc.) stating if any sub-contractors will be used</w:t>
      </w:r>
      <w:r w:rsidR="00764B38">
        <w:rPr>
          <w:rFonts w:ascii="Arial" w:hAnsi="Arial" w:cs="Arial"/>
          <w:sz w:val="22"/>
        </w:rPr>
        <w:t>; graphic dimensions and artwork deadline</w:t>
      </w:r>
      <w:r>
        <w:rPr>
          <w:rFonts w:ascii="Arial" w:hAnsi="Arial" w:cs="Arial"/>
          <w:sz w:val="22"/>
        </w:rPr>
        <w:t>.</w:t>
      </w:r>
    </w:p>
    <w:p w14:paraId="373FDBDE" w14:textId="77777777" w:rsidR="007A783E" w:rsidRDefault="007A783E" w:rsidP="007A783E">
      <w:pPr>
        <w:rPr>
          <w:rFonts w:ascii="Arial" w:hAnsi="Arial" w:cs="Arial"/>
          <w:sz w:val="22"/>
        </w:rPr>
      </w:pPr>
    </w:p>
    <w:p w14:paraId="27E2937D" w14:textId="77777777" w:rsidR="007A783E" w:rsidRDefault="007A783E" w:rsidP="007A783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Except as otherwise stipulated in the specific conditions of service required, the contract shall remain at the fixed price and rates shall not be revised.</w:t>
      </w:r>
    </w:p>
    <w:p w14:paraId="3A40F2F5" w14:textId="77777777" w:rsidR="007A783E" w:rsidRDefault="007A783E" w:rsidP="007A783E">
      <w:pPr>
        <w:rPr>
          <w:rFonts w:ascii="Arial" w:hAnsi="Arial" w:cs="Arial"/>
          <w:sz w:val="22"/>
        </w:rPr>
      </w:pPr>
    </w:p>
    <w:p w14:paraId="68B584F5" w14:textId="179622C1" w:rsidR="007A783E" w:rsidRDefault="003A31EF" w:rsidP="007A783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AHDB’s Event </w:t>
      </w:r>
      <w:r w:rsidR="007A783E">
        <w:rPr>
          <w:rFonts w:ascii="Arial" w:hAnsi="Arial" w:cs="Arial"/>
          <w:sz w:val="22"/>
        </w:rPr>
        <w:t>Manager can order reasonable additions to</w:t>
      </w:r>
      <w:r w:rsidR="00541B77">
        <w:rPr>
          <w:rFonts w:ascii="Arial" w:hAnsi="Arial" w:cs="Arial"/>
          <w:sz w:val="22"/>
        </w:rPr>
        <w:t>,</w:t>
      </w:r>
      <w:r w:rsidR="008E4082">
        <w:rPr>
          <w:rFonts w:ascii="Arial" w:hAnsi="Arial" w:cs="Arial"/>
          <w:sz w:val="22"/>
        </w:rPr>
        <w:t xml:space="preserve"> </w:t>
      </w:r>
      <w:r w:rsidR="007A783E">
        <w:rPr>
          <w:rFonts w:ascii="Arial" w:hAnsi="Arial" w:cs="Arial"/>
          <w:sz w:val="22"/>
        </w:rPr>
        <w:t>or reduce from</w:t>
      </w:r>
      <w:r w:rsidR="008E4082">
        <w:rPr>
          <w:rFonts w:ascii="Arial" w:hAnsi="Arial" w:cs="Arial"/>
          <w:sz w:val="22"/>
        </w:rPr>
        <w:t>,</w:t>
      </w:r>
      <w:r w:rsidR="007A783E">
        <w:rPr>
          <w:rFonts w:ascii="Arial" w:hAnsi="Arial" w:cs="Arial"/>
          <w:sz w:val="22"/>
        </w:rPr>
        <w:t xml:space="preserve"> the service specified. These amendments shall be requested in writing and agreed by both parties.</w:t>
      </w:r>
    </w:p>
    <w:p w14:paraId="16BA90AF" w14:textId="77777777" w:rsidR="00C04013" w:rsidRDefault="00C04013" w:rsidP="007A783E">
      <w:pPr>
        <w:rPr>
          <w:rFonts w:ascii="Arial" w:hAnsi="Arial" w:cs="Arial"/>
          <w:sz w:val="22"/>
        </w:rPr>
      </w:pPr>
    </w:p>
    <w:p w14:paraId="0E4D4FB6" w14:textId="77777777" w:rsidR="007A783E" w:rsidRPr="00740666" w:rsidRDefault="007A783E" w:rsidP="007A783E">
      <w:pPr>
        <w:rPr>
          <w:rFonts w:ascii="Arial" w:hAnsi="Arial" w:cs="Arial"/>
          <w:color w:val="002060"/>
          <w:sz w:val="22"/>
        </w:rPr>
      </w:pPr>
    </w:p>
    <w:p w14:paraId="46F7AD31" w14:textId="77777777" w:rsidR="007A783E" w:rsidRPr="00740666" w:rsidRDefault="00832A56" w:rsidP="007A783E">
      <w:pPr>
        <w:rPr>
          <w:rFonts w:ascii="Arial" w:hAnsi="Arial" w:cs="Arial"/>
          <w:b/>
          <w:color w:val="002060"/>
          <w:sz w:val="22"/>
        </w:rPr>
      </w:pPr>
      <w:r w:rsidRPr="00740666">
        <w:rPr>
          <w:rFonts w:ascii="Arial" w:hAnsi="Arial" w:cs="Arial"/>
          <w:b/>
          <w:color w:val="002060"/>
          <w:sz w:val="22"/>
        </w:rPr>
        <w:t>10</w:t>
      </w:r>
      <w:r w:rsidR="007A783E" w:rsidRPr="00740666">
        <w:rPr>
          <w:rFonts w:ascii="Arial" w:hAnsi="Arial" w:cs="Arial"/>
          <w:b/>
          <w:color w:val="002060"/>
          <w:sz w:val="22"/>
        </w:rPr>
        <w:t>.</w:t>
      </w:r>
      <w:r w:rsidR="007A783E" w:rsidRPr="00740666">
        <w:rPr>
          <w:rFonts w:ascii="Arial" w:hAnsi="Arial" w:cs="Arial"/>
          <w:b/>
          <w:color w:val="002060"/>
          <w:sz w:val="22"/>
        </w:rPr>
        <w:tab/>
        <w:t xml:space="preserve">Evaluation of </w:t>
      </w:r>
      <w:r w:rsidR="006A4782" w:rsidRPr="00740666">
        <w:rPr>
          <w:rFonts w:ascii="Arial" w:hAnsi="Arial" w:cs="Arial"/>
          <w:b/>
          <w:color w:val="002060"/>
          <w:sz w:val="22"/>
        </w:rPr>
        <w:t>Tenders</w:t>
      </w:r>
    </w:p>
    <w:p w14:paraId="26BC13DC" w14:textId="77777777" w:rsidR="007A783E" w:rsidRDefault="007A783E" w:rsidP="007A783E">
      <w:pPr>
        <w:rPr>
          <w:rFonts w:ascii="Arial" w:hAnsi="Arial" w:cs="Arial"/>
          <w:sz w:val="22"/>
          <w:szCs w:val="22"/>
        </w:rPr>
      </w:pPr>
    </w:p>
    <w:p w14:paraId="18529758" w14:textId="77777777" w:rsidR="007A783E" w:rsidRPr="00864C19" w:rsidRDefault="007A783E" w:rsidP="007A783E">
      <w:pPr>
        <w:rPr>
          <w:rFonts w:ascii="Arial" w:hAnsi="Arial" w:cs="Arial"/>
          <w:sz w:val="22"/>
          <w:szCs w:val="22"/>
        </w:rPr>
      </w:pPr>
      <w:r w:rsidRPr="00864C19">
        <w:rPr>
          <w:rFonts w:ascii="Arial" w:hAnsi="Arial" w:cs="Arial"/>
          <w:sz w:val="22"/>
          <w:szCs w:val="22"/>
        </w:rPr>
        <w:t xml:space="preserve">Our award criteria </w:t>
      </w:r>
      <w:r w:rsidR="002F314B" w:rsidRPr="00864C19">
        <w:rPr>
          <w:rFonts w:ascii="Arial" w:hAnsi="Arial" w:cs="Arial"/>
          <w:sz w:val="22"/>
          <w:szCs w:val="22"/>
        </w:rPr>
        <w:t>are</w:t>
      </w:r>
      <w:r w:rsidRPr="00864C19">
        <w:rPr>
          <w:rFonts w:ascii="Arial" w:hAnsi="Arial" w:cs="Arial"/>
          <w:sz w:val="22"/>
          <w:szCs w:val="22"/>
        </w:rPr>
        <w:t>:</w:t>
      </w:r>
    </w:p>
    <w:p w14:paraId="3384DC31" w14:textId="77777777" w:rsidR="007A783E" w:rsidRDefault="007A783E" w:rsidP="007A783E">
      <w:pPr>
        <w:rPr>
          <w:rFonts w:ascii="Arial" w:hAnsi="Arial" w:cs="Arial"/>
          <w:sz w:val="22"/>
          <w:szCs w:val="22"/>
        </w:rPr>
      </w:pPr>
    </w:p>
    <w:p w14:paraId="0B0019BF" w14:textId="77777777" w:rsidR="007A783E" w:rsidRPr="00C65F83" w:rsidRDefault="007A783E" w:rsidP="007A783E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Understanding of the brief </w:t>
      </w:r>
      <w:r w:rsidRPr="00C65F83">
        <w:rPr>
          <w:rFonts w:ascii="Arial" w:hAnsi="Arial" w:cs="Arial"/>
          <w:b/>
          <w:bCs/>
          <w:sz w:val="22"/>
          <w:szCs w:val="22"/>
        </w:rPr>
        <w:t>20%</w:t>
      </w:r>
    </w:p>
    <w:p w14:paraId="1DE874FA" w14:textId="77777777" w:rsidR="007A783E" w:rsidRPr="00864C19" w:rsidRDefault="007A783E" w:rsidP="007A783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64C19">
        <w:rPr>
          <w:rFonts w:ascii="Arial" w:hAnsi="Arial" w:cs="Arial"/>
          <w:sz w:val="22"/>
          <w:szCs w:val="22"/>
        </w:rPr>
        <w:t>Price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25%</w:t>
      </w:r>
    </w:p>
    <w:p w14:paraId="79DC6452" w14:textId="77777777" w:rsidR="007A783E" w:rsidRPr="00864C19" w:rsidRDefault="007A783E" w:rsidP="007A783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64C19">
        <w:rPr>
          <w:rFonts w:ascii="Arial" w:hAnsi="Arial" w:cs="Arial"/>
          <w:sz w:val="22"/>
          <w:szCs w:val="22"/>
        </w:rPr>
        <w:t>Design, creative impression and equipment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40%</w:t>
      </w:r>
    </w:p>
    <w:p w14:paraId="1701A543" w14:textId="77777777" w:rsidR="007A783E" w:rsidRPr="00864C19" w:rsidRDefault="007A783E" w:rsidP="007A783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64C19">
        <w:rPr>
          <w:rFonts w:ascii="Arial" w:hAnsi="Arial" w:cs="Arial"/>
          <w:sz w:val="22"/>
          <w:szCs w:val="22"/>
        </w:rPr>
        <w:t>Ability to meet event timelines, build-up and break-down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15%</w:t>
      </w:r>
      <w:r w:rsidRPr="00864C19">
        <w:rPr>
          <w:rFonts w:ascii="Arial" w:hAnsi="Arial" w:cs="Arial"/>
          <w:sz w:val="22"/>
          <w:szCs w:val="22"/>
        </w:rPr>
        <w:t xml:space="preserve"> </w:t>
      </w:r>
    </w:p>
    <w:p w14:paraId="352DBE67" w14:textId="77777777" w:rsidR="00864C19" w:rsidRPr="00864C19" w:rsidRDefault="00864C19" w:rsidP="007A783E">
      <w:pPr>
        <w:rPr>
          <w:rFonts w:ascii="Arial" w:hAnsi="Arial" w:cs="Arial"/>
          <w:sz w:val="22"/>
          <w:szCs w:val="22"/>
        </w:rPr>
      </w:pPr>
      <w:r w:rsidRPr="00864C19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6EE3EB3" w14:textId="4BD67BB3" w:rsidR="00864C19" w:rsidRPr="00740666" w:rsidRDefault="00864C19" w:rsidP="00864C19">
      <w:pPr>
        <w:rPr>
          <w:rFonts w:ascii="Arial" w:hAnsi="Arial" w:cs="Arial"/>
          <w:sz w:val="22"/>
          <w:szCs w:val="22"/>
        </w:rPr>
      </w:pPr>
      <w:r w:rsidRPr="005A2888">
        <w:rPr>
          <w:rFonts w:ascii="Arial" w:hAnsi="Arial" w:cs="Arial"/>
          <w:sz w:val="22"/>
          <w:szCs w:val="22"/>
        </w:rPr>
        <w:t xml:space="preserve">Please email your design proposals to </w:t>
      </w:r>
      <w:r w:rsidR="00541B77" w:rsidRPr="00541B77">
        <w:rPr>
          <w:rFonts w:ascii="Arial" w:hAnsi="Arial" w:cs="Arial"/>
          <w:sz w:val="22"/>
          <w:szCs w:val="22"/>
        </w:rPr>
        <w:t>Katrina Thompson</w:t>
      </w:r>
      <w:r w:rsidR="00541B77">
        <w:rPr>
          <w:rFonts w:ascii="Arial" w:hAnsi="Arial" w:cs="Arial"/>
          <w:sz w:val="22"/>
          <w:szCs w:val="22"/>
        </w:rPr>
        <w:t xml:space="preserve"> </w:t>
      </w:r>
      <w:hyperlink r:id="rId26" w:history="1">
        <w:r w:rsidR="00541B77" w:rsidRPr="001C09CE">
          <w:rPr>
            <w:rStyle w:val="Hyperlink"/>
            <w:rFonts w:ascii="Arial" w:hAnsi="Arial" w:cs="Arial"/>
            <w:sz w:val="22"/>
            <w:szCs w:val="22"/>
          </w:rPr>
          <w:t>Katrina.thompson@ahdb.org.uk</w:t>
        </w:r>
      </w:hyperlink>
      <w:r w:rsidR="00541B77">
        <w:rPr>
          <w:rFonts w:ascii="Arial" w:hAnsi="Arial" w:cs="Arial"/>
          <w:sz w:val="22"/>
          <w:szCs w:val="22"/>
        </w:rPr>
        <w:t xml:space="preserve"> by Tuesday </w:t>
      </w:r>
      <w:r w:rsidR="00634658">
        <w:rPr>
          <w:rFonts w:ascii="Arial" w:hAnsi="Arial" w:cs="Arial"/>
          <w:sz w:val="22"/>
          <w:szCs w:val="22"/>
        </w:rPr>
        <w:t>10</w:t>
      </w:r>
      <w:r w:rsidR="00541B77">
        <w:rPr>
          <w:rFonts w:ascii="Arial" w:hAnsi="Arial" w:cs="Arial"/>
          <w:sz w:val="22"/>
          <w:szCs w:val="22"/>
        </w:rPr>
        <w:t xml:space="preserve"> January.</w:t>
      </w:r>
    </w:p>
    <w:p w14:paraId="6CE8253A" w14:textId="77777777" w:rsidR="001D467F" w:rsidRDefault="001D467F" w:rsidP="00864C19">
      <w:pPr>
        <w:rPr>
          <w:rFonts w:ascii="Arial" w:hAnsi="Arial" w:cs="Arial"/>
          <w:b/>
          <w:bCs/>
          <w:sz w:val="22"/>
          <w:szCs w:val="22"/>
        </w:rPr>
      </w:pPr>
    </w:p>
    <w:p w14:paraId="20E917DC" w14:textId="77777777" w:rsidR="001D467F" w:rsidRDefault="009A7C57" w:rsidP="001D46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32A56">
        <w:rPr>
          <w:rFonts w:ascii="Arial" w:hAnsi="Arial" w:cs="Arial"/>
          <w:b/>
          <w:bCs/>
          <w:sz w:val="22"/>
          <w:szCs w:val="22"/>
        </w:rPr>
        <w:t>1</w:t>
      </w:r>
      <w:r w:rsidR="001D467F">
        <w:rPr>
          <w:rFonts w:ascii="Arial" w:hAnsi="Arial" w:cs="Arial"/>
          <w:b/>
          <w:bCs/>
          <w:sz w:val="22"/>
          <w:szCs w:val="22"/>
        </w:rPr>
        <w:t xml:space="preserve">. </w:t>
      </w:r>
      <w:r w:rsidR="001D467F">
        <w:rPr>
          <w:rFonts w:ascii="Arial" w:hAnsi="Arial" w:cs="Arial"/>
          <w:b/>
          <w:bCs/>
          <w:sz w:val="22"/>
          <w:szCs w:val="22"/>
        </w:rPr>
        <w:tab/>
      </w:r>
      <w:r w:rsidR="001D467F" w:rsidRPr="00027694">
        <w:rPr>
          <w:rFonts w:ascii="Arial" w:hAnsi="Arial" w:cs="Arial"/>
          <w:b/>
          <w:sz w:val="22"/>
          <w:szCs w:val="22"/>
        </w:rPr>
        <w:t>Payment Terms</w:t>
      </w:r>
    </w:p>
    <w:p w14:paraId="29451B14" w14:textId="77777777" w:rsidR="00C04013" w:rsidRDefault="00C04013" w:rsidP="001D467F">
      <w:pPr>
        <w:rPr>
          <w:rFonts w:ascii="Arial" w:hAnsi="Arial" w:cs="Arial"/>
          <w:b/>
          <w:sz w:val="22"/>
          <w:szCs w:val="22"/>
        </w:rPr>
      </w:pPr>
    </w:p>
    <w:p w14:paraId="5B2CA508" w14:textId="77777777" w:rsidR="001D467F" w:rsidRDefault="001D467F" w:rsidP="001D46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all invoices submitted to AHDB require a purchase order number to ent</w:t>
      </w:r>
      <w:r w:rsidR="00764B3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 onto our payment system.  Our payment terms are 30 days from receipt of the invoice. </w:t>
      </w:r>
    </w:p>
    <w:p w14:paraId="5AC40AC8" w14:textId="77777777" w:rsidR="001D467F" w:rsidRPr="001A6A2A" w:rsidRDefault="001D467F" w:rsidP="00864C19">
      <w:pPr>
        <w:rPr>
          <w:rFonts w:ascii="Arial" w:hAnsi="Arial" w:cs="Arial"/>
          <w:b/>
          <w:bCs/>
          <w:sz w:val="22"/>
          <w:szCs w:val="22"/>
        </w:rPr>
      </w:pPr>
    </w:p>
    <w:p w14:paraId="2DDE838F" w14:textId="77777777" w:rsidR="00F14BA1" w:rsidRPr="00864C19" w:rsidRDefault="00F14BA1" w:rsidP="00864C19">
      <w:pPr>
        <w:rPr>
          <w:rFonts w:ascii="Arial" w:hAnsi="Arial" w:cs="Arial"/>
          <w:sz w:val="22"/>
          <w:szCs w:val="22"/>
        </w:rPr>
      </w:pPr>
    </w:p>
    <w:p w14:paraId="4C69C3D0" w14:textId="77777777" w:rsidR="000E24E4" w:rsidRDefault="000E24E4" w:rsidP="000E24E4">
      <w:pPr>
        <w:rPr>
          <w:rFonts w:ascii="Arial" w:hAnsi="Arial" w:cs="Arial"/>
          <w:sz w:val="22"/>
          <w:szCs w:val="22"/>
        </w:rPr>
      </w:pPr>
    </w:p>
    <w:p w14:paraId="1089EB9D" w14:textId="77777777" w:rsidR="00AB233D" w:rsidRDefault="00AB233D" w:rsidP="00925961">
      <w:pPr>
        <w:ind w:left="1080"/>
        <w:rPr>
          <w:rFonts w:ascii="Arial" w:hAnsi="Arial" w:cs="Arial"/>
          <w:sz w:val="22"/>
          <w:szCs w:val="22"/>
        </w:rPr>
      </w:pPr>
    </w:p>
    <w:p w14:paraId="1620B2D7" w14:textId="77777777" w:rsidR="007867F6" w:rsidRDefault="007867F6" w:rsidP="00925961">
      <w:pPr>
        <w:ind w:left="1080"/>
        <w:rPr>
          <w:rFonts w:ascii="Arial" w:hAnsi="Arial" w:cs="Arial"/>
          <w:sz w:val="22"/>
          <w:szCs w:val="22"/>
        </w:rPr>
      </w:pPr>
    </w:p>
    <w:p w14:paraId="7F799C8C" w14:textId="77777777" w:rsidR="00834D79" w:rsidRDefault="00834D79" w:rsidP="00834D79">
      <w:pPr>
        <w:rPr>
          <w:rFonts w:ascii="Arial" w:hAnsi="Arial" w:cs="Arial"/>
        </w:rPr>
      </w:pPr>
    </w:p>
    <w:p w14:paraId="77779AC5" w14:textId="77777777" w:rsidR="00864C19" w:rsidRPr="00834D79" w:rsidRDefault="00864C19">
      <w:pPr>
        <w:rPr>
          <w:rFonts w:ascii="Arial" w:hAnsi="Arial" w:cs="Arial"/>
        </w:rPr>
      </w:pPr>
    </w:p>
    <w:sectPr w:rsidR="00864C19" w:rsidRPr="00834D79" w:rsidSect="00126E55">
      <w:type w:val="continuous"/>
      <w:pgSz w:w="11909" w:h="16834" w:code="9"/>
      <w:pgMar w:top="1560" w:right="1419" w:bottom="1276" w:left="1440" w:header="2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0D64" w14:textId="77777777" w:rsidR="00ED6889" w:rsidRDefault="00ED6889" w:rsidP="002D3A7E">
      <w:r>
        <w:separator/>
      </w:r>
    </w:p>
  </w:endnote>
  <w:endnote w:type="continuationSeparator" w:id="0">
    <w:p w14:paraId="0309FC3F" w14:textId="77777777" w:rsidR="00ED6889" w:rsidRDefault="00ED6889" w:rsidP="002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D8AD" w14:textId="77777777" w:rsidR="00353918" w:rsidRDefault="00353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D283" w14:textId="77777777" w:rsidR="00147EF1" w:rsidRDefault="00147EF1">
    <w:pPr>
      <w:pStyle w:val="Footer"/>
      <w:jc w:val="center"/>
    </w:pPr>
    <w:r w:rsidRPr="00B5233B">
      <w:rPr>
        <w:rFonts w:ascii="Arial" w:hAnsi="Arial" w:cs="Arial"/>
        <w:sz w:val="20"/>
        <w:szCs w:val="20"/>
      </w:rPr>
      <w:t xml:space="preserve">Page </w:t>
    </w:r>
    <w:r w:rsidRPr="00B5233B">
      <w:rPr>
        <w:rFonts w:ascii="Arial" w:hAnsi="Arial" w:cs="Arial"/>
        <w:b/>
        <w:sz w:val="20"/>
        <w:szCs w:val="20"/>
      </w:rPr>
      <w:fldChar w:fldCharType="begin"/>
    </w:r>
    <w:r w:rsidRPr="00B5233B">
      <w:rPr>
        <w:rFonts w:ascii="Arial" w:hAnsi="Arial" w:cs="Arial"/>
        <w:b/>
        <w:sz w:val="20"/>
        <w:szCs w:val="20"/>
      </w:rPr>
      <w:instrText xml:space="preserve"> PAGE </w:instrText>
    </w:r>
    <w:r w:rsidRPr="00B5233B">
      <w:rPr>
        <w:rFonts w:ascii="Arial" w:hAnsi="Arial" w:cs="Arial"/>
        <w:b/>
        <w:sz w:val="20"/>
        <w:szCs w:val="20"/>
      </w:rPr>
      <w:fldChar w:fldCharType="separate"/>
    </w:r>
    <w:r w:rsidR="00C82CFF">
      <w:rPr>
        <w:rFonts w:ascii="Arial" w:hAnsi="Arial" w:cs="Arial"/>
        <w:b/>
        <w:noProof/>
        <w:sz w:val="20"/>
        <w:szCs w:val="20"/>
      </w:rPr>
      <w:t>1</w:t>
    </w:r>
    <w:r w:rsidRPr="00B5233B">
      <w:rPr>
        <w:rFonts w:ascii="Arial" w:hAnsi="Arial" w:cs="Arial"/>
        <w:b/>
        <w:sz w:val="20"/>
        <w:szCs w:val="20"/>
      </w:rPr>
      <w:fldChar w:fldCharType="end"/>
    </w:r>
    <w:r w:rsidRPr="00B5233B">
      <w:rPr>
        <w:rFonts w:ascii="Arial" w:hAnsi="Arial" w:cs="Arial"/>
        <w:sz w:val="20"/>
        <w:szCs w:val="20"/>
      </w:rPr>
      <w:t xml:space="preserve"> of </w:t>
    </w:r>
    <w:r w:rsidRPr="00B5233B">
      <w:rPr>
        <w:rFonts w:ascii="Arial" w:hAnsi="Arial" w:cs="Arial"/>
        <w:b/>
        <w:sz w:val="20"/>
        <w:szCs w:val="20"/>
      </w:rPr>
      <w:fldChar w:fldCharType="begin"/>
    </w:r>
    <w:r w:rsidRPr="00B5233B">
      <w:rPr>
        <w:rFonts w:ascii="Arial" w:hAnsi="Arial" w:cs="Arial"/>
        <w:b/>
        <w:sz w:val="20"/>
        <w:szCs w:val="20"/>
      </w:rPr>
      <w:instrText xml:space="preserve"> NUMPAGES  </w:instrText>
    </w:r>
    <w:r w:rsidRPr="00B5233B">
      <w:rPr>
        <w:rFonts w:ascii="Arial" w:hAnsi="Arial" w:cs="Arial"/>
        <w:b/>
        <w:sz w:val="20"/>
        <w:szCs w:val="20"/>
      </w:rPr>
      <w:fldChar w:fldCharType="separate"/>
    </w:r>
    <w:r w:rsidR="00C82CFF">
      <w:rPr>
        <w:rFonts w:ascii="Arial" w:hAnsi="Arial" w:cs="Arial"/>
        <w:b/>
        <w:noProof/>
        <w:sz w:val="20"/>
        <w:szCs w:val="20"/>
      </w:rPr>
      <w:t>7</w:t>
    </w:r>
    <w:r w:rsidRPr="00B5233B">
      <w:rPr>
        <w:rFonts w:ascii="Arial" w:hAnsi="Arial" w:cs="Arial"/>
        <w:b/>
        <w:sz w:val="20"/>
        <w:szCs w:val="20"/>
      </w:rPr>
      <w:fldChar w:fldCharType="end"/>
    </w:r>
  </w:p>
  <w:p w14:paraId="7AAFABCD" w14:textId="77777777" w:rsidR="00147EF1" w:rsidRDefault="00147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074E" w14:textId="77777777" w:rsidR="00353918" w:rsidRDefault="00353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E76B" w14:textId="77777777" w:rsidR="00ED6889" w:rsidRDefault="00ED6889" w:rsidP="002D3A7E">
      <w:r>
        <w:separator/>
      </w:r>
    </w:p>
  </w:footnote>
  <w:footnote w:type="continuationSeparator" w:id="0">
    <w:p w14:paraId="1B1BA9BC" w14:textId="77777777" w:rsidR="00ED6889" w:rsidRDefault="00ED6889" w:rsidP="002D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61F" w14:textId="77777777" w:rsidR="00353918" w:rsidRDefault="003539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866B" w14:textId="77777777" w:rsidR="00B35F1C" w:rsidRDefault="007162AA" w:rsidP="00B35F1C">
    <w:pPr>
      <w:pStyle w:val="Header"/>
      <w:jc w:val="right"/>
    </w:pPr>
    <w:r>
      <w:rPr>
        <w:noProof/>
      </w:rPr>
      <w:pict w14:anchorId="36574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12.75pt;margin-top:10.4pt;width:140.25pt;height:63.75pt;z-index:-251658752" wrapcoords="-116 0 -116 21346 21600 21346 21600 0 -116 0">
          <v:imagedata r:id="rId1" o:title="AHDB Exports Logo-01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4FA3" w14:textId="77777777" w:rsidR="00353918" w:rsidRDefault="00353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7AEB"/>
    <w:multiLevelType w:val="hybridMultilevel"/>
    <w:tmpl w:val="35AA328C"/>
    <w:lvl w:ilvl="0" w:tplc="DE60B3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4855"/>
    <w:multiLevelType w:val="hybridMultilevel"/>
    <w:tmpl w:val="708A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EB3"/>
    <w:multiLevelType w:val="hybridMultilevel"/>
    <w:tmpl w:val="B7F2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BF1FCB"/>
    <w:multiLevelType w:val="hybridMultilevel"/>
    <w:tmpl w:val="DAE2A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E10AC"/>
    <w:multiLevelType w:val="hybridMultilevel"/>
    <w:tmpl w:val="743C9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05810"/>
    <w:multiLevelType w:val="hybridMultilevel"/>
    <w:tmpl w:val="4E64D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74281"/>
    <w:multiLevelType w:val="hybridMultilevel"/>
    <w:tmpl w:val="2C5C2012"/>
    <w:lvl w:ilvl="0" w:tplc="F70E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62467"/>
    <w:multiLevelType w:val="hybridMultilevel"/>
    <w:tmpl w:val="72FA76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D03D06"/>
    <w:multiLevelType w:val="hybridMultilevel"/>
    <w:tmpl w:val="8766D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560AC"/>
    <w:multiLevelType w:val="hybridMultilevel"/>
    <w:tmpl w:val="ED2691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031F7B"/>
    <w:multiLevelType w:val="hybridMultilevel"/>
    <w:tmpl w:val="6172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A1D9D"/>
    <w:multiLevelType w:val="hybridMultilevel"/>
    <w:tmpl w:val="5EEA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841FE"/>
    <w:multiLevelType w:val="hybridMultilevel"/>
    <w:tmpl w:val="BDF04604"/>
    <w:lvl w:ilvl="0" w:tplc="69DA4F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51E21"/>
    <w:multiLevelType w:val="hybridMultilevel"/>
    <w:tmpl w:val="05001E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317ED0"/>
    <w:multiLevelType w:val="hybridMultilevel"/>
    <w:tmpl w:val="453C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7A690A"/>
    <w:multiLevelType w:val="hybridMultilevel"/>
    <w:tmpl w:val="E164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B511D"/>
    <w:multiLevelType w:val="hybridMultilevel"/>
    <w:tmpl w:val="875C4EB6"/>
    <w:lvl w:ilvl="0" w:tplc="69DA4F8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1250AD"/>
    <w:multiLevelType w:val="hybridMultilevel"/>
    <w:tmpl w:val="665C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97205"/>
    <w:multiLevelType w:val="hybridMultilevel"/>
    <w:tmpl w:val="39365B82"/>
    <w:lvl w:ilvl="0" w:tplc="D9CCF8F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7C642C9"/>
    <w:multiLevelType w:val="hybridMultilevel"/>
    <w:tmpl w:val="D93E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48443">
    <w:abstractNumId w:val="11"/>
  </w:num>
  <w:num w:numId="2" w16cid:durableId="1521359339">
    <w:abstractNumId w:val="0"/>
  </w:num>
  <w:num w:numId="3" w16cid:durableId="1894346506">
    <w:abstractNumId w:val="16"/>
  </w:num>
  <w:num w:numId="4" w16cid:durableId="474760133">
    <w:abstractNumId w:val="1"/>
  </w:num>
  <w:num w:numId="5" w16cid:durableId="780420823">
    <w:abstractNumId w:val="12"/>
  </w:num>
  <w:num w:numId="6" w16cid:durableId="1599867635">
    <w:abstractNumId w:val="17"/>
  </w:num>
  <w:num w:numId="7" w16cid:durableId="1139806951">
    <w:abstractNumId w:val="3"/>
  </w:num>
  <w:num w:numId="8" w16cid:durableId="1396127318">
    <w:abstractNumId w:val="4"/>
  </w:num>
  <w:num w:numId="9" w16cid:durableId="1362781935">
    <w:abstractNumId w:val="19"/>
  </w:num>
  <w:num w:numId="10" w16cid:durableId="517699595">
    <w:abstractNumId w:val="16"/>
  </w:num>
  <w:num w:numId="11" w16cid:durableId="26032386">
    <w:abstractNumId w:val="15"/>
  </w:num>
  <w:num w:numId="12" w16cid:durableId="1264387215">
    <w:abstractNumId w:val="5"/>
  </w:num>
  <w:num w:numId="13" w16cid:durableId="220290558">
    <w:abstractNumId w:val="6"/>
  </w:num>
  <w:num w:numId="14" w16cid:durableId="866219468">
    <w:abstractNumId w:val="18"/>
  </w:num>
  <w:num w:numId="15" w16cid:durableId="1628119559">
    <w:abstractNumId w:val="8"/>
  </w:num>
  <w:num w:numId="16" w16cid:durableId="303045949">
    <w:abstractNumId w:val="14"/>
  </w:num>
  <w:num w:numId="17" w16cid:durableId="1446271409">
    <w:abstractNumId w:val="2"/>
  </w:num>
  <w:num w:numId="18" w16cid:durableId="263459359">
    <w:abstractNumId w:val="10"/>
  </w:num>
  <w:num w:numId="19" w16cid:durableId="1341346456">
    <w:abstractNumId w:val="13"/>
  </w:num>
  <w:num w:numId="20" w16cid:durableId="1158227148">
    <w:abstractNumId w:val="7"/>
  </w:num>
  <w:num w:numId="21" w16cid:durableId="37165989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299"/>
  <w:displayHorizontalDrawingGridEvery w:val="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D70"/>
    <w:rsid w:val="000031F8"/>
    <w:rsid w:val="000059D7"/>
    <w:rsid w:val="00013CEA"/>
    <w:rsid w:val="00013DE9"/>
    <w:rsid w:val="000177C2"/>
    <w:rsid w:val="000225B3"/>
    <w:rsid w:val="00026F8E"/>
    <w:rsid w:val="00027498"/>
    <w:rsid w:val="000404BC"/>
    <w:rsid w:val="00041747"/>
    <w:rsid w:val="00044AC4"/>
    <w:rsid w:val="00062122"/>
    <w:rsid w:val="00062C1D"/>
    <w:rsid w:val="00064B16"/>
    <w:rsid w:val="00065A65"/>
    <w:rsid w:val="00070F47"/>
    <w:rsid w:val="000808EC"/>
    <w:rsid w:val="00080BAD"/>
    <w:rsid w:val="00084D63"/>
    <w:rsid w:val="00087026"/>
    <w:rsid w:val="000873F1"/>
    <w:rsid w:val="00094C49"/>
    <w:rsid w:val="00094CEB"/>
    <w:rsid w:val="000A652B"/>
    <w:rsid w:val="000B1104"/>
    <w:rsid w:val="000B425D"/>
    <w:rsid w:val="000E21CF"/>
    <w:rsid w:val="000E24E4"/>
    <w:rsid w:val="000E752F"/>
    <w:rsid w:val="000F59DA"/>
    <w:rsid w:val="000F5CF1"/>
    <w:rsid w:val="000F6E6F"/>
    <w:rsid w:val="001019BC"/>
    <w:rsid w:val="00105D1E"/>
    <w:rsid w:val="0011061E"/>
    <w:rsid w:val="00114410"/>
    <w:rsid w:val="001144E4"/>
    <w:rsid w:val="00115943"/>
    <w:rsid w:val="00125F49"/>
    <w:rsid w:val="00126E55"/>
    <w:rsid w:val="00132380"/>
    <w:rsid w:val="00132CE6"/>
    <w:rsid w:val="0013547D"/>
    <w:rsid w:val="0013745A"/>
    <w:rsid w:val="00140214"/>
    <w:rsid w:val="0014402B"/>
    <w:rsid w:val="00144440"/>
    <w:rsid w:val="00145919"/>
    <w:rsid w:val="00147EF1"/>
    <w:rsid w:val="001518D0"/>
    <w:rsid w:val="00161069"/>
    <w:rsid w:val="00161D8D"/>
    <w:rsid w:val="001625D4"/>
    <w:rsid w:val="001679CC"/>
    <w:rsid w:val="00167B3C"/>
    <w:rsid w:val="001729C5"/>
    <w:rsid w:val="00180CFA"/>
    <w:rsid w:val="00181F3F"/>
    <w:rsid w:val="00191853"/>
    <w:rsid w:val="001A0999"/>
    <w:rsid w:val="001A381D"/>
    <w:rsid w:val="001A52FC"/>
    <w:rsid w:val="001A6909"/>
    <w:rsid w:val="001A6A2A"/>
    <w:rsid w:val="001B0107"/>
    <w:rsid w:val="001B0226"/>
    <w:rsid w:val="001B0702"/>
    <w:rsid w:val="001B104E"/>
    <w:rsid w:val="001B25F9"/>
    <w:rsid w:val="001B357F"/>
    <w:rsid w:val="001B41B8"/>
    <w:rsid w:val="001C6241"/>
    <w:rsid w:val="001D08C7"/>
    <w:rsid w:val="001D3166"/>
    <w:rsid w:val="001D467F"/>
    <w:rsid w:val="001D5EC9"/>
    <w:rsid w:val="001E1D9D"/>
    <w:rsid w:val="001E267D"/>
    <w:rsid w:val="001E2BBD"/>
    <w:rsid w:val="001E76E3"/>
    <w:rsid w:val="001F06D1"/>
    <w:rsid w:val="002057D4"/>
    <w:rsid w:val="00213923"/>
    <w:rsid w:val="00216038"/>
    <w:rsid w:val="002164FD"/>
    <w:rsid w:val="00221689"/>
    <w:rsid w:val="00223AD6"/>
    <w:rsid w:val="00231DEC"/>
    <w:rsid w:val="0023390C"/>
    <w:rsid w:val="002437C9"/>
    <w:rsid w:val="0024382F"/>
    <w:rsid w:val="0026125D"/>
    <w:rsid w:val="002620BD"/>
    <w:rsid w:val="002672AD"/>
    <w:rsid w:val="0026777B"/>
    <w:rsid w:val="00270DF3"/>
    <w:rsid w:val="00271714"/>
    <w:rsid w:val="002811EA"/>
    <w:rsid w:val="002832F8"/>
    <w:rsid w:val="0028374D"/>
    <w:rsid w:val="002849D8"/>
    <w:rsid w:val="002863D0"/>
    <w:rsid w:val="0029706A"/>
    <w:rsid w:val="002A08C6"/>
    <w:rsid w:val="002A1965"/>
    <w:rsid w:val="002A331B"/>
    <w:rsid w:val="002A34C2"/>
    <w:rsid w:val="002A3A67"/>
    <w:rsid w:val="002A7D47"/>
    <w:rsid w:val="002B260B"/>
    <w:rsid w:val="002B302F"/>
    <w:rsid w:val="002B6ACA"/>
    <w:rsid w:val="002B6E54"/>
    <w:rsid w:val="002C2E2C"/>
    <w:rsid w:val="002C6B58"/>
    <w:rsid w:val="002D1CB4"/>
    <w:rsid w:val="002D24B2"/>
    <w:rsid w:val="002D3A7E"/>
    <w:rsid w:val="002D444B"/>
    <w:rsid w:val="002D5D57"/>
    <w:rsid w:val="002D66DE"/>
    <w:rsid w:val="002D75EB"/>
    <w:rsid w:val="002E0011"/>
    <w:rsid w:val="002E0451"/>
    <w:rsid w:val="002E1364"/>
    <w:rsid w:val="002F194F"/>
    <w:rsid w:val="002F314B"/>
    <w:rsid w:val="002F3AE3"/>
    <w:rsid w:val="0030019B"/>
    <w:rsid w:val="003007C4"/>
    <w:rsid w:val="003028F9"/>
    <w:rsid w:val="003064AD"/>
    <w:rsid w:val="00315325"/>
    <w:rsid w:val="00320B5B"/>
    <w:rsid w:val="00321F4D"/>
    <w:rsid w:val="00324A13"/>
    <w:rsid w:val="00324BF5"/>
    <w:rsid w:val="00336DA8"/>
    <w:rsid w:val="003372D8"/>
    <w:rsid w:val="00341F6A"/>
    <w:rsid w:val="003424D4"/>
    <w:rsid w:val="00344D57"/>
    <w:rsid w:val="00345357"/>
    <w:rsid w:val="00352C23"/>
    <w:rsid w:val="00353918"/>
    <w:rsid w:val="00353A38"/>
    <w:rsid w:val="00354794"/>
    <w:rsid w:val="003555BD"/>
    <w:rsid w:val="00355FEA"/>
    <w:rsid w:val="00360399"/>
    <w:rsid w:val="0036110E"/>
    <w:rsid w:val="00364919"/>
    <w:rsid w:val="00371A68"/>
    <w:rsid w:val="00371EC2"/>
    <w:rsid w:val="0037380B"/>
    <w:rsid w:val="00377CAB"/>
    <w:rsid w:val="00380A49"/>
    <w:rsid w:val="003843E5"/>
    <w:rsid w:val="00385475"/>
    <w:rsid w:val="003A107F"/>
    <w:rsid w:val="003A31EF"/>
    <w:rsid w:val="003A4080"/>
    <w:rsid w:val="003A40D6"/>
    <w:rsid w:val="003A72A1"/>
    <w:rsid w:val="003B1A02"/>
    <w:rsid w:val="003B3E42"/>
    <w:rsid w:val="003B5534"/>
    <w:rsid w:val="003C076B"/>
    <w:rsid w:val="003C3178"/>
    <w:rsid w:val="003C37FD"/>
    <w:rsid w:val="003C6A29"/>
    <w:rsid w:val="003C77D9"/>
    <w:rsid w:val="003D02D1"/>
    <w:rsid w:val="003D0747"/>
    <w:rsid w:val="003D6C12"/>
    <w:rsid w:val="003E209E"/>
    <w:rsid w:val="003F5768"/>
    <w:rsid w:val="003F6BD2"/>
    <w:rsid w:val="003F785B"/>
    <w:rsid w:val="004017F9"/>
    <w:rsid w:val="00405261"/>
    <w:rsid w:val="00413317"/>
    <w:rsid w:val="00415070"/>
    <w:rsid w:val="00415A55"/>
    <w:rsid w:val="00416E34"/>
    <w:rsid w:val="004215B0"/>
    <w:rsid w:val="0043004E"/>
    <w:rsid w:val="00430083"/>
    <w:rsid w:val="004305A2"/>
    <w:rsid w:val="00432873"/>
    <w:rsid w:val="00432DE1"/>
    <w:rsid w:val="00441C21"/>
    <w:rsid w:val="00446A5F"/>
    <w:rsid w:val="004471EE"/>
    <w:rsid w:val="00450550"/>
    <w:rsid w:val="004545A0"/>
    <w:rsid w:val="004627A4"/>
    <w:rsid w:val="00463CE2"/>
    <w:rsid w:val="00464973"/>
    <w:rsid w:val="00465933"/>
    <w:rsid w:val="00476101"/>
    <w:rsid w:val="00477DF9"/>
    <w:rsid w:val="00485776"/>
    <w:rsid w:val="00486AA4"/>
    <w:rsid w:val="00486B11"/>
    <w:rsid w:val="00487CEB"/>
    <w:rsid w:val="00492D80"/>
    <w:rsid w:val="00495D3E"/>
    <w:rsid w:val="004964DD"/>
    <w:rsid w:val="00496504"/>
    <w:rsid w:val="004965DB"/>
    <w:rsid w:val="00496FBC"/>
    <w:rsid w:val="004978E2"/>
    <w:rsid w:val="004A2D37"/>
    <w:rsid w:val="004A52B0"/>
    <w:rsid w:val="004A57B7"/>
    <w:rsid w:val="004B05EB"/>
    <w:rsid w:val="004B233E"/>
    <w:rsid w:val="004B42F6"/>
    <w:rsid w:val="004B655E"/>
    <w:rsid w:val="004B6607"/>
    <w:rsid w:val="004B6CA6"/>
    <w:rsid w:val="004C2620"/>
    <w:rsid w:val="004C68B4"/>
    <w:rsid w:val="004D299E"/>
    <w:rsid w:val="004D6FDD"/>
    <w:rsid w:val="004E0FB6"/>
    <w:rsid w:val="004F311C"/>
    <w:rsid w:val="004F3CAA"/>
    <w:rsid w:val="004F40BB"/>
    <w:rsid w:val="00512DEB"/>
    <w:rsid w:val="005156AB"/>
    <w:rsid w:val="00517689"/>
    <w:rsid w:val="00521225"/>
    <w:rsid w:val="00531AC9"/>
    <w:rsid w:val="00534CC2"/>
    <w:rsid w:val="00534FD7"/>
    <w:rsid w:val="00536026"/>
    <w:rsid w:val="00536DB8"/>
    <w:rsid w:val="00541B77"/>
    <w:rsid w:val="005559F9"/>
    <w:rsid w:val="005654A8"/>
    <w:rsid w:val="00567391"/>
    <w:rsid w:val="0057745E"/>
    <w:rsid w:val="00581F21"/>
    <w:rsid w:val="0058468C"/>
    <w:rsid w:val="00584D8F"/>
    <w:rsid w:val="00585973"/>
    <w:rsid w:val="00587524"/>
    <w:rsid w:val="0059475E"/>
    <w:rsid w:val="005969D7"/>
    <w:rsid w:val="00597F72"/>
    <w:rsid w:val="005A000B"/>
    <w:rsid w:val="005A2888"/>
    <w:rsid w:val="005A33F1"/>
    <w:rsid w:val="005A3718"/>
    <w:rsid w:val="005A5971"/>
    <w:rsid w:val="005A7CA6"/>
    <w:rsid w:val="005B38D6"/>
    <w:rsid w:val="005C0514"/>
    <w:rsid w:val="005C4A1D"/>
    <w:rsid w:val="005C719A"/>
    <w:rsid w:val="005D0924"/>
    <w:rsid w:val="005D155E"/>
    <w:rsid w:val="005F1995"/>
    <w:rsid w:val="00602532"/>
    <w:rsid w:val="006054C9"/>
    <w:rsid w:val="00606018"/>
    <w:rsid w:val="00606C99"/>
    <w:rsid w:val="00613690"/>
    <w:rsid w:val="0061460B"/>
    <w:rsid w:val="006210C7"/>
    <w:rsid w:val="00622D10"/>
    <w:rsid w:val="00631856"/>
    <w:rsid w:val="00634658"/>
    <w:rsid w:val="00651E74"/>
    <w:rsid w:val="006569B6"/>
    <w:rsid w:val="006572A5"/>
    <w:rsid w:val="00660754"/>
    <w:rsid w:val="006703E0"/>
    <w:rsid w:val="006705A2"/>
    <w:rsid w:val="00670659"/>
    <w:rsid w:val="0067265F"/>
    <w:rsid w:val="00672F04"/>
    <w:rsid w:val="006740F1"/>
    <w:rsid w:val="00674679"/>
    <w:rsid w:val="0067599C"/>
    <w:rsid w:val="00686791"/>
    <w:rsid w:val="00691756"/>
    <w:rsid w:val="00692C96"/>
    <w:rsid w:val="006A4782"/>
    <w:rsid w:val="006B5702"/>
    <w:rsid w:val="006C018C"/>
    <w:rsid w:val="006C3C60"/>
    <w:rsid w:val="006D0163"/>
    <w:rsid w:val="006D5F6F"/>
    <w:rsid w:val="006D6F49"/>
    <w:rsid w:val="006E2681"/>
    <w:rsid w:val="006E5288"/>
    <w:rsid w:val="006E601F"/>
    <w:rsid w:val="0071239D"/>
    <w:rsid w:val="007162AA"/>
    <w:rsid w:val="007239CB"/>
    <w:rsid w:val="00725687"/>
    <w:rsid w:val="00733A52"/>
    <w:rsid w:val="00740666"/>
    <w:rsid w:val="00741CEF"/>
    <w:rsid w:val="00742FE2"/>
    <w:rsid w:val="00745E2C"/>
    <w:rsid w:val="00747C36"/>
    <w:rsid w:val="00750AE2"/>
    <w:rsid w:val="0075481F"/>
    <w:rsid w:val="00756E14"/>
    <w:rsid w:val="007606C9"/>
    <w:rsid w:val="00764B38"/>
    <w:rsid w:val="00766EF2"/>
    <w:rsid w:val="00772E36"/>
    <w:rsid w:val="00773A25"/>
    <w:rsid w:val="007752B1"/>
    <w:rsid w:val="0077571D"/>
    <w:rsid w:val="00775D24"/>
    <w:rsid w:val="007823AA"/>
    <w:rsid w:val="0078387B"/>
    <w:rsid w:val="007867F6"/>
    <w:rsid w:val="007A71A3"/>
    <w:rsid w:val="007A73F0"/>
    <w:rsid w:val="007A783E"/>
    <w:rsid w:val="007B0B39"/>
    <w:rsid w:val="007B6609"/>
    <w:rsid w:val="007B66E3"/>
    <w:rsid w:val="007B7A6F"/>
    <w:rsid w:val="007C6F22"/>
    <w:rsid w:val="007D15F7"/>
    <w:rsid w:val="007D4556"/>
    <w:rsid w:val="007F1588"/>
    <w:rsid w:val="007F4117"/>
    <w:rsid w:val="007F48B9"/>
    <w:rsid w:val="00801B56"/>
    <w:rsid w:val="00804AC2"/>
    <w:rsid w:val="0081308C"/>
    <w:rsid w:val="00832A56"/>
    <w:rsid w:val="00834D79"/>
    <w:rsid w:val="00840969"/>
    <w:rsid w:val="008424EA"/>
    <w:rsid w:val="00845BE9"/>
    <w:rsid w:val="00847073"/>
    <w:rsid w:val="008524A6"/>
    <w:rsid w:val="00852A7A"/>
    <w:rsid w:val="00860999"/>
    <w:rsid w:val="00864C19"/>
    <w:rsid w:val="00870EDA"/>
    <w:rsid w:val="00873D04"/>
    <w:rsid w:val="00882C72"/>
    <w:rsid w:val="00891CF9"/>
    <w:rsid w:val="00892836"/>
    <w:rsid w:val="00893F69"/>
    <w:rsid w:val="008970A8"/>
    <w:rsid w:val="008A1806"/>
    <w:rsid w:val="008A24ED"/>
    <w:rsid w:val="008B34A4"/>
    <w:rsid w:val="008B42E2"/>
    <w:rsid w:val="008C6DFA"/>
    <w:rsid w:val="008D720D"/>
    <w:rsid w:val="008D7499"/>
    <w:rsid w:val="008E4082"/>
    <w:rsid w:val="008F1AB4"/>
    <w:rsid w:val="008F6D66"/>
    <w:rsid w:val="009029AE"/>
    <w:rsid w:val="00906414"/>
    <w:rsid w:val="00914CF0"/>
    <w:rsid w:val="009215AB"/>
    <w:rsid w:val="00921DA3"/>
    <w:rsid w:val="00925961"/>
    <w:rsid w:val="009378B7"/>
    <w:rsid w:val="009434F1"/>
    <w:rsid w:val="00945CAE"/>
    <w:rsid w:val="009500DF"/>
    <w:rsid w:val="0095730D"/>
    <w:rsid w:val="00960830"/>
    <w:rsid w:val="00962477"/>
    <w:rsid w:val="00967430"/>
    <w:rsid w:val="0098757F"/>
    <w:rsid w:val="00990EA4"/>
    <w:rsid w:val="00993E63"/>
    <w:rsid w:val="009966BE"/>
    <w:rsid w:val="00997DA4"/>
    <w:rsid w:val="009A1644"/>
    <w:rsid w:val="009A229C"/>
    <w:rsid w:val="009A449A"/>
    <w:rsid w:val="009A7C57"/>
    <w:rsid w:val="009B1BBB"/>
    <w:rsid w:val="009B374E"/>
    <w:rsid w:val="009B40C2"/>
    <w:rsid w:val="009B681B"/>
    <w:rsid w:val="009C7703"/>
    <w:rsid w:val="009D4105"/>
    <w:rsid w:val="009D61E9"/>
    <w:rsid w:val="009E13DA"/>
    <w:rsid w:val="009E2EC4"/>
    <w:rsid w:val="009E669A"/>
    <w:rsid w:val="00A0222C"/>
    <w:rsid w:val="00A06350"/>
    <w:rsid w:val="00A06E01"/>
    <w:rsid w:val="00A1376F"/>
    <w:rsid w:val="00A174D4"/>
    <w:rsid w:val="00A24B9C"/>
    <w:rsid w:val="00A33095"/>
    <w:rsid w:val="00A40083"/>
    <w:rsid w:val="00A4181B"/>
    <w:rsid w:val="00A43329"/>
    <w:rsid w:val="00A446E5"/>
    <w:rsid w:val="00A503D3"/>
    <w:rsid w:val="00A57401"/>
    <w:rsid w:val="00A60C4F"/>
    <w:rsid w:val="00A6107A"/>
    <w:rsid w:val="00A620A1"/>
    <w:rsid w:val="00A62EE4"/>
    <w:rsid w:val="00A63951"/>
    <w:rsid w:val="00A677BC"/>
    <w:rsid w:val="00A73AC0"/>
    <w:rsid w:val="00A76BAA"/>
    <w:rsid w:val="00A80894"/>
    <w:rsid w:val="00A813CC"/>
    <w:rsid w:val="00A81F8C"/>
    <w:rsid w:val="00A84438"/>
    <w:rsid w:val="00A84E7E"/>
    <w:rsid w:val="00A91081"/>
    <w:rsid w:val="00A92210"/>
    <w:rsid w:val="00A9520F"/>
    <w:rsid w:val="00AA1F0E"/>
    <w:rsid w:val="00AA42B3"/>
    <w:rsid w:val="00AA4B96"/>
    <w:rsid w:val="00AA70C4"/>
    <w:rsid w:val="00AB233D"/>
    <w:rsid w:val="00AB36C0"/>
    <w:rsid w:val="00AB4B62"/>
    <w:rsid w:val="00AB6142"/>
    <w:rsid w:val="00AC066A"/>
    <w:rsid w:val="00AC1DA2"/>
    <w:rsid w:val="00AD0DF5"/>
    <w:rsid w:val="00AD2059"/>
    <w:rsid w:val="00AD37E2"/>
    <w:rsid w:val="00AD5386"/>
    <w:rsid w:val="00AD6654"/>
    <w:rsid w:val="00AE0457"/>
    <w:rsid w:val="00AE2C34"/>
    <w:rsid w:val="00AE4028"/>
    <w:rsid w:val="00AE556E"/>
    <w:rsid w:val="00AF3283"/>
    <w:rsid w:val="00AF73C8"/>
    <w:rsid w:val="00B000A4"/>
    <w:rsid w:val="00B0042C"/>
    <w:rsid w:val="00B006CC"/>
    <w:rsid w:val="00B01E50"/>
    <w:rsid w:val="00B0675E"/>
    <w:rsid w:val="00B15013"/>
    <w:rsid w:val="00B166AF"/>
    <w:rsid w:val="00B21DD4"/>
    <w:rsid w:val="00B240D6"/>
    <w:rsid w:val="00B24143"/>
    <w:rsid w:val="00B31C34"/>
    <w:rsid w:val="00B35F1C"/>
    <w:rsid w:val="00B36ABC"/>
    <w:rsid w:val="00B40D35"/>
    <w:rsid w:val="00B45CE3"/>
    <w:rsid w:val="00B4779A"/>
    <w:rsid w:val="00B52198"/>
    <w:rsid w:val="00B5233B"/>
    <w:rsid w:val="00B567C1"/>
    <w:rsid w:val="00B650F0"/>
    <w:rsid w:val="00B65473"/>
    <w:rsid w:val="00B70154"/>
    <w:rsid w:val="00B71820"/>
    <w:rsid w:val="00B7596C"/>
    <w:rsid w:val="00B75A79"/>
    <w:rsid w:val="00B770E4"/>
    <w:rsid w:val="00B81CB7"/>
    <w:rsid w:val="00B8418E"/>
    <w:rsid w:val="00B845E4"/>
    <w:rsid w:val="00B84930"/>
    <w:rsid w:val="00B9461C"/>
    <w:rsid w:val="00B94E1B"/>
    <w:rsid w:val="00B96A87"/>
    <w:rsid w:val="00BA054D"/>
    <w:rsid w:val="00BA0A18"/>
    <w:rsid w:val="00BB1BE4"/>
    <w:rsid w:val="00BB6B98"/>
    <w:rsid w:val="00BB6E30"/>
    <w:rsid w:val="00BC7AB1"/>
    <w:rsid w:val="00BD1300"/>
    <w:rsid w:val="00BD160D"/>
    <w:rsid w:val="00BD27C8"/>
    <w:rsid w:val="00BD5270"/>
    <w:rsid w:val="00BE26BC"/>
    <w:rsid w:val="00BF2134"/>
    <w:rsid w:val="00BF3D2C"/>
    <w:rsid w:val="00BF483B"/>
    <w:rsid w:val="00BF6364"/>
    <w:rsid w:val="00C01706"/>
    <w:rsid w:val="00C04013"/>
    <w:rsid w:val="00C05659"/>
    <w:rsid w:val="00C2085D"/>
    <w:rsid w:val="00C21A82"/>
    <w:rsid w:val="00C2381F"/>
    <w:rsid w:val="00C26A32"/>
    <w:rsid w:val="00C34E21"/>
    <w:rsid w:val="00C3519B"/>
    <w:rsid w:val="00C40693"/>
    <w:rsid w:val="00C503A2"/>
    <w:rsid w:val="00C52381"/>
    <w:rsid w:val="00C612BB"/>
    <w:rsid w:val="00C654FD"/>
    <w:rsid w:val="00C72BC6"/>
    <w:rsid w:val="00C7621E"/>
    <w:rsid w:val="00C82CFF"/>
    <w:rsid w:val="00C9140E"/>
    <w:rsid w:val="00CA68FF"/>
    <w:rsid w:val="00CA73F9"/>
    <w:rsid w:val="00CB5A87"/>
    <w:rsid w:val="00CC04EA"/>
    <w:rsid w:val="00CD7F15"/>
    <w:rsid w:val="00CE2204"/>
    <w:rsid w:val="00CE344D"/>
    <w:rsid w:val="00CE3615"/>
    <w:rsid w:val="00CF3AB2"/>
    <w:rsid w:val="00CF4F52"/>
    <w:rsid w:val="00D00EAE"/>
    <w:rsid w:val="00D0418D"/>
    <w:rsid w:val="00D07FAE"/>
    <w:rsid w:val="00D11169"/>
    <w:rsid w:val="00D12796"/>
    <w:rsid w:val="00D1328F"/>
    <w:rsid w:val="00D27529"/>
    <w:rsid w:val="00D3504E"/>
    <w:rsid w:val="00D36B4B"/>
    <w:rsid w:val="00D417DD"/>
    <w:rsid w:val="00D42AE0"/>
    <w:rsid w:val="00D45613"/>
    <w:rsid w:val="00D5014D"/>
    <w:rsid w:val="00D534F4"/>
    <w:rsid w:val="00D60564"/>
    <w:rsid w:val="00D709C7"/>
    <w:rsid w:val="00D73E0D"/>
    <w:rsid w:val="00D80CE6"/>
    <w:rsid w:val="00D84044"/>
    <w:rsid w:val="00D86ACF"/>
    <w:rsid w:val="00D8756E"/>
    <w:rsid w:val="00D90626"/>
    <w:rsid w:val="00D9335C"/>
    <w:rsid w:val="00DA71C3"/>
    <w:rsid w:val="00DC3E48"/>
    <w:rsid w:val="00DD22AF"/>
    <w:rsid w:val="00DE2195"/>
    <w:rsid w:val="00DE38AA"/>
    <w:rsid w:val="00DE5C9D"/>
    <w:rsid w:val="00DF0DD4"/>
    <w:rsid w:val="00DF1EA5"/>
    <w:rsid w:val="00E0797C"/>
    <w:rsid w:val="00E138C8"/>
    <w:rsid w:val="00E15115"/>
    <w:rsid w:val="00E20275"/>
    <w:rsid w:val="00E21F90"/>
    <w:rsid w:val="00E22B5D"/>
    <w:rsid w:val="00E24D2A"/>
    <w:rsid w:val="00E452F4"/>
    <w:rsid w:val="00E47DFC"/>
    <w:rsid w:val="00E531C9"/>
    <w:rsid w:val="00E532F8"/>
    <w:rsid w:val="00E55271"/>
    <w:rsid w:val="00E579E7"/>
    <w:rsid w:val="00E6243C"/>
    <w:rsid w:val="00E62934"/>
    <w:rsid w:val="00E742C2"/>
    <w:rsid w:val="00E7696A"/>
    <w:rsid w:val="00E77100"/>
    <w:rsid w:val="00EA165C"/>
    <w:rsid w:val="00EA187F"/>
    <w:rsid w:val="00EA54CC"/>
    <w:rsid w:val="00EA7BE9"/>
    <w:rsid w:val="00EB2AA5"/>
    <w:rsid w:val="00EB799D"/>
    <w:rsid w:val="00EC24AD"/>
    <w:rsid w:val="00EC42DD"/>
    <w:rsid w:val="00ED0345"/>
    <w:rsid w:val="00ED0C6A"/>
    <w:rsid w:val="00ED4F46"/>
    <w:rsid w:val="00ED6889"/>
    <w:rsid w:val="00EE031B"/>
    <w:rsid w:val="00EE71DB"/>
    <w:rsid w:val="00EF1EAB"/>
    <w:rsid w:val="00EF388A"/>
    <w:rsid w:val="00F0012B"/>
    <w:rsid w:val="00F0105C"/>
    <w:rsid w:val="00F14BA1"/>
    <w:rsid w:val="00F302AE"/>
    <w:rsid w:val="00F42E72"/>
    <w:rsid w:val="00F46230"/>
    <w:rsid w:val="00F46E47"/>
    <w:rsid w:val="00F47953"/>
    <w:rsid w:val="00F522EF"/>
    <w:rsid w:val="00F54432"/>
    <w:rsid w:val="00F71623"/>
    <w:rsid w:val="00F80798"/>
    <w:rsid w:val="00F8288A"/>
    <w:rsid w:val="00F90D70"/>
    <w:rsid w:val="00F929D9"/>
    <w:rsid w:val="00F94D4C"/>
    <w:rsid w:val="00F95B32"/>
    <w:rsid w:val="00FA0284"/>
    <w:rsid w:val="00FA07D5"/>
    <w:rsid w:val="00FA18BE"/>
    <w:rsid w:val="00FA34B5"/>
    <w:rsid w:val="00FA3C11"/>
    <w:rsid w:val="00FA70FB"/>
    <w:rsid w:val="00FB6C45"/>
    <w:rsid w:val="00FB7460"/>
    <w:rsid w:val="00FC1D04"/>
    <w:rsid w:val="00FC3C0D"/>
    <w:rsid w:val="00FC554A"/>
    <w:rsid w:val="00FD7124"/>
    <w:rsid w:val="00FE278E"/>
    <w:rsid w:val="00FE3A85"/>
    <w:rsid w:val="00FE43E5"/>
    <w:rsid w:val="00FE4975"/>
    <w:rsid w:val="00FF4DC8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6084AB1"/>
  <w15:chartTrackingRefBased/>
  <w15:docId w15:val="{B0798707-53FE-4273-A88A-EA634349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45E"/>
    <w:rPr>
      <w:strike w:val="0"/>
      <w:dstrike w:val="0"/>
      <w:color w:val="0092CF"/>
      <w:u w:val="none"/>
      <w:effect w:val="none"/>
    </w:rPr>
  </w:style>
  <w:style w:type="character" w:styleId="Strong">
    <w:name w:val="Strong"/>
    <w:uiPriority w:val="22"/>
    <w:qFormat/>
    <w:rsid w:val="0057745E"/>
    <w:rPr>
      <w:b/>
      <w:bCs/>
    </w:rPr>
  </w:style>
  <w:style w:type="paragraph" w:styleId="TOC1">
    <w:name w:val="toc 1"/>
    <w:basedOn w:val="Normal"/>
    <w:next w:val="Normal"/>
    <w:semiHidden/>
    <w:rsid w:val="00161D8D"/>
    <w:pPr>
      <w:spacing w:before="240" w:after="120"/>
      <w:jc w:val="both"/>
    </w:pPr>
    <w:rPr>
      <w:rFonts w:ascii="Arial" w:hAnsi="Arial"/>
      <w:b/>
      <w:color w:val="3366FF"/>
      <w:szCs w:val="20"/>
    </w:rPr>
  </w:style>
  <w:style w:type="paragraph" w:styleId="TOC2">
    <w:name w:val="toc 2"/>
    <w:basedOn w:val="Normal"/>
    <w:next w:val="Normal"/>
    <w:semiHidden/>
    <w:rsid w:val="00161D8D"/>
    <w:pPr>
      <w:jc w:val="both"/>
    </w:pPr>
    <w:rPr>
      <w:rFonts w:ascii="Arial" w:hAnsi="Arial"/>
      <w:b/>
      <w:i/>
      <w:color w:val="3366FF"/>
      <w:sz w:val="22"/>
      <w:szCs w:val="20"/>
    </w:rPr>
  </w:style>
  <w:style w:type="paragraph" w:styleId="BalloonText">
    <w:name w:val="Balloon Text"/>
    <w:basedOn w:val="Normal"/>
    <w:semiHidden/>
    <w:rsid w:val="00742F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E40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0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4028"/>
    <w:rPr>
      <w:b/>
      <w:bCs/>
    </w:rPr>
  </w:style>
  <w:style w:type="paragraph" w:styleId="Revision">
    <w:name w:val="Revision"/>
    <w:hidden/>
    <w:uiPriority w:val="99"/>
    <w:semiHidden/>
    <w:rsid w:val="00FA70FB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D3A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3A7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D3A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3A7E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rsid w:val="00B5233B"/>
    <w:rPr>
      <w:lang w:val="en-GB"/>
    </w:rPr>
  </w:style>
  <w:style w:type="paragraph" w:styleId="NormalWeb">
    <w:name w:val="Normal (Web)"/>
    <w:basedOn w:val="Normal"/>
    <w:uiPriority w:val="99"/>
    <w:unhideWhenUsed/>
    <w:rsid w:val="00A0222C"/>
    <w:pPr>
      <w:spacing w:after="131"/>
    </w:pPr>
    <w:rPr>
      <w:lang w:val="en-US"/>
    </w:rPr>
  </w:style>
  <w:style w:type="character" w:styleId="Emphasis">
    <w:name w:val="Emphasis"/>
    <w:uiPriority w:val="20"/>
    <w:qFormat/>
    <w:rsid w:val="00A0222C"/>
    <w:rPr>
      <w:i/>
      <w:iCs/>
    </w:rPr>
  </w:style>
  <w:style w:type="character" w:styleId="FollowedHyperlink">
    <w:name w:val="FollowedHyperlink"/>
    <w:rsid w:val="00CF4F52"/>
    <w:rPr>
      <w:color w:val="800080"/>
      <w:u w:val="single"/>
    </w:rPr>
  </w:style>
  <w:style w:type="paragraph" w:customStyle="1" w:styleId="Level3">
    <w:name w:val="Level 3"/>
    <w:basedOn w:val="Normal"/>
    <w:rsid w:val="00E62934"/>
    <w:pPr>
      <w:tabs>
        <w:tab w:val="num" w:pos="1701"/>
      </w:tabs>
      <w:spacing w:after="240"/>
      <w:ind w:left="1701" w:hanging="851"/>
      <w:jc w:val="both"/>
      <w:outlineLvl w:val="2"/>
    </w:pPr>
    <w:rPr>
      <w:rFonts w:ascii="Arial" w:hAnsi="Arial" w:cs="Arial"/>
      <w:szCs w:val="20"/>
      <w:u w:color="000000"/>
    </w:rPr>
  </w:style>
  <w:style w:type="table" w:styleId="TableGrid">
    <w:name w:val="Table Grid"/>
    <w:basedOn w:val="TableNormal"/>
    <w:rsid w:val="00860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7265F"/>
    <w:pPr>
      <w:ind w:left="720"/>
    </w:pPr>
  </w:style>
  <w:style w:type="character" w:styleId="UnresolvedMention">
    <w:name w:val="Unresolved Mention"/>
    <w:uiPriority w:val="99"/>
    <w:semiHidden/>
    <w:unhideWhenUsed/>
    <w:rsid w:val="002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659">
          <w:marLeft w:val="0"/>
          <w:marRight w:val="0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5451">
                          <w:marLeft w:val="187"/>
                          <w:marRight w:val="1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29482">
                              <w:marLeft w:val="337"/>
                              <w:marRight w:val="337"/>
                              <w:marTop w:val="19"/>
                              <w:marBottom w:val="1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074">
                                      <w:marLeft w:val="0"/>
                                      <w:marRight w:val="411"/>
                                      <w:marTop w:val="75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96467">
                                          <w:marLeft w:val="187"/>
                                          <w:marRight w:val="0"/>
                                          <w:marTop w:val="33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atconference.com/content/exhibits" TargetMode="External"/><Relationship Id="rId18" Type="http://schemas.openxmlformats.org/officeDocument/2006/relationships/header" Target="header3.xml"/><Relationship Id="rId26" Type="http://schemas.openxmlformats.org/officeDocument/2006/relationships/hyperlink" Target="mailto:Katrina.thompson@ahdb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attheukexporter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hdb.org.uk" TargetMode="External"/><Relationship Id="rId17" Type="http://schemas.openxmlformats.org/officeDocument/2006/relationships/footer" Target="footer2.xm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ahdb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.thompson@ahdb.org.uk" TargetMode="External"/><Relationship Id="rId24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lfesby@ges.com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4" ma:contentTypeDescription="Create a new document." ma:contentTypeScope="" ma:versionID="3d53cfd10eb5383f5301cd4b5427be94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51b6fdfcf4ab5fe54a735483d173a544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3C616-9AB3-4C6B-95AC-EAC948492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DD340-368E-4A5E-8A5A-74DA6616B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14C42-4BE9-4F32-B6F1-15C3E03A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1CA04-D51F-4DFD-92BA-1E8CFB6D74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invitation to tender for the provision of Media monitoring and analysis services for the Agriculture and Horticulture Development Board and its sectors</vt:lpstr>
    </vt:vector>
  </TitlesOfParts>
  <Company>Meat &amp; Livestock Commission</Company>
  <LinksUpToDate>false</LinksUpToDate>
  <CharactersWithSpaces>8433</CharactersWithSpaces>
  <SharedDoc>false</SharedDoc>
  <HLinks>
    <vt:vector size="30" baseType="variant">
      <vt:variant>
        <vt:i4>7405652</vt:i4>
      </vt:variant>
      <vt:variant>
        <vt:i4>15</vt:i4>
      </vt:variant>
      <vt:variant>
        <vt:i4>0</vt:i4>
      </vt:variant>
      <vt:variant>
        <vt:i4>5</vt:i4>
      </vt:variant>
      <vt:variant>
        <vt:lpwstr>mailto:jenna.porch@ahdb.org.uk</vt:lpwstr>
      </vt:variant>
      <vt:variant>
        <vt:lpwstr/>
      </vt:variant>
      <vt:variant>
        <vt:i4>6422630</vt:i4>
      </vt:variant>
      <vt:variant>
        <vt:i4>9</vt:i4>
      </vt:variant>
      <vt:variant>
        <vt:i4>0</vt:i4>
      </vt:variant>
      <vt:variant>
        <vt:i4>5</vt:i4>
      </vt:variant>
      <vt:variant>
        <vt:lpwstr>https://meattheukexporters.com/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http://www.ahdb.org.uk/</vt:lpwstr>
      </vt:variant>
      <vt:variant>
        <vt:lpwstr/>
      </vt:variant>
      <vt:variant>
        <vt:i4>3604519</vt:i4>
      </vt:variant>
      <vt:variant>
        <vt:i4>3</vt:i4>
      </vt:variant>
      <vt:variant>
        <vt:i4>0</vt:i4>
      </vt:variant>
      <vt:variant>
        <vt:i4>5</vt:i4>
      </vt:variant>
      <vt:variant>
        <vt:lpwstr>http://www.ahdb.org.uk/</vt:lpwstr>
      </vt:variant>
      <vt:variant>
        <vt:lpwstr/>
      </vt:variant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mailto:jenna.porch@ahdb.org.uk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invitation to tender for the provision of Media monitoring and analysis services for the Agriculture and Horticulture Development Board and its sectors</dc:title>
  <dc:subject/>
  <dc:creator>ANDREW KNOWLES</dc:creator>
  <cp:keywords/>
  <dc:description/>
  <cp:lastModifiedBy>Katrina Thompson</cp:lastModifiedBy>
  <cp:revision>18</cp:revision>
  <cp:lastPrinted>2019-12-19T18:33:00Z</cp:lastPrinted>
  <dcterms:created xsi:type="dcterms:W3CDTF">2022-11-23T14:40:00Z</dcterms:created>
  <dcterms:modified xsi:type="dcterms:W3CDTF">2022-12-14T14:15:00Z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