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77777777" w:rsidR="000A3E97" w:rsidRPr="0073095D" w:rsidRDefault="000A3E97" w:rsidP="006268C8">
      <w:pPr>
        <w:pStyle w:val="BodyText"/>
        <w:kinsoku w:val="0"/>
        <w:overflowPunct w:val="0"/>
        <w:spacing w:before="2"/>
        <w:ind w:left="567" w:right="-53" w:firstLine="0"/>
        <w:jc w:val="center"/>
        <w:rPr>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4EB05324" w14:textId="36EAAB15" w:rsidR="00685412" w:rsidRPr="00CD450F" w:rsidRDefault="00CD450F" w:rsidP="00FC0A24">
      <w:pPr>
        <w:pStyle w:val="BodyText"/>
        <w:kinsoku w:val="0"/>
        <w:overflowPunct w:val="0"/>
        <w:spacing w:before="2"/>
        <w:ind w:left="567" w:right="-53" w:firstLine="0"/>
        <w:jc w:val="center"/>
        <w:rPr>
          <w:b/>
          <w:bCs/>
          <w:sz w:val="36"/>
          <w:szCs w:val="36"/>
        </w:rPr>
      </w:pPr>
      <w:bookmarkStart w:id="0" w:name="_Hlk164015747"/>
      <w:proofErr w:type="spellStart"/>
      <w:r>
        <w:rPr>
          <w:b/>
          <w:bCs/>
          <w:spacing w:val="-1"/>
          <w:sz w:val="36"/>
          <w:szCs w:val="36"/>
        </w:rPr>
        <w:t>Bowgie</w:t>
      </w:r>
      <w:proofErr w:type="spellEnd"/>
      <w:r w:rsidRPr="00CD450F">
        <w:rPr>
          <w:b/>
          <w:bCs/>
          <w:spacing w:val="-1"/>
          <w:sz w:val="36"/>
          <w:szCs w:val="36"/>
        </w:rPr>
        <w:t xml:space="preserve"> Inn</w:t>
      </w:r>
      <w:r w:rsidR="00467DA9">
        <w:rPr>
          <w:b/>
          <w:bCs/>
          <w:spacing w:val="-1"/>
          <w:sz w:val="36"/>
          <w:szCs w:val="36"/>
        </w:rPr>
        <w:t xml:space="preserve">, </w:t>
      </w:r>
      <w:proofErr w:type="spellStart"/>
      <w:r w:rsidR="00467DA9">
        <w:rPr>
          <w:b/>
          <w:bCs/>
          <w:spacing w:val="-1"/>
          <w:sz w:val="36"/>
          <w:szCs w:val="36"/>
        </w:rPr>
        <w:t>Crantock</w:t>
      </w:r>
      <w:proofErr w:type="spellEnd"/>
      <w:r w:rsidR="00467DA9">
        <w:rPr>
          <w:b/>
          <w:bCs/>
          <w:spacing w:val="-1"/>
          <w:sz w:val="36"/>
          <w:szCs w:val="36"/>
        </w:rPr>
        <w:t xml:space="preserve"> Newquay Cornwall,</w:t>
      </w:r>
      <w:r w:rsidRPr="00CD450F">
        <w:rPr>
          <w:b/>
          <w:bCs/>
          <w:spacing w:val="-1"/>
          <w:sz w:val="36"/>
          <w:szCs w:val="36"/>
        </w:rPr>
        <w:t xml:space="preserve"> Extension to Existing</w:t>
      </w:r>
      <w:r w:rsidR="00AF1945" w:rsidRPr="00CD450F">
        <w:rPr>
          <w:b/>
          <w:bCs/>
          <w:spacing w:val="-1"/>
          <w:sz w:val="36"/>
          <w:szCs w:val="36"/>
        </w:rPr>
        <w:t xml:space="preserve"> Solar Panel</w:t>
      </w:r>
      <w:r w:rsidR="00234FEF">
        <w:rPr>
          <w:b/>
          <w:bCs/>
          <w:spacing w:val="-1"/>
          <w:sz w:val="36"/>
          <w:szCs w:val="36"/>
        </w:rPr>
        <w:t>s</w:t>
      </w:r>
    </w:p>
    <w:bookmarkEnd w:id="0"/>
    <w:p w14:paraId="5D726FF5" w14:textId="77777777" w:rsidR="000A3E97" w:rsidRPr="00421CBC" w:rsidRDefault="000A3E97" w:rsidP="006268C8">
      <w:pPr>
        <w:pStyle w:val="BodyText"/>
        <w:kinsoku w:val="0"/>
        <w:overflowPunct w:val="0"/>
        <w:spacing w:before="2"/>
        <w:ind w:left="567" w:right="-53" w:firstLine="0"/>
        <w:jc w:val="center"/>
        <w:rPr>
          <w:b/>
          <w:bCs/>
          <w:color w:val="FF0000"/>
          <w:spacing w:val="-1"/>
          <w:sz w:val="36"/>
          <w:szCs w:val="36"/>
        </w:rPr>
      </w:pPr>
    </w:p>
    <w:p w14:paraId="0A3DE8B8" w14:textId="77777777" w:rsidR="000A3E97" w:rsidRPr="00421CBC" w:rsidRDefault="000A3E97" w:rsidP="006268C8">
      <w:pPr>
        <w:pStyle w:val="BodyText"/>
        <w:kinsoku w:val="0"/>
        <w:overflowPunct w:val="0"/>
        <w:spacing w:before="11"/>
        <w:ind w:left="567" w:right="-53" w:firstLine="0"/>
        <w:jc w:val="center"/>
        <w:rPr>
          <w:b/>
          <w:bCs/>
          <w:color w:val="FF0000"/>
          <w:sz w:val="36"/>
          <w:szCs w:val="36"/>
        </w:rPr>
      </w:pPr>
    </w:p>
    <w:p w14:paraId="04157EBD" w14:textId="77C5F4B9" w:rsidR="000A3E97" w:rsidRPr="00AF1945" w:rsidRDefault="00FC0A24" w:rsidP="006268C8">
      <w:pPr>
        <w:pStyle w:val="BodyText"/>
        <w:kinsoku w:val="0"/>
        <w:overflowPunct w:val="0"/>
        <w:spacing w:before="2"/>
        <w:ind w:left="567" w:right="-53" w:firstLine="0"/>
        <w:jc w:val="center"/>
        <w:rPr>
          <w:b/>
          <w:bCs/>
          <w:sz w:val="36"/>
          <w:szCs w:val="36"/>
        </w:rPr>
      </w:pPr>
      <w:r w:rsidRPr="00AF1945">
        <w:rPr>
          <w:b/>
          <w:bCs/>
          <w:sz w:val="36"/>
          <w:szCs w:val="36"/>
        </w:rPr>
        <w:t>Ref:</w:t>
      </w:r>
      <w:r w:rsidR="00AF1945" w:rsidRPr="00CD450F">
        <w:rPr>
          <w:b/>
          <w:bCs/>
          <w:sz w:val="36"/>
          <w:szCs w:val="36"/>
        </w:rPr>
        <w:t xml:space="preserve"> </w:t>
      </w:r>
      <w:r w:rsidR="00CD450F" w:rsidRPr="00CD450F">
        <w:rPr>
          <w:b/>
          <w:bCs/>
          <w:sz w:val="36"/>
          <w:szCs w:val="36"/>
        </w:rPr>
        <w:t>NZ752</w:t>
      </w:r>
      <w:r w:rsidR="006B3908">
        <w:rPr>
          <w:b/>
          <w:bCs/>
          <w:sz w:val="36"/>
          <w:szCs w:val="36"/>
        </w:rPr>
        <w:t>_1</w:t>
      </w: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24E3A821" w14:textId="77777777" w:rsidR="000A3E97" w:rsidRPr="00421CBC" w:rsidRDefault="000A3E97" w:rsidP="006268C8">
      <w:pPr>
        <w:pStyle w:val="BodyText"/>
        <w:kinsoku w:val="0"/>
        <w:overflowPunct w:val="0"/>
        <w:spacing w:before="2"/>
        <w:ind w:left="567" w:right="-53" w:firstLine="0"/>
        <w:rPr>
          <w:b/>
          <w:bCs/>
          <w:color w:val="FF0000"/>
          <w:spacing w:val="-1"/>
        </w:rPr>
      </w:pPr>
    </w:p>
    <w:p w14:paraId="4CB5C00C" w14:textId="77777777" w:rsidR="000A3E97" w:rsidRPr="00421CBC" w:rsidRDefault="000A3E97" w:rsidP="006268C8">
      <w:pPr>
        <w:pStyle w:val="BodyText"/>
        <w:kinsoku w:val="0"/>
        <w:overflowPunct w:val="0"/>
        <w:spacing w:before="2"/>
        <w:ind w:left="567" w:right="-53" w:firstLine="0"/>
        <w:rPr>
          <w:b/>
          <w:bCs/>
          <w:color w:val="FF0000"/>
          <w:spacing w:val="-1"/>
        </w:rPr>
      </w:pPr>
    </w:p>
    <w:p w14:paraId="73955FD4" w14:textId="77777777" w:rsidR="000A3E97" w:rsidRPr="00421CBC" w:rsidRDefault="000A3E97" w:rsidP="006268C8">
      <w:pPr>
        <w:pStyle w:val="BodyText"/>
        <w:kinsoku w:val="0"/>
        <w:overflowPunct w:val="0"/>
        <w:ind w:left="0" w:firstLine="0"/>
        <w:rPr>
          <w:b/>
          <w:bCs/>
          <w:color w:val="FF0000"/>
        </w:rPr>
      </w:pPr>
    </w:p>
    <w:p w14:paraId="448A2F31" w14:textId="77777777" w:rsidR="000A3E97" w:rsidRPr="00421CBC" w:rsidRDefault="000A3E97" w:rsidP="006268C8">
      <w:pPr>
        <w:pStyle w:val="BodyText"/>
        <w:kinsoku w:val="0"/>
        <w:overflowPunct w:val="0"/>
        <w:ind w:left="0" w:firstLine="0"/>
        <w:rPr>
          <w:b/>
          <w:bCs/>
          <w:color w:val="FF0000"/>
        </w:rPr>
      </w:pPr>
    </w:p>
    <w:p w14:paraId="0441494A" w14:textId="77777777" w:rsidR="000A3E97" w:rsidRPr="00421CBC" w:rsidRDefault="000A3E97" w:rsidP="006268C8">
      <w:pPr>
        <w:pStyle w:val="BodyText"/>
        <w:kinsoku w:val="0"/>
        <w:overflowPunct w:val="0"/>
        <w:ind w:left="0" w:firstLine="0"/>
        <w:rPr>
          <w:b/>
          <w:bCs/>
          <w:color w:val="FF0000"/>
        </w:rPr>
      </w:pPr>
    </w:p>
    <w:p w14:paraId="57A5513B" w14:textId="067919CD" w:rsidR="00AF1945" w:rsidRDefault="00AF1945" w:rsidP="006268C8">
      <w:pPr>
        <w:pStyle w:val="BodyText"/>
        <w:kinsoku w:val="0"/>
        <w:overflowPunct w:val="0"/>
        <w:ind w:left="0" w:firstLine="0"/>
        <w:rPr>
          <w:b/>
          <w:bCs/>
          <w:color w:val="FF0000"/>
        </w:rPr>
      </w:pPr>
      <w:r>
        <w:rPr>
          <w:b/>
          <w:bCs/>
          <w:color w:val="FF0000"/>
        </w:rPr>
        <w:br/>
      </w:r>
      <w:r>
        <w:rPr>
          <w:b/>
          <w:bCs/>
          <w:color w:val="FF0000"/>
        </w:rPr>
        <w:br/>
      </w:r>
    </w:p>
    <w:p w14:paraId="6EDF7076" w14:textId="77777777" w:rsidR="00AF1945" w:rsidRDefault="00AF1945">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7CA95043" w14:textId="77777777" w:rsidR="000A3E97" w:rsidRPr="00421CBC" w:rsidRDefault="000A3E97" w:rsidP="006268C8">
      <w:pPr>
        <w:pStyle w:val="BodyText"/>
        <w:kinsoku w:val="0"/>
        <w:overflowPunct w:val="0"/>
        <w:ind w:left="0" w:firstLine="0"/>
        <w:rPr>
          <w:b/>
          <w:bCs/>
          <w:color w:val="FF0000"/>
        </w:rPr>
      </w:pPr>
    </w:p>
    <w:p w14:paraId="3FBF7DD0" w14:textId="33F16A34" w:rsidR="008B4124" w:rsidRPr="004A562D" w:rsidRDefault="008B4124" w:rsidP="00513F8C">
      <w:pPr>
        <w:pStyle w:val="Heading1"/>
      </w:pPr>
      <w:r w:rsidRPr="004A562D">
        <w:t xml:space="preserve">1. </w:t>
      </w:r>
      <w:r w:rsidR="003D4F03">
        <w:tab/>
      </w:r>
      <w:r w:rsidR="000A3E97" w:rsidRPr="004A562D">
        <w:t xml:space="preserve">About </w:t>
      </w:r>
      <w:bookmarkStart w:id="1" w:name="_Hlk164015919"/>
      <w:proofErr w:type="spellStart"/>
      <w:r w:rsidR="00467DA9">
        <w:t>Bowgie</w:t>
      </w:r>
      <w:proofErr w:type="spellEnd"/>
      <w:r w:rsidR="00467DA9">
        <w:t xml:space="preserve"> Inn Limited</w:t>
      </w:r>
      <w:bookmarkEnd w:id="1"/>
    </w:p>
    <w:p w14:paraId="304A6DE1" w14:textId="77777777" w:rsidR="008B4124" w:rsidRPr="0073095D" w:rsidRDefault="008B4124" w:rsidP="00F138F1">
      <w:pPr>
        <w:rPr>
          <w:rFonts w:ascii="Verdana" w:hAnsi="Verdana"/>
          <w:sz w:val="22"/>
          <w:szCs w:val="22"/>
        </w:rPr>
      </w:pPr>
    </w:p>
    <w:p w14:paraId="35DDB425" w14:textId="77777777" w:rsidR="00467DA9" w:rsidRPr="00467DA9" w:rsidRDefault="00467DA9" w:rsidP="00467DA9">
      <w:pPr>
        <w:pStyle w:val="p1"/>
        <w:shd w:val="clear" w:color="auto" w:fill="FFFFFF"/>
        <w:spacing w:before="0" w:beforeAutospacing="0" w:after="0" w:afterAutospacing="0"/>
        <w:textAlignment w:val="baseline"/>
        <w:rPr>
          <w:rFonts w:ascii="Verdana" w:hAnsi="Verdana"/>
          <w:color w:val="666666"/>
          <w:sz w:val="22"/>
          <w:szCs w:val="22"/>
        </w:rPr>
      </w:pPr>
      <w:bookmarkStart w:id="2" w:name="_Hlk164016140"/>
      <w:r w:rsidRPr="00467DA9">
        <w:rPr>
          <w:rStyle w:val="s1"/>
          <w:rFonts w:ascii="Verdana" w:hAnsi="Verdana"/>
          <w:color w:val="666666"/>
          <w:sz w:val="22"/>
          <w:szCs w:val="22"/>
          <w:bdr w:val="none" w:sz="0" w:space="0" w:color="auto" w:frame="1"/>
        </w:rPr>
        <w:t xml:space="preserve">Perfectly perched on the West Pentire Headland, overlooking the golden sands of </w:t>
      </w:r>
      <w:proofErr w:type="spellStart"/>
      <w:r w:rsidRPr="00467DA9">
        <w:rPr>
          <w:rStyle w:val="s1"/>
          <w:rFonts w:ascii="Verdana" w:hAnsi="Verdana"/>
          <w:color w:val="666666"/>
          <w:sz w:val="22"/>
          <w:szCs w:val="22"/>
          <w:bdr w:val="none" w:sz="0" w:space="0" w:color="auto" w:frame="1"/>
        </w:rPr>
        <w:t>Crantock</w:t>
      </w:r>
      <w:proofErr w:type="spellEnd"/>
      <w:r w:rsidRPr="00467DA9">
        <w:rPr>
          <w:rStyle w:val="s1"/>
          <w:rFonts w:ascii="Verdana" w:hAnsi="Verdana"/>
          <w:color w:val="666666"/>
          <w:sz w:val="22"/>
          <w:szCs w:val="22"/>
          <w:bdr w:val="none" w:sz="0" w:space="0" w:color="auto" w:frame="1"/>
        </w:rPr>
        <w:t xml:space="preserve"> Beach, near the popular surfing and family destination of Newquay.</w:t>
      </w:r>
    </w:p>
    <w:p w14:paraId="1554C995" w14:textId="34B49927" w:rsidR="00467DA9" w:rsidRDefault="00467DA9" w:rsidP="00467DA9">
      <w:pPr>
        <w:pStyle w:val="p1"/>
        <w:shd w:val="clear" w:color="auto" w:fill="FFFFFF"/>
        <w:spacing w:before="0" w:beforeAutospacing="0" w:after="0" w:afterAutospacing="0"/>
        <w:textAlignment w:val="baseline"/>
        <w:rPr>
          <w:rStyle w:val="s1"/>
          <w:rFonts w:ascii="Verdana" w:hAnsi="Verdana"/>
          <w:color w:val="666666"/>
          <w:sz w:val="22"/>
          <w:szCs w:val="22"/>
          <w:bdr w:val="none" w:sz="0" w:space="0" w:color="auto" w:frame="1"/>
        </w:rPr>
      </w:pPr>
      <w:r w:rsidRPr="00467DA9">
        <w:rPr>
          <w:rStyle w:val="s1"/>
          <w:rFonts w:ascii="Verdana" w:hAnsi="Verdana"/>
          <w:color w:val="666666"/>
          <w:sz w:val="22"/>
          <w:szCs w:val="22"/>
          <w:bdr w:val="none" w:sz="0" w:space="0" w:color="auto" w:frame="1"/>
        </w:rPr>
        <w:t xml:space="preserve">The </w:t>
      </w:r>
      <w:proofErr w:type="spellStart"/>
      <w:r w:rsidRPr="00467DA9">
        <w:rPr>
          <w:rStyle w:val="s1"/>
          <w:rFonts w:ascii="Verdana" w:hAnsi="Verdana"/>
          <w:color w:val="666666"/>
          <w:sz w:val="22"/>
          <w:szCs w:val="22"/>
          <w:bdr w:val="none" w:sz="0" w:space="0" w:color="auto" w:frame="1"/>
        </w:rPr>
        <w:t>Bowgie</w:t>
      </w:r>
      <w:proofErr w:type="spellEnd"/>
      <w:r w:rsidRPr="00467DA9">
        <w:rPr>
          <w:rStyle w:val="s1"/>
          <w:rFonts w:ascii="Verdana" w:hAnsi="Verdana"/>
          <w:color w:val="666666"/>
          <w:sz w:val="22"/>
          <w:szCs w:val="22"/>
          <w:bdr w:val="none" w:sz="0" w:space="0" w:color="auto" w:frame="1"/>
        </w:rPr>
        <w:t xml:space="preserve"> is the place where you can momentarily escape to a slower pace of life with mind-blowing views and an enviable cliff-top location. </w:t>
      </w:r>
    </w:p>
    <w:p w14:paraId="0F644B6E" w14:textId="77777777" w:rsidR="00467DA9" w:rsidRPr="00467DA9" w:rsidRDefault="00467DA9" w:rsidP="00467DA9">
      <w:pPr>
        <w:pStyle w:val="p1"/>
        <w:shd w:val="clear" w:color="auto" w:fill="FFFFFF"/>
        <w:spacing w:before="0" w:beforeAutospacing="0" w:after="0" w:afterAutospacing="0"/>
        <w:textAlignment w:val="baseline"/>
        <w:rPr>
          <w:rFonts w:ascii="Verdana" w:hAnsi="Verdana"/>
          <w:color w:val="666666"/>
          <w:sz w:val="22"/>
          <w:szCs w:val="22"/>
        </w:rPr>
      </w:pPr>
    </w:p>
    <w:p w14:paraId="70C6204F" w14:textId="15AE81C5" w:rsidR="00467DA9" w:rsidRDefault="00467DA9" w:rsidP="00467DA9">
      <w:pPr>
        <w:pStyle w:val="p1"/>
        <w:shd w:val="clear" w:color="auto" w:fill="FFFFFF"/>
        <w:spacing w:before="0" w:beforeAutospacing="0" w:after="0" w:afterAutospacing="0"/>
        <w:textAlignment w:val="baseline"/>
        <w:rPr>
          <w:rStyle w:val="s1"/>
          <w:rFonts w:ascii="Verdana" w:hAnsi="Verdana"/>
          <w:color w:val="666666"/>
          <w:sz w:val="22"/>
          <w:szCs w:val="22"/>
          <w:bdr w:val="none" w:sz="0" w:space="0" w:color="auto" w:frame="1"/>
        </w:rPr>
      </w:pPr>
      <w:r w:rsidRPr="00467DA9">
        <w:rPr>
          <w:rStyle w:val="s1"/>
          <w:rFonts w:ascii="Verdana" w:hAnsi="Verdana"/>
          <w:color w:val="666666"/>
          <w:sz w:val="22"/>
          <w:szCs w:val="22"/>
          <w:bdr w:val="none" w:sz="0" w:space="0" w:color="auto" w:frame="1"/>
        </w:rPr>
        <w:t xml:space="preserve">The panoramic coastal views of the unspoiled beach of </w:t>
      </w:r>
      <w:proofErr w:type="spellStart"/>
      <w:r w:rsidRPr="00467DA9">
        <w:rPr>
          <w:rStyle w:val="s1"/>
          <w:rFonts w:ascii="Verdana" w:hAnsi="Verdana"/>
          <w:color w:val="666666"/>
          <w:sz w:val="22"/>
          <w:szCs w:val="22"/>
          <w:bdr w:val="none" w:sz="0" w:space="0" w:color="auto" w:frame="1"/>
        </w:rPr>
        <w:t>Crantock</w:t>
      </w:r>
      <w:proofErr w:type="spellEnd"/>
      <w:r w:rsidRPr="00467DA9">
        <w:rPr>
          <w:rStyle w:val="s1"/>
          <w:rFonts w:ascii="Verdana" w:hAnsi="Verdana"/>
          <w:color w:val="666666"/>
          <w:sz w:val="22"/>
          <w:szCs w:val="22"/>
          <w:bdr w:val="none" w:sz="0" w:space="0" w:color="auto" w:frame="1"/>
        </w:rPr>
        <w:t xml:space="preserve">, Polly Joke, the </w:t>
      </w:r>
      <w:proofErr w:type="spellStart"/>
      <w:r w:rsidRPr="00467DA9">
        <w:rPr>
          <w:rStyle w:val="s1"/>
          <w:rFonts w:ascii="Verdana" w:hAnsi="Verdana"/>
          <w:color w:val="666666"/>
          <w:sz w:val="22"/>
          <w:szCs w:val="22"/>
          <w:bdr w:val="none" w:sz="0" w:space="0" w:color="auto" w:frame="1"/>
        </w:rPr>
        <w:t>Gannel</w:t>
      </w:r>
      <w:proofErr w:type="spellEnd"/>
      <w:r w:rsidRPr="00467DA9">
        <w:rPr>
          <w:rStyle w:val="s1"/>
          <w:rFonts w:ascii="Verdana" w:hAnsi="Verdana"/>
          <w:color w:val="666666"/>
          <w:sz w:val="22"/>
          <w:szCs w:val="22"/>
          <w:bdr w:val="none" w:sz="0" w:space="0" w:color="auto" w:frame="1"/>
        </w:rPr>
        <w:t xml:space="preserve"> and the dramatic headlands nearby, help to inspire and regenerate the soul.</w:t>
      </w:r>
    </w:p>
    <w:p w14:paraId="62B52EFE" w14:textId="77777777" w:rsidR="00467DA9" w:rsidRPr="00467DA9" w:rsidRDefault="00467DA9" w:rsidP="00467DA9">
      <w:pPr>
        <w:pStyle w:val="p1"/>
        <w:shd w:val="clear" w:color="auto" w:fill="FFFFFF"/>
        <w:spacing w:before="0" w:beforeAutospacing="0" w:after="0" w:afterAutospacing="0"/>
        <w:textAlignment w:val="baseline"/>
        <w:rPr>
          <w:rFonts w:ascii="Verdana" w:hAnsi="Verdana"/>
          <w:color w:val="666666"/>
          <w:sz w:val="22"/>
          <w:szCs w:val="22"/>
        </w:rPr>
      </w:pPr>
    </w:p>
    <w:p w14:paraId="7BD265F7" w14:textId="77777777" w:rsidR="00467DA9" w:rsidRPr="00467DA9" w:rsidRDefault="00467DA9" w:rsidP="00467DA9">
      <w:pPr>
        <w:pStyle w:val="p3"/>
        <w:shd w:val="clear" w:color="auto" w:fill="FFFFFF"/>
        <w:spacing w:before="0" w:beforeAutospacing="0" w:after="0" w:afterAutospacing="0"/>
        <w:textAlignment w:val="baseline"/>
        <w:rPr>
          <w:rFonts w:ascii="Verdana" w:hAnsi="Verdana"/>
          <w:color w:val="666666"/>
          <w:sz w:val="22"/>
          <w:szCs w:val="22"/>
        </w:rPr>
      </w:pPr>
      <w:r w:rsidRPr="00467DA9">
        <w:rPr>
          <w:rStyle w:val="s2"/>
          <w:rFonts w:ascii="Verdana" w:hAnsi="Verdana"/>
          <w:color w:val="666666"/>
          <w:sz w:val="22"/>
          <w:szCs w:val="22"/>
          <w:bdr w:val="none" w:sz="0" w:space="0" w:color="auto" w:frame="1"/>
        </w:rPr>
        <w:t>The </w:t>
      </w:r>
      <w:r w:rsidRPr="00467DA9">
        <w:rPr>
          <w:rStyle w:val="s3"/>
          <w:rFonts w:ascii="Verdana" w:hAnsi="Verdana"/>
          <w:color w:val="666666"/>
          <w:sz w:val="22"/>
          <w:szCs w:val="22"/>
          <w:bdr w:val="none" w:sz="0" w:space="0" w:color="auto" w:frame="1"/>
        </w:rPr>
        <w:t>‘</w:t>
      </w:r>
      <w:proofErr w:type="spellStart"/>
      <w:r w:rsidRPr="00467DA9">
        <w:rPr>
          <w:rStyle w:val="s2"/>
          <w:rFonts w:ascii="Verdana" w:hAnsi="Verdana"/>
          <w:color w:val="666666"/>
          <w:sz w:val="22"/>
          <w:szCs w:val="22"/>
          <w:bdr w:val="none" w:sz="0" w:space="0" w:color="auto" w:frame="1"/>
        </w:rPr>
        <w:t>Bowgie</w:t>
      </w:r>
      <w:proofErr w:type="spellEnd"/>
      <w:r w:rsidRPr="00467DA9">
        <w:rPr>
          <w:rStyle w:val="s3"/>
          <w:rFonts w:ascii="Verdana" w:hAnsi="Verdana"/>
          <w:color w:val="666666"/>
          <w:sz w:val="22"/>
          <w:szCs w:val="22"/>
          <w:bdr w:val="none" w:sz="0" w:space="0" w:color="auto" w:frame="1"/>
        </w:rPr>
        <w:t>’ </w:t>
      </w:r>
      <w:r w:rsidRPr="00467DA9">
        <w:rPr>
          <w:rStyle w:val="s2"/>
          <w:rFonts w:ascii="Verdana" w:hAnsi="Verdana"/>
          <w:color w:val="666666"/>
          <w:sz w:val="22"/>
          <w:szCs w:val="22"/>
          <w:bdr w:val="none" w:sz="0" w:space="0" w:color="auto" w:frame="1"/>
        </w:rPr>
        <w:t>which is Cornish for </w:t>
      </w:r>
      <w:r w:rsidRPr="00467DA9">
        <w:rPr>
          <w:rStyle w:val="s3"/>
          <w:rFonts w:ascii="Verdana" w:hAnsi="Verdana"/>
          <w:color w:val="666666"/>
          <w:sz w:val="22"/>
          <w:szCs w:val="22"/>
          <w:bdr w:val="none" w:sz="0" w:space="0" w:color="auto" w:frame="1"/>
        </w:rPr>
        <w:t>‘</w:t>
      </w:r>
      <w:r w:rsidRPr="00467DA9">
        <w:rPr>
          <w:rStyle w:val="s2"/>
          <w:rFonts w:ascii="Verdana" w:hAnsi="Verdana"/>
          <w:color w:val="666666"/>
          <w:sz w:val="22"/>
          <w:szCs w:val="22"/>
          <w:bdr w:val="none" w:sz="0" w:space="0" w:color="auto" w:frame="1"/>
        </w:rPr>
        <w:t>cowshed</w:t>
      </w:r>
      <w:r w:rsidRPr="00467DA9">
        <w:rPr>
          <w:rStyle w:val="s3"/>
          <w:rFonts w:ascii="Verdana" w:hAnsi="Verdana"/>
          <w:color w:val="666666"/>
          <w:sz w:val="22"/>
          <w:szCs w:val="22"/>
          <w:bdr w:val="none" w:sz="0" w:space="0" w:color="auto" w:frame="1"/>
        </w:rPr>
        <w:t>’ </w:t>
      </w:r>
      <w:r w:rsidRPr="00467DA9">
        <w:rPr>
          <w:rStyle w:val="s2"/>
          <w:rFonts w:ascii="Verdana" w:hAnsi="Verdana"/>
          <w:color w:val="666666"/>
          <w:sz w:val="22"/>
          <w:szCs w:val="22"/>
          <w:bdr w:val="none" w:sz="0" w:space="0" w:color="auto" w:frame="1"/>
        </w:rPr>
        <w:t>is one of Cornwall</w:t>
      </w:r>
      <w:r w:rsidRPr="00467DA9">
        <w:rPr>
          <w:rStyle w:val="s3"/>
          <w:rFonts w:ascii="Verdana" w:hAnsi="Verdana"/>
          <w:color w:val="666666"/>
          <w:sz w:val="22"/>
          <w:szCs w:val="22"/>
          <w:bdr w:val="none" w:sz="0" w:space="0" w:color="auto" w:frame="1"/>
        </w:rPr>
        <w:t>’</w:t>
      </w:r>
      <w:r w:rsidRPr="00467DA9">
        <w:rPr>
          <w:rStyle w:val="s2"/>
          <w:rFonts w:ascii="Verdana" w:hAnsi="Verdana"/>
          <w:color w:val="666666"/>
          <w:sz w:val="22"/>
          <w:szCs w:val="22"/>
          <w:bdr w:val="none" w:sz="0" w:space="0" w:color="auto" w:frame="1"/>
        </w:rPr>
        <w:t xml:space="preserve">s most well-known and loved </w:t>
      </w:r>
      <w:proofErr w:type="gramStart"/>
      <w:r w:rsidRPr="00467DA9">
        <w:rPr>
          <w:rStyle w:val="s2"/>
          <w:rFonts w:ascii="Verdana" w:hAnsi="Verdana"/>
          <w:color w:val="666666"/>
          <w:sz w:val="22"/>
          <w:szCs w:val="22"/>
          <w:bdr w:val="none" w:sz="0" w:space="0" w:color="auto" w:frame="1"/>
        </w:rPr>
        <w:t>pubs, and</w:t>
      </w:r>
      <w:proofErr w:type="gramEnd"/>
      <w:r w:rsidRPr="00467DA9">
        <w:rPr>
          <w:rStyle w:val="s2"/>
          <w:rFonts w:ascii="Verdana" w:hAnsi="Verdana"/>
          <w:color w:val="666666"/>
          <w:sz w:val="22"/>
          <w:szCs w:val="22"/>
          <w:bdr w:val="none" w:sz="0" w:space="0" w:color="auto" w:frame="1"/>
        </w:rPr>
        <w:t xml:space="preserve"> has one of the most incredible beer gardens in the whole country.</w:t>
      </w:r>
      <w:r w:rsidRPr="00467DA9">
        <w:rPr>
          <w:rFonts w:ascii="Verdana" w:hAnsi="Verdana"/>
          <w:color w:val="666666"/>
          <w:sz w:val="22"/>
          <w:szCs w:val="22"/>
        </w:rPr>
        <w:t> </w:t>
      </w:r>
      <w:r w:rsidRPr="00467DA9">
        <w:rPr>
          <w:rStyle w:val="s1"/>
          <w:rFonts w:ascii="Verdana" w:hAnsi="Verdana"/>
          <w:color w:val="666666"/>
          <w:sz w:val="22"/>
          <w:szCs w:val="22"/>
          <w:bdr w:val="none" w:sz="0" w:space="0" w:color="auto" w:frame="1"/>
        </w:rPr>
        <w:t xml:space="preserve">Andy Pickles has proudly owned the pub for 50 years, and back in the 1970s, he used to grow potatoes in the field on the cliff edge to make the pub chips! You can still see some of the original features of the old farm building which The </w:t>
      </w:r>
      <w:proofErr w:type="spellStart"/>
      <w:r w:rsidRPr="00467DA9">
        <w:rPr>
          <w:rStyle w:val="s1"/>
          <w:rFonts w:ascii="Verdana" w:hAnsi="Verdana"/>
          <w:color w:val="666666"/>
          <w:sz w:val="22"/>
          <w:szCs w:val="22"/>
          <w:bdr w:val="none" w:sz="0" w:space="0" w:color="auto" w:frame="1"/>
        </w:rPr>
        <w:t>Bowgie</w:t>
      </w:r>
      <w:proofErr w:type="spellEnd"/>
      <w:r w:rsidRPr="00467DA9">
        <w:rPr>
          <w:rStyle w:val="s1"/>
          <w:rFonts w:ascii="Verdana" w:hAnsi="Verdana"/>
          <w:color w:val="666666"/>
          <w:sz w:val="22"/>
          <w:szCs w:val="22"/>
          <w:bdr w:val="none" w:sz="0" w:space="0" w:color="auto" w:frame="1"/>
        </w:rPr>
        <w:t xml:space="preserve"> once was up until the 1950s, and hidden gems and traditional charm can still be seen throughout the pub.</w:t>
      </w:r>
    </w:p>
    <w:bookmarkEnd w:id="2"/>
    <w:p w14:paraId="17EC169C" w14:textId="77777777" w:rsidR="00513F8C" w:rsidRPr="00513F8C" w:rsidRDefault="00513F8C" w:rsidP="002D4526">
      <w:pPr>
        <w:rPr>
          <w:rFonts w:ascii="Verdana" w:hAnsi="Verdana"/>
          <w:color w:val="FF0000"/>
          <w:sz w:val="22"/>
          <w:szCs w:val="22"/>
        </w:rPr>
      </w:pPr>
    </w:p>
    <w:p w14:paraId="6EBD3F4C" w14:textId="168B5410" w:rsidR="008D38AA" w:rsidRPr="0073095D" w:rsidRDefault="008B4124" w:rsidP="00513F8C">
      <w:pPr>
        <w:pStyle w:val="Heading1"/>
      </w:pPr>
      <w:r w:rsidRPr="002D4526">
        <w:t>2</w:t>
      </w:r>
      <w:r w:rsidRPr="0073095D">
        <w:t xml:space="preserve">. </w:t>
      </w:r>
      <w:r w:rsidR="003D4F03">
        <w:tab/>
      </w:r>
      <w:r w:rsidR="000A3E97" w:rsidRPr="002D4526">
        <w:t>Background and Context</w:t>
      </w:r>
    </w:p>
    <w:p w14:paraId="5317894B" w14:textId="77777777" w:rsidR="00513F8C" w:rsidRDefault="00513F8C" w:rsidP="006268C8">
      <w:pPr>
        <w:rPr>
          <w:rFonts w:ascii="Verdana" w:hAnsi="Verdana"/>
          <w:color w:val="FF0000"/>
          <w:sz w:val="22"/>
          <w:szCs w:val="22"/>
        </w:rPr>
      </w:pPr>
    </w:p>
    <w:p w14:paraId="6DEDFC1A" w14:textId="291C2C6E" w:rsidR="00C1281C" w:rsidRPr="00B728F2" w:rsidRDefault="00C1281C" w:rsidP="002D4526">
      <w:pPr>
        <w:widowControl/>
        <w:autoSpaceDE/>
        <w:autoSpaceDN/>
        <w:adjustRightInd/>
        <w:spacing w:after="200" w:line="276" w:lineRule="auto"/>
        <w:rPr>
          <w:rFonts w:ascii="Verdana" w:eastAsia="Calibri" w:hAnsi="Verdana"/>
          <w:sz w:val="22"/>
          <w:szCs w:val="22"/>
          <w:lang w:eastAsia="en-US"/>
        </w:rPr>
      </w:pPr>
      <w:bookmarkStart w:id="3" w:name="_Hlk164016192"/>
      <w:r w:rsidRPr="00B728F2">
        <w:rPr>
          <w:rFonts w:ascii="Verdana" w:eastAsia="Calibri" w:hAnsi="Verdana"/>
          <w:sz w:val="22"/>
          <w:szCs w:val="22"/>
          <w:lang w:eastAsia="en-US"/>
        </w:rPr>
        <w:t>This procurement specification is part of the work to set out the requirements for a lower carbon, cost effective energy generation and monitoring system for the kitchen, bar and restaurant areas of the Inn.</w:t>
      </w:r>
    </w:p>
    <w:bookmarkEnd w:id="3"/>
    <w:p w14:paraId="75016FC5" w14:textId="7F817C00" w:rsidR="002D4526" w:rsidRPr="00B728F2" w:rsidRDefault="002D4526" w:rsidP="002D4526">
      <w:pPr>
        <w:widowControl/>
        <w:autoSpaceDE/>
        <w:autoSpaceDN/>
        <w:adjustRightInd/>
        <w:spacing w:after="200" w:line="276" w:lineRule="auto"/>
        <w:rPr>
          <w:rFonts w:ascii="Verdana" w:eastAsia="Calibri" w:hAnsi="Verdana"/>
          <w:sz w:val="22"/>
          <w:szCs w:val="22"/>
          <w:lang w:eastAsia="en-US"/>
        </w:rPr>
      </w:pPr>
      <w:r w:rsidRPr="00B728F2">
        <w:rPr>
          <w:rFonts w:ascii="Verdana" w:eastAsia="Calibri" w:hAnsi="Verdana"/>
          <w:sz w:val="22"/>
          <w:szCs w:val="22"/>
          <w:lang w:eastAsia="en-US"/>
        </w:rPr>
        <w:t>The purchase of this system is part of a grant funded application process and therefore procurement will be subject to grant approval of the project. We will assess tenders received on a Most Economically Advantageous Tender.</w:t>
      </w:r>
    </w:p>
    <w:p w14:paraId="515771A5" w14:textId="7A358A66" w:rsidR="000F0421" w:rsidRPr="004A562D" w:rsidRDefault="00C21622" w:rsidP="00513F8C">
      <w:pPr>
        <w:pStyle w:val="Heading1"/>
      </w:pPr>
      <w:r w:rsidRPr="004A562D">
        <w:t>3</w:t>
      </w:r>
      <w:r w:rsidR="008B4124" w:rsidRPr="004A562D">
        <w:t xml:space="preserve">. </w:t>
      </w:r>
      <w:r w:rsidR="003D4F03">
        <w:tab/>
      </w:r>
      <w:r w:rsidR="000F0421" w:rsidRPr="004A562D">
        <w:t xml:space="preserve">Tender </w:t>
      </w:r>
      <w:r w:rsidR="00423134" w:rsidRPr="004A562D">
        <w:t>requirements</w:t>
      </w:r>
    </w:p>
    <w:p w14:paraId="22AFA49B" w14:textId="77777777" w:rsidR="008B4124" w:rsidRPr="00421CBC" w:rsidRDefault="008B4124" w:rsidP="006268C8">
      <w:pPr>
        <w:pStyle w:val="BodyText"/>
        <w:kinsoku w:val="0"/>
        <w:overflowPunct w:val="0"/>
        <w:ind w:left="0" w:firstLine="0"/>
        <w:rPr>
          <w:color w:val="FF0000"/>
          <w:spacing w:val="-1"/>
          <w:highlight w:val="yellow"/>
        </w:rPr>
      </w:pPr>
    </w:p>
    <w:p w14:paraId="474A83BB" w14:textId="60B353E8" w:rsidR="00B17D8B" w:rsidRPr="00F34AB8" w:rsidRDefault="0023341B" w:rsidP="006268C8">
      <w:pPr>
        <w:pStyle w:val="BodyText"/>
        <w:kinsoku w:val="0"/>
        <w:overflowPunct w:val="0"/>
        <w:ind w:left="0" w:firstLine="0"/>
        <w:rPr>
          <w:spacing w:val="-1"/>
        </w:rPr>
      </w:pPr>
      <w:r w:rsidRPr="00F34AB8">
        <w:rPr>
          <w:spacing w:val="-1"/>
        </w:rPr>
        <w:t>The successful tender</w:t>
      </w:r>
      <w:r w:rsidR="00B71EB3">
        <w:rPr>
          <w:spacing w:val="-1"/>
        </w:rPr>
        <w:t>er</w:t>
      </w:r>
      <w:r w:rsidRPr="00F34AB8">
        <w:rPr>
          <w:spacing w:val="-1"/>
        </w:rPr>
        <w:t xml:space="preserve"> will be expected to undertake the following activities</w:t>
      </w:r>
      <w:r w:rsidR="00F34AB8">
        <w:rPr>
          <w:spacing w:val="-1"/>
        </w:rPr>
        <w:t>:</w:t>
      </w:r>
    </w:p>
    <w:p w14:paraId="10AC8A55" w14:textId="30FFF1CA" w:rsidR="00B17D8B" w:rsidRDefault="00B17D8B" w:rsidP="006268C8">
      <w:pPr>
        <w:pStyle w:val="BodyText"/>
        <w:kinsoku w:val="0"/>
        <w:overflowPunct w:val="0"/>
        <w:ind w:left="0" w:firstLine="0"/>
        <w:rPr>
          <w:spacing w:val="-1"/>
        </w:rPr>
      </w:pPr>
    </w:p>
    <w:p w14:paraId="65EBA0FB" w14:textId="540C034C" w:rsidR="00AF1945" w:rsidRDefault="00AF1945" w:rsidP="00CB6F47">
      <w:pPr>
        <w:pStyle w:val="BodyText"/>
        <w:numPr>
          <w:ilvl w:val="1"/>
          <w:numId w:val="16"/>
        </w:numPr>
        <w:tabs>
          <w:tab w:val="left" w:pos="1134"/>
        </w:tabs>
        <w:kinsoku w:val="0"/>
        <w:overflowPunct w:val="0"/>
        <w:ind w:hanging="1080"/>
        <w:rPr>
          <w:b/>
          <w:bCs/>
          <w:spacing w:val="-1"/>
        </w:rPr>
      </w:pPr>
      <w:r w:rsidRPr="00AF1945">
        <w:rPr>
          <w:b/>
          <w:bCs/>
          <w:spacing w:val="-1"/>
        </w:rPr>
        <w:t>General</w:t>
      </w:r>
    </w:p>
    <w:p w14:paraId="1C0BD88A" w14:textId="77777777" w:rsidR="00736AC3" w:rsidRPr="00AF1945" w:rsidRDefault="00736AC3" w:rsidP="006268C8">
      <w:pPr>
        <w:pStyle w:val="BodyText"/>
        <w:kinsoku w:val="0"/>
        <w:overflowPunct w:val="0"/>
        <w:ind w:left="0" w:firstLine="0"/>
        <w:rPr>
          <w:b/>
          <w:bCs/>
          <w:spacing w:val="-1"/>
        </w:rPr>
      </w:pPr>
    </w:p>
    <w:p w14:paraId="0ADB4AA8" w14:textId="2AF3E753" w:rsidR="00467DA9" w:rsidRPr="00CB6F47" w:rsidRDefault="000856FF" w:rsidP="00CB6F47">
      <w:pPr>
        <w:pStyle w:val="ListParagraph"/>
        <w:numPr>
          <w:ilvl w:val="2"/>
          <w:numId w:val="16"/>
        </w:numPr>
        <w:ind w:left="1134" w:hanging="1134"/>
        <w:contextualSpacing/>
        <w:rPr>
          <w:rFonts w:ascii="Verdana" w:eastAsia="Calibri" w:hAnsi="Verdana"/>
          <w:color w:val="000000" w:themeColor="text1"/>
          <w:sz w:val="22"/>
          <w:szCs w:val="22"/>
          <w:lang w:eastAsia="en-US"/>
        </w:rPr>
      </w:pPr>
      <w:bookmarkStart w:id="4" w:name="_Hlk160619599"/>
      <w:r w:rsidRPr="00CB6F47">
        <w:rPr>
          <w:rFonts w:ascii="Verdana" w:hAnsi="Verdana"/>
          <w:b/>
          <w:bCs/>
          <w:color w:val="000000" w:themeColor="text1"/>
          <w:sz w:val="22"/>
          <w:szCs w:val="22"/>
        </w:rPr>
        <w:t>Location</w:t>
      </w:r>
      <w:r w:rsidRPr="00CB6F47">
        <w:rPr>
          <w:rFonts w:ascii="Verdana" w:hAnsi="Verdana"/>
          <w:color w:val="000000" w:themeColor="text1"/>
          <w:sz w:val="22"/>
          <w:szCs w:val="22"/>
        </w:rPr>
        <w:t xml:space="preserve">: </w:t>
      </w:r>
      <w:proofErr w:type="spellStart"/>
      <w:r w:rsidR="00467DA9" w:rsidRPr="00CB6F47">
        <w:rPr>
          <w:rFonts w:ascii="Verdana" w:eastAsia="Calibri" w:hAnsi="Verdana"/>
          <w:color w:val="000000" w:themeColor="text1"/>
          <w:sz w:val="22"/>
          <w:szCs w:val="22"/>
          <w:lang w:eastAsia="en-US"/>
        </w:rPr>
        <w:t>Bowgie</w:t>
      </w:r>
      <w:proofErr w:type="spellEnd"/>
      <w:r w:rsidR="00467DA9" w:rsidRPr="00CB6F47">
        <w:rPr>
          <w:rFonts w:ascii="Verdana" w:eastAsia="Calibri" w:hAnsi="Verdana"/>
          <w:color w:val="000000" w:themeColor="text1"/>
          <w:sz w:val="22"/>
          <w:szCs w:val="22"/>
          <w:lang w:eastAsia="en-US"/>
        </w:rPr>
        <w:t xml:space="preserve"> Inn, West Pentire, </w:t>
      </w:r>
      <w:proofErr w:type="spellStart"/>
      <w:r w:rsidR="00467DA9" w:rsidRPr="00CB6F47">
        <w:rPr>
          <w:rFonts w:ascii="Verdana" w:eastAsia="Calibri" w:hAnsi="Verdana"/>
          <w:color w:val="000000" w:themeColor="text1"/>
          <w:sz w:val="22"/>
          <w:szCs w:val="22"/>
          <w:lang w:eastAsia="en-US"/>
        </w:rPr>
        <w:t>Crantock</w:t>
      </w:r>
      <w:proofErr w:type="spellEnd"/>
      <w:r w:rsidR="00467DA9" w:rsidRPr="00CB6F47">
        <w:rPr>
          <w:rFonts w:ascii="Verdana" w:eastAsia="Calibri" w:hAnsi="Verdana"/>
          <w:color w:val="000000" w:themeColor="text1"/>
          <w:sz w:val="22"/>
          <w:szCs w:val="22"/>
          <w:lang w:eastAsia="en-US"/>
        </w:rPr>
        <w:t>, Newquay Cornwall TR8 5SE</w:t>
      </w:r>
    </w:p>
    <w:p w14:paraId="1CD9E1F7" w14:textId="77777777" w:rsidR="009F10A8" w:rsidRDefault="009F10A8" w:rsidP="009F10A8">
      <w:pPr>
        <w:pStyle w:val="ListParagraph"/>
        <w:ind w:left="1134"/>
        <w:contextualSpacing/>
        <w:rPr>
          <w:rFonts w:ascii="Verdana" w:eastAsia="Calibri" w:hAnsi="Verdana"/>
          <w:color w:val="000000" w:themeColor="text1"/>
          <w:lang w:eastAsia="en-US"/>
        </w:rPr>
      </w:pPr>
    </w:p>
    <w:p w14:paraId="3A21B933" w14:textId="0B33E6B4" w:rsidR="009F10A8" w:rsidRPr="00CB6F47" w:rsidRDefault="00CB6F47" w:rsidP="00CB6F47">
      <w:pPr>
        <w:tabs>
          <w:tab w:val="left" w:pos="1134"/>
        </w:tabs>
        <w:rPr>
          <w:rFonts w:ascii="Verdana" w:eastAsia="Calibri" w:hAnsi="Verdana"/>
          <w:b/>
          <w:bCs/>
          <w:color w:val="000000" w:themeColor="text1"/>
          <w:sz w:val="22"/>
          <w:szCs w:val="22"/>
          <w:lang w:eastAsia="en-US"/>
        </w:rPr>
      </w:pPr>
      <w:r w:rsidRPr="00CB6F47">
        <w:rPr>
          <w:rFonts w:ascii="Verdana" w:eastAsia="Calibri" w:hAnsi="Verdana"/>
          <w:b/>
          <w:bCs/>
          <w:color w:val="000000" w:themeColor="text1"/>
          <w:sz w:val="22"/>
          <w:szCs w:val="22"/>
          <w:lang w:eastAsia="en-US"/>
        </w:rPr>
        <w:t>3.1.2</w:t>
      </w:r>
      <w:r w:rsidRPr="00CB6F47">
        <w:rPr>
          <w:rFonts w:ascii="Verdana" w:eastAsia="Calibri" w:hAnsi="Verdana"/>
          <w:b/>
          <w:bCs/>
          <w:color w:val="000000" w:themeColor="text1"/>
          <w:sz w:val="22"/>
          <w:szCs w:val="22"/>
          <w:lang w:eastAsia="en-US"/>
        </w:rPr>
        <w:tab/>
      </w:r>
      <w:r w:rsidR="009F10A8" w:rsidRPr="00CB6F47">
        <w:rPr>
          <w:rFonts w:ascii="Verdana" w:eastAsia="Calibri" w:hAnsi="Verdana"/>
          <w:b/>
          <w:bCs/>
          <w:color w:val="000000" w:themeColor="text1"/>
          <w:sz w:val="22"/>
          <w:szCs w:val="22"/>
          <w:lang w:eastAsia="en-US"/>
        </w:rPr>
        <w:t>Existing System and Load</w:t>
      </w:r>
    </w:p>
    <w:p w14:paraId="3670A513" w14:textId="235039C5" w:rsidR="009F10A8" w:rsidRDefault="009F10A8" w:rsidP="009F10A8">
      <w:pPr>
        <w:pStyle w:val="ListParagraph"/>
        <w:rPr>
          <w:rFonts w:ascii="Verdana" w:eastAsia="Calibri" w:hAnsi="Verdana"/>
          <w:color w:val="000000" w:themeColor="text1"/>
          <w:lang w:eastAsia="en-US"/>
        </w:rPr>
      </w:pPr>
    </w:p>
    <w:p w14:paraId="35DBE680" w14:textId="77777777" w:rsidR="009F10A8" w:rsidRPr="009F10A8" w:rsidRDefault="009F10A8" w:rsidP="00CB6F47">
      <w:pPr>
        <w:tabs>
          <w:tab w:val="left" w:pos="1134"/>
        </w:tabs>
        <w:kinsoku w:val="0"/>
        <w:overflowPunct w:val="0"/>
        <w:spacing w:line="276" w:lineRule="auto"/>
        <w:ind w:left="1134" w:right="113"/>
        <w:jc w:val="both"/>
        <w:rPr>
          <w:rFonts w:ascii="Verdana" w:eastAsia="Times New Roman" w:hAnsi="Verdana" w:cs="Calibri"/>
          <w:sz w:val="22"/>
          <w:szCs w:val="22"/>
        </w:rPr>
      </w:pPr>
      <w:r w:rsidRPr="009F10A8">
        <w:rPr>
          <w:rFonts w:ascii="Verdana" w:eastAsia="Times New Roman" w:hAnsi="Verdana" w:cs="Calibri"/>
          <w:sz w:val="22"/>
          <w:szCs w:val="22"/>
        </w:rPr>
        <w:t>The building currently has 68 units of 320 W panels (22 kW existing capacity) which are distributed into</w:t>
      </w:r>
      <w:r w:rsidRPr="009F10A8">
        <w:rPr>
          <w:rFonts w:ascii="Verdana" w:eastAsia="Times New Roman" w:hAnsi="Verdana" w:cs="Calibri"/>
          <w:spacing w:val="-2"/>
          <w:sz w:val="22"/>
          <w:szCs w:val="22"/>
        </w:rPr>
        <w:t xml:space="preserve"> </w:t>
      </w:r>
      <w:r w:rsidRPr="009F10A8">
        <w:rPr>
          <w:rFonts w:ascii="Verdana" w:eastAsia="Times New Roman" w:hAnsi="Verdana" w:cs="Calibri"/>
          <w:sz w:val="22"/>
          <w:szCs w:val="22"/>
        </w:rPr>
        <w:t>3</w:t>
      </w:r>
      <w:r w:rsidRPr="009F10A8">
        <w:rPr>
          <w:rFonts w:ascii="Verdana" w:eastAsia="Times New Roman" w:hAnsi="Verdana" w:cs="Calibri"/>
          <w:spacing w:val="-1"/>
          <w:sz w:val="22"/>
          <w:szCs w:val="22"/>
        </w:rPr>
        <w:t xml:space="preserve"> </w:t>
      </w:r>
      <w:r w:rsidRPr="009F10A8">
        <w:rPr>
          <w:rFonts w:ascii="Verdana" w:eastAsia="Times New Roman" w:hAnsi="Verdana" w:cs="Calibri"/>
          <w:sz w:val="22"/>
          <w:szCs w:val="22"/>
        </w:rPr>
        <w:t>arrays.</w:t>
      </w:r>
      <w:r w:rsidRPr="009F10A8">
        <w:rPr>
          <w:rFonts w:ascii="Verdana" w:eastAsia="Times New Roman" w:hAnsi="Verdana" w:cs="Calibri"/>
          <w:spacing w:val="-4"/>
          <w:sz w:val="22"/>
          <w:szCs w:val="22"/>
        </w:rPr>
        <w:t xml:space="preserve"> </w:t>
      </w:r>
      <w:r w:rsidRPr="009F10A8">
        <w:rPr>
          <w:rFonts w:ascii="Verdana" w:eastAsia="Times New Roman" w:hAnsi="Verdana" w:cs="Calibri"/>
          <w:sz w:val="22"/>
          <w:szCs w:val="22"/>
        </w:rPr>
        <w:t>The</w:t>
      </w:r>
      <w:r w:rsidRPr="009F10A8">
        <w:rPr>
          <w:rFonts w:ascii="Verdana" w:eastAsia="Times New Roman" w:hAnsi="Verdana" w:cs="Calibri"/>
          <w:spacing w:val="-3"/>
          <w:sz w:val="22"/>
          <w:szCs w:val="22"/>
        </w:rPr>
        <w:t xml:space="preserve"> </w:t>
      </w:r>
      <w:r w:rsidRPr="009F10A8">
        <w:rPr>
          <w:rFonts w:ascii="Verdana" w:eastAsia="Times New Roman" w:hAnsi="Verdana" w:cs="Calibri"/>
          <w:sz w:val="22"/>
          <w:szCs w:val="22"/>
        </w:rPr>
        <w:t>associated</w:t>
      </w:r>
      <w:r w:rsidRPr="009F10A8">
        <w:rPr>
          <w:rFonts w:ascii="Verdana" w:eastAsia="Times New Roman" w:hAnsi="Verdana" w:cs="Calibri"/>
          <w:spacing w:val="-2"/>
          <w:sz w:val="22"/>
          <w:szCs w:val="22"/>
        </w:rPr>
        <w:t xml:space="preserve"> </w:t>
      </w:r>
      <w:r w:rsidRPr="009F10A8">
        <w:rPr>
          <w:rFonts w:ascii="Verdana" w:eastAsia="Times New Roman" w:hAnsi="Verdana" w:cs="Calibri"/>
          <w:sz w:val="22"/>
          <w:szCs w:val="22"/>
        </w:rPr>
        <w:t>inverters</w:t>
      </w:r>
      <w:r w:rsidRPr="009F10A8">
        <w:rPr>
          <w:rFonts w:ascii="Verdana" w:eastAsia="Times New Roman" w:hAnsi="Verdana" w:cs="Calibri"/>
          <w:spacing w:val="-4"/>
          <w:sz w:val="22"/>
          <w:szCs w:val="22"/>
        </w:rPr>
        <w:t xml:space="preserve"> </w:t>
      </w:r>
      <w:r w:rsidRPr="009F10A8">
        <w:rPr>
          <w:rFonts w:ascii="Verdana" w:eastAsia="Times New Roman" w:hAnsi="Verdana" w:cs="Calibri"/>
          <w:sz w:val="22"/>
          <w:szCs w:val="22"/>
        </w:rPr>
        <w:t>are 2</w:t>
      </w:r>
      <w:r w:rsidRPr="009F10A8">
        <w:rPr>
          <w:rFonts w:ascii="Verdana" w:eastAsia="Times New Roman" w:hAnsi="Verdana" w:cs="Calibri"/>
          <w:spacing w:val="-2"/>
          <w:sz w:val="22"/>
          <w:szCs w:val="22"/>
        </w:rPr>
        <w:t xml:space="preserve"> </w:t>
      </w:r>
      <w:r w:rsidRPr="009F10A8">
        <w:rPr>
          <w:rFonts w:ascii="Verdana" w:eastAsia="Times New Roman" w:hAnsi="Verdana" w:cs="Calibri"/>
          <w:sz w:val="22"/>
          <w:szCs w:val="22"/>
        </w:rPr>
        <w:t>kW</w:t>
      </w:r>
      <w:r w:rsidRPr="009F10A8">
        <w:rPr>
          <w:rFonts w:ascii="Verdana" w:eastAsia="Times New Roman" w:hAnsi="Verdana" w:cs="Calibri"/>
          <w:spacing w:val="-3"/>
          <w:sz w:val="22"/>
          <w:szCs w:val="22"/>
        </w:rPr>
        <w:t xml:space="preserve"> </w:t>
      </w:r>
      <w:r w:rsidRPr="009F10A8">
        <w:rPr>
          <w:rFonts w:ascii="Verdana" w:eastAsia="Times New Roman" w:hAnsi="Verdana" w:cs="Calibri"/>
          <w:sz w:val="22"/>
          <w:szCs w:val="22"/>
        </w:rPr>
        <w:t>(single</w:t>
      </w:r>
      <w:r w:rsidRPr="009F10A8">
        <w:rPr>
          <w:rFonts w:ascii="Verdana" w:eastAsia="Times New Roman" w:hAnsi="Verdana" w:cs="Calibri"/>
          <w:spacing w:val="-4"/>
          <w:sz w:val="22"/>
          <w:szCs w:val="22"/>
        </w:rPr>
        <w:t xml:space="preserve"> </w:t>
      </w:r>
      <w:r w:rsidRPr="009F10A8">
        <w:rPr>
          <w:rFonts w:ascii="Verdana" w:eastAsia="Times New Roman" w:hAnsi="Verdana" w:cs="Calibri"/>
          <w:sz w:val="22"/>
          <w:szCs w:val="22"/>
        </w:rPr>
        <w:t>phase),</w:t>
      </w:r>
      <w:r w:rsidRPr="009F10A8">
        <w:rPr>
          <w:rFonts w:ascii="Verdana" w:eastAsia="Times New Roman" w:hAnsi="Verdana" w:cs="Calibri"/>
          <w:spacing w:val="-3"/>
          <w:sz w:val="22"/>
          <w:szCs w:val="22"/>
        </w:rPr>
        <w:t xml:space="preserve"> </w:t>
      </w:r>
      <w:r w:rsidRPr="009F10A8">
        <w:rPr>
          <w:rFonts w:ascii="Verdana" w:eastAsia="Times New Roman" w:hAnsi="Verdana" w:cs="Calibri"/>
          <w:sz w:val="22"/>
          <w:szCs w:val="22"/>
        </w:rPr>
        <w:t>4</w:t>
      </w:r>
      <w:r w:rsidRPr="009F10A8">
        <w:rPr>
          <w:rFonts w:ascii="Verdana" w:eastAsia="Times New Roman" w:hAnsi="Verdana" w:cs="Calibri"/>
          <w:spacing w:val="-2"/>
          <w:sz w:val="22"/>
          <w:szCs w:val="22"/>
        </w:rPr>
        <w:t xml:space="preserve"> </w:t>
      </w:r>
      <w:r w:rsidRPr="009F10A8">
        <w:rPr>
          <w:rFonts w:ascii="Verdana" w:eastAsia="Times New Roman" w:hAnsi="Verdana" w:cs="Calibri"/>
          <w:sz w:val="22"/>
          <w:szCs w:val="22"/>
        </w:rPr>
        <w:t>kW</w:t>
      </w:r>
      <w:r w:rsidRPr="009F10A8">
        <w:rPr>
          <w:rFonts w:ascii="Verdana" w:eastAsia="Times New Roman" w:hAnsi="Verdana" w:cs="Calibri"/>
          <w:spacing w:val="-3"/>
          <w:sz w:val="22"/>
          <w:szCs w:val="22"/>
        </w:rPr>
        <w:t xml:space="preserve"> </w:t>
      </w:r>
      <w:r w:rsidRPr="009F10A8">
        <w:rPr>
          <w:rFonts w:ascii="Verdana" w:eastAsia="Times New Roman" w:hAnsi="Verdana" w:cs="Calibri"/>
          <w:sz w:val="22"/>
          <w:szCs w:val="22"/>
        </w:rPr>
        <w:t>(single</w:t>
      </w:r>
      <w:r w:rsidRPr="009F10A8">
        <w:rPr>
          <w:rFonts w:ascii="Verdana" w:eastAsia="Times New Roman" w:hAnsi="Verdana" w:cs="Calibri"/>
          <w:spacing w:val="-4"/>
          <w:sz w:val="22"/>
          <w:szCs w:val="22"/>
        </w:rPr>
        <w:t xml:space="preserve"> </w:t>
      </w:r>
      <w:r w:rsidRPr="009F10A8">
        <w:rPr>
          <w:rFonts w:ascii="Verdana" w:eastAsia="Times New Roman" w:hAnsi="Verdana" w:cs="Calibri"/>
          <w:sz w:val="22"/>
          <w:szCs w:val="22"/>
        </w:rPr>
        <w:t>phase)</w:t>
      </w:r>
      <w:r w:rsidRPr="009F10A8">
        <w:rPr>
          <w:rFonts w:ascii="Verdana" w:eastAsia="Times New Roman" w:hAnsi="Verdana" w:cs="Calibri"/>
          <w:spacing w:val="-1"/>
          <w:sz w:val="22"/>
          <w:szCs w:val="22"/>
        </w:rPr>
        <w:t xml:space="preserve"> </w:t>
      </w:r>
      <w:r w:rsidRPr="009F10A8">
        <w:rPr>
          <w:rFonts w:ascii="Verdana" w:eastAsia="Times New Roman" w:hAnsi="Verdana" w:cs="Calibri"/>
          <w:sz w:val="22"/>
          <w:szCs w:val="22"/>
        </w:rPr>
        <w:t>and</w:t>
      </w:r>
      <w:r w:rsidRPr="009F10A8">
        <w:rPr>
          <w:rFonts w:ascii="Verdana" w:eastAsia="Times New Roman" w:hAnsi="Verdana" w:cs="Calibri"/>
          <w:spacing w:val="-3"/>
          <w:sz w:val="22"/>
          <w:szCs w:val="22"/>
        </w:rPr>
        <w:t xml:space="preserve"> </w:t>
      </w:r>
      <w:r w:rsidRPr="009F10A8">
        <w:rPr>
          <w:rFonts w:ascii="Verdana" w:eastAsia="Times New Roman" w:hAnsi="Verdana" w:cs="Calibri"/>
          <w:sz w:val="22"/>
          <w:szCs w:val="22"/>
        </w:rPr>
        <w:t>12</w:t>
      </w:r>
      <w:r w:rsidRPr="009F10A8">
        <w:rPr>
          <w:rFonts w:ascii="Verdana" w:eastAsia="Times New Roman" w:hAnsi="Verdana" w:cs="Calibri"/>
          <w:spacing w:val="-2"/>
          <w:sz w:val="22"/>
          <w:szCs w:val="22"/>
        </w:rPr>
        <w:t xml:space="preserve"> </w:t>
      </w:r>
      <w:r w:rsidRPr="009F10A8">
        <w:rPr>
          <w:rFonts w:ascii="Verdana" w:eastAsia="Times New Roman" w:hAnsi="Verdana" w:cs="Calibri"/>
          <w:sz w:val="22"/>
          <w:szCs w:val="22"/>
        </w:rPr>
        <w:t>kW</w:t>
      </w:r>
      <w:r w:rsidRPr="009F10A8">
        <w:rPr>
          <w:rFonts w:ascii="Verdana" w:eastAsia="Times New Roman" w:hAnsi="Verdana" w:cs="Calibri"/>
          <w:spacing w:val="-3"/>
          <w:sz w:val="22"/>
          <w:szCs w:val="22"/>
        </w:rPr>
        <w:t xml:space="preserve"> </w:t>
      </w:r>
      <w:r w:rsidRPr="009F10A8">
        <w:rPr>
          <w:rFonts w:ascii="Verdana" w:eastAsia="Times New Roman" w:hAnsi="Verdana" w:cs="Calibri"/>
          <w:sz w:val="22"/>
          <w:szCs w:val="22"/>
        </w:rPr>
        <w:t>(three- phase). The highest electrical demand from the grid recorded on site is 37 kW.</w:t>
      </w:r>
    </w:p>
    <w:p w14:paraId="50269F08" w14:textId="3133C211" w:rsidR="009F10A8" w:rsidRPr="009F10A8" w:rsidRDefault="009F10A8" w:rsidP="009F10A8">
      <w:pPr>
        <w:kinsoku w:val="0"/>
        <w:overflowPunct w:val="0"/>
        <w:spacing w:before="3"/>
        <w:rPr>
          <w:rFonts w:ascii="Calibri" w:eastAsia="Times New Roman" w:hAnsi="Calibri" w:cs="Calibri"/>
          <w:sz w:val="11"/>
          <w:szCs w:val="11"/>
        </w:rPr>
      </w:pPr>
      <w:r w:rsidRPr="009F10A8">
        <w:rPr>
          <w:rFonts w:ascii="Calibri" w:eastAsia="Times New Roman" w:hAnsi="Calibri" w:cs="Calibri"/>
          <w:noProof/>
          <w:sz w:val="22"/>
          <w:szCs w:val="22"/>
        </w:rPr>
        <w:lastRenderedPageBreak/>
        <mc:AlternateContent>
          <mc:Choice Requires="wps">
            <w:drawing>
              <wp:anchor distT="0" distB="0" distL="0" distR="0" simplePos="0" relativeHeight="251657216" behindDoc="0" locked="0" layoutInCell="0" allowOverlap="1" wp14:anchorId="306958A4" wp14:editId="0E1405EB">
                <wp:simplePos x="0" y="0"/>
                <wp:positionH relativeFrom="page">
                  <wp:posOffset>1703705</wp:posOffset>
                </wp:positionH>
                <wp:positionV relativeFrom="paragraph">
                  <wp:posOffset>102870</wp:posOffset>
                </wp:positionV>
                <wp:extent cx="4191000" cy="4051300"/>
                <wp:effectExtent l="0" t="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BD42" w14:textId="3FB0BF72" w:rsidR="009F10A8" w:rsidRDefault="009F10A8" w:rsidP="009F10A8">
                            <w:pPr>
                              <w:widowControl/>
                              <w:autoSpaceDE/>
                              <w:autoSpaceDN/>
                              <w:adjustRightInd/>
                              <w:spacing w:line="6380" w:lineRule="atLeast"/>
                            </w:pPr>
                            <w:r>
                              <w:rPr>
                                <w:noProof/>
                              </w:rPr>
                              <w:drawing>
                                <wp:inline distT="0" distB="0" distL="0" distR="0" wp14:anchorId="547A5B27" wp14:editId="1F3141A9">
                                  <wp:extent cx="4191000" cy="4051300"/>
                                  <wp:effectExtent l="0" t="0" r="0" b="63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4051300"/>
                                          </a:xfrm>
                                          <a:prstGeom prst="rect">
                                            <a:avLst/>
                                          </a:prstGeom>
                                          <a:noFill/>
                                          <a:ln>
                                            <a:noFill/>
                                          </a:ln>
                                        </pic:spPr>
                                      </pic:pic>
                                    </a:graphicData>
                                  </a:graphic>
                                </wp:inline>
                              </w:drawing>
                            </w:r>
                          </w:p>
                          <w:p w14:paraId="44F481DD" w14:textId="77777777" w:rsidR="009F10A8" w:rsidRDefault="009F10A8" w:rsidP="009F10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958A4" id="Rectangle 5" o:spid="_x0000_s1026" style="position:absolute;margin-left:134.15pt;margin-top:8.1pt;width:330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" o:allowincell="f" filled="f" stroked="f">
                <v:textbox inset="0,0,0,0">
                  <w:txbxContent>
                    <w:p w14:paraId="7507BD42" w14:textId="3FB0BF72" w:rsidR="009F10A8" w:rsidRDefault="009F10A8" w:rsidP="009F10A8">
                      <w:pPr>
                        <w:widowControl/>
                        <w:autoSpaceDE/>
                        <w:autoSpaceDN/>
                        <w:adjustRightInd/>
                        <w:spacing w:line="6380" w:lineRule="atLeast"/>
                      </w:pPr>
                      <w:r>
                        <w:rPr>
                          <w:noProof/>
                        </w:rPr>
                        <w:drawing>
                          <wp:inline distT="0" distB="0" distL="0" distR="0" wp14:anchorId="547A5B27" wp14:editId="1F3141A9">
                            <wp:extent cx="4191000" cy="4051300"/>
                            <wp:effectExtent l="0" t="0" r="0" b="63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4051300"/>
                                    </a:xfrm>
                                    <a:prstGeom prst="rect">
                                      <a:avLst/>
                                    </a:prstGeom>
                                    <a:noFill/>
                                    <a:ln>
                                      <a:noFill/>
                                    </a:ln>
                                  </pic:spPr>
                                </pic:pic>
                              </a:graphicData>
                            </a:graphic>
                          </wp:inline>
                        </w:drawing>
                      </w:r>
                    </w:p>
                    <w:p w14:paraId="44F481DD" w14:textId="77777777" w:rsidR="009F10A8" w:rsidRDefault="009F10A8" w:rsidP="009F10A8"/>
                  </w:txbxContent>
                </v:textbox>
                <w10:wrap type="topAndBottom" anchorx="page"/>
              </v:rect>
            </w:pict>
          </mc:Fallback>
        </mc:AlternateContent>
      </w:r>
    </w:p>
    <w:p w14:paraId="74AFCA46" w14:textId="10B6ED45" w:rsidR="009F10A8" w:rsidRPr="009F10A8" w:rsidRDefault="009F10A8" w:rsidP="009F10A8">
      <w:pPr>
        <w:kinsoku w:val="0"/>
        <w:overflowPunct w:val="0"/>
        <w:spacing w:before="245"/>
        <w:ind w:left="130" w:right="145"/>
        <w:jc w:val="center"/>
        <w:rPr>
          <w:rFonts w:ascii="Verdana" w:eastAsia="Times New Roman" w:hAnsi="Verdana" w:cs="Calibri"/>
          <w:color w:val="44536A"/>
          <w:spacing w:val="-2"/>
          <w:sz w:val="22"/>
          <w:szCs w:val="22"/>
        </w:rPr>
      </w:pPr>
      <w:r w:rsidRPr="009F10A8">
        <w:rPr>
          <w:rFonts w:ascii="Verdana" w:eastAsia="Times New Roman" w:hAnsi="Verdana" w:cs="Calibri"/>
          <w:color w:val="44536A"/>
          <w:sz w:val="22"/>
          <w:szCs w:val="22"/>
        </w:rPr>
        <w:t>Arial</w:t>
      </w:r>
      <w:r w:rsidRPr="009F10A8">
        <w:rPr>
          <w:rFonts w:ascii="Verdana" w:eastAsia="Times New Roman" w:hAnsi="Verdana" w:cs="Calibri"/>
          <w:color w:val="44536A"/>
          <w:spacing w:val="-3"/>
          <w:sz w:val="22"/>
          <w:szCs w:val="22"/>
        </w:rPr>
        <w:t xml:space="preserve"> </w:t>
      </w:r>
      <w:r w:rsidRPr="009F10A8">
        <w:rPr>
          <w:rFonts w:ascii="Verdana" w:eastAsia="Times New Roman" w:hAnsi="Verdana" w:cs="Calibri"/>
          <w:color w:val="44536A"/>
          <w:sz w:val="22"/>
          <w:szCs w:val="22"/>
        </w:rPr>
        <w:t>view</w:t>
      </w:r>
      <w:r w:rsidRPr="009F10A8">
        <w:rPr>
          <w:rFonts w:ascii="Verdana" w:eastAsia="Times New Roman" w:hAnsi="Verdana" w:cs="Calibri"/>
          <w:color w:val="44536A"/>
          <w:spacing w:val="-1"/>
          <w:sz w:val="22"/>
          <w:szCs w:val="22"/>
        </w:rPr>
        <w:t xml:space="preserve"> </w:t>
      </w:r>
      <w:r w:rsidRPr="009F10A8">
        <w:rPr>
          <w:rFonts w:ascii="Verdana" w:eastAsia="Times New Roman" w:hAnsi="Verdana" w:cs="Calibri"/>
          <w:color w:val="44536A"/>
          <w:sz w:val="22"/>
          <w:szCs w:val="22"/>
        </w:rPr>
        <w:t>of</w:t>
      </w:r>
      <w:r w:rsidRPr="009F10A8">
        <w:rPr>
          <w:rFonts w:ascii="Verdana" w:eastAsia="Times New Roman" w:hAnsi="Verdana" w:cs="Calibri"/>
          <w:color w:val="44536A"/>
          <w:spacing w:val="-3"/>
          <w:sz w:val="22"/>
          <w:szCs w:val="22"/>
        </w:rPr>
        <w:t xml:space="preserve"> </w:t>
      </w:r>
      <w:proofErr w:type="spellStart"/>
      <w:r w:rsidRPr="009F10A8">
        <w:rPr>
          <w:rFonts w:ascii="Verdana" w:eastAsia="Times New Roman" w:hAnsi="Verdana" w:cs="Calibri"/>
          <w:color w:val="44536A"/>
          <w:sz w:val="22"/>
          <w:szCs w:val="22"/>
        </w:rPr>
        <w:t>Bowgie</w:t>
      </w:r>
      <w:proofErr w:type="spellEnd"/>
      <w:r w:rsidRPr="009F10A8">
        <w:rPr>
          <w:rFonts w:ascii="Verdana" w:eastAsia="Times New Roman" w:hAnsi="Verdana" w:cs="Calibri"/>
          <w:color w:val="44536A"/>
          <w:spacing w:val="-2"/>
          <w:sz w:val="22"/>
          <w:szCs w:val="22"/>
        </w:rPr>
        <w:t xml:space="preserve"> </w:t>
      </w:r>
      <w:r w:rsidRPr="009F10A8">
        <w:rPr>
          <w:rFonts w:ascii="Verdana" w:eastAsia="Times New Roman" w:hAnsi="Verdana" w:cs="Calibri"/>
          <w:color w:val="44536A"/>
          <w:sz w:val="22"/>
          <w:szCs w:val="22"/>
        </w:rPr>
        <w:t>Inn</w:t>
      </w:r>
      <w:r w:rsidRPr="009F10A8">
        <w:rPr>
          <w:rFonts w:ascii="Verdana" w:eastAsia="Times New Roman" w:hAnsi="Verdana" w:cs="Calibri"/>
          <w:color w:val="44536A"/>
          <w:spacing w:val="-3"/>
          <w:sz w:val="22"/>
          <w:szCs w:val="22"/>
        </w:rPr>
        <w:t xml:space="preserve"> </w:t>
      </w:r>
      <w:r w:rsidRPr="009F10A8">
        <w:rPr>
          <w:rFonts w:ascii="Verdana" w:eastAsia="Times New Roman" w:hAnsi="Verdana" w:cs="Calibri"/>
          <w:color w:val="44536A"/>
          <w:sz w:val="22"/>
          <w:szCs w:val="22"/>
        </w:rPr>
        <w:t>with</w:t>
      </w:r>
      <w:r w:rsidRPr="009F10A8">
        <w:rPr>
          <w:rFonts w:ascii="Verdana" w:eastAsia="Times New Roman" w:hAnsi="Verdana" w:cs="Calibri"/>
          <w:color w:val="44536A"/>
          <w:spacing w:val="-2"/>
          <w:sz w:val="22"/>
          <w:szCs w:val="22"/>
        </w:rPr>
        <w:t xml:space="preserve"> </w:t>
      </w:r>
      <w:r w:rsidRPr="009F10A8">
        <w:rPr>
          <w:rFonts w:ascii="Verdana" w:eastAsia="Times New Roman" w:hAnsi="Verdana" w:cs="Calibri"/>
          <w:color w:val="44536A"/>
          <w:sz w:val="22"/>
          <w:szCs w:val="22"/>
        </w:rPr>
        <w:t>existing</w:t>
      </w:r>
      <w:r w:rsidRPr="009F10A8">
        <w:rPr>
          <w:rFonts w:ascii="Verdana" w:eastAsia="Times New Roman" w:hAnsi="Verdana" w:cs="Calibri"/>
          <w:color w:val="44536A"/>
          <w:spacing w:val="-4"/>
          <w:sz w:val="22"/>
          <w:szCs w:val="22"/>
        </w:rPr>
        <w:t xml:space="preserve"> </w:t>
      </w:r>
      <w:r w:rsidRPr="009F10A8">
        <w:rPr>
          <w:rFonts w:ascii="Verdana" w:eastAsia="Times New Roman" w:hAnsi="Verdana" w:cs="Calibri"/>
          <w:color w:val="44536A"/>
          <w:sz w:val="22"/>
          <w:szCs w:val="22"/>
        </w:rPr>
        <w:t>PV</w:t>
      </w:r>
      <w:r w:rsidRPr="009F10A8">
        <w:rPr>
          <w:rFonts w:ascii="Verdana" w:eastAsia="Times New Roman" w:hAnsi="Verdana" w:cs="Calibri"/>
          <w:color w:val="44536A"/>
          <w:spacing w:val="1"/>
          <w:sz w:val="22"/>
          <w:szCs w:val="22"/>
        </w:rPr>
        <w:t xml:space="preserve"> </w:t>
      </w:r>
      <w:r w:rsidRPr="009F10A8">
        <w:rPr>
          <w:rFonts w:ascii="Verdana" w:eastAsia="Times New Roman" w:hAnsi="Verdana" w:cs="Calibri"/>
          <w:color w:val="44536A"/>
          <w:spacing w:val="-2"/>
          <w:sz w:val="22"/>
          <w:szCs w:val="22"/>
        </w:rPr>
        <w:t>system</w:t>
      </w:r>
    </w:p>
    <w:p w14:paraId="16EFCD81" w14:textId="7182E1B2" w:rsidR="009F10A8" w:rsidRPr="009F10A8" w:rsidRDefault="00995A62" w:rsidP="00995A62">
      <w:pPr>
        <w:tabs>
          <w:tab w:val="left" w:pos="1134"/>
        </w:tabs>
        <w:kinsoku w:val="0"/>
        <w:overflowPunct w:val="0"/>
        <w:spacing w:before="199"/>
        <w:ind w:left="100" w:firstLine="30"/>
        <w:jc w:val="both"/>
        <w:rPr>
          <w:rFonts w:ascii="Verdana" w:eastAsia="Times New Roman" w:hAnsi="Verdana" w:cs="Calibri"/>
          <w:spacing w:val="-5"/>
          <w:sz w:val="22"/>
          <w:szCs w:val="22"/>
        </w:rPr>
      </w:pPr>
      <w:r>
        <w:rPr>
          <w:rFonts w:ascii="Verdana" w:eastAsia="Times New Roman" w:hAnsi="Verdana" w:cs="Calibri"/>
          <w:sz w:val="22"/>
          <w:szCs w:val="22"/>
        </w:rPr>
        <w:tab/>
      </w:r>
      <w:r w:rsidR="009F10A8" w:rsidRPr="009F10A8">
        <w:rPr>
          <w:rFonts w:ascii="Verdana" w:eastAsia="Times New Roman" w:hAnsi="Verdana" w:cs="Calibri"/>
          <w:sz w:val="22"/>
          <w:szCs w:val="22"/>
        </w:rPr>
        <w:t>The</w:t>
      </w:r>
      <w:r w:rsidR="009F10A8" w:rsidRPr="009F10A8">
        <w:rPr>
          <w:rFonts w:ascii="Verdana" w:eastAsia="Times New Roman" w:hAnsi="Verdana" w:cs="Calibri"/>
          <w:spacing w:val="-4"/>
          <w:sz w:val="22"/>
          <w:szCs w:val="22"/>
        </w:rPr>
        <w:t xml:space="preserve"> </w:t>
      </w:r>
      <w:r w:rsidR="009F10A8" w:rsidRPr="009F10A8">
        <w:rPr>
          <w:rFonts w:ascii="Verdana" w:eastAsia="Times New Roman" w:hAnsi="Verdana" w:cs="Calibri"/>
          <w:sz w:val="22"/>
          <w:szCs w:val="22"/>
        </w:rPr>
        <w:t>number</w:t>
      </w:r>
      <w:r w:rsidR="009F10A8" w:rsidRPr="009F10A8">
        <w:rPr>
          <w:rFonts w:ascii="Verdana" w:eastAsia="Times New Roman" w:hAnsi="Verdana" w:cs="Calibri"/>
          <w:spacing w:val="-3"/>
          <w:sz w:val="22"/>
          <w:szCs w:val="22"/>
        </w:rPr>
        <w:t xml:space="preserve"> </w:t>
      </w:r>
      <w:r w:rsidR="009F10A8" w:rsidRPr="009F10A8">
        <w:rPr>
          <w:rFonts w:ascii="Verdana" w:eastAsia="Times New Roman" w:hAnsi="Verdana" w:cs="Calibri"/>
          <w:sz w:val="22"/>
          <w:szCs w:val="22"/>
        </w:rPr>
        <w:t>of</w:t>
      </w:r>
      <w:r w:rsidR="009F10A8" w:rsidRPr="009F10A8">
        <w:rPr>
          <w:rFonts w:ascii="Verdana" w:eastAsia="Times New Roman" w:hAnsi="Verdana" w:cs="Calibri"/>
          <w:spacing w:val="-6"/>
          <w:sz w:val="22"/>
          <w:szCs w:val="22"/>
        </w:rPr>
        <w:t xml:space="preserve"> </w:t>
      </w:r>
      <w:r w:rsidR="009F10A8" w:rsidRPr="009F10A8">
        <w:rPr>
          <w:rFonts w:ascii="Verdana" w:eastAsia="Times New Roman" w:hAnsi="Verdana" w:cs="Calibri"/>
          <w:sz w:val="22"/>
          <w:szCs w:val="22"/>
        </w:rPr>
        <w:t>panels</w:t>
      </w:r>
      <w:r w:rsidR="009F10A8" w:rsidRPr="009F10A8">
        <w:rPr>
          <w:rFonts w:ascii="Verdana" w:eastAsia="Times New Roman" w:hAnsi="Verdana" w:cs="Calibri"/>
          <w:spacing w:val="-3"/>
          <w:sz w:val="22"/>
          <w:szCs w:val="22"/>
        </w:rPr>
        <w:t xml:space="preserve"> </w:t>
      </w:r>
      <w:r w:rsidR="009F10A8" w:rsidRPr="009F10A8">
        <w:rPr>
          <w:rFonts w:ascii="Verdana" w:eastAsia="Times New Roman" w:hAnsi="Verdana" w:cs="Calibri"/>
          <w:sz w:val="22"/>
          <w:szCs w:val="22"/>
        </w:rPr>
        <w:t>are</w:t>
      </w:r>
      <w:r w:rsidR="009F10A8" w:rsidRPr="009F10A8">
        <w:rPr>
          <w:rFonts w:ascii="Verdana" w:eastAsia="Times New Roman" w:hAnsi="Verdana" w:cs="Calibri"/>
          <w:spacing w:val="-3"/>
          <w:sz w:val="22"/>
          <w:szCs w:val="22"/>
        </w:rPr>
        <w:t xml:space="preserve"> </w:t>
      </w:r>
      <w:r w:rsidR="009F10A8" w:rsidRPr="009F10A8">
        <w:rPr>
          <w:rFonts w:ascii="Verdana" w:eastAsia="Times New Roman" w:hAnsi="Verdana" w:cs="Calibri"/>
          <w:sz w:val="22"/>
          <w:szCs w:val="22"/>
        </w:rPr>
        <w:t>labelled</w:t>
      </w:r>
      <w:r w:rsidR="009F10A8" w:rsidRPr="009F10A8">
        <w:rPr>
          <w:rFonts w:ascii="Verdana" w:eastAsia="Times New Roman" w:hAnsi="Verdana" w:cs="Calibri"/>
          <w:spacing w:val="-4"/>
          <w:sz w:val="22"/>
          <w:szCs w:val="22"/>
        </w:rPr>
        <w:t xml:space="preserve"> </w:t>
      </w:r>
      <w:r w:rsidR="009F10A8" w:rsidRPr="009F10A8">
        <w:rPr>
          <w:rFonts w:ascii="Verdana" w:eastAsia="Times New Roman" w:hAnsi="Verdana" w:cs="Calibri"/>
          <w:sz w:val="22"/>
          <w:szCs w:val="22"/>
        </w:rPr>
        <w:t>in</w:t>
      </w:r>
      <w:r w:rsidR="009F10A8" w:rsidRPr="009F10A8">
        <w:rPr>
          <w:rFonts w:ascii="Verdana" w:eastAsia="Times New Roman" w:hAnsi="Verdana" w:cs="Calibri"/>
          <w:spacing w:val="-5"/>
          <w:sz w:val="22"/>
          <w:szCs w:val="22"/>
        </w:rPr>
        <w:t xml:space="preserve"> </w:t>
      </w:r>
      <w:r w:rsidR="009F10A8" w:rsidRPr="009F10A8">
        <w:rPr>
          <w:rFonts w:ascii="Verdana" w:eastAsia="Times New Roman" w:hAnsi="Verdana" w:cs="Calibri"/>
          <w:sz w:val="22"/>
          <w:szCs w:val="22"/>
        </w:rPr>
        <w:t>each</w:t>
      </w:r>
      <w:r w:rsidR="009F10A8" w:rsidRPr="009F10A8">
        <w:rPr>
          <w:rFonts w:ascii="Verdana" w:eastAsia="Times New Roman" w:hAnsi="Verdana" w:cs="Calibri"/>
          <w:spacing w:val="-3"/>
          <w:sz w:val="22"/>
          <w:szCs w:val="22"/>
        </w:rPr>
        <w:t xml:space="preserve"> </w:t>
      </w:r>
      <w:r w:rsidR="009F10A8" w:rsidRPr="009F10A8">
        <w:rPr>
          <w:rFonts w:ascii="Verdana" w:eastAsia="Times New Roman" w:hAnsi="Verdana" w:cs="Calibri"/>
          <w:sz w:val="22"/>
          <w:szCs w:val="22"/>
        </w:rPr>
        <w:t>region</w:t>
      </w:r>
      <w:r w:rsidR="009F10A8" w:rsidRPr="009F10A8">
        <w:rPr>
          <w:rFonts w:ascii="Verdana" w:eastAsia="Times New Roman" w:hAnsi="Verdana" w:cs="Calibri"/>
          <w:spacing w:val="-1"/>
          <w:sz w:val="22"/>
          <w:szCs w:val="22"/>
        </w:rPr>
        <w:t xml:space="preserve"> </w:t>
      </w:r>
      <w:r w:rsidR="009F10A8" w:rsidRPr="009F10A8">
        <w:rPr>
          <w:rFonts w:ascii="Verdana" w:eastAsia="Times New Roman" w:hAnsi="Verdana" w:cs="Calibri"/>
          <w:sz w:val="22"/>
          <w:szCs w:val="22"/>
        </w:rPr>
        <w:t>in the figure above</w:t>
      </w:r>
      <w:r w:rsidR="00CB6F47">
        <w:rPr>
          <w:rFonts w:ascii="Verdana" w:eastAsia="Times New Roman" w:hAnsi="Verdana" w:cs="Calibri"/>
          <w:sz w:val="22"/>
          <w:szCs w:val="22"/>
        </w:rPr>
        <w:t>.</w:t>
      </w:r>
    </w:p>
    <w:p w14:paraId="770C6CEE" w14:textId="77777777" w:rsidR="00CB6F47" w:rsidRDefault="00CB6F47" w:rsidP="00CB6F47">
      <w:pPr>
        <w:rPr>
          <w:rFonts w:ascii="Verdana" w:eastAsia="Calibri" w:hAnsi="Verdana"/>
          <w:color w:val="000000" w:themeColor="text1"/>
          <w:lang w:eastAsia="en-US"/>
        </w:rPr>
      </w:pPr>
    </w:p>
    <w:p w14:paraId="165F3604" w14:textId="798C2A90" w:rsidR="00995A62" w:rsidRPr="00CB6F47" w:rsidRDefault="00CB6F47" w:rsidP="00CB6F47">
      <w:pPr>
        <w:ind w:left="1134"/>
        <w:rPr>
          <w:rFonts w:ascii="Verdana" w:eastAsia="Calibri" w:hAnsi="Verdana"/>
          <w:color w:val="000000" w:themeColor="text1"/>
          <w:lang w:eastAsia="en-US"/>
        </w:rPr>
      </w:pPr>
      <w:r>
        <w:rPr>
          <w:rFonts w:ascii="Verdana" w:eastAsia="Calibri" w:hAnsi="Verdana"/>
          <w:color w:val="000000" w:themeColor="text1"/>
          <w:lang w:eastAsia="en-US"/>
        </w:rPr>
        <w:t>T</w:t>
      </w:r>
      <w:r w:rsidR="00995A62" w:rsidRPr="00CB6F47">
        <w:rPr>
          <w:rFonts w:ascii="Verdana" w:eastAsia="Calibri" w:hAnsi="Verdana"/>
          <w:color w:val="000000" w:themeColor="text1"/>
          <w:lang w:eastAsia="en-US"/>
        </w:rPr>
        <w:t xml:space="preserve">he existing 3 systems are </w:t>
      </w:r>
      <w:r w:rsidR="006B3908">
        <w:rPr>
          <w:rFonts w:ascii="Verdana" w:eastAsia="Calibri" w:hAnsi="Verdana"/>
          <w:color w:val="000000" w:themeColor="text1"/>
          <w:lang w:eastAsia="en-US"/>
        </w:rPr>
        <w:t xml:space="preserve">to be </w:t>
      </w:r>
      <w:r w:rsidR="00995A62" w:rsidRPr="00CB6F47">
        <w:rPr>
          <w:rFonts w:ascii="Verdana" w:eastAsia="Calibri" w:hAnsi="Verdana"/>
          <w:color w:val="000000" w:themeColor="text1"/>
          <w:lang w:eastAsia="en-US"/>
        </w:rPr>
        <w:t>left as they are to avoid disruption to the FIT arrangements unless it can be shown there is an optimisation advantage to consolidation. Monitoring is proposed for installation in September.</w:t>
      </w:r>
    </w:p>
    <w:p w14:paraId="23F80659" w14:textId="77777777" w:rsidR="00995A62" w:rsidRPr="00995A62" w:rsidRDefault="00995A62" w:rsidP="00995A62">
      <w:pPr>
        <w:pStyle w:val="ListParagraph"/>
        <w:ind w:left="1134"/>
        <w:rPr>
          <w:rFonts w:ascii="Verdana" w:eastAsia="Calibri" w:hAnsi="Verdana"/>
          <w:color w:val="000000" w:themeColor="text1"/>
          <w:lang w:eastAsia="en-US"/>
        </w:rPr>
      </w:pPr>
    </w:p>
    <w:p w14:paraId="7D96ADA8" w14:textId="108663CB" w:rsidR="009F10A8" w:rsidRPr="00CB6F47" w:rsidRDefault="00995A62" w:rsidP="00CB6F47">
      <w:pPr>
        <w:pStyle w:val="ListParagraph"/>
        <w:numPr>
          <w:ilvl w:val="1"/>
          <w:numId w:val="16"/>
        </w:numPr>
        <w:ind w:left="1134" w:hanging="1134"/>
        <w:contextualSpacing/>
        <w:rPr>
          <w:rFonts w:ascii="Verdana" w:eastAsia="Calibri" w:hAnsi="Verdana"/>
          <w:b/>
          <w:bCs/>
          <w:color w:val="000000" w:themeColor="text1"/>
          <w:lang w:eastAsia="en-US"/>
        </w:rPr>
      </w:pPr>
      <w:r w:rsidRPr="00CB6F47">
        <w:rPr>
          <w:rFonts w:ascii="Verdana" w:eastAsia="Calibri" w:hAnsi="Verdana"/>
          <w:b/>
          <w:bCs/>
          <w:color w:val="000000" w:themeColor="text1"/>
          <w:lang w:eastAsia="en-US"/>
        </w:rPr>
        <w:t>New Additional System</w:t>
      </w:r>
    </w:p>
    <w:p w14:paraId="773CE92D" w14:textId="12101BD5" w:rsidR="00995A62" w:rsidRDefault="00995A62" w:rsidP="00995A62">
      <w:pPr>
        <w:pStyle w:val="ListParagraph"/>
        <w:rPr>
          <w:rFonts w:ascii="Verdana" w:eastAsia="Calibri" w:hAnsi="Verdana"/>
          <w:b/>
          <w:bCs/>
          <w:color w:val="000000" w:themeColor="text1"/>
          <w:lang w:eastAsia="en-US"/>
        </w:rPr>
      </w:pPr>
    </w:p>
    <w:p w14:paraId="07CB2773" w14:textId="1A343013" w:rsidR="00995A62" w:rsidRPr="00CB6F47" w:rsidRDefault="00995A62" w:rsidP="00CB6F47">
      <w:pPr>
        <w:pStyle w:val="ListParagraph"/>
        <w:numPr>
          <w:ilvl w:val="2"/>
          <w:numId w:val="16"/>
        </w:numPr>
        <w:ind w:left="1134" w:hanging="1134"/>
        <w:rPr>
          <w:rFonts w:ascii="Verdana" w:eastAsia="Calibri" w:hAnsi="Verdana"/>
          <w:color w:val="000000" w:themeColor="text1"/>
          <w:sz w:val="22"/>
          <w:szCs w:val="22"/>
          <w:lang w:eastAsia="en-US"/>
        </w:rPr>
      </w:pPr>
      <w:r w:rsidRPr="00CB6F47">
        <w:rPr>
          <w:rFonts w:ascii="Verdana" w:eastAsia="Calibri" w:hAnsi="Verdana"/>
          <w:color w:val="000000" w:themeColor="text1"/>
          <w:sz w:val="22"/>
          <w:szCs w:val="22"/>
          <w:lang w:eastAsia="en-US"/>
        </w:rPr>
        <w:t>The number of panels and dimensions are indicative, subject to detailed design and choice of PV module. P and L stand for portrait and landscape respectively. We assume the orange and blue arrays consists of different sized PV modules: 1.7 m x 1 m and 1.8 m x 1.1 m respectively, due to space limitation. The flat roofs were built in 2019 with a steel structure and are deemed suitable for PV installation. Contractors will be asked to provide their own structural assessment</w:t>
      </w:r>
      <w:r w:rsidR="006B3908">
        <w:rPr>
          <w:rFonts w:ascii="Verdana" w:eastAsia="Calibri" w:hAnsi="Verdana"/>
          <w:color w:val="000000" w:themeColor="text1"/>
          <w:sz w:val="22"/>
          <w:szCs w:val="22"/>
          <w:lang w:eastAsia="en-US"/>
        </w:rPr>
        <w:t>.</w:t>
      </w:r>
      <w:r w:rsidRPr="00CB6F47">
        <w:rPr>
          <w:rFonts w:ascii="Verdana" w:eastAsia="Calibri" w:hAnsi="Verdana"/>
          <w:color w:val="000000" w:themeColor="text1"/>
          <w:sz w:val="22"/>
          <w:szCs w:val="22"/>
          <w:lang w:eastAsia="en-US"/>
        </w:rPr>
        <w:t xml:space="preserve"> </w:t>
      </w:r>
    </w:p>
    <w:p w14:paraId="0F08676A" w14:textId="77777777" w:rsidR="00995A62" w:rsidRPr="00995A62" w:rsidRDefault="00995A62" w:rsidP="00995A62">
      <w:pPr>
        <w:pStyle w:val="ListParagraph"/>
        <w:rPr>
          <w:rFonts w:ascii="Verdana" w:eastAsia="Calibri" w:hAnsi="Verdana"/>
          <w:b/>
          <w:bCs/>
          <w:color w:val="000000" w:themeColor="text1"/>
          <w:lang w:eastAsia="en-US"/>
        </w:rPr>
      </w:pPr>
    </w:p>
    <w:p w14:paraId="3D46FAAD" w14:textId="228C3ACA" w:rsidR="00995A62" w:rsidRPr="00995A62" w:rsidRDefault="00995A62" w:rsidP="00995A62">
      <w:pPr>
        <w:contextualSpacing/>
        <w:rPr>
          <w:rFonts w:ascii="Verdana" w:eastAsia="Calibri" w:hAnsi="Verdana"/>
          <w:b/>
          <w:bCs/>
          <w:color w:val="000000" w:themeColor="text1"/>
          <w:lang w:eastAsia="en-US"/>
        </w:rPr>
      </w:pPr>
      <w:r w:rsidRPr="00995A62">
        <w:rPr>
          <w:rFonts w:ascii="Verdana" w:eastAsia="Calibri" w:hAnsi="Verdana"/>
          <w:b/>
          <w:bCs/>
          <w:noProof/>
          <w:color w:val="000000" w:themeColor="text1"/>
          <w:lang w:eastAsia="en-US"/>
        </w:rPr>
        <w:lastRenderedPageBreak/>
        <mc:AlternateContent>
          <mc:Choice Requires="wps">
            <w:drawing>
              <wp:anchor distT="0" distB="0" distL="0" distR="0" simplePos="0" relativeHeight="251658240" behindDoc="0" locked="0" layoutInCell="0" allowOverlap="1" wp14:anchorId="0993D902" wp14:editId="1F769058">
                <wp:simplePos x="0" y="0"/>
                <wp:positionH relativeFrom="page">
                  <wp:posOffset>1661160</wp:posOffset>
                </wp:positionH>
                <wp:positionV relativeFrom="paragraph">
                  <wp:posOffset>123825</wp:posOffset>
                </wp:positionV>
                <wp:extent cx="4178300" cy="4038600"/>
                <wp:effectExtent l="3810" t="2540"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403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1BB4A" w14:textId="074EC9C5" w:rsidR="00995A62" w:rsidRDefault="00995A62" w:rsidP="00995A62">
                            <w:pPr>
                              <w:widowControl/>
                              <w:autoSpaceDE/>
                              <w:autoSpaceDN/>
                              <w:adjustRightInd/>
                              <w:spacing w:line="6360" w:lineRule="atLeast"/>
                            </w:pPr>
                            <w:r>
                              <w:rPr>
                                <w:noProof/>
                              </w:rPr>
                              <w:drawing>
                                <wp:inline distT="0" distB="0" distL="0" distR="0" wp14:anchorId="07F8E910" wp14:editId="4F839DEF">
                                  <wp:extent cx="4178300" cy="40386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300" cy="4038600"/>
                                          </a:xfrm>
                                          <a:prstGeom prst="rect">
                                            <a:avLst/>
                                          </a:prstGeom>
                                          <a:noFill/>
                                          <a:ln>
                                            <a:noFill/>
                                          </a:ln>
                                        </pic:spPr>
                                      </pic:pic>
                                    </a:graphicData>
                                  </a:graphic>
                                </wp:inline>
                              </w:drawing>
                            </w:r>
                          </w:p>
                          <w:p w14:paraId="0A4AF3BB" w14:textId="77777777" w:rsidR="00995A62" w:rsidRDefault="00995A62" w:rsidP="00995A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3D902" id="Rectangle 7" o:spid="_x0000_s1027" style="position:absolute;margin-left:130.8pt;margin-top:9.75pt;width:329pt;height:31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" o:allowincell="f" filled="f" stroked="f">
                <v:textbox inset="0,0,0,0">
                  <w:txbxContent>
                    <w:p w14:paraId="7311BB4A" w14:textId="074EC9C5" w:rsidR="00995A62" w:rsidRDefault="00995A62" w:rsidP="00995A62">
                      <w:pPr>
                        <w:widowControl/>
                        <w:autoSpaceDE/>
                        <w:autoSpaceDN/>
                        <w:adjustRightInd/>
                        <w:spacing w:line="6360" w:lineRule="atLeast"/>
                      </w:pPr>
                      <w:r>
                        <w:rPr>
                          <w:noProof/>
                        </w:rPr>
                        <w:drawing>
                          <wp:inline distT="0" distB="0" distL="0" distR="0" wp14:anchorId="07F8E910" wp14:editId="4F839DEF">
                            <wp:extent cx="4178300" cy="40386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300" cy="4038600"/>
                                    </a:xfrm>
                                    <a:prstGeom prst="rect">
                                      <a:avLst/>
                                    </a:prstGeom>
                                    <a:noFill/>
                                    <a:ln>
                                      <a:noFill/>
                                    </a:ln>
                                  </pic:spPr>
                                </pic:pic>
                              </a:graphicData>
                            </a:graphic>
                          </wp:inline>
                        </w:drawing>
                      </w:r>
                    </w:p>
                    <w:p w14:paraId="0A4AF3BB" w14:textId="77777777" w:rsidR="00995A62" w:rsidRDefault="00995A62" w:rsidP="00995A62"/>
                  </w:txbxContent>
                </v:textbox>
                <w10:wrap type="topAndBottom" anchorx="page"/>
              </v:rect>
            </w:pict>
          </mc:Fallback>
        </mc:AlternateContent>
      </w:r>
    </w:p>
    <w:p w14:paraId="670B9C48" w14:textId="48248B50" w:rsidR="00995A62" w:rsidRPr="00995A62" w:rsidRDefault="00995A62" w:rsidP="00995A62">
      <w:pPr>
        <w:ind w:left="414" w:firstLine="720"/>
        <w:contextualSpacing/>
        <w:rPr>
          <w:rFonts w:ascii="Verdana" w:eastAsia="Calibri" w:hAnsi="Verdana"/>
          <w:color w:val="000000" w:themeColor="text1"/>
          <w:lang w:eastAsia="en-US"/>
        </w:rPr>
      </w:pPr>
      <w:r w:rsidRPr="00995A62">
        <w:rPr>
          <w:rFonts w:ascii="Verdana" w:eastAsia="Calibri" w:hAnsi="Verdana"/>
          <w:color w:val="000000" w:themeColor="text1"/>
          <w:lang w:eastAsia="en-US"/>
        </w:rPr>
        <w:t xml:space="preserve">Arial view of </w:t>
      </w:r>
      <w:proofErr w:type="spellStart"/>
      <w:r w:rsidRPr="00995A62">
        <w:rPr>
          <w:rFonts w:ascii="Verdana" w:eastAsia="Calibri" w:hAnsi="Verdana"/>
          <w:color w:val="000000" w:themeColor="text1"/>
          <w:lang w:eastAsia="en-US"/>
        </w:rPr>
        <w:t>Bowgie</w:t>
      </w:r>
      <w:proofErr w:type="spellEnd"/>
      <w:r w:rsidRPr="00995A62">
        <w:rPr>
          <w:rFonts w:ascii="Verdana" w:eastAsia="Calibri" w:hAnsi="Verdana"/>
          <w:color w:val="000000" w:themeColor="text1"/>
          <w:lang w:eastAsia="en-US"/>
        </w:rPr>
        <w:t xml:space="preserve"> Inn with new PV system</w:t>
      </w:r>
    </w:p>
    <w:bookmarkEnd w:id="4"/>
    <w:p w14:paraId="2975D8CA" w14:textId="77777777" w:rsidR="000856FF" w:rsidRPr="00995A62" w:rsidRDefault="000856FF" w:rsidP="00995A62">
      <w:pPr>
        <w:tabs>
          <w:tab w:val="left" w:pos="1134"/>
        </w:tabs>
        <w:rPr>
          <w:rFonts w:ascii="Verdana" w:eastAsia="Calibri" w:hAnsi="Verdana"/>
          <w:lang w:eastAsia="en-US"/>
        </w:rPr>
      </w:pPr>
    </w:p>
    <w:p w14:paraId="76607B10" w14:textId="06FFB735" w:rsidR="00995A62" w:rsidRPr="00CB6F47" w:rsidRDefault="00995A62" w:rsidP="00CB6F47">
      <w:pPr>
        <w:pStyle w:val="ListParagraph"/>
        <w:numPr>
          <w:ilvl w:val="2"/>
          <w:numId w:val="17"/>
        </w:numPr>
        <w:tabs>
          <w:tab w:val="left" w:pos="1134"/>
        </w:tabs>
        <w:rPr>
          <w:rFonts w:ascii="Verdana" w:eastAsia="Calibri" w:hAnsi="Verdana"/>
          <w:lang w:eastAsia="en-US"/>
        </w:rPr>
      </w:pPr>
      <w:r w:rsidRPr="00CB6F47">
        <w:rPr>
          <w:rFonts w:ascii="Verdana" w:eastAsia="Calibri" w:hAnsi="Verdana"/>
          <w:lang w:eastAsia="en-US"/>
        </w:rPr>
        <w:t>An energy monitoring system which is being installed by Planet A independently and does not form part of this request.</w:t>
      </w:r>
    </w:p>
    <w:p w14:paraId="33553864" w14:textId="77777777" w:rsidR="00995A62" w:rsidRDefault="00995A62" w:rsidP="00995A62">
      <w:pPr>
        <w:pStyle w:val="ListParagraph"/>
        <w:tabs>
          <w:tab w:val="left" w:pos="1134"/>
        </w:tabs>
        <w:ind w:left="1134"/>
        <w:rPr>
          <w:rFonts w:ascii="Verdana" w:eastAsia="Calibri" w:hAnsi="Verdana"/>
          <w:b/>
          <w:bCs/>
          <w:lang w:eastAsia="en-US"/>
        </w:rPr>
      </w:pPr>
    </w:p>
    <w:p w14:paraId="4357AE92" w14:textId="6D117661" w:rsidR="00AF1945" w:rsidRPr="00CB6F47" w:rsidRDefault="00AF1945" w:rsidP="00CB6F47">
      <w:pPr>
        <w:pStyle w:val="ListParagraph"/>
        <w:numPr>
          <w:ilvl w:val="1"/>
          <w:numId w:val="14"/>
        </w:numPr>
        <w:tabs>
          <w:tab w:val="left" w:pos="1134"/>
        </w:tabs>
        <w:ind w:left="1134" w:hanging="1134"/>
        <w:rPr>
          <w:rFonts w:ascii="Verdana" w:eastAsia="Calibri" w:hAnsi="Verdana"/>
          <w:b/>
          <w:bCs/>
          <w:lang w:eastAsia="en-US"/>
        </w:rPr>
      </w:pPr>
      <w:r w:rsidRPr="00CB6F47">
        <w:rPr>
          <w:rFonts w:ascii="Verdana" w:eastAsia="Calibri" w:hAnsi="Verdana"/>
          <w:b/>
          <w:bCs/>
          <w:lang w:eastAsia="en-US"/>
        </w:rPr>
        <w:t>Site Visit</w:t>
      </w:r>
      <w:r w:rsidR="00024F46" w:rsidRPr="00CB6F47">
        <w:rPr>
          <w:rFonts w:ascii="Verdana" w:eastAsia="Calibri" w:hAnsi="Verdana"/>
          <w:b/>
          <w:bCs/>
          <w:lang w:eastAsia="en-US"/>
        </w:rPr>
        <w:t xml:space="preserve"> </w:t>
      </w:r>
      <w:r w:rsidR="0069313D" w:rsidRPr="00CB6F47">
        <w:rPr>
          <w:rFonts w:ascii="Verdana" w:eastAsia="Calibri" w:hAnsi="Verdana"/>
          <w:lang w:eastAsia="en-US"/>
        </w:rPr>
        <w:t>A site visit and structural assessment is strongly recommended to be conducted.</w:t>
      </w:r>
      <w:r w:rsidRPr="00CB6F47">
        <w:rPr>
          <w:rFonts w:ascii="Verdana" w:eastAsia="Calibri" w:hAnsi="Verdana"/>
          <w:b/>
          <w:bCs/>
          <w:lang w:eastAsia="en-US"/>
        </w:rPr>
        <w:t xml:space="preserve"> </w:t>
      </w:r>
      <w:r w:rsidRPr="00CB6F47">
        <w:rPr>
          <w:rFonts w:ascii="Verdana" w:eastAsia="Calibri" w:hAnsi="Verdana"/>
          <w:lang w:eastAsia="en-US"/>
        </w:rPr>
        <w:t>This is be arranged as per Section 5</w:t>
      </w:r>
      <w:r w:rsidR="00736AC3" w:rsidRPr="00CB6F47">
        <w:rPr>
          <w:rFonts w:ascii="Verdana" w:eastAsia="Calibri" w:hAnsi="Verdana"/>
          <w:lang w:eastAsia="en-US"/>
        </w:rPr>
        <w:t>.</w:t>
      </w:r>
    </w:p>
    <w:p w14:paraId="36033669" w14:textId="77777777" w:rsidR="00444324" w:rsidRPr="00444324" w:rsidRDefault="00444324" w:rsidP="00444324">
      <w:pPr>
        <w:pStyle w:val="ListParagraph"/>
        <w:rPr>
          <w:rFonts w:ascii="Verdana" w:eastAsia="Calibri" w:hAnsi="Verdana"/>
          <w:b/>
          <w:bCs/>
          <w:lang w:eastAsia="en-US"/>
        </w:rPr>
      </w:pPr>
    </w:p>
    <w:p w14:paraId="079FFF55" w14:textId="450D278F" w:rsidR="00AF1945" w:rsidRPr="00757F2E" w:rsidRDefault="00444324" w:rsidP="00757F2E">
      <w:pPr>
        <w:pStyle w:val="ListParagraph"/>
        <w:numPr>
          <w:ilvl w:val="1"/>
          <w:numId w:val="14"/>
        </w:numPr>
        <w:tabs>
          <w:tab w:val="left" w:pos="1134"/>
        </w:tabs>
        <w:ind w:left="1134" w:hanging="1134"/>
        <w:rPr>
          <w:rFonts w:ascii="Verdana" w:eastAsia="Calibri" w:hAnsi="Verdana"/>
          <w:b/>
          <w:bCs/>
          <w:lang w:eastAsia="en-US"/>
        </w:rPr>
      </w:pPr>
      <w:r w:rsidRPr="00757F2E">
        <w:rPr>
          <w:rFonts w:ascii="Verdana" w:eastAsia="Calibri" w:hAnsi="Verdana"/>
          <w:b/>
          <w:bCs/>
          <w:lang w:eastAsia="en-US"/>
        </w:rPr>
        <w:t>Specific Requirements</w:t>
      </w:r>
    </w:p>
    <w:p w14:paraId="558273F7" w14:textId="08A7B37C" w:rsidR="00444324" w:rsidRDefault="00444324" w:rsidP="00513F8C">
      <w:pPr>
        <w:tabs>
          <w:tab w:val="left" w:pos="1134"/>
        </w:tabs>
        <w:ind w:left="1134" w:hanging="1134"/>
        <w:rPr>
          <w:rFonts w:ascii="Verdana" w:eastAsia="Calibri" w:hAnsi="Verdana"/>
          <w:b/>
          <w:bCs/>
          <w:lang w:eastAsia="en-US"/>
        </w:rPr>
      </w:pPr>
    </w:p>
    <w:p w14:paraId="396F2476" w14:textId="45858740" w:rsidR="00347140" w:rsidRPr="00757F2E" w:rsidRDefault="00757F2E" w:rsidP="00757F2E">
      <w:pPr>
        <w:tabs>
          <w:tab w:val="left" w:pos="1134"/>
        </w:tabs>
        <w:ind w:left="1134" w:hanging="1134"/>
        <w:rPr>
          <w:rFonts w:ascii="Verdana" w:eastAsia="Calibri" w:hAnsi="Verdana"/>
          <w:lang w:eastAsia="en-US"/>
        </w:rPr>
      </w:pPr>
      <w:r w:rsidRPr="00757F2E">
        <w:rPr>
          <w:rFonts w:ascii="Verdana" w:eastAsia="Calibri" w:hAnsi="Verdana"/>
          <w:b/>
          <w:bCs/>
          <w:lang w:eastAsia="en-US"/>
        </w:rPr>
        <w:t>3.</w:t>
      </w:r>
      <w:r w:rsidR="00CB6F47">
        <w:rPr>
          <w:rFonts w:ascii="Verdana" w:eastAsia="Calibri" w:hAnsi="Verdana"/>
          <w:b/>
          <w:bCs/>
          <w:lang w:eastAsia="en-US"/>
        </w:rPr>
        <w:t>4</w:t>
      </w:r>
      <w:r w:rsidRPr="00757F2E">
        <w:rPr>
          <w:rFonts w:ascii="Verdana" w:eastAsia="Calibri" w:hAnsi="Verdana"/>
          <w:b/>
          <w:bCs/>
          <w:lang w:eastAsia="en-US"/>
        </w:rPr>
        <w:t>.1</w:t>
      </w:r>
      <w:r>
        <w:rPr>
          <w:rFonts w:ascii="Verdana" w:eastAsia="Calibri" w:hAnsi="Verdana"/>
          <w:lang w:eastAsia="en-US"/>
        </w:rPr>
        <w:tab/>
      </w:r>
      <w:r w:rsidR="00347140" w:rsidRPr="00757F2E">
        <w:rPr>
          <w:rFonts w:ascii="Verdana" w:eastAsia="Calibri" w:hAnsi="Verdana"/>
          <w:lang w:eastAsia="en-US"/>
        </w:rPr>
        <w:t xml:space="preserve">Installation at our premises (3.1.1) and integration to </w:t>
      </w:r>
      <w:r w:rsidR="005D5328" w:rsidRPr="00757F2E">
        <w:rPr>
          <w:rFonts w:ascii="Verdana" w:eastAsia="Calibri" w:hAnsi="Verdana"/>
          <w:lang w:eastAsia="en-US"/>
        </w:rPr>
        <w:t xml:space="preserve">our </w:t>
      </w:r>
      <w:proofErr w:type="gramStart"/>
      <w:r w:rsidR="00475C5B" w:rsidRPr="00757F2E">
        <w:rPr>
          <w:rFonts w:ascii="Verdana" w:eastAsia="Calibri" w:hAnsi="Verdana"/>
          <w:lang w:eastAsia="en-US"/>
        </w:rPr>
        <w:t>3 phase</w:t>
      </w:r>
      <w:proofErr w:type="gramEnd"/>
      <w:r w:rsidR="00475C5B" w:rsidRPr="00757F2E">
        <w:rPr>
          <w:rFonts w:ascii="Verdana" w:eastAsia="Calibri" w:hAnsi="Verdana"/>
          <w:lang w:eastAsia="en-US"/>
        </w:rPr>
        <w:t xml:space="preserve"> </w:t>
      </w:r>
      <w:r w:rsidR="005D5328" w:rsidRPr="00757F2E">
        <w:rPr>
          <w:rFonts w:ascii="Verdana" w:eastAsia="Calibri" w:hAnsi="Verdana"/>
          <w:lang w:eastAsia="en-US"/>
        </w:rPr>
        <w:t xml:space="preserve">electrical supply </w:t>
      </w:r>
      <w:r w:rsidR="00475C5B" w:rsidRPr="00757F2E">
        <w:rPr>
          <w:rFonts w:ascii="Verdana" w:eastAsia="Calibri" w:hAnsi="Verdana"/>
          <w:lang w:eastAsia="en-US"/>
        </w:rPr>
        <w:t>and existing solar panels</w:t>
      </w:r>
    </w:p>
    <w:p w14:paraId="000A14A3" w14:textId="77777777" w:rsidR="00347140" w:rsidRDefault="00347140" w:rsidP="00513F8C">
      <w:pPr>
        <w:pStyle w:val="ListParagraph"/>
        <w:tabs>
          <w:tab w:val="left" w:pos="1134"/>
        </w:tabs>
        <w:ind w:left="1134" w:hanging="1134"/>
        <w:rPr>
          <w:rFonts w:ascii="Verdana" w:eastAsia="Calibri" w:hAnsi="Verdana"/>
          <w:lang w:eastAsia="en-US"/>
        </w:rPr>
      </w:pPr>
    </w:p>
    <w:p w14:paraId="36166AFE" w14:textId="39BAFDDE" w:rsidR="000856FF" w:rsidRPr="00CB6F47" w:rsidRDefault="000856FF" w:rsidP="00CB6F47">
      <w:pPr>
        <w:pStyle w:val="ListParagraph"/>
        <w:numPr>
          <w:ilvl w:val="2"/>
          <w:numId w:val="18"/>
        </w:numPr>
        <w:tabs>
          <w:tab w:val="left" w:pos="1134"/>
        </w:tabs>
        <w:rPr>
          <w:rFonts w:ascii="Verdana" w:eastAsia="Calibri" w:hAnsi="Verdana"/>
          <w:lang w:eastAsia="en-US"/>
        </w:rPr>
      </w:pPr>
      <w:r w:rsidRPr="00CB6F47">
        <w:rPr>
          <w:rFonts w:ascii="Verdana" w:eastAsia="Calibri" w:hAnsi="Verdana"/>
          <w:lang w:eastAsia="en-US"/>
        </w:rPr>
        <w:t>Maximum installed capacity</w:t>
      </w:r>
      <w:r w:rsidR="00FC59A9" w:rsidRPr="00CB6F47">
        <w:rPr>
          <w:rFonts w:ascii="Verdana" w:eastAsia="Calibri" w:hAnsi="Verdana"/>
          <w:lang w:eastAsia="en-US"/>
        </w:rPr>
        <w:t xml:space="preserve"> of at least</w:t>
      </w:r>
      <w:r w:rsidRPr="00CB6F47">
        <w:rPr>
          <w:rFonts w:ascii="Verdana" w:eastAsia="Calibri" w:hAnsi="Verdana"/>
          <w:lang w:eastAsia="en-US"/>
        </w:rPr>
        <w:t xml:space="preserve"> </w:t>
      </w:r>
      <w:r w:rsidR="00FC59A9" w:rsidRPr="00CB6F47">
        <w:rPr>
          <w:rFonts w:ascii="Verdana" w:eastAsia="Calibri" w:hAnsi="Verdana"/>
          <w:lang w:eastAsia="en-US"/>
        </w:rPr>
        <w:t>40</w:t>
      </w:r>
      <w:r w:rsidRPr="00CB6F47">
        <w:rPr>
          <w:rFonts w:ascii="Verdana" w:eastAsia="Calibri" w:hAnsi="Verdana"/>
          <w:lang w:eastAsia="en-US"/>
        </w:rPr>
        <w:t>kW</w:t>
      </w:r>
      <w:r w:rsidR="00FC59A9" w:rsidRPr="00CB6F47">
        <w:rPr>
          <w:rFonts w:ascii="Verdana" w:eastAsia="Calibri" w:hAnsi="Verdana"/>
          <w:lang w:eastAsia="en-US"/>
        </w:rPr>
        <w:t>p</w:t>
      </w:r>
    </w:p>
    <w:p w14:paraId="50764CDF" w14:textId="77777777" w:rsidR="000856FF" w:rsidRPr="000856FF" w:rsidRDefault="000856FF" w:rsidP="00513F8C">
      <w:pPr>
        <w:pStyle w:val="ListParagraph"/>
        <w:tabs>
          <w:tab w:val="left" w:pos="1134"/>
        </w:tabs>
        <w:ind w:left="1134" w:hanging="1134"/>
        <w:rPr>
          <w:rFonts w:ascii="Verdana" w:eastAsia="Calibri" w:hAnsi="Verdana"/>
          <w:lang w:eastAsia="en-US"/>
        </w:rPr>
      </w:pPr>
    </w:p>
    <w:p w14:paraId="1513716F" w14:textId="348D7849" w:rsidR="000856FF" w:rsidRPr="00CB6F47" w:rsidRDefault="000856FF" w:rsidP="00CB6F47">
      <w:pPr>
        <w:pStyle w:val="ListParagraph"/>
        <w:numPr>
          <w:ilvl w:val="2"/>
          <w:numId w:val="18"/>
        </w:numPr>
        <w:tabs>
          <w:tab w:val="left" w:pos="1134"/>
        </w:tabs>
        <w:rPr>
          <w:rFonts w:ascii="Verdana" w:eastAsia="Calibri" w:hAnsi="Verdana"/>
          <w:lang w:eastAsia="en-US"/>
        </w:rPr>
      </w:pPr>
      <w:r w:rsidRPr="00CB6F47">
        <w:rPr>
          <w:rFonts w:ascii="Verdana" w:eastAsia="Calibri" w:hAnsi="Verdana"/>
          <w:lang w:eastAsia="en-US"/>
        </w:rPr>
        <w:t xml:space="preserve">Maximum export capacity </w:t>
      </w:r>
      <w:r w:rsidR="00FC59A9" w:rsidRPr="00CB6F47">
        <w:rPr>
          <w:rFonts w:ascii="Verdana" w:eastAsia="Calibri" w:hAnsi="Verdana"/>
          <w:color w:val="000000" w:themeColor="text1"/>
          <w:lang w:eastAsia="en-US"/>
        </w:rPr>
        <w:t>of at least 35</w:t>
      </w:r>
      <w:r w:rsidRPr="00CB6F47">
        <w:rPr>
          <w:rFonts w:ascii="Verdana" w:eastAsia="Calibri" w:hAnsi="Verdana"/>
          <w:color w:val="000000" w:themeColor="text1"/>
          <w:lang w:eastAsia="en-US"/>
        </w:rPr>
        <w:t xml:space="preserve"> </w:t>
      </w:r>
      <w:r w:rsidRPr="00CB6F47">
        <w:rPr>
          <w:rFonts w:ascii="Verdana" w:eastAsia="Calibri" w:hAnsi="Verdana"/>
          <w:lang w:eastAsia="en-US"/>
        </w:rPr>
        <w:t>kW</w:t>
      </w:r>
      <w:r w:rsidR="00FC59A9" w:rsidRPr="00CB6F47">
        <w:rPr>
          <w:rFonts w:ascii="Verdana" w:eastAsia="Calibri" w:hAnsi="Verdana"/>
          <w:lang w:eastAsia="en-US"/>
        </w:rPr>
        <w:t>h/year</w:t>
      </w:r>
    </w:p>
    <w:p w14:paraId="38178B3D" w14:textId="77777777" w:rsidR="000856FF" w:rsidRPr="000856FF" w:rsidRDefault="000856FF" w:rsidP="00513F8C">
      <w:pPr>
        <w:pStyle w:val="ListParagraph"/>
        <w:tabs>
          <w:tab w:val="left" w:pos="1134"/>
        </w:tabs>
        <w:ind w:left="1134" w:hanging="1134"/>
        <w:rPr>
          <w:rFonts w:ascii="Verdana" w:eastAsia="Calibri" w:hAnsi="Verdana"/>
          <w:lang w:eastAsia="en-US"/>
        </w:rPr>
      </w:pPr>
    </w:p>
    <w:p w14:paraId="7C13354C" w14:textId="243CF31C" w:rsidR="00444324" w:rsidRPr="00757F2E" w:rsidRDefault="00FC59A9" w:rsidP="00CB6F47">
      <w:pPr>
        <w:pStyle w:val="ListParagraph"/>
        <w:numPr>
          <w:ilvl w:val="2"/>
          <w:numId w:val="18"/>
        </w:numPr>
        <w:tabs>
          <w:tab w:val="left" w:pos="0"/>
        </w:tabs>
        <w:rPr>
          <w:rFonts w:ascii="Verdana" w:eastAsia="Calibri" w:hAnsi="Verdana"/>
          <w:lang w:eastAsia="en-US"/>
        </w:rPr>
      </w:pPr>
      <w:r w:rsidRPr="00757F2E">
        <w:rPr>
          <w:rFonts w:ascii="Verdana" w:eastAsia="Calibri" w:hAnsi="Verdana"/>
          <w:lang w:eastAsia="en-US"/>
        </w:rPr>
        <w:t xml:space="preserve">Preferred system but suppliers can </w:t>
      </w:r>
      <w:r w:rsidR="00D34357" w:rsidRPr="00757F2E">
        <w:rPr>
          <w:rFonts w:ascii="Verdana" w:eastAsia="Calibri" w:hAnsi="Verdana"/>
          <w:lang w:eastAsia="en-US"/>
        </w:rPr>
        <w:t>provide alternatives providing they meet or exceed the specification and warranties</w:t>
      </w:r>
      <w:r w:rsidR="00444324" w:rsidRPr="00757F2E">
        <w:rPr>
          <w:rFonts w:ascii="Verdana" w:eastAsia="Calibri" w:hAnsi="Verdana"/>
          <w:lang w:eastAsia="en-US"/>
        </w:rPr>
        <w:t>.</w:t>
      </w:r>
    </w:p>
    <w:p w14:paraId="24BA8840" w14:textId="77777777" w:rsidR="00D34357" w:rsidRDefault="00D34357" w:rsidP="00D34357">
      <w:pPr>
        <w:pStyle w:val="ListParagraph"/>
        <w:numPr>
          <w:ilvl w:val="0"/>
          <w:numId w:val="9"/>
        </w:numPr>
        <w:ind w:left="1701" w:hanging="567"/>
        <w:rPr>
          <w:rFonts w:ascii="Verdana" w:eastAsia="Calibri" w:hAnsi="Verdana"/>
          <w:lang w:eastAsia="en-US"/>
        </w:rPr>
      </w:pPr>
      <w:bookmarkStart w:id="5" w:name="_Hlk163412953"/>
      <w:r w:rsidRPr="00D34357">
        <w:rPr>
          <w:rFonts w:ascii="Verdana" w:eastAsia="Calibri" w:hAnsi="Verdana"/>
          <w:lang w:eastAsia="en-US"/>
        </w:rPr>
        <w:t xml:space="preserve">Trina 425W black frame modules </w:t>
      </w:r>
    </w:p>
    <w:p w14:paraId="02E9B7B9" w14:textId="6E048E16" w:rsidR="00D34357" w:rsidRPr="00D34357" w:rsidRDefault="00D34357" w:rsidP="00D34357">
      <w:pPr>
        <w:pStyle w:val="ListParagraph"/>
        <w:numPr>
          <w:ilvl w:val="0"/>
          <w:numId w:val="9"/>
        </w:numPr>
        <w:ind w:left="1701" w:hanging="567"/>
        <w:rPr>
          <w:rFonts w:ascii="Verdana" w:eastAsia="Calibri" w:hAnsi="Verdana"/>
          <w:lang w:eastAsia="en-US"/>
        </w:rPr>
      </w:pPr>
      <w:r w:rsidRPr="00D34357">
        <w:rPr>
          <w:rFonts w:ascii="Verdana" w:eastAsia="Calibri" w:hAnsi="Verdana"/>
          <w:lang w:eastAsia="en-US"/>
        </w:rPr>
        <w:t xml:space="preserve">SolarEdge inverter </w:t>
      </w:r>
    </w:p>
    <w:p w14:paraId="1762DDF0" w14:textId="3FCBCB6B" w:rsidR="00D34357" w:rsidRDefault="00D34357" w:rsidP="00807A18">
      <w:pPr>
        <w:pStyle w:val="ListParagraph"/>
        <w:numPr>
          <w:ilvl w:val="0"/>
          <w:numId w:val="9"/>
        </w:numPr>
        <w:ind w:left="1701" w:hanging="567"/>
        <w:rPr>
          <w:rFonts w:ascii="Verdana" w:eastAsia="Calibri" w:hAnsi="Verdana"/>
          <w:lang w:eastAsia="en-US"/>
        </w:rPr>
      </w:pPr>
      <w:r w:rsidRPr="00D34357">
        <w:rPr>
          <w:rFonts w:ascii="Verdana" w:eastAsia="Calibri" w:hAnsi="Verdana"/>
          <w:lang w:eastAsia="en-US"/>
        </w:rPr>
        <w:t xml:space="preserve">Solar Edge optimizers </w:t>
      </w:r>
    </w:p>
    <w:bookmarkEnd w:id="5"/>
    <w:p w14:paraId="56158649" w14:textId="670073AF" w:rsidR="00D34357" w:rsidRPr="00D34357" w:rsidRDefault="00D34357" w:rsidP="00807A18">
      <w:pPr>
        <w:pStyle w:val="ListParagraph"/>
        <w:numPr>
          <w:ilvl w:val="0"/>
          <w:numId w:val="9"/>
        </w:numPr>
        <w:ind w:left="1701" w:hanging="567"/>
        <w:rPr>
          <w:rFonts w:ascii="Verdana" w:eastAsia="Calibri" w:hAnsi="Verdana"/>
          <w:lang w:eastAsia="en-US"/>
        </w:rPr>
      </w:pPr>
      <w:r w:rsidRPr="00D34357">
        <w:rPr>
          <w:rFonts w:ascii="Verdana" w:eastAsia="Calibri" w:hAnsi="Verdana"/>
          <w:lang w:eastAsia="en-US"/>
        </w:rPr>
        <w:t>MCS Compliant On-roof mounting kit</w:t>
      </w:r>
    </w:p>
    <w:p w14:paraId="1AC09C52" w14:textId="21433FFF" w:rsidR="00D34357" w:rsidRPr="00D34357" w:rsidRDefault="00D34357" w:rsidP="00D34357">
      <w:pPr>
        <w:pStyle w:val="ListParagraph"/>
        <w:numPr>
          <w:ilvl w:val="0"/>
          <w:numId w:val="9"/>
        </w:numPr>
        <w:ind w:left="1701" w:hanging="567"/>
        <w:rPr>
          <w:rFonts w:ascii="Verdana" w:eastAsia="Calibri" w:hAnsi="Verdana"/>
          <w:lang w:eastAsia="en-US"/>
        </w:rPr>
      </w:pPr>
      <w:r w:rsidRPr="00D34357">
        <w:rPr>
          <w:rFonts w:ascii="Verdana" w:eastAsia="Calibri" w:hAnsi="Verdana"/>
          <w:lang w:eastAsia="en-US"/>
        </w:rPr>
        <w:lastRenderedPageBreak/>
        <w:t xml:space="preserve">Electrical equipment system including cabling, connectors, AC </w:t>
      </w:r>
      <w:r>
        <w:rPr>
          <w:rFonts w:ascii="Verdana" w:eastAsia="Calibri" w:hAnsi="Verdana"/>
          <w:lang w:eastAsia="en-US"/>
        </w:rPr>
        <w:t>and</w:t>
      </w:r>
      <w:r w:rsidRPr="00D34357">
        <w:rPr>
          <w:rFonts w:ascii="Verdana" w:eastAsia="Calibri" w:hAnsi="Verdana"/>
          <w:lang w:eastAsia="en-US"/>
        </w:rPr>
        <w:t xml:space="preserve"> DC Isolators</w:t>
      </w:r>
    </w:p>
    <w:p w14:paraId="0D765D8B" w14:textId="77777777" w:rsidR="00444324" w:rsidRPr="00444324" w:rsidRDefault="00444324" w:rsidP="00513F8C">
      <w:pPr>
        <w:pStyle w:val="ListParagraph"/>
        <w:tabs>
          <w:tab w:val="left" w:pos="0"/>
        </w:tabs>
        <w:ind w:left="1134" w:hanging="1134"/>
        <w:rPr>
          <w:rFonts w:ascii="Verdana" w:eastAsia="Calibri" w:hAnsi="Verdana"/>
          <w:lang w:eastAsia="en-US"/>
        </w:rPr>
      </w:pPr>
    </w:p>
    <w:p w14:paraId="24F1D35F" w14:textId="0F667AF9" w:rsidR="00234FEF" w:rsidRDefault="00234FEF" w:rsidP="00CB6F47">
      <w:pPr>
        <w:pStyle w:val="ListParagraph"/>
        <w:numPr>
          <w:ilvl w:val="2"/>
          <w:numId w:val="18"/>
        </w:numPr>
        <w:rPr>
          <w:rFonts w:ascii="Verdana" w:eastAsia="Calibri" w:hAnsi="Verdana"/>
          <w:lang w:eastAsia="en-US"/>
        </w:rPr>
      </w:pPr>
      <w:r>
        <w:rPr>
          <w:rFonts w:ascii="Verdana" w:eastAsia="Calibri" w:hAnsi="Verdana"/>
          <w:lang w:eastAsia="en-US"/>
        </w:rPr>
        <w:t>Battery storage. 94.5kWh Battery storage with Tesla power wall:</w:t>
      </w:r>
      <w:r w:rsidRPr="00234FEF">
        <w:t xml:space="preserve"> </w:t>
      </w:r>
      <w:r w:rsidRPr="00234FEF">
        <w:rPr>
          <w:rFonts w:ascii="Verdana" w:eastAsia="Calibri" w:hAnsi="Verdana"/>
          <w:lang w:eastAsia="en-US"/>
        </w:rPr>
        <w:t>7 x 13.5kWh</w:t>
      </w:r>
    </w:p>
    <w:p w14:paraId="5ACF4B92" w14:textId="77777777" w:rsidR="00234FEF" w:rsidRDefault="00234FEF" w:rsidP="00234FEF">
      <w:pPr>
        <w:pStyle w:val="ListParagraph"/>
        <w:ind w:left="1080"/>
        <w:rPr>
          <w:rFonts w:ascii="Verdana" w:eastAsia="Calibri" w:hAnsi="Verdana"/>
          <w:lang w:eastAsia="en-US"/>
        </w:rPr>
      </w:pPr>
    </w:p>
    <w:p w14:paraId="7A64CE0C" w14:textId="0BC70A1D" w:rsidR="00234FEF" w:rsidRDefault="00234FEF" w:rsidP="00CB6F47">
      <w:pPr>
        <w:pStyle w:val="ListParagraph"/>
        <w:numPr>
          <w:ilvl w:val="2"/>
          <w:numId w:val="18"/>
        </w:numPr>
        <w:rPr>
          <w:rFonts w:ascii="Verdana" w:eastAsia="Calibri" w:hAnsi="Verdana"/>
          <w:lang w:eastAsia="en-US"/>
        </w:rPr>
      </w:pPr>
      <w:r>
        <w:rPr>
          <w:rFonts w:ascii="Verdana" w:eastAsia="Calibri" w:hAnsi="Verdana"/>
          <w:lang w:eastAsia="en-US"/>
        </w:rPr>
        <w:t>EV Charges.  2 x 22kW EV charge</w:t>
      </w:r>
      <w:r w:rsidR="006B3908">
        <w:rPr>
          <w:rFonts w:ascii="Verdana" w:eastAsia="Calibri" w:hAnsi="Verdana"/>
          <w:lang w:eastAsia="en-US"/>
        </w:rPr>
        <w:t>rs.</w:t>
      </w:r>
    </w:p>
    <w:p w14:paraId="558EE6B3" w14:textId="45984DD3" w:rsidR="00234FEF" w:rsidRDefault="00234FEF" w:rsidP="00234FEF">
      <w:pPr>
        <w:pStyle w:val="ListParagraph"/>
        <w:ind w:left="1080"/>
        <w:rPr>
          <w:rFonts w:ascii="Verdana" w:eastAsia="Calibri" w:hAnsi="Verdana"/>
          <w:lang w:eastAsia="en-US"/>
        </w:rPr>
      </w:pPr>
      <w:r>
        <w:rPr>
          <w:rFonts w:ascii="Verdana" w:eastAsia="Calibri" w:hAnsi="Verdana"/>
          <w:lang w:eastAsia="en-US"/>
        </w:rPr>
        <w:t xml:space="preserve"> </w:t>
      </w:r>
    </w:p>
    <w:p w14:paraId="1407C785" w14:textId="63B21F11" w:rsidR="00C156DD" w:rsidRPr="00757F2E" w:rsidRDefault="00C156DD" w:rsidP="00CB6F47">
      <w:pPr>
        <w:pStyle w:val="ListParagraph"/>
        <w:numPr>
          <w:ilvl w:val="2"/>
          <w:numId w:val="18"/>
        </w:numPr>
        <w:rPr>
          <w:rFonts w:ascii="Verdana" w:eastAsia="Calibri" w:hAnsi="Verdana"/>
          <w:lang w:eastAsia="en-US"/>
        </w:rPr>
      </w:pPr>
      <w:r w:rsidRPr="00757F2E">
        <w:rPr>
          <w:rFonts w:ascii="Verdana" w:eastAsia="Calibri" w:hAnsi="Verdana"/>
          <w:lang w:eastAsia="en-US"/>
        </w:rPr>
        <w:t xml:space="preserve">All </w:t>
      </w:r>
      <w:r w:rsidR="00D34357" w:rsidRPr="00757F2E">
        <w:rPr>
          <w:rFonts w:ascii="Verdana" w:eastAsia="Calibri" w:hAnsi="Verdana"/>
          <w:lang w:eastAsia="en-US"/>
        </w:rPr>
        <w:t>work to include:</w:t>
      </w:r>
    </w:p>
    <w:p w14:paraId="594D8F7B" w14:textId="47594E74" w:rsidR="003D349A" w:rsidRDefault="003D349A" w:rsidP="00D34357">
      <w:pPr>
        <w:pStyle w:val="ListParagraph"/>
        <w:numPr>
          <w:ilvl w:val="0"/>
          <w:numId w:val="11"/>
        </w:numPr>
        <w:ind w:left="1985" w:hanging="851"/>
        <w:rPr>
          <w:rFonts w:ascii="Verdana" w:eastAsia="Calibri" w:hAnsi="Verdana"/>
          <w:lang w:eastAsia="en-US"/>
        </w:rPr>
      </w:pPr>
      <w:r w:rsidRPr="003D349A">
        <w:rPr>
          <w:rFonts w:ascii="Verdana" w:eastAsia="Calibri" w:hAnsi="Verdana"/>
          <w:lang w:eastAsia="en-US"/>
        </w:rPr>
        <w:t>To design new arrays on the pitched roofs where feasible</w:t>
      </w:r>
    </w:p>
    <w:p w14:paraId="13247133" w14:textId="77777777" w:rsidR="003D349A" w:rsidRPr="003D349A" w:rsidRDefault="003D349A" w:rsidP="003D349A">
      <w:pPr>
        <w:pStyle w:val="ListParagraph"/>
        <w:numPr>
          <w:ilvl w:val="0"/>
          <w:numId w:val="11"/>
        </w:numPr>
        <w:ind w:left="1985" w:hanging="851"/>
        <w:rPr>
          <w:rFonts w:ascii="Verdana" w:eastAsia="Calibri" w:hAnsi="Verdana"/>
          <w:lang w:eastAsia="en-US"/>
        </w:rPr>
      </w:pPr>
      <w:r w:rsidRPr="003D349A">
        <w:rPr>
          <w:rFonts w:ascii="Verdana" w:eastAsia="Calibri" w:hAnsi="Verdana"/>
          <w:lang w:eastAsia="en-US"/>
        </w:rPr>
        <w:t>A new PV system including the PV modules and three phase inverters or (and) micro-inverters utilising the flat roof area.</w:t>
      </w:r>
    </w:p>
    <w:p w14:paraId="4823829F" w14:textId="01E202AC" w:rsidR="003D349A" w:rsidRDefault="003D349A" w:rsidP="00D34357">
      <w:pPr>
        <w:pStyle w:val="ListParagraph"/>
        <w:numPr>
          <w:ilvl w:val="0"/>
          <w:numId w:val="11"/>
        </w:numPr>
        <w:ind w:left="1985" w:hanging="851"/>
        <w:rPr>
          <w:rFonts w:ascii="Verdana" w:eastAsia="Calibri" w:hAnsi="Verdana"/>
          <w:lang w:eastAsia="en-US"/>
        </w:rPr>
      </w:pPr>
      <w:r w:rsidRPr="003D349A">
        <w:rPr>
          <w:rFonts w:ascii="Verdana" w:eastAsia="Calibri" w:hAnsi="Verdana"/>
          <w:lang w:eastAsia="en-US"/>
        </w:rPr>
        <w:t xml:space="preserve">To configure the </w:t>
      </w:r>
      <w:proofErr w:type="gramStart"/>
      <w:r w:rsidRPr="003D349A">
        <w:rPr>
          <w:rFonts w:ascii="Verdana" w:eastAsia="Calibri" w:hAnsi="Verdana"/>
          <w:lang w:eastAsia="en-US"/>
        </w:rPr>
        <w:t>three phase</w:t>
      </w:r>
      <w:proofErr w:type="gramEnd"/>
      <w:r w:rsidRPr="003D349A">
        <w:rPr>
          <w:rFonts w:ascii="Verdana" w:eastAsia="Calibri" w:hAnsi="Verdana"/>
          <w:lang w:eastAsia="en-US"/>
        </w:rPr>
        <w:t xml:space="preserve"> inverter system(s) to the most cost-effective outcome</w:t>
      </w:r>
    </w:p>
    <w:p w14:paraId="49117438" w14:textId="5AD28538" w:rsidR="003D349A"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 xml:space="preserve">Structural Assessment </w:t>
      </w:r>
      <w:r w:rsidR="004513F6">
        <w:rPr>
          <w:rFonts w:ascii="Verdana" w:eastAsia="Calibri" w:hAnsi="Verdana"/>
          <w:lang w:eastAsia="en-US"/>
        </w:rPr>
        <w:t>and</w:t>
      </w:r>
      <w:r w:rsidRPr="00D34357">
        <w:rPr>
          <w:rFonts w:ascii="Verdana" w:eastAsia="Calibri" w:hAnsi="Verdana"/>
          <w:lang w:eastAsia="en-US"/>
        </w:rPr>
        <w:t xml:space="preserve"> Building Regulations Compliance  </w:t>
      </w:r>
    </w:p>
    <w:p w14:paraId="72BD7258" w14:textId="5C84C334" w:rsidR="00D34357" w:rsidRPr="003D349A" w:rsidRDefault="00D34357" w:rsidP="007860F1">
      <w:pPr>
        <w:pStyle w:val="ListParagraph"/>
        <w:numPr>
          <w:ilvl w:val="0"/>
          <w:numId w:val="11"/>
        </w:numPr>
        <w:ind w:left="1985" w:hanging="851"/>
        <w:rPr>
          <w:rFonts w:ascii="Verdana" w:eastAsia="Calibri" w:hAnsi="Verdana"/>
          <w:lang w:eastAsia="en-US"/>
        </w:rPr>
      </w:pPr>
      <w:r w:rsidRPr="003D349A">
        <w:rPr>
          <w:rFonts w:ascii="Verdana" w:eastAsia="Calibri" w:hAnsi="Verdana"/>
          <w:lang w:eastAsia="en-US"/>
        </w:rPr>
        <w:t>District Network Operator Consent</w:t>
      </w:r>
      <w:r w:rsidR="003D349A">
        <w:t xml:space="preserve">. </w:t>
      </w:r>
      <w:r w:rsidR="003D349A" w:rsidRPr="003D349A">
        <w:rPr>
          <w:rFonts w:ascii="Verdana" w:eastAsia="Calibri" w:hAnsi="Verdana"/>
          <w:lang w:eastAsia="en-US"/>
        </w:rPr>
        <w:t>To conduct the necessary G99 checks and application process with the DNO.</w:t>
      </w:r>
    </w:p>
    <w:p w14:paraId="68D895E6" w14:textId="637FC8CF" w:rsidR="00D34357" w:rsidRPr="00D34357"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System design</w:t>
      </w:r>
    </w:p>
    <w:p w14:paraId="3D1900A8" w14:textId="77777777" w:rsidR="00D34357"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 xml:space="preserve">Scaffolding and safe access system   </w:t>
      </w:r>
    </w:p>
    <w:p w14:paraId="0C40F6A4" w14:textId="77777777" w:rsidR="00D34357"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 xml:space="preserve">Compound and welfare facilities   </w:t>
      </w:r>
    </w:p>
    <w:p w14:paraId="20B43C61" w14:textId="77777777" w:rsidR="00D34357"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 xml:space="preserve">Mechanical handling of materials   </w:t>
      </w:r>
    </w:p>
    <w:p w14:paraId="57FB832D" w14:textId="31BD6EDF" w:rsidR="00D34357" w:rsidRPr="00D34357"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 xml:space="preserve">Waste </w:t>
      </w:r>
      <w:proofErr w:type="gramStart"/>
      <w:r w:rsidRPr="00D34357">
        <w:rPr>
          <w:rFonts w:ascii="Verdana" w:eastAsia="Calibri" w:hAnsi="Verdana"/>
          <w:lang w:eastAsia="en-US"/>
        </w:rPr>
        <w:t>Management</w:t>
      </w:r>
      <w:r>
        <w:rPr>
          <w:rFonts w:ascii="Verdana" w:eastAsia="Calibri" w:hAnsi="Verdana"/>
          <w:lang w:eastAsia="en-US"/>
        </w:rPr>
        <w:t>;</w:t>
      </w:r>
      <w:proofErr w:type="gramEnd"/>
      <w:r w:rsidRPr="00D34357">
        <w:t xml:space="preserve"> </w:t>
      </w:r>
      <w:r w:rsidRPr="00D34357">
        <w:rPr>
          <w:rFonts w:ascii="Verdana" w:eastAsia="Calibri" w:hAnsi="Verdana"/>
          <w:lang w:eastAsia="en-US"/>
        </w:rPr>
        <w:t>waste certificates to be provided as evidence the waste has been disposed of in accordance with any regulatory requirements</w:t>
      </w:r>
    </w:p>
    <w:p w14:paraId="087D495D" w14:textId="77777777" w:rsidR="00D34357"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 xml:space="preserve">Supply, installation and commissioning of solar PV system   </w:t>
      </w:r>
    </w:p>
    <w:p w14:paraId="66E44164" w14:textId="077401FF" w:rsidR="00D34357" w:rsidRPr="00D34357" w:rsidRDefault="00D34357" w:rsidP="00D34357">
      <w:pPr>
        <w:pStyle w:val="ListParagraph"/>
        <w:numPr>
          <w:ilvl w:val="0"/>
          <w:numId w:val="11"/>
        </w:numPr>
        <w:ind w:left="1985" w:hanging="851"/>
        <w:rPr>
          <w:rFonts w:ascii="Verdana" w:eastAsia="Calibri" w:hAnsi="Verdana"/>
          <w:lang w:eastAsia="en-US"/>
        </w:rPr>
      </w:pPr>
      <w:r w:rsidRPr="00D34357">
        <w:rPr>
          <w:rFonts w:ascii="Verdana" w:eastAsia="Calibri" w:hAnsi="Verdana"/>
          <w:lang w:eastAsia="en-US"/>
        </w:rPr>
        <w:t>On site client training, instruction and handover</w:t>
      </w:r>
    </w:p>
    <w:p w14:paraId="743E95E7" w14:textId="49743154" w:rsidR="00D34357" w:rsidRDefault="00D34357" w:rsidP="00D34357">
      <w:pPr>
        <w:pStyle w:val="ListParagraph"/>
        <w:ind w:left="1134"/>
        <w:rPr>
          <w:rFonts w:ascii="Verdana" w:eastAsia="Calibri" w:hAnsi="Verdana"/>
          <w:lang w:eastAsia="en-US"/>
        </w:rPr>
      </w:pPr>
      <w:r w:rsidRPr="00D34357">
        <w:rPr>
          <w:rFonts w:ascii="Verdana" w:eastAsia="Calibri" w:hAnsi="Verdana"/>
          <w:lang w:eastAsia="en-US"/>
        </w:rPr>
        <w:t xml:space="preserve">  </w:t>
      </w:r>
    </w:p>
    <w:p w14:paraId="37D4A75C" w14:textId="01699E0B" w:rsidR="00FC59A9" w:rsidRDefault="00C21622" w:rsidP="00757F2E">
      <w:pPr>
        <w:tabs>
          <w:tab w:val="left" w:pos="0"/>
          <w:tab w:val="left" w:pos="1134"/>
        </w:tabs>
        <w:rPr>
          <w:rFonts w:ascii="Verdana" w:eastAsia="Calibri" w:hAnsi="Verdana"/>
          <w:kern w:val="2"/>
          <w:sz w:val="22"/>
          <w:szCs w:val="22"/>
          <w:lang w:eastAsia="en-US"/>
          <w14:ligatures w14:val="standardContextual"/>
        </w:rPr>
      </w:pPr>
      <w:r>
        <w:rPr>
          <w:rStyle w:val="Neading3Char"/>
          <w:lang w:eastAsia="en-US"/>
        </w:rPr>
        <w:t>3</w:t>
      </w:r>
      <w:r w:rsidR="00043839" w:rsidRPr="00B634E3">
        <w:rPr>
          <w:rStyle w:val="Neading3Char"/>
          <w:lang w:eastAsia="en-US"/>
        </w:rPr>
        <w:t>.</w:t>
      </w:r>
      <w:r w:rsidR="00CB6F47">
        <w:rPr>
          <w:rStyle w:val="Neading3Char"/>
        </w:rPr>
        <w:t>5</w:t>
      </w:r>
      <w:r w:rsidR="00043839" w:rsidRPr="009071BD">
        <w:rPr>
          <w:rFonts w:ascii="Verdana" w:eastAsia="Calibri" w:hAnsi="Verdana" w:cs="Arial"/>
          <w:b/>
          <w:sz w:val="22"/>
          <w:szCs w:val="22"/>
          <w:lang w:eastAsia="en-US"/>
        </w:rPr>
        <w:t xml:space="preserve"> </w:t>
      </w:r>
      <w:r w:rsidR="00AF1945">
        <w:rPr>
          <w:rFonts w:ascii="Verdana" w:eastAsia="Calibri" w:hAnsi="Verdana" w:cs="Arial"/>
          <w:b/>
          <w:sz w:val="22"/>
          <w:szCs w:val="22"/>
          <w:lang w:eastAsia="en-US"/>
        </w:rPr>
        <w:tab/>
        <w:t>Warranties</w:t>
      </w:r>
      <w:r w:rsidR="00FC59A9">
        <w:rPr>
          <w:rFonts w:ascii="Verdana" w:eastAsia="Calibri" w:hAnsi="Verdana" w:cs="Arial"/>
          <w:b/>
          <w:sz w:val="22"/>
          <w:szCs w:val="22"/>
          <w:lang w:eastAsia="en-US"/>
        </w:rPr>
        <w:t>:</w:t>
      </w:r>
    </w:p>
    <w:p w14:paraId="3E71712E" w14:textId="0CD1266C" w:rsidR="004513F6" w:rsidRDefault="004513F6" w:rsidP="004513F6">
      <w:pPr>
        <w:pStyle w:val="ListParagraph"/>
        <w:numPr>
          <w:ilvl w:val="0"/>
          <w:numId w:val="13"/>
        </w:numPr>
        <w:ind w:left="1985" w:hanging="851"/>
        <w:rPr>
          <w:rFonts w:ascii="Verdana" w:eastAsia="Calibri" w:hAnsi="Verdana"/>
          <w:lang w:eastAsia="en-US"/>
        </w:rPr>
      </w:pPr>
      <w:r>
        <w:rPr>
          <w:rFonts w:ascii="Verdana" w:eastAsia="Calibri" w:hAnsi="Verdana"/>
          <w:lang w:eastAsia="en-US"/>
        </w:rPr>
        <w:t xml:space="preserve">PV units minimum </w:t>
      </w:r>
      <w:proofErr w:type="gramStart"/>
      <w:r>
        <w:rPr>
          <w:rFonts w:ascii="Verdana" w:eastAsia="Calibri" w:hAnsi="Verdana"/>
          <w:lang w:eastAsia="en-US"/>
        </w:rPr>
        <w:t>15 year</w:t>
      </w:r>
      <w:proofErr w:type="gramEnd"/>
      <w:r>
        <w:rPr>
          <w:rFonts w:ascii="Verdana" w:eastAsia="Calibri" w:hAnsi="Verdana"/>
          <w:lang w:eastAsia="en-US"/>
        </w:rPr>
        <w:t xml:space="preserve"> product workmanship and 25 year power performance</w:t>
      </w:r>
    </w:p>
    <w:p w14:paraId="210FD392" w14:textId="7C81FB9B" w:rsidR="004513F6" w:rsidRPr="00D34357" w:rsidRDefault="009F10A8" w:rsidP="004513F6">
      <w:pPr>
        <w:pStyle w:val="ListParagraph"/>
        <w:numPr>
          <w:ilvl w:val="0"/>
          <w:numId w:val="13"/>
        </w:numPr>
        <w:ind w:left="1985" w:hanging="851"/>
        <w:rPr>
          <w:rFonts w:ascii="Verdana" w:eastAsia="Calibri" w:hAnsi="Verdana"/>
          <w:lang w:eastAsia="en-US"/>
        </w:rPr>
      </w:pPr>
      <w:r>
        <w:rPr>
          <w:rFonts w:ascii="Verdana" w:eastAsia="Calibri" w:hAnsi="Verdana"/>
          <w:lang w:eastAsia="en-US"/>
        </w:rPr>
        <w:t>I</w:t>
      </w:r>
      <w:r w:rsidR="004513F6" w:rsidRPr="00D34357">
        <w:rPr>
          <w:rFonts w:ascii="Verdana" w:eastAsia="Calibri" w:hAnsi="Verdana"/>
          <w:lang w:eastAsia="en-US"/>
        </w:rPr>
        <w:t>nverte</w:t>
      </w:r>
      <w:r>
        <w:rPr>
          <w:rFonts w:ascii="Verdana" w:eastAsia="Calibri" w:hAnsi="Verdana"/>
          <w:lang w:eastAsia="en-US"/>
        </w:rPr>
        <w:t>rs</w:t>
      </w:r>
      <w:r w:rsidR="004513F6" w:rsidRPr="00D34357">
        <w:rPr>
          <w:rFonts w:ascii="Verdana" w:eastAsia="Calibri" w:hAnsi="Verdana"/>
          <w:lang w:eastAsia="en-US"/>
        </w:rPr>
        <w:t xml:space="preserve"> with</w:t>
      </w:r>
      <w:r>
        <w:rPr>
          <w:rFonts w:ascii="Verdana" w:eastAsia="Calibri" w:hAnsi="Verdana"/>
          <w:lang w:eastAsia="en-US"/>
        </w:rPr>
        <w:t xml:space="preserve"> minimum</w:t>
      </w:r>
      <w:r w:rsidR="004513F6" w:rsidRPr="00D34357">
        <w:rPr>
          <w:rFonts w:ascii="Verdana" w:eastAsia="Calibri" w:hAnsi="Verdana"/>
          <w:lang w:eastAsia="en-US"/>
        </w:rPr>
        <w:t xml:space="preserve"> </w:t>
      </w:r>
      <w:proofErr w:type="gramStart"/>
      <w:r w:rsidR="004513F6" w:rsidRPr="00D34357">
        <w:rPr>
          <w:rFonts w:ascii="Verdana" w:eastAsia="Calibri" w:hAnsi="Verdana"/>
          <w:lang w:eastAsia="en-US"/>
        </w:rPr>
        <w:t>12 year</w:t>
      </w:r>
      <w:proofErr w:type="gramEnd"/>
      <w:r w:rsidR="004513F6" w:rsidRPr="00D34357">
        <w:rPr>
          <w:rFonts w:ascii="Verdana" w:eastAsia="Calibri" w:hAnsi="Verdana"/>
          <w:lang w:eastAsia="en-US"/>
        </w:rPr>
        <w:t xml:space="preserve"> warranty</w:t>
      </w:r>
    </w:p>
    <w:p w14:paraId="7734440E" w14:textId="4E6584B9" w:rsidR="004513F6" w:rsidRDefault="009F10A8" w:rsidP="004513F6">
      <w:pPr>
        <w:pStyle w:val="ListParagraph"/>
        <w:numPr>
          <w:ilvl w:val="0"/>
          <w:numId w:val="13"/>
        </w:numPr>
        <w:ind w:left="1985" w:hanging="851"/>
        <w:rPr>
          <w:rFonts w:ascii="Verdana" w:eastAsia="Calibri" w:hAnsi="Verdana"/>
          <w:lang w:eastAsia="en-US"/>
        </w:rPr>
      </w:pPr>
      <w:r>
        <w:rPr>
          <w:rFonts w:ascii="Verdana" w:eastAsia="Calibri" w:hAnsi="Verdana"/>
          <w:lang w:eastAsia="en-US"/>
        </w:rPr>
        <w:t>O</w:t>
      </w:r>
      <w:r w:rsidR="004513F6" w:rsidRPr="00D34357">
        <w:rPr>
          <w:rFonts w:ascii="Verdana" w:eastAsia="Calibri" w:hAnsi="Verdana"/>
          <w:lang w:eastAsia="en-US"/>
        </w:rPr>
        <w:t xml:space="preserve">ptimizers with </w:t>
      </w:r>
      <w:r>
        <w:rPr>
          <w:rFonts w:ascii="Verdana" w:eastAsia="Calibri" w:hAnsi="Verdana"/>
          <w:lang w:eastAsia="en-US"/>
        </w:rPr>
        <w:t>minimum of</w:t>
      </w:r>
      <w:r w:rsidR="004513F6" w:rsidRPr="00D34357">
        <w:rPr>
          <w:rFonts w:ascii="Verdana" w:eastAsia="Calibri" w:hAnsi="Verdana"/>
          <w:lang w:eastAsia="en-US"/>
        </w:rPr>
        <w:t xml:space="preserve">25 year warranty </w:t>
      </w:r>
    </w:p>
    <w:p w14:paraId="28BCE2D4" w14:textId="28338104" w:rsidR="004513F6" w:rsidRPr="009F10A8" w:rsidRDefault="009F10A8" w:rsidP="004513F6">
      <w:pPr>
        <w:pStyle w:val="ListParagraph"/>
        <w:numPr>
          <w:ilvl w:val="0"/>
          <w:numId w:val="13"/>
        </w:numPr>
        <w:ind w:left="1985" w:hanging="851"/>
        <w:rPr>
          <w:rFonts w:ascii="Verdana" w:eastAsia="Calibri" w:hAnsi="Verdana"/>
          <w:lang w:eastAsia="en-US"/>
        </w:rPr>
      </w:pPr>
      <w:r>
        <w:rPr>
          <w:rFonts w:ascii="Verdana" w:hAnsi="Verdana"/>
        </w:rPr>
        <w:t>W</w:t>
      </w:r>
      <w:r w:rsidR="004513F6" w:rsidRPr="004513F6">
        <w:rPr>
          <w:rFonts w:ascii="Verdana" w:hAnsi="Verdana"/>
        </w:rPr>
        <w:t xml:space="preserve">orkmanship </w:t>
      </w:r>
      <w:r>
        <w:rPr>
          <w:rFonts w:ascii="Verdana" w:hAnsi="Verdana"/>
        </w:rPr>
        <w:t xml:space="preserve">minimum </w:t>
      </w:r>
      <w:r w:rsidR="004513F6" w:rsidRPr="004513F6">
        <w:rPr>
          <w:rFonts w:ascii="Verdana" w:hAnsi="Verdana"/>
        </w:rPr>
        <w:t>warranty</w:t>
      </w:r>
      <w:r>
        <w:rPr>
          <w:rFonts w:ascii="Verdana" w:hAnsi="Verdana"/>
        </w:rPr>
        <w:t xml:space="preserve"> of </w:t>
      </w:r>
      <w:r w:rsidRPr="009F10A8">
        <w:rPr>
          <w:rFonts w:ascii="Verdana" w:hAnsi="Verdana"/>
        </w:rPr>
        <w:t>5 yea</w:t>
      </w:r>
      <w:r>
        <w:rPr>
          <w:rFonts w:ascii="Verdana" w:hAnsi="Verdana"/>
        </w:rPr>
        <w:t>rs</w:t>
      </w:r>
    </w:p>
    <w:p w14:paraId="5AE92EDF" w14:textId="089E059F" w:rsidR="009F10A8" w:rsidRDefault="009F10A8" w:rsidP="004513F6">
      <w:pPr>
        <w:pStyle w:val="ListParagraph"/>
        <w:numPr>
          <w:ilvl w:val="0"/>
          <w:numId w:val="13"/>
        </w:numPr>
        <w:ind w:left="1985" w:hanging="851"/>
        <w:rPr>
          <w:rFonts w:ascii="Verdana" w:eastAsia="Calibri" w:hAnsi="Verdana"/>
          <w:lang w:eastAsia="en-US"/>
        </w:rPr>
      </w:pPr>
      <w:r>
        <w:rPr>
          <w:rFonts w:ascii="Verdana" w:eastAsia="Calibri" w:hAnsi="Verdana"/>
          <w:lang w:eastAsia="en-US"/>
        </w:rPr>
        <w:t>O</w:t>
      </w:r>
      <w:r w:rsidRPr="009F10A8">
        <w:rPr>
          <w:rFonts w:ascii="Verdana" w:eastAsia="Calibri" w:hAnsi="Verdana"/>
          <w:lang w:eastAsia="en-US"/>
        </w:rPr>
        <w:t xml:space="preserve">ther equipment employed as part of the installation should clearly specify the length and type of warranties </w:t>
      </w:r>
      <w:proofErr w:type="gramStart"/>
      <w:r w:rsidRPr="009F10A8">
        <w:rPr>
          <w:rFonts w:ascii="Verdana" w:eastAsia="Calibri" w:hAnsi="Verdana"/>
          <w:lang w:eastAsia="en-US"/>
        </w:rPr>
        <w:t>included</w:t>
      </w:r>
      <w:proofErr w:type="gramEnd"/>
    </w:p>
    <w:p w14:paraId="314A492E" w14:textId="342D573C" w:rsidR="00CB6F47" w:rsidRDefault="00CB6F47" w:rsidP="00CB6F47">
      <w:pPr>
        <w:rPr>
          <w:rFonts w:ascii="Verdana" w:eastAsia="Calibri" w:hAnsi="Verdana"/>
          <w:lang w:eastAsia="en-US"/>
        </w:rPr>
      </w:pPr>
    </w:p>
    <w:p w14:paraId="4A7857BD" w14:textId="3F2294C5" w:rsidR="00CB6F47" w:rsidRDefault="00CB6F47" w:rsidP="00CB6F47">
      <w:pPr>
        <w:tabs>
          <w:tab w:val="left" w:pos="1134"/>
        </w:tabs>
        <w:rPr>
          <w:rFonts w:ascii="Verdana" w:eastAsia="Calibri" w:hAnsi="Verdana"/>
          <w:lang w:eastAsia="en-US"/>
        </w:rPr>
      </w:pPr>
      <w:r w:rsidRPr="00CB6F47">
        <w:rPr>
          <w:rFonts w:ascii="Verdana" w:eastAsia="Calibri" w:hAnsi="Verdana"/>
          <w:b/>
          <w:bCs/>
          <w:lang w:eastAsia="en-US"/>
        </w:rPr>
        <w:t>3.6</w:t>
      </w:r>
      <w:r w:rsidRPr="00CB6F47">
        <w:rPr>
          <w:rFonts w:ascii="Verdana" w:eastAsia="Calibri" w:hAnsi="Verdana"/>
          <w:b/>
          <w:bCs/>
          <w:lang w:eastAsia="en-US"/>
        </w:rPr>
        <w:tab/>
      </w:r>
      <w:bookmarkStart w:id="6" w:name="_Hlk163417158"/>
      <w:r w:rsidRPr="00CB6F47">
        <w:rPr>
          <w:rFonts w:ascii="Verdana" w:eastAsia="Calibri" w:hAnsi="Verdana"/>
          <w:b/>
          <w:bCs/>
          <w:lang w:eastAsia="en-US"/>
        </w:rPr>
        <w:t xml:space="preserve">Service Contract </w:t>
      </w:r>
      <w:r>
        <w:rPr>
          <w:rFonts w:ascii="Verdana" w:eastAsia="Calibri" w:hAnsi="Verdana"/>
          <w:b/>
          <w:bCs/>
          <w:lang w:eastAsia="en-US"/>
        </w:rPr>
        <w:t>with</w:t>
      </w:r>
      <w:r w:rsidRPr="00CB6F47">
        <w:rPr>
          <w:rFonts w:ascii="Verdana" w:eastAsia="Calibri" w:hAnsi="Verdana"/>
          <w:b/>
          <w:bCs/>
          <w:lang w:eastAsia="en-US"/>
        </w:rPr>
        <w:t xml:space="preserve"> annual cost</w:t>
      </w:r>
      <w:r>
        <w:rPr>
          <w:rFonts w:ascii="Verdana" w:eastAsia="Calibri" w:hAnsi="Verdana"/>
          <w:b/>
          <w:bCs/>
          <w:lang w:eastAsia="en-US"/>
        </w:rPr>
        <w:t xml:space="preserve"> proposal</w:t>
      </w:r>
      <w:bookmarkEnd w:id="6"/>
    </w:p>
    <w:p w14:paraId="3EFFA426" w14:textId="17B32287" w:rsidR="00CB6F47" w:rsidRPr="00CB6F47" w:rsidRDefault="00CB6F47" w:rsidP="00CB6F47">
      <w:pPr>
        <w:tabs>
          <w:tab w:val="left" w:pos="1134"/>
        </w:tabs>
        <w:rPr>
          <w:rFonts w:ascii="Verdana" w:eastAsia="Calibri" w:hAnsi="Verdana"/>
          <w:lang w:eastAsia="en-US"/>
        </w:rPr>
      </w:pPr>
      <w:r>
        <w:rPr>
          <w:rFonts w:ascii="Verdana" w:eastAsia="Calibri" w:hAnsi="Verdana"/>
          <w:lang w:eastAsia="en-US"/>
        </w:rPr>
        <w:tab/>
        <w:t>This will not form part of the tender assessment.</w:t>
      </w:r>
    </w:p>
    <w:p w14:paraId="5F5CDC5D" w14:textId="77777777" w:rsidR="00757F2E" w:rsidRPr="009F10A8" w:rsidRDefault="00757F2E" w:rsidP="00757F2E">
      <w:pPr>
        <w:pStyle w:val="ListParagraph"/>
        <w:ind w:left="1985"/>
        <w:rPr>
          <w:rFonts w:ascii="Verdana" w:eastAsia="Calibri" w:hAnsi="Verdana"/>
          <w:lang w:eastAsia="en-US"/>
        </w:rPr>
      </w:pPr>
    </w:p>
    <w:p w14:paraId="381F04AF" w14:textId="21EC1D87" w:rsidR="00291422" w:rsidRPr="00043839" w:rsidRDefault="00C21622" w:rsidP="00513F8C">
      <w:pPr>
        <w:widowControl/>
        <w:tabs>
          <w:tab w:val="left" w:pos="1134"/>
        </w:tabs>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38A9810F" w14:textId="17BB5FA7" w:rsidR="000E0EE7" w:rsidRPr="00043839" w:rsidRDefault="00F67563" w:rsidP="00F138F1">
      <w:pPr>
        <w:pStyle w:val="Default"/>
        <w:rPr>
          <w:rFonts w:ascii="Verdana" w:hAnsi="Verdana"/>
          <w:color w:val="auto"/>
          <w:sz w:val="22"/>
          <w:szCs w:val="22"/>
        </w:rPr>
      </w:pPr>
      <w:r w:rsidRPr="00043839">
        <w:rPr>
          <w:rFonts w:ascii="Verdana" w:hAnsi="Verdana"/>
          <w:color w:val="auto"/>
          <w:sz w:val="22"/>
          <w:szCs w:val="22"/>
        </w:rPr>
        <w:t xml:space="preserve">The total </w:t>
      </w:r>
      <w:r w:rsidR="00E648F8" w:rsidRPr="00043839">
        <w:rPr>
          <w:rFonts w:ascii="Verdana" w:hAnsi="Verdana"/>
          <w:color w:val="auto"/>
          <w:sz w:val="22"/>
          <w:szCs w:val="22"/>
        </w:rPr>
        <w:t xml:space="preserve">maximum </w:t>
      </w:r>
      <w:r w:rsidRPr="00043839">
        <w:rPr>
          <w:rFonts w:ascii="Verdana" w:hAnsi="Verdana"/>
          <w:color w:val="auto"/>
          <w:sz w:val="22"/>
          <w:szCs w:val="22"/>
        </w:rPr>
        <w:t xml:space="preserve">budget available for this commission is </w:t>
      </w:r>
      <w:r w:rsidR="00381600" w:rsidRPr="00AF1945">
        <w:rPr>
          <w:rFonts w:ascii="Verdana" w:hAnsi="Verdana"/>
          <w:color w:val="auto"/>
          <w:sz w:val="22"/>
          <w:szCs w:val="22"/>
        </w:rPr>
        <w:t>£</w:t>
      </w:r>
      <w:r w:rsidR="003D6268">
        <w:rPr>
          <w:rFonts w:ascii="Verdana" w:hAnsi="Verdana"/>
          <w:color w:val="auto"/>
          <w:sz w:val="22"/>
          <w:szCs w:val="22"/>
        </w:rPr>
        <w:t>110</w:t>
      </w:r>
      <w:r w:rsidR="00AF1945" w:rsidRPr="00AF1945">
        <w:rPr>
          <w:rFonts w:ascii="Verdana" w:hAnsi="Verdana"/>
          <w:color w:val="auto"/>
          <w:sz w:val="22"/>
          <w:szCs w:val="22"/>
        </w:rPr>
        <w:t>,000.00</w:t>
      </w:r>
      <w:r w:rsidR="00381600" w:rsidRPr="00AF1945">
        <w:rPr>
          <w:rFonts w:ascii="Verdana" w:hAnsi="Verdana"/>
          <w:color w:val="auto"/>
          <w:sz w:val="22"/>
          <w:szCs w:val="22"/>
        </w:rPr>
        <w:t xml:space="preserve"> </w:t>
      </w:r>
      <w:r w:rsidR="00381600" w:rsidRPr="00043839">
        <w:rPr>
          <w:rFonts w:ascii="Verdana" w:hAnsi="Verdana"/>
          <w:color w:val="auto"/>
          <w:sz w:val="22"/>
          <w:szCs w:val="22"/>
        </w:rPr>
        <w:t>(ex</w:t>
      </w:r>
      <w:r w:rsidR="00736AC3">
        <w:rPr>
          <w:rFonts w:ascii="Verdana" w:hAnsi="Verdana"/>
          <w:color w:val="auto"/>
          <w:sz w:val="22"/>
          <w:szCs w:val="22"/>
        </w:rPr>
        <w:t xml:space="preserve"> </w:t>
      </w:r>
      <w:r w:rsidR="00381600" w:rsidRPr="00043839">
        <w:rPr>
          <w:rFonts w:ascii="Verdana" w:hAnsi="Verdana"/>
          <w:color w:val="auto"/>
          <w:sz w:val="22"/>
          <w:szCs w:val="22"/>
        </w:rPr>
        <w:t xml:space="preserve">VAT) </w:t>
      </w:r>
      <w:r w:rsidR="00A80A75">
        <w:rPr>
          <w:rFonts w:ascii="Verdana" w:hAnsi="Verdana"/>
          <w:color w:val="auto"/>
          <w:sz w:val="22"/>
          <w:szCs w:val="22"/>
        </w:rPr>
        <w:t xml:space="preserve">but </w:t>
      </w:r>
      <w:r w:rsidR="00381600" w:rsidRPr="00043839">
        <w:rPr>
          <w:rFonts w:ascii="Verdana" w:hAnsi="Verdana"/>
          <w:color w:val="auto"/>
          <w:sz w:val="22"/>
          <w:szCs w:val="22"/>
        </w:rPr>
        <w:t>inclusive of 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59C8DC10" w14:textId="77777777" w:rsidR="00043839" w:rsidRDefault="00043839" w:rsidP="00F138F1">
      <w:pPr>
        <w:pStyle w:val="Default"/>
        <w:rPr>
          <w:rFonts w:ascii="Verdana" w:hAnsi="Verdana"/>
          <w:b/>
          <w:color w:val="auto"/>
          <w:sz w:val="22"/>
          <w:szCs w:val="22"/>
        </w:rPr>
      </w:pPr>
    </w:p>
    <w:p w14:paraId="09AF33D3" w14:textId="77777777" w:rsidR="00381600" w:rsidRPr="004B66F2" w:rsidRDefault="005B41A4" w:rsidP="006268C8">
      <w:pPr>
        <w:pStyle w:val="Default"/>
        <w:spacing w:before="60" w:after="60"/>
        <w:rPr>
          <w:rFonts w:ascii="Verdana" w:hAnsi="Verdana"/>
          <w:b/>
          <w:color w:val="000000" w:themeColor="text1"/>
          <w:sz w:val="22"/>
          <w:szCs w:val="22"/>
        </w:rPr>
      </w:pPr>
      <w:r w:rsidRPr="004B66F2">
        <w:rPr>
          <w:rFonts w:ascii="Verdana" w:hAnsi="Verdana"/>
          <w:b/>
          <w:color w:val="000000" w:themeColor="text1"/>
          <w:sz w:val="22"/>
          <w:szCs w:val="22"/>
        </w:rPr>
        <w:t>Tenders that exceed the total budget will not be considered.</w:t>
      </w: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41FB6FB7"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8501D2" w:rsidRPr="00043839">
        <w:rPr>
          <w:rFonts w:ascii="Verdana" w:eastAsia="Times" w:hAnsi="Verdana"/>
          <w:bCs/>
          <w:sz w:val="22"/>
          <w:szCs w:val="22"/>
          <w:lang w:eastAsia="en-US"/>
        </w:rPr>
        <w:t xml:space="preserve">budget 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the degree to which there is a saving on </w:t>
      </w:r>
      <w:r w:rsidR="0035641B" w:rsidRPr="00043839">
        <w:rPr>
          <w:rFonts w:ascii="Verdana" w:eastAsia="Times" w:hAnsi="Verdana"/>
          <w:bCs/>
          <w:sz w:val="22"/>
          <w:szCs w:val="22"/>
          <w:lang w:eastAsia="en-US"/>
        </w:rPr>
        <w:t xml:space="preserve">the maximum </w:t>
      </w:r>
      <w:r w:rsidR="0073177F" w:rsidRPr="00043839">
        <w:rPr>
          <w:rFonts w:ascii="Verdana" w:eastAsia="Times" w:hAnsi="Verdana"/>
          <w:bCs/>
          <w:sz w:val="22"/>
          <w:szCs w:val="22"/>
          <w:lang w:eastAsia="en-US"/>
        </w:rPr>
        <w:t>budget</w:t>
      </w:r>
      <w:r w:rsidR="00736AC3">
        <w:rPr>
          <w:rFonts w:ascii="Verdana" w:eastAsia="Times" w:hAnsi="Verdana"/>
          <w:bCs/>
          <w:sz w:val="22"/>
          <w:szCs w:val="22"/>
          <w:lang w:eastAsia="en-US"/>
        </w:rPr>
        <w:t>.</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513F8C">
      <w:pPr>
        <w:pStyle w:val="Heading1"/>
      </w:pPr>
      <w:r>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314A0C0C" w:rsidR="00BB1F13"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0757A7">
        <w:rPr>
          <w:rFonts w:ascii="Verdana" w:hAnsi="Verdana"/>
          <w:color w:val="auto"/>
          <w:sz w:val="22"/>
          <w:szCs w:val="22"/>
        </w:rPr>
        <w:t xml:space="preserve">acceptance </w:t>
      </w:r>
      <w:r w:rsidR="000757A7" w:rsidRPr="00475C5B">
        <w:rPr>
          <w:rFonts w:ascii="Verdana" w:hAnsi="Verdana"/>
          <w:color w:val="000000" w:themeColor="text1"/>
          <w:sz w:val="22"/>
          <w:szCs w:val="22"/>
        </w:rPr>
        <w:t xml:space="preserve">by </w:t>
      </w:r>
      <w:proofErr w:type="spellStart"/>
      <w:r w:rsidR="00467DA9" w:rsidRPr="00475C5B">
        <w:rPr>
          <w:rFonts w:ascii="Verdana" w:eastAsia="Calibri" w:hAnsi="Verdana"/>
          <w:color w:val="000000" w:themeColor="text1"/>
          <w:lang w:eastAsia="en-US"/>
        </w:rPr>
        <w:t>Bowgie</w:t>
      </w:r>
      <w:proofErr w:type="spellEnd"/>
      <w:r w:rsidR="00467DA9" w:rsidRPr="00475C5B">
        <w:rPr>
          <w:rFonts w:ascii="Verdana" w:eastAsia="Calibri" w:hAnsi="Verdana"/>
          <w:color w:val="000000" w:themeColor="text1"/>
          <w:lang w:eastAsia="en-US"/>
        </w:rPr>
        <w:t xml:space="preserve"> Inn Limited</w:t>
      </w:r>
      <w:r w:rsidR="006810E2" w:rsidRPr="00475C5B">
        <w:rPr>
          <w:rFonts w:ascii="Verdana" w:eastAsia="Calibri" w:hAnsi="Verdana"/>
          <w:color w:val="000000" w:themeColor="text1"/>
          <w:lang w:eastAsia="en-US"/>
        </w:rPr>
        <w:t xml:space="preserve"> </w:t>
      </w:r>
      <w:r w:rsidR="000757A7" w:rsidRPr="00475C5B">
        <w:rPr>
          <w:rFonts w:ascii="Verdana" w:hAnsi="Verdana"/>
          <w:color w:val="000000" w:themeColor="text1"/>
          <w:sz w:val="22"/>
          <w:szCs w:val="22"/>
        </w:rPr>
        <w:t>authorised representative</w:t>
      </w:r>
      <w:r w:rsidRPr="00043839">
        <w:rPr>
          <w:rFonts w:ascii="Verdana" w:hAnsi="Verdana"/>
          <w:color w:val="auto"/>
          <w:sz w:val="22"/>
          <w:szCs w:val="22"/>
        </w:rPr>
        <w:t xml:space="preserve">.  The timetable for submission of the Tender, completion of the </w:t>
      </w:r>
      <w:r w:rsidR="00F14C5E" w:rsidRPr="00355BE0">
        <w:rPr>
          <w:rFonts w:ascii="Verdana" w:hAnsi="Verdana"/>
          <w:color w:val="auto"/>
          <w:sz w:val="22"/>
          <w:szCs w:val="22"/>
        </w:rPr>
        <w:t>programme</w:t>
      </w:r>
      <w:r w:rsidR="00F138F1" w:rsidRPr="00355BE0">
        <w:rPr>
          <w:rFonts w:ascii="Verdana" w:hAnsi="Verdana"/>
          <w:color w:val="auto"/>
          <w:sz w:val="22"/>
          <w:szCs w:val="22"/>
        </w:rPr>
        <w:t xml:space="preserve"> </w:t>
      </w:r>
      <w:r w:rsidR="00736AC3" w:rsidRPr="00355BE0">
        <w:rPr>
          <w:rFonts w:ascii="Verdana" w:hAnsi="Verdana"/>
          <w:color w:val="auto"/>
          <w:sz w:val="22"/>
          <w:szCs w:val="22"/>
        </w:rPr>
        <w:t>is</w:t>
      </w:r>
      <w:r w:rsidRPr="00355BE0">
        <w:rPr>
          <w:rFonts w:ascii="Verdana" w:hAnsi="Verdana"/>
          <w:color w:val="auto"/>
          <w:sz w:val="22"/>
          <w:szCs w:val="22"/>
        </w:rPr>
        <w:t xml:space="preserve"> set</w:t>
      </w:r>
      <w:r w:rsidRPr="00043839">
        <w:rPr>
          <w:rFonts w:ascii="Verdana" w:hAnsi="Verdana"/>
          <w:color w:val="auto"/>
          <w:sz w:val="22"/>
          <w:szCs w:val="22"/>
        </w:rPr>
        <w:t xml:space="preserve"> out below</w:t>
      </w:r>
      <w:r w:rsidR="006231D8">
        <w:rPr>
          <w:rFonts w:ascii="Verdana" w:hAnsi="Verdana"/>
          <w:color w:val="auto"/>
          <w:sz w:val="22"/>
          <w:szCs w:val="22"/>
        </w:rPr>
        <w:t>:</w:t>
      </w:r>
    </w:p>
    <w:p w14:paraId="73A0FBE1" w14:textId="77777777" w:rsidR="006231D8" w:rsidRPr="00043839" w:rsidRDefault="006231D8" w:rsidP="006268C8">
      <w:pPr>
        <w:pStyle w:val="Default"/>
        <w:spacing w:before="60" w:after="60"/>
        <w:rPr>
          <w:rFonts w:ascii="Verdana" w:hAnsi="Verdana"/>
          <w:color w:val="auto"/>
          <w:sz w:val="22"/>
          <w:szCs w:val="22"/>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1"/>
        <w:gridCol w:w="2694"/>
      </w:tblGrid>
      <w:tr w:rsidR="00043839" w:rsidRPr="00043839" w14:paraId="18F09D01" w14:textId="77777777" w:rsidTr="00EB28C2">
        <w:trPr>
          <w:trHeight w:hRule="exact" w:val="317"/>
        </w:trPr>
        <w:tc>
          <w:tcPr>
            <w:tcW w:w="5811"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Milestone</w:t>
            </w:r>
          </w:p>
        </w:tc>
        <w:tc>
          <w:tcPr>
            <w:tcW w:w="2694"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4A562D" w:rsidRPr="00043839" w14:paraId="5353E4F1" w14:textId="77777777" w:rsidTr="006231D8">
        <w:trPr>
          <w:trHeight w:hRule="exact" w:val="837"/>
        </w:trPr>
        <w:tc>
          <w:tcPr>
            <w:tcW w:w="5811" w:type="dxa"/>
            <w:shd w:val="clear" w:color="auto" w:fill="auto"/>
          </w:tcPr>
          <w:p w14:paraId="61C3F738" w14:textId="1AAC0C95" w:rsidR="004A562D" w:rsidRPr="00475C5B" w:rsidRDefault="004A562D" w:rsidP="004A562D">
            <w:pPr>
              <w:pStyle w:val="TableParagraph"/>
              <w:kinsoku w:val="0"/>
              <w:overflowPunct w:val="0"/>
              <w:ind w:left="102"/>
              <w:rPr>
                <w:rFonts w:ascii="Verdana" w:hAnsi="Verdana"/>
                <w:color w:val="000000" w:themeColor="text1"/>
                <w:sz w:val="22"/>
                <w:szCs w:val="22"/>
              </w:rPr>
            </w:pPr>
            <w:r w:rsidRPr="00475C5B">
              <w:rPr>
                <w:rFonts w:ascii="Verdana" w:hAnsi="Verdana"/>
                <w:color w:val="000000" w:themeColor="text1"/>
                <w:sz w:val="22"/>
                <w:szCs w:val="22"/>
              </w:rPr>
              <w:t>Date ITT available on Contracts Finder</w:t>
            </w:r>
          </w:p>
        </w:tc>
        <w:tc>
          <w:tcPr>
            <w:tcW w:w="2694" w:type="dxa"/>
            <w:shd w:val="clear" w:color="auto" w:fill="auto"/>
          </w:tcPr>
          <w:p w14:paraId="35F0009A" w14:textId="0C4F3AB5" w:rsidR="004A562D" w:rsidRPr="00475C5B" w:rsidRDefault="003D6268" w:rsidP="004A562D">
            <w:pPr>
              <w:pStyle w:val="TableParagraph"/>
              <w:kinsoku w:val="0"/>
              <w:overflowPunct w:val="0"/>
              <w:rPr>
                <w:rFonts w:ascii="Verdana" w:hAnsi="Verdana"/>
                <w:color w:val="000000" w:themeColor="text1"/>
                <w:sz w:val="22"/>
                <w:szCs w:val="22"/>
              </w:rPr>
            </w:pPr>
            <w:r>
              <w:rPr>
                <w:rFonts w:ascii="Verdana" w:hAnsi="Verdana"/>
                <w:color w:val="000000" w:themeColor="text1"/>
              </w:rPr>
              <w:t>16</w:t>
            </w:r>
            <w:r w:rsidR="00475C5B">
              <w:rPr>
                <w:rFonts w:ascii="Verdana" w:hAnsi="Verdana"/>
                <w:color w:val="000000" w:themeColor="text1"/>
              </w:rPr>
              <w:t xml:space="preserve"> April 2024</w:t>
            </w:r>
          </w:p>
        </w:tc>
      </w:tr>
      <w:tr w:rsidR="004A562D" w:rsidRPr="00043839" w14:paraId="6C13F099" w14:textId="77777777" w:rsidTr="006F0066">
        <w:trPr>
          <w:trHeight w:hRule="exact" w:val="606"/>
        </w:trPr>
        <w:tc>
          <w:tcPr>
            <w:tcW w:w="5811" w:type="dxa"/>
            <w:shd w:val="clear" w:color="auto" w:fill="auto"/>
          </w:tcPr>
          <w:p w14:paraId="04C0D856" w14:textId="1D1457D8" w:rsidR="004A562D" w:rsidRPr="00475C5B" w:rsidRDefault="000856FF" w:rsidP="004A562D">
            <w:pPr>
              <w:pStyle w:val="TableParagraph"/>
              <w:kinsoku w:val="0"/>
              <w:overflowPunct w:val="0"/>
              <w:ind w:left="102"/>
              <w:rPr>
                <w:rFonts w:ascii="Verdana" w:hAnsi="Verdana" w:cs="Verdana"/>
                <w:color w:val="000000" w:themeColor="text1"/>
                <w:spacing w:val="-1"/>
                <w:sz w:val="22"/>
                <w:szCs w:val="22"/>
              </w:rPr>
            </w:pPr>
            <w:r w:rsidRPr="00475C5B">
              <w:rPr>
                <w:rFonts w:ascii="Verdana" w:hAnsi="Verdana" w:cs="Verdana"/>
                <w:color w:val="000000" w:themeColor="text1"/>
                <w:spacing w:val="-1"/>
                <w:sz w:val="22"/>
                <w:szCs w:val="22"/>
              </w:rPr>
              <w:t>Site Visit to be arranged with</w:t>
            </w:r>
            <w:r w:rsidR="006F0066" w:rsidRPr="00475C5B">
              <w:rPr>
                <w:color w:val="000000" w:themeColor="text1"/>
              </w:rPr>
              <w:t xml:space="preserve"> </w:t>
            </w:r>
            <w:r w:rsidR="00475C5B" w:rsidRPr="00475C5B">
              <w:rPr>
                <w:rFonts w:ascii="Verdana" w:hAnsi="Verdana"/>
                <w:color w:val="000000" w:themeColor="text1"/>
              </w:rPr>
              <w:t>Sally Pickles sally@bowgie.com</w:t>
            </w:r>
          </w:p>
          <w:p w14:paraId="5482D8F3" w14:textId="532670C3" w:rsidR="000856FF" w:rsidRPr="00475C5B" w:rsidRDefault="000856FF" w:rsidP="004A562D">
            <w:pPr>
              <w:pStyle w:val="TableParagraph"/>
              <w:kinsoku w:val="0"/>
              <w:overflowPunct w:val="0"/>
              <w:ind w:left="102"/>
              <w:rPr>
                <w:rFonts w:ascii="Verdana" w:hAnsi="Verdana" w:cs="Verdana"/>
                <w:color w:val="000000" w:themeColor="text1"/>
                <w:spacing w:val="-1"/>
                <w:sz w:val="22"/>
                <w:szCs w:val="22"/>
              </w:rPr>
            </w:pPr>
          </w:p>
        </w:tc>
        <w:tc>
          <w:tcPr>
            <w:tcW w:w="2694" w:type="dxa"/>
            <w:shd w:val="clear" w:color="auto" w:fill="auto"/>
          </w:tcPr>
          <w:p w14:paraId="3AC9D598" w14:textId="20A28749" w:rsidR="004A562D" w:rsidRPr="00475C5B" w:rsidRDefault="003D6268" w:rsidP="004A562D">
            <w:pPr>
              <w:pStyle w:val="TableParagraph"/>
              <w:kinsoku w:val="0"/>
              <w:overflowPunct w:val="0"/>
              <w:rPr>
                <w:rFonts w:ascii="Verdana" w:hAnsi="Verdana"/>
                <w:color w:val="000000" w:themeColor="text1"/>
                <w:sz w:val="22"/>
                <w:szCs w:val="22"/>
              </w:rPr>
            </w:pPr>
            <w:r>
              <w:rPr>
                <w:rFonts w:ascii="Verdana" w:hAnsi="Verdana"/>
                <w:color w:val="000000" w:themeColor="text1"/>
                <w:sz w:val="22"/>
                <w:szCs w:val="22"/>
              </w:rPr>
              <w:t>23</w:t>
            </w:r>
            <w:r w:rsidR="00475C5B">
              <w:rPr>
                <w:rFonts w:ascii="Verdana" w:hAnsi="Verdana"/>
                <w:color w:val="000000" w:themeColor="text1"/>
                <w:sz w:val="22"/>
                <w:szCs w:val="22"/>
              </w:rPr>
              <w:t xml:space="preserve"> April 2024</w:t>
            </w:r>
          </w:p>
        </w:tc>
      </w:tr>
      <w:tr w:rsidR="000856FF" w:rsidRPr="00043839" w14:paraId="71490150" w14:textId="77777777" w:rsidTr="00067C34">
        <w:trPr>
          <w:trHeight w:hRule="exact" w:val="429"/>
        </w:trPr>
        <w:tc>
          <w:tcPr>
            <w:tcW w:w="5811" w:type="dxa"/>
            <w:shd w:val="clear" w:color="auto" w:fill="auto"/>
          </w:tcPr>
          <w:p w14:paraId="5B5D2E91" w14:textId="1EA0E150" w:rsidR="000856FF" w:rsidRPr="00475C5B" w:rsidRDefault="00736AC3" w:rsidP="004A562D">
            <w:pPr>
              <w:pStyle w:val="TableParagraph"/>
              <w:kinsoku w:val="0"/>
              <w:overflowPunct w:val="0"/>
              <w:ind w:left="102"/>
              <w:rPr>
                <w:rFonts w:ascii="Verdana" w:hAnsi="Verdana"/>
                <w:color w:val="000000" w:themeColor="text1"/>
                <w:sz w:val="22"/>
                <w:szCs w:val="22"/>
              </w:rPr>
            </w:pPr>
            <w:r w:rsidRPr="00475C5B">
              <w:rPr>
                <w:rFonts w:ascii="Verdana" w:hAnsi="Verdana"/>
                <w:color w:val="000000" w:themeColor="text1"/>
                <w:sz w:val="22"/>
                <w:szCs w:val="22"/>
              </w:rPr>
              <w:t>Last date</w:t>
            </w:r>
            <w:r w:rsidR="000856FF" w:rsidRPr="00475C5B">
              <w:rPr>
                <w:rFonts w:ascii="Verdana" w:hAnsi="Verdana"/>
                <w:color w:val="000000" w:themeColor="text1"/>
                <w:sz w:val="22"/>
                <w:szCs w:val="22"/>
              </w:rPr>
              <w:t xml:space="preserve"> for raising queries</w:t>
            </w:r>
          </w:p>
        </w:tc>
        <w:tc>
          <w:tcPr>
            <w:tcW w:w="2694" w:type="dxa"/>
            <w:shd w:val="clear" w:color="auto" w:fill="auto"/>
          </w:tcPr>
          <w:p w14:paraId="20D04738" w14:textId="7AD43FD5" w:rsidR="000856FF" w:rsidRPr="00475C5B" w:rsidRDefault="00FA42A8" w:rsidP="004A562D">
            <w:pPr>
              <w:pStyle w:val="TableParagraph"/>
              <w:kinsoku w:val="0"/>
              <w:overflowPunct w:val="0"/>
              <w:rPr>
                <w:rFonts w:ascii="Verdana" w:hAnsi="Verdana"/>
                <w:color w:val="000000" w:themeColor="text1"/>
                <w:sz w:val="22"/>
                <w:szCs w:val="22"/>
              </w:rPr>
            </w:pPr>
            <w:r w:rsidRPr="00475C5B">
              <w:rPr>
                <w:rFonts w:ascii="Verdana" w:hAnsi="Verdana"/>
                <w:color w:val="000000" w:themeColor="text1"/>
                <w:sz w:val="22"/>
                <w:szCs w:val="22"/>
              </w:rPr>
              <w:t xml:space="preserve">1700: </w:t>
            </w:r>
            <w:r w:rsidR="003D6268">
              <w:rPr>
                <w:rFonts w:ascii="Verdana" w:hAnsi="Verdana"/>
                <w:color w:val="000000" w:themeColor="text1"/>
                <w:sz w:val="22"/>
                <w:szCs w:val="22"/>
              </w:rPr>
              <w:t>30</w:t>
            </w:r>
            <w:r w:rsidR="00475C5B">
              <w:rPr>
                <w:rFonts w:ascii="Verdana" w:hAnsi="Verdana"/>
                <w:color w:val="000000" w:themeColor="text1"/>
                <w:sz w:val="22"/>
                <w:szCs w:val="22"/>
              </w:rPr>
              <w:t xml:space="preserve"> April 2024</w:t>
            </w:r>
          </w:p>
        </w:tc>
      </w:tr>
      <w:tr w:rsidR="004A562D" w:rsidRPr="00043839" w14:paraId="7A17DE84" w14:textId="77777777" w:rsidTr="00067C34">
        <w:trPr>
          <w:trHeight w:hRule="exact" w:val="421"/>
        </w:trPr>
        <w:tc>
          <w:tcPr>
            <w:tcW w:w="5811" w:type="dxa"/>
            <w:shd w:val="clear" w:color="auto" w:fill="auto"/>
          </w:tcPr>
          <w:p w14:paraId="54020941" w14:textId="71D96FCD" w:rsidR="004A562D" w:rsidRPr="00475C5B" w:rsidRDefault="004A562D" w:rsidP="004A562D">
            <w:pPr>
              <w:pStyle w:val="TableParagraph"/>
              <w:kinsoku w:val="0"/>
              <w:overflowPunct w:val="0"/>
              <w:ind w:left="102"/>
              <w:rPr>
                <w:rFonts w:ascii="Verdana" w:hAnsi="Verdana"/>
                <w:color w:val="000000" w:themeColor="text1"/>
                <w:sz w:val="22"/>
                <w:szCs w:val="22"/>
              </w:rPr>
            </w:pPr>
            <w:r w:rsidRPr="00475C5B">
              <w:rPr>
                <w:rFonts w:ascii="Verdana" w:hAnsi="Verdana"/>
                <w:color w:val="000000" w:themeColor="text1"/>
                <w:sz w:val="22"/>
                <w:szCs w:val="22"/>
              </w:rPr>
              <w:t>Last date for clarifications to queries</w:t>
            </w:r>
          </w:p>
        </w:tc>
        <w:tc>
          <w:tcPr>
            <w:tcW w:w="2694" w:type="dxa"/>
            <w:shd w:val="clear" w:color="auto" w:fill="auto"/>
          </w:tcPr>
          <w:p w14:paraId="6D29DD33" w14:textId="7D6726AE" w:rsidR="004A562D" w:rsidRPr="00475C5B" w:rsidRDefault="00FA42A8" w:rsidP="004A562D">
            <w:pPr>
              <w:pStyle w:val="TableParagraph"/>
              <w:kinsoku w:val="0"/>
              <w:overflowPunct w:val="0"/>
              <w:rPr>
                <w:rFonts w:ascii="Verdana" w:hAnsi="Verdana"/>
                <w:color w:val="000000" w:themeColor="text1"/>
                <w:sz w:val="22"/>
                <w:szCs w:val="22"/>
              </w:rPr>
            </w:pPr>
            <w:r w:rsidRPr="00475C5B">
              <w:rPr>
                <w:rFonts w:ascii="Verdana" w:hAnsi="Verdana"/>
                <w:color w:val="000000" w:themeColor="text1"/>
                <w:sz w:val="22"/>
                <w:szCs w:val="22"/>
              </w:rPr>
              <w:t>1</w:t>
            </w:r>
            <w:r w:rsidR="00513F8C" w:rsidRPr="00475C5B">
              <w:rPr>
                <w:rFonts w:ascii="Verdana" w:hAnsi="Verdana"/>
                <w:color w:val="000000" w:themeColor="text1"/>
                <w:sz w:val="22"/>
                <w:szCs w:val="22"/>
              </w:rPr>
              <w:t>7</w:t>
            </w:r>
            <w:r w:rsidRPr="00475C5B">
              <w:rPr>
                <w:rFonts w:ascii="Verdana" w:hAnsi="Verdana"/>
                <w:color w:val="000000" w:themeColor="text1"/>
                <w:sz w:val="22"/>
                <w:szCs w:val="22"/>
              </w:rPr>
              <w:t>00:</w:t>
            </w:r>
            <w:r w:rsidR="00513F8C" w:rsidRPr="00475C5B">
              <w:rPr>
                <w:rFonts w:ascii="Verdana" w:hAnsi="Verdana"/>
                <w:color w:val="000000" w:themeColor="text1"/>
                <w:sz w:val="22"/>
                <w:szCs w:val="22"/>
              </w:rPr>
              <w:t xml:space="preserve"> </w:t>
            </w:r>
            <w:r w:rsidR="003D6268">
              <w:rPr>
                <w:rFonts w:ascii="Verdana" w:hAnsi="Verdana"/>
                <w:color w:val="000000" w:themeColor="text1"/>
                <w:sz w:val="22"/>
                <w:szCs w:val="22"/>
              </w:rPr>
              <w:t>1 May</w:t>
            </w:r>
            <w:r w:rsidR="00475C5B">
              <w:rPr>
                <w:rFonts w:ascii="Verdana" w:hAnsi="Verdana"/>
                <w:color w:val="000000" w:themeColor="text1"/>
                <w:sz w:val="22"/>
                <w:szCs w:val="22"/>
              </w:rPr>
              <w:t xml:space="preserve"> 2024</w:t>
            </w:r>
          </w:p>
        </w:tc>
      </w:tr>
      <w:tr w:rsidR="004A562D" w:rsidRPr="00043839" w14:paraId="01FF3EF8" w14:textId="77777777" w:rsidTr="00067C34">
        <w:trPr>
          <w:trHeight w:hRule="exact" w:val="578"/>
        </w:trPr>
        <w:tc>
          <w:tcPr>
            <w:tcW w:w="5811" w:type="dxa"/>
            <w:shd w:val="clear" w:color="auto" w:fill="auto"/>
          </w:tcPr>
          <w:p w14:paraId="00C06ADD" w14:textId="305D5C1E" w:rsidR="004A562D" w:rsidRPr="00475C5B" w:rsidRDefault="004A562D" w:rsidP="004A562D">
            <w:pPr>
              <w:pStyle w:val="TableParagraph"/>
              <w:kinsoku w:val="0"/>
              <w:overflowPunct w:val="0"/>
              <w:ind w:left="102"/>
              <w:rPr>
                <w:rFonts w:ascii="Verdana" w:hAnsi="Verdana"/>
                <w:b/>
                <w:color w:val="000000" w:themeColor="text1"/>
                <w:sz w:val="22"/>
                <w:szCs w:val="22"/>
              </w:rPr>
            </w:pPr>
            <w:r w:rsidRPr="00475C5B">
              <w:rPr>
                <w:rFonts w:ascii="Verdana" w:hAnsi="Verdana"/>
                <w:color w:val="000000" w:themeColor="text1"/>
                <w:sz w:val="22"/>
                <w:szCs w:val="22"/>
              </w:rPr>
              <w:t>Deadline to return ITT</w:t>
            </w:r>
          </w:p>
        </w:tc>
        <w:tc>
          <w:tcPr>
            <w:tcW w:w="2694" w:type="dxa"/>
            <w:shd w:val="clear" w:color="auto" w:fill="auto"/>
          </w:tcPr>
          <w:p w14:paraId="70D04BF7" w14:textId="24E370E3" w:rsidR="004A562D" w:rsidRPr="00475C5B" w:rsidRDefault="00FA42A8" w:rsidP="004A562D">
            <w:pPr>
              <w:pStyle w:val="TableParagraph"/>
              <w:kinsoku w:val="0"/>
              <w:overflowPunct w:val="0"/>
              <w:rPr>
                <w:rFonts w:ascii="Verdana" w:hAnsi="Verdana"/>
                <w:b/>
                <w:color w:val="000000" w:themeColor="text1"/>
                <w:sz w:val="22"/>
                <w:szCs w:val="22"/>
              </w:rPr>
            </w:pPr>
            <w:r w:rsidRPr="00475C5B">
              <w:rPr>
                <w:rFonts w:ascii="Verdana" w:hAnsi="Verdana"/>
                <w:b/>
                <w:color w:val="000000" w:themeColor="text1"/>
                <w:sz w:val="22"/>
                <w:szCs w:val="22"/>
              </w:rPr>
              <w:t xml:space="preserve">1700: </w:t>
            </w:r>
            <w:r w:rsidR="003D6268">
              <w:rPr>
                <w:rFonts w:ascii="Verdana" w:hAnsi="Verdana"/>
                <w:b/>
                <w:color w:val="000000" w:themeColor="text1"/>
                <w:sz w:val="22"/>
                <w:szCs w:val="22"/>
              </w:rPr>
              <w:t>15</w:t>
            </w:r>
            <w:r w:rsidR="00475C5B">
              <w:rPr>
                <w:rFonts w:ascii="Verdana" w:hAnsi="Verdana"/>
                <w:b/>
                <w:color w:val="000000" w:themeColor="text1"/>
                <w:sz w:val="22"/>
                <w:szCs w:val="22"/>
              </w:rPr>
              <w:t xml:space="preserve"> May 2024</w:t>
            </w:r>
          </w:p>
        </w:tc>
      </w:tr>
      <w:tr w:rsidR="004A562D" w:rsidRPr="00043839" w14:paraId="530071B0" w14:textId="77777777" w:rsidTr="00432E47">
        <w:trPr>
          <w:trHeight w:hRule="exact" w:val="436"/>
        </w:trPr>
        <w:tc>
          <w:tcPr>
            <w:tcW w:w="5811" w:type="dxa"/>
            <w:shd w:val="clear" w:color="auto" w:fill="auto"/>
          </w:tcPr>
          <w:p w14:paraId="381F4EE4" w14:textId="28124CC9" w:rsidR="004A562D" w:rsidRPr="00475C5B" w:rsidRDefault="004A562D" w:rsidP="004A562D">
            <w:pPr>
              <w:pStyle w:val="TableParagraph"/>
              <w:kinsoku w:val="0"/>
              <w:overflowPunct w:val="0"/>
              <w:ind w:left="102"/>
              <w:rPr>
                <w:rFonts w:ascii="Verdana" w:hAnsi="Verdana"/>
                <w:color w:val="000000" w:themeColor="text1"/>
                <w:sz w:val="22"/>
                <w:szCs w:val="22"/>
              </w:rPr>
            </w:pPr>
            <w:r w:rsidRPr="00475C5B">
              <w:rPr>
                <w:rFonts w:ascii="Verdana" w:hAnsi="Verdana"/>
                <w:color w:val="000000" w:themeColor="text1"/>
                <w:sz w:val="22"/>
                <w:szCs w:val="22"/>
              </w:rPr>
              <w:t>Evaluation of ITT</w:t>
            </w:r>
          </w:p>
        </w:tc>
        <w:tc>
          <w:tcPr>
            <w:tcW w:w="2694" w:type="dxa"/>
            <w:shd w:val="clear" w:color="auto" w:fill="auto"/>
          </w:tcPr>
          <w:p w14:paraId="24224D69" w14:textId="30C31E21" w:rsidR="004A562D" w:rsidRPr="00475C5B" w:rsidRDefault="003D6268" w:rsidP="004A562D">
            <w:pPr>
              <w:pStyle w:val="TableParagraph"/>
              <w:kinsoku w:val="0"/>
              <w:overflowPunct w:val="0"/>
              <w:rPr>
                <w:rFonts w:ascii="Verdana" w:hAnsi="Verdana"/>
                <w:color w:val="000000" w:themeColor="text1"/>
                <w:sz w:val="22"/>
                <w:szCs w:val="22"/>
              </w:rPr>
            </w:pPr>
            <w:r>
              <w:rPr>
                <w:rFonts w:ascii="Verdana" w:hAnsi="Verdana"/>
                <w:color w:val="000000" w:themeColor="text1"/>
                <w:sz w:val="22"/>
                <w:szCs w:val="22"/>
              </w:rPr>
              <w:t>16</w:t>
            </w:r>
            <w:r w:rsidR="00475C5B">
              <w:rPr>
                <w:rFonts w:ascii="Verdana" w:hAnsi="Verdana"/>
                <w:color w:val="000000" w:themeColor="text1"/>
                <w:sz w:val="22"/>
                <w:szCs w:val="22"/>
              </w:rPr>
              <w:t xml:space="preserve"> May 2024</w:t>
            </w:r>
          </w:p>
        </w:tc>
      </w:tr>
      <w:tr w:rsidR="00FA42A8" w:rsidRPr="00043839" w14:paraId="6893AA91" w14:textId="77777777" w:rsidTr="006F0066">
        <w:trPr>
          <w:trHeight w:hRule="exact" w:val="426"/>
        </w:trPr>
        <w:tc>
          <w:tcPr>
            <w:tcW w:w="5811" w:type="dxa"/>
            <w:shd w:val="clear" w:color="auto" w:fill="auto"/>
          </w:tcPr>
          <w:p w14:paraId="0BBB1B31" w14:textId="7BB715AC" w:rsidR="00FA42A8" w:rsidRPr="00475C5B" w:rsidRDefault="00FA42A8" w:rsidP="00231011">
            <w:pPr>
              <w:pStyle w:val="TableParagraph"/>
              <w:kinsoku w:val="0"/>
              <w:overflowPunct w:val="0"/>
              <w:ind w:left="102"/>
              <w:rPr>
                <w:rFonts w:ascii="Verdana" w:hAnsi="Verdana"/>
                <w:color w:val="000000" w:themeColor="text1"/>
                <w:sz w:val="22"/>
                <w:szCs w:val="22"/>
              </w:rPr>
            </w:pPr>
            <w:r w:rsidRPr="00475C5B">
              <w:rPr>
                <w:rFonts w:ascii="Verdana" w:hAnsi="Verdana"/>
                <w:color w:val="000000" w:themeColor="text1"/>
                <w:sz w:val="22"/>
                <w:szCs w:val="22"/>
              </w:rPr>
              <w:t>Preferred supplier notif</w:t>
            </w:r>
            <w:r w:rsidR="006F0066" w:rsidRPr="00475C5B">
              <w:rPr>
                <w:rFonts w:ascii="Verdana" w:hAnsi="Verdana"/>
                <w:color w:val="000000" w:themeColor="text1"/>
                <w:sz w:val="22"/>
                <w:szCs w:val="22"/>
              </w:rPr>
              <w:t>ied</w:t>
            </w:r>
            <w:r w:rsidRPr="00475C5B">
              <w:rPr>
                <w:rFonts w:ascii="Verdana" w:hAnsi="Verdana"/>
                <w:color w:val="000000" w:themeColor="text1"/>
                <w:sz w:val="22"/>
                <w:szCs w:val="22"/>
              </w:rPr>
              <w:t xml:space="preserve"> </w:t>
            </w:r>
          </w:p>
        </w:tc>
        <w:tc>
          <w:tcPr>
            <w:tcW w:w="2694" w:type="dxa"/>
            <w:shd w:val="clear" w:color="auto" w:fill="auto"/>
          </w:tcPr>
          <w:p w14:paraId="240ED87B" w14:textId="534F055E" w:rsidR="00FA42A8" w:rsidRPr="00475C5B" w:rsidRDefault="003D6268" w:rsidP="00231011">
            <w:pPr>
              <w:pStyle w:val="TableParagraph"/>
              <w:kinsoku w:val="0"/>
              <w:overflowPunct w:val="0"/>
              <w:rPr>
                <w:rFonts w:ascii="Verdana" w:hAnsi="Verdana"/>
                <w:color w:val="000000" w:themeColor="text1"/>
                <w:sz w:val="22"/>
                <w:szCs w:val="22"/>
              </w:rPr>
            </w:pPr>
            <w:r>
              <w:rPr>
                <w:rFonts w:ascii="Verdana" w:hAnsi="Verdana"/>
                <w:color w:val="000000" w:themeColor="text1"/>
                <w:sz w:val="22"/>
                <w:szCs w:val="22"/>
              </w:rPr>
              <w:t>20</w:t>
            </w:r>
            <w:r w:rsidR="00475C5B">
              <w:rPr>
                <w:rFonts w:ascii="Verdana" w:hAnsi="Verdana"/>
                <w:color w:val="000000" w:themeColor="text1"/>
                <w:sz w:val="22"/>
                <w:szCs w:val="22"/>
              </w:rPr>
              <w:t xml:space="preserve"> May 2024</w:t>
            </w:r>
          </w:p>
        </w:tc>
      </w:tr>
      <w:tr w:rsidR="00231011" w:rsidRPr="00043839" w14:paraId="050A673F" w14:textId="77777777" w:rsidTr="00231011">
        <w:trPr>
          <w:trHeight w:hRule="exact" w:val="1723"/>
        </w:trPr>
        <w:tc>
          <w:tcPr>
            <w:tcW w:w="5811" w:type="dxa"/>
            <w:shd w:val="clear" w:color="auto" w:fill="auto"/>
          </w:tcPr>
          <w:p w14:paraId="53163DC9" w14:textId="04A0E9CA" w:rsidR="00231011" w:rsidRPr="00231011" w:rsidRDefault="00231011" w:rsidP="00231011">
            <w:pPr>
              <w:pStyle w:val="TableParagraph"/>
              <w:kinsoku w:val="0"/>
              <w:overflowPunct w:val="0"/>
              <w:ind w:left="102"/>
              <w:rPr>
                <w:rFonts w:ascii="Verdana" w:hAnsi="Verdana"/>
                <w:sz w:val="22"/>
                <w:szCs w:val="22"/>
              </w:rPr>
            </w:pPr>
            <w:r w:rsidRPr="00231011">
              <w:rPr>
                <w:rFonts w:ascii="Verdana" w:hAnsi="Verdana"/>
                <w:sz w:val="22"/>
                <w:szCs w:val="22"/>
              </w:rPr>
              <w:t xml:space="preserve">Award of Contract </w:t>
            </w:r>
          </w:p>
        </w:tc>
        <w:tc>
          <w:tcPr>
            <w:tcW w:w="2694" w:type="dxa"/>
            <w:shd w:val="clear" w:color="auto" w:fill="auto"/>
          </w:tcPr>
          <w:p w14:paraId="174D217D" w14:textId="323AB8C0" w:rsidR="00231011" w:rsidRPr="00231011" w:rsidRDefault="00231011" w:rsidP="00231011">
            <w:pPr>
              <w:pStyle w:val="TableParagraph"/>
              <w:kinsoku w:val="0"/>
              <w:overflowPunct w:val="0"/>
              <w:rPr>
                <w:rFonts w:ascii="Verdana" w:hAnsi="Verdana"/>
                <w:sz w:val="22"/>
                <w:szCs w:val="22"/>
              </w:rPr>
            </w:pPr>
            <w:r w:rsidRPr="00231011">
              <w:rPr>
                <w:rFonts w:ascii="Verdana" w:hAnsi="Verdana"/>
                <w:sz w:val="22"/>
                <w:szCs w:val="22"/>
              </w:rPr>
              <w:t xml:space="preserve">This is subject to successfully obtaining grant funding and will normally be no later than </w:t>
            </w:r>
            <w:r w:rsidR="008B7E48">
              <w:rPr>
                <w:rFonts w:ascii="Verdana" w:hAnsi="Verdana"/>
                <w:sz w:val="22"/>
                <w:szCs w:val="22"/>
              </w:rPr>
              <w:t>6</w:t>
            </w:r>
            <w:r w:rsidRPr="00231011">
              <w:rPr>
                <w:rFonts w:ascii="Verdana" w:hAnsi="Verdana"/>
                <w:sz w:val="22"/>
                <w:szCs w:val="22"/>
              </w:rPr>
              <w:t>0 days from contract evaluation</w:t>
            </w:r>
          </w:p>
        </w:tc>
      </w:tr>
    </w:tbl>
    <w:p w14:paraId="028E9661" w14:textId="77777777" w:rsidR="00621937" w:rsidRDefault="00621937" w:rsidP="00513F8C">
      <w:pPr>
        <w:pStyle w:val="Heading1"/>
      </w:pPr>
    </w:p>
    <w:p w14:paraId="1E3F6944" w14:textId="77777777" w:rsidR="00E53C64" w:rsidRDefault="00E53C64" w:rsidP="00513F8C">
      <w:pPr>
        <w:pStyle w:val="Heading1"/>
      </w:pPr>
    </w:p>
    <w:p w14:paraId="48D4BC89" w14:textId="7610CF0A" w:rsidR="00F241D3" w:rsidRPr="00043839" w:rsidRDefault="00C21622" w:rsidP="00513F8C">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7D61F39" w14:textId="198DC509" w:rsidR="00F241D3" w:rsidRPr="00043839" w:rsidRDefault="00C21622" w:rsidP="00757F2E">
      <w:pPr>
        <w:pStyle w:val="BodyText"/>
        <w:tabs>
          <w:tab w:val="left" w:pos="1134"/>
        </w:tabs>
        <w:kinsoku w:val="0"/>
        <w:overflowPunct w:val="0"/>
        <w:spacing w:before="7"/>
        <w:ind w:left="0" w:firstLine="0"/>
        <w:rPr>
          <w:spacing w:val="-1"/>
        </w:rPr>
      </w:pPr>
      <w:r>
        <w:rPr>
          <w:spacing w:val="-1"/>
        </w:rPr>
        <w:t>6</w:t>
      </w:r>
      <w:r w:rsidR="00E878B2">
        <w:rPr>
          <w:spacing w:val="-1"/>
        </w:rPr>
        <w:t>.1</w:t>
      </w:r>
      <w:r w:rsidR="00E878B2">
        <w:rPr>
          <w:spacing w:val="-1"/>
        </w:rPr>
        <w:tab/>
      </w:r>
      <w:r w:rsidR="00F241D3" w:rsidRPr="00043839">
        <w:rPr>
          <w:spacing w:val="-1"/>
        </w:rPr>
        <w:t>Covering</w:t>
      </w:r>
      <w:r w:rsidR="00F241D3" w:rsidRPr="00043839">
        <w:rPr>
          <w:spacing w:val="1"/>
        </w:rPr>
        <w:t xml:space="preserve"> </w:t>
      </w:r>
      <w:r w:rsidR="00F241D3" w:rsidRPr="00043839">
        <w:rPr>
          <w:spacing w:val="-1"/>
        </w:rPr>
        <w:t>letter</w:t>
      </w:r>
      <w:r w:rsidR="00F241D3" w:rsidRPr="00043839">
        <w:rPr>
          <w:spacing w:val="-2"/>
        </w:rPr>
        <w:t xml:space="preserve"> </w:t>
      </w:r>
      <w:r w:rsidR="00F241D3" w:rsidRPr="00043839">
        <w:rPr>
          <w:spacing w:val="-1"/>
        </w:rPr>
        <w:t xml:space="preserve">(two sides of A4 </w:t>
      </w:r>
      <w:r w:rsidR="00F241D3" w:rsidRPr="00043839">
        <w:rPr>
          <w:spacing w:val="-2"/>
        </w:rPr>
        <w:t>maximum)</w:t>
      </w:r>
      <w:r w:rsidR="00F241D3" w:rsidRPr="00043839">
        <w:rPr>
          <w:spacing w:val="-1"/>
        </w:rPr>
        <w:t xml:space="preserve"> to</w:t>
      </w:r>
      <w:r w:rsidR="00F241D3" w:rsidRPr="00043839">
        <w:rPr>
          <w:spacing w:val="2"/>
        </w:rPr>
        <w:t xml:space="preserve"> </w:t>
      </w:r>
      <w:r w:rsidR="00F241D3" w:rsidRPr="00043839">
        <w:rPr>
          <w:spacing w:val="-1"/>
        </w:rPr>
        <w:t>include:</w:t>
      </w:r>
    </w:p>
    <w:p w14:paraId="2C78AA2C" w14:textId="77777777" w:rsidR="00A30EA9" w:rsidRPr="00043839" w:rsidRDefault="00A30EA9" w:rsidP="006268C8">
      <w:pPr>
        <w:pStyle w:val="BodyText"/>
        <w:tabs>
          <w:tab w:val="left" w:pos="892"/>
          <w:tab w:val="left" w:pos="1276"/>
        </w:tabs>
        <w:kinsoku w:val="0"/>
        <w:overflowPunct w:val="0"/>
        <w:ind w:left="720" w:firstLine="0"/>
      </w:pPr>
    </w:p>
    <w:p w14:paraId="2C251302" w14:textId="6A4A1B64" w:rsidR="00F131E4" w:rsidRPr="000757A7" w:rsidRDefault="00F131E4" w:rsidP="00757F2E">
      <w:pPr>
        <w:pStyle w:val="Default"/>
        <w:numPr>
          <w:ilvl w:val="0"/>
          <w:numId w:val="1"/>
        </w:numPr>
        <w:spacing w:before="60" w:after="60"/>
        <w:ind w:left="1701" w:hanging="567"/>
        <w:rPr>
          <w:rFonts w:ascii="Verdana" w:hAnsi="Verdana"/>
          <w:color w:val="auto"/>
          <w:sz w:val="22"/>
          <w:szCs w:val="22"/>
        </w:rPr>
      </w:pPr>
      <w:r w:rsidRPr="000757A7">
        <w:rPr>
          <w:rFonts w:ascii="Verdana" w:hAnsi="Verdana"/>
          <w:color w:val="auto"/>
          <w:sz w:val="22"/>
          <w:szCs w:val="22"/>
        </w:rPr>
        <w:t xml:space="preserve">A single point of contact for all contact between the tenderer and </w:t>
      </w:r>
      <w:proofErr w:type="spellStart"/>
      <w:r w:rsidR="00467DA9" w:rsidRPr="00475C5B">
        <w:rPr>
          <w:rFonts w:ascii="Verdana" w:eastAsia="Calibri" w:hAnsi="Verdana"/>
          <w:color w:val="000000" w:themeColor="text1"/>
          <w:lang w:eastAsia="en-US"/>
        </w:rPr>
        <w:t>Bowgie</w:t>
      </w:r>
      <w:proofErr w:type="spellEnd"/>
      <w:r w:rsidR="00467DA9" w:rsidRPr="00475C5B">
        <w:rPr>
          <w:rFonts w:ascii="Verdana" w:eastAsia="Calibri" w:hAnsi="Verdana"/>
          <w:color w:val="000000" w:themeColor="text1"/>
          <w:lang w:eastAsia="en-US"/>
        </w:rPr>
        <w:t xml:space="preserve"> Inn Limited</w:t>
      </w:r>
      <w:r w:rsidR="006810E2" w:rsidRPr="00475C5B">
        <w:rPr>
          <w:rFonts w:ascii="Verdana" w:eastAsia="Calibri" w:hAnsi="Verdana"/>
          <w:color w:val="000000" w:themeColor="text1"/>
          <w:lang w:eastAsia="en-US"/>
        </w:rPr>
        <w:t xml:space="preserve"> </w:t>
      </w:r>
      <w:r w:rsidRPr="00475C5B">
        <w:rPr>
          <w:rFonts w:ascii="Verdana" w:hAnsi="Verdana"/>
          <w:color w:val="000000" w:themeColor="text1"/>
          <w:sz w:val="22"/>
          <w:szCs w:val="22"/>
        </w:rPr>
        <w:t>during the tender selection process, and for further correspondence.</w:t>
      </w:r>
    </w:p>
    <w:p w14:paraId="2556EFF9" w14:textId="51619961" w:rsidR="00F241D3" w:rsidRPr="00347140" w:rsidRDefault="00F241D3" w:rsidP="00757F2E">
      <w:pPr>
        <w:pStyle w:val="BodyText"/>
        <w:numPr>
          <w:ilvl w:val="0"/>
          <w:numId w:val="1"/>
        </w:numPr>
        <w:tabs>
          <w:tab w:val="left" w:pos="892"/>
          <w:tab w:val="left" w:pos="1701"/>
        </w:tabs>
        <w:kinsoku w:val="0"/>
        <w:overflowPunct w:val="0"/>
        <w:ind w:left="1701" w:hanging="567"/>
      </w:pPr>
      <w:r w:rsidRPr="000757A7">
        <w:t xml:space="preserve">Confirmation that the tenderer </w:t>
      </w:r>
      <w:r w:rsidRPr="00347140">
        <w:t>has the resources available to meet the requirements outlined in this brief</w:t>
      </w:r>
      <w:r w:rsidR="00736AC3">
        <w:t>.</w:t>
      </w:r>
    </w:p>
    <w:p w14:paraId="0265525D" w14:textId="77777777" w:rsidR="004B66F2" w:rsidRPr="00347140" w:rsidRDefault="00F241D3" w:rsidP="00757F2E">
      <w:pPr>
        <w:pStyle w:val="BodyText"/>
        <w:numPr>
          <w:ilvl w:val="0"/>
          <w:numId w:val="1"/>
        </w:numPr>
        <w:tabs>
          <w:tab w:val="left" w:pos="892"/>
          <w:tab w:val="left" w:pos="1701"/>
        </w:tabs>
        <w:kinsoku w:val="0"/>
        <w:overflowPunct w:val="0"/>
        <w:ind w:left="1701" w:hanging="567"/>
        <w:rPr>
          <w:i/>
          <w:iCs/>
        </w:rPr>
      </w:pPr>
      <w:r w:rsidRPr="00347140">
        <w:t xml:space="preserve">Confirmation that the tenderer holds current valid insurance policies as set out below and, if successful, supporting </w:t>
      </w:r>
      <w:r w:rsidRPr="00347140">
        <w:lastRenderedPageBreak/>
        <w:t>documentation will be provided as evidence</w:t>
      </w:r>
      <w:r w:rsidR="004A562D" w:rsidRPr="00347140">
        <w:t>:</w:t>
      </w:r>
      <w:r w:rsidR="004B66F2" w:rsidRPr="00347140">
        <w:t xml:space="preserve"> </w:t>
      </w:r>
    </w:p>
    <w:p w14:paraId="6736D0FB" w14:textId="499DABC7" w:rsidR="004A562D" w:rsidRPr="00347140" w:rsidRDefault="004A562D" w:rsidP="00757F2E">
      <w:pPr>
        <w:pStyle w:val="BodyText"/>
        <w:numPr>
          <w:ilvl w:val="0"/>
          <w:numId w:val="3"/>
        </w:numPr>
        <w:kinsoku w:val="0"/>
        <w:overflowPunct w:val="0"/>
        <w:ind w:left="2268" w:hanging="567"/>
      </w:pPr>
      <w:r w:rsidRPr="00347140">
        <w:t xml:space="preserve">Professional Indemnity Insurance with a limit of indemnity of not less than </w:t>
      </w:r>
      <w:r w:rsidR="00475C5B">
        <w:t>two</w:t>
      </w:r>
      <w:r w:rsidRPr="00347140">
        <w:t xml:space="preserve"> million (£</w:t>
      </w:r>
      <w:r w:rsidR="00347140">
        <w:t xml:space="preserve"> </w:t>
      </w:r>
      <w:r w:rsidR="00475C5B">
        <w:t>2</w:t>
      </w:r>
      <w:r w:rsidRPr="00347140">
        <w:t xml:space="preserve">,000,000), </w:t>
      </w:r>
    </w:p>
    <w:p w14:paraId="01A259E6" w14:textId="209B955D" w:rsidR="004A562D" w:rsidRPr="00347140" w:rsidRDefault="004A562D" w:rsidP="00757F2E">
      <w:pPr>
        <w:pStyle w:val="BodyText"/>
        <w:numPr>
          <w:ilvl w:val="0"/>
          <w:numId w:val="3"/>
        </w:numPr>
        <w:kinsoku w:val="0"/>
        <w:overflowPunct w:val="0"/>
        <w:ind w:left="2268" w:hanging="567"/>
      </w:pPr>
      <w:r w:rsidRPr="00347140">
        <w:t>Employers Liability Insurance with a limit of indemnity of not less than t</w:t>
      </w:r>
      <w:r w:rsidR="00475C5B">
        <w:t>en</w:t>
      </w:r>
      <w:r w:rsidRPr="00347140">
        <w:t xml:space="preserve"> million (£</w:t>
      </w:r>
      <w:r w:rsidR="00475C5B">
        <w:t>10</w:t>
      </w:r>
      <w:r w:rsidRPr="00347140">
        <w:t xml:space="preserve">,000,000) </w:t>
      </w:r>
    </w:p>
    <w:p w14:paraId="3A96C50A" w14:textId="40D3CA3C" w:rsidR="004A562D" w:rsidRDefault="004A562D" w:rsidP="00757F2E">
      <w:pPr>
        <w:pStyle w:val="BodyText"/>
        <w:numPr>
          <w:ilvl w:val="0"/>
          <w:numId w:val="3"/>
        </w:numPr>
        <w:kinsoku w:val="0"/>
        <w:overflowPunct w:val="0"/>
        <w:ind w:left="2268" w:hanging="567"/>
      </w:pPr>
      <w:r w:rsidRPr="00347140">
        <w:t>Public Liability Insurance with a limit of indemnity of not less than t</w:t>
      </w:r>
      <w:r w:rsidR="00475C5B">
        <w:t>en</w:t>
      </w:r>
      <w:r w:rsidRPr="00347140">
        <w:t xml:space="preserve"> million (£</w:t>
      </w:r>
      <w:r w:rsidR="00475C5B">
        <w:t>10</w:t>
      </w:r>
      <w:r w:rsidRPr="00347140">
        <w:t>,000,000).</w:t>
      </w:r>
    </w:p>
    <w:p w14:paraId="18022A94" w14:textId="0A55F4D0" w:rsidR="00475C5B" w:rsidRPr="00347140" w:rsidRDefault="00475C5B" w:rsidP="00757F2E">
      <w:pPr>
        <w:pStyle w:val="BodyText"/>
        <w:numPr>
          <w:ilvl w:val="0"/>
          <w:numId w:val="3"/>
        </w:numPr>
        <w:kinsoku w:val="0"/>
        <w:overflowPunct w:val="0"/>
        <w:ind w:left="2268" w:hanging="567"/>
      </w:pPr>
      <w:r>
        <w:t xml:space="preserve">Products Liability Insurance with a limit of indemnity of not less than </w:t>
      </w:r>
      <w:r w:rsidRPr="00475C5B">
        <w:t>ten million (£10,000,000).</w:t>
      </w:r>
    </w:p>
    <w:p w14:paraId="7B4F6A52" w14:textId="77777777" w:rsidR="00F241D3" w:rsidRDefault="00F241D3" w:rsidP="00757F2E">
      <w:pPr>
        <w:pStyle w:val="BodyText"/>
        <w:numPr>
          <w:ilvl w:val="0"/>
          <w:numId w:val="1"/>
        </w:numPr>
        <w:kinsoku w:val="0"/>
        <w:overflowPunct w:val="0"/>
        <w:ind w:left="1701" w:hanging="567"/>
      </w:pPr>
      <w:r w:rsidRPr="00043839">
        <w:t>Conflict of interest statement</w:t>
      </w:r>
    </w:p>
    <w:p w14:paraId="08E9262A" w14:textId="77777777" w:rsidR="00A102FE" w:rsidRDefault="00A102FE" w:rsidP="006268C8">
      <w:pPr>
        <w:pStyle w:val="BodyText"/>
        <w:tabs>
          <w:tab w:val="left" w:pos="709"/>
        </w:tabs>
        <w:kinsoku w:val="0"/>
        <w:overflowPunct w:val="0"/>
        <w:ind w:left="0" w:right="197" w:firstLine="0"/>
      </w:pPr>
    </w:p>
    <w:p w14:paraId="7A957C5C" w14:textId="23210A17" w:rsidR="002E24C0" w:rsidRDefault="00E878B2" w:rsidP="00757F2E">
      <w:pPr>
        <w:pStyle w:val="BodyText"/>
        <w:tabs>
          <w:tab w:val="left" w:pos="1134"/>
        </w:tabs>
        <w:kinsoku w:val="0"/>
        <w:overflowPunct w:val="0"/>
        <w:ind w:left="1134" w:right="197" w:hanging="1134"/>
        <w:rPr>
          <w:spacing w:val="-1"/>
        </w:rPr>
      </w:pPr>
      <w:r>
        <w:rPr>
          <w:spacing w:val="-1"/>
        </w:rPr>
        <w:t>6</w:t>
      </w:r>
      <w:r w:rsidR="002E24C0" w:rsidRPr="00043839">
        <w:rPr>
          <w:spacing w:val="-1"/>
        </w:rPr>
        <w:t>.2</w:t>
      </w:r>
      <w:r w:rsidR="002E24C0" w:rsidRPr="00043839">
        <w:rPr>
          <w:spacing w:val="-1"/>
        </w:rPr>
        <w:tab/>
      </w:r>
      <w:r w:rsidR="00C156DD">
        <w:rPr>
          <w:spacing w:val="-1"/>
        </w:rPr>
        <w:t>M</w:t>
      </w:r>
      <w:r w:rsidR="00347140" w:rsidRPr="00347140">
        <w:rPr>
          <w:spacing w:val="-1"/>
        </w:rPr>
        <w:t>ethod statement</w:t>
      </w:r>
      <w:r w:rsidR="00C156DD">
        <w:rPr>
          <w:spacing w:val="-1"/>
        </w:rPr>
        <w:t xml:space="preserve"> to include the following:</w:t>
      </w:r>
    </w:p>
    <w:p w14:paraId="05239DA5" w14:textId="0EF0A86E" w:rsidR="003D349A" w:rsidRDefault="003D349A" w:rsidP="00757F2E">
      <w:pPr>
        <w:pStyle w:val="ListParagraph"/>
        <w:widowControl/>
        <w:numPr>
          <w:ilvl w:val="0"/>
          <w:numId w:val="6"/>
        </w:numPr>
        <w:autoSpaceDE/>
        <w:autoSpaceDN/>
        <w:adjustRightInd/>
        <w:ind w:left="1701" w:hanging="567"/>
        <w:contextualSpacing/>
        <w:rPr>
          <w:rFonts w:ascii="Verdana" w:hAnsi="Verdana"/>
          <w:sz w:val="22"/>
          <w:szCs w:val="22"/>
        </w:rPr>
      </w:pPr>
      <w:bookmarkStart w:id="7" w:name="_Hlk163417659"/>
      <w:r w:rsidRPr="003D349A">
        <w:rPr>
          <w:rFonts w:ascii="Verdana" w:hAnsi="Verdana"/>
          <w:sz w:val="22"/>
          <w:szCs w:val="22"/>
        </w:rPr>
        <w:t>Supply, installation and commissioning of the new system/components, following all legal requirements and trade association codes</w:t>
      </w:r>
      <w:r>
        <w:rPr>
          <w:rFonts w:ascii="Verdana" w:hAnsi="Verdana"/>
          <w:sz w:val="22"/>
          <w:szCs w:val="22"/>
        </w:rPr>
        <w:t>.</w:t>
      </w:r>
    </w:p>
    <w:p w14:paraId="4943FA24" w14:textId="545ACCF3" w:rsidR="00757F2E" w:rsidRDefault="00757F2E" w:rsidP="00757F2E">
      <w:pPr>
        <w:pStyle w:val="ListParagraph"/>
        <w:numPr>
          <w:ilvl w:val="0"/>
          <w:numId w:val="6"/>
        </w:numPr>
        <w:ind w:left="1701" w:hanging="567"/>
        <w:rPr>
          <w:rFonts w:ascii="Verdana" w:hAnsi="Verdana"/>
          <w:sz w:val="22"/>
          <w:szCs w:val="22"/>
        </w:rPr>
      </w:pPr>
      <w:r w:rsidRPr="00757F2E">
        <w:rPr>
          <w:rFonts w:ascii="Verdana" w:hAnsi="Verdana"/>
          <w:sz w:val="22"/>
          <w:szCs w:val="22"/>
        </w:rPr>
        <w:t>PV system design practices.</w:t>
      </w:r>
    </w:p>
    <w:p w14:paraId="7C777208" w14:textId="77777777" w:rsidR="00625239" w:rsidRPr="00245193" w:rsidRDefault="00625239" w:rsidP="00625239">
      <w:pPr>
        <w:pStyle w:val="ListParagraph"/>
        <w:widowControl/>
        <w:numPr>
          <w:ilvl w:val="0"/>
          <w:numId w:val="6"/>
        </w:numPr>
        <w:autoSpaceDE/>
        <w:autoSpaceDN/>
        <w:adjustRightInd/>
        <w:ind w:left="1701" w:hanging="567"/>
        <w:contextualSpacing/>
        <w:rPr>
          <w:rFonts w:ascii="Verdana" w:hAnsi="Verdana"/>
          <w:sz w:val="22"/>
          <w:szCs w:val="22"/>
        </w:rPr>
      </w:pPr>
      <w:r>
        <w:rPr>
          <w:rFonts w:ascii="Verdana" w:hAnsi="Verdana"/>
          <w:sz w:val="22"/>
          <w:szCs w:val="22"/>
        </w:rPr>
        <w:t>Proposed</w:t>
      </w:r>
      <w:r w:rsidRPr="00245193">
        <w:rPr>
          <w:rFonts w:ascii="Verdana" w:hAnsi="Verdana"/>
          <w:sz w:val="22"/>
          <w:szCs w:val="22"/>
        </w:rPr>
        <w:t xml:space="preserve"> illustrative layout of PV panels on roof. </w:t>
      </w:r>
    </w:p>
    <w:p w14:paraId="0E364342" w14:textId="77777777" w:rsidR="00757F2E" w:rsidRPr="00757F2E" w:rsidRDefault="00757F2E" w:rsidP="00757F2E">
      <w:pPr>
        <w:pStyle w:val="ListParagraph"/>
        <w:numPr>
          <w:ilvl w:val="0"/>
          <w:numId w:val="6"/>
        </w:numPr>
        <w:ind w:left="1701" w:hanging="567"/>
        <w:rPr>
          <w:rFonts w:ascii="Verdana" w:hAnsi="Verdana"/>
          <w:sz w:val="22"/>
          <w:szCs w:val="22"/>
        </w:rPr>
      </w:pPr>
      <w:r w:rsidRPr="00757F2E">
        <w:rPr>
          <w:rFonts w:ascii="Verdana" w:hAnsi="Verdana"/>
          <w:sz w:val="22"/>
          <w:szCs w:val="22"/>
        </w:rPr>
        <w:t>DNO application for grid connection. Responsibility for securing G99 agreement, and G100 if required.</w:t>
      </w:r>
    </w:p>
    <w:p w14:paraId="1D69D1B4" w14:textId="77777777" w:rsidR="003D349A" w:rsidRPr="003D349A" w:rsidRDefault="003D349A" w:rsidP="00757F2E">
      <w:pPr>
        <w:pStyle w:val="ListParagraph"/>
        <w:numPr>
          <w:ilvl w:val="0"/>
          <w:numId w:val="6"/>
        </w:numPr>
        <w:ind w:left="1701" w:hanging="567"/>
        <w:rPr>
          <w:rFonts w:ascii="Verdana" w:hAnsi="Verdana"/>
          <w:sz w:val="22"/>
          <w:szCs w:val="22"/>
        </w:rPr>
      </w:pPr>
      <w:r w:rsidRPr="003D349A">
        <w:rPr>
          <w:rFonts w:ascii="Verdana" w:hAnsi="Verdana"/>
          <w:sz w:val="22"/>
          <w:szCs w:val="22"/>
        </w:rPr>
        <w:t>Installation of any additional sensors required to meet best practice.</w:t>
      </w:r>
    </w:p>
    <w:p w14:paraId="58BDD9FF" w14:textId="7C41AA5D" w:rsidR="00757F2E" w:rsidRPr="00757F2E" w:rsidRDefault="00757F2E" w:rsidP="00757F2E">
      <w:pPr>
        <w:pStyle w:val="ListParagraph"/>
        <w:numPr>
          <w:ilvl w:val="0"/>
          <w:numId w:val="6"/>
        </w:numPr>
        <w:ind w:left="1701" w:hanging="567"/>
        <w:rPr>
          <w:rFonts w:ascii="Verdana" w:hAnsi="Verdana"/>
          <w:sz w:val="22"/>
          <w:szCs w:val="22"/>
        </w:rPr>
      </w:pPr>
      <w:r w:rsidRPr="00757F2E">
        <w:rPr>
          <w:rFonts w:ascii="Verdana" w:hAnsi="Verdana"/>
          <w:sz w:val="22"/>
          <w:szCs w:val="22"/>
        </w:rPr>
        <w:t>Supply of electrical installation drawings</w:t>
      </w:r>
      <w:r w:rsidR="00351F4F">
        <w:rPr>
          <w:rFonts w:ascii="Verdana" w:hAnsi="Verdana"/>
          <w:sz w:val="22"/>
          <w:szCs w:val="22"/>
        </w:rPr>
        <w:t xml:space="preserve"> to integrate with existing system/3 phase supply</w:t>
      </w:r>
      <w:r w:rsidRPr="00757F2E">
        <w:rPr>
          <w:rFonts w:ascii="Verdana" w:hAnsi="Verdana"/>
          <w:sz w:val="22"/>
          <w:szCs w:val="22"/>
        </w:rPr>
        <w:t>.</w:t>
      </w:r>
    </w:p>
    <w:p w14:paraId="61961B87" w14:textId="2805E4B4" w:rsidR="00C156DD" w:rsidRPr="00245193" w:rsidRDefault="00C156DD" w:rsidP="00757F2E">
      <w:pPr>
        <w:pStyle w:val="ListParagraph"/>
        <w:widowControl/>
        <w:numPr>
          <w:ilvl w:val="0"/>
          <w:numId w:val="6"/>
        </w:numPr>
        <w:autoSpaceDE/>
        <w:autoSpaceDN/>
        <w:adjustRightInd/>
        <w:ind w:left="1701" w:hanging="567"/>
        <w:contextualSpacing/>
        <w:rPr>
          <w:rFonts w:ascii="Verdana" w:hAnsi="Verdana"/>
          <w:sz w:val="22"/>
          <w:szCs w:val="22"/>
        </w:rPr>
      </w:pPr>
      <w:r>
        <w:rPr>
          <w:rFonts w:ascii="Verdana" w:hAnsi="Verdana"/>
          <w:sz w:val="22"/>
          <w:szCs w:val="22"/>
        </w:rPr>
        <w:t>M</w:t>
      </w:r>
      <w:r w:rsidRPr="00245193">
        <w:rPr>
          <w:rFonts w:ascii="Verdana" w:hAnsi="Verdana"/>
          <w:sz w:val="22"/>
          <w:szCs w:val="22"/>
        </w:rPr>
        <w:t>anufacturer and parts of PV Panels and Inverter</w:t>
      </w:r>
      <w:r>
        <w:rPr>
          <w:rFonts w:ascii="Verdana" w:hAnsi="Verdana"/>
          <w:sz w:val="22"/>
          <w:szCs w:val="22"/>
        </w:rPr>
        <w:t>. (Section 3)</w:t>
      </w:r>
    </w:p>
    <w:p w14:paraId="56AAFC62" w14:textId="198581A8" w:rsidR="00C156DD" w:rsidRPr="00245193" w:rsidRDefault="00C156DD" w:rsidP="00757F2E">
      <w:pPr>
        <w:pStyle w:val="ListParagraph"/>
        <w:widowControl/>
        <w:numPr>
          <w:ilvl w:val="0"/>
          <w:numId w:val="6"/>
        </w:numPr>
        <w:autoSpaceDE/>
        <w:autoSpaceDN/>
        <w:adjustRightInd/>
        <w:ind w:left="1701" w:hanging="567"/>
        <w:contextualSpacing/>
        <w:rPr>
          <w:rFonts w:ascii="Verdana" w:hAnsi="Verdana"/>
          <w:sz w:val="22"/>
          <w:szCs w:val="22"/>
        </w:rPr>
      </w:pPr>
      <w:r>
        <w:rPr>
          <w:rFonts w:ascii="Verdana" w:hAnsi="Verdana"/>
          <w:sz w:val="22"/>
          <w:szCs w:val="22"/>
        </w:rPr>
        <w:t>C</w:t>
      </w:r>
      <w:r w:rsidRPr="00245193">
        <w:rPr>
          <w:rFonts w:ascii="Verdana" w:hAnsi="Verdana"/>
          <w:sz w:val="22"/>
          <w:szCs w:val="22"/>
        </w:rPr>
        <w:t>onfirm terms of guarantee for parts and installation.</w:t>
      </w:r>
      <w:r w:rsidR="00736AC3">
        <w:rPr>
          <w:rFonts w:ascii="Verdana" w:hAnsi="Verdana"/>
          <w:sz w:val="22"/>
          <w:szCs w:val="22"/>
        </w:rPr>
        <w:t xml:space="preserve"> </w:t>
      </w:r>
      <w:r>
        <w:rPr>
          <w:rFonts w:ascii="Verdana" w:hAnsi="Verdana"/>
          <w:sz w:val="22"/>
          <w:szCs w:val="22"/>
        </w:rPr>
        <w:t>(</w:t>
      </w:r>
      <w:r w:rsidR="00736AC3">
        <w:rPr>
          <w:rFonts w:ascii="Verdana" w:hAnsi="Verdana"/>
          <w:sz w:val="22"/>
          <w:szCs w:val="22"/>
        </w:rPr>
        <w:t>S</w:t>
      </w:r>
      <w:r>
        <w:rPr>
          <w:rFonts w:ascii="Verdana" w:hAnsi="Verdana"/>
          <w:sz w:val="22"/>
          <w:szCs w:val="22"/>
        </w:rPr>
        <w:t>ection 3)</w:t>
      </w:r>
    </w:p>
    <w:p w14:paraId="3F0C2726" w14:textId="2051DEAD" w:rsidR="003D349A" w:rsidRDefault="003D349A" w:rsidP="00757F2E">
      <w:pPr>
        <w:pStyle w:val="ListParagraph"/>
        <w:numPr>
          <w:ilvl w:val="0"/>
          <w:numId w:val="6"/>
        </w:numPr>
        <w:ind w:left="1701" w:hanging="567"/>
        <w:rPr>
          <w:rFonts w:ascii="Verdana" w:hAnsi="Verdana"/>
          <w:sz w:val="22"/>
          <w:szCs w:val="22"/>
        </w:rPr>
      </w:pPr>
      <w:r>
        <w:rPr>
          <w:rFonts w:ascii="Verdana" w:hAnsi="Verdana"/>
          <w:sz w:val="22"/>
          <w:szCs w:val="22"/>
        </w:rPr>
        <w:t>How waste is going to be r</w:t>
      </w:r>
      <w:r w:rsidRPr="003D349A">
        <w:rPr>
          <w:rFonts w:ascii="Verdana" w:hAnsi="Verdana"/>
          <w:sz w:val="22"/>
          <w:szCs w:val="22"/>
        </w:rPr>
        <w:t>esponsible and legally compliant</w:t>
      </w:r>
      <w:r>
        <w:rPr>
          <w:rFonts w:ascii="Verdana" w:hAnsi="Verdana"/>
          <w:sz w:val="22"/>
          <w:szCs w:val="22"/>
        </w:rPr>
        <w:t>.</w:t>
      </w:r>
    </w:p>
    <w:p w14:paraId="2B4CB152" w14:textId="7AB82EAF" w:rsidR="00C156DD" w:rsidRPr="00245193" w:rsidRDefault="000757A7" w:rsidP="00757F2E">
      <w:pPr>
        <w:pStyle w:val="ListParagraph"/>
        <w:widowControl/>
        <w:numPr>
          <w:ilvl w:val="0"/>
          <w:numId w:val="6"/>
        </w:numPr>
        <w:autoSpaceDE/>
        <w:autoSpaceDN/>
        <w:adjustRightInd/>
        <w:ind w:left="1701" w:hanging="567"/>
        <w:contextualSpacing/>
        <w:rPr>
          <w:rFonts w:ascii="Verdana" w:hAnsi="Verdana"/>
          <w:sz w:val="22"/>
          <w:szCs w:val="22"/>
        </w:rPr>
      </w:pPr>
      <w:r>
        <w:rPr>
          <w:rFonts w:ascii="Verdana" w:hAnsi="Verdana"/>
          <w:sz w:val="22"/>
          <w:szCs w:val="22"/>
        </w:rPr>
        <w:t>Evidence that you are a registered member of both MCS and RECC.</w:t>
      </w:r>
    </w:p>
    <w:p w14:paraId="639CDED8" w14:textId="0D920831" w:rsidR="00D20885" w:rsidRDefault="00475C5B" w:rsidP="00757F2E">
      <w:pPr>
        <w:pStyle w:val="ListParagraph"/>
        <w:widowControl/>
        <w:numPr>
          <w:ilvl w:val="0"/>
          <w:numId w:val="6"/>
        </w:numPr>
        <w:autoSpaceDE/>
        <w:autoSpaceDN/>
        <w:adjustRightInd/>
        <w:ind w:left="1701" w:hanging="567"/>
        <w:contextualSpacing/>
        <w:rPr>
          <w:rFonts w:ascii="Verdana" w:hAnsi="Verdana"/>
          <w:sz w:val="22"/>
          <w:szCs w:val="22"/>
        </w:rPr>
      </w:pPr>
      <w:r>
        <w:rPr>
          <w:rFonts w:ascii="Verdana" w:hAnsi="Verdana"/>
          <w:sz w:val="22"/>
          <w:szCs w:val="22"/>
        </w:rPr>
        <w:t>I</w:t>
      </w:r>
      <w:r w:rsidR="00D20885" w:rsidRPr="00D20885">
        <w:rPr>
          <w:rFonts w:ascii="Verdana" w:hAnsi="Verdana"/>
          <w:sz w:val="22"/>
          <w:szCs w:val="22"/>
        </w:rPr>
        <w:t>nclude structural report to confirm roof load capacity</w:t>
      </w:r>
      <w:r w:rsidR="00936F77">
        <w:rPr>
          <w:rFonts w:ascii="Verdana" w:hAnsi="Verdana"/>
          <w:sz w:val="22"/>
          <w:szCs w:val="22"/>
        </w:rPr>
        <w:t>.</w:t>
      </w:r>
    </w:p>
    <w:p w14:paraId="343519BD" w14:textId="601D810F" w:rsidR="00D20885" w:rsidRDefault="00D20885" w:rsidP="00757F2E">
      <w:pPr>
        <w:pStyle w:val="ListParagraph"/>
        <w:widowControl/>
        <w:numPr>
          <w:ilvl w:val="0"/>
          <w:numId w:val="6"/>
        </w:numPr>
        <w:autoSpaceDE/>
        <w:autoSpaceDN/>
        <w:adjustRightInd/>
        <w:ind w:left="1701" w:hanging="567"/>
        <w:contextualSpacing/>
        <w:rPr>
          <w:rFonts w:ascii="Verdana" w:hAnsi="Verdana"/>
          <w:sz w:val="22"/>
          <w:szCs w:val="22"/>
        </w:rPr>
      </w:pPr>
      <w:r>
        <w:rPr>
          <w:rFonts w:ascii="Verdana" w:hAnsi="Verdana"/>
          <w:sz w:val="22"/>
          <w:szCs w:val="22"/>
        </w:rPr>
        <w:t>T</w:t>
      </w:r>
      <w:r w:rsidRPr="00D20885">
        <w:rPr>
          <w:rFonts w:ascii="Verdana" w:hAnsi="Verdana"/>
          <w:sz w:val="22"/>
          <w:szCs w:val="22"/>
        </w:rPr>
        <w:t>he C</w:t>
      </w:r>
      <w:r>
        <w:rPr>
          <w:rFonts w:ascii="Verdana" w:hAnsi="Verdana"/>
          <w:sz w:val="22"/>
          <w:szCs w:val="22"/>
        </w:rPr>
        <w:t>V</w:t>
      </w:r>
      <w:r w:rsidRPr="00D20885">
        <w:rPr>
          <w:rFonts w:ascii="Verdana" w:hAnsi="Verdana"/>
          <w:sz w:val="22"/>
          <w:szCs w:val="22"/>
        </w:rPr>
        <w:t xml:space="preserve"> of the HS responsible person</w:t>
      </w:r>
      <w:r w:rsidR="00936F77">
        <w:rPr>
          <w:rFonts w:ascii="Verdana" w:hAnsi="Verdana"/>
          <w:sz w:val="22"/>
          <w:szCs w:val="22"/>
        </w:rPr>
        <w:t>.</w:t>
      </w:r>
    </w:p>
    <w:p w14:paraId="383B61DE" w14:textId="2D15B685" w:rsidR="00C156DD" w:rsidRPr="00245193" w:rsidRDefault="00936F77" w:rsidP="00757F2E">
      <w:pPr>
        <w:pStyle w:val="ListParagraph"/>
        <w:widowControl/>
        <w:numPr>
          <w:ilvl w:val="0"/>
          <w:numId w:val="6"/>
        </w:numPr>
        <w:autoSpaceDE/>
        <w:autoSpaceDN/>
        <w:adjustRightInd/>
        <w:ind w:left="1701" w:hanging="567"/>
        <w:contextualSpacing/>
        <w:rPr>
          <w:rFonts w:ascii="Verdana" w:hAnsi="Verdana"/>
          <w:sz w:val="22"/>
          <w:szCs w:val="22"/>
        </w:rPr>
      </w:pPr>
      <w:r w:rsidRPr="00355BE0">
        <w:rPr>
          <w:rFonts w:ascii="Verdana" w:hAnsi="Verdana"/>
          <w:sz w:val="22"/>
          <w:szCs w:val="22"/>
        </w:rPr>
        <w:t>Gantt</w:t>
      </w:r>
      <w:r w:rsidR="00D20885">
        <w:rPr>
          <w:rFonts w:ascii="Verdana" w:hAnsi="Verdana"/>
          <w:sz w:val="22"/>
          <w:szCs w:val="22"/>
        </w:rPr>
        <w:t xml:space="preserve"> chart or equivalent demonstrating the project timescales</w:t>
      </w:r>
      <w:r w:rsidR="00D20885" w:rsidRPr="00D20885">
        <w:rPr>
          <w:rFonts w:ascii="Verdana" w:hAnsi="Verdana"/>
          <w:sz w:val="22"/>
          <w:szCs w:val="22"/>
        </w:rPr>
        <w:t xml:space="preserve"> and any payment plan with associated milestones.  </w:t>
      </w:r>
    </w:p>
    <w:p w14:paraId="13E89951" w14:textId="2F965BD3" w:rsidR="00C156DD" w:rsidRPr="00043839" w:rsidRDefault="00C156DD" w:rsidP="00C156DD">
      <w:pPr>
        <w:pStyle w:val="BodyText"/>
        <w:tabs>
          <w:tab w:val="left" w:pos="851"/>
        </w:tabs>
        <w:kinsoku w:val="0"/>
        <w:overflowPunct w:val="0"/>
        <w:ind w:left="851" w:right="197" w:hanging="851"/>
        <w:rPr>
          <w:rFonts w:cstheme="majorHAnsi"/>
        </w:rPr>
      </w:pPr>
    </w:p>
    <w:bookmarkEnd w:id="7"/>
    <w:p w14:paraId="2F176620" w14:textId="6D6EB7E9" w:rsidR="00A626D2" w:rsidRDefault="00E878B2" w:rsidP="00513F8C">
      <w:pPr>
        <w:pStyle w:val="BodyText"/>
        <w:tabs>
          <w:tab w:val="left" w:pos="1134"/>
        </w:tabs>
        <w:kinsoku w:val="0"/>
        <w:overflowPunct w:val="0"/>
        <w:ind w:left="1134" w:hanging="1134"/>
      </w:pPr>
      <w:r>
        <w:t>6</w:t>
      </w:r>
      <w:r w:rsidR="00EB28C2" w:rsidRPr="00043839">
        <w:t>.3</w:t>
      </w:r>
      <w:r w:rsidR="00EB28C2" w:rsidRPr="00043839">
        <w:tab/>
      </w:r>
      <w:r w:rsidR="00D20885">
        <w:t>Previous work examples. Two examples of pre</w:t>
      </w:r>
      <w:r w:rsidR="00936F77" w:rsidRPr="00936F77">
        <w:rPr>
          <w:highlight w:val="yellow"/>
        </w:rPr>
        <w:t>v</w:t>
      </w:r>
      <w:r w:rsidR="00D20885">
        <w:t xml:space="preserve">ious contracts of a similar size.  Maximum of one side of A4 (pictures can be supplied separately but must contain no other text than labels; website </w:t>
      </w:r>
      <w:r w:rsidR="00936F77" w:rsidRPr="00936F77">
        <w:rPr>
          <w:highlight w:val="yellow"/>
        </w:rPr>
        <w:t>l</w:t>
      </w:r>
      <w:r w:rsidR="00D20885">
        <w:t>inks will not be viewed).</w:t>
      </w:r>
    </w:p>
    <w:p w14:paraId="60C1690F" w14:textId="77777777" w:rsidR="00D20885" w:rsidRDefault="00D20885" w:rsidP="00D20885">
      <w:pPr>
        <w:pStyle w:val="BodyText"/>
        <w:tabs>
          <w:tab w:val="left" w:pos="851"/>
        </w:tabs>
        <w:kinsoku w:val="0"/>
        <w:overflowPunct w:val="0"/>
        <w:ind w:left="851" w:hanging="851"/>
      </w:pPr>
    </w:p>
    <w:p w14:paraId="3697E639" w14:textId="4E404406" w:rsidR="002E24C0" w:rsidRDefault="00E878B2" w:rsidP="00513F8C">
      <w:pPr>
        <w:pStyle w:val="BodyText"/>
        <w:tabs>
          <w:tab w:val="left" w:pos="1134"/>
        </w:tabs>
        <w:kinsoku w:val="0"/>
        <w:overflowPunct w:val="0"/>
        <w:ind w:left="1134" w:hanging="1134"/>
        <w:rPr>
          <w:spacing w:val="-1"/>
        </w:rPr>
      </w:pPr>
      <w:r>
        <w:rPr>
          <w:spacing w:val="-1"/>
        </w:rPr>
        <w:t>6</w:t>
      </w:r>
      <w:r w:rsidR="00A626D2">
        <w:rPr>
          <w:spacing w:val="-1"/>
        </w:rPr>
        <w:t>.4</w:t>
      </w:r>
      <w:r w:rsidR="00A626D2">
        <w:rPr>
          <w:spacing w:val="-1"/>
        </w:rPr>
        <w:tab/>
      </w:r>
      <w:r w:rsidR="002E24C0" w:rsidRPr="00043839">
        <w:rPr>
          <w:spacing w:val="-1"/>
        </w:rPr>
        <w:t>Budget</w:t>
      </w:r>
    </w:p>
    <w:p w14:paraId="127E6FC0" w14:textId="1791DCDD" w:rsidR="00CB6F47" w:rsidRDefault="00CB6F47" w:rsidP="00513F8C">
      <w:pPr>
        <w:pStyle w:val="BodyText"/>
        <w:tabs>
          <w:tab w:val="left" w:pos="1134"/>
        </w:tabs>
        <w:kinsoku w:val="0"/>
        <w:overflowPunct w:val="0"/>
        <w:ind w:left="1134" w:hanging="1134"/>
        <w:rPr>
          <w:spacing w:val="-1"/>
        </w:rPr>
      </w:pPr>
    </w:p>
    <w:p w14:paraId="51D2C208" w14:textId="4D3C0B7C" w:rsidR="00CB6F47" w:rsidRPr="00043839" w:rsidRDefault="00CB6F47" w:rsidP="00513F8C">
      <w:pPr>
        <w:pStyle w:val="BodyText"/>
        <w:tabs>
          <w:tab w:val="left" w:pos="1134"/>
        </w:tabs>
        <w:kinsoku w:val="0"/>
        <w:overflowPunct w:val="0"/>
        <w:ind w:left="1134" w:hanging="1134"/>
        <w:rPr>
          <w:spacing w:val="-1"/>
        </w:rPr>
      </w:pPr>
      <w:r>
        <w:rPr>
          <w:spacing w:val="-1"/>
        </w:rPr>
        <w:t>6.5</w:t>
      </w:r>
      <w:r>
        <w:rPr>
          <w:spacing w:val="-1"/>
        </w:rPr>
        <w:tab/>
      </w:r>
      <w:r w:rsidRPr="00CB6F47">
        <w:rPr>
          <w:spacing w:val="-1"/>
        </w:rPr>
        <w:t>Service Contract with annual cost proposal</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10B96D9A" w:rsidR="009E5BAE" w:rsidRPr="00043839" w:rsidRDefault="00E878B2" w:rsidP="00513F8C">
      <w:pPr>
        <w:kinsoku w:val="0"/>
        <w:overflowPunct w:val="0"/>
        <w:ind w:left="1134" w:hanging="1134"/>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9E5BAE" w:rsidRPr="00043839">
        <w:rPr>
          <w:rFonts w:ascii="Verdana" w:hAnsi="Verdana" w:cs="Verdana"/>
          <w:b/>
          <w:iCs/>
          <w:spacing w:val="-1"/>
          <w:sz w:val="22"/>
          <w:szCs w:val="22"/>
        </w:rPr>
        <w:t>Sub-contracting</w:t>
      </w:r>
    </w:p>
    <w:p w14:paraId="2FBD288E" w14:textId="77777777" w:rsidR="009E5BAE" w:rsidRPr="00D20885" w:rsidRDefault="009E5BAE" w:rsidP="006268C8">
      <w:pPr>
        <w:kinsoku w:val="0"/>
        <w:overflowPunct w:val="0"/>
        <w:ind w:left="120"/>
        <w:rPr>
          <w:rFonts w:ascii="Verdana" w:hAnsi="Verdana" w:cs="Verdana"/>
          <w:b/>
          <w:sz w:val="22"/>
          <w:szCs w:val="22"/>
        </w:rPr>
      </w:pPr>
    </w:p>
    <w:p w14:paraId="06C9A229" w14:textId="6A0E8656" w:rsidR="009E5BAE" w:rsidRPr="00D20885" w:rsidRDefault="009E5BAE" w:rsidP="006268C8">
      <w:pPr>
        <w:spacing w:before="60" w:after="60"/>
        <w:rPr>
          <w:rFonts w:ascii="Verdana" w:eastAsia="Times New Roman" w:hAnsi="Verdana" w:cs="Arial Narrow"/>
          <w:sz w:val="22"/>
          <w:szCs w:val="22"/>
        </w:rPr>
      </w:pPr>
      <w:r w:rsidRPr="00D20885">
        <w:rPr>
          <w:rFonts w:ascii="Verdana" w:eastAsia="Times New Roman" w:hAnsi="Verdana" w:cs="Arial Narrow"/>
          <w:sz w:val="22"/>
          <w:szCs w:val="22"/>
        </w:rPr>
        <w:t xml:space="preserve">Tenderers should note that a </w:t>
      </w:r>
      <w:proofErr w:type="gramStart"/>
      <w:r w:rsidR="00936F77" w:rsidRPr="00D20885">
        <w:rPr>
          <w:rFonts w:ascii="Verdana" w:eastAsia="Times New Roman" w:hAnsi="Verdana" w:cs="Arial Narrow"/>
          <w:sz w:val="22"/>
          <w:szCs w:val="22"/>
        </w:rPr>
        <w:t>consorti</w:t>
      </w:r>
      <w:r w:rsidR="00936F77">
        <w:rPr>
          <w:rFonts w:ascii="Verdana" w:eastAsia="Times New Roman" w:hAnsi="Verdana" w:cs="Arial Narrow"/>
          <w:sz w:val="22"/>
          <w:szCs w:val="22"/>
        </w:rPr>
        <w:t>a</w:t>
      </w:r>
      <w:proofErr w:type="gramEnd"/>
      <w:r w:rsidRPr="00D20885">
        <w:rPr>
          <w:rFonts w:ascii="Verdana" w:eastAsia="Times New Roman" w:hAnsi="Verdana" w:cs="Arial Narrow"/>
          <w:sz w:val="22"/>
          <w:szCs w:val="22"/>
        </w:rPr>
        <w:t xml:space="preserve"> can submit a tender but the sub-contracting of aspects of this commission after appointment will only be allowed by prior agreement </w:t>
      </w:r>
      <w:r w:rsidRPr="00475C5B">
        <w:rPr>
          <w:rFonts w:ascii="Verdana" w:eastAsia="Times New Roman" w:hAnsi="Verdana" w:cs="Arial Narrow"/>
          <w:color w:val="000000" w:themeColor="text1"/>
          <w:sz w:val="22"/>
          <w:szCs w:val="22"/>
        </w:rPr>
        <w:t xml:space="preserve">with </w:t>
      </w:r>
      <w:proofErr w:type="spellStart"/>
      <w:r w:rsidR="00467DA9" w:rsidRPr="00475C5B">
        <w:rPr>
          <w:rFonts w:ascii="Verdana" w:eastAsia="Calibri" w:hAnsi="Verdana"/>
          <w:color w:val="000000" w:themeColor="text1"/>
          <w:lang w:eastAsia="en-US"/>
        </w:rPr>
        <w:t>Bowgie</w:t>
      </w:r>
      <w:proofErr w:type="spellEnd"/>
      <w:r w:rsidR="00467DA9" w:rsidRPr="00475C5B">
        <w:rPr>
          <w:rFonts w:ascii="Verdana" w:eastAsia="Calibri" w:hAnsi="Verdana"/>
          <w:color w:val="000000" w:themeColor="text1"/>
          <w:lang w:eastAsia="en-US"/>
        </w:rPr>
        <w:t xml:space="preserve"> Inn Limited</w:t>
      </w:r>
      <w:r w:rsidR="004B66F2" w:rsidRPr="00475C5B">
        <w:rPr>
          <w:rFonts w:ascii="Verdana" w:eastAsia="Times New Roman" w:hAnsi="Verdana" w:cs="Arial Narrow"/>
          <w:color w:val="000000" w:themeColor="text1"/>
          <w:sz w:val="22"/>
          <w:szCs w:val="22"/>
        </w:rPr>
        <w:t>.</w:t>
      </w:r>
    </w:p>
    <w:p w14:paraId="005EB8D1" w14:textId="77777777" w:rsidR="009E5BAE" w:rsidRPr="00D20885"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513F8C">
      <w:pPr>
        <w:tabs>
          <w:tab w:val="left" w:pos="1134"/>
        </w:tabs>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3E4870BD" w:rsidR="009E5BAE" w:rsidRPr="000757A7"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 xml:space="preserve">Tenderers must provide a clear </w:t>
      </w:r>
      <w:r w:rsidRPr="00D20885">
        <w:rPr>
          <w:rFonts w:ascii="Verdana" w:eastAsia="Times New Roman" w:hAnsi="Verdana" w:cs="Arial Narrow"/>
          <w:sz w:val="22"/>
          <w:szCs w:val="22"/>
        </w:rPr>
        <w:t>statement with regard to potential conflicts of</w:t>
      </w:r>
      <w:r w:rsidRPr="00D20885">
        <w:rPr>
          <w:rFonts w:ascii="Verdana" w:hAnsi="Verdana" w:cs="Verdana"/>
          <w:spacing w:val="47"/>
          <w:sz w:val="22"/>
          <w:szCs w:val="22"/>
        </w:rPr>
        <w:t xml:space="preserve"> </w:t>
      </w:r>
      <w:r w:rsidRPr="00D20885">
        <w:rPr>
          <w:rFonts w:ascii="Verdana" w:hAnsi="Verdana" w:cs="Verdana"/>
          <w:spacing w:val="-1"/>
          <w:sz w:val="22"/>
          <w:szCs w:val="22"/>
        </w:rPr>
        <w:lastRenderedPageBreak/>
        <w:t>interests.</w:t>
      </w:r>
      <w:r w:rsidRPr="00D20885">
        <w:rPr>
          <w:rFonts w:ascii="Verdana" w:hAnsi="Verdana" w:cs="Verdana"/>
          <w:spacing w:val="-2"/>
          <w:sz w:val="22"/>
          <w:szCs w:val="22"/>
        </w:rPr>
        <w:t xml:space="preserve"> </w:t>
      </w:r>
      <w:r w:rsidRPr="00D20885">
        <w:rPr>
          <w:rFonts w:ascii="Verdana" w:hAnsi="Verdana" w:cs="Verdana"/>
          <w:spacing w:val="-1"/>
          <w:sz w:val="22"/>
          <w:szCs w:val="22"/>
        </w:rPr>
        <w:t>Therefore,</w:t>
      </w:r>
      <w:r w:rsidRPr="00D20885">
        <w:rPr>
          <w:rFonts w:ascii="Verdana" w:hAnsi="Verdana" w:cs="Verdana"/>
          <w:spacing w:val="-2"/>
          <w:sz w:val="22"/>
          <w:szCs w:val="22"/>
        </w:rPr>
        <w:t xml:space="preserve"> </w:t>
      </w:r>
      <w:r w:rsidRPr="00D20885">
        <w:rPr>
          <w:rFonts w:ascii="Verdana" w:hAnsi="Verdana" w:cs="Verdana"/>
          <w:b/>
          <w:bCs/>
          <w:spacing w:val="-1"/>
          <w:sz w:val="22"/>
          <w:szCs w:val="22"/>
        </w:rPr>
        <w:t>please</w:t>
      </w:r>
      <w:r w:rsidRPr="00D20885">
        <w:rPr>
          <w:rFonts w:ascii="Verdana" w:hAnsi="Verdana" w:cs="Verdana"/>
          <w:b/>
          <w:bCs/>
          <w:spacing w:val="-2"/>
          <w:sz w:val="22"/>
          <w:szCs w:val="22"/>
        </w:rPr>
        <w:t xml:space="preserve"> </w:t>
      </w:r>
      <w:r w:rsidRPr="00D20885">
        <w:rPr>
          <w:rFonts w:ascii="Verdana" w:hAnsi="Verdana" w:cs="Verdana"/>
          <w:b/>
          <w:bCs/>
          <w:spacing w:val="-1"/>
          <w:sz w:val="22"/>
          <w:szCs w:val="22"/>
        </w:rPr>
        <w:t>confirm within your tender submission</w:t>
      </w:r>
      <w:r w:rsidRPr="00D20885">
        <w:rPr>
          <w:rFonts w:ascii="Verdana" w:hAnsi="Verdana" w:cs="Verdana"/>
          <w:b/>
          <w:bCs/>
          <w:sz w:val="22"/>
          <w:szCs w:val="22"/>
        </w:rPr>
        <w:t xml:space="preserve"> </w:t>
      </w:r>
      <w:r w:rsidRPr="00D20885">
        <w:rPr>
          <w:rFonts w:ascii="Verdana" w:hAnsi="Verdana" w:cs="Verdana"/>
          <w:spacing w:val="-1"/>
          <w:sz w:val="22"/>
          <w:szCs w:val="22"/>
        </w:rPr>
        <w:t>whether,</w:t>
      </w:r>
      <w:r w:rsidRPr="00D20885">
        <w:rPr>
          <w:rFonts w:ascii="Verdana" w:hAnsi="Verdana" w:cs="Verdana"/>
          <w:spacing w:val="-2"/>
          <w:sz w:val="22"/>
          <w:szCs w:val="22"/>
        </w:rPr>
        <w:t xml:space="preserve"> </w:t>
      </w:r>
      <w:r w:rsidRPr="00D20885">
        <w:rPr>
          <w:rFonts w:ascii="Verdana" w:hAnsi="Verdana" w:cs="Verdana"/>
          <w:spacing w:val="-1"/>
          <w:sz w:val="22"/>
          <w:szCs w:val="22"/>
        </w:rPr>
        <w:t>to the best</w:t>
      </w:r>
      <w:r w:rsidRPr="00D20885">
        <w:rPr>
          <w:rFonts w:ascii="Verdana" w:hAnsi="Verdana" w:cs="Verdana"/>
          <w:spacing w:val="-2"/>
          <w:sz w:val="22"/>
          <w:szCs w:val="22"/>
        </w:rPr>
        <w:t xml:space="preserve"> </w:t>
      </w:r>
      <w:r w:rsidRPr="00D20885">
        <w:rPr>
          <w:rFonts w:ascii="Verdana" w:hAnsi="Verdana" w:cs="Verdana"/>
          <w:sz w:val="22"/>
          <w:szCs w:val="22"/>
        </w:rPr>
        <w:t>of</w:t>
      </w:r>
      <w:r w:rsidRPr="00D20885">
        <w:rPr>
          <w:rFonts w:ascii="Verdana" w:hAnsi="Verdana" w:cs="Verdana"/>
          <w:spacing w:val="-2"/>
          <w:sz w:val="22"/>
          <w:szCs w:val="22"/>
        </w:rPr>
        <w:t xml:space="preserve"> </w:t>
      </w:r>
      <w:r w:rsidRPr="00D20885">
        <w:rPr>
          <w:rFonts w:ascii="Verdana" w:hAnsi="Verdana" w:cs="Verdana"/>
          <w:spacing w:val="-1"/>
          <w:sz w:val="22"/>
          <w:szCs w:val="22"/>
        </w:rPr>
        <w:t>your</w:t>
      </w:r>
      <w:r w:rsidRPr="00D20885">
        <w:rPr>
          <w:rFonts w:ascii="Verdana" w:hAnsi="Verdana" w:cs="Verdana"/>
          <w:spacing w:val="40"/>
          <w:sz w:val="22"/>
          <w:szCs w:val="22"/>
        </w:rPr>
        <w:t xml:space="preserve"> </w:t>
      </w:r>
      <w:r w:rsidRPr="00D20885">
        <w:rPr>
          <w:rFonts w:ascii="Verdana" w:hAnsi="Verdana" w:cs="Verdana"/>
          <w:spacing w:val="-1"/>
          <w:sz w:val="22"/>
          <w:szCs w:val="22"/>
        </w:rPr>
        <w:t>knowledge,</w:t>
      </w:r>
      <w:r w:rsidRPr="00D20885">
        <w:rPr>
          <w:rFonts w:ascii="Verdana" w:hAnsi="Verdana" w:cs="Verdana"/>
          <w:spacing w:val="-2"/>
          <w:sz w:val="22"/>
          <w:szCs w:val="22"/>
        </w:rPr>
        <w:t xml:space="preserve"> </w:t>
      </w:r>
      <w:r w:rsidRPr="00D20885">
        <w:rPr>
          <w:rFonts w:ascii="Verdana" w:hAnsi="Verdana" w:cs="Verdana"/>
          <w:spacing w:val="-1"/>
          <w:sz w:val="22"/>
          <w:szCs w:val="22"/>
        </w:rPr>
        <w:t>there</w:t>
      </w:r>
      <w:r w:rsidRPr="00D20885">
        <w:rPr>
          <w:rFonts w:ascii="Verdana" w:hAnsi="Verdana" w:cs="Verdana"/>
          <w:spacing w:val="2"/>
          <w:sz w:val="22"/>
          <w:szCs w:val="22"/>
        </w:rPr>
        <w:t xml:space="preserve"> </w:t>
      </w:r>
      <w:r w:rsidRPr="00D20885">
        <w:rPr>
          <w:rFonts w:ascii="Verdana" w:hAnsi="Verdana" w:cs="Verdana"/>
          <w:spacing w:val="-2"/>
          <w:sz w:val="22"/>
          <w:szCs w:val="22"/>
        </w:rPr>
        <w:t>is</w:t>
      </w:r>
      <w:r w:rsidRPr="00D20885">
        <w:rPr>
          <w:rFonts w:ascii="Verdana" w:hAnsi="Verdana" w:cs="Verdana"/>
          <w:spacing w:val="-1"/>
          <w:sz w:val="22"/>
          <w:szCs w:val="22"/>
        </w:rPr>
        <w:t xml:space="preserve"> </w:t>
      </w:r>
      <w:r w:rsidRPr="00D20885">
        <w:rPr>
          <w:rFonts w:ascii="Verdana" w:hAnsi="Verdana" w:cs="Verdana"/>
          <w:sz w:val="22"/>
          <w:szCs w:val="22"/>
        </w:rPr>
        <w:t>any</w:t>
      </w:r>
      <w:r w:rsidRPr="00D20885">
        <w:rPr>
          <w:rFonts w:ascii="Verdana" w:hAnsi="Verdana" w:cs="Verdana"/>
          <w:spacing w:val="-2"/>
          <w:sz w:val="22"/>
          <w:szCs w:val="22"/>
        </w:rPr>
        <w:t xml:space="preserve"> </w:t>
      </w:r>
      <w:r w:rsidRPr="00D20885">
        <w:rPr>
          <w:rFonts w:ascii="Verdana" w:hAnsi="Verdana" w:cs="Verdana"/>
          <w:spacing w:val="-1"/>
          <w:sz w:val="22"/>
          <w:szCs w:val="22"/>
        </w:rPr>
        <w:t>conflict</w:t>
      </w:r>
      <w:r w:rsidRPr="00D20885">
        <w:rPr>
          <w:rFonts w:ascii="Verdana" w:hAnsi="Verdana" w:cs="Verdana"/>
          <w:spacing w:val="1"/>
          <w:sz w:val="22"/>
          <w:szCs w:val="22"/>
        </w:rPr>
        <w:t xml:space="preserve"> </w:t>
      </w:r>
      <w:r w:rsidRPr="00D20885">
        <w:rPr>
          <w:rFonts w:ascii="Verdana" w:hAnsi="Verdana" w:cs="Verdana"/>
          <w:sz w:val="22"/>
          <w:szCs w:val="22"/>
        </w:rPr>
        <w:t xml:space="preserve">of </w:t>
      </w:r>
      <w:r w:rsidRPr="00D20885">
        <w:rPr>
          <w:rFonts w:ascii="Verdana" w:hAnsi="Verdana" w:cs="Verdana"/>
          <w:spacing w:val="-1"/>
          <w:sz w:val="22"/>
          <w:szCs w:val="22"/>
        </w:rPr>
        <w:t>interest</w:t>
      </w:r>
      <w:r w:rsidRPr="00D20885">
        <w:rPr>
          <w:rFonts w:ascii="Verdana" w:hAnsi="Verdana" w:cs="Verdana"/>
          <w:spacing w:val="-2"/>
          <w:sz w:val="22"/>
          <w:szCs w:val="22"/>
        </w:rPr>
        <w:t xml:space="preserve"> </w:t>
      </w:r>
      <w:r w:rsidRPr="00D20885">
        <w:rPr>
          <w:rFonts w:ascii="Verdana" w:hAnsi="Verdana" w:cs="Verdana"/>
          <w:spacing w:val="-1"/>
          <w:sz w:val="22"/>
          <w:szCs w:val="22"/>
        </w:rPr>
        <w:t>between</w:t>
      </w:r>
      <w:r w:rsidRPr="00D20885">
        <w:rPr>
          <w:rFonts w:ascii="Verdana" w:hAnsi="Verdana" w:cs="Verdana"/>
          <w:spacing w:val="-2"/>
          <w:sz w:val="22"/>
          <w:szCs w:val="22"/>
        </w:rPr>
        <w:t xml:space="preserve"> </w:t>
      </w:r>
      <w:r w:rsidRPr="00D20885">
        <w:rPr>
          <w:rFonts w:ascii="Verdana" w:hAnsi="Verdana" w:cs="Verdana"/>
          <w:spacing w:val="-1"/>
          <w:sz w:val="22"/>
          <w:szCs w:val="22"/>
        </w:rPr>
        <w:t>your</w:t>
      </w:r>
      <w:r w:rsidRPr="00D20885">
        <w:rPr>
          <w:rFonts w:ascii="Verdana" w:hAnsi="Verdana" w:cs="Verdana"/>
          <w:spacing w:val="-2"/>
          <w:sz w:val="22"/>
          <w:szCs w:val="22"/>
        </w:rPr>
        <w:t xml:space="preserve"> </w:t>
      </w:r>
      <w:r w:rsidRPr="00475C5B">
        <w:rPr>
          <w:rFonts w:ascii="Verdana" w:hAnsi="Verdana" w:cs="Verdana"/>
          <w:color w:val="000000" w:themeColor="text1"/>
          <w:spacing w:val="-1"/>
          <w:sz w:val="22"/>
          <w:szCs w:val="22"/>
        </w:rPr>
        <w:t>organisation</w:t>
      </w:r>
      <w:r w:rsidRPr="00475C5B">
        <w:rPr>
          <w:rFonts w:ascii="Verdana" w:hAnsi="Verdana" w:cs="Verdana"/>
          <w:color w:val="000000" w:themeColor="text1"/>
          <w:spacing w:val="-2"/>
          <w:sz w:val="22"/>
          <w:szCs w:val="22"/>
        </w:rPr>
        <w:t xml:space="preserve"> </w:t>
      </w:r>
      <w:r w:rsidRPr="00475C5B">
        <w:rPr>
          <w:rFonts w:ascii="Verdana" w:hAnsi="Verdana" w:cs="Verdana"/>
          <w:color w:val="000000" w:themeColor="text1"/>
          <w:spacing w:val="-1"/>
          <w:sz w:val="22"/>
          <w:szCs w:val="22"/>
        </w:rPr>
        <w:t>and</w:t>
      </w:r>
      <w:r w:rsidRPr="00475C5B">
        <w:rPr>
          <w:rFonts w:ascii="Verdana" w:hAnsi="Verdana" w:cs="Verdana"/>
          <w:color w:val="000000" w:themeColor="text1"/>
          <w:spacing w:val="26"/>
          <w:sz w:val="22"/>
          <w:szCs w:val="22"/>
        </w:rPr>
        <w:t xml:space="preserve"> </w:t>
      </w:r>
      <w:proofErr w:type="spellStart"/>
      <w:r w:rsidR="00467DA9" w:rsidRPr="00475C5B">
        <w:rPr>
          <w:rFonts w:ascii="Verdana" w:eastAsia="Calibri" w:hAnsi="Verdana"/>
          <w:color w:val="000000" w:themeColor="text1"/>
          <w:lang w:eastAsia="en-US"/>
        </w:rPr>
        <w:t>Bowgie</w:t>
      </w:r>
      <w:proofErr w:type="spellEnd"/>
      <w:r w:rsidR="00467DA9" w:rsidRPr="00475C5B">
        <w:rPr>
          <w:rFonts w:ascii="Verdana" w:eastAsia="Calibri" w:hAnsi="Verdana"/>
          <w:color w:val="000000" w:themeColor="text1"/>
          <w:lang w:eastAsia="en-US"/>
        </w:rPr>
        <w:t xml:space="preserve"> Inn Limited</w:t>
      </w:r>
      <w:r w:rsidR="006810E2" w:rsidRPr="00475C5B">
        <w:rPr>
          <w:rFonts w:ascii="Verdana" w:eastAsia="Calibri" w:hAnsi="Verdana"/>
          <w:color w:val="000000" w:themeColor="text1"/>
          <w:lang w:eastAsia="en-US"/>
        </w:rPr>
        <w:t xml:space="preserve"> </w:t>
      </w:r>
      <w:r w:rsidRPr="00475C5B">
        <w:rPr>
          <w:rFonts w:ascii="Verdana" w:hAnsi="Verdana" w:cs="Verdana"/>
          <w:color w:val="000000" w:themeColor="text1"/>
          <w:sz w:val="22"/>
          <w:szCs w:val="22"/>
        </w:rPr>
        <w:t>or</w:t>
      </w:r>
      <w:r w:rsidRPr="00475C5B">
        <w:rPr>
          <w:rFonts w:ascii="Verdana" w:hAnsi="Verdana" w:cs="Verdana"/>
          <w:color w:val="000000" w:themeColor="text1"/>
          <w:spacing w:val="-2"/>
          <w:sz w:val="22"/>
          <w:szCs w:val="22"/>
        </w:rPr>
        <w:t xml:space="preserve"> </w:t>
      </w:r>
      <w:r w:rsidRPr="00D20885">
        <w:rPr>
          <w:rFonts w:ascii="Verdana" w:hAnsi="Verdana" w:cs="Verdana"/>
          <w:spacing w:val="-2"/>
          <w:sz w:val="22"/>
          <w:szCs w:val="22"/>
        </w:rPr>
        <w:t>its</w:t>
      </w:r>
      <w:r w:rsidRPr="00D20885">
        <w:rPr>
          <w:rFonts w:ascii="Verdana" w:hAnsi="Verdana" w:cs="Verdana"/>
          <w:spacing w:val="-1"/>
          <w:sz w:val="22"/>
          <w:szCs w:val="22"/>
        </w:rPr>
        <w:t xml:space="preserve"> </w:t>
      </w:r>
      <w:r w:rsidR="00F14C5E" w:rsidRPr="00D20885">
        <w:rPr>
          <w:rFonts w:ascii="Verdana" w:hAnsi="Verdana" w:cs="Verdana"/>
          <w:spacing w:val="-1"/>
          <w:sz w:val="22"/>
          <w:szCs w:val="22"/>
        </w:rPr>
        <w:t>programme</w:t>
      </w:r>
      <w:r w:rsidR="00F138F1" w:rsidRPr="00D20885">
        <w:rPr>
          <w:rFonts w:ascii="Verdana" w:hAnsi="Verdana" w:cs="Verdana"/>
          <w:spacing w:val="-1"/>
          <w:sz w:val="22"/>
          <w:szCs w:val="22"/>
        </w:rPr>
        <w:t xml:space="preserve"> </w:t>
      </w:r>
      <w:r w:rsidRPr="00D20885">
        <w:rPr>
          <w:rFonts w:ascii="Verdana" w:hAnsi="Verdana" w:cs="Verdana"/>
          <w:spacing w:val="-1"/>
          <w:sz w:val="22"/>
          <w:szCs w:val="22"/>
        </w:rPr>
        <w:t>team</w:t>
      </w:r>
      <w:r w:rsidRPr="00D20885">
        <w:rPr>
          <w:rFonts w:ascii="Verdana" w:hAnsi="Verdana" w:cs="Verdana"/>
          <w:spacing w:val="-2"/>
          <w:sz w:val="22"/>
          <w:szCs w:val="22"/>
        </w:rPr>
        <w:t xml:space="preserve"> </w:t>
      </w:r>
      <w:r w:rsidRPr="00D20885">
        <w:rPr>
          <w:rFonts w:ascii="Verdana" w:hAnsi="Verdana" w:cs="Verdana"/>
          <w:spacing w:val="-1"/>
          <w:sz w:val="22"/>
          <w:szCs w:val="22"/>
        </w:rPr>
        <w:t>that</w:t>
      </w:r>
      <w:r w:rsidRPr="00D20885">
        <w:rPr>
          <w:rFonts w:ascii="Verdana" w:hAnsi="Verdana" w:cs="Verdana"/>
          <w:spacing w:val="1"/>
          <w:sz w:val="22"/>
          <w:szCs w:val="22"/>
        </w:rPr>
        <w:t xml:space="preserve"> </w:t>
      </w:r>
      <w:r w:rsidRPr="00D20885">
        <w:rPr>
          <w:rFonts w:ascii="Verdana" w:hAnsi="Verdana" w:cs="Verdana"/>
          <w:spacing w:val="-2"/>
          <w:sz w:val="22"/>
          <w:szCs w:val="22"/>
        </w:rPr>
        <w:t>is</w:t>
      </w:r>
      <w:r w:rsidRPr="00D20885">
        <w:rPr>
          <w:rFonts w:ascii="Verdana" w:hAnsi="Verdana" w:cs="Verdana"/>
          <w:spacing w:val="1"/>
          <w:sz w:val="22"/>
          <w:szCs w:val="22"/>
        </w:rPr>
        <w:t xml:space="preserve"> </w:t>
      </w:r>
      <w:r w:rsidRPr="00D20885">
        <w:rPr>
          <w:rFonts w:ascii="Verdana" w:hAnsi="Verdana" w:cs="Verdana"/>
          <w:spacing w:val="-1"/>
          <w:sz w:val="22"/>
          <w:szCs w:val="22"/>
        </w:rPr>
        <w:t>likely</w:t>
      </w:r>
      <w:r w:rsidRPr="00D20885">
        <w:rPr>
          <w:rFonts w:ascii="Verdana" w:hAnsi="Verdana" w:cs="Verdana"/>
          <w:spacing w:val="-2"/>
          <w:sz w:val="22"/>
          <w:szCs w:val="22"/>
        </w:rPr>
        <w:t xml:space="preserve"> </w:t>
      </w:r>
      <w:r w:rsidRPr="00D20885">
        <w:rPr>
          <w:rFonts w:ascii="Verdana" w:hAnsi="Verdana" w:cs="Verdana"/>
          <w:spacing w:val="-1"/>
          <w:sz w:val="22"/>
          <w:szCs w:val="22"/>
        </w:rPr>
        <w:t>to</w:t>
      </w:r>
      <w:r w:rsidRPr="00D20885">
        <w:rPr>
          <w:rFonts w:ascii="Verdana" w:hAnsi="Verdana" w:cs="Verdana"/>
          <w:spacing w:val="2"/>
          <w:sz w:val="22"/>
          <w:szCs w:val="22"/>
        </w:rPr>
        <w:t xml:space="preserve"> </w:t>
      </w:r>
      <w:r w:rsidRPr="00D20885">
        <w:rPr>
          <w:rFonts w:ascii="Verdana" w:hAnsi="Verdana" w:cs="Verdana"/>
          <w:spacing w:val="-1"/>
          <w:sz w:val="22"/>
          <w:szCs w:val="22"/>
        </w:rPr>
        <w:t xml:space="preserve">influence the outcome </w:t>
      </w:r>
      <w:r w:rsidRPr="00D20885">
        <w:rPr>
          <w:rFonts w:ascii="Verdana" w:hAnsi="Verdana" w:cs="Verdana"/>
          <w:sz w:val="22"/>
          <w:szCs w:val="22"/>
        </w:rPr>
        <w:t>of</w:t>
      </w:r>
      <w:r w:rsidRPr="00D20885">
        <w:rPr>
          <w:rFonts w:ascii="Verdana" w:hAnsi="Verdana" w:cs="Verdana"/>
          <w:spacing w:val="-4"/>
          <w:sz w:val="22"/>
          <w:szCs w:val="22"/>
        </w:rPr>
        <w:t xml:space="preserve"> </w:t>
      </w:r>
      <w:r w:rsidRPr="00D20885">
        <w:rPr>
          <w:rFonts w:ascii="Verdana" w:hAnsi="Verdana" w:cs="Verdana"/>
          <w:spacing w:val="-1"/>
          <w:sz w:val="22"/>
          <w:szCs w:val="22"/>
        </w:rPr>
        <w:t>this</w:t>
      </w:r>
      <w:r w:rsidR="00936F77">
        <w:rPr>
          <w:rFonts w:ascii="Verdana" w:hAnsi="Verdana" w:cs="Verdana"/>
          <w:spacing w:val="41"/>
          <w:sz w:val="22"/>
          <w:szCs w:val="22"/>
        </w:rPr>
        <w:t xml:space="preserve"> </w:t>
      </w:r>
      <w:r w:rsidRPr="00D20885">
        <w:rPr>
          <w:rFonts w:ascii="Verdana" w:hAnsi="Verdana" w:cs="Verdana"/>
          <w:spacing w:val="-1"/>
          <w:sz w:val="22"/>
          <w:szCs w:val="22"/>
        </w:rPr>
        <w:t>procurement</w:t>
      </w:r>
      <w:r w:rsidRPr="00D20885">
        <w:rPr>
          <w:rFonts w:ascii="Verdana" w:hAnsi="Verdana" w:cs="Verdana"/>
          <w:spacing w:val="-2"/>
          <w:sz w:val="22"/>
          <w:szCs w:val="22"/>
        </w:rPr>
        <w:t xml:space="preserve"> </w:t>
      </w:r>
      <w:r w:rsidRPr="00D20885">
        <w:rPr>
          <w:rFonts w:ascii="Verdana" w:hAnsi="Verdana" w:cs="Verdana"/>
          <w:spacing w:val="-1"/>
          <w:sz w:val="22"/>
          <w:szCs w:val="22"/>
        </w:rPr>
        <w:t>either</w:t>
      </w:r>
      <w:r w:rsidRPr="00D20885">
        <w:rPr>
          <w:rFonts w:ascii="Verdana" w:hAnsi="Verdana" w:cs="Verdana"/>
          <w:spacing w:val="-2"/>
          <w:sz w:val="22"/>
          <w:szCs w:val="22"/>
        </w:rPr>
        <w:t xml:space="preserve"> </w:t>
      </w:r>
      <w:r w:rsidRPr="00043839">
        <w:rPr>
          <w:rFonts w:ascii="Verdana" w:hAnsi="Verdana" w:cs="Verdana"/>
          <w:spacing w:val="-1"/>
          <w:sz w:val="22"/>
          <w:szCs w:val="22"/>
        </w:rPr>
        <w:t>directly</w:t>
      </w:r>
      <w:r w:rsidRPr="00043839">
        <w:rPr>
          <w:rFonts w:ascii="Verdana" w:hAnsi="Verdana" w:cs="Verdana"/>
          <w:spacing w:val="-2"/>
          <w:sz w:val="22"/>
          <w:szCs w:val="22"/>
        </w:rPr>
        <w:t xml:space="preserve"> </w:t>
      </w:r>
      <w:r w:rsidRPr="00043839">
        <w:rPr>
          <w:rFonts w:ascii="Verdana" w:hAnsi="Verdana" w:cs="Verdana"/>
          <w:sz w:val="22"/>
          <w:szCs w:val="22"/>
        </w:rPr>
        <w:t>or</w:t>
      </w:r>
      <w:r w:rsidRPr="00043839">
        <w:rPr>
          <w:rFonts w:ascii="Verdana" w:hAnsi="Verdana" w:cs="Verdana"/>
          <w:spacing w:val="1"/>
          <w:sz w:val="22"/>
          <w:szCs w:val="22"/>
        </w:rPr>
        <w:t xml:space="preserve"> </w:t>
      </w:r>
      <w:r w:rsidRPr="00043839">
        <w:rPr>
          <w:rFonts w:ascii="Verdana" w:hAnsi="Verdana" w:cs="Verdana"/>
          <w:spacing w:val="-1"/>
          <w:sz w:val="22"/>
          <w:szCs w:val="22"/>
        </w:rPr>
        <w:t>indirectly</w:t>
      </w:r>
      <w:r w:rsidRPr="00043839">
        <w:rPr>
          <w:rFonts w:ascii="Verdana" w:hAnsi="Verdana" w:cs="Verdana"/>
          <w:spacing w:val="-2"/>
          <w:sz w:val="22"/>
          <w:szCs w:val="22"/>
        </w:rPr>
        <w:t xml:space="preserve"> </w:t>
      </w:r>
      <w:r w:rsidRPr="000757A7">
        <w:rPr>
          <w:rFonts w:ascii="Verdana" w:hAnsi="Verdana" w:cs="Verdana"/>
          <w:spacing w:val="-1"/>
          <w:sz w:val="22"/>
          <w:szCs w:val="22"/>
        </w:rPr>
        <w:t>through</w:t>
      </w:r>
      <w:r w:rsidRPr="000757A7">
        <w:rPr>
          <w:rFonts w:ascii="Verdana" w:hAnsi="Verdana" w:cs="Verdana"/>
          <w:spacing w:val="-2"/>
          <w:sz w:val="22"/>
          <w:szCs w:val="22"/>
        </w:rPr>
        <w:t xml:space="preserve"> </w:t>
      </w:r>
      <w:r w:rsidRPr="000757A7">
        <w:rPr>
          <w:rFonts w:ascii="Verdana" w:hAnsi="Verdana" w:cs="Verdana"/>
          <w:spacing w:val="-1"/>
          <w:sz w:val="22"/>
          <w:szCs w:val="22"/>
        </w:rPr>
        <w:t>financial,</w:t>
      </w:r>
      <w:r w:rsidRPr="000757A7">
        <w:rPr>
          <w:rFonts w:ascii="Verdana" w:hAnsi="Verdana" w:cs="Verdana"/>
          <w:spacing w:val="-2"/>
          <w:sz w:val="22"/>
          <w:szCs w:val="22"/>
        </w:rPr>
        <w:t xml:space="preserve"> </w:t>
      </w:r>
      <w:r w:rsidRPr="000757A7">
        <w:rPr>
          <w:rFonts w:ascii="Verdana" w:hAnsi="Verdana" w:cs="Verdana"/>
          <w:spacing w:val="-1"/>
          <w:sz w:val="22"/>
          <w:szCs w:val="22"/>
        </w:rPr>
        <w:t xml:space="preserve">economic </w:t>
      </w:r>
      <w:r w:rsidRPr="000757A7">
        <w:rPr>
          <w:rFonts w:ascii="Verdana" w:hAnsi="Verdana" w:cs="Verdana"/>
          <w:sz w:val="22"/>
          <w:szCs w:val="22"/>
        </w:rPr>
        <w:t>or</w:t>
      </w:r>
      <w:r w:rsidRPr="000757A7">
        <w:rPr>
          <w:rFonts w:ascii="Verdana" w:hAnsi="Verdana" w:cs="Verdana"/>
          <w:spacing w:val="-2"/>
          <w:sz w:val="22"/>
          <w:szCs w:val="22"/>
        </w:rPr>
        <w:t xml:space="preserve"> </w:t>
      </w:r>
      <w:r w:rsidRPr="000757A7">
        <w:rPr>
          <w:rFonts w:ascii="Verdana" w:hAnsi="Verdana" w:cs="Verdana"/>
          <w:spacing w:val="-1"/>
          <w:sz w:val="22"/>
          <w:szCs w:val="22"/>
        </w:rPr>
        <w:t>other</w:t>
      </w:r>
      <w:r w:rsidRPr="000757A7">
        <w:rPr>
          <w:rFonts w:ascii="Verdana" w:hAnsi="Verdana" w:cs="Verdana"/>
          <w:spacing w:val="45"/>
          <w:sz w:val="22"/>
          <w:szCs w:val="22"/>
        </w:rPr>
        <w:t xml:space="preserve"> </w:t>
      </w:r>
      <w:r w:rsidRPr="000757A7">
        <w:rPr>
          <w:rFonts w:ascii="Verdana" w:hAnsi="Verdana" w:cs="Verdana"/>
          <w:spacing w:val="-1"/>
          <w:sz w:val="22"/>
          <w:szCs w:val="22"/>
        </w:rPr>
        <w:t>personal</w:t>
      </w:r>
      <w:r w:rsidRPr="000757A7">
        <w:rPr>
          <w:rFonts w:ascii="Verdana" w:hAnsi="Verdana" w:cs="Verdana"/>
          <w:spacing w:val="-2"/>
          <w:sz w:val="22"/>
          <w:szCs w:val="22"/>
        </w:rPr>
        <w:t xml:space="preserve"> </w:t>
      </w:r>
      <w:r w:rsidRPr="000757A7">
        <w:rPr>
          <w:rFonts w:ascii="Verdana" w:hAnsi="Verdana" w:cs="Verdana"/>
          <w:spacing w:val="-1"/>
          <w:sz w:val="22"/>
          <w:szCs w:val="22"/>
        </w:rPr>
        <w:t>interest</w:t>
      </w:r>
      <w:r w:rsidRPr="000757A7">
        <w:rPr>
          <w:rFonts w:ascii="Verdana" w:hAnsi="Verdana" w:cs="Verdana"/>
          <w:spacing w:val="-2"/>
          <w:sz w:val="22"/>
          <w:szCs w:val="22"/>
        </w:rPr>
        <w:t xml:space="preserve"> </w:t>
      </w:r>
      <w:r w:rsidRPr="000757A7">
        <w:rPr>
          <w:rFonts w:ascii="Verdana" w:hAnsi="Verdana" w:cs="Verdana"/>
          <w:spacing w:val="-1"/>
          <w:sz w:val="22"/>
          <w:szCs w:val="22"/>
        </w:rPr>
        <w:t>which</w:t>
      </w:r>
      <w:r w:rsidRPr="000757A7">
        <w:rPr>
          <w:rFonts w:ascii="Verdana" w:hAnsi="Verdana" w:cs="Verdana"/>
          <w:spacing w:val="-2"/>
          <w:sz w:val="22"/>
          <w:szCs w:val="22"/>
        </w:rPr>
        <w:t xml:space="preserve"> </w:t>
      </w:r>
      <w:r w:rsidRPr="000757A7">
        <w:rPr>
          <w:rFonts w:ascii="Verdana" w:hAnsi="Verdana" w:cs="Verdana"/>
          <w:spacing w:val="-1"/>
          <w:sz w:val="22"/>
          <w:szCs w:val="22"/>
        </w:rPr>
        <w:t>might</w:t>
      </w:r>
      <w:r w:rsidRPr="000757A7">
        <w:rPr>
          <w:rFonts w:ascii="Verdana" w:hAnsi="Verdana" w:cs="Verdana"/>
          <w:spacing w:val="-2"/>
          <w:sz w:val="22"/>
          <w:szCs w:val="22"/>
        </w:rPr>
        <w:t xml:space="preserve"> </w:t>
      </w:r>
      <w:r w:rsidRPr="000757A7">
        <w:rPr>
          <w:rFonts w:ascii="Verdana" w:hAnsi="Verdana" w:cs="Verdana"/>
          <w:spacing w:val="-1"/>
          <w:sz w:val="22"/>
          <w:szCs w:val="22"/>
        </w:rPr>
        <w:t>be perceived</w:t>
      </w:r>
      <w:r w:rsidRPr="000757A7">
        <w:rPr>
          <w:rFonts w:ascii="Verdana" w:hAnsi="Verdana" w:cs="Verdana"/>
          <w:spacing w:val="1"/>
          <w:sz w:val="22"/>
          <w:szCs w:val="22"/>
        </w:rPr>
        <w:t xml:space="preserve"> </w:t>
      </w:r>
      <w:r w:rsidRPr="000757A7">
        <w:rPr>
          <w:rFonts w:ascii="Verdana" w:hAnsi="Verdana" w:cs="Verdana"/>
          <w:spacing w:val="-1"/>
          <w:sz w:val="22"/>
          <w:szCs w:val="22"/>
        </w:rPr>
        <w:t>to compromise the impartiality</w:t>
      </w:r>
      <w:r w:rsidRPr="000757A7">
        <w:rPr>
          <w:rFonts w:ascii="Verdana" w:hAnsi="Verdana" w:cs="Verdana"/>
          <w:spacing w:val="38"/>
          <w:sz w:val="22"/>
          <w:szCs w:val="22"/>
        </w:rPr>
        <w:t xml:space="preserve"> </w:t>
      </w:r>
      <w:r w:rsidRPr="000757A7">
        <w:rPr>
          <w:rFonts w:ascii="Verdana" w:hAnsi="Verdana" w:cs="Verdana"/>
          <w:spacing w:val="-1"/>
          <w:sz w:val="22"/>
          <w:szCs w:val="22"/>
        </w:rPr>
        <w:t>and</w:t>
      </w:r>
      <w:r w:rsidRPr="000757A7">
        <w:rPr>
          <w:rFonts w:ascii="Verdana" w:hAnsi="Verdana" w:cs="Verdana"/>
          <w:spacing w:val="1"/>
          <w:sz w:val="22"/>
          <w:szCs w:val="22"/>
        </w:rPr>
        <w:t xml:space="preserve"> </w:t>
      </w:r>
      <w:r w:rsidRPr="000757A7">
        <w:rPr>
          <w:rFonts w:ascii="Verdana" w:hAnsi="Verdana" w:cs="Verdana"/>
          <w:spacing w:val="-1"/>
          <w:sz w:val="22"/>
          <w:szCs w:val="22"/>
        </w:rPr>
        <w:t xml:space="preserve">independence </w:t>
      </w:r>
      <w:r w:rsidRPr="000757A7">
        <w:rPr>
          <w:rFonts w:ascii="Verdana" w:hAnsi="Verdana" w:cs="Verdana"/>
          <w:sz w:val="22"/>
          <w:szCs w:val="22"/>
        </w:rPr>
        <w:t>of</w:t>
      </w:r>
      <w:r w:rsidRPr="000757A7">
        <w:rPr>
          <w:rFonts w:ascii="Verdana" w:hAnsi="Verdana" w:cs="Verdana"/>
          <w:spacing w:val="-4"/>
          <w:sz w:val="22"/>
          <w:szCs w:val="22"/>
        </w:rPr>
        <w:t xml:space="preserve"> </w:t>
      </w:r>
      <w:r w:rsidRPr="000757A7">
        <w:rPr>
          <w:rFonts w:ascii="Verdana" w:hAnsi="Verdana" w:cs="Verdana"/>
          <w:spacing w:val="-1"/>
          <w:sz w:val="22"/>
          <w:szCs w:val="22"/>
        </w:rPr>
        <w:t>any</w:t>
      </w:r>
      <w:r w:rsidRPr="000757A7">
        <w:rPr>
          <w:rFonts w:ascii="Verdana" w:hAnsi="Verdana" w:cs="Verdana"/>
          <w:spacing w:val="-2"/>
          <w:sz w:val="22"/>
          <w:szCs w:val="22"/>
        </w:rPr>
        <w:t xml:space="preserve"> </w:t>
      </w:r>
      <w:r w:rsidRPr="000757A7">
        <w:rPr>
          <w:rFonts w:ascii="Verdana" w:hAnsi="Verdana" w:cs="Verdana"/>
          <w:spacing w:val="-1"/>
          <w:sz w:val="22"/>
          <w:szCs w:val="22"/>
        </w:rPr>
        <w:t>party</w:t>
      </w:r>
      <w:r w:rsidRPr="000757A7">
        <w:rPr>
          <w:rFonts w:ascii="Verdana" w:hAnsi="Verdana" w:cs="Verdana"/>
          <w:sz w:val="22"/>
          <w:szCs w:val="22"/>
        </w:rPr>
        <w:t xml:space="preserve"> </w:t>
      </w:r>
      <w:r w:rsidRPr="000757A7">
        <w:rPr>
          <w:rFonts w:ascii="Verdana" w:hAnsi="Verdana" w:cs="Verdana"/>
          <w:spacing w:val="-1"/>
          <w:sz w:val="22"/>
          <w:szCs w:val="22"/>
        </w:rPr>
        <w:t>in</w:t>
      </w:r>
      <w:r w:rsidRPr="000757A7">
        <w:rPr>
          <w:rFonts w:ascii="Verdana" w:hAnsi="Verdana" w:cs="Verdana"/>
          <w:spacing w:val="-2"/>
          <w:sz w:val="22"/>
          <w:szCs w:val="22"/>
        </w:rPr>
        <w:t xml:space="preserve"> </w:t>
      </w:r>
      <w:r w:rsidRPr="000757A7">
        <w:rPr>
          <w:rFonts w:ascii="Verdana" w:hAnsi="Verdana" w:cs="Verdana"/>
          <w:spacing w:val="-1"/>
          <w:sz w:val="22"/>
          <w:szCs w:val="22"/>
        </w:rPr>
        <w:t>the context</w:t>
      </w:r>
      <w:r w:rsidRPr="000757A7">
        <w:rPr>
          <w:rFonts w:ascii="Verdana" w:hAnsi="Verdana" w:cs="Verdana"/>
          <w:spacing w:val="-2"/>
          <w:sz w:val="22"/>
          <w:szCs w:val="22"/>
        </w:rPr>
        <w:t xml:space="preserve"> </w:t>
      </w:r>
      <w:r w:rsidRPr="000757A7">
        <w:rPr>
          <w:rFonts w:ascii="Verdana" w:hAnsi="Verdana" w:cs="Verdana"/>
          <w:sz w:val="22"/>
          <w:szCs w:val="22"/>
        </w:rPr>
        <w:t>of</w:t>
      </w:r>
      <w:r w:rsidRPr="000757A7">
        <w:rPr>
          <w:rFonts w:ascii="Verdana" w:hAnsi="Verdana" w:cs="Verdana"/>
          <w:spacing w:val="-2"/>
          <w:sz w:val="22"/>
          <w:szCs w:val="22"/>
        </w:rPr>
        <w:t xml:space="preserve"> </w:t>
      </w:r>
      <w:r w:rsidRPr="000757A7">
        <w:rPr>
          <w:rFonts w:ascii="Verdana" w:hAnsi="Verdana" w:cs="Verdana"/>
          <w:spacing w:val="-1"/>
          <w:sz w:val="22"/>
          <w:szCs w:val="22"/>
        </w:rPr>
        <w:t>this procurement</w:t>
      </w:r>
      <w:r w:rsidRPr="000757A7">
        <w:rPr>
          <w:rFonts w:ascii="Verdana" w:hAnsi="Verdana" w:cs="Verdana"/>
          <w:spacing w:val="-2"/>
          <w:sz w:val="22"/>
          <w:szCs w:val="22"/>
        </w:rPr>
        <w:t xml:space="preserve"> </w:t>
      </w:r>
      <w:r w:rsidRPr="000757A7">
        <w:rPr>
          <w:rFonts w:ascii="Verdana" w:hAnsi="Verdana" w:cs="Verdana"/>
          <w:spacing w:val="-1"/>
          <w:sz w:val="22"/>
          <w:szCs w:val="22"/>
        </w:rPr>
        <w:t>procedure.</w:t>
      </w:r>
    </w:p>
    <w:p w14:paraId="7C8206D2" w14:textId="77777777" w:rsidR="009E5BAE" w:rsidRPr="000757A7" w:rsidRDefault="009E5BAE" w:rsidP="006268C8">
      <w:pPr>
        <w:kinsoku w:val="0"/>
        <w:overflowPunct w:val="0"/>
        <w:spacing w:before="3"/>
        <w:rPr>
          <w:rFonts w:ascii="Verdana" w:hAnsi="Verdana" w:cs="Verdana"/>
          <w:sz w:val="22"/>
          <w:szCs w:val="22"/>
        </w:rPr>
      </w:pPr>
    </w:p>
    <w:p w14:paraId="234CB10F" w14:textId="094C33BC" w:rsidR="009E5BAE" w:rsidRPr="000757A7" w:rsidRDefault="009E5BAE" w:rsidP="006268C8">
      <w:pPr>
        <w:spacing w:before="60" w:after="60"/>
        <w:rPr>
          <w:rFonts w:ascii="Verdana" w:eastAsia="Times New Roman" w:hAnsi="Verdana" w:cs="Arial Narrow"/>
          <w:sz w:val="22"/>
          <w:szCs w:val="22"/>
        </w:rPr>
      </w:pPr>
      <w:r w:rsidRPr="000757A7">
        <w:rPr>
          <w:rFonts w:ascii="Verdana" w:eastAsia="Times New Roman" w:hAnsi="Verdana" w:cs="Arial Narrow"/>
          <w:sz w:val="22"/>
          <w:szCs w:val="22"/>
        </w:rPr>
        <w:t xml:space="preserve">Receipt of this statement will </w:t>
      </w:r>
      <w:r w:rsidRPr="00351F4F">
        <w:rPr>
          <w:rFonts w:ascii="Verdana" w:eastAsia="Times New Roman" w:hAnsi="Verdana" w:cs="Arial Narrow"/>
          <w:sz w:val="22"/>
          <w:szCs w:val="22"/>
        </w:rPr>
        <w:t xml:space="preserve">permit </w:t>
      </w:r>
      <w:proofErr w:type="spellStart"/>
      <w:r w:rsidR="00467DA9" w:rsidRPr="00351F4F">
        <w:rPr>
          <w:rFonts w:ascii="Verdana" w:eastAsia="Calibri" w:hAnsi="Verdana"/>
          <w:lang w:eastAsia="en-US"/>
        </w:rPr>
        <w:t>Bowgie</w:t>
      </w:r>
      <w:proofErr w:type="spellEnd"/>
      <w:r w:rsidR="00467DA9" w:rsidRPr="00351F4F">
        <w:rPr>
          <w:rFonts w:ascii="Verdana" w:eastAsia="Calibri" w:hAnsi="Verdana"/>
          <w:lang w:eastAsia="en-US"/>
        </w:rPr>
        <w:t xml:space="preserve"> Inn Limited</w:t>
      </w:r>
      <w:r w:rsidR="006810E2" w:rsidRPr="00351F4F">
        <w:rPr>
          <w:rFonts w:ascii="Verdana" w:eastAsia="Calibri" w:hAnsi="Verdana"/>
          <w:lang w:eastAsia="en-US"/>
        </w:rPr>
        <w:t xml:space="preserve"> </w:t>
      </w:r>
      <w:r w:rsidRPr="00351F4F">
        <w:rPr>
          <w:rFonts w:ascii="Verdana" w:eastAsia="Times New Roman" w:hAnsi="Verdana" w:cs="Arial Narrow"/>
          <w:sz w:val="22"/>
          <w:szCs w:val="22"/>
        </w:rPr>
        <w:t xml:space="preserve">to </w:t>
      </w:r>
      <w:r w:rsidRPr="000757A7">
        <w:rPr>
          <w:rFonts w:ascii="Verdana" w:eastAsia="Times New Roman" w:hAnsi="Verdana" w:cs="Arial Narrow"/>
          <w:sz w:val="22"/>
          <w:szCs w:val="22"/>
        </w:rPr>
        <w:t>ensure that, in the event of a conflict of interest being notified or noticed, appropriate steps are taken to ensure that the evaluation of any submission will be 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513F8C">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p>
    <w:bookmarkStart w:id="8" w:name="_Hlk164023178"/>
    <w:p w14:paraId="65305D33" w14:textId="7FE64155" w:rsidR="006F0066" w:rsidRPr="00351F4F" w:rsidRDefault="00920ECF" w:rsidP="006268C8">
      <w:pPr>
        <w:pStyle w:val="Default"/>
        <w:spacing w:before="60" w:after="60"/>
        <w:rPr>
          <w:rFonts w:ascii="Verdana" w:hAnsi="Verdana"/>
          <w:sz w:val="22"/>
          <w:szCs w:val="22"/>
        </w:rPr>
      </w:pPr>
      <w:r>
        <w:fldChar w:fldCharType="begin"/>
      </w:r>
      <w:r>
        <w:instrText>HYPERLINK "mailto:sally@bowgie.com"</w:instrText>
      </w:r>
      <w:r>
        <w:fldChar w:fldCharType="separate"/>
      </w:r>
      <w:r w:rsidR="00351F4F" w:rsidRPr="00351F4F">
        <w:rPr>
          <w:rStyle w:val="Hyperlink"/>
          <w:rFonts w:ascii="Verdana" w:hAnsi="Verdana" w:cs="Arial Narrow"/>
          <w:sz w:val="22"/>
          <w:szCs w:val="22"/>
        </w:rPr>
        <w:t>sally@bowgie.com</w:t>
      </w:r>
      <w:r>
        <w:rPr>
          <w:rStyle w:val="Hyperlink"/>
          <w:rFonts w:ascii="Verdana" w:hAnsi="Verdana" w:cs="Arial Narrow"/>
          <w:sz w:val="22"/>
          <w:szCs w:val="22"/>
        </w:rPr>
        <w:fldChar w:fldCharType="end"/>
      </w:r>
      <w:r w:rsidR="00351F4F" w:rsidRPr="00351F4F">
        <w:rPr>
          <w:rFonts w:ascii="Verdana" w:hAnsi="Verdana"/>
          <w:sz w:val="22"/>
          <w:szCs w:val="22"/>
        </w:rPr>
        <w:t>.</w:t>
      </w:r>
    </w:p>
    <w:bookmarkEnd w:id="8"/>
    <w:p w14:paraId="2FC5B23A" w14:textId="77777777" w:rsidR="00351F4F" w:rsidRDefault="00351F4F" w:rsidP="006268C8">
      <w:pPr>
        <w:pStyle w:val="Default"/>
        <w:spacing w:before="60" w:after="60"/>
        <w:rPr>
          <w:rFonts w:ascii="Verdana" w:hAnsi="Verdana"/>
          <w:b/>
          <w:color w:val="FF0000"/>
          <w:sz w:val="22"/>
          <w:szCs w:val="22"/>
        </w:rPr>
      </w:pPr>
    </w:p>
    <w:p w14:paraId="24FDBFEC" w14:textId="1B47FD5A" w:rsidR="006D5657" w:rsidRPr="00043839" w:rsidRDefault="00995791" w:rsidP="006268C8">
      <w:pPr>
        <w:pStyle w:val="Default"/>
        <w:spacing w:before="60" w:after="60"/>
        <w:rPr>
          <w:rFonts w:ascii="Verdana" w:hAnsi="Verdana"/>
          <w:b/>
          <w:color w:val="auto"/>
          <w:sz w:val="22"/>
          <w:szCs w:val="22"/>
        </w:rPr>
      </w:pPr>
      <w:r>
        <w:rPr>
          <w:rFonts w:ascii="Verdana" w:hAnsi="Verdana"/>
          <w:color w:val="auto"/>
          <w:sz w:val="22"/>
          <w:szCs w:val="22"/>
        </w:rPr>
        <w:t>in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421CBC" w:rsidRDefault="006D5657" w:rsidP="006268C8">
      <w:pPr>
        <w:pStyle w:val="BodyText"/>
        <w:kinsoku w:val="0"/>
        <w:overflowPunct w:val="0"/>
        <w:spacing w:before="2"/>
        <w:ind w:left="0" w:firstLine="0"/>
        <w:rPr>
          <w:color w:val="FF0000"/>
        </w:rPr>
      </w:pPr>
    </w:p>
    <w:p w14:paraId="04206152" w14:textId="23CCA04C" w:rsidR="006D5657" w:rsidRPr="00351F4F" w:rsidRDefault="006D5657" w:rsidP="006268C8">
      <w:pPr>
        <w:pStyle w:val="Default"/>
        <w:spacing w:before="60" w:after="60"/>
        <w:rPr>
          <w:rFonts w:ascii="Verdana" w:hAnsi="Verdana"/>
          <w:color w:val="auto"/>
          <w:sz w:val="22"/>
          <w:szCs w:val="22"/>
        </w:rPr>
      </w:pPr>
      <w:r w:rsidRPr="00351F4F">
        <w:rPr>
          <w:rFonts w:ascii="Verdana" w:hAnsi="Verdana"/>
          <w:color w:val="auto"/>
          <w:sz w:val="22"/>
          <w:szCs w:val="22"/>
        </w:rPr>
        <w:t xml:space="preserve">Responses to clarifications will be anonymised and uploaded by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to Contracts Finder and will be viewable to all tenderers.</w:t>
      </w:r>
    </w:p>
    <w:p w14:paraId="69424C18" w14:textId="77777777" w:rsidR="006D5657" w:rsidRPr="000757A7" w:rsidRDefault="006D5657" w:rsidP="006268C8">
      <w:pPr>
        <w:pStyle w:val="Default"/>
        <w:spacing w:before="60" w:after="60"/>
        <w:rPr>
          <w:rFonts w:ascii="Verdana" w:hAnsi="Verdana"/>
          <w:color w:val="auto"/>
          <w:sz w:val="22"/>
          <w:szCs w:val="22"/>
        </w:rPr>
      </w:pPr>
    </w:p>
    <w:p w14:paraId="2F6E3599" w14:textId="1506CD07" w:rsidR="006D5657" w:rsidRPr="000757A7" w:rsidRDefault="006D5657" w:rsidP="006268C8">
      <w:pPr>
        <w:pStyle w:val="Default"/>
        <w:spacing w:before="60" w:after="60"/>
        <w:rPr>
          <w:rFonts w:ascii="Verdana" w:hAnsi="Verdana"/>
          <w:color w:val="auto"/>
          <w:sz w:val="22"/>
          <w:szCs w:val="22"/>
        </w:rPr>
      </w:pPr>
      <w:r w:rsidRPr="000757A7">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0757A7">
        <w:rPr>
          <w:rFonts w:ascii="Verdana" w:hAnsi="Verdana"/>
          <w:color w:val="auto"/>
          <w:spacing w:val="-1"/>
          <w:sz w:val="22"/>
          <w:szCs w:val="22"/>
        </w:rPr>
        <w:t xml:space="preserve"> proposed</w:t>
      </w:r>
      <w:r w:rsidRPr="000757A7">
        <w:rPr>
          <w:rFonts w:ascii="Verdana" w:hAnsi="Verdana"/>
          <w:color w:val="auto"/>
          <w:spacing w:val="-2"/>
          <w:sz w:val="22"/>
          <w:szCs w:val="22"/>
        </w:rPr>
        <w:t xml:space="preserve"> </w:t>
      </w:r>
      <w:r w:rsidRPr="000757A7">
        <w:rPr>
          <w:rFonts w:ascii="Verdana" w:hAnsi="Verdana"/>
          <w:color w:val="auto"/>
          <w:spacing w:val="-1"/>
          <w:sz w:val="22"/>
          <w:szCs w:val="22"/>
        </w:rPr>
        <w:t>contract</w:t>
      </w:r>
      <w:r w:rsidRPr="000757A7">
        <w:rPr>
          <w:rFonts w:ascii="Verdana" w:hAnsi="Verdana"/>
          <w:color w:val="auto"/>
          <w:spacing w:val="-2"/>
          <w:sz w:val="22"/>
          <w:szCs w:val="22"/>
        </w:rPr>
        <w:t xml:space="preserve"> </w:t>
      </w:r>
      <w:r w:rsidRPr="00351F4F">
        <w:rPr>
          <w:rFonts w:ascii="Verdana" w:hAnsi="Verdana"/>
          <w:color w:val="auto"/>
          <w:spacing w:val="-1"/>
          <w:sz w:val="22"/>
          <w:szCs w:val="22"/>
        </w:rPr>
        <w:t>shall</w:t>
      </w:r>
      <w:r w:rsidRPr="00351F4F">
        <w:rPr>
          <w:rFonts w:ascii="Verdana" w:hAnsi="Verdana"/>
          <w:color w:val="auto"/>
          <w:spacing w:val="-2"/>
          <w:sz w:val="22"/>
          <w:szCs w:val="22"/>
        </w:rPr>
        <w:t xml:space="preserve"> </w:t>
      </w:r>
      <w:r w:rsidRPr="00351F4F">
        <w:rPr>
          <w:rFonts w:ascii="Verdana" w:hAnsi="Verdana"/>
          <w:color w:val="auto"/>
          <w:spacing w:val="-1"/>
          <w:sz w:val="22"/>
          <w:szCs w:val="22"/>
        </w:rPr>
        <w:t>bind</w:t>
      </w:r>
      <w:r w:rsidRPr="00351F4F">
        <w:rPr>
          <w:rFonts w:ascii="Verdana" w:hAnsi="Verdana"/>
          <w:color w:val="auto"/>
          <w:spacing w:val="-2"/>
          <w:sz w:val="22"/>
          <w:szCs w:val="22"/>
        </w:rPr>
        <w:t xml:space="preserve">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pacing w:val="-1"/>
          <w:sz w:val="22"/>
          <w:szCs w:val="22"/>
        </w:rPr>
        <w:t xml:space="preserve">unless </w:t>
      </w:r>
      <w:r w:rsidRPr="000757A7">
        <w:rPr>
          <w:rFonts w:ascii="Verdana" w:hAnsi="Verdana"/>
          <w:color w:val="auto"/>
          <w:spacing w:val="-1"/>
          <w:sz w:val="22"/>
          <w:szCs w:val="22"/>
        </w:rPr>
        <w:t>such</w:t>
      </w:r>
      <w:r w:rsidRPr="000757A7">
        <w:rPr>
          <w:rFonts w:ascii="Verdana" w:hAnsi="Verdana"/>
          <w:color w:val="auto"/>
          <w:spacing w:val="51"/>
          <w:sz w:val="22"/>
          <w:szCs w:val="22"/>
        </w:rPr>
        <w:t xml:space="preserve"> </w:t>
      </w:r>
      <w:r w:rsidRPr="000757A7">
        <w:rPr>
          <w:rFonts w:ascii="Verdana" w:hAnsi="Verdana"/>
          <w:color w:val="auto"/>
          <w:spacing w:val="-1"/>
          <w:sz w:val="22"/>
          <w:szCs w:val="22"/>
        </w:rPr>
        <w:t>representation</w:t>
      </w:r>
      <w:r w:rsidRPr="000757A7">
        <w:rPr>
          <w:rFonts w:ascii="Verdana" w:hAnsi="Verdana"/>
          <w:color w:val="auto"/>
          <w:spacing w:val="-2"/>
          <w:sz w:val="22"/>
          <w:szCs w:val="22"/>
        </w:rPr>
        <w:t xml:space="preserve"> is</w:t>
      </w:r>
      <w:r w:rsidRPr="000757A7">
        <w:rPr>
          <w:rFonts w:ascii="Verdana" w:hAnsi="Verdana"/>
          <w:color w:val="auto"/>
          <w:spacing w:val="1"/>
          <w:sz w:val="22"/>
          <w:szCs w:val="22"/>
        </w:rPr>
        <w:t xml:space="preserve"> </w:t>
      </w:r>
      <w:r w:rsidRPr="000757A7">
        <w:rPr>
          <w:rFonts w:ascii="Verdana" w:hAnsi="Verdana"/>
          <w:color w:val="auto"/>
          <w:spacing w:val="-1"/>
          <w:sz w:val="22"/>
          <w:szCs w:val="22"/>
        </w:rPr>
        <w:t>in</w:t>
      </w:r>
      <w:r w:rsidRPr="000757A7">
        <w:rPr>
          <w:rFonts w:ascii="Verdana" w:hAnsi="Verdana"/>
          <w:color w:val="auto"/>
          <w:spacing w:val="-2"/>
          <w:sz w:val="22"/>
          <w:szCs w:val="22"/>
        </w:rPr>
        <w:t xml:space="preserve"> </w:t>
      </w:r>
      <w:r w:rsidRPr="000757A7">
        <w:rPr>
          <w:rFonts w:ascii="Verdana" w:hAnsi="Verdana"/>
          <w:color w:val="auto"/>
          <w:spacing w:val="-1"/>
          <w:sz w:val="22"/>
          <w:szCs w:val="22"/>
        </w:rPr>
        <w:t>writing</w:t>
      </w:r>
      <w:r w:rsidRPr="000757A7">
        <w:rPr>
          <w:rFonts w:ascii="Verdana" w:hAnsi="Verdana"/>
          <w:color w:val="auto"/>
          <w:spacing w:val="-2"/>
          <w:sz w:val="22"/>
          <w:szCs w:val="22"/>
        </w:rPr>
        <w:t xml:space="preserve"> </w:t>
      </w:r>
      <w:r w:rsidRPr="000757A7">
        <w:rPr>
          <w:rFonts w:ascii="Verdana" w:hAnsi="Verdana"/>
          <w:color w:val="auto"/>
          <w:spacing w:val="-1"/>
          <w:sz w:val="22"/>
          <w:szCs w:val="22"/>
        </w:rPr>
        <w:t>and</w:t>
      </w:r>
      <w:r w:rsidRPr="000757A7">
        <w:rPr>
          <w:rFonts w:ascii="Verdana" w:hAnsi="Verdana"/>
          <w:color w:val="auto"/>
          <w:spacing w:val="-2"/>
          <w:sz w:val="22"/>
          <w:szCs w:val="22"/>
        </w:rPr>
        <w:t xml:space="preserve"> </w:t>
      </w:r>
      <w:r w:rsidRPr="000757A7">
        <w:rPr>
          <w:rFonts w:ascii="Verdana" w:hAnsi="Verdana"/>
          <w:color w:val="auto"/>
          <w:spacing w:val="-1"/>
          <w:sz w:val="22"/>
          <w:szCs w:val="22"/>
        </w:rPr>
        <w:t>duly</w:t>
      </w:r>
      <w:r w:rsidRPr="000757A7">
        <w:rPr>
          <w:rFonts w:ascii="Verdana" w:hAnsi="Verdana"/>
          <w:color w:val="auto"/>
          <w:spacing w:val="-2"/>
          <w:sz w:val="22"/>
          <w:szCs w:val="22"/>
        </w:rPr>
        <w:t xml:space="preserve"> </w:t>
      </w:r>
      <w:r w:rsidRPr="000757A7">
        <w:rPr>
          <w:rFonts w:ascii="Verdana" w:hAnsi="Verdana"/>
          <w:color w:val="auto"/>
          <w:spacing w:val="-1"/>
          <w:sz w:val="22"/>
          <w:szCs w:val="22"/>
        </w:rPr>
        <w:t>signed</w:t>
      </w:r>
      <w:r w:rsidRPr="000757A7">
        <w:rPr>
          <w:rFonts w:ascii="Verdana" w:hAnsi="Verdana"/>
          <w:color w:val="auto"/>
          <w:spacing w:val="1"/>
          <w:sz w:val="22"/>
          <w:szCs w:val="22"/>
        </w:rPr>
        <w:t xml:space="preserve"> </w:t>
      </w:r>
      <w:r w:rsidRPr="000757A7">
        <w:rPr>
          <w:rFonts w:ascii="Verdana" w:hAnsi="Verdana"/>
          <w:color w:val="auto"/>
          <w:spacing w:val="-1"/>
          <w:sz w:val="22"/>
          <w:szCs w:val="22"/>
        </w:rPr>
        <w:t>by</w:t>
      </w:r>
      <w:r w:rsidRPr="000757A7">
        <w:rPr>
          <w:rFonts w:ascii="Verdana" w:hAnsi="Verdana"/>
          <w:color w:val="auto"/>
          <w:spacing w:val="-2"/>
          <w:sz w:val="22"/>
          <w:szCs w:val="22"/>
        </w:rPr>
        <w:t xml:space="preserve"> </w:t>
      </w:r>
      <w:r w:rsidRPr="000757A7">
        <w:rPr>
          <w:rFonts w:ascii="Verdana" w:hAnsi="Verdana"/>
          <w:color w:val="auto"/>
          <w:sz w:val="22"/>
          <w:szCs w:val="22"/>
        </w:rPr>
        <w:t>a</w:t>
      </w:r>
      <w:r w:rsidRPr="000757A7">
        <w:rPr>
          <w:rFonts w:ascii="Verdana" w:hAnsi="Verdana"/>
          <w:color w:val="auto"/>
          <w:spacing w:val="-2"/>
          <w:sz w:val="22"/>
          <w:szCs w:val="22"/>
        </w:rPr>
        <w:t xml:space="preserve"> </w:t>
      </w:r>
      <w:r w:rsidRPr="000757A7">
        <w:rPr>
          <w:rFonts w:ascii="Verdana" w:hAnsi="Verdana"/>
          <w:color w:val="auto"/>
          <w:sz w:val="22"/>
          <w:szCs w:val="22"/>
        </w:rPr>
        <w:t>Director/Partner of the tenderer. All such correspondence shall be returned with the Tender Documents and shall form 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339100FB" w:rsidR="00F241D3" w:rsidRPr="00043839" w:rsidRDefault="00F131E4" w:rsidP="00513F8C">
      <w:pPr>
        <w:pStyle w:val="Heading1"/>
      </w:pPr>
      <w:r w:rsidRPr="00043839">
        <w:t>1</w:t>
      </w:r>
      <w:r w:rsidR="00E878B2">
        <w:t>0</w:t>
      </w:r>
      <w:r w:rsidRPr="00043839">
        <w:t xml:space="preserve">. </w:t>
      </w:r>
      <w:r w:rsidR="003D4F03">
        <w:tab/>
      </w:r>
      <w:r w:rsidR="00B61A8C" w:rsidRPr="00043839">
        <w:t>T</w:t>
      </w:r>
      <w:r w:rsidR="00F241D3" w:rsidRPr="00043839">
        <w:t>ender evaluation methodology</w:t>
      </w:r>
    </w:p>
    <w:p w14:paraId="28DF7609" w14:textId="77777777" w:rsidR="00F241D3" w:rsidRPr="00043839" w:rsidRDefault="00F241D3" w:rsidP="006268C8">
      <w:pPr>
        <w:pStyle w:val="BodyText"/>
        <w:kinsoku w:val="0"/>
        <w:overflowPunct w:val="0"/>
        <w:ind w:left="100" w:right="716" w:firstLine="0"/>
      </w:pPr>
    </w:p>
    <w:p w14:paraId="1FC009B1"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Pr="00043839">
        <w:rPr>
          <w:rFonts w:ascii="Verdana" w:eastAsia="Calibri" w:hAnsi="Verdana"/>
          <w:sz w:val="22"/>
          <w:szCs w:val="22"/>
          <w:lang w:eastAsia="en-US"/>
        </w:rPr>
        <w:t xml:space="preserve">Tenders will be evaluated to determine the most economically advantageous offer taking into </w:t>
      </w:r>
      <w:r w:rsidR="008B50E7" w:rsidRPr="00043839">
        <w:rPr>
          <w:rFonts w:ascii="Verdana" w:eastAsia="Calibri" w:hAnsi="Verdana"/>
          <w:sz w:val="22"/>
          <w:szCs w:val="22"/>
          <w:lang w:eastAsia="en-US"/>
        </w:rPr>
        <w:t>consideration the award criteria.</w:t>
      </w:r>
      <w:r w:rsidRPr="00043839">
        <w:rPr>
          <w:rFonts w:ascii="Verdana" w:eastAsia="Calibri" w:hAnsi="Verdana"/>
          <w:sz w:val="22"/>
          <w:szCs w:val="22"/>
          <w:lang w:eastAsia="en-US"/>
        </w:rPr>
        <w:t xml:space="preserve"> </w:t>
      </w:r>
    </w:p>
    <w:p w14:paraId="25409DA6" w14:textId="51360587" w:rsidR="008B50E7" w:rsidRPr="00043839" w:rsidRDefault="008B50E7" w:rsidP="006268C8">
      <w:pPr>
        <w:widowControl/>
        <w:autoSpaceDE/>
        <w:autoSpaceDN/>
        <w:adjustRightInd/>
        <w:spacing w:after="200"/>
        <w:rPr>
          <w:rFonts w:ascii="Verdana" w:eastAsia="Calibri" w:hAnsi="Verdana" w:cs="Calibri"/>
          <w:b/>
          <w:sz w:val="22"/>
          <w:szCs w:val="22"/>
          <w:lang w:eastAsia="en-US"/>
        </w:rPr>
      </w:pPr>
      <w:bookmarkStart w:id="9" w:name="_Toc336433903"/>
      <w:bookmarkStart w:id="10" w:name="_Toc356810515"/>
      <w:r w:rsidRPr="00043839">
        <w:rPr>
          <w:rFonts w:ascii="Verdana" w:eastAsia="Calibri" w:hAnsi="Verdana" w:cs="Calibri"/>
          <w:b/>
          <w:sz w:val="22"/>
          <w:szCs w:val="22"/>
          <w:lang w:eastAsia="en-US"/>
        </w:rPr>
        <w:t xml:space="preserve">Tender returns will be </w:t>
      </w:r>
      <w:r w:rsidRPr="00355BE0">
        <w:rPr>
          <w:rFonts w:ascii="Verdana" w:eastAsia="Calibri" w:hAnsi="Verdana" w:cs="Calibri"/>
          <w:b/>
          <w:sz w:val="22"/>
          <w:szCs w:val="22"/>
          <w:lang w:eastAsia="en-US"/>
        </w:rPr>
        <w:t xml:space="preserve">assessed </w:t>
      </w:r>
      <w:r w:rsidR="00936F77" w:rsidRPr="00355BE0">
        <w:rPr>
          <w:rFonts w:ascii="Verdana" w:eastAsia="Calibri" w:hAnsi="Verdana" w:cs="Calibri"/>
          <w:b/>
          <w:sz w:val="22"/>
          <w:szCs w:val="22"/>
          <w:lang w:eastAsia="en-US"/>
        </w:rPr>
        <w:t>based on</w:t>
      </w:r>
      <w:r w:rsidRPr="00355BE0">
        <w:rPr>
          <w:rFonts w:ascii="Verdana" w:eastAsia="Calibri" w:hAnsi="Verdana" w:cs="Calibri"/>
          <w:b/>
          <w:sz w:val="22"/>
          <w:szCs w:val="22"/>
          <w:lang w:eastAsia="en-US"/>
        </w:rPr>
        <w:t xml:space="preserve"> the following tender award criteria</w:t>
      </w:r>
      <w:r w:rsidR="00936F77" w:rsidRPr="00355BE0">
        <w:rPr>
          <w:rFonts w:ascii="Verdana" w:eastAsia="Calibri" w:hAnsi="Verdana" w:cs="Calibri"/>
          <w:b/>
          <w:sz w:val="22"/>
          <w:szCs w:val="22"/>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2"/>
        <w:gridCol w:w="916"/>
      </w:tblGrid>
      <w:tr w:rsidR="00421CBC" w:rsidRPr="00421CBC" w14:paraId="14514108" w14:textId="77777777" w:rsidTr="00672083">
        <w:tc>
          <w:tcPr>
            <w:tcW w:w="8222" w:type="dxa"/>
            <w:shd w:val="clear" w:color="auto" w:fill="D9D9D9"/>
          </w:tcPr>
          <w:bookmarkEnd w:id="9"/>
          <w:bookmarkEnd w:id="10"/>
          <w:p w14:paraId="3AECB4AF" w14:textId="3AF74275"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D478B4" w:rsidRPr="00D20885">
              <w:rPr>
                <w:rFonts w:ascii="Verdana" w:eastAsia="Calibri" w:hAnsi="Verdana"/>
                <w:sz w:val="22"/>
                <w:szCs w:val="22"/>
                <w:lang w:eastAsia="en-US"/>
              </w:rPr>
              <w:t>.1</w:t>
            </w:r>
            <w:r w:rsidR="00F33591" w:rsidRPr="00D20885">
              <w:rPr>
                <w:rFonts w:ascii="Verdana" w:eastAsia="Calibri" w:hAnsi="Verdana"/>
                <w:sz w:val="22"/>
                <w:szCs w:val="22"/>
                <w:lang w:eastAsia="en-US"/>
              </w:rPr>
              <w:t xml:space="preserve"> </w:t>
            </w:r>
            <w:r w:rsidR="00AC3C13" w:rsidRPr="00D20885">
              <w:rPr>
                <w:rFonts w:ascii="Verdana" w:eastAsia="Calibri" w:hAnsi="Verdana"/>
                <w:sz w:val="22"/>
                <w:szCs w:val="22"/>
                <w:lang w:eastAsia="en-US"/>
              </w:rPr>
              <w:t>Covering Letter</w:t>
            </w:r>
          </w:p>
        </w:tc>
        <w:tc>
          <w:tcPr>
            <w:tcW w:w="916" w:type="dxa"/>
            <w:shd w:val="clear" w:color="auto" w:fill="D9D9D9"/>
          </w:tcPr>
          <w:p w14:paraId="25DC6D13"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3CE95951" w14:textId="77777777" w:rsidTr="00672083">
        <w:tc>
          <w:tcPr>
            <w:tcW w:w="8222" w:type="dxa"/>
          </w:tcPr>
          <w:p w14:paraId="0C387C31" w14:textId="0DE86981" w:rsidR="000E2A8B" w:rsidRPr="00D20885" w:rsidRDefault="00D478B4"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Acceptable covering letter including confirmation o</w:t>
            </w:r>
            <w:r w:rsidR="00043839" w:rsidRPr="00D20885">
              <w:rPr>
                <w:rFonts w:ascii="Verdana" w:eastAsia="Calibri" w:hAnsi="Verdana"/>
                <w:sz w:val="22"/>
                <w:szCs w:val="22"/>
                <w:lang w:eastAsia="en-US"/>
              </w:rPr>
              <w:t xml:space="preserve">f the requirements detailed at </w:t>
            </w:r>
            <w:r w:rsidR="00E878B2" w:rsidRPr="00D20885">
              <w:rPr>
                <w:rFonts w:ascii="Verdana" w:eastAsia="Calibri" w:hAnsi="Verdana"/>
                <w:sz w:val="22"/>
                <w:szCs w:val="22"/>
                <w:lang w:eastAsia="en-US"/>
              </w:rPr>
              <w:t>6</w:t>
            </w:r>
            <w:r w:rsidRPr="00D20885">
              <w:rPr>
                <w:rFonts w:ascii="Verdana" w:eastAsia="Calibri" w:hAnsi="Verdana"/>
                <w:sz w:val="22"/>
                <w:szCs w:val="22"/>
                <w:lang w:eastAsia="en-US"/>
              </w:rPr>
              <w:t>.1</w:t>
            </w:r>
          </w:p>
        </w:tc>
        <w:tc>
          <w:tcPr>
            <w:tcW w:w="916" w:type="dxa"/>
            <w:vAlign w:val="center"/>
          </w:tcPr>
          <w:p w14:paraId="6E0124B0" w14:textId="77777777" w:rsidR="00AC3C13" w:rsidRPr="00043839" w:rsidRDefault="00AC3C13" w:rsidP="006268C8">
            <w:pPr>
              <w:widowControl/>
              <w:autoSpaceDE/>
              <w:autoSpaceDN/>
              <w:adjustRightInd/>
              <w:spacing w:after="60"/>
              <w:rPr>
                <w:rFonts w:ascii="Verdana" w:eastAsia="Calibri" w:hAnsi="Verdana"/>
                <w:sz w:val="22"/>
                <w:szCs w:val="22"/>
                <w:lang w:eastAsia="en-US"/>
              </w:rPr>
            </w:pPr>
            <w:r w:rsidRPr="00043839">
              <w:rPr>
                <w:rFonts w:ascii="Verdana" w:eastAsia="Calibri" w:hAnsi="Verdana"/>
                <w:sz w:val="22"/>
                <w:szCs w:val="22"/>
                <w:lang w:eastAsia="en-US"/>
              </w:rPr>
              <w:t>Pass/ Fail</w:t>
            </w:r>
          </w:p>
        </w:tc>
      </w:tr>
      <w:tr w:rsidR="00421CBC" w:rsidRPr="00421CBC" w14:paraId="24B2E19B" w14:textId="77777777" w:rsidTr="00672083">
        <w:tc>
          <w:tcPr>
            <w:tcW w:w="8222" w:type="dxa"/>
            <w:shd w:val="clear" w:color="auto" w:fill="D9D9D9"/>
          </w:tcPr>
          <w:p w14:paraId="5F14491F" w14:textId="2F9B1440"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CB0724" w:rsidRPr="00D20885">
              <w:rPr>
                <w:rFonts w:ascii="Verdana" w:eastAsia="Calibri" w:hAnsi="Verdana"/>
                <w:sz w:val="22"/>
                <w:szCs w:val="22"/>
                <w:lang w:eastAsia="en-US"/>
              </w:rPr>
              <w:t>.</w:t>
            </w:r>
            <w:r w:rsidR="00F33591" w:rsidRPr="00D20885">
              <w:rPr>
                <w:rFonts w:ascii="Verdana" w:eastAsia="Calibri" w:hAnsi="Verdana"/>
                <w:sz w:val="22"/>
                <w:szCs w:val="22"/>
                <w:lang w:eastAsia="en-US"/>
              </w:rPr>
              <w:t xml:space="preserve">2 </w:t>
            </w:r>
            <w:r w:rsidR="00D20885" w:rsidRPr="00D20885">
              <w:rPr>
                <w:rFonts w:ascii="Verdana" w:eastAsia="Calibri" w:hAnsi="Verdana"/>
                <w:sz w:val="22"/>
                <w:szCs w:val="22"/>
                <w:lang w:eastAsia="en-US"/>
              </w:rPr>
              <w:t>Method Statement</w:t>
            </w:r>
          </w:p>
        </w:tc>
        <w:tc>
          <w:tcPr>
            <w:tcW w:w="916" w:type="dxa"/>
            <w:shd w:val="clear" w:color="auto" w:fill="D9D9D9"/>
          </w:tcPr>
          <w:p w14:paraId="28461C28" w14:textId="715B7CE7"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169C9CE1" w14:textId="77777777" w:rsidTr="00672083">
        <w:tc>
          <w:tcPr>
            <w:tcW w:w="8222" w:type="dxa"/>
            <w:shd w:val="clear" w:color="auto" w:fill="auto"/>
          </w:tcPr>
          <w:p w14:paraId="3EEB706F"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lastRenderedPageBreak/>
              <w:t>a.</w:t>
            </w:r>
            <w:r w:rsidRPr="00DB019D">
              <w:rPr>
                <w:rFonts w:ascii="Verdana" w:hAnsi="Verdana" w:cstheme="majorHAnsi"/>
                <w:sz w:val="22"/>
                <w:szCs w:val="22"/>
              </w:rPr>
              <w:tab/>
              <w:t>Supply, installation and commissioning of the new system/components, following all legal requirements and trade association codes.</w:t>
            </w:r>
          </w:p>
          <w:p w14:paraId="69451AB4"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b.</w:t>
            </w:r>
            <w:r w:rsidRPr="00DB019D">
              <w:rPr>
                <w:rFonts w:ascii="Verdana" w:hAnsi="Verdana" w:cstheme="majorHAnsi"/>
                <w:sz w:val="22"/>
                <w:szCs w:val="22"/>
              </w:rPr>
              <w:tab/>
              <w:t>PV system design practices.</w:t>
            </w:r>
          </w:p>
          <w:p w14:paraId="1B1E5711"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c.</w:t>
            </w:r>
            <w:r w:rsidRPr="00DB019D">
              <w:rPr>
                <w:rFonts w:ascii="Verdana" w:hAnsi="Verdana" w:cstheme="majorHAnsi"/>
                <w:sz w:val="22"/>
                <w:szCs w:val="22"/>
              </w:rPr>
              <w:tab/>
              <w:t xml:space="preserve">Proposed illustrative layout of PV panels on roof. </w:t>
            </w:r>
          </w:p>
          <w:p w14:paraId="75FEDB53"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d.</w:t>
            </w:r>
            <w:r w:rsidRPr="00DB019D">
              <w:rPr>
                <w:rFonts w:ascii="Verdana" w:hAnsi="Verdana" w:cstheme="majorHAnsi"/>
                <w:sz w:val="22"/>
                <w:szCs w:val="22"/>
              </w:rPr>
              <w:tab/>
              <w:t>DNO application for grid connection. Responsibility for securing G99 agreement, and G100 if required.</w:t>
            </w:r>
          </w:p>
          <w:p w14:paraId="4D30E92D"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e.</w:t>
            </w:r>
            <w:r w:rsidRPr="00DB019D">
              <w:rPr>
                <w:rFonts w:ascii="Verdana" w:hAnsi="Verdana" w:cstheme="majorHAnsi"/>
                <w:sz w:val="22"/>
                <w:szCs w:val="22"/>
              </w:rPr>
              <w:tab/>
              <w:t>Installation of any additional sensors required to meet best practice.</w:t>
            </w:r>
          </w:p>
          <w:p w14:paraId="686E3E15"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f.</w:t>
            </w:r>
            <w:r w:rsidRPr="00DB019D">
              <w:rPr>
                <w:rFonts w:ascii="Verdana" w:hAnsi="Verdana" w:cstheme="majorHAnsi"/>
                <w:sz w:val="22"/>
                <w:szCs w:val="22"/>
              </w:rPr>
              <w:tab/>
              <w:t>Supply of electrical installation drawings to integrate with existing system/3 phase supply.</w:t>
            </w:r>
          </w:p>
          <w:p w14:paraId="6850AA8E"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g.</w:t>
            </w:r>
            <w:r w:rsidRPr="00DB019D">
              <w:rPr>
                <w:rFonts w:ascii="Verdana" w:hAnsi="Verdana" w:cstheme="majorHAnsi"/>
                <w:sz w:val="22"/>
                <w:szCs w:val="22"/>
              </w:rPr>
              <w:tab/>
              <w:t>Manufacturer and parts of PV Panels and Inverter. (Section 3)</w:t>
            </w:r>
          </w:p>
          <w:p w14:paraId="79ABFE3F"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h.</w:t>
            </w:r>
            <w:r w:rsidRPr="00DB019D">
              <w:rPr>
                <w:rFonts w:ascii="Verdana" w:hAnsi="Verdana" w:cstheme="majorHAnsi"/>
                <w:sz w:val="22"/>
                <w:szCs w:val="22"/>
              </w:rPr>
              <w:tab/>
              <w:t>Confirm terms of guarantee for parts and installation. (Section 3)</w:t>
            </w:r>
          </w:p>
          <w:p w14:paraId="5645AFF8"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i.</w:t>
            </w:r>
            <w:r w:rsidRPr="00DB019D">
              <w:rPr>
                <w:rFonts w:ascii="Verdana" w:hAnsi="Verdana" w:cstheme="majorHAnsi"/>
                <w:sz w:val="22"/>
                <w:szCs w:val="22"/>
              </w:rPr>
              <w:tab/>
              <w:t>How waste is going to be responsible and legally compliant.</w:t>
            </w:r>
          </w:p>
          <w:p w14:paraId="4A7CAB50"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j.</w:t>
            </w:r>
            <w:r w:rsidRPr="00DB019D">
              <w:rPr>
                <w:rFonts w:ascii="Verdana" w:hAnsi="Verdana" w:cstheme="majorHAnsi"/>
                <w:sz w:val="22"/>
                <w:szCs w:val="22"/>
              </w:rPr>
              <w:tab/>
              <w:t>Evidence that you are a registered member of both MCS and RECC.</w:t>
            </w:r>
          </w:p>
          <w:p w14:paraId="2BC4FD52"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k.</w:t>
            </w:r>
            <w:r w:rsidRPr="00DB019D">
              <w:rPr>
                <w:rFonts w:ascii="Verdana" w:hAnsi="Verdana" w:cstheme="majorHAnsi"/>
                <w:sz w:val="22"/>
                <w:szCs w:val="22"/>
              </w:rPr>
              <w:tab/>
              <w:t>Include structural report to confirm roof load capacity.</w:t>
            </w:r>
          </w:p>
          <w:p w14:paraId="3F3703C9"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l.</w:t>
            </w:r>
            <w:r w:rsidRPr="00DB019D">
              <w:rPr>
                <w:rFonts w:ascii="Verdana" w:hAnsi="Verdana" w:cstheme="majorHAnsi"/>
                <w:sz w:val="22"/>
                <w:szCs w:val="22"/>
              </w:rPr>
              <w:tab/>
              <w:t>The CV of the HS responsible person.</w:t>
            </w:r>
          </w:p>
          <w:p w14:paraId="3C991D6C" w14:textId="77777777" w:rsidR="00DB019D" w:rsidRPr="00DB019D" w:rsidRDefault="00DB019D" w:rsidP="00DB019D">
            <w:pPr>
              <w:widowControl/>
              <w:autoSpaceDE/>
              <w:autoSpaceDN/>
              <w:adjustRightInd/>
              <w:contextualSpacing/>
              <w:rPr>
                <w:rFonts w:ascii="Verdana" w:hAnsi="Verdana" w:cstheme="majorHAnsi"/>
                <w:sz w:val="22"/>
                <w:szCs w:val="22"/>
              </w:rPr>
            </w:pPr>
            <w:r w:rsidRPr="00DB019D">
              <w:rPr>
                <w:rFonts w:ascii="Verdana" w:hAnsi="Verdana" w:cstheme="majorHAnsi"/>
                <w:sz w:val="22"/>
                <w:szCs w:val="22"/>
              </w:rPr>
              <w:t>m.</w:t>
            </w:r>
            <w:r w:rsidRPr="00DB019D">
              <w:rPr>
                <w:rFonts w:ascii="Verdana" w:hAnsi="Verdana" w:cstheme="majorHAnsi"/>
                <w:sz w:val="22"/>
                <w:szCs w:val="22"/>
              </w:rPr>
              <w:tab/>
              <w:t xml:space="preserve">Gantt chart or equivalent demonstrating the project timescales and any payment plan with associated milestones.  </w:t>
            </w:r>
          </w:p>
          <w:p w14:paraId="7D122B72" w14:textId="174EA3B7" w:rsidR="001F725E" w:rsidRPr="00D20885" w:rsidRDefault="001F725E" w:rsidP="00625239">
            <w:pPr>
              <w:widowControl/>
              <w:autoSpaceDE/>
              <w:autoSpaceDN/>
              <w:adjustRightInd/>
              <w:contextualSpacing/>
              <w:rPr>
                <w:rFonts w:ascii="Verdana" w:hAnsi="Verdana" w:cstheme="majorHAnsi"/>
                <w:sz w:val="22"/>
                <w:szCs w:val="22"/>
              </w:rPr>
            </w:pPr>
          </w:p>
        </w:tc>
        <w:tc>
          <w:tcPr>
            <w:tcW w:w="916" w:type="dxa"/>
          </w:tcPr>
          <w:p w14:paraId="345D6CE3" w14:textId="77777777" w:rsidR="00672083" w:rsidRPr="00043839" w:rsidRDefault="00672083" w:rsidP="006268C8">
            <w:pPr>
              <w:widowControl/>
              <w:autoSpaceDE/>
              <w:autoSpaceDN/>
              <w:adjustRightInd/>
              <w:contextualSpacing/>
              <w:jc w:val="center"/>
              <w:rPr>
                <w:rFonts w:ascii="Verdana" w:eastAsia="Calibri" w:hAnsi="Verdana"/>
                <w:sz w:val="22"/>
                <w:szCs w:val="22"/>
                <w:lang w:eastAsia="en-US"/>
              </w:rPr>
            </w:pPr>
          </w:p>
          <w:p w14:paraId="7F27029F" w14:textId="77777777" w:rsidR="00672083" w:rsidRPr="00043839" w:rsidRDefault="00672083" w:rsidP="006268C8">
            <w:pPr>
              <w:widowControl/>
              <w:autoSpaceDE/>
              <w:autoSpaceDN/>
              <w:adjustRightInd/>
              <w:contextualSpacing/>
              <w:jc w:val="center"/>
              <w:rPr>
                <w:rFonts w:ascii="Verdana" w:eastAsia="Calibri" w:hAnsi="Verdana"/>
                <w:sz w:val="22"/>
                <w:szCs w:val="22"/>
                <w:highlight w:val="yellow"/>
                <w:lang w:eastAsia="en-US"/>
              </w:rPr>
            </w:pPr>
          </w:p>
        </w:tc>
      </w:tr>
      <w:tr w:rsidR="00421CBC" w:rsidRPr="00421CBC" w14:paraId="1999258F" w14:textId="77777777" w:rsidTr="00672083">
        <w:trPr>
          <w:trHeight w:val="335"/>
        </w:trPr>
        <w:tc>
          <w:tcPr>
            <w:tcW w:w="8222" w:type="dxa"/>
            <w:shd w:val="clear" w:color="auto" w:fill="D9D9D9"/>
          </w:tcPr>
          <w:p w14:paraId="113B14D2" w14:textId="43E55609" w:rsidR="00AC3C13" w:rsidRPr="00355BE0" w:rsidRDefault="00043839"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 xml:space="preserve">Ref </w:t>
            </w:r>
            <w:r w:rsidR="00E878B2" w:rsidRPr="00355BE0">
              <w:rPr>
                <w:rFonts w:ascii="Verdana" w:eastAsia="Calibri" w:hAnsi="Verdana"/>
                <w:sz w:val="22"/>
                <w:szCs w:val="22"/>
                <w:lang w:eastAsia="en-US"/>
              </w:rPr>
              <w:t>6</w:t>
            </w:r>
            <w:r w:rsidR="00155205" w:rsidRPr="00355BE0">
              <w:rPr>
                <w:rFonts w:ascii="Verdana" w:eastAsia="Calibri" w:hAnsi="Verdana"/>
                <w:sz w:val="22"/>
                <w:szCs w:val="22"/>
                <w:lang w:eastAsia="en-US"/>
              </w:rPr>
              <w:t>.3</w:t>
            </w:r>
            <w:r w:rsidR="00D20885" w:rsidRPr="00355BE0">
              <w:rPr>
                <w:rFonts w:ascii="Verdana" w:eastAsia="Calibri" w:hAnsi="Verdana"/>
                <w:sz w:val="22"/>
                <w:szCs w:val="22"/>
                <w:lang w:eastAsia="en-US"/>
              </w:rPr>
              <w:t xml:space="preserve"> Previous work examples</w:t>
            </w:r>
          </w:p>
        </w:tc>
        <w:tc>
          <w:tcPr>
            <w:tcW w:w="916" w:type="dxa"/>
            <w:shd w:val="clear" w:color="auto" w:fill="D9D9D9"/>
          </w:tcPr>
          <w:p w14:paraId="229A6ECB" w14:textId="79189135"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67B679EA" w14:textId="77777777" w:rsidTr="00672083">
        <w:tc>
          <w:tcPr>
            <w:tcW w:w="8222" w:type="dxa"/>
          </w:tcPr>
          <w:p w14:paraId="2342A130" w14:textId="7F58E217" w:rsidR="00B52E8E" w:rsidRPr="00355BE0" w:rsidRDefault="00D20885"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Two examples of pre</w:t>
            </w:r>
            <w:r w:rsidR="00936F77" w:rsidRPr="00355BE0">
              <w:rPr>
                <w:rFonts w:ascii="Verdana" w:eastAsia="Calibri" w:hAnsi="Verdana"/>
                <w:sz w:val="22"/>
                <w:szCs w:val="22"/>
                <w:lang w:eastAsia="en-US"/>
              </w:rPr>
              <w:t>vi</w:t>
            </w:r>
            <w:r w:rsidRPr="00355BE0">
              <w:rPr>
                <w:rFonts w:ascii="Verdana" w:eastAsia="Calibri" w:hAnsi="Verdana"/>
                <w:sz w:val="22"/>
                <w:szCs w:val="22"/>
                <w:lang w:eastAsia="en-US"/>
              </w:rPr>
              <w:t xml:space="preserve">ous contracts of a similar size.  Maximum of one side of A4 (pictures can be supplied separately but must contain no other text than labels; website </w:t>
            </w:r>
            <w:r w:rsidR="00936F77" w:rsidRPr="00355BE0">
              <w:rPr>
                <w:rFonts w:ascii="Verdana" w:eastAsia="Calibri" w:hAnsi="Verdana"/>
                <w:sz w:val="22"/>
                <w:szCs w:val="22"/>
                <w:lang w:eastAsia="en-US"/>
              </w:rPr>
              <w:t>l</w:t>
            </w:r>
            <w:r w:rsidRPr="00355BE0">
              <w:rPr>
                <w:rFonts w:ascii="Verdana" w:eastAsia="Calibri" w:hAnsi="Verdana"/>
                <w:sz w:val="22"/>
                <w:szCs w:val="22"/>
                <w:lang w:eastAsia="en-US"/>
              </w:rPr>
              <w:t>inks will not be viewed).</w:t>
            </w:r>
          </w:p>
        </w:tc>
        <w:tc>
          <w:tcPr>
            <w:tcW w:w="916" w:type="dxa"/>
          </w:tcPr>
          <w:p w14:paraId="4E2E77CB"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4F4D0C7C" w14:textId="77777777" w:rsidTr="00672083">
        <w:tc>
          <w:tcPr>
            <w:tcW w:w="8222" w:type="dxa"/>
            <w:shd w:val="clear" w:color="auto" w:fill="D9D9D9"/>
          </w:tcPr>
          <w:p w14:paraId="5E6FF7AC" w14:textId="40ED863D" w:rsidR="00760D82"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760D82" w:rsidRPr="00D20885">
              <w:rPr>
                <w:rFonts w:ascii="Verdana" w:eastAsia="Calibri" w:hAnsi="Verdana"/>
                <w:sz w:val="22"/>
                <w:szCs w:val="22"/>
                <w:lang w:eastAsia="en-US"/>
              </w:rPr>
              <w:t>.4 Budget</w:t>
            </w:r>
          </w:p>
        </w:tc>
        <w:tc>
          <w:tcPr>
            <w:tcW w:w="916" w:type="dxa"/>
            <w:shd w:val="clear" w:color="auto" w:fill="D9D9D9"/>
          </w:tcPr>
          <w:p w14:paraId="087D7062" w14:textId="1CB95302" w:rsidR="00760D82"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60</w:t>
            </w:r>
          </w:p>
        </w:tc>
      </w:tr>
      <w:tr w:rsidR="00760D82" w:rsidRPr="00421CBC" w14:paraId="0A2A4EC2" w14:textId="77777777" w:rsidTr="00672083">
        <w:tc>
          <w:tcPr>
            <w:tcW w:w="8222" w:type="dxa"/>
          </w:tcPr>
          <w:p w14:paraId="59E4C351" w14:textId="1A747E15" w:rsidR="001F725E" w:rsidRPr="00D20885" w:rsidRDefault="001F725E" w:rsidP="006268C8">
            <w:pPr>
              <w:widowControl/>
              <w:autoSpaceDE/>
              <w:autoSpaceDN/>
              <w:adjustRightInd/>
              <w:contextualSpacing/>
              <w:rPr>
                <w:rFonts w:ascii="Verdana" w:hAnsi="Verdana" w:cstheme="majorHAnsi"/>
                <w:sz w:val="22"/>
                <w:szCs w:val="22"/>
              </w:rPr>
            </w:pPr>
            <w:r w:rsidRPr="00D20885">
              <w:rPr>
                <w:rFonts w:ascii="Verdana" w:hAnsi="Verdana" w:cstheme="majorHAnsi"/>
                <w:sz w:val="22"/>
                <w:szCs w:val="22"/>
              </w:rPr>
              <w:t xml:space="preserve">A </w:t>
            </w:r>
            <w:r w:rsidRPr="00D20885">
              <w:rPr>
                <w:rFonts w:ascii="Verdana" w:hAnsi="Verdana" w:cstheme="majorHAnsi"/>
                <w:b/>
                <w:bCs/>
                <w:sz w:val="22"/>
                <w:szCs w:val="22"/>
              </w:rPr>
              <w:t>fixed fee</w:t>
            </w:r>
            <w:r w:rsidRPr="00D20885">
              <w:rPr>
                <w:rFonts w:ascii="Verdana" w:hAnsi="Verdana" w:cstheme="majorHAnsi"/>
                <w:sz w:val="22"/>
                <w:szCs w:val="22"/>
              </w:rPr>
              <w:t xml:space="preserve"> for this work</w:t>
            </w:r>
            <w:r w:rsidR="008B50E7" w:rsidRPr="00D20885">
              <w:rPr>
                <w:rFonts w:ascii="Verdana" w:hAnsi="Verdana" w:cstheme="majorHAnsi"/>
                <w:sz w:val="22"/>
                <w:szCs w:val="22"/>
              </w:rPr>
              <w:t xml:space="preserve"> (</w:t>
            </w:r>
            <w:r w:rsidRPr="00D20885">
              <w:rPr>
                <w:rFonts w:ascii="Verdana" w:hAnsi="Verdana" w:cstheme="majorHAnsi"/>
                <w:sz w:val="22"/>
                <w:szCs w:val="22"/>
              </w:rPr>
              <w:t>ex VAT</w:t>
            </w:r>
            <w:r w:rsidR="008B50E7" w:rsidRPr="00D20885">
              <w:rPr>
                <w:rFonts w:ascii="Verdana" w:hAnsi="Verdana" w:cstheme="majorHAnsi"/>
                <w:sz w:val="22"/>
                <w:szCs w:val="22"/>
              </w:rPr>
              <w:t>)</w:t>
            </w:r>
            <w:r w:rsidRPr="00D20885">
              <w:rPr>
                <w:rFonts w:ascii="Verdana" w:hAnsi="Verdana" w:cstheme="majorHAnsi"/>
                <w:sz w:val="22"/>
                <w:szCs w:val="22"/>
              </w:rPr>
              <w:t xml:space="preserve"> includ</w:t>
            </w:r>
            <w:r w:rsidR="008B50E7" w:rsidRPr="00D20885">
              <w:rPr>
                <w:rFonts w:ascii="Verdana" w:hAnsi="Verdana" w:cstheme="majorHAnsi"/>
                <w:sz w:val="22"/>
                <w:szCs w:val="22"/>
              </w:rPr>
              <w:t>ing</w:t>
            </w:r>
            <w:r w:rsidRPr="00D20885">
              <w:rPr>
                <w:rFonts w:ascii="Verdana" w:hAnsi="Verdana" w:cstheme="majorHAnsi"/>
                <w:sz w:val="22"/>
                <w:szCs w:val="22"/>
              </w:rPr>
              <w:t xml:space="preserve"> travel and other expenses</w:t>
            </w:r>
            <w:r w:rsidR="00936F77">
              <w:rPr>
                <w:rFonts w:ascii="Verdana" w:hAnsi="Verdana" w:cstheme="majorHAnsi"/>
                <w:sz w:val="22"/>
                <w:szCs w:val="22"/>
              </w:rPr>
              <w:t>.</w:t>
            </w:r>
          </w:p>
          <w:p w14:paraId="3825E533" w14:textId="77777777" w:rsidR="00FA2CD2" w:rsidRPr="00D20885" w:rsidRDefault="00FA2CD2" w:rsidP="006268C8">
            <w:pPr>
              <w:widowControl/>
              <w:autoSpaceDE/>
              <w:autoSpaceDN/>
              <w:adjustRightInd/>
              <w:spacing w:after="60"/>
              <w:rPr>
                <w:rFonts w:ascii="Verdana" w:eastAsia="Calibri" w:hAnsi="Verdana"/>
                <w:sz w:val="22"/>
                <w:szCs w:val="22"/>
                <w:lang w:eastAsia="en-US"/>
              </w:rPr>
            </w:pPr>
          </w:p>
          <w:p w14:paraId="20D6A926" w14:textId="497FDBF3" w:rsidR="00B52E8E" w:rsidRPr="00D20885" w:rsidRDefault="008B50E7"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The</w:t>
            </w:r>
            <w:r w:rsidR="00760D82" w:rsidRPr="00D20885">
              <w:rPr>
                <w:rFonts w:ascii="Verdana" w:eastAsia="Calibri" w:hAnsi="Verdana"/>
                <w:sz w:val="22"/>
                <w:szCs w:val="22"/>
                <w:lang w:eastAsia="en-US"/>
              </w:rPr>
              <w:t xml:space="preserve"> lowest bid will be awarded the full </w:t>
            </w:r>
            <w:r w:rsidR="00C11767">
              <w:rPr>
                <w:rFonts w:ascii="Verdana" w:eastAsia="Calibri" w:hAnsi="Verdana"/>
                <w:sz w:val="22"/>
                <w:szCs w:val="22"/>
                <w:lang w:eastAsia="en-US"/>
              </w:rPr>
              <w:t>6</w:t>
            </w:r>
            <w:r w:rsidR="00D20885" w:rsidRPr="00D20885">
              <w:rPr>
                <w:rFonts w:ascii="Verdana" w:eastAsia="Calibri" w:hAnsi="Verdana"/>
                <w:sz w:val="22"/>
                <w:szCs w:val="22"/>
                <w:lang w:eastAsia="en-US"/>
              </w:rPr>
              <w:t>0</w:t>
            </w:r>
            <w:r w:rsidR="003B0C18"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marks. Other bids will be awarded a mark that is proportionate to the level of their bid in c</w:t>
            </w:r>
            <w:r w:rsidRPr="00D20885">
              <w:rPr>
                <w:rFonts w:ascii="Verdana" w:eastAsia="Calibri" w:hAnsi="Verdana"/>
                <w:sz w:val="22"/>
                <w:szCs w:val="22"/>
                <w:lang w:eastAsia="en-US"/>
              </w:rPr>
              <w:t xml:space="preserve">omparison to the lowest bid </w:t>
            </w:r>
            <w:proofErr w:type="gramStart"/>
            <w:r w:rsidRPr="00D20885">
              <w:rPr>
                <w:rFonts w:ascii="Verdana" w:eastAsia="Calibri" w:hAnsi="Verdana"/>
                <w:sz w:val="22"/>
                <w:szCs w:val="22"/>
                <w:lang w:eastAsia="en-US"/>
              </w:rPr>
              <w:t>i.e.</w:t>
            </w:r>
            <w:proofErr w:type="gramEnd"/>
            <w:r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 xml:space="preserve">Marks awarded = </w:t>
            </w:r>
            <w:r w:rsidR="00D20885" w:rsidRPr="00D20885">
              <w:rPr>
                <w:rFonts w:ascii="Verdana" w:eastAsia="Calibri" w:hAnsi="Verdana"/>
                <w:sz w:val="22"/>
                <w:szCs w:val="22"/>
                <w:lang w:eastAsia="en-US"/>
              </w:rPr>
              <w:t>60</w:t>
            </w:r>
            <w:r w:rsidR="00760D82" w:rsidRPr="00D20885">
              <w:rPr>
                <w:rFonts w:ascii="Verdana" w:eastAsia="Calibri" w:hAnsi="Verdana"/>
                <w:sz w:val="22"/>
                <w:szCs w:val="22"/>
                <w:lang w:eastAsia="en-US"/>
              </w:rPr>
              <w:t xml:space="preserve"> x lowest bid / bid</w:t>
            </w:r>
          </w:p>
        </w:tc>
        <w:tc>
          <w:tcPr>
            <w:tcW w:w="916" w:type="dxa"/>
          </w:tcPr>
          <w:p w14:paraId="6623E58D" w14:textId="77777777" w:rsidR="008B50E7" w:rsidRPr="00043839" w:rsidRDefault="008B50E7" w:rsidP="006C33DF">
            <w:pPr>
              <w:widowControl/>
              <w:autoSpaceDE/>
              <w:autoSpaceDN/>
              <w:adjustRightInd/>
              <w:spacing w:before="240" w:after="60"/>
              <w:jc w:val="center"/>
              <w:rPr>
                <w:rFonts w:ascii="Verdana" w:eastAsia="Calibri" w:hAnsi="Verdana"/>
                <w:sz w:val="22"/>
                <w:szCs w:val="22"/>
                <w:lang w:eastAsia="en-US"/>
              </w:rPr>
            </w:pPr>
          </w:p>
        </w:tc>
      </w:tr>
    </w:tbl>
    <w:p w14:paraId="141C179C" w14:textId="77777777" w:rsidR="00672083" w:rsidRPr="00421CBC" w:rsidRDefault="00672083" w:rsidP="006268C8">
      <w:pPr>
        <w:widowControl/>
        <w:autoSpaceDE/>
        <w:autoSpaceDN/>
        <w:adjustRightInd/>
        <w:spacing w:after="200"/>
        <w:rPr>
          <w:rFonts w:ascii="Verdana" w:eastAsia="Calibri" w:hAnsi="Verdana"/>
          <w:b/>
          <w:color w:val="FF0000"/>
          <w:sz w:val="22"/>
          <w:szCs w:val="22"/>
          <w:lang w:eastAsia="en-US"/>
        </w:rPr>
      </w:pPr>
    </w:p>
    <w:p w14:paraId="14C278D1" w14:textId="546B4DB5" w:rsidR="00AC3C13" w:rsidRPr="00043839" w:rsidRDefault="00043839" w:rsidP="00513F8C">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E878B2">
        <w:rPr>
          <w:rStyle w:val="Heading1Char"/>
        </w:rPr>
        <w:t>1</w:t>
      </w:r>
      <w:r w:rsidRPr="00043839">
        <w:rPr>
          <w:rFonts w:ascii="Verdana" w:eastAsia="Calibri" w:hAnsi="Verdana"/>
          <w:b/>
          <w:sz w:val="22"/>
          <w:szCs w:val="22"/>
          <w:lang w:eastAsia="en-US"/>
        </w:rPr>
        <w:t>.</w:t>
      </w:r>
      <w:r>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AC3C13" w:rsidRPr="00043839">
        <w:rPr>
          <w:rFonts w:ascii="Verdana" w:eastAsia="Calibri" w:hAnsi="Verdana"/>
          <w:b/>
          <w:sz w:val="22"/>
          <w:szCs w:val="22"/>
          <w:lang w:eastAsia="en-US"/>
        </w:rPr>
        <w:t>Assessment of the Tender</w:t>
      </w:r>
      <w:r w:rsidRPr="00043839">
        <w:rPr>
          <w:rFonts w:ascii="Verdana" w:eastAsia="Calibri" w:hAnsi="Verdana"/>
          <w:b/>
          <w:sz w:val="22"/>
          <w:szCs w:val="22"/>
          <w:lang w:eastAsia="en-US"/>
        </w:rPr>
        <w:t xml:space="preserve"> </w:t>
      </w:r>
    </w:p>
    <w:p w14:paraId="03A1A5CC"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 xml:space="preserve">The reviewer will award the marks depending upon their assessment of the applicant’s tender submission </w:t>
      </w:r>
      <w:r w:rsidR="00954D37" w:rsidRPr="00043839">
        <w:rPr>
          <w:rFonts w:ascii="Verdana" w:eastAsia="Calibri" w:hAnsi="Verdana"/>
          <w:sz w:val="22"/>
          <w:szCs w:val="22"/>
          <w:lang w:eastAsia="en-US"/>
        </w:rPr>
        <w:t xml:space="preserve">using </w:t>
      </w:r>
      <w:r w:rsidRPr="00043839">
        <w:rPr>
          <w:rFonts w:ascii="Verdana" w:eastAsia="Calibri" w:hAnsi="Verdana"/>
          <w:sz w:val="22"/>
          <w:szCs w:val="22"/>
          <w:lang w:eastAsia="en-US"/>
        </w:rPr>
        <w:t>the following scoring to assess the response:</w:t>
      </w:r>
    </w:p>
    <w:tbl>
      <w:tblPr>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93"/>
        <w:gridCol w:w="1842"/>
        <w:gridCol w:w="6663"/>
      </w:tblGrid>
      <w:tr w:rsidR="00043839" w:rsidRPr="00043839" w14:paraId="32958180" w14:textId="77777777" w:rsidTr="008B50E7">
        <w:trPr>
          <w:trHeight w:val="57"/>
        </w:trPr>
        <w:tc>
          <w:tcPr>
            <w:tcW w:w="9498" w:type="dxa"/>
            <w:gridSpan w:val="3"/>
            <w:shd w:val="clear" w:color="auto" w:fill="D9D9D9"/>
            <w:vAlign w:val="center"/>
          </w:tcPr>
          <w:p w14:paraId="6B623B9A" w14:textId="77777777" w:rsidR="00AC3C13" w:rsidRPr="00043839" w:rsidRDefault="00AC3C13" w:rsidP="006268C8">
            <w:pPr>
              <w:widowControl/>
              <w:suppressAutoHyphens/>
              <w:autoSpaceDE/>
              <w:autoSpaceDN/>
              <w:adjustRightInd/>
              <w:spacing w:after="60"/>
              <w:ind w:left="23"/>
              <w:rPr>
                <w:rFonts w:ascii="Verdana" w:eastAsia="Times New Roman" w:hAnsi="Verdana"/>
                <w:b/>
                <w:sz w:val="22"/>
                <w:szCs w:val="22"/>
                <w:lang w:eastAsia="en-US"/>
              </w:rPr>
            </w:pPr>
            <w:r w:rsidRPr="00043839">
              <w:rPr>
                <w:rFonts w:ascii="Verdana" w:eastAsia="Times New Roman" w:hAnsi="Verdana"/>
                <w:b/>
                <w:sz w:val="22"/>
                <w:szCs w:val="22"/>
                <w:lang w:eastAsia="en-US"/>
              </w:rPr>
              <w:t xml:space="preserve">Scoring Matrix for </w:t>
            </w:r>
            <w:r w:rsidR="008B50E7" w:rsidRPr="00043839">
              <w:rPr>
                <w:rFonts w:ascii="Verdana" w:eastAsia="Times New Roman" w:hAnsi="Verdana"/>
                <w:b/>
                <w:sz w:val="22"/>
                <w:szCs w:val="22"/>
                <w:lang w:eastAsia="en-US"/>
              </w:rPr>
              <w:t xml:space="preserve">Award </w:t>
            </w:r>
            <w:r w:rsidRPr="00043839">
              <w:rPr>
                <w:rFonts w:ascii="Verdana" w:eastAsia="Times New Roman" w:hAnsi="Verdana"/>
                <w:b/>
                <w:sz w:val="22"/>
                <w:szCs w:val="22"/>
                <w:lang w:eastAsia="en-US"/>
              </w:rPr>
              <w:t>Criteria</w:t>
            </w:r>
          </w:p>
        </w:tc>
      </w:tr>
      <w:tr w:rsidR="00043839" w:rsidRPr="00043839" w14:paraId="0D6278CF" w14:textId="77777777" w:rsidTr="006C33DF">
        <w:tc>
          <w:tcPr>
            <w:tcW w:w="993" w:type="dxa"/>
            <w:shd w:val="clear" w:color="auto" w:fill="D9D9D9"/>
            <w:vAlign w:val="center"/>
          </w:tcPr>
          <w:p w14:paraId="2C95DD6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Score</w:t>
            </w:r>
          </w:p>
        </w:tc>
        <w:tc>
          <w:tcPr>
            <w:tcW w:w="1842" w:type="dxa"/>
            <w:shd w:val="clear" w:color="auto" w:fill="D9D9D9"/>
            <w:vAlign w:val="center"/>
          </w:tcPr>
          <w:p w14:paraId="0C5B59FD"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Judgement</w:t>
            </w:r>
          </w:p>
        </w:tc>
        <w:tc>
          <w:tcPr>
            <w:tcW w:w="6663" w:type="dxa"/>
            <w:shd w:val="clear" w:color="auto" w:fill="D9D9D9"/>
            <w:vAlign w:val="center"/>
          </w:tcPr>
          <w:p w14:paraId="279800C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Interpretation</w:t>
            </w:r>
          </w:p>
        </w:tc>
      </w:tr>
      <w:tr w:rsidR="00043839" w:rsidRPr="00043839" w14:paraId="4A043CB1" w14:textId="77777777" w:rsidTr="006C33DF">
        <w:tc>
          <w:tcPr>
            <w:tcW w:w="993" w:type="dxa"/>
            <w:shd w:val="clear" w:color="auto" w:fill="auto"/>
          </w:tcPr>
          <w:p w14:paraId="15C15E9D"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100</w:t>
            </w:r>
            <w:r w:rsidR="00FA2CD2" w:rsidRPr="00043839">
              <w:rPr>
                <w:rFonts w:ascii="Verdana" w:eastAsia="Times New Roman" w:hAnsi="Verdana"/>
                <w:sz w:val="22"/>
                <w:szCs w:val="22"/>
                <w:lang w:eastAsia="en-US"/>
              </w:rPr>
              <w:t>%</w:t>
            </w:r>
          </w:p>
        </w:tc>
        <w:tc>
          <w:tcPr>
            <w:tcW w:w="1842" w:type="dxa"/>
            <w:shd w:val="clear" w:color="auto" w:fill="auto"/>
          </w:tcPr>
          <w:p w14:paraId="36577677"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Excellent</w:t>
            </w:r>
          </w:p>
        </w:tc>
        <w:tc>
          <w:tcPr>
            <w:tcW w:w="6663" w:type="dxa"/>
            <w:shd w:val="clear" w:color="auto" w:fill="auto"/>
          </w:tcPr>
          <w:p w14:paraId="54688D5E"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Exceptional demonstration of the relevant ability, understanding, experience, skills, resource and/or quality measures required to provide the goods/works/services. Full evidence provided where required to support the response.</w:t>
            </w:r>
          </w:p>
        </w:tc>
      </w:tr>
      <w:tr w:rsidR="00043839" w:rsidRPr="00043839" w14:paraId="5F94D24B" w14:textId="77777777" w:rsidTr="006C33DF">
        <w:tc>
          <w:tcPr>
            <w:tcW w:w="993" w:type="dxa"/>
            <w:shd w:val="clear" w:color="auto" w:fill="auto"/>
          </w:tcPr>
          <w:p w14:paraId="1F994192"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80</w:t>
            </w:r>
            <w:r w:rsidR="00FA2CD2" w:rsidRPr="00043839">
              <w:rPr>
                <w:rFonts w:ascii="Verdana" w:eastAsia="Times New Roman" w:hAnsi="Verdana"/>
                <w:sz w:val="22"/>
                <w:szCs w:val="22"/>
                <w:lang w:eastAsia="en-US"/>
              </w:rPr>
              <w:t>%</w:t>
            </w:r>
          </w:p>
        </w:tc>
        <w:tc>
          <w:tcPr>
            <w:tcW w:w="1842" w:type="dxa"/>
            <w:shd w:val="clear" w:color="auto" w:fill="auto"/>
          </w:tcPr>
          <w:p w14:paraId="55754DC3"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Good</w:t>
            </w:r>
          </w:p>
        </w:tc>
        <w:tc>
          <w:tcPr>
            <w:tcW w:w="6663" w:type="dxa"/>
            <w:shd w:val="clear" w:color="auto" w:fill="auto"/>
          </w:tcPr>
          <w:p w14:paraId="103515D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 xml:space="preserve">Above average demonstration of the relevant ability, understanding, experience, skills, resource and/or quality </w:t>
            </w:r>
            <w:r w:rsidRPr="00043839">
              <w:rPr>
                <w:rFonts w:ascii="Verdana" w:eastAsia="Times New Roman" w:hAnsi="Verdana"/>
                <w:sz w:val="22"/>
                <w:szCs w:val="22"/>
                <w:lang w:eastAsia="en-US"/>
              </w:rPr>
              <w:lastRenderedPageBreak/>
              <w:t>measures required to provide the goods/works/services. Majority evidence provided to support the response.</w:t>
            </w:r>
          </w:p>
        </w:tc>
      </w:tr>
      <w:tr w:rsidR="00043839" w:rsidRPr="00043839" w14:paraId="67A3185D" w14:textId="77777777" w:rsidTr="006C33DF">
        <w:tc>
          <w:tcPr>
            <w:tcW w:w="993" w:type="dxa"/>
            <w:shd w:val="clear" w:color="auto" w:fill="auto"/>
          </w:tcPr>
          <w:p w14:paraId="6B546F9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lastRenderedPageBreak/>
              <w:t>60</w:t>
            </w:r>
            <w:r w:rsidR="00FA2CD2" w:rsidRPr="00043839">
              <w:rPr>
                <w:rFonts w:ascii="Verdana" w:eastAsia="Times New Roman" w:hAnsi="Verdana"/>
                <w:sz w:val="22"/>
                <w:szCs w:val="22"/>
                <w:lang w:eastAsia="en-US"/>
              </w:rPr>
              <w:t>%</w:t>
            </w:r>
          </w:p>
        </w:tc>
        <w:tc>
          <w:tcPr>
            <w:tcW w:w="1842" w:type="dxa"/>
            <w:shd w:val="clear" w:color="auto" w:fill="auto"/>
          </w:tcPr>
          <w:p w14:paraId="214B019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Acceptable</w:t>
            </w:r>
          </w:p>
        </w:tc>
        <w:tc>
          <w:tcPr>
            <w:tcW w:w="6663" w:type="dxa"/>
            <w:shd w:val="clear" w:color="auto" w:fill="auto"/>
          </w:tcPr>
          <w:p w14:paraId="558843E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Demonstration of the relevant ability, understanding, experience, skills, resource and/or quality measures required to provide the goods/works/services, with some evidence to support the response.</w:t>
            </w:r>
          </w:p>
        </w:tc>
      </w:tr>
      <w:tr w:rsidR="00043839" w:rsidRPr="00043839" w14:paraId="24B2F94B" w14:textId="77777777" w:rsidTr="006C33DF">
        <w:tc>
          <w:tcPr>
            <w:tcW w:w="993" w:type="dxa"/>
            <w:shd w:val="clear" w:color="auto" w:fill="auto"/>
          </w:tcPr>
          <w:p w14:paraId="76EAA13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40</w:t>
            </w:r>
            <w:r w:rsidR="00FA2CD2" w:rsidRPr="00043839">
              <w:rPr>
                <w:rFonts w:ascii="Verdana" w:eastAsia="Times New Roman" w:hAnsi="Verdana"/>
                <w:sz w:val="22"/>
                <w:szCs w:val="22"/>
                <w:lang w:eastAsia="en-US"/>
              </w:rPr>
              <w:t>%</w:t>
            </w:r>
          </w:p>
        </w:tc>
        <w:tc>
          <w:tcPr>
            <w:tcW w:w="1842" w:type="dxa"/>
            <w:shd w:val="clear" w:color="auto" w:fill="auto"/>
          </w:tcPr>
          <w:p w14:paraId="2238B239"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Minor Reservations</w:t>
            </w:r>
          </w:p>
        </w:tc>
        <w:tc>
          <w:tcPr>
            <w:tcW w:w="6663" w:type="dxa"/>
            <w:shd w:val="clear" w:color="auto" w:fill="auto"/>
          </w:tcPr>
          <w:p w14:paraId="741A015B"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Some minor reservations of the relevant ability, understanding, experience, skills, resource and/or quality measures required to provide the goods/works/services, with little or no evidence to support the response.</w:t>
            </w:r>
          </w:p>
        </w:tc>
      </w:tr>
      <w:tr w:rsidR="00043839" w:rsidRPr="00043839" w14:paraId="2B9CE8F4" w14:textId="77777777" w:rsidTr="006C33DF">
        <w:trPr>
          <w:trHeight w:val="1090"/>
        </w:trPr>
        <w:tc>
          <w:tcPr>
            <w:tcW w:w="993" w:type="dxa"/>
            <w:shd w:val="clear" w:color="auto" w:fill="auto"/>
          </w:tcPr>
          <w:p w14:paraId="01128831"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20</w:t>
            </w:r>
            <w:r w:rsidR="00FA2CD2" w:rsidRPr="00043839">
              <w:rPr>
                <w:rFonts w:ascii="Verdana" w:eastAsia="Times New Roman" w:hAnsi="Verdana"/>
                <w:sz w:val="22"/>
                <w:szCs w:val="22"/>
                <w:lang w:eastAsia="en-US"/>
              </w:rPr>
              <w:t>%</w:t>
            </w:r>
          </w:p>
        </w:tc>
        <w:tc>
          <w:tcPr>
            <w:tcW w:w="1842" w:type="dxa"/>
            <w:shd w:val="clear" w:color="auto" w:fill="auto"/>
          </w:tcPr>
          <w:p w14:paraId="3EFF806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Serious Reservations</w:t>
            </w:r>
          </w:p>
        </w:tc>
        <w:tc>
          <w:tcPr>
            <w:tcW w:w="6663" w:type="dxa"/>
            <w:shd w:val="clear" w:color="auto" w:fill="auto"/>
          </w:tcPr>
          <w:p w14:paraId="6AED45D5"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Considerable reservations of the relevant ability, understanding, experience, skills, resource and/or quality measures required to provide the goods/works/services, with little or no evidence to support the response.</w:t>
            </w:r>
          </w:p>
        </w:tc>
      </w:tr>
      <w:tr w:rsidR="00954D37" w:rsidRPr="00043839" w14:paraId="74EE5CF1" w14:textId="77777777" w:rsidTr="006C33DF">
        <w:tc>
          <w:tcPr>
            <w:tcW w:w="993" w:type="dxa"/>
            <w:shd w:val="clear" w:color="auto" w:fill="auto"/>
          </w:tcPr>
          <w:p w14:paraId="3DA193C2"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0</w:t>
            </w:r>
            <w:r w:rsidR="00FA2CD2" w:rsidRPr="00043839">
              <w:rPr>
                <w:rFonts w:ascii="Verdana" w:eastAsia="Times New Roman" w:hAnsi="Verdana"/>
                <w:sz w:val="22"/>
                <w:szCs w:val="22"/>
                <w:lang w:eastAsia="en-US"/>
              </w:rPr>
              <w:t>%</w:t>
            </w:r>
          </w:p>
        </w:tc>
        <w:tc>
          <w:tcPr>
            <w:tcW w:w="1842" w:type="dxa"/>
            <w:shd w:val="clear" w:color="auto" w:fill="auto"/>
          </w:tcPr>
          <w:p w14:paraId="7AAE5F60"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Unacceptable</w:t>
            </w:r>
          </w:p>
        </w:tc>
        <w:tc>
          <w:tcPr>
            <w:tcW w:w="6663" w:type="dxa"/>
            <w:shd w:val="clear" w:color="auto" w:fill="auto"/>
          </w:tcPr>
          <w:p w14:paraId="0E8DE748"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14:paraId="777074B2" w14:textId="77777777" w:rsidR="006C33DF" w:rsidRPr="00043839" w:rsidRDefault="006C33DF" w:rsidP="006268C8">
      <w:pPr>
        <w:pStyle w:val="Default"/>
        <w:spacing w:before="60" w:after="60"/>
        <w:rPr>
          <w:rFonts w:ascii="Verdana" w:hAnsi="Verdana"/>
          <w:color w:val="auto"/>
          <w:sz w:val="22"/>
          <w:szCs w:val="22"/>
        </w:rPr>
      </w:pPr>
    </w:p>
    <w:p w14:paraId="3039C747" w14:textId="7613B147" w:rsidR="006C33DF" w:rsidRPr="00351F4F" w:rsidRDefault="00944CA5" w:rsidP="006268C8">
      <w:pPr>
        <w:pStyle w:val="Default"/>
        <w:spacing w:before="60" w:after="60"/>
        <w:rPr>
          <w:rFonts w:ascii="Verdana" w:hAnsi="Verdana"/>
          <w:color w:val="auto"/>
          <w:sz w:val="22"/>
          <w:szCs w:val="22"/>
        </w:rPr>
      </w:pPr>
      <w:r w:rsidRPr="00D20885">
        <w:rPr>
          <w:rFonts w:ascii="Verdana" w:hAnsi="Verdana"/>
          <w:color w:val="auto"/>
          <w:sz w:val="22"/>
          <w:szCs w:val="22"/>
        </w:rPr>
        <w:t>D</w:t>
      </w:r>
      <w:r w:rsidRPr="00351F4F">
        <w:rPr>
          <w:rFonts w:ascii="Verdana" w:hAnsi="Verdana"/>
          <w:color w:val="auto"/>
          <w:sz w:val="22"/>
          <w:szCs w:val="22"/>
        </w:rPr>
        <w:t xml:space="preserve">uring the tender assessment period,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reserves the right to seek clarification in writing from the tenderers, to assist it in it</w:t>
      </w:r>
      <w:r w:rsidR="006C33DF" w:rsidRPr="00351F4F">
        <w:rPr>
          <w:rFonts w:ascii="Verdana" w:hAnsi="Verdana"/>
          <w:color w:val="auto"/>
          <w:sz w:val="22"/>
          <w:szCs w:val="22"/>
        </w:rPr>
        <w:t xml:space="preserve">s consideration of the tender. </w:t>
      </w:r>
      <w:r w:rsidRPr="00351F4F">
        <w:rPr>
          <w:rFonts w:ascii="Verdana" w:hAnsi="Verdana"/>
          <w:color w:val="auto"/>
          <w:sz w:val="22"/>
          <w:szCs w:val="22"/>
        </w:rPr>
        <w:t>Tenders will be evaluated to determine the most economically advantageous offer taking into consideration the award criteria weightings in the table above.</w:t>
      </w:r>
      <w:r w:rsidR="006C33DF" w:rsidRPr="00351F4F">
        <w:rPr>
          <w:rFonts w:ascii="Verdana" w:hAnsi="Verdana"/>
          <w:color w:val="auto"/>
          <w:sz w:val="22"/>
          <w:szCs w:val="22"/>
        </w:rPr>
        <w:t xml:space="preserve"> </w:t>
      </w:r>
    </w:p>
    <w:p w14:paraId="339EB6F3" w14:textId="77777777" w:rsidR="006C33DF" w:rsidRPr="00351F4F" w:rsidRDefault="006C33DF" w:rsidP="006268C8">
      <w:pPr>
        <w:pStyle w:val="Default"/>
        <w:spacing w:before="60" w:after="60"/>
        <w:rPr>
          <w:rFonts w:ascii="Verdana" w:hAnsi="Verdana"/>
          <w:color w:val="auto"/>
          <w:sz w:val="22"/>
          <w:szCs w:val="22"/>
        </w:rPr>
      </w:pPr>
    </w:p>
    <w:p w14:paraId="6ADD5F0B" w14:textId="777A2538" w:rsidR="00944CA5" w:rsidRPr="00351F4F" w:rsidRDefault="00467DA9" w:rsidP="006268C8">
      <w:pPr>
        <w:pStyle w:val="Default"/>
        <w:spacing w:before="60" w:after="60"/>
        <w:rPr>
          <w:rFonts w:ascii="Verdana" w:hAnsi="Verdana"/>
          <w:color w:val="auto"/>
          <w:sz w:val="22"/>
          <w:szCs w:val="22"/>
        </w:rPr>
      </w:pPr>
      <w:proofErr w:type="spellStart"/>
      <w:r w:rsidRPr="00351F4F">
        <w:rPr>
          <w:rFonts w:ascii="Verdana" w:eastAsia="Calibri" w:hAnsi="Verdana"/>
          <w:color w:val="auto"/>
          <w:lang w:eastAsia="en-US"/>
        </w:rPr>
        <w:t>Bowgie</w:t>
      </w:r>
      <w:proofErr w:type="spellEnd"/>
      <w:r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00944CA5" w:rsidRPr="00351F4F">
        <w:rPr>
          <w:rFonts w:ascii="Verdana" w:hAnsi="Verdana"/>
          <w:color w:val="auto"/>
          <w:sz w:val="22"/>
          <w:szCs w:val="22"/>
        </w:rPr>
        <w:t xml:space="preserve">is not bound to accept the lowest price or any tender. </w:t>
      </w:r>
      <w:proofErr w:type="spellStart"/>
      <w:r w:rsidRPr="00351F4F">
        <w:rPr>
          <w:rFonts w:ascii="Verdana" w:eastAsia="Calibri" w:hAnsi="Verdana"/>
          <w:color w:val="auto"/>
          <w:lang w:eastAsia="en-US"/>
        </w:rPr>
        <w:t>Bowgie</w:t>
      </w:r>
      <w:proofErr w:type="spellEnd"/>
      <w:r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00944CA5" w:rsidRPr="00351F4F">
        <w:rPr>
          <w:rFonts w:ascii="Verdana" w:hAnsi="Verdana"/>
          <w:color w:val="auto"/>
          <w:sz w:val="22"/>
          <w:szCs w:val="22"/>
        </w:rPr>
        <w:t xml:space="preserve">will not reimburse any expense incurred in preparing tender responses. Any contract award will be conditional on the Contract being approved in accordance with </w:t>
      </w:r>
      <w:proofErr w:type="spellStart"/>
      <w:r w:rsidRPr="00351F4F">
        <w:rPr>
          <w:rFonts w:ascii="Verdana" w:eastAsia="Calibri" w:hAnsi="Verdana"/>
          <w:color w:val="auto"/>
          <w:lang w:eastAsia="en-US"/>
        </w:rPr>
        <w:t>Bowgie</w:t>
      </w:r>
      <w:proofErr w:type="spellEnd"/>
      <w:r w:rsidRPr="00351F4F">
        <w:rPr>
          <w:rFonts w:ascii="Verdana" w:eastAsia="Calibri" w:hAnsi="Verdana"/>
          <w:color w:val="auto"/>
          <w:lang w:eastAsia="en-US"/>
        </w:rPr>
        <w:t xml:space="preserve"> Inn Limited</w:t>
      </w:r>
      <w:r w:rsidR="00944CA5" w:rsidRPr="00351F4F">
        <w:rPr>
          <w:rFonts w:ascii="Verdana" w:hAnsi="Verdana"/>
          <w:color w:val="auto"/>
          <w:sz w:val="22"/>
          <w:szCs w:val="22"/>
        </w:rPr>
        <w:t xml:space="preserve">’s internal procedures and </w:t>
      </w:r>
      <w:proofErr w:type="spellStart"/>
      <w:r w:rsidRPr="00351F4F">
        <w:rPr>
          <w:rFonts w:ascii="Verdana" w:eastAsia="Calibri" w:hAnsi="Verdana"/>
          <w:color w:val="auto"/>
          <w:lang w:eastAsia="en-US"/>
        </w:rPr>
        <w:t>Bowgie</w:t>
      </w:r>
      <w:proofErr w:type="spellEnd"/>
      <w:r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00944CA5" w:rsidRPr="00351F4F">
        <w:rPr>
          <w:rFonts w:ascii="Verdana" w:hAnsi="Verdana"/>
          <w:color w:val="auto"/>
          <w:sz w:val="22"/>
          <w:szCs w:val="22"/>
        </w:rPr>
        <w:t>being able to proceed.</w:t>
      </w:r>
    </w:p>
    <w:p w14:paraId="49940FDF" w14:textId="77777777" w:rsidR="00043839" w:rsidRPr="00D20885" w:rsidRDefault="00043839" w:rsidP="006268C8">
      <w:pPr>
        <w:widowControl/>
        <w:autoSpaceDE/>
        <w:autoSpaceDN/>
        <w:adjustRightInd/>
        <w:spacing w:after="200"/>
        <w:rPr>
          <w:rFonts w:ascii="Verdana" w:eastAsia="Calibri" w:hAnsi="Verdana"/>
          <w:b/>
          <w:sz w:val="22"/>
          <w:szCs w:val="22"/>
          <w:lang w:eastAsia="en-US"/>
        </w:rPr>
      </w:pPr>
    </w:p>
    <w:p w14:paraId="5031C6FC" w14:textId="014E28F6" w:rsidR="009E5BAE" w:rsidRPr="00043839" w:rsidRDefault="00043839" w:rsidP="00024F46">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024F46">
        <w:rPr>
          <w:rStyle w:val="Heading1Char"/>
        </w:rPr>
        <w:t>2</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72D7F59B"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0757A7">
        <w:rPr>
          <w:rFonts w:ascii="Verdana" w:eastAsia="Calibri" w:hAnsi="Verdana"/>
          <w:sz w:val="22"/>
          <w:szCs w:val="22"/>
          <w:lang w:eastAsia="en-US"/>
        </w:rPr>
        <w:t>is tender and supplier’s response.</w:t>
      </w:r>
    </w:p>
    <w:p w14:paraId="72CF66F3" w14:textId="678B3E20" w:rsidR="00F241D3" w:rsidRPr="00043839" w:rsidRDefault="008048C0" w:rsidP="00513F8C">
      <w:pPr>
        <w:pStyle w:val="Heading1"/>
      </w:pPr>
      <w:r w:rsidRPr="00043839">
        <w:t>1</w:t>
      </w:r>
      <w:r w:rsidR="00024F46">
        <w:t>3</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513F8C">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38F2852A" w14:textId="77777777" w:rsidR="000757A7" w:rsidRDefault="00231011" w:rsidP="00231011">
      <w:pPr>
        <w:pStyle w:val="BodyText"/>
        <w:kinsoku w:val="0"/>
        <w:overflowPunct w:val="0"/>
        <w:ind w:left="0" w:right="255" w:firstLine="0"/>
        <w:rPr>
          <w:spacing w:val="-1"/>
        </w:rPr>
      </w:pPr>
      <w:r w:rsidRPr="00231011">
        <w:rPr>
          <w:spacing w:val="-1"/>
        </w:rPr>
        <w:lastRenderedPageBreak/>
        <w:t>Emailed tenders should be sent electronically to</w:t>
      </w:r>
      <w:r w:rsidR="000757A7">
        <w:rPr>
          <w:spacing w:val="-1"/>
        </w:rPr>
        <w:t>:</w:t>
      </w:r>
    </w:p>
    <w:p w14:paraId="40492447" w14:textId="77777777" w:rsidR="000757A7" w:rsidRDefault="000757A7" w:rsidP="00231011">
      <w:pPr>
        <w:pStyle w:val="BodyText"/>
        <w:kinsoku w:val="0"/>
        <w:overflowPunct w:val="0"/>
        <w:ind w:left="0" w:right="255" w:firstLine="0"/>
        <w:rPr>
          <w:color w:val="FF0000"/>
          <w:spacing w:val="-1"/>
        </w:rPr>
      </w:pPr>
    </w:p>
    <w:p w14:paraId="12CF12E9" w14:textId="2E546872" w:rsidR="00351F4F" w:rsidRDefault="006B3908" w:rsidP="00231011">
      <w:pPr>
        <w:pStyle w:val="BodyText"/>
        <w:kinsoku w:val="0"/>
        <w:overflowPunct w:val="0"/>
        <w:ind w:left="0" w:right="255" w:firstLine="0"/>
      </w:pPr>
      <w:hyperlink r:id="rId13" w:history="1">
        <w:r w:rsidR="00351F4F" w:rsidRPr="00305D7E">
          <w:rPr>
            <w:rStyle w:val="Hyperlink"/>
            <w:rFonts w:cs="Verdana"/>
          </w:rPr>
          <w:t>sally@bowgie.com</w:t>
        </w:r>
      </w:hyperlink>
    </w:p>
    <w:p w14:paraId="3CDAE586" w14:textId="77777777" w:rsidR="00351F4F" w:rsidRPr="00351F4F" w:rsidRDefault="00351F4F" w:rsidP="00231011">
      <w:pPr>
        <w:pStyle w:val="BodyText"/>
        <w:kinsoku w:val="0"/>
        <w:overflowPunct w:val="0"/>
        <w:ind w:left="0" w:right="255" w:firstLine="0"/>
      </w:pPr>
    </w:p>
    <w:p w14:paraId="3883948F" w14:textId="77777777" w:rsidR="000757A7" w:rsidRDefault="00231011" w:rsidP="00231011">
      <w:pPr>
        <w:pStyle w:val="BodyText"/>
        <w:kinsoku w:val="0"/>
        <w:overflowPunct w:val="0"/>
        <w:ind w:left="0" w:right="255" w:firstLine="0"/>
        <w:rPr>
          <w:spacing w:val="-1"/>
        </w:rPr>
      </w:pPr>
      <w:r w:rsidRPr="00231011">
        <w:rPr>
          <w:spacing w:val="-1"/>
        </w:rPr>
        <w:t xml:space="preserve">with the following message clearly noted in the Subject </w:t>
      </w:r>
      <w:proofErr w:type="gramStart"/>
      <w:r w:rsidRPr="00231011">
        <w:rPr>
          <w:spacing w:val="-1"/>
        </w:rPr>
        <w:t>box;</w:t>
      </w:r>
      <w:proofErr w:type="gramEnd"/>
    </w:p>
    <w:p w14:paraId="7E0C7262" w14:textId="77777777" w:rsidR="000757A7" w:rsidRDefault="000757A7" w:rsidP="00231011">
      <w:pPr>
        <w:pStyle w:val="BodyText"/>
        <w:kinsoku w:val="0"/>
        <w:overflowPunct w:val="0"/>
        <w:ind w:left="0" w:right="255" w:firstLine="0"/>
        <w:rPr>
          <w:spacing w:val="-1"/>
        </w:rPr>
      </w:pPr>
    </w:p>
    <w:p w14:paraId="5A2AFAD3" w14:textId="6FCC77F7" w:rsidR="006F0066" w:rsidRPr="00550D84" w:rsidRDefault="006F0066" w:rsidP="00231011">
      <w:pPr>
        <w:pStyle w:val="BodyText"/>
        <w:kinsoku w:val="0"/>
        <w:overflowPunct w:val="0"/>
        <w:ind w:left="0" w:right="255" w:firstLine="0"/>
        <w:rPr>
          <w:rFonts w:eastAsia="Calibri"/>
          <w:lang w:eastAsia="en-US"/>
        </w:rPr>
      </w:pPr>
      <w:r>
        <w:rPr>
          <w:spacing w:val="-1"/>
        </w:rPr>
        <w:t>‘</w:t>
      </w:r>
      <w:proofErr w:type="spellStart"/>
      <w:r w:rsidR="00550D84" w:rsidRPr="00550D84">
        <w:rPr>
          <w:rFonts w:eastAsia="Calibri"/>
          <w:lang w:eastAsia="en-US"/>
        </w:rPr>
        <w:t>Bowgie</w:t>
      </w:r>
      <w:proofErr w:type="spellEnd"/>
      <w:r w:rsidR="00550D84" w:rsidRPr="00550D84">
        <w:rPr>
          <w:rFonts w:eastAsia="Calibri"/>
          <w:lang w:eastAsia="en-US"/>
        </w:rPr>
        <w:t xml:space="preserve"> Inn, </w:t>
      </w:r>
      <w:proofErr w:type="spellStart"/>
      <w:r w:rsidR="00550D84" w:rsidRPr="00550D84">
        <w:rPr>
          <w:rFonts w:eastAsia="Calibri"/>
          <w:lang w:eastAsia="en-US"/>
        </w:rPr>
        <w:t>Crantock</w:t>
      </w:r>
      <w:proofErr w:type="spellEnd"/>
      <w:r w:rsidR="00550D84" w:rsidRPr="00550D84">
        <w:rPr>
          <w:rFonts w:eastAsia="Calibri"/>
          <w:lang w:eastAsia="en-US"/>
        </w:rPr>
        <w:t xml:space="preserve"> Newquay Cornwall, Extension to Existing Solar Panels’</w:t>
      </w:r>
    </w:p>
    <w:p w14:paraId="12231FB1" w14:textId="77777777" w:rsidR="00550D84" w:rsidRPr="00231011" w:rsidRDefault="00550D84" w:rsidP="00231011">
      <w:pPr>
        <w:pStyle w:val="BodyText"/>
        <w:kinsoku w:val="0"/>
        <w:overflowPunct w:val="0"/>
        <w:ind w:left="0" w:right="255" w:firstLine="0"/>
        <w:rPr>
          <w:spacing w:val="-1"/>
        </w:rPr>
      </w:pPr>
    </w:p>
    <w:p w14:paraId="03F6E33F" w14:textId="494AB1AE" w:rsidR="009E5BAE" w:rsidRDefault="00231011" w:rsidP="00231011">
      <w:pPr>
        <w:pStyle w:val="BodyText"/>
        <w:kinsoku w:val="0"/>
        <w:overflowPunct w:val="0"/>
        <w:ind w:left="0" w:right="255" w:firstLine="0"/>
        <w:rPr>
          <w:spacing w:val="-1"/>
        </w:rPr>
      </w:pPr>
      <w:r w:rsidRPr="00FC0A24">
        <w:rPr>
          <w:b/>
          <w:bCs/>
          <w:spacing w:val="-1"/>
        </w:rPr>
        <w:t>Tenderers are advised to request an acknowledgement of receipt of their email.</w:t>
      </w:r>
    </w:p>
    <w:p w14:paraId="518F47D6" w14:textId="77777777" w:rsidR="00231011" w:rsidRPr="00421CBC" w:rsidRDefault="00231011" w:rsidP="00231011">
      <w:pPr>
        <w:pStyle w:val="BodyText"/>
        <w:kinsoku w:val="0"/>
        <w:overflowPunct w:val="0"/>
        <w:ind w:left="0" w:right="255" w:firstLine="0"/>
        <w:rPr>
          <w:color w:val="FF0000"/>
          <w:spacing w:val="-1"/>
          <w:highlight w:val="yellow"/>
        </w:rPr>
      </w:pPr>
    </w:p>
    <w:p w14:paraId="3178A986" w14:textId="6D487188" w:rsidR="00F241D3" w:rsidRPr="00043839" w:rsidRDefault="00457AFE" w:rsidP="00513F8C">
      <w:pPr>
        <w:pStyle w:val="Heading1"/>
      </w:pPr>
      <w:r>
        <w:t>1</w:t>
      </w:r>
      <w:r w:rsidR="00024F46">
        <w:t>4</w:t>
      </w:r>
      <w:r w:rsidR="00A27FE4">
        <w:t>.</w:t>
      </w:r>
      <w:r>
        <w:tab/>
      </w:r>
      <w:r w:rsidR="00F241D3" w:rsidRPr="00043839">
        <w:t>Disclaimer</w:t>
      </w:r>
    </w:p>
    <w:p w14:paraId="7D0C5803" w14:textId="77777777" w:rsidR="00F241D3" w:rsidRPr="00043839" w:rsidRDefault="00F241D3" w:rsidP="006268C8">
      <w:pPr>
        <w:pStyle w:val="BodyText"/>
        <w:kinsoku w:val="0"/>
        <w:overflowPunct w:val="0"/>
        <w:spacing w:before="7"/>
        <w:ind w:left="0" w:firstLine="0"/>
        <w:rPr>
          <w:b/>
          <w:bCs/>
        </w:rPr>
      </w:pPr>
    </w:p>
    <w:p w14:paraId="5D995F3A" w14:textId="32346FBB" w:rsidR="00F241D3" w:rsidRPr="00351F4F" w:rsidRDefault="00F241D3" w:rsidP="006268C8">
      <w:pPr>
        <w:pStyle w:val="Default"/>
        <w:spacing w:before="60" w:after="60"/>
        <w:rPr>
          <w:rFonts w:ascii="Verdana" w:hAnsi="Verdana"/>
          <w:color w:val="auto"/>
          <w:sz w:val="22"/>
          <w:szCs w:val="22"/>
        </w:rPr>
      </w:pPr>
      <w:r w:rsidRPr="00351F4F">
        <w:rPr>
          <w:rFonts w:ascii="Verdana" w:hAnsi="Verdana"/>
          <w:color w:val="auto"/>
          <w:sz w:val="22"/>
          <w:szCs w:val="22"/>
        </w:rPr>
        <w:t xml:space="preserve">The issue of this documentation does not commit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 xml:space="preserve">or its agents and any other party, or any part thereof, shall be taken as constituting a contract, agreement or representation between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 xml:space="preserve">and any other party (save for a formal award of contract made in writing by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 xml:space="preserve">or on behalf of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Pr="00351F4F">
        <w:rPr>
          <w:rFonts w:ascii="Verdana" w:hAnsi="Verdana"/>
          <w:color w:val="auto"/>
          <w:sz w:val="22"/>
          <w:szCs w:val="22"/>
        </w:rPr>
        <w:t>).</w:t>
      </w:r>
    </w:p>
    <w:p w14:paraId="5FE722E3" w14:textId="77777777" w:rsidR="00F241D3" w:rsidRPr="00351F4F" w:rsidRDefault="00F241D3" w:rsidP="006268C8">
      <w:pPr>
        <w:pStyle w:val="Default"/>
        <w:spacing w:before="60" w:after="60"/>
        <w:ind w:left="459"/>
        <w:rPr>
          <w:rFonts w:ascii="Verdana" w:hAnsi="Verdana"/>
          <w:color w:val="auto"/>
          <w:sz w:val="22"/>
          <w:szCs w:val="22"/>
        </w:rPr>
      </w:pPr>
    </w:p>
    <w:p w14:paraId="4132511B" w14:textId="71319357" w:rsidR="00F241D3" w:rsidRPr="00351F4F" w:rsidRDefault="00F241D3" w:rsidP="006268C8">
      <w:pPr>
        <w:pStyle w:val="Default"/>
        <w:spacing w:before="60" w:after="60"/>
        <w:rPr>
          <w:rFonts w:ascii="Verdana" w:hAnsi="Verdana"/>
          <w:color w:val="auto"/>
          <w:sz w:val="22"/>
          <w:szCs w:val="22"/>
        </w:rPr>
      </w:pPr>
      <w:r w:rsidRPr="00351F4F">
        <w:rPr>
          <w:rFonts w:ascii="Verdana" w:hAnsi="Verdana"/>
          <w:color w:val="auto"/>
          <w:sz w:val="22"/>
          <w:szCs w:val="22"/>
        </w:rPr>
        <w:t xml:space="preserve">Tenderers must obtain for themselves, at their own responsibility and expense, all information necessary for the preparation of their tender responses. Information supplied to the tenderers by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7468F0" w:rsidRPr="00351F4F">
        <w:rPr>
          <w:rFonts w:ascii="Verdana" w:hAnsi="Verdana"/>
          <w:color w:val="auto"/>
          <w:sz w:val="22"/>
          <w:szCs w:val="22"/>
        </w:rPr>
        <w:t>,</w:t>
      </w:r>
      <w:r w:rsidRPr="00351F4F">
        <w:rPr>
          <w:rFonts w:ascii="Verdana" w:hAnsi="Verdana"/>
          <w:color w:val="auto"/>
          <w:sz w:val="22"/>
          <w:szCs w:val="22"/>
        </w:rPr>
        <w:t xml:space="preserve"> or any information contained in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Pr="00351F4F">
        <w:rPr>
          <w:rFonts w:ascii="Verdana" w:hAnsi="Verdana"/>
          <w:color w:val="auto"/>
          <w:sz w:val="22"/>
          <w:szCs w:val="22"/>
        </w:rPr>
        <w:t xml:space="preserve">’s publications is supplied only for general guidance in the preparation of the tender response. Tenderers must satisfy themselves by their own investigations as to the accuracy of any such information and no responsibility is accepted by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for any loss or damage of whatever kind and howsoever caused arising from the use by tenderers of such information.</w:t>
      </w:r>
    </w:p>
    <w:p w14:paraId="425E4F33" w14:textId="77777777" w:rsidR="00F241D3" w:rsidRPr="00351F4F" w:rsidRDefault="00F241D3" w:rsidP="006268C8">
      <w:pPr>
        <w:pStyle w:val="BodyText"/>
        <w:kinsoku w:val="0"/>
        <w:overflowPunct w:val="0"/>
        <w:spacing w:before="3"/>
        <w:ind w:left="0" w:firstLine="0"/>
      </w:pPr>
    </w:p>
    <w:p w14:paraId="371141ED" w14:textId="73D87012" w:rsidR="00F241D3" w:rsidRPr="00351F4F" w:rsidRDefault="00467DA9" w:rsidP="006268C8">
      <w:pPr>
        <w:pStyle w:val="Default"/>
        <w:spacing w:before="60" w:after="60"/>
        <w:rPr>
          <w:rFonts w:ascii="Verdana" w:hAnsi="Verdana"/>
          <w:color w:val="auto"/>
          <w:sz w:val="22"/>
          <w:szCs w:val="22"/>
        </w:rPr>
      </w:pPr>
      <w:proofErr w:type="spellStart"/>
      <w:r w:rsidRPr="00351F4F">
        <w:rPr>
          <w:rFonts w:ascii="Verdana" w:eastAsia="Calibri" w:hAnsi="Verdana"/>
          <w:color w:val="auto"/>
          <w:lang w:eastAsia="en-US"/>
        </w:rPr>
        <w:t>Bowgie</w:t>
      </w:r>
      <w:proofErr w:type="spellEnd"/>
      <w:r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00F241D3" w:rsidRPr="00351F4F">
        <w:rPr>
          <w:rFonts w:ascii="Verdana" w:hAnsi="Verdana"/>
          <w:color w:val="auto"/>
          <w:sz w:val="22"/>
          <w:szCs w:val="22"/>
        </w:rPr>
        <w:t>reserves the right to vary or change all or any part of the basis of the procedures for the procurement process at any time or not to proceed with the proposed procurement at all.</w:t>
      </w:r>
    </w:p>
    <w:p w14:paraId="2C1AF83E" w14:textId="77777777" w:rsidR="00F241D3" w:rsidRPr="00351F4F" w:rsidRDefault="00F241D3" w:rsidP="006268C8">
      <w:pPr>
        <w:pStyle w:val="BodyText"/>
        <w:kinsoku w:val="0"/>
        <w:overflowPunct w:val="0"/>
        <w:spacing w:before="6"/>
        <w:ind w:left="0" w:firstLine="0"/>
      </w:pPr>
    </w:p>
    <w:p w14:paraId="21B21F84" w14:textId="100EF10F" w:rsidR="00F241D3" w:rsidRPr="000757A7" w:rsidRDefault="00F241D3" w:rsidP="006268C8">
      <w:pPr>
        <w:pStyle w:val="Default"/>
        <w:spacing w:before="60" w:after="60"/>
        <w:rPr>
          <w:rFonts w:ascii="Verdana" w:hAnsi="Verdana"/>
          <w:color w:val="auto"/>
          <w:sz w:val="22"/>
          <w:szCs w:val="22"/>
        </w:rPr>
      </w:pPr>
      <w:r w:rsidRPr="00351F4F">
        <w:rPr>
          <w:rFonts w:ascii="Verdana" w:hAnsi="Verdana"/>
          <w:color w:val="auto"/>
          <w:sz w:val="22"/>
          <w:szCs w:val="22"/>
        </w:rPr>
        <w:t xml:space="preserve">Cancellation of the procurement process (at any time) under any circumstances will not render </w:t>
      </w:r>
      <w:proofErr w:type="spellStart"/>
      <w:r w:rsidR="00467DA9" w:rsidRPr="00351F4F">
        <w:rPr>
          <w:rFonts w:ascii="Verdana" w:eastAsia="Calibri" w:hAnsi="Verdana"/>
          <w:color w:val="auto"/>
          <w:lang w:eastAsia="en-US"/>
        </w:rPr>
        <w:t>Bowgie</w:t>
      </w:r>
      <w:proofErr w:type="spellEnd"/>
      <w:r w:rsidR="00467DA9" w:rsidRPr="00351F4F">
        <w:rPr>
          <w:rFonts w:ascii="Verdana" w:eastAsia="Calibri" w:hAnsi="Verdana"/>
          <w:color w:val="auto"/>
          <w:lang w:eastAsia="en-US"/>
        </w:rPr>
        <w:t xml:space="preserve"> Inn Limited</w:t>
      </w:r>
      <w:r w:rsidR="006810E2" w:rsidRPr="00351F4F">
        <w:rPr>
          <w:rFonts w:ascii="Verdana" w:eastAsia="Calibri" w:hAnsi="Verdana"/>
          <w:color w:val="auto"/>
          <w:lang w:eastAsia="en-US"/>
        </w:rPr>
        <w:t xml:space="preserve"> </w:t>
      </w:r>
      <w:r w:rsidRPr="00351F4F">
        <w:rPr>
          <w:rFonts w:ascii="Verdana" w:hAnsi="Verdana"/>
          <w:color w:val="auto"/>
          <w:sz w:val="22"/>
          <w:szCs w:val="22"/>
        </w:rPr>
        <w:t xml:space="preserve">liable </w:t>
      </w:r>
      <w:r w:rsidRPr="000757A7">
        <w:rPr>
          <w:rFonts w:ascii="Verdana" w:hAnsi="Verdana"/>
          <w:color w:val="auto"/>
          <w:sz w:val="22"/>
          <w:szCs w:val="22"/>
        </w:rPr>
        <w:t>for any costs or expenses incurred by tenderers during the procurement process.</w:t>
      </w:r>
    </w:p>
    <w:p w14:paraId="496FDF3F" w14:textId="77777777" w:rsidR="00F241D3" w:rsidRPr="00421CBC" w:rsidRDefault="00F241D3" w:rsidP="00043839">
      <w:pPr>
        <w:pStyle w:val="BodyText"/>
        <w:kinsoku w:val="0"/>
        <w:overflowPunct w:val="0"/>
        <w:ind w:left="120" w:right="237" w:firstLine="0"/>
        <w:jc w:val="both"/>
        <w:rPr>
          <w:color w:val="FF0000"/>
          <w:spacing w:val="-1"/>
          <w:highlight w:val="yellow"/>
        </w:rPr>
      </w:pPr>
    </w:p>
    <w:p w14:paraId="63D45AFC" w14:textId="020C7307" w:rsidR="00F241D3" w:rsidRDefault="00043839" w:rsidP="00513F8C">
      <w:pPr>
        <w:pStyle w:val="Heading1"/>
      </w:pPr>
      <w:r w:rsidRPr="00043839">
        <w:t>1</w:t>
      </w:r>
      <w:r w:rsidR="00024F46">
        <w:t>5</w:t>
      </w:r>
      <w:r w:rsidR="008048C0" w:rsidRPr="00043839">
        <w:t xml:space="preserve">. </w:t>
      </w:r>
      <w:r w:rsidR="003D4F03">
        <w:tab/>
      </w:r>
      <w:r w:rsidR="00BC2AC2" w:rsidRPr="00043839">
        <w:t>Enclosure</w:t>
      </w:r>
      <w:r w:rsidR="00513F8C">
        <w:t>s</w:t>
      </w:r>
    </w:p>
    <w:p w14:paraId="204B71BD" w14:textId="0957280B" w:rsidR="00513F8C" w:rsidRDefault="00513F8C" w:rsidP="00513F8C"/>
    <w:p w14:paraId="6FA7F34D" w14:textId="64A7501F" w:rsidR="00513F8C" w:rsidRPr="00513F8C" w:rsidRDefault="00513F8C" w:rsidP="00513F8C">
      <w:pPr>
        <w:pStyle w:val="ListParagraph"/>
        <w:numPr>
          <w:ilvl w:val="0"/>
          <w:numId w:val="7"/>
        </w:numPr>
        <w:ind w:hanging="720"/>
        <w:rPr>
          <w:color w:val="FF0000"/>
        </w:rPr>
      </w:pPr>
      <w:r w:rsidRPr="00513F8C">
        <w:rPr>
          <w:color w:val="FF0000"/>
        </w:rPr>
        <w:t>Any supporting documents</w:t>
      </w:r>
    </w:p>
    <w:p w14:paraId="64B37359" w14:textId="77777777" w:rsidR="00F241D3" w:rsidRPr="00421CBC" w:rsidRDefault="00F241D3" w:rsidP="00513F8C">
      <w:pPr>
        <w:rPr>
          <w:rFonts w:ascii="Verdana" w:hAnsi="Verdana"/>
          <w:color w:val="FF0000"/>
          <w:sz w:val="22"/>
          <w:szCs w:val="22"/>
        </w:rPr>
      </w:pPr>
    </w:p>
    <w:sectPr w:rsidR="00F241D3" w:rsidRPr="00421CBC" w:rsidSect="00110749">
      <w:headerReference w:type="even" r:id="rId14"/>
      <w:headerReference w:type="default" r:id="rId15"/>
      <w:footerReference w:type="default" r:id="rId16"/>
      <w:headerReference w:type="first" r:id="rId17"/>
      <w:footerReference w:type="first" r:id="rId18"/>
      <w:pgSz w:w="11910" w:h="16840" w:code="9"/>
      <w:pgMar w:top="1440"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F890" w14:textId="77777777" w:rsidR="00110749" w:rsidRDefault="00110749">
      <w:r>
        <w:separator/>
      </w:r>
    </w:p>
  </w:endnote>
  <w:endnote w:type="continuationSeparator" w:id="0">
    <w:p w14:paraId="1D156A77" w14:textId="77777777" w:rsidR="00110749" w:rsidRDefault="0011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B2A5" w14:textId="77777777" w:rsidR="00110749" w:rsidRDefault="00110749">
      <w:r>
        <w:separator/>
      </w:r>
    </w:p>
  </w:footnote>
  <w:footnote w:type="continuationSeparator" w:id="0">
    <w:p w14:paraId="0EF8ACCF" w14:textId="77777777" w:rsidR="00110749" w:rsidRDefault="0011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314B95CC" w:rsidR="00E748A6" w:rsidRDefault="00E748A6">
    <w:pPr>
      <w:pStyle w:val="Header"/>
    </w:pPr>
    <w:r>
      <w:rPr>
        <w:noProof/>
      </w:rPr>
      <mc:AlternateContent>
        <mc:Choice Requires="wps">
          <w:drawing>
            <wp:anchor distT="0" distB="0" distL="114300" distR="114300" simplePos="0" relativeHeight="251659264"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7ACF41" id="_x0000_t202" coordsize="21600,21600" o:spt="202" path="m,l,21600r21600,l21600,xe">
              <v:stroke joinstyle="miter"/>
              <v:path gradientshapeok="t" o:connecttype="rect"/>
            </v:shapetype>
            <v:shape id="WordArt 2" o:spid="_x0000_s1028" type="#_x0000_t202" style="position:absolute;margin-left:0;margin-top:0;width:497pt;height:198.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pi9AEAAMU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77777777" w:rsidR="00E748A6" w:rsidRDefault="00E748A6">
    <w:pPr>
      <w:pStyle w:val="Header"/>
    </w:pPr>
    <w:r>
      <w:rPr>
        <w:noProof/>
      </w:rPr>
      <mc:AlternateContent>
        <mc:Choice Requires="wps">
          <w:drawing>
            <wp:anchor distT="0" distB="0" distL="114300" distR="114300" simplePos="0" relativeHeight="251654144" behindDoc="0" locked="0" layoutInCell="0" allowOverlap="1" wp14:anchorId="7EA0A5A4" wp14:editId="73FF9017">
              <wp:simplePos x="0" y="0"/>
              <wp:positionH relativeFrom="page">
                <wp:posOffset>0</wp:posOffset>
              </wp:positionH>
              <wp:positionV relativeFrom="page">
                <wp:posOffset>190500</wp:posOffset>
              </wp:positionV>
              <wp:extent cx="7564582" cy="261257"/>
              <wp:effectExtent l="0" t="0" r="0" b="5715"/>
              <wp:wrapNone/>
              <wp:docPr id="2" name="MSIPCM7a5d436db4dd97e794270457" descr="{&quot;HashCode&quot;:-2130211288,&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E16C1" w14:textId="4258A872"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EA0A5A4" id="_x0000_t202" coordsize="21600,21600" o:spt="202" path="m,l,21600r21600,l21600,xe">
              <v:stroke joinstyle="miter"/>
              <v:path gradientshapeok="t" o:connecttype="rect"/>
            </v:shapetype>
            <v:shape id="MSIPCM7a5d436db4dd97e794270457" o:spid="_x0000_s1029" type="#_x0000_t202" alt="{&quot;HashCode&quot;:-2130211288,&quot;Height&quot;:842.0,&quot;Width&quot;:595.0,&quot;Placement&quot;:&quot;Header&quot;,&quot;Index&quot;:&quot;Primary&quot;,&quot;Section&quot;:1,&quot;Top&quot;:0.0,&quot;Left&quot;:0.0}" style="position:absolute;margin-left:0;margin-top:15pt;width:595.65pt;height:20.5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" o:allowincell="f" filled="f" stroked="f" strokeweight=".5pt">
              <v:textbox inset=",0,20pt,0">
                <w:txbxContent>
                  <w:p w14:paraId="500E16C1" w14:textId="4258A872"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77777777" w:rsidR="00E748A6" w:rsidRDefault="00E748A6" w:rsidP="00952FAF">
    <w:pPr>
      <w:pStyle w:val="Header"/>
      <w:jc w:val="right"/>
      <w:rPr>
        <w:noProof/>
      </w:rPr>
    </w:pPr>
    <w:r>
      <w:rPr>
        <w:noProof/>
      </w:rPr>
      <mc:AlternateContent>
        <mc:Choice Requires="wps">
          <w:drawing>
            <wp:anchor distT="0" distB="0" distL="114300" distR="114300" simplePos="0" relativeHeight="251663360" behindDoc="0" locked="0" layoutInCell="0" allowOverlap="1" wp14:anchorId="2E47CAF3" wp14:editId="1341AB37">
              <wp:simplePos x="0" y="0"/>
              <wp:positionH relativeFrom="page">
                <wp:posOffset>0</wp:posOffset>
              </wp:positionH>
              <wp:positionV relativeFrom="page">
                <wp:posOffset>190500</wp:posOffset>
              </wp:positionV>
              <wp:extent cx="7564582" cy="261257"/>
              <wp:effectExtent l="0" t="0" r="0" b="5715"/>
              <wp:wrapNone/>
              <wp:docPr id="3" name="MSIPCM401c4bb787b7e95db376f46c" descr="{&quot;HashCode&quot;:-2130211288,&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5E777" w14:textId="0A7F3E0E" w:rsidR="00E748A6" w:rsidRPr="00562BAA" w:rsidRDefault="00E748A6" w:rsidP="00562BAA">
                          <w:pPr>
                            <w:jc w:val="right"/>
                            <w:rPr>
                              <w:rFonts w:ascii="Calibri" w:hAnsi="Calibri" w:cs="Calibri"/>
                              <w:color w:val="FF8C00"/>
                              <w:sz w:val="20"/>
                            </w:rPr>
                          </w:pPr>
                          <w:r>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E47CAF3" id="_x0000_t202" coordsize="21600,21600" o:spt="202" path="m,l,21600r21600,l21600,xe">
              <v:stroke joinstyle="miter"/>
              <v:path gradientshapeok="t" o:connecttype="rect"/>
            </v:shapetype>
            <v:shape id="MSIPCM401c4bb787b7e95db376f46c" o:spid="_x0000_s1030" type="#_x0000_t202" alt="{&quot;HashCode&quot;:-2130211288,&quot;Height&quot;:842.0,&quot;Width&quot;:595.0,&quot;Placement&quot;:&quot;Header&quot;,&quot;Index&quot;:&quot;FirstPage&quot;,&quot;Section&quot;:1,&quot;Top&quot;:0.0,&quot;Left&quot;:0.0}" style="position:absolute;left:0;text-align:left;margin-left:0;margin-top:15pt;width:595.65pt;height:20.5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" o:allowincell="f" filled="f" stroked="f" strokeweight=".5pt">
              <v:textbox inset=",0,20pt,0">
                <w:txbxContent>
                  <w:p w14:paraId="5975E777" w14:textId="0A7F3E0E" w:rsidR="00E748A6" w:rsidRPr="00562BAA" w:rsidRDefault="00E748A6" w:rsidP="00562BAA">
                    <w:pPr>
                      <w:jc w:val="right"/>
                      <w:rPr>
                        <w:rFonts w:ascii="Calibri" w:hAnsi="Calibri" w:cs="Calibri"/>
                        <w:color w:val="FF8C00"/>
                        <w:sz w:val="20"/>
                      </w:rPr>
                    </w:pPr>
                    <w:r>
                      <w:rPr>
                        <w:rFonts w:ascii="Calibri" w:hAnsi="Calibri" w:cs="Calibri"/>
                        <w:color w:val="FF8C00"/>
                        <w:sz w:val="20"/>
                      </w:rPr>
                      <w:t>Information Classification: CONTROLLED</w:t>
                    </w: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3BA"/>
    <w:multiLevelType w:val="multilevel"/>
    <w:tmpl w:val="51E65294"/>
    <w:lvl w:ilvl="0">
      <w:start w:val="3"/>
      <w:numFmt w:val="decimal"/>
      <w:lvlText w:val="%1"/>
      <w:lvlJc w:val="left"/>
      <w:pPr>
        <w:ind w:left="430" w:hanging="4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7462D54"/>
    <w:multiLevelType w:val="hybridMultilevel"/>
    <w:tmpl w:val="1B3EA196"/>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51F5E"/>
    <w:multiLevelType w:val="hybridMultilevel"/>
    <w:tmpl w:val="DAC20714"/>
    <w:lvl w:ilvl="0" w:tplc="F252F512">
      <w:start w:val="1"/>
      <w:numFmt w:val="lowerLetter"/>
      <w:lvlText w:val="%1."/>
      <w:lvlJc w:val="left"/>
      <w:pPr>
        <w:ind w:left="720" w:hanging="360"/>
      </w:pPr>
      <w:rPr>
        <w:rFonts w:ascii="Verdana" w:eastAsia="Times New Roman" w:hAnsi="Verdana" w:cs="Arial Narrow"/>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2DDC"/>
    <w:multiLevelType w:val="hybridMultilevel"/>
    <w:tmpl w:val="CB1444A6"/>
    <w:lvl w:ilvl="0" w:tplc="08090019">
      <w:start w:val="1"/>
      <w:numFmt w:val="lowerLetter"/>
      <w:lvlText w:val="%1."/>
      <w:lvlJc w:val="left"/>
      <w:pPr>
        <w:ind w:left="928" w:hanging="360"/>
      </w:pPr>
      <w:rPr>
        <w:rFonts w:hint="default"/>
      </w:rPr>
    </w:lvl>
    <w:lvl w:ilvl="1" w:tplc="FFFFFFFF">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224F6C87"/>
    <w:multiLevelType w:val="hybridMultilevel"/>
    <w:tmpl w:val="342CE2DC"/>
    <w:lvl w:ilvl="0" w:tplc="08090019">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5" w15:restartNumberingAfterBreak="0">
    <w:nsid w:val="31716A4C"/>
    <w:multiLevelType w:val="hybridMultilevel"/>
    <w:tmpl w:val="CABE699A"/>
    <w:lvl w:ilvl="0" w:tplc="4412D42A">
      <w:start w:val="1"/>
      <w:numFmt w:val="lowerRoman"/>
      <w:lvlText w:val="%1."/>
      <w:lvlJc w:val="left"/>
      <w:pPr>
        <w:ind w:left="2726" w:hanging="740"/>
      </w:pPr>
      <w:rPr>
        <w:rFonts w:hint="default"/>
      </w:rPr>
    </w:lvl>
    <w:lvl w:ilvl="1" w:tplc="08090019" w:tentative="1">
      <w:start w:val="1"/>
      <w:numFmt w:val="lowerLetter"/>
      <w:lvlText w:val="%2."/>
      <w:lvlJc w:val="left"/>
      <w:pPr>
        <w:ind w:left="3066" w:hanging="360"/>
      </w:pPr>
    </w:lvl>
    <w:lvl w:ilvl="2" w:tplc="0809001B" w:tentative="1">
      <w:start w:val="1"/>
      <w:numFmt w:val="lowerRoman"/>
      <w:lvlText w:val="%3."/>
      <w:lvlJc w:val="right"/>
      <w:pPr>
        <w:ind w:left="3786" w:hanging="180"/>
      </w:pPr>
    </w:lvl>
    <w:lvl w:ilvl="3" w:tplc="0809000F" w:tentative="1">
      <w:start w:val="1"/>
      <w:numFmt w:val="decimal"/>
      <w:lvlText w:val="%4."/>
      <w:lvlJc w:val="left"/>
      <w:pPr>
        <w:ind w:left="4506" w:hanging="360"/>
      </w:pPr>
    </w:lvl>
    <w:lvl w:ilvl="4" w:tplc="08090019" w:tentative="1">
      <w:start w:val="1"/>
      <w:numFmt w:val="lowerLetter"/>
      <w:lvlText w:val="%5."/>
      <w:lvlJc w:val="left"/>
      <w:pPr>
        <w:ind w:left="5226" w:hanging="360"/>
      </w:pPr>
    </w:lvl>
    <w:lvl w:ilvl="5" w:tplc="0809001B" w:tentative="1">
      <w:start w:val="1"/>
      <w:numFmt w:val="lowerRoman"/>
      <w:lvlText w:val="%6."/>
      <w:lvlJc w:val="right"/>
      <w:pPr>
        <w:ind w:left="5946" w:hanging="180"/>
      </w:pPr>
    </w:lvl>
    <w:lvl w:ilvl="6" w:tplc="0809000F" w:tentative="1">
      <w:start w:val="1"/>
      <w:numFmt w:val="decimal"/>
      <w:lvlText w:val="%7."/>
      <w:lvlJc w:val="left"/>
      <w:pPr>
        <w:ind w:left="6666" w:hanging="360"/>
      </w:pPr>
    </w:lvl>
    <w:lvl w:ilvl="7" w:tplc="08090019" w:tentative="1">
      <w:start w:val="1"/>
      <w:numFmt w:val="lowerLetter"/>
      <w:lvlText w:val="%8."/>
      <w:lvlJc w:val="left"/>
      <w:pPr>
        <w:ind w:left="7386" w:hanging="360"/>
      </w:pPr>
    </w:lvl>
    <w:lvl w:ilvl="8" w:tplc="0809001B" w:tentative="1">
      <w:start w:val="1"/>
      <w:numFmt w:val="lowerRoman"/>
      <w:lvlText w:val="%9."/>
      <w:lvlJc w:val="right"/>
      <w:pPr>
        <w:ind w:left="8106" w:hanging="180"/>
      </w:pPr>
    </w:lvl>
  </w:abstractNum>
  <w:abstractNum w:abstractNumId="6" w15:restartNumberingAfterBreak="0">
    <w:nsid w:val="36DA0E04"/>
    <w:multiLevelType w:val="hybridMultilevel"/>
    <w:tmpl w:val="B53430E4"/>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0205D1"/>
    <w:multiLevelType w:val="hybridMultilevel"/>
    <w:tmpl w:val="9C5ABD7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3E0755A4"/>
    <w:multiLevelType w:val="multilevel"/>
    <w:tmpl w:val="09DEF74C"/>
    <w:lvl w:ilvl="0">
      <w:start w:val="3"/>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43DA4F48"/>
    <w:multiLevelType w:val="hybridMultilevel"/>
    <w:tmpl w:val="5F103FD6"/>
    <w:lvl w:ilvl="0" w:tplc="7E76F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D7452A"/>
    <w:multiLevelType w:val="hybridMultilevel"/>
    <w:tmpl w:val="12BE5522"/>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C5F0C06"/>
    <w:multiLevelType w:val="hybridMultilevel"/>
    <w:tmpl w:val="12BE552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5DA413F4"/>
    <w:multiLevelType w:val="hybridMultilevel"/>
    <w:tmpl w:val="E0C2E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0142A7"/>
    <w:multiLevelType w:val="hybridMultilevel"/>
    <w:tmpl w:val="60481E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427031A"/>
    <w:multiLevelType w:val="hybridMultilevel"/>
    <w:tmpl w:val="12BE552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65CB7357"/>
    <w:multiLevelType w:val="multilevel"/>
    <w:tmpl w:val="B948834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rPr>
    </w:lvl>
    <w:lvl w:ilvl="2">
      <w:start w:val="1"/>
      <w:numFmt w:val="decimal"/>
      <w:isLgl/>
      <w:lvlText w:val="%1.%2.%3"/>
      <w:lvlJc w:val="left"/>
      <w:pPr>
        <w:ind w:left="1440" w:hanging="1080"/>
      </w:pPr>
      <w:rPr>
        <w:rFonts w:eastAsiaTheme="minorEastAsia" w:hint="default"/>
        <w:b/>
        <w:bCs/>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800" w:hanging="1440"/>
      </w:pPr>
      <w:rPr>
        <w:rFonts w:eastAsiaTheme="minorEastAsia" w:hint="default"/>
      </w:rPr>
    </w:lvl>
    <w:lvl w:ilvl="5">
      <w:start w:val="1"/>
      <w:numFmt w:val="decimal"/>
      <w:isLgl/>
      <w:lvlText w:val="%1.%2.%3.%4.%5.%6"/>
      <w:lvlJc w:val="left"/>
      <w:pPr>
        <w:ind w:left="2160" w:hanging="1800"/>
      </w:pPr>
      <w:rPr>
        <w:rFonts w:eastAsiaTheme="minorEastAsia" w:hint="default"/>
      </w:rPr>
    </w:lvl>
    <w:lvl w:ilvl="6">
      <w:start w:val="1"/>
      <w:numFmt w:val="decimal"/>
      <w:isLgl/>
      <w:lvlText w:val="%1.%2.%3.%4.%5.%6.%7"/>
      <w:lvlJc w:val="left"/>
      <w:pPr>
        <w:ind w:left="2520" w:hanging="2160"/>
      </w:pPr>
      <w:rPr>
        <w:rFonts w:eastAsiaTheme="minorEastAsia" w:hint="default"/>
      </w:rPr>
    </w:lvl>
    <w:lvl w:ilvl="7">
      <w:start w:val="1"/>
      <w:numFmt w:val="decimal"/>
      <w:isLgl/>
      <w:lvlText w:val="%1.%2.%3.%4.%5.%6.%7.%8"/>
      <w:lvlJc w:val="left"/>
      <w:pPr>
        <w:ind w:left="2880" w:hanging="2520"/>
      </w:pPr>
      <w:rPr>
        <w:rFonts w:eastAsiaTheme="minorEastAsia" w:hint="default"/>
      </w:rPr>
    </w:lvl>
    <w:lvl w:ilvl="8">
      <w:start w:val="1"/>
      <w:numFmt w:val="decimal"/>
      <w:isLgl/>
      <w:lvlText w:val="%1.%2.%3.%4.%5.%6.%7.%8.%9"/>
      <w:lvlJc w:val="left"/>
      <w:pPr>
        <w:ind w:left="2880" w:hanging="2520"/>
      </w:pPr>
      <w:rPr>
        <w:rFonts w:eastAsiaTheme="minorEastAsia" w:hint="default"/>
      </w:rPr>
    </w:lvl>
  </w:abstractNum>
  <w:abstractNum w:abstractNumId="16" w15:restartNumberingAfterBreak="0">
    <w:nsid w:val="78A110F3"/>
    <w:multiLevelType w:val="multilevel"/>
    <w:tmpl w:val="82DA8A14"/>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7F74570D"/>
    <w:multiLevelType w:val="multilevel"/>
    <w:tmpl w:val="904E90E0"/>
    <w:lvl w:ilvl="0">
      <w:start w:val="3"/>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b/>
        <w:bCs/>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204555452">
    <w:abstractNumId w:val="2"/>
  </w:num>
  <w:num w:numId="2" w16cid:durableId="32853950">
    <w:abstractNumId w:val="9"/>
  </w:num>
  <w:num w:numId="3" w16cid:durableId="946305247">
    <w:abstractNumId w:val="5"/>
  </w:num>
  <w:num w:numId="4" w16cid:durableId="97455060">
    <w:abstractNumId w:val="1"/>
  </w:num>
  <w:num w:numId="5" w16cid:durableId="202329854">
    <w:abstractNumId w:val="6"/>
  </w:num>
  <w:num w:numId="6" w16cid:durableId="459301092">
    <w:abstractNumId w:val="3"/>
  </w:num>
  <w:num w:numId="7" w16cid:durableId="1063411657">
    <w:abstractNumId w:val="12"/>
  </w:num>
  <w:num w:numId="8" w16cid:durableId="871650265">
    <w:abstractNumId w:val="13"/>
  </w:num>
  <w:num w:numId="9" w16cid:durableId="518467246">
    <w:abstractNumId w:val="10"/>
  </w:num>
  <w:num w:numId="10" w16cid:durableId="274096662">
    <w:abstractNumId w:val="7"/>
  </w:num>
  <w:num w:numId="11" w16cid:durableId="1078556813">
    <w:abstractNumId w:val="4"/>
  </w:num>
  <w:num w:numId="12" w16cid:durableId="1868911463">
    <w:abstractNumId w:val="11"/>
  </w:num>
  <w:num w:numId="13" w16cid:durableId="449084877">
    <w:abstractNumId w:val="14"/>
  </w:num>
  <w:num w:numId="14" w16cid:durableId="723874241">
    <w:abstractNumId w:val="0"/>
  </w:num>
  <w:num w:numId="15" w16cid:durableId="551355254">
    <w:abstractNumId w:val="8"/>
  </w:num>
  <w:num w:numId="16" w16cid:durableId="880288780">
    <w:abstractNumId w:val="15"/>
  </w:num>
  <w:num w:numId="17" w16cid:durableId="1596740568">
    <w:abstractNumId w:val="17"/>
  </w:num>
  <w:num w:numId="18" w16cid:durableId="110214946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6BC7"/>
    <w:rsid w:val="00010702"/>
    <w:rsid w:val="000115A5"/>
    <w:rsid w:val="00017DB4"/>
    <w:rsid w:val="0002259F"/>
    <w:rsid w:val="000229F1"/>
    <w:rsid w:val="00024F46"/>
    <w:rsid w:val="00025BD1"/>
    <w:rsid w:val="00032F34"/>
    <w:rsid w:val="00037988"/>
    <w:rsid w:val="000401C6"/>
    <w:rsid w:val="00043839"/>
    <w:rsid w:val="000474AC"/>
    <w:rsid w:val="00054F35"/>
    <w:rsid w:val="00071D9D"/>
    <w:rsid w:val="00075056"/>
    <w:rsid w:val="0007548F"/>
    <w:rsid w:val="000757A7"/>
    <w:rsid w:val="000825E2"/>
    <w:rsid w:val="00083F80"/>
    <w:rsid w:val="000854E3"/>
    <w:rsid w:val="000856FF"/>
    <w:rsid w:val="00086E9B"/>
    <w:rsid w:val="00087549"/>
    <w:rsid w:val="000A0B78"/>
    <w:rsid w:val="000A11CD"/>
    <w:rsid w:val="000A12A1"/>
    <w:rsid w:val="000A2338"/>
    <w:rsid w:val="000A3B4C"/>
    <w:rsid w:val="000A3E97"/>
    <w:rsid w:val="000B3212"/>
    <w:rsid w:val="000B50AD"/>
    <w:rsid w:val="000B51D0"/>
    <w:rsid w:val="000C3FF2"/>
    <w:rsid w:val="000C55C4"/>
    <w:rsid w:val="000C7AA7"/>
    <w:rsid w:val="000D28C5"/>
    <w:rsid w:val="000E0EE7"/>
    <w:rsid w:val="000E1CC1"/>
    <w:rsid w:val="000E2A8B"/>
    <w:rsid w:val="000E7425"/>
    <w:rsid w:val="000F0421"/>
    <w:rsid w:val="001018CA"/>
    <w:rsid w:val="00104226"/>
    <w:rsid w:val="00105643"/>
    <w:rsid w:val="001076DD"/>
    <w:rsid w:val="00110749"/>
    <w:rsid w:val="001142BA"/>
    <w:rsid w:val="0011624D"/>
    <w:rsid w:val="00124607"/>
    <w:rsid w:val="00126188"/>
    <w:rsid w:val="00126AC3"/>
    <w:rsid w:val="00133801"/>
    <w:rsid w:val="00137523"/>
    <w:rsid w:val="0014510D"/>
    <w:rsid w:val="00147474"/>
    <w:rsid w:val="00152B08"/>
    <w:rsid w:val="00155205"/>
    <w:rsid w:val="001618E4"/>
    <w:rsid w:val="001748DA"/>
    <w:rsid w:val="00177291"/>
    <w:rsid w:val="00180B40"/>
    <w:rsid w:val="00183661"/>
    <w:rsid w:val="00192124"/>
    <w:rsid w:val="001A049B"/>
    <w:rsid w:val="001A247D"/>
    <w:rsid w:val="001B10A6"/>
    <w:rsid w:val="001C161F"/>
    <w:rsid w:val="001C39B5"/>
    <w:rsid w:val="001C4D88"/>
    <w:rsid w:val="001D157B"/>
    <w:rsid w:val="001E6A66"/>
    <w:rsid w:val="001F725E"/>
    <w:rsid w:val="002047C7"/>
    <w:rsid w:val="0020644B"/>
    <w:rsid w:val="00211A64"/>
    <w:rsid w:val="002166ED"/>
    <w:rsid w:val="00224C4C"/>
    <w:rsid w:val="002255AD"/>
    <w:rsid w:val="00231011"/>
    <w:rsid w:val="0023341B"/>
    <w:rsid w:val="00234FEF"/>
    <w:rsid w:val="00245E3C"/>
    <w:rsid w:val="00247672"/>
    <w:rsid w:val="00254332"/>
    <w:rsid w:val="00261713"/>
    <w:rsid w:val="00275F5C"/>
    <w:rsid w:val="00277530"/>
    <w:rsid w:val="00280424"/>
    <w:rsid w:val="00280C6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D6A"/>
    <w:rsid w:val="00313767"/>
    <w:rsid w:val="0031501C"/>
    <w:rsid w:val="00322D60"/>
    <w:rsid w:val="00323542"/>
    <w:rsid w:val="003301CA"/>
    <w:rsid w:val="00331792"/>
    <w:rsid w:val="0033426E"/>
    <w:rsid w:val="00342E2F"/>
    <w:rsid w:val="00347140"/>
    <w:rsid w:val="00351F4F"/>
    <w:rsid w:val="00353D49"/>
    <w:rsid w:val="00355BE0"/>
    <w:rsid w:val="0035641B"/>
    <w:rsid w:val="00357F8B"/>
    <w:rsid w:val="00365306"/>
    <w:rsid w:val="0037288C"/>
    <w:rsid w:val="00373C8D"/>
    <w:rsid w:val="003776FD"/>
    <w:rsid w:val="00381600"/>
    <w:rsid w:val="00386DEA"/>
    <w:rsid w:val="003A12FB"/>
    <w:rsid w:val="003A26F3"/>
    <w:rsid w:val="003B0C18"/>
    <w:rsid w:val="003B42CB"/>
    <w:rsid w:val="003C2553"/>
    <w:rsid w:val="003C65FC"/>
    <w:rsid w:val="003C661B"/>
    <w:rsid w:val="003D349A"/>
    <w:rsid w:val="003D4F03"/>
    <w:rsid w:val="003D6268"/>
    <w:rsid w:val="003D78DA"/>
    <w:rsid w:val="003E6BA4"/>
    <w:rsid w:val="003F289E"/>
    <w:rsid w:val="003F3ECD"/>
    <w:rsid w:val="003F7852"/>
    <w:rsid w:val="004024C5"/>
    <w:rsid w:val="00414F26"/>
    <w:rsid w:val="00420711"/>
    <w:rsid w:val="00421CBC"/>
    <w:rsid w:val="00423134"/>
    <w:rsid w:val="00430CCC"/>
    <w:rsid w:val="004378D0"/>
    <w:rsid w:val="00440F87"/>
    <w:rsid w:val="00441D4B"/>
    <w:rsid w:val="00443917"/>
    <w:rsid w:val="00444324"/>
    <w:rsid w:val="004513F6"/>
    <w:rsid w:val="00456BFA"/>
    <w:rsid w:val="00457AFE"/>
    <w:rsid w:val="00461D9E"/>
    <w:rsid w:val="00467DA9"/>
    <w:rsid w:val="00472956"/>
    <w:rsid w:val="00473280"/>
    <w:rsid w:val="00475C5B"/>
    <w:rsid w:val="00486DD3"/>
    <w:rsid w:val="00486F8B"/>
    <w:rsid w:val="00490749"/>
    <w:rsid w:val="00496B80"/>
    <w:rsid w:val="004A2B08"/>
    <w:rsid w:val="004A562D"/>
    <w:rsid w:val="004A6BCD"/>
    <w:rsid w:val="004B030C"/>
    <w:rsid w:val="004B155F"/>
    <w:rsid w:val="004B66F2"/>
    <w:rsid w:val="004B7B3D"/>
    <w:rsid w:val="004C0802"/>
    <w:rsid w:val="004C16A5"/>
    <w:rsid w:val="004C197F"/>
    <w:rsid w:val="004C2722"/>
    <w:rsid w:val="004C520D"/>
    <w:rsid w:val="004D04DE"/>
    <w:rsid w:val="004D55CF"/>
    <w:rsid w:val="004D743A"/>
    <w:rsid w:val="004E02A6"/>
    <w:rsid w:val="004E4A58"/>
    <w:rsid w:val="004E51A3"/>
    <w:rsid w:val="004F2E6B"/>
    <w:rsid w:val="00501FAE"/>
    <w:rsid w:val="005079FC"/>
    <w:rsid w:val="00513F8C"/>
    <w:rsid w:val="00517C3B"/>
    <w:rsid w:val="0052395E"/>
    <w:rsid w:val="00527B57"/>
    <w:rsid w:val="0053109F"/>
    <w:rsid w:val="00534C07"/>
    <w:rsid w:val="00536BF5"/>
    <w:rsid w:val="005406ED"/>
    <w:rsid w:val="00540904"/>
    <w:rsid w:val="005412B9"/>
    <w:rsid w:val="00541428"/>
    <w:rsid w:val="0054167B"/>
    <w:rsid w:val="00541E3E"/>
    <w:rsid w:val="00546140"/>
    <w:rsid w:val="00550D84"/>
    <w:rsid w:val="00562BAA"/>
    <w:rsid w:val="0056303D"/>
    <w:rsid w:val="0056352F"/>
    <w:rsid w:val="0058033B"/>
    <w:rsid w:val="00583033"/>
    <w:rsid w:val="005833EF"/>
    <w:rsid w:val="005901DB"/>
    <w:rsid w:val="0059723B"/>
    <w:rsid w:val="005B1944"/>
    <w:rsid w:val="005B3F7E"/>
    <w:rsid w:val="005B41A4"/>
    <w:rsid w:val="005B5AFD"/>
    <w:rsid w:val="005B65DA"/>
    <w:rsid w:val="005B7232"/>
    <w:rsid w:val="005C766F"/>
    <w:rsid w:val="005C7750"/>
    <w:rsid w:val="005D20FA"/>
    <w:rsid w:val="005D5328"/>
    <w:rsid w:val="005E2D14"/>
    <w:rsid w:val="005E38E4"/>
    <w:rsid w:val="005E7217"/>
    <w:rsid w:val="005F0467"/>
    <w:rsid w:val="005F1161"/>
    <w:rsid w:val="00602E3D"/>
    <w:rsid w:val="00603783"/>
    <w:rsid w:val="006061B1"/>
    <w:rsid w:val="006061B7"/>
    <w:rsid w:val="00607F1E"/>
    <w:rsid w:val="00617575"/>
    <w:rsid w:val="00621937"/>
    <w:rsid w:val="006231D8"/>
    <w:rsid w:val="00625239"/>
    <w:rsid w:val="006268C8"/>
    <w:rsid w:val="00637E40"/>
    <w:rsid w:val="00643C1E"/>
    <w:rsid w:val="006445E2"/>
    <w:rsid w:val="00645530"/>
    <w:rsid w:val="0066537B"/>
    <w:rsid w:val="00665FF9"/>
    <w:rsid w:val="006664FE"/>
    <w:rsid w:val="006671D0"/>
    <w:rsid w:val="00672083"/>
    <w:rsid w:val="006810E2"/>
    <w:rsid w:val="00684C1C"/>
    <w:rsid w:val="00685412"/>
    <w:rsid w:val="0069313D"/>
    <w:rsid w:val="006955DE"/>
    <w:rsid w:val="006964F1"/>
    <w:rsid w:val="006A0C56"/>
    <w:rsid w:val="006A74A9"/>
    <w:rsid w:val="006B3908"/>
    <w:rsid w:val="006B64DA"/>
    <w:rsid w:val="006B7DAA"/>
    <w:rsid w:val="006C004B"/>
    <w:rsid w:val="006C1EA6"/>
    <w:rsid w:val="006C2C2F"/>
    <w:rsid w:val="006C33DF"/>
    <w:rsid w:val="006C4983"/>
    <w:rsid w:val="006D0B5C"/>
    <w:rsid w:val="006D1FEA"/>
    <w:rsid w:val="006D4631"/>
    <w:rsid w:val="006D5657"/>
    <w:rsid w:val="006E1F8E"/>
    <w:rsid w:val="006F0066"/>
    <w:rsid w:val="006F3A3E"/>
    <w:rsid w:val="006F639A"/>
    <w:rsid w:val="007014AA"/>
    <w:rsid w:val="00712EC7"/>
    <w:rsid w:val="00713540"/>
    <w:rsid w:val="00714CD5"/>
    <w:rsid w:val="00715F78"/>
    <w:rsid w:val="00716AB4"/>
    <w:rsid w:val="00720AD4"/>
    <w:rsid w:val="00723BBC"/>
    <w:rsid w:val="00726E3B"/>
    <w:rsid w:val="0073095D"/>
    <w:rsid w:val="0073177F"/>
    <w:rsid w:val="0073390D"/>
    <w:rsid w:val="00736AC3"/>
    <w:rsid w:val="00743271"/>
    <w:rsid w:val="00743DA4"/>
    <w:rsid w:val="00743EC2"/>
    <w:rsid w:val="007468F0"/>
    <w:rsid w:val="0075598D"/>
    <w:rsid w:val="007572E4"/>
    <w:rsid w:val="00757F2E"/>
    <w:rsid w:val="00760410"/>
    <w:rsid w:val="00760D82"/>
    <w:rsid w:val="0076168A"/>
    <w:rsid w:val="007658A3"/>
    <w:rsid w:val="00766204"/>
    <w:rsid w:val="00766801"/>
    <w:rsid w:val="00766A57"/>
    <w:rsid w:val="00773ACB"/>
    <w:rsid w:val="007853FD"/>
    <w:rsid w:val="00785A4B"/>
    <w:rsid w:val="0078790B"/>
    <w:rsid w:val="007A2A6A"/>
    <w:rsid w:val="007A3D16"/>
    <w:rsid w:val="007A56B4"/>
    <w:rsid w:val="007B4BAB"/>
    <w:rsid w:val="007B7A75"/>
    <w:rsid w:val="007D5D25"/>
    <w:rsid w:val="007E5AB6"/>
    <w:rsid w:val="007F2CD3"/>
    <w:rsid w:val="007F3BC4"/>
    <w:rsid w:val="007F4672"/>
    <w:rsid w:val="0080188E"/>
    <w:rsid w:val="00801F87"/>
    <w:rsid w:val="008029AA"/>
    <w:rsid w:val="008048C0"/>
    <w:rsid w:val="008078F5"/>
    <w:rsid w:val="00814F56"/>
    <w:rsid w:val="008272E9"/>
    <w:rsid w:val="00830FA1"/>
    <w:rsid w:val="008313C2"/>
    <w:rsid w:val="008331AF"/>
    <w:rsid w:val="00837579"/>
    <w:rsid w:val="008501D2"/>
    <w:rsid w:val="00852919"/>
    <w:rsid w:val="0085707F"/>
    <w:rsid w:val="00857694"/>
    <w:rsid w:val="00867545"/>
    <w:rsid w:val="00867CC0"/>
    <w:rsid w:val="008705A1"/>
    <w:rsid w:val="00875D5C"/>
    <w:rsid w:val="008778A7"/>
    <w:rsid w:val="00877E72"/>
    <w:rsid w:val="0088686F"/>
    <w:rsid w:val="0089065E"/>
    <w:rsid w:val="0089258F"/>
    <w:rsid w:val="00895475"/>
    <w:rsid w:val="008A12EC"/>
    <w:rsid w:val="008A56BF"/>
    <w:rsid w:val="008B0473"/>
    <w:rsid w:val="008B3971"/>
    <w:rsid w:val="008B4124"/>
    <w:rsid w:val="008B42E5"/>
    <w:rsid w:val="008B50E7"/>
    <w:rsid w:val="008B7E48"/>
    <w:rsid w:val="008C1140"/>
    <w:rsid w:val="008C2FA5"/>
    <w:rsid w:val="008D05E7"/>
    <w:rsid w:val="008D38AA"/>
    <w:rsid w:val="008D3BF1"/>
    <w:rsid w:val="008E73A0"/>
    <w:rsid w:val="008E7828"/>
    <w:rsid w:val="008E7BCA"/>
    <w:rsid w:val="008F20CE"/>
    <w:rsid w:val="008F7062"/>
    <w:rsid w:val="00901012"/>
    <w:rsid w:val="00901F39"/>
    <w:rsid w:val="009071BD"/>
    <w:rsid w:val="00907BA5"/>
    <w:rsid w:val="00911944"/>
    <w:rsid w:val="009162C4"/>
    <w:rsid w:val="00920ECF"/>
    <w:rsid w:val="00922E7F"/>
    <w:rsid w:val="00927672"/>
    <w:rsid w:val="00932D41"/>
    <w:rsid w:val="009350DF"/>
    <w:rsid w:val="00936F77"/>
    <w:rsid w:val="00941D32"/>
    <w:rsid w:val="009425E5"/>
    <w:rsid w:val="0094344C"/>
    <w:rsid w:val="00944CA5"/>
    <w:rsid w:val="00951FBD"/>
    <w:rsid w:val="009522B3"/>
    <w:rsid w:val="00952FAF"/>
    <w:rsid w:val="00953067"/>
    <w:rsid w:val="00954D37"/>
    <w:rsid w:val="0095547F"/>
    <w:rsid w:val="00961085"/>
    <w:rsid w:val="009660B7"/>
    <w:rsid w:val="00967BEC"/>
    <w:rsid w:val="00971FD1"/>
    <w:rsid w:val="009802C9"/>
    <w:rsid w:val="009811B1"/>
    <w:rsid w:val="00982D8F"/>
    <w:rsid w:val="00985D62"/>
    <w:rsid w:val="00990618"/>
    <w:rsid w:val="00990F35"/>
    <w:rsid w:val="00993323"/>
    <w:rsid w:val="009939F5"/>
    <w:rsid w:val="00995791"/>
    <w:rsid w:val="009958BF"/>
    <w:rsid w:val="00995927"/>
    <w:rsid w:val="00995A62"/>
    <w:rsid w:val="0099776C"/>
    <w:rsid w:val="00997C85"/>
    <w:rsid w:val="009A0000"/>
    <w:rsid w:val="009A2B87"/>
    <w:rsid w:val="009A4F3F"/>
    <w:rsid w:val="009A509D"/>
    <w:rsid w:val="009A6961"/>
    <w:rsid w:val="009C7ED0"/>
    <w:rsid w:val="009D08F1"/>
    <w:rsid w:val="009D2F36"/>
    <w:rsid w:val="009D30D1"/>
    <w:rsid w:val="009D4419"/>
    <w:rsid w:val="009D4D8E"/>
    <w:rsid w:val="009E5BAE"/>
    <w:rsid w:val="009F0BE4"/>
    <w:rsid w:val="009F10A8"/>
    <w:rsid w:val="00A012AA"/>
    <w:rsid w:val="00A039D8"/>
    <w:rsid w:val="00A102FE"/>
    <w:rsid w:val="00A17283"/>
    <w:rsid w:val="00A17FDA"/>
    <w:rsid w:val="00A27FE4"/>
    <w:rsid w:val="00A30EA9"/>
    <w:rsid w:val="00A337C5"/>
    <w:rsid w:val="00A34E88"/>
    <w:rsid w:val="00A366FE"/>
    <w:rsid w:val="00A37A9A"/>
    <w:rsid w:val="00A40DF9"/>
    <w:rsid w:val="00A41130"/>
    <w:rsid w:val="00A4260E"/>
    <w:rsid w:val="00A4297F"/>
    <w:rsid w:val="00A45440"/>
    <w:rsid w:val="00A47002"/>
    <w:rsid w:val="00A621BE"/>
    <w:rsid w:val="00A626D2"/>
    <w:rsid w:val="00A6427A"/>
    <w:rsid w:val="00A649FA"/>
    <w:rsid w:val="00A65A41"/>
    <w:rsid w:val="00A65BA4"/>
    <w:rsid w:val="00A678EE"/>
    <w:rsid w:val="00A775DB"/>
    <w:rsid w:val="00A80187"/>
    <w:rsid w:val="00A80A75"/>
    <w:rsid w:val="00A83D71"/>
    <w:rsid w:val="00A8528B"/>
    <w:rsid w:val="00A95003"/>
    <w:rsid w:val="00A9669B"/>
    <w:rsid w:val="00A96F67"/>
    <w:rsid w:val="00AC090F"/>
    <w:rsid w:val="00AC0DEF"/>
    <w:rsid w:val="00AC3AAE"/>
    <w:rsid w:val="00AC3C13"/>
    <w:rsid w:val="00AC7D64"/>
    <w:rsid w:val="00AD39A7"/>
    <w:rsid w:val="00AD6144"/>
    <w:rsid w:val="00AD7ABC"/>
    <w:rsid w:val="00AE3E93"/>
    <w:rsid w:val="00AF0F64"/>
    <w:rsid w:val="00AF1945"/>
    <w:rsid w:val="00AF284C"/>
    <w:rsid w:val="00AF5A5E"/>
    <w:rsid w:val="00B02843"/>
    <w:rsid w:val="00B0369A"/>
    <w:rsid w:val="00B06C0B"/>
    <w:rsid w:val="00B07CE8"/>
    <w:rsid w:val="00B13DCC"/>
    <w:rsid w:val="00B17D8B"/>
    <w:rsid w:val="00B24D94"/>
    <w:rsid w:val="00B338C9"/>
    <w:rsid w:val="00B36B5F"/>
    <w:rsid w:val="00B425DD"/>
    <w:rsid w:val="00B460B8"/>
    <w:rsid w:val="00B52E8E"/>
    <w:rsid w:val="00B60300"/>
    <w:rsid w:val="00B61A8C"/>
    <w:rsid w:val="00B6239F"/>
    <w:rsid w:val="00B634E3"/>
    <w:rsid w:val="00B65D52"/>
    <w:rsid w:val="00B6709A"/>
    <w:rsid w:val="00B71EB3"/>
    <w:rsid w:val="00B71F0E"/>
    <w:rsid w:val="00B728F2"/>
    <w:rsid w:val="00B766F6"/>
    <w:rsid w:val="00B80503"/>
    <w:rsid w:val="00B811C1"/>
    <w:rsid w:val="00B867C6"/>
    <w:rsid w:val="00B86C52"/>
    <w:rsid w:val="00B9249A"/>
    <w:rsid w:val="00B95B7E"/>
    <w:rsid w:val="00B96631"/>
    <w:rsid w:val="00B97EA7"/>
    <w:rsid w:val="00BA28EB"/>
    <w:rsid w:val="00BA5E1E"/>
    <w:rsid w:val="00BB1F0A"/>
    <w:rsid w:val="00BB1F13"/>
    <w:rsid w:val="00BB7A28"/>
    <w:rsid w:val="00BC1E8F"/>
    <w:rsid w:val="00BC2AC2"/>
    <w:rsid w:val="00BC4212"/>
    <w:rsid w:val="00BC4A91"/>
    <w:rsid w:val="00BE3831"/>
    <w:rsid w:val="00BE4F15"/>
    <w:rsid w:val="00BF43D6"/>
    <w:rsid w:val="00BF54D6"/>
    <w:rsid w:val="00C0326C"/>
    <w:rsid w:val="00C03382"/>
    <w:rsid w:val="00C066FF"/>
    <w:rsid w:val="00C11767"/>
    <w:rsid w:val="00C1281C"/>
    <w:rsid w:val="00C13E14"/>
    <w:rsid w:val="00C152C6"/>
    <w:rsid w:val="00C154B9"/>
    <w:rsid w:val="00C156DD"/>
    <w:rsid w:val="00C15B5F"/>
    <w:rsid w:val="00C207DA"/>
    <w:rsid w:val="00C21622"/>
    <w:rsid w:val="00C25910"/>
    <w:rsid w:val="00C25F71"/>
    <w:rsid w:val="00C26AFC"/>
    <w:rsid w:val="00C417D6"/>
    <w:rsid w:val="00C42274"/>
    <w:rsid w:val="00C462E8"/>
    <w:rsid w:val="00C5786F"/>
    <w:rsid w:val="00C6103B"/>
    <w:rsid w:val="00C64390"/>
    <w:rsid w:val="00C64E58"/>
    <w:rsid w:val="00C74696"/>
    <w:rsid w:val="00C74832"/>
    <w:rsid w:val="00C85B3E"/>
    <w:rsid w:val="00C87A34"/>
    <w:rsid w:val="00C9414E"/>
    <w:rsid w:val="00CA2C63"/>
    <w:rsid w:val="00CB06AD"/>
    <w:rsid w:val="00CB0724"/>
    <w:rsid w:val="00CB56A4"/>
    <w:rsid w:val="00CB5CE6"/>
    <w:rsid w:val="00CB6F47"/>
    <w:rsid w:val="00CC0D05"/>
    <w:rsid w:val="00CC4189"/>
    <w:rsid w:val="00CC614C"/>
    <w:rsid w:val="00CC627B"/>
    <w:rsid w:val="00CD450F"/>
    <w:rsid w:val="00CD45D8"/>
    <w:rsid w:val="00CD72D2"/>
    <w:rsid w:val="00CF01F6"/>
    <w:rsid w:val="00CF0DA8"/>
    <w:rsid w:val="00CF7180"/>
    <w:rsid w:val="00D01466"/>
    <w:rsid w:val="00D052AE"/>
    <w:rsid w:val="00D14557"/>
    <w:rsid w:val="00D1587D"/>
    <w:rsid w:val="00D20885"/>
    <w:rsid w:val="00D22D2D"/>
    <w:rsid w:val="00D3406C"/>
    <w:rsid w:val="00D34357"/>
    <w:rsid w:val="00D42AEB"/>
    <w:rsid w:val="00D478B4"/>
    <w:rsid w:val="00D54855"/>
    <w:rsid w:val="00D574DF"/>
    <w:rsid w:val="00D6124E"/>
    <w:rsid w:val="00D62210"/>
    <w:rsid w:val="00D627EC"/>
    <w:rsid w:val="00D67611"/>
    <w:rsid w:val="00D715D6"/>
    <w:rsid w:val="00D767BF"/>
    <w:rsid w:val="00D77CA1"/>
    <w:rsid w:val="00D840A9"/>
    <w:rsid w:val="00D86C43"/>
    <w:rsid w:val="00D920FB"/>
    <w:rsid w:val="00D93296"/>
    <w:rsid w:val="00DA20F8"/>
    <w:rsid w:val="00DB019D"/>
    <w:rsid w:val="00DC4BA9"/>
    <w:rsid w:val="00DD2879"/>
    <w:rsid w:val="00DD5C33"/>
    <w:rsid w:val="00DD5DFC"/>
    <w:rsid w:val="00DE23C3"/>
    <w:rsid w:val="00DE4285"/>
    <w:rsid w:val="00DE5F3F"/>
    <w:rsid w:val="00DE65C0"/>
    <w:rsid w:val="00DF3B39"/>
    <w:rsid w:val="00E00945"/>
    <w:rsid w:val="00E02780"/>
    <w:rsid w:val="00E039BB"/>
    <w:rsid w:val="00E074D7"/>
    <w:rsid w:val="00E10975"/>
    <w:rsid w:val="00E111C3"/>
    <w:rsid w:val="00E119B3"/>
    <w:rsid w:val="00E13F64"/>
    <w:rsid w:val="00E24CDA"/>
    <w:rsid w:val="00E31F43"/>
    <w:rsid w:val="00E32D82"/>
    <w:rsid w:val="00E343C1"/>
    <w:rsid w:val="00E35941"/>
    <w:rsid w:val="00E36038"/>
    <w:rsid w:val="00E36D0A"/>
    <w:rsid w:val="00E51DCD"/>
    <w:rsid w:val="00E53C64"/>
    <w:rsid w:val="00E541BE"/>
    <w:rsid w:val="00E54875"/>
    <w:rsid w:val="00E55491"/>
    <w:rsid w:val="00E5549B"/>
    <w:rsid w:val="00E648F8"/>
    <w:rsid w:val="00E651A5"/>
    <w:rsid w:val="00E704EA"/>
    <w:rsid w:val="00E748A6"/>
    <w:rsid w:val="00E75D3C"/>
    <w:rsid w:val="00E76D1F"/>
    <w:rsid w:val="00E8072B"/>
    <w:rsid w:val="00E814D1"/>
    <w:rsid w:val="00E82112"/>
    <w:rsid w:val="00E83154"/>
    <w:rsid w:val="00E846CC"/>
    <w:rsid w:val="00E84926"/>
    <w:rsid w:val="00E878B2"/>
    <w:rsid w:val="00E913DA"/>
    <w:rsid w:val="00E9203A"/>
    <w:rsid w:val="00EA2A58"/>
    <w:rsid w:val="00EA7CB9"/>
    <w:rsid w:val="00EB1FF0"/>
    <w:rsid w:val="00EB28C2"/>
    <w:rsid w:val="00EB49A8"/>
    <w:rsid w:val="00EB643A"/>
    <w:rsid w:val="00EB7BFF"/>
    <w:rsid w:val="00EC269C"/>
    <w:rsid w:val="00ED05FF"/>
    <w:rsid w:val="00ED3476"/>
    <w:rsid w:val="00ED40A4"/>
    <w:rsid w:val="00ED52DE"/>
    <w:rsid w:val="00EE2B62"/>
    <w:rsid w:val="00EF2A3E"/>
    <w:rsid w:val="00EF2B25"/>
    <w:rsid w:val="00EF5734"/>
    <w:rsid w:val="00F0573E"/>
    <w:rsid w:val="00F131E4"/>
    <w:rsid w:val="00F138F1"/>
    <w:rsid w:val="00F14C5E"/>
    <w:rsid w:val="00F21877"/>
    <w:rsid w:val="00F22D9C"/>
    <w:rsid w:val="00F241D3"/>
    <w:rsid w:val="00F33591"/>
    <w:rsid w:val="00F34AB8"/>
    <w:rsid w:val="00F37BC0"/>
    <w:rsid w:val="00F436E9"/>
    <w:rsid w:val="00F57284"/>
    <w:rsid w:val="00F57521"/>
    <w:rsid w:val="00F57C2F"/>
    <w:rsid w:val="00F67563"/>
    <w:rsid w:val="00F724BE"/>
    <w:rsid w:val="00F75D8B"/>
    <w:rsid w:val="00F8445B"/>
    <w:rsid w:val="00F86773"/>
    <w:rsid w:val="00F946EA"/>
    <w:rsid w:val="00F95714"/>
    <w:rsid w:val="00FA0953"/>
    <w:rsid w:val="00FA2CD2"/>
    <w:rsid w:val="00FA42A8"/>
    <w:rsid w:val="00FA5A66"/>
    <w:rsid w:val="00FA7FAB"/>
    <w:rsid w:val="00FC0A24"/>
    <w:rsid w:val="00FC2710"/>
    <w:rsid w:val="00FC59A9"/>
    <w:rsid w:val="00FD0251"/>
    <w:rsid w:val="00FD48E7"/>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563FB187-93FE-411F-A4DB-453C8E71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513F8C"/>
    <w:pPr>
      <w:tabs>
        <w:tab w:val="left" w:pos="1134"/>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513F8C"/>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AF1945"/>
    <w:pPr>
      <w:ind w:left="851" w:hanging="851"/>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AF1945"/>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 w:type="paragraph" w:customStyle="1" w:styleId="p1">
    <w:name w:val="p1"/>
    <w:basedOn w:val="Normal"/>
    <w:rsid w:val="00467DA9"/>
    <w:pPr>
      <w:widowControl/>
      <w:autoSpaceDE/>
      <w:autoSpaceDN/>
      <w:adjustRightInd/>
      <w:spacing w:before="100" w:beforeAutospacing="1" w:after="100" w:afterAutospacing="1"/>
    </w:pPr>
    <w:rPr>
      <w:rFonts w:eastAsia="Times New Roman"/>
    </w:rPr>
  </w:style>
  <w:style w:type="character" w:customStyle="1" w:styleId="s1">
    <w:name w:val="s1"/>
    <w:basedOn w:val="DefaultParagraphFont"/>
    <w:rsid w:val="00467DA9"/>
  </w:style>
  <w:style w:type="paragraph" w:customStyle="1" w:styleId="p3">
    <w:name w:val="p3"/>
    <w:basedOn w:val="Normal"/>
    <w:rsid w:val="00467DA9"/>
    <w:pPr>
      <w:widowControl/>
      <w:autoSpaceDE/>
      <w:autoSpaceDN/>
      <w:adjustRightInd/>
      <w:spacing w:before="100" w:beforeAutospacing="1" w:after="100" w:afterAutospacing="1"/>
    </w:pPr>
    <w:rPr>
      <w:rFonts w:eastAsia="Times New Roman"/>
    </w:rPr>
  </w:style>
  <w:style w:type="character" w:customStyle="1" w:styleId="s2">
    <w:name w:val="s2"/>
    <w:basedOn w:val="DefaultParagraphFont"/>
    <w:rsid w:val="00467DA9"/>
  </w:style>
  <w:style w:type="character" w:customStyle="1" w:styleId="s3">
    <w:name w:val="s3"/>
    <w:basedOn w:val="DefaultParagraphFont"/>
    <w:rsid w:val="00467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590891732">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29564277">
      <w:bodyDiv w:val="1"/>
      <w:marLeft w:val="0"/>
      <w:marRight w:val="0"/>
      <w:marTop w:val="0"/>
      <w:marBottom w:val="0"/>
      <w:divBdr>
        <w:top w:val="none" w:sz="0" w:space="0" w:color="auto"/>
        <w:left w:val="none" w:sz="0" w:space="0" w:color="auto"/>
        <w:bottom w:val="none" w:sz="0" w:space="0" w:color="auto"/>
        <w:right w:val="none" w:sz="0" w:space="0" w:color="auto"/>
      </w:divBdr>
    </w:div>
    <w:div w:id="851989105">
      <w:bodyDiv w:val="1"/>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lly@bowgie.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customXml/itemProps3.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4.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11</Pages>
  <Words>2715</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Graham Woodworth</cp:lastModifiedBy>
  <cp:revision>13</cp:revision>
  <cp:lastPrinted>2018-03-09T12:39:00Z</cp:lastPrinted>
  <dcterms:created xsi:type="dcterms:W3CDTF">2024-04-07T17:48:00Z</dcterms:created>
  <dcterms:modified xsi:type="dcterms:W3CDTF">2024-04-15T13:16:00Z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65bade86-969a-4cfc-8d70-99d1f0adeaba_Enabled">
    <vt:lpwstr>true</vt:lpwstr>
  </property>
  <property fmtid="{D5CDD505-2E9C-101B-9397-08002B2CF9AE}" pid="4" name="MSIP_Label_65bade86-969a-4cfc-8d70-99d1f0adeaba_SetDate">
    <vt:lpwstr>2023-08-22T08:17:34Z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8734fd69-c83f-4cb6-ab65-a25182ce8359</vt:lpwstr>
  </property>
  <property fmtid="{D5CDD505-2E9C-101B-9397-08002B2CF9AE}" pid="9" name="MSIP_Label_65bade86-969a-4cfc-8d70-99d1f0adeaba_ContentBits">
    <vt:lpwstr>1</vt:lpwstr>
  </property>
</Properties>
</file>