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337AD" w14:textId="39FE03E7" w:rsidR="00397108" w:rsidRPr="0002389A" w:rsidRDefault="0002389A" w:rsidP="0002389A">
      <w:pPr>
        <w:jc w:val="center"/>
        <w:rPr>
          <w:b/>
          <w:bCs/>
          <w:sz w:val="26"/>
          <w:szCs w:val="26"/>
          <w:u w:val="single"/>
        </w:rPr>
      </w:pPr>
      <w:r w:rsidRPr="0002389A">
        <w:rPr>
          <w:b/>
          <w:bCs/>
          <w:sz w:val="26"/>
          <w:szCs w:val="26"/>
          <w:u w:val="single"/>
        </w:rPr>
        <w:t>Clarifications:  Cornwall Workspace Demand RFQ</w:t>
      </w:r>
    </w:p>
    <w:p w14:paraId="5AB7DD38" w14:textId="3F0294B4" w:rsidR="0002389A" w:rsidRPr="0002389A" w:rsidRDefault="0002389A" w:rsidP="0002389A">
      <w:pPr>
        <w:rPr>
          <w:sz w:val="26"/>
          <w:szCs w:val="26"/>
        </w:rPr>
      </w:pPr>
      <w:r w:rsidRPr="0002389A">
        <w:rPr>
          <w:b/>
          <w:bCs/>
          <w:sz w:val="26"/>
          <w:szCs w:val="26"/>
        </w:rPr>
        <w:t>Question 1:</w:t>
      </w:r>
      <w:r w:rsidRPr="0002389A">
        <w:rPr>
          <w:sz w:val="26"/>
          <w:szCs w:val="26"/>
        </w:rPr>
        <w:t xml:space="preserve"> </w:t>
      </w:r>
      <w:r w:rsidRPr="0002389A">
        <w:rPr>
          <w:sz w:val="26"/>
          <w:szCs w:val="26"/>
        </w:rPr>
        <w:tab/>
        <w:t xml:space="preserve">What mapping including OS base and land use shapefiles may be available from the Council to the consultant? Can GIS files be made available – </w:t>
      </w:r>
      <w:proofErr w:type="gramStart"/>
      <w:r w:rsidRPr="0002389A">
        <w:rPr>
          <w:sz w:val="26"/>
          <w:szCs w:val="26"/>
        </w:rPr>
        <w:t>e.g.</w:t>
      </w:r>
      <w:proofErr w:type="gramEnd"/>
      <w:r w:rsidRPr="0002389A">
        <w:rPr>
          <w:sz w:val="26"/>
          <w:szCs w:val="26"/>
        </w:rPr>
        <w:t xml:space="preserve"> site allocations, any previous effort to map potential sites)?</w:t>
      </w:r>
    </w:p>
    <w:p w14:paraId="610F9834" w14:textId="5009A14F" w:rsidR="0002389A" w:rsidRPr="00F87281" w:rsidRDefault="0002389A" w:rsidP="0002389A">
      <w:pPr>
        <w:rPr>
          <w:sz w:val="26"/>
          <w:szCs w:val="26"/>
        </w:rPr>
      </w:pPr>
      <w:r w:rsidRPr="0002389A">
        <w:rPr>
          <w:b/>
          <w:bCs/>
          <w:sz w:val="26"/>
          <w:szCs w:val="26"/>
        </w:rPr>
        <w:t>Response 1:</w:t>
      </w:r>
      <w:r w:rsidRPr="0002389A">
        <w:rPr>
          <w:b/>
          <w:bCs/>
          <w:sz w:val="26"/>
          <w:szCs w:val="26"/>
        </w:rPr>
        <w:tab/>
      </w:r>
      <w:r w:rsidR="00F87281" w:rsidRPr="00F87281">
        <w:rPr>
          <w:sz w:val="26"/>
          <w:szCs w:val="26"/>
        </w:rPr>
        <w:t xml:space="preserve">The Council has shapefiles for site allocations, and any relevant data produced through the Good Growth Plan will also be made </w:t>
      </w:r>
      <w:proofErr w:type="gramStart"/>
      <w:r w:rsidR="00F87281" w:rsidRPr="00F87281">
        <w:rPr>
          <w:sz w:val="26"/>
          <w:szCs w:val="26"/>
        </w:rPr>
        <w:t>available</w:t>
      </w:r>
      <w:proofErr w:type="gramEnd"/>
    </w:p>
    <w:p w14:paraId="5AAEA35B" w14:textId="4E7A8C11" w:rsidR="0002389A" w:rsidRPr="0002389A" w:rsidRDefault="0002389A" w:rsidP="0002389A">
      <w:pPr>
        <w:rPr>
          <w:sz w:val="26"/>
          <w:szCs w:val="26"/>
        </w:rPr>
      </w:pPr>
      <w:r w:rsidRPr="0002389A">
        <w:rPr>
          <w:b/>
          <w:bCs/>
          <w:sz w:val="26"/>
          <w:szCs w:val="26"/>
        </w:rPr>
        <w:t>Question 2:</w:t>
      </w:r>
      <w:r w:rsidRPr="0002389A">
        <w:rPr>
          <w:sz w:val="26"/>
          <w:szCs w:val="26"/>
        </w:rPr>
        <w:tab/>
        <w:t xml:space="preserve">Can you provide – subject to appropriate agreement for use of data – a database of businesses (type / address)? </w:t>
      </w:r>
    </w:p>
    <w:p w14:paraId="45E55155" w14:textId="25DECC33" w:rsidR="0002389A" w:rsidRPr="0002389A" w:rsidRDefault="0002389A" w:rsidP="0002389A">
      <w:pPr>
        <w:rPr>
          <w:b/>
          <w:bCs/>
          <w:sz w:val="26"/>
          <w:szCs w:val="26"/>
        </w:rPr>
      </w:pPr>
      <w:r w:rsidRPr="0002389A">
        <w:rPr>
          <w:b/>
          <w:bCs/>
          <w:sz w:val="26"/>
          <w:szCs w:val="26"/>
        </w:rPr>
        <w:t>Response 2:</w:t>
      </w:r>
      <w:r w:rsidR="00F87281">
        <w:rPr>
          <w:b/>
          <w:bCs/>
          <w:sz w:val="26"/>
          <w:szCs w:val="26"/>
        </w:rPr>
        <w:t xml:space="preserve">  </w:t>
      </w:r>
      <w:r w:rsidR="00E8315B" w:rsidRPr="00E8315B">
        <w:rPr>
          <w:b/>
          <w:bCs/>
          <w:sz w:val="26"/>
          <w:szCs w:val="26"/>
        </w:rPr>
        <w:t>The Council does not have suitable datasets of business details to share.</w:t>
      </w:r>
    </w:p>
    <w:p w14:paraId="60E8908E" w14:textId="481426FB" w:rsidR="0002389A" w:rsidRDefault="0002389A" w:rsidP="0002389A">
      <w:pPr>
        <w:rPr>
          <w:sz w:val="26"/>
          <w:szCs w:val="26"/>
        </w:rPr>
      </w:pPr>
      <w:r w:rsidRPr="0002389A">
        <w:rPr>
          <w:b/>
          <w:bCs/>
          <w:sz w:val="26"/>
          <w:szCs w:val="26"/>
        </w:rPr>
        <w:t>Question 3:</w:t>
      </w:r>
      <w:r w:rsidRPr="0002389A">
        <w:rPr>
          <w:sz w:val="26"/>
          <w:szCs w:val="26"/>
        </w:rPr>
        <w:tab/>
        <w:t xml:space="preserve">We have some relevant work we can illustrate although are a young company. Rather than trying to find a way around your requirement (see Ref 9.3) can we present an additional short summary of similar experience we produced when at another organisation? </w:t>
      </w:r>
    </w:p>
    <w:p w14:paraId="197A5B25" w14:textId="14B15988" w:rsidR="00512E6D" w:rsidRDefault="0002389A" w:rsidP="0002389A">
      <w:pPr>
        <w:rPr>
          <w:b/>
          <w:bCs/>
          <w:sz w:val="26"/>
          <w:szCs w:val="26"/>
        </w:rPr>
      </w:pPr>
      <w:r w:rsidRPr="0002389A">
        <w:rPr>
          <w:b/>
          <w:bCs/>
          <w:sz w:val="26"/>
          <w:szCs w:val="26"/>
        </w:rPr>
        <w:t>Response 3:</w:t>
      </w:r>
      <w:r w:rsidR="00512E6D">
        <w:rPr>
          <w:b/>
          <w:bCs/>
          <w:sz w:val="26"/>
          <w:szCs w:val="26"/>
        </w:rPr>
        <w:t xml:space="preserve"> </w:t>
      </w:r>
      <w:r w:rsidR="00512E6D">
        <w:rPr>
          <w:b/>
          <w:bCs/>
          <w:sz w:val="26"/>
          <w:szCs w:val="26"/>
        </w:rPr>
        <w:tab/>
      </w:r>
      <w:r w:rsidR="00512E6D" w:rsidRPr="00512E6D">
        <w:rPr>
          <w:sz w:val="26"/>
          <w:szCs w:val="26"/>
        </w:rPr>
        <w:t>We are content</w:t>
      </w:r>
      <w:r w:rsidR="00512E6D">
        <w:rPr>
          <w:sz w:val="26"/>
          <w:szCs w:val="26"/>
        </w:rPr>
        <w:t xml:space="preserve"> to review recent relevant work undertaken by your employees in order to respond to the condition below providing in doing so you can assure that no NDA, GDPR of confidentiality has been breached in doing so</w:t>
      </w:r>
      <w:r w:rsidR="00F87281">
        <w:rPr>
          <w:sz w:val="26"/>
          <w:szCs w:val="26"/>
        </w:rPr>
        <w:t>:</w:t>
      </w:r>
    </w:p>
    <w:p w14:paraId="63CDFA91" w14:textId="1FD7162C" w:rsidR="0002389A" w:rsidRDefault="00512E6D" w:rsidP="0002389A">
      <w:pPr>
        <w:rPr>
          <w:b/>
          <w:bCs/>
          <w:i/>
          <w:iCs/>
          <w:sz w:val="26"/>
          <w:szCs w:val="26"/>
        </w:rPr>
      </w:pPr>
      <w:r w:rsidRPr="00512E6D">
        <w:rPr>
          <w:b/>
          <w:bCs/>
          <w:i/>
          <w:iCs/>
          <w:sz w:val="26"/>
          <w:szCs w:val="26"/>
        </w:rPr>
        <w:t>9.3</w:t>
      </w:r>
      <w:r w:rsidRPr="00512E6D">
        <w:rPr>
          <w:b/>
          <w:bCs/>
          <w:i/>
          <w:iCs/>
          <w:sz w:val="26"/>
          <w:szCs w:val="26"/>
        </w:rPr>
        <w:tab/>
        <w:t>Provide two examples of similar work that you or your organisation have produced in the last three years and include links to any publications of similar reports or analysis (Max. 2 sides of A4).</w:t>
      </w:r>
    </w:p>
    <w:p w14:paraId="27219B92" w14:textId="31D392E2" w:rsidR="00BD3B4F" w:rsidRDefault="00E8315B" w:rsidP="00BD3B4F">
      <w:pPr>
        <w:rPr>
          <w:sz w:val="26"/>
          <w:szCs w:val="26"/>
        </w:rPr>
      </w:pPr>
      <w:r>
        <w:rPr>
          <w:b/>
          <w:bCs/>
          <w:sz w:val="26"/>
          <w:szCs w:val="26"/>
        </w:rPr>
        <w:t>Question 4:</w:t>
      </w:r>
      <w:r w:rsidR="00BD3B4F">
        <w:rPr>
          <w:b/>
          <w:bCs/>
          <w:sz w:val="26"/>
          <w:szCs w:val="26"/>
        </w:rPr>
        <w:t xml:space="preserve"> </w:t>
      </w:r>
      <w:r w:rsidR="00BD3B4F">
        <w:rPr>
          <w:b/>
          <w:bCs/>
          <w:sz w:val="26"/>
          <w:szCs w:val="26"/>
        </w:rPr>
        <w:tab/>
      </w:r>
      <w:r w:rsidR="00F94CB8" w:rsidRPr="00F94CB8">
        <w:rPr>
          <w:sz w:val="26"/>
          <w:szCs w:val="26"/>
        </w:rPr>
        <w:t>W</w:t>
      </w:r>
      <w:r w:rsidR="00BD3B4F" w:rsidRPr="00F94CB8">
        <w:rPr>
          <w:sz w:val="26"/>
          <w:szCs w:val="26"/>
        </w:rPr>
        <w:t>ill</w:t>
      </w:r>
      <w:r w:rsidR="00BD3B4F" w:rsidRPr="00BD3B4F">
        <w:rPr>
          <w:sz w:val="26"/>
          <w:szCs w:val="26"/>
        </w:rPr>
        <w:t xml:space="preserve"> the winning suppliers work be used to support local plan allocations?</w:t>
      </w:r>
    </w:p>
    <w:p w14:paraId="2A468BB5" w14:textId="561E08B5" w:rsidR="00F94CB8" w:rsidRPr="00F94CB8" w:rsidRDefault="00F94CB8" w:rsidP="00BD3B4F">
      <w:pPr>
        <w:rPr>
          <w:b/>
          <w:bCs/>
          <w:sz w:val="26"/>
          <w:szCs w:val="26"/>
        </w:rPr>
      </w:pPr>
      <w:r w:rsidRPr="00F94CB8">
        <w:rPr>
          <w:b/>
          <w:bCs/>
          <w:sz w:val="26"/>
          <w:szCs w:val="26"/>
        </w:rPr>
        <w:t>Response 4:</w:t>
      </w:r>
      <w:r>
        <w:rPr>
          <w:b/>
          <w:bCs/>
          <w:sz w:val="26"/>
          <w:szCs w:val="26"/>
        </w:rPr>
        <w:t xml:space="preserve">  </w:t>
      </w:r>
      <w:r w:rsidRPr="00EC7C21">
        <w:rPr>
          <w:sz w:val="26"/>
          <w:szCs w:val="26"/>
        </w:rPr>
        <w:t>It is anticipated t</w:t>
      </w:r>
      <w:r w:rsidR="00EC7C21" w:rsidRPr="00EC7C21">
        <w:rPr>
          <w:sz w:val="26"/>
          <w:szCs w:val="26"/>
        </w:rPr>
        <w:t>he work will potentially input into the Local Plan</w:t>
      </w:r>
    </w:p>
    <w:p w14:paraId="64F985CA" w14:textId="4F5A0741" w:rsidR="00E8315B" w:rsidRPr="00E8315B" w:rsidRDefault="00E8315B" w:rsidP="0002389A">
      <w:pPr>
        <w:rPr>
          <w:b/>
          <w:bCs/>
          <w:sz w:val="26"/>
          <w:szCs w:val="26"/>
        </w:rPr>
      </w:pPr>
    </w:p>
    <w:sectPr w:rsidR="00E8315B" w:rsidRPr="00E8315B">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37A2A" w14:textId="77777777" w:rsidR="009D732C" w:rsidRDefault="009D732C" w:rsidP="00512E6D">
      <w:pPr>
        <w:spacing w:after="0" w:line="240" w:lineRule="auto"/>
      </w:pPr>
      <w:r>
        <w:separator/>
      </w:r>
    </w:p>
  </w:endnote>
  <w:endnote w:type="continuationSeparator" w:id="0">
    <w:p w14:paraId="4D85873E" w14:textId="77777777" w:rsidR="009D732C" w:rsidRDefault="009D732C" w:rsidP="0051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1B0AB" w14:textId="77777777" w:rsidR="009D732C" w:rsidRDefault="009D732C" w:rsidP="00512E6D">
      <w:pPr>
        <w:spacing w:after="0" w:line="240" w:lineRule="auto"/>
      </w:pPr>
      <w:r>
        <w:separator/>
      </w:r>
    </w:p>
  </w:footnote>
  <w:footnote w:type="continuationSeparator" w:id="0">
    <w:p w14:paraId="2636D61C" w14:textId="77777777" w:rsidR="009D732C" w:rsidRDefault="009D732C" w:rsidP="00512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62EA" w14:textId="52238652" w:rsidR="00512E6D" w:rsidRDefault="00512E6D">
    <w:pPr>
      <w:pStyle w:val="Header"/>
    </w:pPr>
    <w:r>
      <w:rPr>
        <w:noProof/>
      </w:rPr>
      <mc:AlternateContent>
        <mc:Choice Requires="wps">
          <w:drawing>
            <wp:anchor distT="0" distB="0" distL="0" distR="0" simplePos="0" relativeHeight="251659264" behindDoc="0" locked="0" layoutInCell="1" allowOverlap="1" wp14:anchorId="37E4E0FD" wp14:editId="451DEBB0">
              <wp:simplePos x="635" y="635"/>
              <wp:positionH relativeFrom="page">
                <wp:align>right</wp:align>
              </wp:positionH>
              <wp:positionV relativeFrom="page">
                <wp:align>top</wp:align>
              </wp:positionV>
              <wp:extent cx="443865" cy="443865"/>
              <wp:effectExtent l="0" t="0" r="0" b="4445"/>
              <wp:wrapNone/>
              <wp:docPr id="2"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3A5550" w14:textId="3DE7B0C9" w:rsidR="00512E6D" w:rsidRPr="00512E6D" w:rsidRDefault="00512E6D" w:rsidP="00512E6D">
                          <w:pPr>
                            <w:spacing w:after="0"/>
                            <w:rPr>
                              <w:rFonts w:ascii="Calibri" w:eastAsia="Calibri" w:hAnsi="Calibri" w:cs="Calibri"/>
                              <w:noProof/>
                              <w:color w:val="317100"/>
                              <w:sz w:val="20"/>
                              <w:szCs w:val="20"/>
                            </w:rPr>
                          </w:pPr>
                          <w:r w:rsidRPr="00512E6D">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7E4E0FD" id="_x0000_t202" coordsize="21600,21600" o:spt="202" path="m,l,21600r21600,l21600,xe">
              <v:stroke joinstyle="miter"/>
              <v:path gradientshapeok="t" o:connecttype="rect"/>
            </v:shapetype>
            <v:shape id="Text Box 2" o:spid="_x0000_s1026" type="#_x0000_t202" alt="Information Classification: PUBLIC"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293A5550" w14:textId="3DE7B0C9" w:rsidR="00512E6D" w:rsidRPr="00512E6D" w:rsidRDefault="00512E6D" w:rsidP="00512E6D">
                    <w:pPr>
                      <w:spacing w:after="0"/>
                      <w:rPr>
                        <w:rFonts w:ascii="Calibri" w:eastAsia="Calibri" w:hAnsi="Calibri" w:cs="Calibri"/>
                        <w:noProof/>
                        <w:color w:val="317100"/>
                        <w:sz w:val="20"/>
                        <w:szCs w:val="20"/>
                      </w:rPr>
                    </w:pPr>
                    <w:r w:rsidRPr="00512E6D">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02F2" w14:textId="783F258F" w:rsidR="00512E6D" w:rsidRDefault="00512E6D">
    <w:pPr>
      <w:pStyle w:val="Header"/>
    </w:pPr>
    <w:r>
      <w:rPr>
        <w:noProof/>
      </w:rPr>
      <mc:AlternateContent>
        <mc:Choice Requires="wps">
          <w:drawing>
            <wp:anchor distT="0" distB="0" distL="0" distR="0" simplePos="0" relativeHeight="251660288" behindDoc="0" locked="0" layoutInCell="1" allowOverlap="1" wp14:anchorId="2990D7CF" wp14:editId="7792FF98">
              <wp:simplePos x="914400" y="453224"/>
              <wp:positionH relativeFrom="page">
                <wp:align>right</wp:align>
              </wp:positionH>
              <wp:positionV relativeFrom="page">
                <wp:align>top</wp:align>
              </wp:positionV>
              <wp:extent cx="443865" cy="443865"/>
              <wp:effectExtent l="0" t="0" r="0" b="4445"/>
              <wp:wrapNone/>
              <wp:docPr id="3" name="Text Box 3"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8CC562" w14:textId="737D0CA7" w:rsidR="00512E6D" w:rsidRPr="00512E6D" w:rsidRDefault="00512E6D" w:rsidP="00512E6D">
                          <w:pPr>
                            <w:spacing w:after="0"/>
                            <w:rPr>
                              <w:rFonts w:ascii="Calibri" w:eastAsia="Calibri" w:hAnsi="Calibri" w:cs="Calibri"/>
                              <w:noProof/>
                              <w:color w:val="317100"/>
                              <w:sz w:val="20"/>
                              <w:szCs w:val="20"/>
                            </w:rPr>
                          </w:pPr>
                          <w:r w:rsidRPr="00512E6D">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990D7CF" id="_x0000_t202" coordsize="21600,21600" o:spt="202" path="m,l,21600r21600,l21600,xe">
              <v:stroke joinstyle="miter"/>
              <v:path gradientshapeok="t" o:connecttype="rect"/>
            </v:shapetype>
            <v:shape id="Text Box 3" o:spid="_x0000_s1027" type="#_x0000_t202" alt="Information Classification: PUBLIC"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408CC562" w14:textId="737D0CA7" w:rsidR="00512E6D" w:rsidRPr="00512E6D" w:rsidRDefault="00512E6D" w:rsidP="00512E6D">
                    <w:pPr>
                      <w:spacing w:after="0"/>
                      <w:rPr>
                        <w:rFonts w:ascii="Calibri" w:eastAsia="Calibri" w:hAnsi="Calibri" w:cs="Calibri"/>
                        <w:noProof/>
                        <w:color w:val="317100"/>
                        <w:sz w:val="20"/>
                        <w:szCs w:val="20"/>
                      </w:rPr>
                    </w:pPr>
                    <w:r w:rsidRPr="00512E6D">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A816" w14:textId="75DBBE33" w:rsidR="00512E6D" w:rsidRDefault="00512E6D">
    <w:pPr>
      <w:pStyle w:val="Header"/>
    </w:pPr>
    <w:r>
      <w:rPr>
        <w:noProof/>
      </w:rPr>
      <mc:AlternateContent>
        <mc:Choice Requires="wps">
          <w:drawing>
            <wp:anchor distT="0" distB="0" distL="0" distR="0" simplePos="0" relativeHeight="251658240" behindDoc="0" locked="0" layoutInCell="1" allowOverlap="1" wp14:anchorId="0A1C9BBF" wp14:editId="4EDBED27">
              <wp:simplePos x="635" y="635"/>
              <wp:positionH relativeFrom="page">
                <wp:align>right</wp:align>
              </wp:positionH>
              <wp:positionV relativeFrom="page">
                <wp:align>top</wp:align>
              </wp:positionV>
              <wp:extent cx="443865" cy="443865"/>
              <wp:effectExtent l="0" t="0" r="0" b="4445"/>
              <wp:wrapNone/>
              <wp:docPr id="1" name="Text Box 1"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E76A97" w14:textId="7CF0FCC4" w:rsidR="00512E6D" w:rsidRPr="00512E6D" w:rsidRDefault="00512E6D" w:rsidP="00512E6D">
                          <w:pPr>
                            <w:spacing w:after="0"/>
                            <w:rPr>
                              <w:rFonts w:ascii="Calibri" w:eastAsia="Calibri" w:hAnsi="Calibri" w:cs="Calibri"/>
                              <w:noProof/>
                              <w:color w:val="317100"/>
                              <w:sz w:val="20"/>
                              <w:szCs w:val="20"/>
                            </w:rPr>
                          </w:pPr>
                          <w:r w:rsidRPr="00512E6D">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A1C9BBF" id="_x0000_t202" coordsize="21600,21600" o:spt="202" path="m,l,21600r21600,l21600,xe">
              <v:stroke joinstyle="miter"/>
              <v:path gradientshapeok="t" o:connecttype="rect"/>
            </v:shapetype>
            <v:shape id="Text Box 1" o:spid="_x0000_s1028" type="#_x0000_t202" alt="Information Classification: PUBLIC"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44E76A97" w14:textId="7CF0FCC4" w:rsidR="00512E6D" w:rsidRPr="00512E6D" w:rsidRDefault="00512E6D" w:rsidP="00512E6D">
                    <w:pPr>
                      <w:spacing w:after="0"/>
                      <w:rPr>
                        <w:rFonts w:ascii="Calibri" w:eastAsia="Calibri" w:hAnsi="Calibri" w:cs="Calibri"/>
                        <w:noProof/>
                        <w:color w:val="317100"/>
                        <w:sz w:val="20"/>
                        <w:szCs w:val="20"/>
                      </w:rPr>
                    </w:pPr>
                    <w:r w:rsidRPr="00512E6D">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EF6344"/>
    <w:multiLevelType w:val="hybridMultilevel"/>
    <w:tmpl w:val="C69E4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394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9A"/>
    <w:rsid w:val="0002389A"/>
    <w:rsid w:val="00397108"/>
    <w:rsid w:val="00512E6D"/>
    <w:rsid w:val="00652394"/>
    <w:rsid w:val="009D732C"/>
    <w:rsid w:val="00BD3B4F"/>
    <w:rsid w:val="00E8315B"/>
    <w:rsid w:val="00EC7C21"/>
    <w:rsid w:val="00F87281"/>
    <w:rsid w:val="00F94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49D4C"/>
  <w15:chartTrackingRefBased/>
  <w15:docId w15:val="{81B32EC3-9B2C-4F3A-B7C6-07007D6F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89A"/>
    <w:pPr>
      <w:ind w:left="720"/>
      <w:contextualSpacing/>
    </w:pPr>
  </w:style>
  <w:style w:type="paragraph" w:styleId="Header">
    <w:name w:val="header"/>
    <w:basedOn w:val="Normal"/>
    <w:link w:val="HeaderChar"/>
    <w:uiPriority w:val="99"/>
    <w:unhideWhenUsed/>
    <w:rsid w:val="00512E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37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Woodworth</dc:creator>
  <cp:keywords/>
  <dc:description/>
  <cp:lastModifiedBy>Graham Woodworth</cp:lastModifiedBy>
  <cp:revision>6</cp:revision>
  <dcterms:created xsi:type="dcterms:W3CDTF">2024-07-25T15:37:00Z</dcterms:created>
  <dcterms:modified xsi:type="dcterms:W3CDTF">2024-07-31T08:34:00Z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#317100,10,Calibri</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2024-07-25T16:29:01Z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487368c0-b892-4498-a49d-ea0865666391</vt:lpwstr>
  </property>
  <property fmtid="{D5CDD505-2E9C-101B-9397-08002B2CF9AE}" pid="11" name="MSIP_Label_bee4c20f-5817-432f-84ac-80a373257ed1_ContentBits">
    <vt:lpwstr>1</vt:lpwstr>
  </property>
</Properties>
</file>