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EA8" w:rsidRPr="00E766CA" w:rsidRDefault="0096298C" w:rsidP="00E766CA">
      <w:pPr>
        <w:pStyle w:val="BodyText"/>
      </w:pPr>
      <w:r w:rsidRPr="00E766CA">
        <w:rPr>
          <w:noProof/>
        </w:rPr>
        <w:drawing>
          <wp:inline distT="0" distB="0" distL="0" distR="0" wp14:anchorId="2272FBDB">
            <wp:extent cx="2402205" cy="10121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2205" cy="1012190"/>
                    </a:xfrm>
                    <a:prstGeom prst="rect">
                      <a:avLst/>
                    </a:prstGeom>
                    <a:noFill/>
                  </pic:spPr>
                </pic:pic>
              </a:graphicData>
            </a:graphic>
          </wp:inline>
        </w:drawing>
      </w:r>
    </w:p>
    <w:p w:rsidR="000F2EA8" w:rsidRPr="00E766CA" w:rsidRDefault="000F2EA8">
      <w:pPr>
        <w:pStyle w:val="BodyText"/>
      </w:pPr>
    </w:p>
    <w:p w:rsidR="000F2EA8" w:rsidRPr="00E766CA" w:rsidRDefault="000F2EA8">
      <w:pPr>
        <w:pStyle w:val="BodyText"/>
      </w:pPr>
    </w:p>
    <w:p w:rsidR="000F2EA8" w:rsidRPr="00E766CA" w:rsidRDefault="000F2EA8">
      <w:pPr>
        <w:pStyle w:val="BodyText"/>
      </w:pPr>
    </w:p>
    <w:p w:rsidR="000F2EA8" w:rsidRPr="00E766CA" w:rsidRDefault="000F2EA8">
      <w:pPr>
        <w:pStyle w:val="BodyText"/>
      </w:pPr>
    </w:p>
    <w:p w:rsidR="000F2EA8" w:rsidRPr="00E766CA" w:rsidRDefault="000F2EA8" w:rsidP="000F295E">
      <w:pPr>
        <w:pStyle w:val="BodyText"/>
      </w:pPr>
    </w:p>
    <w:p w:rsidR="000F2EA8" w:rsidRPr="00E766CA" w:rsidRDefault="000F2EA8">
      <w:pPr>
        <w:pStyle w:val="BodyText"/>
      </w:pPr>
    </w:p>
    <w:p w:rsidR="000F2EA8" w:rsidRPr="00E766CA" w:rsidRDefault="000F2EA8">
      <w:pPr>
        <w:pStyle w:val="BodyText"/>
      </w:pPr>
    </w:p>
    <w:p w:rsidR="000F2EA8" w:rsidRPr="00E766CA" w:rsidRDefault="000F2EA8">
      <w:pPr>
        <w:pStyle w:val="BodyText"/>
      </w:pPr>
    </w:p>
    <w:p w:rsidR="000F2EA8" w:rsidRPr="00E766CA" w:rsidRDefault="000F2EA8">
      <w:pPr>
        <w:pStyle w:val="BodyText"/>
      </w:pPr>
    </w:p>
    <w:p w:rsidR="000F2EA8" w:rsidRPr="00E766CA" w:rsidRDefault="000F2EA8">
      <w:pPr>
        <w:pStyle w:val="BodyText"/>
      </w:pPr>
    </w:p>
    <w:p w:rsidR="000F2EA8" w:rsidRPr="00E766CA" w:rsidRDefault="000F2EA8">
      <w:pPr>
        <w:pStyle w:val="BodyText"/>
        <w:spacing w:before="1"/>
      </w:pPr>
    </w:p>
    <w:p w:rsidR="00E766CA" w:rsidRDefault="00E766CA" w:rsidP="00A414F5">
      <w:pPr>
        <w:spacing w:before="75"/>
        <w:ind w:right="99"/>
        <w:rPr>
          <w:b/>
          <w:sz w:val="36"/>
          <w:szCs w:val="36"/>
        </w:rPr>
      </w:pPr>
      <w:bookmarkStart w:id="0" w:name="_Hlk511305534"/>
      <w:r>
        <w:rPr>
          <w:b/>
          <w:sz w:val="36"/>
          <w:szCs w:val="36"/>
        </w:rPr>
        <w:t>BASS Contract</w:t>
      </w:r>
    </w:p>
    <w:p w:rsidR="000F2EA8" w:rsidRPr="00E766CA" w:rsidRDefault="0096298C" w:rsidP="00A414F5">
      <w:pPr>
        <w:spacing w:before="75"/>
        <w:ind w:right="99"/>
        <w:rPr>
          <w:b/>
          <w:sz w:val="36"/>
          <w:szCs w:val="36"/>
        </w:rPr>
      </w:pPr>
      <w:r w:rsidRPr="00E766CA">
        <w:rPr>
          <w:b/>
          <w:sz w:val="36"/>
          <w:szCs w:val="36"/>
        </w:rPr>
        <w:t xml:space="preserve">Empty </w:t>
      </w:r>
      <w:r w:rsidR="00E766CA">
        <w:rPr>
          <w:b/>
          <w:sz w:val="36"/>
          <w:szCs w:val="36"/>
        </w:rPr>
        <w:t>P</w:t>
      </w:r>
      <w:r w:rsidRPr="00E766CA">
        <w:rPr>
          <w:b/>
          <w:sz w:val="36"/>
          <w:szCs w:val="36"/>
        </w:rPr>
        <w:t>roperty (</w:t>
      </w:r>
      <w:r w:rsidR="00E766CA">
        <w:rPr>
          <w:b/>
          <w:sz w:val="36"/>
          <w:szCs w:val="36"/>
        </w:rPr>
        <w:t>V</w:t>
      </w:r>
      <w:r w:rsidRPr="00E766CA">
        <w:rPr>
          <w:b/>
          <w:sz w:val="36"/>
          <w:szCs w:val="36"/>
        </w:rPr>
        <w:t xml:space="preserve">oid) </w:t>
      </w:r>
      <w:r w:rsidR="00E766CA">
        <w:rPr>
          <w:b/>
          <w:sz w:val="36"/>
          <w:szCs w:val="36"/>
        </w:rPr>
        <w:t>M</w:t>
      </w:r>
      <w:r w:rsidRPr="00E766CA">
        <w:rPr>
          <w:b/>
          <w:sz w:val="36"/>
          <w:szCs w:val="36"/>
        </w:rPr>
        <w:t xml:space="preserve">anagement </w:t>
      </w:r>
      <w:r w:rsidR="00E766CA">
        <w:rPr>
          <w:b/>
          <w:sz w:val="36"/>
          <w:szCs w:val="36"/>
        </w:rPr>
        <w:t>P</w:t>
      </w:r>
      <w:r w:rsidRPr="00E766CA">
        <w:rPr>
          <w:b/>
          <w:sz w:val="36"/>
          <w:szCs w:val="36"/>
        </w:rPr>
        <w:t>rocedure</w:t>
      </w:r>
    </w:p>
    <w:bookmarkEnd w:id="0"/>
    <w:p w:rsidR="000F2EA8" w:rsidRPr="00E766CA" w:rsidRDefault="000F2EA8">
      <w:pPr>
        <w:pStyle w:val="BodyText"/>
        <w:rPr>
          <w:b/>
        </w:rPr>
      </w:pPr>
    </w:p>
    <w:p w:rsidR="000F2EA8" w:rsidRPr="00E766CA" w:rsidRDefault="000F2EA8">
      <w:pPr>
        <w:pStyle w:val="BodyText"/>
        <w:rPr>
          <w:b/>
        </w:rPr>
      </w:pPr>
    </w:p>
    <w:p w:rsidR="000F2EA8" w:rsidRPr="00E766CA" w:rsidRDefault="00642E51">
      <w:pPr>
        <w:pStyle w:val="BodyText"/>
        <w:rPr>
          <w:b/>
        </w:rPr>
      </w:pPr>
      <w:r>
        <w:rPr>
          <w:b/>
        </w:rPr>
        <w:t xml:space="preserve">This document supports the BASS </w:t>
      </w:r>
      <w:r w:rsidR="002055BA">
        <w:rPr>
          <w:b/>
        </w:rPr>
        <w:t>Empty Property Policy</w:t>
      </w:r>
    </w:p>
    <w:p w:rsidR="000F2EA8" w:rsidRPr="00E766CA" w:rsidRDefault="000F2EA8">
      <w:pPr>
        <w:pStyle w:val="BodyText"/>
        <w:rPr>
          <w:b/>
        </w:rPr>
      </w:pPr>
    </w:p>
    <w:p w:rsidR="000F2EA8" w:rsidRPr="00E766CA" w:rsidRDefault="000F2EA8">
      <w:pPr>
        <w:pStyle w:val="BodyText"/>
        <w:rPr>
          <w:b/>
        </w:rPr>
      </w:pPr>
    </w:p>
    <w:p w:rsidR="000F2EA8" w:rsidRPr="00E766CA" w:rsidRDefault="000F2EA8">
      <w:pPr>
        <w:pStyle w:val="BodyText"/>
        <w:rPr>
          <w:b/>
        </w:rPr>
      </w:pPr>
    </w:p>
    <w:p w:rsidR="000F2EA8" w:rsidRPr="00E766CA" w:rsidRDefault="000F2EA8">
      <w:pPr>
        <w:pStyle w:val="BodyText"/>
        <w:rPr>
          <w:b/>
        </w:rPr>
      </w:pPr>
    </w:p>
    <w:p w:rsidR="000F2EA8" w:rsidRPr="00E766CA" w:rsidRDefault="000F2EA8">
      <w:pPr>
        <w:pStyle w:val="BodyText"/>
        <w:rPr>
          <w:b/>
        </w:rPr>
      </w:pPr>
    </w:p>
    <w:p w:rsidR="000F2EA8" w:rsidRPr="00E766CA" w:rsidRDefault="000F2EA8">
      <w:pPr>
        <w:pStyle w:val="BodyText"/>
        <w:rPr>
          <w:b/>
        </w:rPr>
      </w:pPr>
    </w:p>
    <w:p w:rsidR="000F2EA8" w:rsidRPr="00E766CA" w:rsidRDefault="000F2EA8">
      <w:pPr>
        <w:pStyle w:val="BodyText"/>
        <w:rPr>
          <w:b/>
        </w:rPr>
      </w:pPr>
    </w:p>
    <w:p w:rsidR="000F2EA8" w:rsidRPr="00E766CA" w:rsidRDefault="000F2EA8">
      <w:pPr>
        <w:pStyle w:val="BodyText"/>
        <w:rPr>
          <w:b/>
        </w:rPr>
      </w:pPr>
    </w:p>
    <w:p w:rsidR="000F2EA8" w:rsidRPr="00E766CA" w:rsidRDefault="000F2EA8">
      <w:pPr>
        <w:pStyle w:val="BodyText"/>
        <w:rPr>
          <w:b/>
        </w:rPr>
      </w:pPr>
    </w:p>
    <w:p w:rsidR="000F2EA8" w:rsidRPr="00E766CA" w:rsidRDefault="000F2EA8">
      <w:pPr>
        <w:pStyle w:val="BodyText"/>
        <w:rPr>
          <w:b/>
        </w:rPr>
      </w:pPr>
    </w:p>
    <w:p w:rsidR="000F2EA8" w:rsidRPr="00E766CA" w:rsidRDefault="000F2EA8">
      <w:pPr>
        <w:pStyle w:val="BodyText"/>
        <w:rPr>
          <w:b/>
        </w:rPr>
      </w:pPr>
    </w:p>
    <w:p w:rsidR="000F2EA8" w:rsidRPr="00E766CA" w:rsidRDefault="000F2EA8">
      <w:pPr>
        <w:pStyle w:val="BodyText"/>
        <w:rPr>
          <w:b/>
        </w:rPr>
      </w:pPr>
    </w:p>
    <w:p w:rsidR="000F2EA8" w:rsidRPr="00E766CA" w:rsidRDefault="000F2EA8">
      <w:pPr>
        <w:pStyle w:val="BodyText"/>
        <w:spacing w:before="11"/>
        <w:rPr>
          <w:b/>
        </w:rPr>
      </w:pPr>
    </w:p>
    <w:tbl>
      <w:tblPr>
        <w:tblW w:w="0" w:type="auto"/>
        <w:tblInd w:w="103"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408"/>
        <w:gridCol w:w="2396"/>
        <w:gridCol w:w="2396"/>
        <w:gridCol w:w="2399"/>
      </w:tblGrid>
      <w:tr w:rsidR="000F2EA8" w:rsidRPr="00E766CA" w:rsidTr="00E13C64">
        <w:trPr>
          <w:trHeight w:val="551"/>
        </w:trPr>
        <w:tc>
          <w:tcPr>
            <w:tcW w:w="4804" w:type="dxa"/>
            <w:gridSpan w:val="2"/>
          </w:tcPr>
          <w:p w:rsidR="00E13C64" w:rsidRDefault="00E13C64" w:rsidP="00E13C64">
            <w:pPr>
              <w:pStyle w:val="TableParagraph"/>
              <w:ind w:right="113"/>
              <w:rPr>
                <w:b/>
                <w:sz w:val="24"/>
                <w:szCs w:val="24"/>
              </w:rPr>
            </w:pPr>
            <w:r>
              <w:rPr>
                <w:b/>
                <w:sz w:val="8"/>
                <w:szCs w:val="8"/>
              </w:rPr>
              <w:t xml:space="preserve">     </w:t>
            </w:r>
            <w:r w:rsidR="0096298C" w:rsidRPr="00E766CA">
              <w:rPr>
                <w:b/>
                <w:sz w:val="24"/>
                <w:szCs w:val="24"/>
              </w:rPr>
              <w:t xml:space="preserve">Title: </w:t>
            </w:r>
          </w:p>
          <w:p w:rsidR="00E13C64" w:rsidRDefault="00E13C64" w:rsidP="00E13C64">
            <w:pPr>
              <w:pStyle w:val="TableParagraph"/>
              <w:ind w:left="113" w:right="113"/>
              <w:rPr>
                <w:b/>
                <w:sz w:val="24"/>
                <w:szCs w:val="24"/>
              </w:rPr>
            </w:pPr>
            <w:r w:rsidRPr="00E13C64">
              <w:rPr>
                <w:sz w:val="24"/>
                <w:szCs w:val="24"/>
              </w:rPr>
              <w:t>BASS Contract</w:t>
            </w:r>
            <w:r>
              <w:rPr>
                <w:b/>
                <w:sz w:val="24"/>
                <w:szCs w:val="24"/>
              </w:rPr>
              <w:t xml:space="preserve"> </w:t>
            </w:r>
          </w:p>
          <w:p w:rsidR="000F2EA8" w:rsidRDefault="0096298C" w:rsidP="00E13C64">
            <w:pPr>
              <w:pStyle w:val="TableParagraph"/>
              <w:ind w:left="113" w:right="113"/>
              <w:rPr>
                <w:sz w:val="24"/>
                <w:szCs w:val="24"/>
              </w:rPr>
            </w:pPr>
            <w:r w:rsidRPr="00E766CA">
              <w:rPr>
                <w:sz w:val="24"/>
                <w:szCs w:val="24"/>
              </w:rPr>
              <w:t>Empty Property</w:t>
            </w:r>
            <w:r w:rsidR="00E13C64">
              <w:rPr>
                <w:sz w:val="24"/>
                <w:szCs w:val="24"/>
              </w:rPr>
              <w:t xml:space="preserve"> </w:t>
            </w:r>
            <w:r w:rsidRPr="00E766CA">
              <w:rPr>
                <w:sz w:val="24"/>
                <w:szCs w:val="24"/>
              </w:rPr>
              <w:t>Management</w:t>
            </w:r>
            <w:r w:rsidR="00E13C64">
              <w:rPr>
                <w:b/>
                <w:sz w:val="24"/>
                <w:szCs w:val="24"/>
              </w:rPr>
              <w:t xml:space="preserve"> </w:t>
            </w:r>
            <w:r w:rsidRPr="00E766CA">
              <w:rPr>
                <w:sz w:val="24"/>
                <w:szCs w:val="24"/>
              </w:rPr>
              <w:t>Procedure</w:t>
            </w:r>
          </w:p>
          <w:p w:rsidR="00E13C64" w:rsidRPr="00E13C64" w:rsidRDefault="00E13C64" w:rsidP="00E13C64">
            <w:pPr>
              <w:pStyle w:val="TableParagraph"/>
              <w:ind w:left="113" w:right="113"/>
              <w:rPr>
                <w:b/>
                <w:sz w:val="16"/>
                <w:szCs w:val="16"/>
              </w:rPr>
            </w:pPr>
          </w:p>
        </w:tc>
        <w:tc>
          <w:tcPr>
            <w:tcW w:w="4795" w:type="dxa"/>
            <w:gridSpan w:val="2"/>
          </w:tcPr>
          <w:p w:rsidR="000F2EA8" w:rsidRPr="00E766CA" w:rsidRDefault="0096298C" w:rsidP="00E13C64">
            <w:pPr>
              <w:pStyle w:val="TableParagraph"/>
              <w:ind w:left="113" w:right="113"/>
              <w:rPr>
                <w:sz w:val="24"/>
                <w:szCs w:val="24"/>
              </w:rPr>
            </w:pPr>
            <w:r w:rsidRPr="00E766CA">
              <w:rPr>
                <w:b/>
                <w:sz w:val="24"/>
                <w:szCs w:val="24"/>
              </w:rPr>
              <w:t>Reference:</w:t>
            </w:r>
          </w:p>
        </w:tc>
      </w:tr>
      <w:tr w:rsidR="000F2EA8" w:rsidRPr="00E766CA" w:rsidTr="00E13C64">
        <w:trPr>
          <w:trHeight w:val="451"/>
        </w:trPr>
        <w:tc>
          <w:tcPr>
            <w:tcW w:w="2408" w:type="dxa"/>
          </w:tcPr>
          <w:p w:rsidR="000F2EA8" w:rsidRPr="00E766CA" w:rsidRDefault="0096298C" w:rsidP="00E13C64">
            <w:pPr>
              <w:pStyle w:val="TableParagraph"/>
              <w:ind w:left="113" w:right="113"/>
              <w:rPr>
                <w:b/>
                <w:sz w:val="24"/>
                <w:szCs w:val="24"/>
              </w:rPr>
            </w:pPr>
            <w:r w:rsidRPr="00E766CA">
              <w:rPr>
                <w:b/>
                <w:sz w:val="24"/>
                <w:szCs w:val="24"/>
              </w:rPr>
              <w:t>Status</w:t>
            </w:r>
          </w:p>
        </w:tc>
        <w:tc>
          <w:tcPr>
            <w:tcW w:w="2396" w:type="dxa"/>
          </w:tcPr>
          <w:p w:rsidR="000F2EA8" w:rsidRPr="00E766CA" w:rsidRDefault="00E766CA" w:rsidP="00E13C64">
            <w:pPr>
              <w:pStyle w:val="TableParagraph"/>
              <w:ind w:left="113" w:right="113"/>
              <w:rPr>
                <w:sz w:val="24"/>
                <w:szCs w:val="24"/>
              </w:rPr>
            </w:pPr>
            <w:r>
              <w:rPr>
                <w:sz w:val="24"/>
                <w:szCs w:val="24"/>
              </w:rPr>
              <w:t xml:space="preserve">  Draft</w:t>
            </w:r>
          </w:p>
        </w:tc>
        <w:tc>
          <w:tcPr>
            <w:tcW w:w="2396" w:type="dxa"/>
          </w:tcPr>
          <w:p w:rsidR="000F2EA8" w:rsidRPr="00E766CA" w:rsidRDefault="0096298C" w:rsidP="00E13C64">
            <w:pPr>
              <w:pStyle w:val="TableParagraph"/>
              <w:ind w:left="113" w:right="113"/>
              <w:rPr>
                <w:b/>
                <w:sz w:val="24"/>
                <w:szCs w:val="24"/>
              </w:rPr>
            </w:pPr>
            <w:r w:rsidRPr="00E766CA">
              <w:rPr>
                <w:b/>
                <w:sz w:val="24"/>
                <w:szCs w:val="24"/>
              </w:rPr>
              <w:t>Publication</w:t>
            </w:r>
          </w:p>
        </w:tc>
        <w:tc>
          <w:tcPr>
            <w:tcW w:w="2399" w:type="dxa"/>
          </w:tcPr>
          <w:p w:rsidR="000F2EA8" w:rsidRPr="00E766CA" w:rsidRDefault="0096298C" w:rsidP="00E13C64">
            <w:pPr>
              <w:pStyle w:val="TableParagraph"/>
              <w:ind w:left="113" w:right="113"/>
              <w:rPr>
                <w:sz w:val="24"/>
                <w:szCs w:val="24"/>
              </w:rPr>
            </w:pPr>
            <w:r w:rsidRPr="00E766CA">
              <w:rPr>
                <w:sz w:val="24"/>
                <w:szCs w:val="24"/>
              </w:rPr>
              <w:t>INTERNAL</w:t>
            </w:r>
          </w:p>
        </w:tc>
      </w:tr>
      <w:tr w:rsidR="000F2EA8" w:rsidRPr="00E766CA" w:rsidTr="00E13C64">
        <w:trPr>
          <w:trHeight w:val="551"/>
        </w:trPr>
        <w:tc>
          <w:tcPr>
            <w:tcW w:w="2408" w:type="dxa"/>
          </w:tcPr>
          <w:p w:rsidR="000F2EA8" w:rsidRPr="00E766CA" w:rsidRDefault="0096298C" w:rsidP="00E13C64">
            <w:pPr>
              <w:pStyle w:val="TableParagraph"/>
              <w:ind w:left="113" w:right="113"/>
              <w:rPr>
                <w:b/>
                <w:sz w:val="24"/>
                <w:szCs w:val="24"/>
              </w:rPr>
            </w:pPr>
            <w:r w:rsidRPr="00E766CA">
              <w:rPr>
                <w:b/>
                <w:sz w:val="24"/>
                <w:szCs w:val="24"/>
              </w:rPr>
              <w:t>Publication date</w:t>
            </w:r>
          </w:p>
        </w:tc>
        <w:tc>
          <w:tcPr>
            <w:tcW w:w="2396" w:type="dxa"/>
          </w:tcPr>
          <w:p w:rsidR="000F2EA8" w:rsidRPr="00E766CA" w:rsidRDefault="00E766CA" w:rsidP="00E13C64">
            <w:pPr>
              <w:pStyle w:val="TableParagraph"/>
              <w:ind w:left="113" w:right="113"/>
              <w:rPr>
                <w:sz w:val="24"/>
                <w:szCs w:val="24"/>
              </w:rPr>
            </w:pPr>
            <w:r>
              <w:rPr>
                <w:sz w:val="24"/>
                <w:szCs w:val="24"/>
              </w:rPr>
              <w:t>April</w:t>
            </w:r>
            <w:r w:rsidR="0096298C" w:rsidRPr="00E766CA">
              <w:rPr>
                <w:sz w:val="24"/>
                <w:szCs w:val="24"/>
              </w:rPr>
              <w:t xml:space="preserve"> 201</w:t>
            </w:r>
            <w:r>
              <w:rPr>
                <w:sz w:val="24"/>
                <w:szCs w:val="24"/>
              </w:rPr>
              <w:t>8</w:t>
            </w:r>
          </w:p>
        </w:tc>
        <w:tc>
          <w:tcPr>
            <w:tcW w:w="2396" w:type="dxa"/>
          </w:tcPr>
          <w:p w:rsidR="000F2EA8" w:rsidRPr="00E766CA" w:rsidRDefault="0096298C" w:rsidP="00E13C64">
            <w:pPr>
              <w:pStyle w:val="TableParagraph"/>
              <w:ind w:left="113" w:right="113"/>
              <w:rPr>
                <w:b/>
                <w:sz w:val="24"/>
                <w:szCs w:val="24"/>
              </w:rPr>
            </w:pPr>
            <w:r w:rsidRPr="00E766CA">
              <w:rPr>
                <w:b/>
                <w:sz w:val="24"/>
                <w:szCs w:val="24"/>
              </w:rPr>
              <w:t>Authorised by</w:t>
            </w:r>
          </w:p>
        </w:tc>
        <w:tc>
          <w:tcPr>
            <w:tcW w:w="2399" w:type="dxa"/>
          </w:tcPr>
          <w:p w:rsidR="000F2EA8" w:rsidRPr="00E766CA" w:rsidRDefault="000F2EA8" w:rsidP="00E13C64">
            <w:pPr>
              <w:pStyle w:val="TableParagraph"/>
              <w:ind w:left="113" w:right="113"/>
              <w:rPr>
                <w:sz w:val="24"/>
                <w:szCs w:val="24"/>
              </w:rPr>
            </w:pPr>
          </w:p>
        </w:tc>
      </w:tr>
      <w:tr w:rsidR="000F2EA8" w:rsidRPr="00E766CA" w:rsidTr="00E13C64">
        <w:trPr>
          <w:trHeight w:val="455"/>
        </w:trPr>
        <w:tc>
          <w:tcPr>
            <w:tcW w:w="2408" w:type="dxa"/>
          </w:tcPr>
          <w:p w:rsidR="000F2EA8" w:rsidRPr="00E766CA" w:rsidRDefault="0096298C" w:rsidP="00E13C64">
            <w:pPr>
              <w:pStyle w:val="TableParagraph"/>
              <w:ind w:left="113" w:right="113"/>
              <w:rPr>
                <w:b/>
                <w:sz w:val="24"/>
                <w:szCs w:val="24"/>
              </w:rPr>
            </w:pPr>
            <w:r w:rsidRPr="00E766CA">
              <w:rPr>
                <w:b/>
                <w:sz w:val="24"/>
                <w:szCs w:val="24"/>
              </w:rPr>
              <w:t>Revision</w:t>
            </w:r>
          </w:p>
        </w:tc>
        <w:tc>
          <w:tcPr>
            <w:tcW w:w="2396" w:type="dxa"/>
          </w:tcPr>
          <w:p w:rsidR="000F2EA8" w:rsidRPr="00E766CA" w:rsidRDefault="00E766CA" w:rsidP="00E13C64">
            <w:pPr>
              <w:pStyle w:val="TableParagraph"/>
              <w:ind w:left="113" w:right="113"/>
              <w:rPr>
                <w:sz w:val="24"/>
                <w:szCs w:val="24"/>
              </w:rPr>
            </w:pPr>
            <w:r>
              <w:rPr>
                <w:sz w:val="24"/>
                <w:szCs w:val="24"/>
              </w:rPr>
              <w:t>0</w:t>
            </w:r>
            <w:r w:rsidR="0096298C" w:rsidRPr="00E766CA">
              <w:rPr>
                <w:sz w:val="24"/>
                <w:szCs w:val="24"/>
              </w:rPr>
              <w:t>.0</w:t>
            </w:r>
          </w:p>
        </w:tc>
        <w:tc>
          <w:tcPr>
            <w:tcW w:w="2396" w:type="dxa"/>
          </w:tcPr>
          <w:p w:rsidR="000F2EA8" w:rsidRPr="00E766CA" w:rsidRDefault="0096298C" w:rsidP="00E13C64">
            <w:pPr>
              <w:pStyle w:val="TableParagraph"/>
              <w:ind w:left="113" w:right="113"/>
              <w:rPr>
                <w:b/>
                <w:sz w:val="24"/>
                <w:szCs w:val="24"/>
              </w:rPr>
            </w:pPr>
            <w:r w:rsidRPr="00E766CA">
              <w:rPr>
                <w:b/>
                <w:sz w:val="24"/>
                <w:szCs w:val="24"/>
              </w:rPr>
              <w:t>Date authorised</w:t>
            </w:r>
          </w:p>
        </w:tc>
        <w:tc>
          <w:tcPr>
            <w:tcW w:w="2399" w:type="dxa"/>
          </w:tcPr>
          <w:p w:rsidR="000F2EA8" w:rsidRPr="00E766CA" w:rsidRDefault="000F2EA8" w:rsidP="00E13C64">
            <w:pPr>
              <w:pStyle w:val="TableParagraph"/>
              <w:ind w:left="113" w:right="113"/>
              <w:rPr>
                <w:sz w:val="24"/>
                <w:szCs w:val="24"/>
              </w:rPr>
            </w:pPr>
          </w:p>
        </w:tc>
      </w:tr>
      <w:tr w:rsidR="000F2EA8" w:rsidRPr="00E766CA" w:rsidTr="00E13C64">
        <w:trPr>
          <w:trHeight w:val="456"/>
        </w:trPr>
        <w:tc>
          <w:tcPr>
            <w:tcW w:w="2408" w:type="dxa"/>
          </w:tcPr>
          <w:p w:rsidR="000F2EA8" w:rsidRPr="00E766CA" w:rsidRDefault="0096298C" w:rsidP="00E13C64">
            <w:pPr>
              <w:pStyle w:val="TableParagraph"/>
              <w:ind w:left="113" w:right="113"/>
              <w:rPr>
                <w:b/>
                <w:sz w:val="24"/>
                <w:szCs w:val="24"/>
              </w:rPr>
            </w:pPr>
            <w:r w:rsidRPr="00E766CA">
              <w:rPr>
                <w:b/>
                <w:sz w:val="24"/>
                <w:szCs w:val="24"/>
              </w:rPr>
              <w:t>Review date</w:t>
            </w:r>
          </w:p>
        </w:tc>
        <w:tc>
          <w:tcPr>
            <w:tcW w:w="2396" w:type="dxa"/>
          </w:tcPr>
          <w:p w:rsidR="000F2EA8" w:rsidRPr="00E766CA" w:rsidRDefault="000F2EA8" w:rsidP="00E13C64">
            <w:pPr>
              <w:pStyle w:val="TableParagraph"/>
              <w:ind w:left="113" w:right="113"/>
              <w:rPr>
                <w:sz w:val="24"/>
                <w:szCs w:val="24"/>
              </w:rPr>
            </w:pPr>
          </w:p>
        </w:tc>
        <w:tc>
          <w:tcPr>
            <w:tcW w:w="2396" w:type="dxa"/>
          </w:tcPr>
          <w:p w:rsidR="000F2EA8" w:rsidRPr="00E766CA" w:rsidRDefault="0096298C" w:rsidP="00E13C64">
            <w:pPr>
              <w:pStyle w:val="TableParagraph"/>
              <w:ind w:left="113" w:right="113"/>
              <w:rPr>
                <w:b/>
                <w:sz w:val="24"/>
                <w:szCs w:val="24"/>
              </w:rPr>
            </w:pPr>
            <w:r w:rsidRPr="00E766CA">
              <w:rPr>
                <w:b/>
                <w:sz w:val="24"/>
                <w:szCs w:val="24"/>
              </w:rPr>
              <w:t>Last review</w:t>
            </w:r>
          </w:p>
        </w:tc>
        <w:tc>
          <w:tcPr>
            <w:tcW w:w="2399" w:type="dxa"/>
          </w:tcPr>
          <w:p w:rsidR="000F2EA8" w:rsidRPr="00E766CA" w:rsidRDefault="000F2EA8" w:rsidP="00E13C64">
            <w:pPr>
              <w:pStyle w:val="TableParagraph"/>
              <w:ind w:left="113" w:right="113"/>
              <w:rPr>
                <w:sz w:val="24"/>
                <w:szCs w:val="24"/>
              </w:rPr>
            </w:pPr>
          </w:p>
        </w:tc>
      </w:tr>
    </w:tbl>
    <w:p w:rsidR="000F2EA8" w:rsidRPr="00E766CA" w:rsidRDefault="000F2EA8">
      <w:pPr>
        <w:rPr>
          <w:sz w:val="24"/>
          <w:szCs w:val="24"/>
        </w:rPr>
        <w:sectPr w:rsidR="000F2EA8" w:rsidRPr="00E766CA" w:rsidSect="001432C0">
          <w:headerReference w:type="default" r:id="rId8"/>
          <w:footerReference w:type="default" r:id="rId9"/>
          <w:type w:val="continuous"/>
          <w:pgSz w:w="11910" w:h="16840"/>
          <w:pgMar w:top="1021" w:right="1531" w:bottom="1021" w:left="1531" w:header="1020" w:footer="1020" w:gutter="0"/>
          <w:pgNumType w:start="0"/>
          <w:cols w:space="720"/>
          <w:docGrid w:linePitch="299"/>
        </w:sectPr>
      </w:pPr>
    </w:p>
    <w:p w:rsidR="001C42F1" w:rsidRDefault="001C42F1" w:rsidP="001C42F1">
      <w:pPr>
        <w:pStyle w:val="BodyText"/>
        <w:spacing w:before="9"/>
        <w:rPr>
          <w:b/>
          <w:sz w:val="32"/>
          <w:szCs w:val="32"/>
        </w:rPr>
      </w:pPr>
      <w:r w:rsidRPr="001C42F1">
        <w:rPr>
          <w:b/>
          <w:sz w:val="32"/>
          <w:szCs w:val="32"/>
        </w:rPr>
        <w:lastRenderedPageBreak/>
        <w:t>Contents</w:t>
      </w:r>
    </w:p>
    <w:p w:rsidR="004C3945" w:rsidRDefault="004C3945" w:rsidP="001C42F1">
      <w:pPr>
        <w:pStyle w:val="BodyText"/>
        <w:spacing w:before="9"/>
        <w:rPr>
          <w:b/>
          <w:sz w:val="32"/>
          <w:szCs w:val="32"/>
        </w:rPr>
      </w:pPr>
    </w:p>
    <w:p w:rsidR="004C3945" w:rsidRPr="001C42F1" w:rsidRDefault="004C3945" w:rsidP="001C42F1">
      <w:pPr>
        <w:pStyle w:val="BodyText"/>
        <w:spacing w:before="9"/>
        <w:rPr>
          <w:b/>
          <w:sz w:val="32"/>
          <w:szCs w:val="32"/>
        </w:rPr>
      </w:pPr>
    </w:p>
    <w:p w:rsidR="001C42F1" w:rsidRPr="001C42F1" w:rsidRDefault="001C42F1" w:rsidP="001C42F1">
      <w:pPr>
        <w:pStyle w:val="BodyText"/>
        <w:spacing w:before="9"/>
        <w:jc w:val="right"/>
        <w:rPr>
          <w:sz w:val="28"/>
          <w:szCs w:val="28"/>
        </w:rPr>
      </w:pPr>
      <w:r>
        <w:rPr>
          <w:sz w:val="28"/>
          <w:szCs w:val="28"/>
        </w:rPr>
        <w:t>Page</w:t>
      </w:r>
    </w:p>
    <w:p w:rsidR="001C42F1" w:rsidRPr="001C42F1" w:rsidRDefault="001C42F1" w:rsidP="001C42F1">
      <w:pPr>
        <w:pStyle w:val="BodyText"/>
        <w:spacing w:before="9"/>
        <w:rPr>
          <w:sz w:val="28"/>
          <w:szCs w:val="28"/>
        </w:rPr>
      </w:pPr>
      <w:r w:rsidRPr="001C42F1">
        <w:rPr>
          <w:sz w:val="28"/>
          <w:szCs w:val="28"/>
        </w:rPr>
        <w:t>1.</w:t>
      </w:r>
      <w:r w:rsidRPr="001C42F1">
        <w:rPr>
          <w:sz w:val="28"/>
          <w:szCs w:val="28"/>
        </w:rPr>
        <w:tab/>
        <w:t xml:space="preserve"> 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C42F1" w:rsidRPr="001C42F1" w:rsidRDefault="001C42F1" w:rsidP="001C42F1">
      <w:pPr>
        <w:pStyle w:val="BodyText"/>
        <w:spacing w:before="9"/>
        <w:jc w:val="right"/>
        <w:rPr>
          <w:sz w:val="28"/>
          <w:szCs w:val="28"/>
        </w:rPr>
      </w:pPr>
      <w:r>
        <w:rPr>
          <w:sz w:val="28"/>
          <w:szCs w:val="28"/>
        </w:rPr>
        <w:tab/>
      </w:r>
      <w:r>
        <w:rPr>
          <w:sz w:val="28"/>
          <w:szCs w:val="28"/>
        </w:rPr>
        <w:tab/>
        <w:t>3</w:t>
      </w:r>
    </w:p>
    <w:p w:rsidR="001C42F1" w:rsidRPr="001C42F1" w:rsidRDefault="001C42F1" w:rsidP="001C42F1">
      <w:pPr>
        <w:pStyle w:val="BodyText"/>
        <w:spacing w:before="9"/>
        <w:rPr>
          <w:sz w:val="28"/>
          <w:szCs w:val="28"/>
        </w:rPr>
      </w:pPr>
      <w:r w:rsidRPr="001C42F1">
        <w:rPr>
          <w:sz w:val="28"/>
          <w:szCs w:val="28"/>
        </w:rPr>
        <w:t>2.</w:t>
      </w:r>
      <w:r w:rsidRPr="001C42F1">
        <w:rPr>
          <w:sz w:val="28"/>
          <w:szCs w:val="28"/>
        </w:rPr>
        <w:tab/>
        <w:t xml:space="preserve"> Definitions</w:t>
      </w:r>
    </w:p>
    <w:p w:rsidR="001C42F1" w:rsidRPr="001C42F1" w:rsidRDefault="00B60B96" w:rsidP="001C42F1">
      <w:pPr>
        <w:pStyle w:val="BodyText"/>
        <w:spacing w:before="9"/>
        <w:jc w:val="right"/>
        <w:rPr>
          <w:sz w:val="28"/>
          <w:szCs w:val="28"/>
        </w:rPr>
      </w:pPr>
      <w:r>
        <w:rPr>
          <w:sz w:val="28"/>
          <w:szCs w:val="28"/>
        </w:rPr>
        <w:t>3</w:t>
      </w:r>
    </w:p>
    <w:p w:rsidR="001C42F1" w:rsidRPr="001C42F1" w:rsidRDefault="001C42F1" w:rsidP="001C42F1">
      <w:pPr>
        <w:pStyle w:val="BodyText"/>
        <w:spacing w:before="9"/>
        <w:rPr>
          <w:sz w:val="28"/>
          <w:szCs w:val="28"/>
        </w:rPr>
      </w:pPr>
      <w:r w:rsidRPr="001C42F1">
        <w:rPr>
          <w:sz w:val="28"/>
          <w:szCs w:val="28"/>
        </w:rPr>
        <w:t>3.</w:t>
      </w:r>
      <w:r w:rsidRPr="001C42F1">
        <w:rPr>
          <w:sz w:val="28"/>
          <w:szCs w:val="28"/>
        </w:rPr>
        <w:tab/>
        <w:t xml:space="preserve"> Void Management</w:t>
      </w:r>
    </w:p>
    <w:p w:rsidR="001C42F1" w:rsidRPr="001C42F1" w:rsidRDefault="00B60B96" w:rsidP="001C42F1">
      <w:pPr>
        <w:pStyle w:val="BodyText"/>
        <w:spacing w:before="9"/>
        <w:jc w:val="right"/>
        <w:rPr>
          <w:sz w:val="28"/>
          <w:szCs w:val="28"/>
        </w:rPr>
      </w:pPr>
      <w:r>
        <w:rPr>
          <w:sz w:val="28"/>
          <w:szCs w:val="28"/>
        </w:rPr>
        <w:t>3</w:t>
      </w:r>
    </w:p>
    <w:p w:rsidR="001C42F1" w:rsidRPr="001C42F1" w:rsidRDefault="001C42F1" w:rsidP="001C42F1">
      <w:pPr>
        <w:pStyle w:val="BodyText"/>
        <w:spacing w:before="9"/>
        <w:rPr>
          <w:sz w:val="28"/>
          <w:szCs w:val="28"/>
        </w:rPr>
      </w:pPr>
      <w:r w:rsidRPr="001C42F1">
        <w:rPr>
          <w:sz w:val="28"/>
          <w:szCs w:val="28"/>
        </w:rPr>
        <w:t>4.</w:t>
      </w:r>
      <w:r w:rsidRPr="001C42F1">
        <w:rPr>
          <w:sz w:val="28"/>
          <w:szCs w:val="28"/>
        </w:rPr>
        <w:tab/>
        <w:t xml:space="preserve"> Properties out of Management</w:t>
      </w:r>
    </w:p>
    <w:p w:rsidR="001C42F1" w:rsidRPr="001C42F1" w:rsidRDefault="00B60B96" w:rsidP="001C42F1">
      <w:pPr>
        <w:pStyle w:val="BodyText"/>
        <w:spacing w:before="9"/>
        <w:jc w:val="right"/>
        <w:rPr>
          <w:sz w:val="28"/>
          <w:szCs w:val="28"/>
        </w:rPr>
      </w:pPr>
      <w:r>
        <w:rPr>
          <w:sz w:val="28"/>
          <w:szCs w:val="28"/>
        </w:rPr>
        <w:t>4</w:t>
      </w:r>
    </w:p>
    <w:p w:rsidR="001C42F1" w:rsidRPr="001C42F1" w:rsidRDefault="001C42F1" w:rsidP="001C42F1">
      <w:pPr>
        <w:pStyle w:val="BodyText"/>
        <w:spacing w:before="9"/>
        <w:rPr>
          <w:sz w:val="28"/>
          <w:szCs w:val="28"/>
        </w:rPr>
      </w:pPr>
      <w:r w:rsidRPr="001C42F1">
        <w:rPr>
          <w:sz w:val="28"/>
          <w:szCs w:val="28"/>
        </w:rPr>
        <w:t>5.</w:t>
      </w:r>
      <w:r w:rsidRPr="001C42F1">
        <w:rPr>
          <w:sz w:val="28"/>
          <w:szCs w:val="28"/>
        </w:rPr>
        <w:tab/>
        <w:t xml:space="preserve"> Monitoring of Voids &amp; Properties out of Management </w:t>
      </w:r>
    </w:p>
    <w:p w:rsidR="001C42F1" w:rsidRDefault="00B60B96" w:rsidP="001C42F1">
      <w:pPr>
        <w:pStyle w:val="BodyText"/>
        <w:spacing w:before="9"/>
        <w:jc w:val="right"/>
        <w:rPr>
          <w:sz w:val="28"/>
          <w:szCs w:val="28"/>
        </w:rPr>
      </w:pPr>
      <w:r>
        <w:rPr>
          <w:sz w:val="28"/>
          <w:szCs w:val="28"/>
        </w:rPr>
        <w:t>5</w:t>
      </w:r>
    </w:p>
    <w:p w:rsidR="00B60B96" w:rsidRDefault="00B60B96" w:rsidP="00B60B96">
      <w:pPr>
        <w:pStyle w:val="BodyText"/>
        <w:spacing w:before="9"/>
        <w:rPr>
          <w:sz w:val="28"/>
          <w:szCs w:val="28"/>
        </w:rPr>
      </w:pPr>
      <w:r>
        <w:rPr>
          <w:sz w:val="28"/>
          <w:szCs w:val="28"/>
        </w:rPr>
        <w:t>6. BASS Specific Void Property Considerations</w:t>
      </w:r>
    </w:p>
    <w:p w:rsidR="00B60B96" w:rsidRDefault="00B60B96" w:rsidP="001C42F1">
      <w:pPr>
        <w:pStyle w:val="BodyText"/>
        <w:spacing w:before="9"/>
        <w:jc w:val="right"/>
        <w:rPr>
          <w:sz w:val="28"/>
          <w:szCs w:val="28"/>
        </w:rPr>
      </w:pPr>
      <w:r>
        <w:rPr>
          <w:sz w:val="28"/>
          <w:szCs w:val="28"/>
        </w:rPr>
        <w:t>5</w:t>
      </w:r>
    </w:p>
    <w:p w:rsidR="00270563" w:rsidRDefault="00270563" w:rsidP="00270563">
      <w:pPr>
        <w:pStyle w:val="BodyText"/>
        <w:spacing w:before="9"/>
        <w:rPr>
          <w:sz w:val="28"/>
          <w:szCs w:val="28"/>
        </w:rPr>
      </w:pPr>
      <w:r>
        <w:rPr>
          <w:sz w:val="28"/>
          <w:szCs w:val="28"/>
        </w:rPr>
        <w:t>7. BASS Void High Level Process</w:t>
      </w:r>
    </w:p>
    <w:p w:rsidR="00270563" w:rsidRPr="001C42F1" w:rsidRDefault="00270563" w:rsidP="001C42F1">
      <w:pPr>
        <w:pStyle w:val="BodyText"/>
        <w:spacing w:before="9"/>
        <w:jc w:val="right"/>
        <w:rPr>
          <w:sz w:val="28"/>
          <w:szCs w:val="28"/>
        </w:rPr>
      </w:pPr>
      <w:r>
        <w:rPr>
          <w:sz w:val="28"/>
          <w:szCs w:val="28"/>
        </w:rPr>
        <w:t>23</w:t>
      </w:r>
    </w:p>
    <w:p w:rsidR="001C42F1" w:rsidRDefault="001C42F1" w:rsidP="001C42F1">
      <w:pPr>
        <w:pStyle w:val="BodyText"/>
        <w:spacing w:before="9"/>
        <w:rPr>
          <w:sz w:val="28"/>
          <w:szCs w:val="28"/>
        </w:rPr>
      </w:pPr>
    </w:p>
    <w:p w:rsidR="001C42F1" w:rsidRPr="001C42F1" w:rsidRDefault="001C42F1" w:rsidP="001C42F1">
      <w:pPr>
        <w:pStyle w:val="BodyText"/>
        <w:spacing w:before="9"/>
        <w:rPr>
          <w:b/>
          <w:sz w:val="28"/>
          <w:szCs w:val="28"/>
        </w:rPr>
      </w:pPr>
      <w:r w:rsidRPr="001C42F1">
        <w:rPr>
          <w:b/>
          <w:sz w:val="28"/>
          <w:szCs w:val="28"/>
        </w:rPr>
        <w:t>Appendices</w:t>
      </w:r>
    </w:p>
    <w:p w:rsidR="001C42F1" w:rsidRDefault="001C42F1" w:rsidP="001C42F1">
      <w:pPr>
        <w:pStyle w:val="BodyText"/>
        <w:spacing w:before="9"/>
        <w:rPr>
          <w:sz w:val="28"/>
          <w:szCs w:val="28"/>
        </w:rPr>
      </w:pPr>
    </w:p>
    <w:p w:rsidR="001C42F1" w:rsidRPr="001C42F1" w:rsidRDefault="001C42F1" w:rsidP="001C42F1">
      <w:pPr>
        <w:pStyle w:val="BodyText"/>
        <w:spacing w:before="9"/>
        <w:rPr>
          <w:sz w:val="28"/>
          <w:szCs w:val="28"/>
        </w:rPr>
      </w:pPr>
      <w:r w:rsidRPr="001C42F1">
        <w:rPr>
          <w:sz w:val="28"/>
          <w:szCs w:val="28"/>
        </w:rPr>
        <w:t>Appendix A: Move out Checklist</w:t>
      </w:r>
    </w:p>
    <w:p w:rsidR="001C42F1" w:rsidRPr="001C42F1" w:rsidRDefault="002540DE" w:rsidP="001C42F1">
      <w:pPr>
        <w:pStyle w:val="BodyText"/>
        <w:spacing w:before="9"/>
        <w:jc w:val="right"/>
        <w:rPr>
          <w:sz w:val="28"/>
          <w:szCs w:val="28"/>
        </w:rPr>
      </w:pPr>
      <w:r>
        <w:rPr>
          <w:sz w:val="28"/>
          <w:szCs w:val="28"/>
        </w:rPr>
        <w:t>9</w:t>
      </w:r>
    </w:p>
    <w:p w:rsidR="001C42F1" w:rsidRPr="001C42F1" w:rsidRDefault="001C42F1" w:rsidP="001C42F1">
      <w:pPr>
        <w:pStyle w:val="BodyText"/>
        <w:spacing w:before="9"/>
        <w:rPr>
          <w:sz w:val="28"/>
          <w:szCs w:val="28"/>
        </w:rPr>
      </w:pPr>
      <w:r w:rsidRPr="001C42F1">
        <w:rPr>
          <w:sz w:val="28"/>
          <w:szCs w:val="28"/>
        </w:rPr>
        <w:t>Appendix B: Pre-void checklist</w:t>
      </w:r>
    </w:p>
    <w:p w:rsidR="001C42F1" w:rsidRPr="001C42F1" w:rsidRDefault="00B60B96" w:rsidP="001C42F1">
      <w:pPr>
        <w:pStyle w:val="BodyText"/>
        <w:spacing w:before="9"/>
        <w:jc w:val="right"/>
        <w:rPr>
          <w:sz w:val="28"/>
          <w:szCs w:val="28"/>
        </w:rPr>
      </w:pPr>
      <w:r>
        <w:rPr>
          <w:sz w:val="28"/>
          <w:szCs w:val="28"/>
        </w:rPr>
        <w:t>1</w:t>
      </w:r>
      <w:r w:rsidR="002540DE">
        <w:rPr>
          <w:sz w:val="28"/>
          <w:szCs w:val="28"/>
        </w:rPr>
        <w:t>1</w:t>
      </w:r>
    </w:p>
    <w:p w:rsidR="001C42F1" w:rsidRPr="001C42F1" w:rsidRDefault="001C42F1" w:rsidP="001C42F1">
      <w:pPr>
        <w:pStyle w:val="BodyText"/>
        <w:spacing w:before="9"/>
        <w:rPr>
          <w:sz w:val="28"/>
          <w:szCs w:val="28"/>
        </w:rPr>
      </w:pPr>
      <w:r w:rsidRPr="001C42F1">
        <w:rPr>
          <w:sz w:val="28"/>
          <w:szCs w:val="28"/>
        </w:rPr>
        <w:t xml:space="preserve">Appendix C: Flow chart procedure for void management </w:t>
      </w:r>
    </w:p>
    <w:p w:rsidR="001C42F1" w:rsidRPr="001C42F1" w:rsidRDefault="00B60B96" w:rsidP="001C42F1">
      <w:pPr>
        <w:pStyle w:val="BodyText"/>
        <w:spacing w:before="9"/>
        <w:jc w:val="right"/>
        <w:rPr>
          <w:sz w:val="28"/>
          <w:szCs w:val="28"/>
        </w:rPr>
      </w:pPr>
      <w:r>
        <w:rPr>
          <w:sz w:val="28"/>
          <w:szCs w:val="28"/>
        </w:rPr>
        <w:t>1</w:t>
      </w:r>
      <w:r w:rsidR="002540DE">
        <w:rPr>
          <w:sz w:val="28"/>
          <w:szCs w:val="28"/>
        </w:rPr>
        <w:t>4</w:t>
      </w:r>
    </w:p>
    <w:p w:rsidR="001C42F1" w:rsidRPr="001C42F1" w:rsidRDefault="001C42F1" w:rsidP="001C42F1">
      <w:pPr>
        <w:pStyle w:val="BodyText"/>
        <w:spacing w:before="9"/>
        <w:rPr>
          <w:sz w:val="28"/>
          <w:szCs w:val="28"/>
        </w:rPr>
      </w:pPr>
      <w:r w:rsidRPr="001C42F1">
        <w:rPr>
          <w:sz w:val="28"/>
          <w:szCs w:val="28"/>
        </w:rPr>
        <w:t>Appendix D: Re-Let Checklist</w:t>
      </w:r>
    </w:p>
    <w:p w:rsidR="001C42F1" w:rsidRPr="001C42F1" w:rsidRDefault="00B60B96" w:rsidP="001C42F1">
      <w:pPr>
        <w:pStyle w:val="BodyText"/>
        <w:spacing w:before="9"/>
        <w:jc w:val="right"/>
        <w:rPr>
          <w:sz w:val="28"/>
          <w:szCs w:val="28"/>
        </w:rPr>
      </w:pPr>
      <w:r>
        <w:rPr>
          <w:sz w:val="28"/>
          <w:szCs w:val="28"/>
        </w:rPr>
        <w:t>1</w:t>
      </w:r>
      <w:r w:rsidR="002540DE">
        <w:rPr>
          <w:sz w:val="28"/>
          <w:szCs w:val="28"/>
        </w:rPr>
        <w:t>5</w:t>
      </w:r>
    </w:p>
    <w:p w:rsidR="001C42F1" w:rsidRPr="001C42F1" w:rsidRDefault="001C42F1" w:rsidP="001C42F1">
      <w:pPr>
        <w:pStyle w:val="BodyText"/>
        <w:spacing w:before="9"/>
        <w:rPr>
          <w:sz w:val="28"/>
          <w:szCs w:val="28"/>
        </w:rPr>
      </w:pPr>
      <w:r w:rsidRPr="001C42F1">
        <w:rPr>
          <w:sz w:val="28"/>
          <w:szCs w:val="28"/>
        </w:rPr>
        <w:t>Appendix E: Re-Let Equipment Checklist</w:t>
      </w:r>
    </w:p>
    <w:p w:rsidR="000F2EA8" w:rsidRPr="001C42F1" w:rsidRDefault="00B60B96" w:rsidP="001C42F1">
      <w:pPr>
        <w:pStyle w:val="BodyText"/>
        <w:spacing w:before="9"/>
        <w:jc w:val="right"/>
        <w:rPr>
          <w:sz w:val="28"/>
          <w:szCs w:val="28"/>
        </w:rPr>
      </w:pPr>
      <w:r>
        <w:rPr>
          <w:sz w:val="28"/>
          <w:szCs w:val="28"/>
        </w:rPr>
        <w:t>2</w:t>
      </w:r>
      <w:r w:rsidR="002540DE">
        <w:rPr>
          <w:sz w:val="28"/>
          <w:szCs w:val="28"/>
        </w:rPr>
        <w:t>3</w:t>
      </w:r>
    </w:p>
    <w:p w:rsidR="001C42F1" w:rsidRPr="001C42F1" w:rsidRDefault="001C42F1">
      <w:pPr>
        <w:pStyle w:val="BodyText"/>
        <w:spacing w:before="9"/>
        <w:rPr>
          <w:sz w:val="28"/>
          <w:szCs w:val="28"/>
        </w:rPr>
      </w:pPr>
    </w:p>
    <w:p w:rsidR="001C42F1" w:rsidRDefault="001C42F1">
      <w:pPr>
        <w:pStyle w:val="BodyText"/>
        <w:spacing w:before="9"/>
      </w:pPr>
    </w:p>
    <w:p w:rsidR="000F43DD" w:rsidRDefault="000F43DD" w:rsidP="000F43DD">
      <w:pPr>
        <w:pStyle w:val="BodyText"/>
        <w:spacing w:before="11"/>
        <w:jc w:val="both"/>
      </w:pPr>
      <w:r w:rsidRPr="00AD506D">
        <w:rPr>
          <w:b/>
        </w:rPr>
        <w:t>Preface</w:t>
      </w:r>
    </w:p>
    <w:p w:rsidR="000F43DD" w:rsidRDefault="000F43DD" w:rsidP="000F43DD">
      <w:pPr>
        <w:pStyle w:val="BodyText"/>
        <w:spacing w:before="11"/>
        <w:jc w:val="both"/>
      </w:pPr>
    </w:p>
    <w:p w:rsidR="000F43DD" w:rsidRDefault="000F43DD" w:rsidP="000F43DD">
      <w:pPr>
        <w:pStyle w:val="BodyText"/>
        <w:spacing w:before="11"/>
        <w:jc w:val="both"/>
      </w:pPr>
      <w:r>
        <w:t>This P</w:t>
      </w:r>
      <w:r>
        <w:t>rocedure</w:t>
      </w:r>
      <w:r>
        <w:t xml:space="preserve"> suppor</w:t>
      </w:r>
      <w:r>
        <w:t>ts</w:t>
      </w:r>
      <w:r>
        <w:t xml:space="preserve"> the ‘</w:t>
      </w:r>
      <w:bookmarkStart w:id="1" w:name="_Hlk511306696"/>
      <w:r>
        <w:t xml:space="preserve">BASS Contract Empty </w:t>
      </w:r>
      <w:r w:rsidR="00116CAB">
        <w:t xml:space="preserve">Property </w:t>
      </w:r>
      <w:r>
        <w:t>P</w:t>
      </w:r>
      <w:bookmarkEnd w:id="1"/>
      <w:r>
        <w:t>olicy</w:t>
      </w:r>
      <w:r>
        <w:t>, which outline</w:t>
      </w:r>
      <w:r>
        <w:t>s</w:t>
      </w:r>
      <w:r>
        <w:t xml:space="preserve"> Nacro’s approach to Empty Property Management</w:t>
      </w:r>
      <w:r w:rsidR="006C54AB">
        <w:t>, with an aim</w:t>
      </w:r>
      <w:r>
        <w:t xml:space="preserve"> </w:t>
      </w:r>
      <w:r w:rsidR="006C54AB">
        <w:t>where</w:t>
      </w:r>
      <w:r w:rsidR="006C54AB">
        <w:t>ver</w:t>
      </w:r>
      <w:r w:rsidR="006C54AB">
        <w:t xml:space="preserve"> possible</w:t>
      </w:r>
      <w:r w:rsidR="006C54AB">
        <w:t xml:space="preserve"> normalise</w:t>
      </w:r>
      <w:r>
        <w:t xml:space="preserve"> BASS and Nacro void management processes and standards.  Whist ensuring Nacro’s business </w:t>
      </w:r>
      <w:proofErr w:type="gramStart"/>
      <w:r>
        <w:t>objectives</w:t>
      </w:r>
      <w:proofErr w:type="gramEnd"/>
      <w:r>
        <w:t xml:space="preserve"> are met and the requirements of the BASS contract are delivered within MoJ’s expectations as set out with their Service Specification Schedules.  Ensuring ‘Service User’ experience is of an acceptable standard, by striving for continuous improvement of a value for money quality accommodation and support service.   </w:t>
      </w:r>
    </w:p>
    <w:p w:rsidR="001C42F1" w:rsidRPr="00E766CA" w:rsidRDefault="001C42F1">
      <w:pPr>
        <w:pStyle w:val="BodyText"/>
        <w:spacing w:before="9"/>
      </w:pPr>
    </w:p>
    <w:p w:rsidR="000F2EA8" w:rsidRPr="00E766CA" w:rsidRDefault="000F2EA8">
      <w:pPr>
        <w:spacing w:line="256" w:lineRule="exact"/>
        <w:rPr>
          <w:sz w:val="24"/>
          <w:szCs w:val="24"/>
        </w:rPr>
        <w:sectPr w:rsidR="000F2EA8" w:rsidRPr="00E766CA" w:rsidSect="000F295E">
          <w:pgSz w:w="11910" w:h="16840"/>
          <w:pgMar w:top="1021" w:right="1531" w:bottom="1021" w:left="1531" w:header="711" w:footer="439" w:gutter="0"/>
          <w:cols w:space="720"/>
          <w:docGrid w:linePitch="299"/>
        </w:sectPr>
      </w:pPr>
    </w:p>
    <w:p w:rsidR="006C54AB" w:rsidRPr="006C54AB" w:rsidRDefault="000F295E" w:rsidP="006C54AB">
      <w:pPr>
        <w:pStyle w:val="Heading1"/>
        <w:numPr>
          <w:ilvl w:val="0"/>
          <w:numId w:val="1"/>
        </w:numPr>
        <w:tabs>
          <w:tab w:val="left" w:pos="0"/>
        </w:tabs>
        <w:spacing w:before="0"/>
        <w:ind w:left="0" w:firstLine="0"/>
        <w:jc w:val="both"/>
        <w:rPr>
          <w:sz w:val="24"/>
          <w:szCs w:val="24"/>
        </w:rPr>
      </w:pPr>
      <w:r>
        <w:rPr>
          <w:sz w:val="24"/>
          <w:szCs w:val="24"/>
        </w:rPr>
        <w:lastRenderedPageBreak/>
        <w:t xml:space="preserve">  </w:t>
      </w:r>
      <w:r w:rsidR="006C54AB">
        <w:rPr>
          <w:sz w:val="24"/>
          <w:szCs w:val="24"/>
        </w:rPr>
        <w:tab/>
      </w:r>
      <w:r w:rsidR="006C54AB">
        <w:rPr>
          <w:sz w:val="24"/>
          <w:szCs w:val="24"/>
        </w:rPr>
        <w:tab/>
      </w:r>
      <w:r w:rsidR="0096298C" w:rsidRPr="00E766CA">
        <w:rPr>
          <w:sz w:val="24"/>
          <w:szCs w:val="24"/>
        </w:rPr>
        <w:t>Introduction</w:t>
      </w:r>
    </w:p>
    <w:p w:rsidR="006C54AB" w:rsidRDefault="006C54AB" w:rsidP="006C54AB">
      <w:pPr>
        <w:pStyle w:val="BodyText"/>
        <w:jc w:val="both"/>
      </w:pPr>
    </w:p>
    <w:p w:rsidR="00B27C7C" w:rsidRDefault="00B27C7C" w:rsidP="006C54AB">
      <w:pPr>
        <w:pStyle w:val="BodyText"/>
        <w:jc w:val="both"/>
      </w:pPr>
      <w:r w:rsidRPr="00E766CA">
        <w:t>An unoccupied property or bedspace signifies a loss of rental income to Nacro. To minimise this loss, every effort must be made to re-let a property or bedspace to an applicant for housing, as soon as possible after the former resident has left.</w:t>
      </w:r>
      <w:r w:rsidR="006C54AB">
        <w:t xml:space="preserve">  This is critical when it is a BASS property due to </w:t>
      </w:r>
      <w:r w:rsidR="009571A9">
        <w:t>t</w:t>
      </w:r>
      <w:r w:rsidR="006C54AB">
        <w:t xml:space="preserve">he </w:t>
      </w:r>
      <w:r w:rsidR="009571A9">
        <w:t>Ministry of Justice (</w:t>
      </w:r>
      <w:r w:rsidR="006C54AB">
        <w:t>MoJ</w:t>
      </w:r>
      <w:r w:rsidR="009571A9">
        <w:t>)</w:t>
      </w:r>
      <w:r w:rsidR="006C54AB">
        <w:t xml:space="preserve"> strict target of a </w:t>
      </w:r>
      <w:r w:rsidR="006C54AB" w:rsidRPr="00A7446F">
        <w:rPr>
          <w:b/>
        </w:rPr>
        <w:t>7 calendar days</w:t>
      </w:r>
      <w:r w:rsidR="006C54AB">
        <w:t xml:space="preserve"> void turnaround</w:t>
      </w:r>
      <w:r w:rsidR="009A3C1B">
        <w:t xml:space="preserve"> period</w:t>
      </w:r>
      <w:r w:rsidR="00D53325">
        <w:t>.</w:t>
      </w:r>
    </w:p>
    <w:p w:rsidR="00B27C7C" w:rsidRPr="00E766CA" w:rsidRDefault="00B27C7C" w:rsidP="00B27C7C">
      <w:pPr>
        <w:pStyle w:val="BodyText"/>
        <w:jc w:val="both"/>
      </w:pPr>
    </w:p>
    <w:p w:rsidR="00B27C7C" w:rsidRPr="00E766CA" w:rsidRDefault="00B27C7C" w:rsidP="00B27C7C">
      <w:pPr>
        <w:pStyle w:val="BodyText"/>
        <w:jc w:val="both"/>
      </w:pPr>
      <w:r w:rsidRPr="00E766CA">
        <w:t xml:space="preserve">Nacro sets targets on a national, area and scheme basis to ensure that rent loss through the changeover of residents is kept to a minimum. </w:t>
      </w:r>
      <w:proofErr w:type="gramStart"/>
      <w:r w:rsidRPr="00E766CA">
        <w:t>Additional</w:t>
      </w:r>
      <w:proofErr w:type="gramEnd"/>
      <w:r w:rsidRPr="00E766CA">
        <w:t xml:space="preserve"> targets are also set for overall re-let times. It is paramount that all staff are aware of and understand their scheme targets. All performance targets should be addressed in both team and area staff meetings as a standard agenda item.</w:t>
      </w:r>
    </w:p>
    <w:p w:rsidR="00B27C7C" w:rsidRPr="00E766CA" w:rsidRDefault="00B27C7C" w:rsidP="00B27C7C">
      <w:pPr>
        <w:pStyle w:val="BodyText"/>
        <w:jc w:val="both"/>
      </w:pPr>
    </w:p>
    <w:p w:rsidR="00B27C7C" w:rsidRPr="00E766CA" w:rsidRDefault="00B27C7C" w:rsidP="00B27C7C">
      <w:pPr>
        <w:pStyle w:val="BodyText"/>
        <w:jc w:val="both"/>
      </w:pPr>
      <w:r w:rsidRPr="00E766CA">
        <w:t xml:space="preserve">The Empty Property (Void) Management process is designed to ensure that the </w:t>
      </w:r>
      <w:proofErr w:type="gramStart"/>
      <w:r w:rsidRPr="00E766CA">
        <w:t>period of time</w:t>
      </w:r>
      <w:proofErr w:type="gramEnd"/>
      <w:r w:rsidRPr="00E766CA">
        <w:t xml:space="preserve"> that a property or bedspace is void remains within the target times set.</w:t>
      </w:r>
      <w:r w:rsidR="009365F0">
        <w:t xml:space="preserve">  BASS properties have a specific </w:t>
      </w:r>
      <w:r w:rsidR="009365F0" w:rsidRPr="009365F0">
        <w:rPr>
          <w:b/>
        </w:rPr>
        <w:t>7-day ‘End to End’</w:t>
      </w:r>
      <w:r w:rsidR="009365F0">
        <w:t xml:space="preserve"> process Section </w:t>
      </w:r>
      <w:r w:rsidR="00270563">
        <w:t>7.</w:t>
      </w:r>
    </w:p>
    <w:p w:rsidR="00B27C7C" w:rsidRDefault="00B27C7C" w:rsidP="00B27C7C">
      <w:pPr>
        <w:pStyle w:val="Heading1"/>
        <w:tabs>
          <w:tab w:val="left" w:pos="0"/>
        </w:tabs>
        <w:spacing w:before="0"/>
        <w:ind w:left="0" w:firstLine="0"/>
        <w:rPr>
          <w:sz w:val="24"/>
          <w:szCs w:val="24"/>
        </w:rPr>
      </w:pPr>
    </w:p>
    <w:p w:rsidR="00B27C7C" w:rsidRDefault="00B27C7C" w:rsidP="00B27C7C">
      <w:pPr>
        <w:pStyle w:val="Heading1"/>
        <w:tabs>
          <w:tab w:val="left" w:pos="0"/>
        </w:tabs>
        <w:spacing w:before="0"/>
        <w:ind w:left="0" w:firstLine="0"/>
        <w:rPr>
          <w:sz w:val="24"/>
          <w:szCs w:val="24"/>
        </w:rPr>
      </w:pPr>
    </w:p>
    <w:p w:rsidR="00B27C7C" w:rsidRDefault="00B27C7C" w:rsidP="00B27C7C">
      <w:pPr>
        <w:pStyle w:val="Heading1"/>
        <w:numPr>
          <w:ilvl w:val="0"/>
          <w:numId w:val="1"/>
        </w:numPr>
        <w:tabs>
          <w:tab w:val="left" w:pos="0"/>
        </w:tabs>
        <w:spacing w:before="0"/>
        <w:ind w:left="0" w:firstLine="0"/>
        <w:jc w:val="both"/>
        <w:rPr>
          <w:sz w:val="24"/>
          <w:szCs w:val="24"/>
        </w:rPr>
      </w:pPr>
      <w:r>
        <w:rPr>
          <w:sz w:val="24"/>
          <w:szCs w:val="24"/>
        </w:rPr>
        <w:t xml:space="preserve">  </w:t>
      </w:r>
      <w:r w:rsidR="0096298C" w:rsidRPr="00B27C7C">
        <w:rPr>
          <w:sz w:val="24"/>
          <w:szCs w:val="24"/>
        </w:rPr>
        <w:t>Definitions</w:t>
      </w:r>
    </w:p>
    <w:p w:rsidR="00FE178D" w:rsidRDefault="00FE178D" w:rsidP="00FE178D">
      <w:pPr>
        <w:pStyle w:val="Heading1"/>
        <w:tabs>
          <w:tab w:val="left" w:pos="0"/>
        </w:tabs>
        <w:spacing w:before="0"/>
        <w:ind w:left="0" w:firstLine="0"/>
        <w:rPr>
          <w:sz w:val="24"/>
          <w:szCs w:val="24"/>
        </w:rPr>
      </w:pPr>
    </w:p>
    <w:p w:rsidR="00FE178D" w:rsidRPr="00E766CA" w:rsidRDefault="00FE178D" w:rsidP="00FE178D">
      <w:pPr>
        <w:pStyle w:val="BodyText"/>
        <w:jc w:val="both"/>
      </w:pPr>
      <w:r w:rsidRPr="00E766CA">
        <w:rPr>
          <w:b/>
        </w:rPr>
        <w:t>Void property/bedspace</w:t>
      </w:r>
      <w:r w:rsidRPr="00E766CA">
        <w:t xml:space="preserve">: is an empty property/bedspace that is not currently occupied. The unit may be available to let following cleaning, the replacement of furniture/equipment, and the </w:t>
      </w:r>
      <w:proofErr w:type="gramStart"/>
      <w:r w:rsidRPr="00E766CA">
        <w:t>selection</w:t>
      </w:r>
      <w:proofErr w:type="gramEnd"/>
      <w:r w:rsidRPr="00E766CA">
        <w:t xml:space="preserve"> of a new resident; or it may be in a condition where it requires repair work to be carried out before it can be re</w:t>
      </w:r>
      <w:r w:rsidR="00A20FAB">
        <w:t>-</w:t>
      </w:r>
      <w:r w:rsidRPr="00E766CA">
        <w:t>let.</w:t>
      </w:r>
    </w:p>
    <w:p w:rsidR="00FE178D" w:rsidRPr="00E766CA" w:rsidRDefault="00FE178D" w:rsidP="00FE178D">
      <w:pPr>
        <w:pStyle w:val="BodyText"/>
        <w:jc w:val="both"/>
      </w:pPr>
    </w:p>
    <w:p w:rsidR="00FE178D" w:rsidRPr="00E766CA" w:rsidRDefault="00FE178D" w:rsidP="00FE178D">
      <w:pPr>
        <w:pStyle w:val="BodyText"/>
        <w:jc w:val="both"/>
      </w:pPr>
      <w:r w:rsidRPr="00E766CA">
        <w:rPr>
          <w:b/>
        </w:rPr>
        <w:t>Property/bedspace - out of management</w:t>
      </w:r>
      <w:r w:rsidRPr="00E766CA">
        <w:t xml:space="preserve">: refers to an empty property/bedspace that is not available to let because of some exceptional reasons. See section 4a for further information. It may be ‘temporarily’ out of management until the issue is resolved or ‘permanently out of management’ where a property is being decommissioned and handed back to the owner or sold. New properties </w:t>
      </w:r>
      <w:proofErr w:type="gramStart"/>
      <w:r w:rsidRPr="00E766CA">
        <w:t>purchased</w:t>
      </w:r>
      <w:proofErr w:type="gramEnd"/>
      <w:r w:rsidRPr="00E766CA">
        <w:t xml:space="preserve"> or leased by Nacro may be temporarily out of management for a limited period of time (maximum of 2 weeks) until it is made ready for let. See section 4c.</w:t>
      </w:r>
    </w:p>
    <w:p w:rsidR="00FE178D" w:rsidRPr="00E766CA" w:rsidRDefault="00FE178D" w:rsidP="00FE178D">
      <w:pPr>
        <w:pStyle w:val="BodyText"/>
        <w:jc w:val="both"/>
      </w:pPr>
    </w:p>
    <w:p w:rsidR="00FE178D" w:rsidRPr="00E766CA" w:rsidRDefault="00FE178D" w:rsidP="00FE178D">
      <w:pPr>
        <w:pStyle w:val="BodyText"/>
        <w:jc w:val="both"/>
      </w:pPr>
      <w:r w:rsidRPr="00E766CA">
        <w:t xml:space="preserve">While properties in this category do not </w:t>
      </w:r>
      <w:proofErr w:type="gramStart"/>
      <w:r w:rsidRPr="00E766CA">
        <w:t>impact</w:t>
      </w:r>
      <w:proofErr w:type="gramEnd"/>
      <w:r w:rsidRPr="00E766CA">
        <w:t xml:space="preserve"> on void performance, they do reduce the total amount of rent chargeable by Nacro and need to be budgeted for to avoid an adverse financial impact on the organisation.</w:t>
      </w:r>
    </w:p>
    <w:p w:rsidR="00FE178D" w:rsidRDefault="00FE178D" w:rsidP="00FE178D">
      <w:pPr>
        <w:pStyle w:val="Heading1"/>
        <w:tabs>
          <w:tab w:val="left" w:pos="0"/>
        </w:tabs>
        <w:spacing w:before="0"/>
        <w:ind w:left="0" w:firstLine="0"/>
        <w:rPr>
          <w:sz w:val="24"/>
          <w:szCs w:val="24"/>
        </w:rPr>
      </w:pPr>
    </w:p>
    <w:p w:rsidR="00154416" w:rsidRDefault="00FE178D" w:rsidP="00FE178D">
      <w:pPr>
        <w:pStyle w:val="Heading1"/>
        <w:numPr>
          <w:ilvl w:val="0"/>
          <w:numId w:val="1"/>
        </w:numPr>
        <w:tabs>
          <w:tab w:val="left" w:pos="0"/>
        </w:tabs>
        <w:spacing w:before="0"/>
        <w:ind w:left="0" w:firstLine="0"/>
        <w:jc w:val="both"/>
        <w:rPr>
          <w:sz w:val="24"/>
          <w:szCs w:val="24"/>
        </w:rPr>
      </w:pPr>
      <w:r>
        <w:rPr>
          <w:sz w:val="24"/>
          <w:szCs w:val="24"/>
        </w:rPr>
        <w:t xml:space="preserve">  </w:t>
      </w:r>
      <w:r w:rsidR="00154416" w:rsidRPr="00FE178D">
        <w:rPr>
          <w:sz w:val="24"/>
          <w:szCs w:val="24"/>
        </w:rPr>
        <w:t>Void Management</w:t>
      </w:r>
      <w:r w:rsidR="00154416" w:rsidRPr="00FE178D">
        <w:rPr>
          <w:spacing w:val="-6"/>
          <w:sz w:val="24"/>
          <w:szCs w:val="24"/>
        </w:rPr>
        <w:t xml:space="preserve"> </w:t>
      </w:r>
      <w:r w:rsidR="00154416" w:rsidRPr="00FE178D">
        <w:rPr>
          <w:sz w:val="24"/>
          <w:szCs w:val="24"/>
        </w:rPr>
        <w:t>Procedure</w:t>
      </w:r>
    </w:p>
    <w:p w:rsidR="00FE178D" w:rsidRPr="00FE178D" w:rsidRDefault="00FE178D" w:rsidP="00FE178D">
      <w:pPr>
        <w:pStyle w:val="Heading1"/>
        <w:tabs>
          <w:tab w:val="left" w:pos="0"/>
        </w:tabs>
        <w:spacing w:before="0"/>
        <w:ind w:left="0" w:firstLine="0"/>
        <w:jc w:val="both"/>
        <w:rPr>
          <w:sz w:val="24"/>
          <w:szCs w:val="24"/>
        </w:rPr>
      </w:pPr>
    </w:p>
    <w:p w:rsidR="00FE178D" w:rsidRPr="00E766CA" w:rsidRDefault="00FE178D" w:rsidP="00FE178D">
      <w:pPr>
        <w:pStyle w:val="BodyText"/>
        <w:jc w:val="both"/>
      </w:pPr>
      <w:r w:rsidRPr="00E766CA">
        <w:t>These should be read in conjunction with the flowchart for void management (please see appendix C).</w:t>
      </w:r>
    </w:p>
    <w:p w:rsidR="00FE178D" w:rsidRPr="00E766CA" w:rsidRDefault="00FE178D" w:rsidP="00FE178D">
      <w:pPr>
        <w:pStyle w:val="BodyText"/>
        <w:jc w:val="both"/>
      </w:pPr>
    </w:p>
    <w:p w:rsidR="00FE178D" w:rsidRPr="00FE178D" w:rsidRDefault="00FE178D" w:rsidP="00FE178D">
      <w:pPr>
        <w:pStyle w:val="Heading2"/>
        <w:numPr>
          <w:ilvl w:val="1"/>
          <w:numId w:val="3"/>
        </w:numPr>
        <w:tabs>
          <w:tab w:val="left" w:pos="1311"/>
        </w:tabs>
        <w:spacing w:before="0"/>
        <w:jc w:val="both"/>
        <w:rPr>
          <w:b w:val="0"/>
          <w:sz w:val="24"/>
          <w:szCs w:val="24"/>
        </w:rPr>
      </w:pPr>
      <w:r w:rsidRPr="00FE178D">
        <w:rPr>
          <w:b w:val="0"/>
          <w:sz w:val="24"/>
          <w:szCs w:val="24"/>
        </w:rPr>
        <w:t xml:space="preserve"> Prior to</w:t>
      </w:r>
      <w:r w:rsidRPr="00FE178D">
        <w:rPr>
          <w:b w:val="0"/>
          <w:spacing w:val="1"/>
          <w:sz w:val="24"/>
          <w:szCs w:val="24"/>
        </w:rPr>
        <w:t xml:space="preserve"> </w:t>
      </w:r>
      <w:r>
        <w:rPr>
          <w:b w:val="0"/>
          <w:sz w:val="24"/>
          <w:szCs w:val="24"/>
        </w:rPr>
        <w:t>D</w:t>
      </w:r>
      <w:r w:rsidRPr="00FE178D">
        <w:rPr>
          <w:b w:val="0"/>
          <w:sz w:val="24"/>
          <w:szCs w:val="24"/>
        </w:rPr>
        <w:t>eparture</w:t>
      </w:r>
    </w:p>
    <w:p w:rsidR="00FE178D" w:rsidRPr="00E766CA" w:rsidRDefault="00FE178D" w:rsidP="00FE178D">
      <w:pPr>
        <w:pStyle w:val="Heading2"/>
        <w:tabs>
          <w:tab w:val="left" w:pos="1311"/>
        </w:tabs>
        <w:spacing w:before="0"/>
        <w:ind w:left="360"/>
        <w:jc w:val="both"/>
        <w:rPr>
          <w:sz w:val="24"/>
          <w:szCs w:val="24"/>
        </w:rPr>
      </w:pPr>
    </w:p>
    <w:p w:rsidR="00FE178D" w:rsidRPr="00E766CA" w:rsidRDefault="00FE178D" w:rsidP="00FE178D">
      <w:pPr>
        <w:pStyle w:val="BodyText"/>
        <w:jc w:val="both"/>
      </w:pPr>
      <w:r w:rsidRPr="00E766CA">
        <w:t>When we receive notice from a resident that their property is likely to become vacant, the following tasks are to be undertaken prior to the tenants’ departure:</w:t>
      </w:r>
    </w:p>
    <w:p w:rsidR="00FE178D" w:rsidRPr="00E766CA" w:rsidRDefault="00FE178D" w:rsidP="00FE178D">
      <w:pPr>
        <w:pStyle w:val="BodyText"/>
        <w:jc w:val="both"/>
      </w:pPr>
    </w:p>
    <w:p w:rsidR="00FE178D" w:rsidRDefault="00FE178D" w:rsidP="00FE178D">
      <w:pPr>
        <w:pStyle w:val="ListParagraph"/>
        <w:numPr>
          <w:ilvl w:val="0"/>
          <w:numId w:val="4"/>
        </w:numPr>
        <w:tabs>
          <w:tab w:val="left" w:pos="1671"/>
          <w:tab w:val="left" w:pos="1672"/>
        </w:tabs>
        <w:jc w:val="both"/>
        <w:rPr>
          <w:sz w:val="24"/>
          <w:szCs w:val="24"/>
        </w:rPr>
      </w:pPr>
      <w:r w:rsidRPr="00E766CA">
        <w:rPr>
          <w:sz w:val="24"/>
          <w:szCs w:val="24"/>
        </w:rPr>
        <w:t>Complete the move out checklist (please see appendix</w:t>
      </w:r>
      <w:r w:rsidRPr="00E766CA">
        <w:rPr>
          <w:spacing w:val="-9"/>
          <w:sz w:val="24"/>
          <w:szCs w:val="24"/>
        </w:rPr>
        <w:t xml:space="preserve"> </w:t>
      </w:r>
      <w:r w:rsidRPr="00E766CA">
        <w:rPr>
          <w:sz w:val="24"/>
          <w:szCs w:val="24"/>
        </w:rPr>
        <w:t>A)</w:t>
      </w:r>
    </w:p>
    <w:p w:rsidR="00FE178D" w:rsidRDefault="00FE178D" w:rsidP="00FE178D">
      <w:pPr>
        <w:pStyle w:val="ListParagraph"/>
        <w:tabs>
          <w:tab w:val="left" w:pos="1671"/>
          <w:tab w:val="left" w:pos="1672"/>
        </w:tabs>
        <w:ind w:left="720" w:firstLine="0"/>
        <w:jc w:val="both"/>
        <w:rPr>
          <w:sz w:val="24"/>
          <w:szCs w:val="24"/>
        </w:rPr>
      </w:pPr>
    </w:p>
    <w:p w:rsidR="00FE178D" w:rsidRDefault="00FE178D" w:rsidP="00FE178D">
      <w:pPr>
        <w:pStyle w:val="ListParagraph"/>
        <w:numPr>
          <w:ilvl w:val="0"/>
          <w:numId w:val="4"/>
        </w:numPr>
        <w:tabs>
          <w:tab w:val="left" w:pos="1671"/>
          <w:tab w:val="left" w:pos="1672"/>
        </w:tabs>
        <w:jc w:val="both"/>
        <w:rPr>
          <w:sz w:val="24"/>
          <w:szCs w:val="24"/>
        </w:rPr>
      </w:pPr>
      <w:proofErr w:type="gramStart"/>
      <w:r w:rsidRPr="00FE178D">
        <w:rPr>
          <w:sz w:val="24"/>
          <w:szCs w:val="24"/>
        </w:rPr>
        <w:t>Identify</w:t>
      </w:r>
      <w:proofErr w:type="gramEnd"/>
      <w:r w:rsidRPr="00FE178D">
        <w:rPr>
          <w:sz w:val="24"/>
          <w:szCs w:val="24"/>
        </w:rPr>
        <w:t xml:space="preserve"> a suitable applicant from the waiting list to offer the room/property to. It is essential that up</w:t>
      </w:r>
      <w:r>
        <w:rPr>
          <w:sz w:val="24"/>
          <w:szCs w:val="24"/>
        </w:rPr>
        <w:t xml:space="preserve"> </w:t>
      </w:r>
      <w:r w:rsidRPr="00FE178D">
        <w:rPr>
          <w:sz w:val="24"/>
          <w:szCs w:val="24"/>
        </w:rPr>
        <w:t>to date waiting lists are helping to ensure the quick turnaround of the void</w:t>
      </w:r>
      <w:r w:rsidRPr="00FE178D">
        <w:rPr>
          <w:spacing w:val="-1"/>
          <w:sz w:val="24"/>
          <w:szCs w:val="24"/>
        </w:rPr>
        <w:t xml:space="preserve"> </w:t>
      </w:r>
      <w:r w:rsidRPr="00FE178D">
        <w:rPr>
          <w:sz w:val="24"/>
          <w:szCs w:val="24"/>
        </w:rPr>
        <w:t>property</w:t>
      </w:r>
    </w:p>
    <w:p w:rsidR="00FE178D" w:rsidRPr="00FE178D" w:rsidRDefault="00FE178D" w:rsidP="00FE178D">
      <w:pPr>
        <w:pStyle w:val="ListParagraph"/>
        <w:rPr>
          <w:sz w:val="24"/>
          <w:szCs w:val="24"/>
        </w:rPr>
      </w:pPr>
    </w:p>
    <w:p w:rsidR="00FE178D" w:rsidRDefault="00FE178D" w:rsidP="00FE178D">
      <w:pPr>
        <w:pStyle w:val="ListParagraph"/>
        <w:numPr>
          <w:ilvl w:val="0"/>
          <w:numId w:val="4"/>
        </w:numPr>
        <w:tabs>
          <w:tab w:val="left" w:pos="1671"/>
          <w:tab w:val="left" w:pos="1672"/>
        </w:tabs>
        <w:jc w:val="both"/>
        <w:rPr>
          <w:sz w:val="24"/>
          <w:szCs w:val="24"/>
        </w:rPr>
      </w:pPr>
      <w:r w:rsidRPr="00FE178D">
        <w:rPr>
          <w:sz w:val="24"/>
          <w:szCs w:val="24"/>
        </w:rPr>
        <w:t>Inspect the property, in agreement with the current resident, using the pre-void checklist (Please see appendix B). Where this is not possible, reference can be made to the last Health &amp; Safety</w:t>
      </w:r>
      <w:r w:rsidRPr="00FE178D">
        <w:rPr>
          <w:spacing w:val="-12"/>
          <w:sz w:val="24"/>
          <w:szCs w:val="24"/>
        </w:rPr>
        <w:t xml:space="preserve"> </w:t>
      </w:r>
      <w:r w:rsidRPr="00FE178D">
        <w:rPr>
          <w:sz w:val="24"/>
          <w:szCs w:val="24"/>
        </w:rPr>
        <w:t>inspection.</w:t>
      </w:r>
    </w:p>
    <w:p w:rsidR="00FE178D" w:rsidRPr="00FE178D" w:rsidRDefault="00FE178D" w:rsidP="00FE178D">
      <w:pPr>
        <w:pStyle w:val="ListParagraph"/>
        <w:rPr>
          <w:sz w:val="24"/>
          <w:szCs w:val="24"/>
        </w:rPr>
      </w:pPr>
    </w:p>
    <w:p w:rsidR="00FE178D" w:rsidRDefault="00FE178D" w:rsidP="00FE178D">
      <w:pPr>
        <w:pStyle w:val="ListParagraph"/>
        <w:numPr>
          <w:ilvl w:val="0"/>
          <w:numId w:val="4"/>
        </w:numPr>
        <w:tabs>
          <w:tab w:val="left" w:pos="1671"/>
          <w:tab w:val="left" w:pos="1672"/>
        </w:tabs>
        <w:jc w:val="both"/>
        <w:rPr>
          <w:sz w:val="24"/>
          <w:szCs w:val="24"/>
        </w:rPr>
      </w:pPr>
      <w:r w:rsidRPr="00FE178D">
        <w:rPr>
          <w:sz w:val="24"/>
          <w:szCs w:val="24"/>
        </w:rPr>
        <w:t xml:space="preserve">Ensure any essential repairs are </w:t>
      </w:r>
      <w:proofErr w:type="gramStart"/>
      <w:r w:rsidRPr="00FE178D">
        <w:rPr>
          <w:sz w:val="24"/>
          <w:szCs w:val="24"/>
        </w:rPr>
        <w:t>identified</w:t>
      </w:r>
      <w:proofErr w:type="gramEnd"/>
      <w:r w:rsidRPr="00FE178D">
        <w:rPr>
          <w:sz w:val="24"/>
          <w:szCs w:val="24"/>
        </w:rPr>
        <w:t xml:space="preserve"> </w:t>
      </w:r>
      <w:r w:rsidRPr="00FE178D">
        <w:rPr>
          <w:spacing w:val="-3"/>
          <w:sz w:val="24"/>
          <w:szCs w:val="24"/>
        </w:rPr>
        <w:t xml:space="preserve">and </w:t>
      </w:r>
      <w:r w:rsidRPr="00FE178D">
        <w:rPr>
          <w:sz w:val="24"/>
          <w:szCs w:val="24"/>
        </w:rPr>
        <w:t xml:space="preserve">reported to the maintenance helpdesk - minor work can, where appropriate, be carried out around the new resident. </w:t>
      </w:r>
      <w:r w:rsidRPr="00FE178D">
        <w:rPr>
          <w:spacing w:val="-3"/>
          <w:sz w:val="24"/>
          <w:szCs w:val="24"/>
        </w:rPr>
        <w:t xml:space="preserve">All </w:t>
      </w:r>
      <w:r w:rsidRPr="00FE178D">
        <w:rPr>
          <w:sz w:val="24"/>
          <w:szCs w:val="24"/>
        </w:rPr>
        <w:t xml:space="preserve">repairs </w:t>
      </w:r>
      <w:proofErr w:type="gramStart"/>
      <w:r w:rsidRPr="00FE178D">
        <w:rPr>
          <w:sz w:val="24"/>
          <w:szCs w:val="24"/>
        </w:rPr>
        <w:t>required</w:t>
      </w:r>
      <w:proofErr w:type="gramEnd"/>
      <w:r w:rsidRPr="00FE178D">
        <w:rPr>
          <w:sz w:val="24"/>
          <w:szCs w:val="24"/>
        </w:rPr>
        <w:t xml:space="preserve"> including internal redecoration must be reported to the maintenance helpdesk as a void to ensure the work is carried out on</w:t>
      </w:r>
      <w:r w:rsidRPr="00FE178D">
        <w:rPr>
          <w:spacing w:val="-36"/>
          <w:sz w:val="24"/>
          <w:szCs w:val="24"/>
        </w:rPr>
        <w:t xml:space="preserve"> </w:t>
      </w:r>
      <w:r w:rsidRPr="00FE178D">
        <w:rPr>
          <w:sz w:val="24"/>
          <w:szCs w:val="24"/>
        </w:rPr>
        <w:t>the priority void</w:t>
      </w:r>
      <w:r w:rsidRPr="00FE178D">
        <w:rPr>
          <w:spacing w:val="-4"/>
          <w:sz w:val="24"/>
          <w:szCs w:val="24"/>
        </w:rPr>
        <w:t xml:space="preserve"> </w:t>
      </w:r>
      <w:r w:rsidRPr="00FE178D">
        <w:rPr>
          <w:sz w:val="24"/>
          <w:szCs w:val="24"/>
        </w:rPr>
        <w:t>category.</w:t>
      </w:r>
    </w:p>
    <w:p w:rsidR="00FE178D" w:rsidRPr="00FE178D" w:rsidRDefault="00FE178D" w:rsidP="00FE178D">
      <w:pPr>
        <w:pStyle w:val="ListParagraph"/>
        <w:rPr>
          <w:sz w:val="24"/>
          <w:szCs w:val="24"/>
        </w:rPr>
      </w:pPr>
    </w:p>
    <w:p w:rsidR="00FE178D" w:rsidRPr="00FE178D" w:rsidRDefault="00FE178D" w:rsidP="00FE178D">
      <w:pPr>
        <w:pStyle w:val="ListParagraph"/>
        <w:numPr>
          <w:ilvl w:val="0"/>
          <w:numId w:val="4"/>
        </w:numPr>
        <w:tabs>
          <w:tab w:val="left" w:pos="1671"/>
          <w:tab w:val="left" w:pos="1672"/>
        </w:tabs>
        <w:jc w:val="both"/>
        <w:rPr>
          <w:sz w:val="24"/>
          <w:szCs w:val="24"/>
        </w:rPr>
      </w:pPr>
      <w:r w:rsidRPr="00FE178D">
        <w:rPr>
          <w:sz w:val="24"/>
          <w:szCs w:val="24"/>
        </w:rPr>
        <w:t xml:space="preserve">Order items of furniture/equipment ready to be installed </w:t>
      </w:r>
      <w:proofErr w:type="gramStart"/>
      <w:r w:rsidRPr="00FE178D">
        <w:rPr>
          <w:sz w:val="24"/>
          <w:szCs w:val="24"/>
        </w:rPr>
        <w:t>immediately</w:t>
      </w:r>
      <w:proofErr w:type="gramEnd"/>
      <w:r w:rsidRPr="00FE178D">
        <w:rPr>
          <w:sz w:val="24"/>
          <w:szCs w:val="24"/>
        </w:rPr>
        <w:t xml:space="preserve"> after the resident’s departure.</w:t>
      </w:r>
    </w:p>
    <w:p w:rsidR="00FE178D" w:rsidRPr="00E766CA" w:rsidRDefault="00FE178D" w:rsidP="00FE178D">
      <w:pPr>
        <w:pStyle w:val="BodyText"/>
        <w:jc w:val="both"/>
      </w:pPr>
    </w:p>
    <w:p w:rsidR="00FE178D" w:rsidRPr="00FE178D" w:rsidRDefault="00FE178D" w:rsidP="00FE178D">
      <w:pPr>
        <w:pStyle w:val="Heading2"/>
        <w:numPr>
          <w:ilvl w:val="1"/>
          <w:numId w:val="3"/>
        </w:numPr>
        <w:tabs>
          <w:tab w:val="left" w:pos="1311"/>
        </w:tabs>
        <w:spacing w:before="0"/>
        <w:jc w:val="both"/>
        <w:rPr>
          <w:b w:val="0"/>
          <w:sz w:val="24"/>
          <w:szCs w:val="24"/>
        </w:rPr>
      </w:pPr>
      <w:r w:rsidRPr="00FE178D">
        <w:rPr>
          <w:b w:val="0"/>
          <w:sz w:val="24"/>
          <w:szCs w:val="24"/>
        </w:rPr>
        <w:t xml:space="preserve"> When a </w:t>
      </w:r>
      <w:r w:rsidR="002540DE">
        <w:rPr>
          <w:b w:val="0"/>
          <w:sz w:val="24"/>
          <w:szCs w:val="24"/>
        </w:rPr>
        <w:t>P</w:t>
      </w:r>
      <w:r w:rsidRPr="00FE178D">
        <w:rPr>
          <w:b w:val="0"/>
          <w:sz w:val="24"/>
          <w:szCs w:val="24"/>
        </w:rPr>
        <w:t>roperty/</w:t>
      </w:r>
      <w:r w:rsidR="002540DE">
        <w:rPr>
          <w:b w:val="0"/>
          <w:sz w:val="24"/>
          <w:szCs w:val="24"/>
        </w:rPr>
        <w:t>B</w:t>
      </w:r>
      <w:r w:rsidRPr="00FE178D">
        <w:rPr>
          <w:b w:val="0"/>
          <w:sz w:val="24"/>
          <w:szCs w:val="24"/>
        </w:rPr>
        <w:t>edspace becomes</w:t>
      </w:r>
      <w:r w:rsidRPr="00FE178D">
        <w:rPr>
          <w:b w:val="0"/>
          <w:spacing w:val="2"/>
          <w:sz w:val="24"/>
          <w:szCs w:val="24"/>
        </w:rPr>
        <w:t xml:space="preserve"> </w:t>
      </w:r>
      <w:r w:rsidR="002540DE">
        <w:rPr>
          <w:b w:val="0"/>
          <w:sz w:val="24"/>
          <w:szCs w:val="24"/>
        </w:rPr>
        <w:t>V</w:t>
      </w:r>
      <w:bookmarkStart w:id="2" w:name="_GoBack"/>
      <w:bookmarkEnd w:id="2"/>
      <w:r w:rsidRPr="00FE178D">
        <w:rPr>
          <w:b w:val="0"/>
          <w:sz w:val="24"/>
          <w:szCs w:val="24"/>
        </w:rPr>
        <w:t>oid</w:t>
      </w:r>
    </w:p>
    <w:p w:rsidR="00FE178D" w:rsidRDefault="00FE178D" w:rsidP="00FE178D">
      <w:pPr>
        <w:pStyle w:val="ListParagraph"/>
        <w:tabs>
          <w:tab w:val="left" w:pos="1671"/>
          <w:tab w:val="left" w:pos="1672"/>
        </w:tabs>
        <w:ind w:left="0" w:firstLine="0"/>
        <w:jc w:val="both"/>
        <w:rPr>
          <w:sz w:val="24"/>
          <w:szCs w:val="24"/>
        </w:rPr>
      </w:pPr>
    </w:p>
    <w:p w:rsidR="00FE178D" w:rsidRPr="00E766CA" w:rsidRDefault="00FE178D" w:rsidP="00FE178D">
      <w:pPr>
        <w:pStyle w:val="ListParagraph"/>
        <w:numPr>
          <w:ilvl w:val="0"/>
          <w:numId w:val="5"/>
        </w:numPr>
        <w:tabs>
          <w:tab w:val="left" w:pos="1671"/>
          <w:tab w:val="left" w:pos="1672"/>
        </w:tabs>
        <w:jc w:val="both"/>
        <w:rPr>
          <w:sz w:val="24"/>
          <w:szCs w:val="24"/>
        </w:rPr>
      </w:pPr>
      <w:r w:rsidRPr="00E766CA">
        <w:rPr>
          <w:sz w:val="24"/>
          <w:szCs w:val="24"/>
        </w:rPr>
        <w:t xml:space="preserve">Staff to ensure that the tenancy/licence is </w:t>
      </w:r>
      <w:proofErr w:type="gramStart"/>
      <w:r w:rsidRPr="00E766CA">
        <w:rPr>
          <w:sz w:val="24"/>
          <w:szCs w:val="24"/>
        </w:rPr>
        <w:t>terminated</w:t>
      </w:r>
      <w:proofErr w:type="gramEnd"/>
      <w:r w:rsidRPr="00E766CA">
        <w:rPr>
          <w:sz w:val="24"/>
          <w:szCs w:val="24"/>
        </w:rPr>
        <w:t xml:space="preserve"> in the housing management system i.e. O</w:t>
      </w:r>
      <w:r>
        <w:rPr>
          <w:sz w:val="24"/>
          <w:szCs w:val="24"/>
        </w:rPr>
        <w:t>pen-Housing</w:t>
      </w:r>
      <w:r w:rsidRPr="00E766CA">
        <w:rPr>
          <w:sz w:val="24"/>
          <w:szCs w:val="24"/>
        </w:rPr>
        <w:t>. This is achieved by completing an A2 Leavers Form and ensuring that Admin (or the individual responsible</w:t>
      </w:r>
      <w:r w:rsidRPr="00E766CA">
        <w:rPr>
          <w:spacing w:val="-19"/>
          <w:sz w:val="24"/>
          <w:szCs w:val="24"/>
        </w:rPr>
        <w:t xml:space="preserve"> </w:t>
      </w:r>
      <w:r w:rsidRPr="00E766CA">
        <w:rPr>
          <w:sz w:val="24"/>
          <w:szCs w:val="24"/>
        </w:rPr>
        <w:t>for</w:t>
      </w:r>
      <w:r>
        <w:rPr>
          <w:sz w:val="24"/>
          <w:szCs w:val="24"/>
        </w:rPr>
        <w:t xml:space="preserve"> </w:t>
      </w:r>
      <w:r w:rsidRPr="00E766CA">
        <w:rPr>
          <w:sz w:val="24"/>
          <w:szCs w:val="24"/>
        </w:rPr>
        <w:t>dealing with tenant move ins/outs) processes the form within 24 hours, in order that the property can be set up as a void on O</w:t>
      </w:r>
      <w:r>
        <w:t>pen-Housing</w:t>
      </w:r>
      <w:r w:rsidRPr="00E766CA">
        <w:rPr>
          <w:sz w:val="24"/>
          <w:szCs w:val="24"/>
        </w:rPr>
        <w:t>.</w:t>
      </w:r>
    </w:p>
    <w:p w:rsidR="00FE178D" w:rsidRPr="00E766CA" w:rsidRDefault="00FE178D" w:rsidP="00FE178D">
      <w:pPr>
        <w:pStyle w:val="BodyText"/>
        <w:jc w:val="both"/>
      </w:pPr>
    </w:p>
    <w:p w:rsidR="00FE178D" w:rsidRDefault="00FE178D" w:rsidP="00FE178D">
      <w:pPr>
        <w:pStyle w:val="ListParagraph"/>
        <w:numPr>
          <w:ilvl w:val="0"/>
          <w:numId w:val="5"/>
        </w:numPr>
        <w:tabs>
          <w:tab w:val="left" w:pos="1671"/>
          <w:tab w:val="left" w:pos="1672"/>
        </w:tabs>
        <w:jc w:val="both"/>
        <w:rPr>
          <w:sz w:val="24"/>
          <w:szCs w:val="24"/>
        </w:rPr>
      </w:pPr>
      <w:r w:rsidRPr="00E766CA">
        <w:rPr>
          <w:sz w:val="24"/>
          <w:szCs w:val="24"/>
        </w:rPr>
        <w:t>Staff to inspect the property on the same day that it becomes vacant and complete the re-let checklist (see appendix D). Wherever possible the Project Worker should prepare the property for re-letting that same day. This involves cleaning the property, replacing small items of furniture and equipment. Minor DIY tasks should also be carried out where the worker is trained and competent to complete such</w:t>
      </w:r>
      <w:r w:rsidRPr="00E766CA">
        <w:rPr>
          <w:spacing w:val="5"/>
          <w:sz w:val="24"/>
          <w:szCs w:val="24"/>
        </w:rPr>
        <w:t xml:space="preserve"> </w:t>
      </w:r>
      <w:r w:rsidRPr="00E766CA">
        <w:rPr>
          <w:sz w:val="24"/>
          <w:szCs w:val="24"/>
        </w:rPr>
        <w:t>tasks.</w:t>
      </w:r>
    </w:p>
    <w:p w:rsidR="00FE178D" w:rsidRPr="00FE178D" w:rsidRDefault="00FE178D" w:rsidP="00FE178D">
      <w:pPr>
        <w:pStyle w:val="ListParagraph"/>
        <w:rPr>
          <w:sz w:val="24"/>
          <w:szCs w:val="24"/>
        </w:rPr>
      </w:pPr>
    </w:p>
    <w:p w:rsidR="00FE178D" w:rsidRDefault="00FE178D" w:rsidP="00FE178D">
      <w:pPr>
        <w:pStyle w:val="ListParagraph"/>
        <w:numPr>
          <w:ilvl w:val="0"/>
          <w:numId w:val="5"/>
        </w:numPr>
        <w:tabs>
          <w:tab w:val="left" w:pos="1671"/>
          <w:tab w:val="left" w:pos="1672"/>
        </w:tabs>
        <w:jc w:val="both"/>
        <w:rPr>
          <w:sz w:val="24"/>
          <w:szCs w:val="24"/>
        </w:rPr>
      </w:pPr>
      <w:r w:rsidRPr="00FE178D">
        <w:rPr>
          <w:sz w:val="24"/>
          <w:szCs w:val="24"/>
        </w:rPr>
        <w:t>Outstanding non-essential maintenance should not prevent a new resident from moving in. The work can be carried out around the incoming resident.</w:t>
      </w:r>
    </w:p>
    <w:p w:rsidR="00FE178D" w:rsidRPr="00FE178D" w:rsidRDefault="00FE178D" w:rsidP="00FE178D">
      <w:pPr>
        <w:pStyle w:val="ListParagraph"/>
        <w:rPr>
          <w:sz w:val="24"/>
          <w:szCs w:val="24"/>
        </w:rPr>
      </w:pPr>
    </w:p>
    <w:p w:rsidR="00FE178D" w:rsidRDefault="00FE178D" w:rsidP="00FE178D">
      <w:pPr>
        <w:pStyle w:val="ListParagraph"/>
        <w:numPr>
          <w:ilvl w:val="0"/>
          <w:numId w:val="5"/>
        </w:numPr>
        <w:tabs>
          <w:tab w:val="left" w:pos="1671"/>
          <w:tab w:val="left" w:pos="1672"/>
        </w:tabs>
        <w:jc w:val="both"/>
        <w:rPr>
          <w:sz w:val="24"/>
          <w:szCs w:val="24"/>
        </w:rPr>
      </w:pPr>
      <w:r w:rsidRPr="00FE178D">
        <w:rPr>
          <w:sz w:val="24"/>
          <w:szCs w:val="24"/>
        </w:rPr>
        <w:t xml:space="preserve">Cleaning companies should only be used in exceptional </w:t>
      </w:r>
      <w:proofErr w:type="gramStart"/>
      <w:r w:rsidRPr="00FE178D">
        <w:rPr>
          <w:sz w:val="24"/>
          <w:szCs w:val="24"/>
        </w:rPr>
        <w:t>cases, when</w:t>
      </w:r>
      <w:proofErr w:type="gramEnd"/>
      <w:r w:rsidRPr="00FE178D">
        <w:rPr>
          <w:sz w:val="24"/>
          <w:szCs w:val="24"/>
        </w:rPr>
        <w:t xml:space="preserve"> the property is left in an extremely unsanitary condition. This includes bodily fluids from a serious incident.</w:t>
      </w:r>
    </w:p>
    <w:p w:rsidR="00FE178D" w:rsidRPr="00FE178D" w:rsidRDefault="00FE178D" w:rsidP="00FE178D">
      <w:pPr>
        <w:pStyle w:val="ListParagraph"/>
        <w:rPr>
          <w:sz w:val="24"/>
          <w:szCs w:val="24"/>
        </w:rPr>
      </w:pPr>
    </w:p>
    <w:p w:rsidR="00FE178D" w:rsidRDefault="00FE178D" w:rsidP="00FE178D">
      <w:pPr>
        <w:pStyle w:val="ListParagraph"/>
        <w:numPr>
          <w:ilvl w:val="0"/>
          <w:numId w:val="5"/>
        </w:numPr>
        <w:tabs>
          <w:tab w:val="left" w:pos="1671"/>
          <w:tab w:val="left" w:pos="1672"/>
        </w:tabs>
        <w:jc w:val="both"/>
        <w:rPr>
          <w:sz w:val="24"/>
          <w:szCs w:val="24"/>
        </w:rPr>
      </w:pPr>
      <w:r w:rsidRPr="00FE178D">
        <w:rPr>
          <w:sz w:val="24"/>
          <w:szCs w:val="24"/>
        </w:rPr>
        <w:t xml:space="preserve">Small household items should be bought in bulk and stored locally, so that staff can easily access them, </w:t>
      </w:r>
      <w:proofErr w:type="gramStart"/>
      <w:r w:rsidRPr="00FE178D">
        <w:rPr>
          <w:sz w:val="24"/>
          <w:szCs w:val="24"/>
        </w:rPr>
        <w:t>in order to</w:t>
      </w:r>
      <w:proofErr w:type="gramEnd"/>
      <w:r w:rsidRPr="00FE178D">
        <w:rPr>
          <w:sz w:val="24"/>
          <w:szCs w:val="24"/>
        </w:rPr>
        <w:t xml:space="preserve"> re-let the void property/bedspace in the quickest possible time.</w:t>
      </w:r>
    </w:p>
    <w:p w:rsidR="00FE178D" w:rsidRPr="00FE178D" w:rsidRDefault="00FE178D" w:rsidP="00FE178D">
      <w:pPr>
        <w:pStyle w:val="ListParagraph"/>
        <w:rPr>
          <w:sz w:val="24"/>
          <w:szCs w:val="24"/>
        </w:rPr>
      </w:pPr>
    </w:p>
    <w:p w:rsidR="00FE178D" w:rsidRDefault="00FE178D" w:rsidP="00FE178D">
      <w:pPr>
        <w:pStyle w:val="ListParagraph"/>
        <w:numPr>
          <w:ilvl w:val="0"/>
          <w:numId w:val="5"/>
        </w:numPr>
        <w:tabs>
          <w:tab w:val="left" w:pos="1671"/>
          <w:tab w:val="left" w:pos="1672"/>
        </w:tabs>
        <w:jc w:val="both"/>
        <w:rPr>
          <w:sz w:val="24"/>
          <w:szCs w:val="24"/>
        </w:rPr>
      </w:pPr>
      <w:r w:rsidRPr="00FE178D">
        <w:rPr>
          <w:sz w:val="24"/>
          <w:szCs w:val="24"/>
        </w:rPr>
        <w:t>Teams should use one or two local suppliers for furniture replacement, where favourable terms and discounts and quick delivery times have been negotiated by the team in advance. Suppliers must only be used if they can deliver within 3 working days.</w:t>
      </w:r>
    </w:p>
    <w:p w:rsidR="00FE178D" w:rsidRPr="00FE178D" w:rsidRDefault="00FE178D" w:rsidP="00FE178D">
      <w:pPr>
        <w:pStyle w:val="ListParagraph"/>
        <w:rPr>
          <w:sz w:val="24"/>
          <w:szCs w:val="24"/>
        </w:rPr>
      </w:pPr>
    </w:p>
    <w:p w:rsidR="00FE178D" w:rsidRDefault="00FE178D" w:rsidP="00FE178D">
      <w:pPr>
        <w:pStyle w:val="ListParagraph"/>
        <w:numPr>
          <w:ilvl w:val="0"/>
          <w:numId w:val="5"/>
        </w:numPr>
        <w:tabs>
          <w:tab w:val="left" w:pos="1671"/>
          <w:tab w:val="left" w:pos="1672"/>
        </w:tabs>
        <w:jc w:val="both"/>
        <w:rPr>
          <w:sz w:val="24"/>
          <w:szCs w:val="24"/>
        </w:rPr>
      </w:pPr>
      <w:r w:rsidRPr="00FE178D">
        <w:rPr>
          <w:sz w:val="24"/>
          <w:szCs w:val="24"/>
        </w:rPr>
        <w:t>If second hand furniture is used, it must be in very good condition and meet all safety requirements. White goods should be new.</w:t>
      </w:r>
    </w:p>
    <w:p w:rsidR="00FE178D" w:rsidRPr="00FE178D" w:rsidRDefault="00FE178D" w:rsidP="00FE178D">
      <w:pPr>
        <w:pStyle w:val="ListParagraph"/>
        <w:rPr>
          <w:sz w:val="24"/>
          <w:szCs w:val="24"/>
        </w:rPr>
      </w:pPr>
    </w:p>
    <w:p w:rsidR="00FE178D" w:rsidRDefault="00FE178D" w:rsidP="00FE178D">
      <w:pPr>
        <w:pStyle w:val="ListParagraph"/>
        <w:numPr>
          <w:ilvl w:val="0"/>
          <w:numId w:val="5"/>
        </w:numPr>
        <w:tabs>
          <w:tab w:val="left" w:pos="1671"/>
          <w:tab w:val="left" w:pos="1672"/>
        </w:tabs>
        <w:jc w:val="both"/>
        <w:rPr>
          <w:sz w:val="24"/>
          <w:szCs w:val="24"/>
        </w:rPr>
      </w:pPr>
      <w:r w:rsidRPr="00FE178D">
        <w:rPr>
          <w:sz w:val="24"/>
          <w:szCs w:val="24"/>
        </w:rPr>
        <w:t>Items of furniture in a property/bedroom must match/be co-ordinated. Please refer to lettable/property standards.</w:t>
      </w:r>
    </w:p>
    <w:p w:rsidR="00FE178D" w:rsidRDefault="00FE178D" w:rsidP="00FE178D">
      <w:pPr>
        <w:tabs>
          <w:tab w:val="left" w:pos="1671"/>
          <w:tab w:val="left" w:pos="1672"/>
        </w:tabs>
        <w:jc w:val="both"/>
        <w:rPr>
          <w:sz w:val="24"/>
          <w:szCs w:val="24"/>
        </w:rPr>
      </w:pPr>
    </w:p>
    <w:p w:rsidR="00FE178D" w:rsidRDefault="00FE178D" w:rsidP="00FE178D">
      <w:pPr>
        <w:tabs>
          <w:tab w:val="left" w:pos="1671"/>
          <w:tab w:val="left" w:pos="1672"/>
        </w:tabs>
        <w:jc w:val="both"/>
        <w:rPr>
          <w:sz w:val="24"/>
          <w:szCs w:val="24"/>
        </w:rPr>
      </w:pPr>
    </w:p>
    <w:p w:rsidR="00FE178D" w:rsidRPr="00FE178D" w:rsidRDefault="00FE178D" w:rsidP="00FE178D">
      <w:pPr>
        <w:tabs>
          <w:tab w:val="left" w:pos="1671"/>
          <w:tab w:val="left" w:pos="1672"/>
        </w:tabs>
        <w:jc w:val="both"/>
        <w:rPr>
          <w:sz w:val="24"/>
          <w:szCs w:val="24"/>
        </w:rPr>
      </w:pPr>
    </w:p>
    <w:p w:rsidR="00FE178D" w:rsidRDefault="00FE178D" w:rsidP="00FE178D">
      <w:pPr>
        <w:pStyle w:val="Heading1"/>
        <w:numPr>
          <w:ilvl w:val="0"/>
          <w:numId w:val="1"/>
        </w:numPr>
        <w:tabs>
          <w:tab w:val="left" w:pos="426"/>
        </w:tabs>
        <w:spacing w:before="0"/>
        <w:ind w:hanging="1021"/>
        <w:jc w:val="both"/>
        <w:rPr>
          <w:sz w:val="24"/>
          <w:szCs w:val="24"/>
        </w:rPr>
      </w:pPr>
      <w:r w:rsidRPr="00E766CA">
        <w:rPr>
          <w:sz w:val="24"/>
          <w:szCs w:val="24"/>
        </w:rPr>
        <w:t xml:space="preserve">Properties </w:t>
      </w:r>
      <w:r w:rsidR="009A3C1B">
        <w:rPr>
          <w:sz w:val="24"/>
          <w:szCs w:val="24"/>
        </w:rPr>
        <w:t>O</w:t>
      </w:r>
      <w:r w:rsidRPr="00E766CA">
        <w:rPr>
          <w:sz w:val="24"/>
          <w:szCs w:val="24"/>
        </w:rPr>
        <w:t>ut of</w:t>
      </w:r>
      <w:r w:rsidRPr="00E766CA">
        <w:rPr>
          <w:spacing w:val="-11"/>
          <w:sz w:val="24"/>
          <w:szCs w:val="24"/>
        </w:rPr>
        <w:t xml:space="preserve"> </w:t>
      </w:r>
      <w:r w:rsidR="009A3C1B">
        <w:rPr>
          <w:sz w:val="24"/>
          <w:szCs w:val="24"/>
        </w:rPr>
        <w:t>M</w:t>
      </w:r>
      <w:r w:rsidRPr="00E766CA">
        <w:rPr>
          <w:sz w:val="24"/>
          <w:szCs w:val="24"/>
        </w:rPr>
        <w:t>anagement</w:t>
      </w:r>
    </w:p>
    <w:p w:rsidR="00FE178D" w:rsidRPr="00E766CA" w:rsidRDefault="00FE178D" w:rsidP="00FE178D">
      <w:pPr>
        <w:pStyle w:val="Heading1"/>
        <w:tabs>
          <w:tab w:val="left" w:pos="426"/>
        </w:tabs>
        <w:spacing w:before="0"/>
        <w:ind w:left="1021" w:firstLine="0"/>
        <w:jc w:val="both"/>
        <w:rPr>
          <w:sz w:val="24"/>
          <w:szCs w:val="24"/>
        </w:rPr>
      </w:pPr>
    </w:p>
    <w:p w:rsidR="00FE178D" w:rsidRPr="00E766CA" w:rsidRDefault="00FE178D" w:rsidP="00FE178D">
      <w:pPr>
        <w:pStyle w:val="BodyText"/>
        <w:jc w:val="both"/>
      </w:pPr>
      <w:r w:rsidRPr="00E766CA">
        <w:t>When properties or bedspaces are taken out of management, they do not count as voids. However, the gross rent figure in the budget is reduced, so the net effect is the</w:t>
      </w:r>
      <w:r w:rsidRPr="00FE178D">
        <w:t xml:space="preserve"> </w:t>
      </w:r>
      <w:r w:rsidRPr="00E766CA">
        <w:t>same i.e. income is lost. It is therefore essential that if a property or bedspace is taken out of management, it is returned or replaced as soon as possible.</w:t>
      </w:r>
    </w:p>
    <w:p w:rsidR="00FE178D" w:rsidRPr="00E766CA" w:rsidRDefault="00FE178D" w:rsidP="00FE178D">
      <w:pPr>
        <w:pStyle w:val="BodyText"/>
        <w:jc w:val="both"/>
      </w:pPr>
    </w:p>
    <w:p w:rsidR="00FE178D" w:rsidRPr="00E766CA" w:rsidRDefault="00FE178D" w:rsidP="00FE178D">
      <w:pPr>
        <w:pStyle w:val="BodyText"/>
        <w:jc w:val="both"/>
      </w:pPr>
      <w:r w:rsidRPr="00E766CA">
        <w:t xml:space="preserve">Before any property can be </w:t>
      </w:r>
      <w:r w:rsidR="00D52A66" w:rsidRPr="00E766CA">
        <w:t>taken</w:t>
      </w:r>
      <w:r w:rsidRPr="00E766CA">
        <w:t xml:space="preserve"> out of management, approval must be </w:t>
      </w:r>
      <w:proofErr w:type="gramStart"/>
      <w:r w:rsidRPr="00E766CA">
        <w:t>sought</w:t>
      </w:r>
      <w:proofErr w:type="gramEnd"/>
      <w:r w:rsidRPr="00E766CA">
        <w:t xml:space="preserve"> by the Area/Operations or Service Manager from the relevant Head of Housing.</w:t>
      </w:r>
      <w:r w:rsidR="009A3C1B">
        <w:t xml:space="preserve">  BASS properties will </w:t>
      </w:r>
      <w:proofErr w:type="gramStart"/>
      <w:r w:rsidR="009A3C1B">
        <w:t>require</w:t>
      </w:r>
      <w:proofErr w:type="gramEnd"/>
      <w:r w:rsidR="009A3C1B">
        <w:t xml:space="preserve"> the approval of the MoJ as </w:t>
      </w:r>
      <w:r w:rsidR="009365F0">
        <w:t xml:space="preserve">per their Service Specification Schedules. </w:t>
      </w:r>
    </w:p>
    <w:p w:rsidR="00FE178D" w:rsidRPr="00E766CA" w:rsidRDefault="00FE178D" w:rsidP="00FE178D">
      <w:pPr>
        <w:pStyle w:val="BodyText"/>
        <w:jc w:val="both"/>
      </w:pPr>
    </w:p>
    <w:p w:rsidR="00FE178D" w:rsidRPr="00D52A66" w:rsidRDefault="002D0FDB" w:rsidP="00FE178D">
      <w:pPr>
        <w:pStyle w:val="ListParagraph"/>
        <w:numPr>
          <w:ilvl w:val="1"/>
          <w:numId w:val="6"/>
        </w:numPr>
        <w:tabs>
          <w:tab w:val="left" w:pos="1311"/>
        </w:tabs>
        <w:jc w:val="both"/>
        <w:rPr>
          <w:sz w:val="24"/>
          <w:szCs w:val="24"/>
        </w:rPr>
      </w:pPr>
      <w:r>
        <w:rPr>
          <w:b/>
          <w:sz w:val="24"/>
          <w:szCs w:val="24"/>
        </w:rPr>
        <w:t xml:space="preserve"> </w:t>
      </w:r>
      <w:r w:rsidR="00FE178D" w:rsidRPr="00D52A66">
        <w:rPr>
          <w:sz w:val="24"/>
          <w:szCs w:val="24"/>
        </w:rPr>
        <w:t xml:space="preserve">Taking properties out of management on a temporary basis </w:t>
      </w:r>
    </w:p>
    <w:p w:rsidR="00FE178D" w:rsidRDefault="00FE178D" w:rsidP="00FE178D">
      <w:pPr>
        <w:tabs>
          <w:tab w:val="left" w:pos="1311"/>
        </w:tabs>
        <w:jc w:val="both"/>
        <w:rPr>
          <w:sz w:val="24"/>
          <w:szCs w:val="24"/>
        </w:rPr>
      </w:pPr>
    </w:p>
    <w:p w:rsidR="00FE178D" w:rsidRPr="00FE178D" w:rsidRDefault="00FE178D" w:rsidP="00FE178D">
      <w:pPr>
        <w:tabs>
          <w:tab w:val="left" w:pos="1311"/>
        </w:tabs>
        <w:jc w:val="both"/>
        <w:rPr>
          <w:sz w:val="24"/>
          <w:szCs w:val="24"/>
        </w:rPr>
      </w:pPr>
      <w:r w:rsidRPr="00FE178D">
        <w:rPr>
          <w:sz w:val="24"/>
          <w:szCs w:val="24"/>
        </w:rPr>
        <w:t>Rooms or whole properties should only be taken out of management temporarily for exceptional reasons, including:</w:t>
      </w:r>
    </w:p>
    <w:p w:rsidR="00FE178D" w:rsidRDefault="00FE178D" w:rsidP="00FE178D">
      <w:pPr>
        <w:pStyle w:val="ListParagraph"/>
        <w:tabs>
          <w:tab w:val="left" w:pos="1671"/>
          <w:tab w:val="left" w:pos="1672"/>
        </w:tabs>
        <w:ind w:left="0" w:firstLine="0"/>
        <w:jc w:val="both"/>
        <w:rPr>
          <w:sz w:val="24"/>
          <w:szCs w:val="24"/>
        </w:rPr>
      </w:pPr>
    </w:p>
    <w:p w:rsidR="00FE178D" w:rsidRDefault="00FE178D" w:rsidP="00FE178D">
      <w:pPr>
        <w:pStyle w:val="ListParagraph"/>
        <w:numPr>
          <w:ilvl w:val="0"/>
          <w:numId w:val="7"/>
        </w:numPr>
        <w:tabs>
          <w:tab w:val="left" w:pos="1671"/>
          <w:tab w:val="left" w:pos="1672"/>
        </w:tabs>
        <w:jc w:val="both"/>
        <w:rPr>
          <w:sz w:val="24"/>
          <w:szCs w:val="24"/>
        </w:rPr>
      </w:pPr>
      <w:r w:rsidRPr="00E766CA">
        <w:rPr>
          <w:sz w:val="24"/>
          <w:szCs w:val="24"/>
        </w:rPr>
        <w:t xml:space="preserve">Where there has been serious damage, for example, due to fire, flood, vandalism, etc. at the property which </w:t>
      </w:r>
      <w:proofErr w:type="gramStart"/>
      <w:r w:rsidRPr="00E766CA">
        <w:rPr>
          <w:sz w:val="24"/>
          <w:szCs w:val="24"/>
        </w:rPr>
        <w:t>requires</w:t>
      </w:r>
      <w:proofErr w:type="gramEnd"/>
      <w:r w:rsidRPr="00E766CA">
        <w:rPr>
          <w:sz w:val="24"/>
          <w:szCs w:val="24"/>
        </w:rPr>
        <w:t xml:space="preserve"> major work to be carried out. out.</w:t>
      </w:r>
    </w:p>
    <w:p w:rsidR="00FE178D" w:rsidRDefault="00FE178D" w:rsidP="00FE178D">
      <w:pPr>
        <w:pStyle w:val="ListParagraph"/>
        <w:tabs>
          <w:tab w:val="left" w:pos="1671"/>
          <w:tab w:val="left" w:pos="1672"/>
        </w:tabs>
        <w:ind w:left="720" w:firstLine="0"/>
        <w:jc w:val="both"/>
        <w:rPr>
          <w:sz w:val="24"/>
          <w:szCs w:val="24"/>
        </w:rPr>
      </w:pPr>
    </w:p>
    <w:p w:rsidR="00FE178D" w:rsidRDefault="00FE178D" w:rsidP="00FE178D">
      <w:pPr>
        <w:pStyle w:val="ListParagraph"/>
        <w:numPr>
          <w:ilvl w:val="0"/>
          <w:numId w:val="7"/>
        </w:numPr>
        <w:tabs>
          <w:tab w:val="left" w:pos="1671"/>
          <w:tab w:val="left" w:pos="1672"/>
        </w:tabs>
        <w:jc w:val="both"/>
        <w:rPr>
          <w:sz w:val="24"/>
          <w:szCs w:val="24"/>
        </w:rPr>
      </w:pPr>
      <w:r w:rsidRPr="00FE178D">
        <w:rPr>
          <w:sz w:val="24"/>
          <w:szCs w:val="24"/>
        </w:rPr>
        <w:t xml:space="preserve">There are </w:t>
      </w:r>
      <w:r w:rsidRPr="00FE178D">
        <w:rPr>
          <w:spacing w:val="-3"/>
          <w:sz w:val="24"/>
          <w:szCs w:val="24"/>
        </w:rPr>
        <w:t xml:space="preserve">major </w:t>
      </w:r>
      <w:r w:rsidRPr="00FE178D">
        <w:rPr>
          <w:sz w:val="24"/>
          <w:szCs w:val="24"/>
        </w:rPr>
        <w:t>structural repairs that need to be carried out to the property by the</w:t>
      </w:r>
      <w:r w:rsidRPr="00FE178D">
        <w:rPr>
          <w:spacing w:val="-5"/>
          <w:sz w:val="24"/>
          <w:szCs w:val="24"/>
        </w:rPr>
        <w:t xml:space="preserve"> </w:t>
      </w:r>
      <w:r w:rsidRPr="00FE178D">
        <w:rPr>
          <w:sz w:val="24"/>
          <w:szCs w:val="24"/>
        </w:rPr>
        <w:t>landlord/owner</w:t>
      </w:r>
      <w:r>
        <w:rPr>
          <w:sz w:val="24"/>
          <w:szCs w:val="24"/>
        </w:rPr>
        <w:t>.</w:t>
      </w:r>
    </w:p>
    <w:p w:rsidR="00FE178D" w:rsidRPr="00FE178D" w:rsidRDefault="00FE178D" w:rsidP="00FE178D">
      <w:pPr>
        <w:pStyle w:val="ListParagraph"/>
        <w:rPr>
          <w:sz w:val="24"/>
          <w:szCs w:val="24"/>
        </w:rPr>
      </w:pPr>
    </w:p>
    <w:p w:rsidR="00FE178D" w:rsidRPr="00FE178D" w:rsidRDefault="00FE178D" w:rsidP="00FE178D">
      <w:pPr>
        <w:pStyle w:val="ListParagraph"/>
        <w:numPr>
          <w:ilvl w:val="0"/>
          <w:numId w:val="7"/>
        </w:numPr>
        <w:tabs>
          <w:tab w:val="left" w:pos="1671"/>
          <w:tab w:val="left" w:pos="1672"/>
        </w:tabs>
        <w:jc w:val="both"/>
        <w:rPr>
          <w:sz w:val="24"/>
          <w:szCs w:val="24"/>
        </w:rPr>
      </w:pPr>
      <w:r w:rsidRPr="00FE178D">
        <w:rPr>
          <w:sz w:val="24"/>
          <w:szCs w:val="24"/>
        </w:rPr>
        <w:t>In shared housing where the actions/behaviour of a resident poses a significant risk to other potential residents, resulting in other rooms not being re-let while the resident in question is moved</w:t>
      </w:r>
      <w:r w:rsidRPr="00FE178D">
        <w:rPr>
          <w:spacing w:val="-17"/>
          <w:sz w:val="24"/>
          <w:szCs w:val="24"/>
        </w:rPr>
        <w:t xml:space="preserve"> </w:t>
      </w:r>
      <w:r w:rsidRPr="00FE178D">
        <w:rPr>
          <w:sz w:val="24"/>
          <w:szCs w:val="24"/>
        </w:rPr>
        <w:t>on/evicted.</w:t>
      </w:r>
    </w:p>
    <w:p w:rsidR="00FE178D" w:rsidRPr="00E766CA" w:rsidRDefault="00FE178D" w:rsidP="00FE178D">
      <w:pPr>
        <w:pStyle w:val="BodyText"/>
        <w:jc w:val="both"/>
      </w:pPr>
    </w:p>
    <w:p w:rsidR="00FE178D" w:rsidRDefault="00D52A66" w:rsidP="00D52A66">
      <w:pPr>
        <w:pStyle w:val="Heading3"/>
        <w:numPr>
          <w:ilvl w:val="1"/>
          <w:numId w:val="6"/>
        </w:numPr>
        <w:ind w:left="426" w:hanging="426"/>
        <w:rPr>
          <w:b w:val="0"/>
        </w:rPr>
      </w:pPr>
      <w:r>
        <w:rPr>
          <w:b w:val="0"/>
        </w:rPr>
        <w:t>Properties</w:t>
      </w:r>
      <w:r w:rsidR="00FE178D" w:rsidRPr="00FE178D">
        <w:rPr>
          <w:b w:val="0"/>
        </w:rPr>
        <w:t>/bedspaces should not be taken out of management for the following</w:t>
      </w:r>
      <w:r>
        <w:rPr>
          <w:b w:val="0"/>
        </w:rPr>
        <w:t xml:space="preserve">          </w:t>
      </w:r>
      <w:r w:rsidR="00FE178D" w:rsidRPr="00FE178D">
        <w:rPr>
          <w:b w:val="0"/>
        </w:rPr>
        <w:t xml:space="preserve"> </w:t>
      </w:r>
      <w:r>
        <w:rPr>
          <w:b w:val="0"/>
        </w:rPr>
        <w:t xml:space="preserve">     </w:t>
      </w:r>
      <w:r w:rsidR="00FE178D" w:rsidRPr="00FE178D">
        <w:rPr>
          <w:b w:val="0"/>
        </w:rPr>
        <w:t>reasons:</w:t>
      </w:r>
    </w:p>
    <w:p w:rsidR="00FE178D" w:rsidRDefault="00FE178D" w:rsidP="00FE178D">
      <w:pPr>
        <w:pStyle w:val="ListParagraph"/>
        <w:tabs>
          <w:tab w:val="left" w:pos="1671"/>
          <w:tab w:val="left" w:pos="1672"/>
        </w:tabs>
        <w:ind w:left="0" w:firstLine="0"/>
        <w:jc w:val="both"/>
        <w:rPr>
          <w:sz w:val="24"/>
          <w:szCs w:val="24"/>
        </w:rPr>
      </w:pPr>
    </w:p>
    <w:p w:rsidR="00FE178D" w:rsidRDefault="00FE178D" w:rsidP="00FE178D">
      <w:pPr>
        <w:pStyle w:val="ListParagraph"/>
        <w:numPr>
          <w:ilvl w:val="0"/>
          <w:numId w:val="8"/>
        </w:numPr>
        <w:tabs>
          <w:tab w:val="left" w:pos="1671"/>
          <w:tab w:val="left" w:pos="1672"/>
        </w:tabs>
        <w:jc w:val="both"/>
        <w:rPr>
          <w:sz w:val="24"/>
          <w:szCs w:val="24"/>
        </w:rPr>
      </w:pPr>
      <w:r w:rsidRPr="00E766CA">
        <w:rPr>
          <w:sz w:val="24"/>
          <w:szCs w:val="24"/>
        </w:rPr>
        <w:t>Where the property or scheme is having difficulty in attracting</w:t>
      </w:r>
      <w:r w:rsidRPr="00E766CA">
        <w:rPr>
          <w:spacing w:val="-17"/>
          <w:sz w:val="24"/>
          <w:szCs w:val="24"/>
        </w:rPr>
        <w:t xml:space="preserve"> </w:t>
      </w:r>
      <w:r w:rsidRPr="00E766CA">
        <w:rPr>
          <w:sz w:val="24"/>
          <w:szCs w:val="24"/>
        </w:rPr>
        <w:t>referrals.</w:t>
      </w:r>
    </w:p>
    <w:p w:rsidR="00FE178D" w:rsidRDefault="00FE178D" w:rsidP="00FE178D">
      <w:pPr>
        <w:pStyle w:val="ListParagraph"/>
        <w:tabs>
          <w:tab w:val="left" w:pos="1671"/>
          <w:tab w:val="left" w:pos="1672"/>
        </w:tabs>
        <w:ind w:left="720" w:firstLine="0"/>
        <w:jc w:val="both"/>
        <w:rPr>
          <w:sz w:val="24"/>
          <w:szCs w:val="24"/>
        </w:rPr>
      </w:pPr>
    </w:p>
    <w:p w:rsidR="00FE178D" w:rsidRPr="00FE178D" w:rsidRDefault="00FE178D" w:rsidP="00FE178D">
      <w:pPr>
        <w:pStyle w:val="ListParagraph"/>
        <w:numPr>
          <w:ilvl w:val="0"/>
          <w:numId w:val="8"/>
        </w:numPr>
        <w:tabs>
          <w:tab w:val="left" w:pos="1671"/>
          <w:tab w:val="left" w:pos="1672"/>
        </w:tabs>
        <w:jc w:val="both"/>
        <w:rPr>
          <w:sz w:val="24"/>
          <w:szCs w:val="24"/>
        </w:rPr>
      </w:pPr>
      <w:r w:rsidRPr="00FE178D">
        <w:rPr>
          <w:sz w:val="24"/>
          <w:szCs w:val="24"/>
        </w:rPr>
        <w:t xml:space="preserve">Where standard re-let repairs are </w:t>
      </w:r>
      <w:proofErr w:type="gramStart"/>
      <w:r w:rsidRPr="00FE178D">
        <w:rPr>
          <w:sz w:val="24"/>
          <w:szCs w:val="24"/>
        </w:rPr>
        <w:t>required</w:t>
      </w:r>
      <w:proofErr w:type="gramEnd"/>
      <w:r w:rsidRPr="00FE178D">
        <w:rPr>
          <w:sz w:val="24"/>
          <w:szCs w:val="24"/>
        </w:rPr>
        <w:t xml:space="preserve"> prior to</w:t>
      </w:r>
      <w:r w:rsidRPr="00FE178D">
        <w:rPr>
          <w:spacing w:val="-9"/>
          <w:sz w:val="24"/>
          <w:szCs w:val="24"/>
        </w:rPr>
        <w:t xml:space="preserve"> </w:t>
      </w:r>
      <w:r w:rsidRPr="00FE178D">
        <w:rPr>
          <w:sz w:val="24"/>
          <w:szCs w:val="24"/>
        </w:rPr>
        <w:t>re-letting.</w:t>
      </w:r>
    </w:p>
    <w:p w:rsidR="00A10972" w:rsidRDefault="00A10972" w:rsidP="00A10972">
      <w:pPr>
        <w:tabs>
          <w:tab w:val="left" w:pos="1311"/>
        </w:tabs>
        <w:jc w:val="both"/>
        <w:rPr>
          <w:sz w:val="24"/>
          <w:szCs w:val="24"/>
        </w:rPr>
      </w:pPr>
    </w:p>
    <w:p w:rsidR="00A10972" w:rsidRPr="00A10972" w:rsidRDefault="00A10972" w:rsidP="00A10972">
      <w:pPr>
        <w:pStyle w:val="ListParagraph"/>
        <w:numPr>
          <w:ilvl w:val="1"/>
          <w:numId w:val="9"/>
        </w:numPr>
        <w:tabs>
          <w:tab w:val="left" w:pos="1311"/>
        </w:tabs>
        <w:jc w:val="both"/>
        <w:rPr>
          <w:sz w:val="24"/>
          <w:szCs w:val="24"/>
        </w:rPr>
      </w:pPr>
      <w:r>
        <w:rPr>
          <w:sz w:val="24"/>
          <w:szCs w:val="24"/>
        </w:rPr>
        <w:t xml:space="preserve"> </w:t>
      </w:r>
      <w:r w:rsidR="00FE178D" w:rsidRPr="00A10972">
        <w:rPr>
          <w:sz w:val="24"/>
          <w:szCs w:val="24"/>
        </w:rPr>
        <w:t>Taking properties out of management on a permanent basis</w:t>
      </w:r>
      <w:r w:rsidR="00FE178D" w:rsidRPr="00A10972">
        <w:rPr>
          <w:b/>
          <w:sz w:val="24"/>
          <w:szCs w:val="24"/>
        </w:rPr>
        <w:t xml:space="preserve"> </w:t>
      </w:r>
    </w:p>
    <w:p w:rsidR="00A10972" w:rsidRDefault="00A10972" w:rsidP="00A10972">
      <w:pPr>
        <w:tabs>
          <w:tab w:val="left" w:pos="1311"/>
        </w:tabs>
        <w:jc w:val="both"/>
        <w:rPr>
          <w:sz w:val="24"/>
          <w:szCs w:val="24"/>
        </w:rPr>
      </w:pPr>
    </w:p>
    <w:p w:rsidR="00FE178D" w:rsidRPr="00A10972" w:rsidRDefault="00FE178D" w:rsidP="00A10972">
      <w:pPr>
        <w:tabs>
          <w:tab w:val="left" w:pos="1311"/>
        </w:tabs>
        <w:jc w:val="both"/>
        <w:rPr>
          <w:sz w:val="24"/>
          <w:szCs w:val="24"/>
        </w:rPr>
      </w:pPr>
      <w:r w:rsidRPr="00A10972">
        <w:rPr>
          <w:sz w:val="24"/>
          <w:szCs w:val="24"/>
        </w:rPr>
        <w:t xml:space="preserve">Properties should only be taken out of management permanently when they are no longer </w:t>
      </w:r>
      <w:proofErr w:type="gramStart"/>
      <w:r w:rsidRPr="00A10972">
        <w:rPr>
          <w:sz w:val="24"/>
          <w:szCs w:val="24"/>
        </w:rPr>
        <w:t>required</w:t>
      </w:r>
      <w:proofErr w:type="gramEnd"/>
      <w:r w:rsidRPr="00A10972">
        <w:rPr>
          <w:sz w:val="24"/>
          <w:szCs w:val="24"/>
        </w:rPr>
        <w:t xml:space="preserve"> and are being returned to the owner or</w:t>
      </w:r>
      <w:r w:rsidRPr="00A10972">
        <w:rPr>
          <w:spacing w:val="-14"/>
          <w:sz w:val="24"/>
          <w:szCs w:val="24"/>
        </w:rPr>
        <w:t xml:space="preserve"> </w:t>
      </w:r>
      <w:r w:rsidRPr="00A10972">
        <w:rPr>
          <w:sz w:val="24"/>
          <w:szCs w:val="24"/>
        </w:rPr>
        <w:t>sold.</w:t>
      </w:r>
      <w:r w:rsidR="009A3C1B">
        <w:rPr>
          <w:sz w:val="24"/>
          <w:szCs w:val="24"/>
        </w:rPr>
        <w:t xml:space="preserve"> Or in the case of a BASS property </w:t>
      </w:r>
      <w:r w:rsidR="009365F0">
        <w:rPr>
          <w:sz w:val="24"/>
          <w:szCs w:val="24"/>
        </w:rPr>
        <w:t xml:space="preserve">when </w:t>
      </w:r>
      <w:r w:rsidR="009A3C1B">
        <w:rPr>
          <w:sz w:val="24"/>
          <w:szCs w:val="24"/>
        </w:rPr>
        <w:t>they do not meet the criteria within Sections 6.6 &amp; 6.7 of this procedural document.</w:t>
      </w:r>
    </w:p>
    <w:p w:rsidR="00FE178D" w:rsidRPr="00E766CA" w:rsidRDefault="00FE178D" w:rsidP="00FE178D">
      <w:pPr>
        <w:pStyle w:val="BodyText"/>
        <w:jc w:val="both"/>
      </w:pPr>
    </w:p>
    <w:p w:rsidR="009365F0" w:rsidRDefault="00FE178D" w:rsidP="009A3C1B">
      <w:pPr>
        <w:pStyle w:val="Heading3"/>
        <w:ind w:left="0"/>
        <w:jc w:val="both"/>
        <w:rPr>
          <w:b w:val="0"/>
        </w:rPr>
      </w:pPr>
      <w:r w:rsidRPr="00E766CA">
        <w:t xml:space="preserve">Please note </w:t>
      </w:r>
      <w:r w:rsidRPr="009A3C1B">
        <w:rPr>
          <w:b w:val="0"/>
        </w:rPr>
        <w:t>that the lost rental income for</w:t>
      </w:r>
      <w:r w:rsidR="009365F0">
        <w:rPr>
          <w:b w:val="0"/>
        </w:rPr>
        <w:t>: -</w:t>
      </w:r>
      <w:r w:rsidRPr="009A3C1B">
        <w:rPr>
          <w:b w:val="0"/>
        </w:rPr>
        <w:t xml:space="preserve"> </w:t>
      </w:r>
    </w:p>
    <w:p w:rsidR="009365F0" w:rsidRDefault="009365F0" w:rsidP="009A3C1B">
      <w:pPr>
        <w:pStyle w:val="Heading3"/>
        <w:ind w:left="0"/>
        <w:jc w:val="both"/>
      </w:pPr>
    </w:p>
    <w:p w:rsidR="009365F0" w:rsidRDefault="009A3C1B" w:rsidP="009A3C1B">
      <w:pPr>
        <w:pStyle w:val="Heading3"/>
        <w:ind w:left="0"/>
        <w:jc w:val="both"/>
        <w:rPr>
          <w:b w:val="0"/>
        </w:rPr>
      </w:pPr>
      <w:r w:rsidRPr="009A3C1B">
        <w:t xml:space="preserve">Nacro </w:t>
      </w:r>
      <w:r w:rsidR="00FE178D" w:rsidRPr="009A3C1B">
        <w:t>properties</w:t>
      </w:r>
      <w:r w:rsidR="00FE178D" w:rsidRPr="009A3C1B">
        <w:rPr>
          <w:b w:val="0"/>
        </w:rPr>
        <w:t xml:space="preserve"> being taken out of management temporarily will come from the voids budget. The same will apply to properties taken out of management permanently if no replacement property is in management if there should be one in the budget</w:t>
      </w:r>
      <w:r>
        <w:rPr>
          <w:b w:val="0"/>
        </w:rPr>
        <w:t xml:space="preserve">. </w:t>
      </w:r>
    </w:p>
    <w:p w:rsidR="009365F0" w:rsidRDefault="009365F0" w:rsidP="009A3C1B">
      <w:pPr>
        <w:pStyle w:val="Heading3"/>
        <w:ind w:left="0"/>
        <w:jc w:val="both"/>
      </w:pPr>
    </w:p>
    <w:p w:rsidR="009A3C1B" w:rsidRDefault="009A3C1B" w:rsidP="009A3C1B">
      <w:pPr>
        <w:pStyle w:val="Heading3"/>
        <w:ind w:left="0"/>
        <w:jc w:val="both"/>
        <w:rPr>
          <w:b w:val="0"/>
          <w:bCs w:val="0"/>
        </w:rPr>
      </w:pPr>
      <w:r w:rsidRPr="009A3C1B">
        <w:t>BASS properties</w:t>
      </w:r>
      <w:r>
        <w:rPr>
          <w:b w:val="0"/>
        </w:rPr>
        <w:t xml:space="preserve"> are based on a </w:t>
      </w:r>
      <w:r w:rsidRPr="009A3C1B">
        <w:rPr>
          <w:b w:val="0"/>
        </w:rPr>
        <w:t>financial penalty is based on 75% of the value of the bedspace per day</w:t>
      </w:r>
      <w:r w:rsidR="009365F0">
        <w:rPr>
          <w:b w:val="0"/>
        </w:rPr>
        <w:t xml:space="preserve">, and there is a critical protocol to follow as described in Section 6.7 </w:t>
      </w:r>
    </w:p>
    <w:p w:rsidR="00FE178D" w:rsidRPr="009A3C1B" w:rsidRDefault="009A3C1B" w:rsidP="009A3C1B">
      <w:pPr>
        <w:pStyle w:val="Heading3"/>
        <w:ind w:left="0"/>
        <w:jc w:val="both"/>
        <w:rPr>
          <w:b w:val="0"/>
          <w:bCs w:val="0"/>
        </w:rPr>
      </w:pPr>
      <w:r w:rsidRPr="009A3C1B">
        <w:rPr>
          <w:b w:val="0"/>
          <w:bCs w:val="0"/>
        </w:rPr>
        <w:lastRenderedPageBreak/>
        <w:t xml:space="preserve"> </w:t>
      </w:r>
    </w:p>
    <w:p w:rsidR="00FE178D" w:rsidRPr="00A10972" w:rsidRDefault="00A10972" w:rsidP="00A10972">
      <w:pPr>
        <w:pStyle w:val="ListParagraph"/>
        <w:numPr>
          <w:ilvl w:val="1"/>
          <w:numId w:val="9"/>
        </w:numPr>
        <w:tabs>
          <w:tab w:val="left" w:pos="1311"/>
        </w:tabs>
        <w:jc w:val="both"/>
        <w:rPr>
          <w:sz w:val="24"/>
          <w:szCs w:val="24"/>
        </w:rPr>
      </w:pPr>
      <w:r>
        <w:rPr>
          <w:sz w:val="24"/>
          <w:szCs w:val="24"/>
        </w:rPr>
        <w:t xml:space="preserve"> </w:t>
      </w:r>
      <w:r w:rsidR="00FE178D" w:rsidRPr="00A10972">
        <w:rPr>
          <w:sz w:val="24"/>
          <w:szCs w:val="24"/>
        </w:rPr>
        <w:t>New properties</w:t>
      </w:r>
    </w:p>
    <w:p w:rsidR="00A10972" w:rsidRPr="00A10972" w:rsidRDefault="00A10972" w:rsidP="00A10972">
      <w:pPr>
        <w:pStyle w:val="ListParagraph"/>
        <w:tabs>
          <w:tab w:val="left" w:pos="1311"/>
        </w:tabs>
        <w:ind w:left="0" w:firstLine="0"/>
        <w:jc w:val="both"/>
        <w:rPr>
          <w:sz w:val="24"/>
          <w:szCs w:val="24"/>
        </w:rPr>
      </w:pPr>
    </w:p>
    <w:p w:rsidR="00A10972" w:rsidRPr="00E766CA" w:rsidRDefault="00A10972" w:rsidP="00A10972">
      <w:pPr>
        <w:pStyle w:val="BodyText"/>
        <w:jc w:val="both"/>
      </w:pPr>
      <w:r w:rsidRPr="00E766CA">
        <w:t xml:space="preserve">Newly </w:t>
      </w:r>
      <w:proofErr w:type="gramStart"/>
      <w:r w:rsidRPr="00E766CA">
        <w:t>acquired</w:t>
      </w:r>
      <w:proofErr w:type="gramEnd"/>
      <w:r w:rsidRPr="00E766CA">
        <w:t xml:space="preserve"> properties may be taken out of management for a maximum of 2 weeks from the lease commencement date or when they are legally in Nacro’s ownership in order to furnish, equip and let them. After 2 weeks, if the property is not let then it must be brought into management and will be classed as a void until let. In exceptional circumstances the Head of Housing may give approval for the two-week period to be extended on a week by week basis.</w:t>
      </w:r>
    </w:p>
    <w:p w:rsidR="00A10972" w:rsidRPr="00E766CA" w:rsidRDefault="00A10972" w:rsidP="00A10972">
      <w:pPr>
        <w:pStyle w:val="BodyText"/>
        <w:jc w:val="both"/>
      </w:pPr>
    </w:p>
    <w:p w:rsidR="00A10972" w:rsidRPr="00E766CA" w:rsidRDefault="00A10972" w:rsidP="00A10972">
      <w:pPr>
        <w:pStyle w:val="BodyText"/>
        <w:jc w:val="both"/>
      </w:pPr>
      <w:r w:rsidRPr="00E766CA">
        <w:t>Any request to take a property/bedspace temporarily out of management for reasons not included in the above criteria must be agreed by the relevant Head of Housing.</w:t>
      </w:r>
    </w:p>
    <w:p w:rsidR="00A10972" w:rsidRPr="00E766CA" w:rsidRDefault="00A10972" w:rsidP="00A10972">
      <w:pPr>
        <w:pStyle w:val="BodyText"/>
        <w:jc w:val="both"/>
      </w:pPr>
    </w:p>
    <w:p w:rsidR="00A10972" w:rsidRPr="00E766CA" w:rsidRDefault="00A10972" w:rsidP="00A10972">
      <w:pPr>
        <w:pStyle w:val="BodyText"/>
        <w:jc w:val="both"/>
      </w:pPr>
      <w:r w:rsidRPr="00E766CA">
        <w:t>Once approval has been obtained to take a unit out of management; the Team Manager should complete a weekly property changes form (PA1) detailing the reason(s) why the unit is to be taken out of management. An estimation of how long the out of management period is likely to be should also be provided. This form should be sent to the MI Manager – Housing, who will then update the relevant property details in O</w:t>
      </w:r>
      <w:r>
        <w:t>pen-Housing</w:t>
      </w:r>
      <w:r w:rsidRPr="00E766CA">
        <w:t>. Properties must not be taken out of management on O</w:t>
      </w:r>
      <w:r>
        <w:t xml:space="preserve">pen-Housing </w:t>
      </w:r>
      <w:r w:rsidRPr="00E766CA">
        <w:t>other than by this route.</w:t>
      </w:r>
    </w:p>
    <w:p w:rsidR="00A10972" w:rsidRPr="00E766CA" w:rsidRDefault="00A10972" w:rsidP="00A10972">
      <w:pPr>
        <w:pStyle w:val="BodyText"/>
        <w:jc w:val="both"/>
      </w:pPr>
    </w:p>
    <w:p w:rsidR="00A10972" w:rsidRPr="00E766CA" w:rsidRDefault="00A10972" w:rsidP="00A10972">
      <w:pPr>
        <w:pStyle w:val="BodyText"/>
        <w:jc w:val="both"/>
      </w:pPr>
      <w:r w:rsidRPr="00E766CA">
        <w:t xml:space="preserve">Managers </w:t>
      </w:r>
      <w:proofErr w:type="gramStart"/>
      <w:r w:rsidRPr="00E766CA">
        <w:t>are required to</w:t>
      </w:r>
      <w:proofErr w:type="gramEnd"/>
      <w:r w:rsidRPr="00E766CA">
        <w:t xml:space="preserve"> notify the MI Manager – Housing when a property comes back into management, again using the PA1 weekly property changes form. A report is produced </w:t>
      </w:r>
      <w:proofErr w:type="gramStart"/>
      <w:r w:rsidRPr="00E766CA">
        <w:t>on a monthly basis</w:t>
      </w:r>
      <w:proofErr w:type="gramEnd"/>
      <w:r w:rsidRPr="00E766CA">
        <w:t xml:space="preserve"> by the MI Manager – Housing, showing details of the units that are currently out of management. Area Management will be expected to </w:t>
      </w:r>
      <w:proofErr w:type="gramStart"/>
      <w:r w:rsidRPr="00E766CA">
        <w:t>demonstrate</w:t>
      </w:r>
      <w:proofErr w:type="gramEnd"/>
      <w:r w:rsidRPr="00E766CA">
        <w:t xml:space="preserve"> that they are taking all reasonable steps to bring the property/bedspace back into management as quickly as possible.</w:t>
      </w:r>
    </w:p>
    <w:p w:rsidR="00A10972" w:rsidRPr="00E766CA" w:rsidRDefault="00A10972" w:rsidP="00A10972">
      <w:pPr>
        <w:pStyle w:val="BodyText"/>
        <w:jc w:val="both"/>
      </w:pPr>
    </w:p>
    <w:p w:rsidR="00A10972" w:rsidRDefault="00A10972" w:rsidP="00A10972">
      <w:pPr>
        <w:pStyle w:val="ListParagraph"/>
        <w:numPr>
          <w:ilvl w:val="0"/>
          <w:numId w:val="1"/>
        </w:numPr>
        <w:tabs>
          <w:tab w:val="left" w:pos="426"/>
        </w:tabs>
        <w:ind w:hanging="1021"/>
        <w:rPr>
          <w:b/>
          <w:sz w:val="24"/>
          <w:szCs w:val="24"/>
        </w:rPr>
      </w:pPr>
      <w:r w:rsidRPr="00E766CA">
        <w:rPr>
          <w:b/>
          <w:sz w:val="24"/>
          <w:szCs w:val="24"/>
        </w:rPr>
        <w:t xml:space="preserve">Monitoring of </w:t>
      </w:r>
      <w:r w:rsidR="009365F0">
        <w:rPr>
          <w:b/>
          <w:sz w:val="24"/>
          <w:szCs w:val="24"/>
        </w:rPr>
        <w:t>V</w:t>
      </w:r>
      <w:r w:rsidRPr="00E766CA">
        <w:rPr>
          <w:b/>
          <w:sz w:val="24"/>
          <w:szCs w:val="24"/>
        </w:rPr>
        <w:t xml:space="preserve">oids and </w:t>
      </w:r>
      <w:r w:rsidR="009365F0">
        <w:rPr>
          <w:b/>
          <w:sz w:val="24"/>
          <w:szCs w:val="24"/>
        </w:rPr>
        <w:t>P</w:t>
      </w:r>
      <w:r w:rsidRPr="00E766CA">
        <w:rPr>
          <w:b/>
          <w:sz w:val="24"/>
          <w:szCs w:val="24"/>
        </w:rPr>
        <w:t xml:space="preserve">roperties out of </w:t>
      </w:r>
      <w:r w:rsidR="009365F0">
        <w:rPr>
          <w:b/>
          <w:sz w:val="24"/>
          <w:szCs w:val="24"/>
        </w:rPr>
        <w:t>M</w:t>
      </w:r>
      <w:r w:rsidRPr="00E766CA">
        <w:rPr>
          <w:b/>
          <w:sz w:val="24"/>
          <w:szCs w:val="24"/>
        </w:rPr>
        <w:t>anagement</w:t>
      </w:r>
    </w:p>
    <w:p w:rsidR="00957145" w:rsidRDefault="00957145" w:rsidP="00957145">
      <w:pPr>
        <w:pStyle w:val="ListParagraph"/>
        <w:tabs>
          <w:tab w:val="left" w:pos="426"/>
        </w:tabs>
        <w:ind w:left="1021" w:firstLine="0"/>
        <w:rPr>
          <w:b/>
          <w:sz w:val="24"/>
          <w:szCs w:val="24"/>
        </w:rPr>
      </w:pPr>
    </w:p>
    <w:p w:rsidR="00957145" w:rsidRDefault="00957145" w:rsidP="00957145">
      <w:pPr>
        <w:pStyle w:val="BodyText"/>
        <w:jc w:val="both"/>
      </w:pPr>
      <w:r w:rsidRPr="00E766CA">
        <w:t xml:space="preserve">All teams must </w:t>
      </w:r>
      <w:proofErr w:type="gramStart"/>
      <w:r w:rsidRPr="00E766CA">
        <w:t>monitor</w:t>
      </w:r>
      <w:proofErr w:type="gramEnd"/>
      <w:r w:rsidRPr="00E766CA">
        <w:t xml:space="preserve"> both voids and properties out of management to ensure all necessary remedial action is undertaken to minimise the period of time that the property/bedspaces is not available to be let. The information on O</w:t>
      </w:r>
      <w:r>
        <w:t>pen-Housing</w:t>
      </w:r>
      <w:r w:rsidRPr="00E766CA">
        <w:t xml:space="preserve"> must be </w:t>
      </w:r>
      <w:proofErr w:type="gramStart"/>
      <w:r w:rsidRPr="00E766CA">
        <w:t>accurate</w:t>
      </w:r>
      <w:proofErr w:type="gramEnd"/>
      <w:r w:rsidRPr="00E766CA">
        <w:t xml:space="preserve"> so this must be checked on a regular basis and no less than monthly using the void and properties out of management report produced by the National Management Information (MI) Manager. Any inaccuracies must be reported to the National MI Manager </w:t>
      </w:r>
      <w:proofErr w:type="gramStart"/>
      <w:r w:rsidRPr="00E766CA">
        <w:t>immediately</w:t>
      </w:r>
      <w:proofErr w:type="gramEnd"/>
      <w:r w:rsidRPr="00E766CA">
        <w:t>.</w:t>
      </w:r>
    </w:p>
    <w:p w:rsidR="00957145" w:rsidRPr="00957145" w:rsidRDefault="00957145" w:rsidP="00957145">
      <w:pPr>
        <w:tabs>
          <w:tab w:val="left" w:pos="426"/>
        </w:tabs>
        <w:rPr>
          <w:b/>
          <w:sz w:val="24"/>
          <w:szCs w:val="24"/>
        </w:rPr>
      </w:pPr>
    </w:p>
    <w:p w:rsidR="00957145" w:rsidRPr="009365F0" w:rsidRDefault="00957145" w:rsidP="00957145">
      <w:pPr>
        <w:pStyle w:val="ListParagraph"/>
        <w:numPr>
          <w:ilvl w:val="0"/>
          <w:numId w:val="1"/>
        </w:numPr>
        <w:tabs>
          <w:tab w:val="left" w:pos="426"/>
        </w:tabs>
        <w:ind w:hanging="1021"/>
        <w:rPr>
          <w:b/>
          <w:sz w:val="24"/>
          <w:szCs w:val="24"/>
        </w:rPr>
      </w:pPr>
      <w:r w:rsidRPr="009365F0">
        <w:rPr>
          <w:b/>
          <w:sz w:val="24"/>
          <w:szCs w:val="24"/>
        </w:rPr>
        <w:t xml:space="preserve">BASS specific Void Property Considerations </w:t>
      </w:r>
    </w:p>
    <w:p w:rsidR="00662C1B" w:rsidRDefault="00662C1B" w:rsidP="00762747">
      <w:pPr>
        <w:tabs>
          <w:tab w:val="left" w:pos="426"/>
        </w:tabs>
        <w:rPr>
          <w:b/>
          <w:sz w:val="24"/>
          <w:szCs w:val="24"/>
        </w:rPr>
      </w:pPr>
    </w:p>
    <w:p w:rsidR="00762747" w:rsidRPr="00762747" w:rsidRDefault="00762747" w:rsidP="00762747">
      <w:pPr>
        <w:tabs>
          <w:tab w:val="left" w:pos="426"/>
        </w:tabs>
        <w:jc w:val="both"/>
        <w:rPr>
          <w:sz w:val="24"/>
          <w:szCs w:val="24"/>
        </w:rPr>
      </w:pPr>
      <w:r>
        <w:rPr>
          <w:sz w:val="24"/>
          <w:szCs w:val="24"/>
        </w:rPr>
        <w:t>Nacro</w:t>
      </w:r>
      <w:r w:rsidRPr="00762747">
        <w:rPr>
          <w:sz w:val="24"/>
          <w:szCs w:val="24"/>
        </w:rPr>
        <w:t xml:space="preserve"> is committed to delivering a high standard quality accommodation for all its service users, whilst meeting the criteria of standards and supply within the BASS Contract, in particular; a </w:t>
      </w:r>
      <w:r w:rsidRPr="00762747">
        <w:rPr>
          <w:b/>
          <w:sz w:val="24"/>
          <w:szCs w:val="24"/>
        </w:rPr>
        <w:t>Seven Day</w:t>
      </w:r>
      <w:r w:rsidRPr="00762747">
        <w:rPr>
          <w:sz w:val="24"/>
          <w:szCs w:val="24"/>
        </w:rPr>
        <w:t xml:space="preserve"> turnaround for voids.</w:t>
      </w:r>
      <w:r>
        <w:rPr>
          <w:sz w:val="24"/>
          <w:szCs w:val="24"/>
        </w:rPr>
        <w:t xml:space="preserve"> In meeting this target Nacro must meet the standards within this Section.  For clarity within this Section </w:t>
      </w:r>
      <w:r w:rsidRPr="00762747">
        <w:rPr>
          <w:b/>
          <w:sz w:val="24"/>
          <w:szCs w:val="24"/>
        </w:rPr>
        <w:t>Accommodation</w:t>
      </w:r>
      <w:r>
        <w:rPr>
          <w:sz w:val="24"/>
          <w:szCs w:val="24"/>
        </w:rPr>
        <w:t xml:space="preserve"> relates to either or Bedspace/Property being attributed to the BASS Contract.</w:t>
      </w:r>
    </w:p>
    <w:p w:rsidR="00A10972" w:rsidRPr="00E766CA" w:rsidRDefault="00A10972" w:rsidP="00957145">
      <w:pPr>
        <w:pStyle w:val="ListParagraph"/>
        <w:tabs>
          <w:tab w:val="left" w:pos="426"/>
        </w:tabs>
        <w:ind w:left="0" w:firstLine="0"/>
        <w:jc w:val="both"/>
        <w:rPr>
          <w:b/>
          <w:sz w:val="24"/>
          <w:szCs w:val="24"/>
        </w:rPr>
      </w:pPr>
    </w:p>
    <w:p w:rsidR="00375C45" w:rsidRDefault="00957145" w:rsidP="00375C45">
      <w:pPr>
        <w:pStyle w:val="BodyText"/>
        <w:numPr>
          <w:ilvl w:val="1"/>
          <w:numId w:val="13"/>
        </w:numPr>
        <w:tabs>
          <w:tab w:val="left" w:pos="567"/>
        </w:tabs>
        <w:ind w:left="567" w:hanging="567"/>
        <w:jc w:val="both"/>
      </w:pPr>
      <w:r>
        <w:tab/>
      </w:r>
      <w:r>
        <w:tab/>
      </w:r>
      <w:r w:rsidRPr="00957145">
        <w:t xml:space="preserve">As a minimum, </w:t>
      </w:r>
      <w:r w:rsidR="007B73F2">
        <w:t>Nacro wil</w:t>
      </w:r>
      <w:r w:rsidRPr="00957145">
        <w:t xml:space="preserve">l ensure that the Accommodation </w:t>
      </w:r>
      <w:proofErr w:type="gramStart"/>
      <w:r w:rsidRPr="00957145">
        <w:t>complies with</w:t>
      </w:r>
      <w:proofErr w:type="gramEnd"/>
      <w:r w:rsidRPr="00957145">
        <w:t xml:space="preserve"> Decent Home Standards published by the Department for Communities and Local Government from time to time, including by undertaking necessary:</w:t>
      </w:r>
    </w:p>
    <w:p w:rsidR="00375C45" w:rsidRDefault="00375C45" w:rsidP="00375C45">
      <w:pPr>
        <w:pStyle w:val="BodyText"/>
        <w:tabs>
          <w:tab w:val="left" w:pos="567"/>
        </w:tabs>
        <w:ind w:left="567"/>
        <w:jc w:val="both"/>
      </w:pPr>
    </w:p>
    <w:p w:rsidR="00375C45" w:rsidRDefault="00375C45" w:rsidP="00375C45">
      <w:pPr>
        <w:pStyle w:val="BodyText"/>
        <w:numPr>
          <w:ilvl w:val="0"/>
          <w:numId w:val="15"/>
        </w:numPr>
        <w:tabs>
          <w:tab w:val="left" w:pos="567"/>
        </w:tabs>
        <w:jc w:val="both"/>
      </w:pPr>
      <w:r w:rsidRPr="00957145">
        <w:t>repairs and maintenance to furnishings, including replacements</w:t>
      </w:r>
    </w:p>
    <w:p w:rsidR="00375C45" w:rsidRDefault="00375C45" w:rsidP="00375C45">
      <w:pPr>
        <w:pStyle w:val="BodyText"/>
        <w:numPr>
          <w:ilvl w:val="0"/>
          <w:numId w:val="15"/>
        </w:numPr>
        <w:tabs>
          <w:tab w:val="left" w:pos="567"/>
        </w:tabs>
        <w:jc w:val="both"/>
      </w:pPr>
      <w:r w:rsidRPr="00957145">
        <w:lastRenderedPageBreak/>
        <w:t>repairs and maintenance of internal fixings and decoration</w:t>
      </w:r>
    </w:p>
    <w:p w:rsidR="00375C45" w:rsidRDefault="00375C45" w:rsidP="00375C45">
      <w:pPr>
        <w:pStyle w:val="BodyText"/>
        <w:numPr>
          <w:ilvl w:val="0"/>
          <w:numId w:val="15"/>
        </w:numPr>
        <w:tabs>
          <w:tab w:val="left" w:pos="567"/>
        </w:tabs>
        <w:jc w:val="both"/>
      </w:pPr>
      <w:r w:rsidRPr="00957145">
        <w:t xml:space="preserve">repairs and maintenance of the Accommodation or ensuring the landlord or owner of the Accommodation (if that is not </w:t>
      </w:r>
      <w:r w:rsidR="00963EFF">
        <w:t>Nacro</w:t>
      </w:r>
      <w:r w:rsidRPr="00957145">
        <w:t>) does so</w:t>
      </w:r>
    </w:p>
    <w:p w:rsidR="00375C45" w:rsidRPr="00957145" w:rsidRDefault="00375C45" w:rsidP="00375C45">
      <w:pPr>
        <w:pStyle w:val="BodyText"/>
        <w:numPr>
          <w:ilvl w:val="0"/>
          <w:numId w:val="15"/>
        </w:numPr>
        <w:tabs>
          <w:tab w:val="left" w:pos="426"/>
        </w:tabs>
      </w:pPr>
      <w:r w:rsidRPr="00957145">
        <w:t xml:space="preserve">routine maintenance of external fixings and areas, including lawned areas, driveways and public rights of access routes.  </w:t>
      </w:r>
      <w:r w:rsidR="00963EFF">
        <w:t>Nacro wi</w:t>
      </w:r>
      <w:r w:rsidRPr="00957145">
        <w:t xml:space="preserve">ll ensure that this is completed at a required frequency </w:t>
      </w:r>
      <w:proofErr w:type="gramStart"/>
      <w:r w:rsidRPr="00957145">
        <w:t>sufficient</w:t>
      </w:r>
      <w:proofErr w:type="gramEnd"/>
      <w:r w:rsidRPr="00957145">
        <w:t xml:space="preserve"> to ensure the Accommodation meets or exceeds the standards of the properties in the immediate area.</w:t>
      </w:r>
    </w:p>
    <w:p w:rsidR="00375C45" w:rsidRDefault="00375C45" w:rsidP="00963EFF">
      <w:pPr>
        <w:pStyle w:val="BodyText"/>
        <w:tabs>
          <w:tab w:val="left" w:pos="567"/>
        </w:tabs>
        <w:jc w:val="both"/>
      </w:pPr>
    </w:p>
    <w:p w:rsidR="00762747" w:rsidRDefault="00762747" w:rsidP="00836231">
      <w:pPr>
        <w:pStyle w:val="BodyText"/>
        <w:numPr>
          <w:ilvl w:val="1"/>
          <w:numId w:val="13"/>
        </w:numPr>
        <w:tabs>
          <w:tab w:val="left" w:pos="567"/>
        </w:tabs>
        <w:ind w:left="567" w:hanging="567"/>
        <w:jc w:val="both"/>
      </w:pPr>
      <w:r>
        <w:t>Nacro will ensure that a</w:t>
      </w:r>
      <w:r w:rsidR="00836231">
        <w:t xml:space="preserve">ny gardens at the Accommodation </w:t>
      </w:r>
      <w:r>
        <w:t>wi</w:t>
      </w:r>
      <w:r w:rsidR="00836231">
        <w:t xml:space="preserve">ll be secured by fencing and/or walls, </w:t>
      </w:r>
      <w:r>
        <w:t xml:space="preserve">and </w:t>
      </w:r>
      <w:r w:rsidR="00836231">
        <w:t>clear of rubbish</w:t>
      </w:r>
      <w:r>
        <w:t>, with</w:t>
      </w:r>
      <w:r w:rsidR="00836231">
        <w:t xml:space="preserve"> no debris that could cause harm including broken glass and potential weapons.</w:t>
      </w:r>
    </w:p>
    <w:p w:rsidR="00E43D27" w:rsidRDefault="00762747" w:rsidP="00E43D27">
      <w:pPr>
        <w:pStyle w:val="BodyText"/>
        <w:tabs>
          <w:tab w:val="left" w:pos="567"/>
        </w:tabs>
        <w:ind w:left="567"/>
        <w:jc w:val="both"/>
      </w:pPr>
      <w:r>
        <w:t>In addition, Nacro wi</w:t>
      </w:r>
      <w:r w:rsidR="00836231">
        <w:t xml:space="preserve">ll </w:t>
      </w:r>
      <w:r>
        <w:t>en</w:t>
      </w:r>
      <w:r w:rsidR="00E43D27">
        <w:t>s</w:t>
      </w:r>
      <w:r w:rsidR="00836231">
        <w:t>ure that:</w:t>
      </w:r>
      <w:r w:rsidR="00E43D27">
        <w:t xml:space="preserve"> -</w:t>
      </w:r>
    </w:p>
    <w:p w:rsidR="00E43D27" w:rsidRDefault="00E43D27" w:rsidP="00E43D27">
      <w:pPr>
        <w:pStyle w:val="BodyText"/>
        <w:tabs>
          <w:tab w:val="left" w:pos="567"/>
        </w:tabs>
        <w:ind w:left="567"/>
        <w:jc w:val="both"/>
      </w:pPr>
    </w:p>
    <w:p w:rsidR="00E43D27" w:rsidRDefault="00836231" w:rsidP="00E43D27">
      <w:pPr>
        <w:pStyle w:val="BodyText"/>
        <w:numPr>
          <w:ilvl w:val="0"/>
          <w:numId w:val="16"/>
        </w:numPr>
        <w:tabs>
          <w:tab w:val="left" w:pos="567"/>
        </w:tabs>
        <w:jc w:val="both"/>
      </w:pPr>
      <w:r>
        <w:t>kitchens are clean and safe</w:t>
      </w:r>
    </w:p>
    <w:p w:rsidR="00E43D27" w:rsidRDefault="00836231" w:rsidP="00E43D27">
      <w:pPr>
        <w:pStyle w:val="BodyText"/>
        <w:numPr>
          <w:ilvl w:val="0"/>
          <w:numId w:val="16"/>
        </w:numPr>
        <w:tabs>
          <w:tab w:val="left" w:pos="567"/>
        </w:tabs>
        <w:jc w:val="both"/>
      </w:pPr>
      <w:r>
        <w:t>doors are intact</w:t>
      </w:r>
    </w:p>
    <w:p w:rsidR="00E43D27" w:rsidRDefault="00836231" w:rsidP="00E43D27">
      <w:pPr>
        <w:pStyle w:val="BodyText"/>
        <w:numPr>
          <w:ilvl w:val="0"/>
          <w:numId w:val="16"/>
        </w:numPr>
        <w:tabs>
          <w:tab w:val="left" w:pos="567"/>
        </w:tabs>
        <w:jc w:val="both"/>
      </w:pPr>
      <w:r>
        <w:t xml:space="preserve">cookers and ovens are clean; and </w:t>
      </w:r>
    </w:p>
    <w:p w:rsidR="00836231" w:rsidRDefault="00836231" w:rsidP="00E43D27">
      <w:pPr>
        <w:pStyle w:val="BodyText"/>
        <w:numPr>
          <w:ilvl w:val="0"/>
          <w:numId w:val="16"/>
        </w:numPr>
        <w:tabs>
          <w:tab w:val="left" w:pos="567"/>
        </w:tabs>
        <w:jc w:val="both"/>
      </w:pPr>
      <w:r>
        <w:t>bathrooms are free of mould and mildew and well ventilated.</w:t>
      </w:r>
    </w:p>
    <w:p w:rsidR="00836231" w:rsidRDefault="00836231" w:rsidP="00836231">
      <w:pPr>
        <w:pStyle w:val="BodyText"/>
        <w:tabs>
          <w:tab w:val="left" w:pos="567"/>
        </w:tabs>
        <w:ind w:left="567"/>
        <w:jc w:val="both"/>
      </w:pPr>
    </w:p>
    <w:p w:rsidR="00B1796E" w:rsidRDefault="00B1796E" w:rsidP="00B1796E">
      <w:pPr>
        <w:pStyle w:val="BodyText"/>
        <w:numPr>
          <w:ilvl w:val="1"/>
          <w:numId w:val="13"/>
        </w:numPr>
        <w:tabs>
          <w:tab w:val="left" w:pos="567"/>
        </w:tabs>
        <w:ind w:left="567" w:hanging="567"/>
        <w:jc w:val="both"/>
      </w:pPr>
      <w:r>
        <w:t>Nacro wi</w:t>
      </w:r>
      <w:r>
        <w:t xml:space="preserve">ll ensure that the Accommodation is suitable, </w:t>
      </w:r>
      <w:proofErr w:type="gramStart"/>
      <w:r>
        <w:t>furnished</w:t>
      </w:r>
      <w:proofErr w:type="gramEnd"/>
      <w:r>
        <w:t xml:space="preserve"> accommodation of the type and location agreed with the Authority</w:t>
      </w:r>
      <w:r>
        <w:t xml:space="preserve"> (MoJ)</w:t>
      </w:r>
      <w:r>
        <w:t xml:space="preserve"> in writing. </w:t>
      </w:r>
    </w:p>
    <w:p w:rsidR="00B1796E" w:rsidRDefault="00B1796E" w:rsidP="00B1796E">
      <w:pPr>
        <w:pStyle w:val="BodyText"/>
        <w:tabs>
          <w:tab w:val="left" w:pos="567"/>
        </w:tabs>
        <w:ind w:left="567"/>
        <w:jc w:val="both"/>
      </w:pPr>
    </w:p>
    <w:p w:rsidR="00B1796E" w:rsidRDefault="00B1796E" w:rsidP="00B1796E">
      <w:pPr>
        <w:pStyle w:val="BodyText"/>
        <w:tabs>
          <w:tab w:val="left" w:pos="567"/>
        </w:tabs>
        <w:ind w:left="567"/>
        <w:jc w:val="both"/>
      </w:pPr>
      <w:r>
        <w:t>Nacro wi</w:t>
      </w:r>
      <w:r>
        <w:t xml:space="preserve">ll ensure that </w:t>
      </w:r>
      <w:r>
        <w:t xml:space="preserve">the </w:t>
      </w:r>
      <w:r>
        <w:t>Accommodation:</w:t>
      </w:r>
    </w:p>
    <w:p w:rsidR="00B1796E" w:rsidRDefault="00B1796E" w:rsidP="00B1796E">
      <w:pPr>
        <w:pStyle w:val="BodyText"/>
        <w:tabs>
          <w:tab w:val="left" w:pos="567"/>
        </w:tabs>
        <w:ind w:left="567"/>
        <w:jc w:val="both"/>
      </w:pPr>
    </w:p>
    <w:p w:rsidR="00B1796E" w:rsidRDefault="00B1796E" w:rsidP="00B1796E">
      <w:pPr>
        <w:pStyle w:val="BodyText"/>
        <w:numPr>
          <w:ilvl w:val="0"/>
          <w:numId w:val="17"/>
        </w:numPr>
        <w:tabs>
          <w:tab w:val="left" w:pos="567"/>
        </w:tabs>
        <w:jc w:val="both"/>
      </w:pPr>
      <w:r>
        <w:t>has a separate lockable bedroom for each Service User</w:t>
      </w:r>
    </w:p>
    <w:p w:rsidR="00B1796E" w:rsidRDefault="00B1796E" w:rsidP="00B1796E">
      <w:pPr>
        <w:pStyle w:val="BodyText"/>
        <w:numPr>
          <w:ilvl w:val="0"/>
          <w:numId w:val="17"/>
        </w:numPr>
        <w:tabs>
          <w:tab w:val="left" w:pos="567"/>
        </w:tabs>
        <w:jc w:val="both"/>
      </w:pPr>
      <w:proofErr w:type="gramStart"/>
      <w:r>
        <w:t>contains</w:t>
      </w:r>
      <w:proofErr w:type="gramEnd"/>
      <w:r>
        <w:t xml:space="preserve"> furnishings as advised by the Authority at G10</w:t>
      </w:r>
    </w:p>
    <w:p w:rsidR="00B1796E" w:rsidRDefault="00B1796E" w:rsidP="00B1796E">
      <w:pPr>
        <w:pStyle w:val="BodyText"/>
        <w:numPr>
          <w:ilvl w:val="0"/>
          <w:numId w:val="17"/>
        </w:numPr>
        <w:tabs>
          <w:tab w:val="left" w:pos="567"/>
        </w:tabs>
        <w:jc w:val="both"/>
      </w:pPr>
      <w:proofErr w:type="gramStart"/>
      <w:r>
        <w:t>complies with</w:t>
      </w:r>
      <w:proofErr w:type="gramEnd"/>
      <w:r>
        <w:t xml:space="preserve"> all relevant </w:t>
      </w:r>
      <w:r>
        <w:t xml:space="preserve">Statutory Duties and </w:t>
      </w:r>
      <w:r>
        <w:t>Law.</w:t>
      </w:r>
    </w:p>
    <w:p w:rsidR="00B1796E" w:rsidRDefault="00B1796E" w:rsidP="00B1796E">
      <w:pPr>
        <w:pStyle w:val="BodyText"/>
        <w:tabs>
          <w:tab w:val="left" w:pos="567"/>
        </w:tabs>
        <w:jc w:val="both"/>
      </w:pPr>
    </w:p>
    <w:p w:rsidR="00B1796E" w:rsidRDefault="00B1796E" w:rsidP="00B1796E">
      <w:pPr>
        <w:pStyle w:val="BodyText"/>
        <w:numPr>
          <w:ilvl w:val="1"/>
          <w:numId w:val="13"/>
        </w:numPr>
        <w:tabs>
          <w:tab w:val="left" w:pos="567"/>
        </w:tabs>
        <w:ind w:left="567" w:hanging="567"/>
        <w:jc w:val="both"/>
      </w:pPr>
      <w:r>
        <w:t xml:space="preserve">The Authority will approve sourcing areas for new Accommodation </w:t>
      </w:r>
      <w:proofErr w:type="gramStart"/>
      <w:r>
        <w:t>on the basis of</w:t>
      </w:r>
      <w:proofErr w:type="gramEnd"/>
      <w:r>
        <w:t xml:space="preserve"> representations made by </w:t>
      </w:r>
      <w:r>
        <w:t>Nacro</w:t>
      </w:r>
      <w:r>
        <w:t xml:space="preserve">.  </w:t>
      </w:r>
      <w:r>
        <w:t xml:space="preserve">The MoJ have </w:t>
      </w:r>
      <w:proofErr w:type="gramStart"/>
      <w:r>
        <w:t>advised</w:t>
      </w:r>
      <w:proofErr w:type="gramEnd"/>
      <w:r>
        <w:t xml:space="preserve"> i</w:t>
      </w:r>
      <w:r>
        <w:t xml:space="preserve">t is expected that there will be </w:t>
      </w:r>
      <w:r>
        <w:t>N</w:t>
      </w:r>
      <w:r>
        <w:t xml:space="preserve">ational coverage with every Community Rehabilitation Company Contract Package Area having Accommodation located within it. </w:t>
      </w:r>
    </w:p>
    <w:p w:rsidR="00B1796E" w:rsidRDefault="00B1796E" w:rsidP="00B1796E">
      <w:pPr>
        <w:pStyle w:val="BodyText"/>
        <w:tabs>
          <w:tab w:val="left" w:pos="567"/>
        </w:tabs>
        <w:ind w:left="567"/>
        <w:jc w:val="both"/>
      </w:pPr>
    </w:p>
    <w:p w:rsidR="00955A98" w:rsidRDefault="00B1796E" w:rsidP="00955A98">
      <w:pPr>
        <w:pStyle w:val="BodyText"/>
        <w:tabs>
          <w:tab w:val="left" w:pos="567"/>
        </w:tabs>
        <w:ind w:left="567" w:hanging="567"/>
        <w:jc w:val="both"/>
      </w:pPr>
      <w:r>
        <w:tab/>
      </w:r>
      <w:r>
        <w:t>The Authority's approval of Accommodation will be based on a range of factors which may include:</w:t>
      </w:r>
    </w:p>
    <w:p w:rsidR="000C7701" w:rsidRDefault="000C7701" w:rsidP="00955A98">
      <w:pPr>
        <w:pStyle w:val="BodyText"/>
        <w:tabs>
          <w:tab w:val="left" w:pos="567"/>
        </w:tabs>
        <w:ind w:left="567" w:hanging="567"/>
        <w:jc w:val="both"/>
      </w:pPr>
    </w:p>
    <w:p w:rsidR="000C7701" w:rsidRDefault="00B1796E" w:rsidP="00B1796E">
      <w:pPr>
        <w:pStyle w:val="BodyText"/>
        <w:numPr>
          <w:ilvl w:val="0"/>
          <w:numId w:val="19"/>
        </w:numPr>
        <w:tabs>
          <w:tab w:val="left" w:pos="567"/>
        </w:tabs>
        <w:jc w:val="both"/>
      </w:pPr>
      <w:r>
        <w:t>geographic location and demand for BASS services</w:t>
      </w:r>
    </w:p>
    <w:p w:rsidR="000C7701" w:rsidRDefault="00B1796E" w:rsidP="00B1796E">
      <w:pPr>
        <w:pStyle w:val="BodyText"/>
        <w:numPr>
          <w:ilvl w:val="0"/>
          <w:numId w:val="19"/>
        </w:numPr>
        <w:tabs>
          <w:tab w:val="left" w:pos="567"/>
        </w:tabs>
        <w:jc w:val="both"/>
      </w:pPr>
      <w:r>
        <w:t>compliance with the requirements of this Contract</w:t>
      </w:r>
    </w:p>
    <w:p w:rsidR="000C7701" w:rsidRDefault="00B1796E" w:rsidP="00B1796E">
      <w:pPr>
        <w:pStyle w:val="BodyText"/>
        <w:numPr>
          <w:ilvl w:val="0"/>
          <w:numId w:val="19"/>
        </w:numPr>
        <w:tabs>
          <w:tab w:val="left" w:pos="567"/>
        </w:tabs>
        <w:jc w:val="both"/>
      </w:pPr>
      <w:r>
        <w:t>suitability based on neighbouring features / amenities / facilities</w:t>
      </w:r>
    </w:p>
    <w:p w:rsidR="00B1796E" w:rsidRDefault="00B1796E" w:rsidP="00B1796E">
      <w:pPr>
        <w:pStyle w:val="BodyText"/>
        <w:numPr>
          <w:ilvl w:val="0"/>
          <w:numId w:val="19"/>
        </w:numPr>
        <w:tabs>
          <w:tab w:val="left" w:pos="567"/>
        </w:tabs>
        <w:jc w:val="both"/>
      </w:pPr>
      <w:r>
        <w:t>suitability based on features of Accommodation (e.g. accessibility).</w:t>
      </w:r>
    </w:p>
    <w:p w:rsidR="00B1796E" w:rsidRDefault="00B1796E" w:rsidP="00B1796E">
      <w:pPr>
        <w:pStyle w:val="BodyText"/>
        <w:tabs>
          <w:tab w:val="left" w:pos="567"/>
        </w:tabs>
        <w:jc w:val="both"/>
      </w:pPr>
    </w:p>
    <w:p w:rsidR="000C7701" w:rsidRDefault="000C7701" w:rsidP="000C7701">
      <w:pPr>
        <w:pStyle w:val="BodyText"/>
        <w:numPr>
          <w:ilvl w:val="1"/>
          <w:numId w:val="13"/>
        </w:numPr>
        <w:tabs>
          <w:tab w:val="left" w:pos="567"/>
        </w:tabs>
        <w:ind w:left="567" w:hanging="567"/>
        <w:jc w:val="both"/>
      </w:pPr>
      <w:r>
        <w:t>Nacro wi</w:t>
      </w:r>
      <w:r w:rsidRPr="000C7701">
        <w:t xml:space="preserve">ll ensure that all new Accommodation shall be </w:t>
      </w:r>
      <w:proofErr w:type="gramStart"/>
      <w:r w:rsidRPr="000C7701">
        <w:t>procured</w:t>
      </w:r>
      <w:proofErr w:type="gramEnd"/>
      <w:r w:rsidRPr="000C7701">
        <w:t xml:space="preserve"> in line with protocols previously agreed with the Authority a</w:t>
      </w:r>
      <w:r w:rsidR="0032219C">
        <w:t>s</w:t>
      </w:r>
      <w:r w:rsidRPr="000C7701">
        <w:t xml:space="preserve"> set out </w:t>
      </w:r>
      <w:r w:rsidR="0032219C">
        <w:t>in 6.4 above</w:t>
      </w:r>
      <w:r w:rsidRPr="000C7701">
        <w:t xml:space="preserve">, </w:t>
      </w:r>
      <w:r>
        <w:t xml:space="preserve">and </w:t>
      </w:r>
      <w:r w:rsidRPr="000C7701">
        <w:t>with the relevant Local Authority</w:t>
      </w:r>
      <w:r>
        <w:t>,</w:t>
      </w:r>
      <w:r w:rsidRPr="000C7701">
        <w:t xml:space="preserve"> the </w:t>
      </w:r>
      <w:r>
        <w:t>P</w:t>
      </w:r>
      <w:r w:rsidRPr="000C7701">
        <w:t xml:space="preserve">olice, and in consultation with the National Probation Service (NPS).  </w:t>
      </w:r>
    </w:p>
    <w:p w:rsidR="000C7701" w:rsidRDefault="000C7701" w:rsidP="000C7701">
      <w:pPr>
        <w:pStyle w:val="BodyText"/>
        <w:tabs>
          <w:tab w:val="left" w:pos="567"/>
        </w:tabs>
        <w:ind w:left="567"/>
        <w:jc w:val="both"/>
      </w:pPr>
    </w:p>
    <w:p w:rsidR="000C7701" w:rsidRDefault="000C7701" w:rsidP="000C7701">
      <w:pPr>
        <w:pStyle w:val="BodyText"/>
        <w:numPr>
          <w:ilvl w:val="0"/>
          <w:numId w:val="21"/>
        </w:numPr>
        <w:tabs>
          <w:tab w:val="left" w:pos="993"/>
        </w:tabs>
        <w:ind w:left="851" w:hanging="284"/>
        <w:jc w:val="both"/>
      </w:pPr>
      <w:r>
        <w:t>Nacro wi</w:t>
      </w:r>
      <w:r w:rsidRPr="000C7701">
        <w:t>ll obtain the Authority's Approval to new Accommodation before it is used for the Services</w:t>
      </w:r>
      <w:r>
        <w:t xml:space="preserve">, </w:t>
      </w:r>
      <w:r w:rsidRPr="000C7701">
        <w:t xml:space="preserve">with justification given for any refusals.  </w:t>
      </w:r>
    </w:p>
    <w:p w:rsidR="000C7701" w:rsidRDefault="000C7701" w:rsidP="000C7701">
      <w:pPr>
        <w:pStyle w:val="BodyText"/>
        <w:numPr>
          <w:ilvl w:val="0"/>
          <w:numId w:val="21"/>
        </w:numPr>
        <w:tabs>
          <w:tab w:val="left" w:pos="851"/>
        </w:tabs>
        <w:ind w:left="851" w:hanging="284"/>
        <w:jc w:val="both"/>
      </w:pPr>
      <w:r>
        <w:t>Nacro</w:t>
      </w:r>
      <w:r w:rsidRPr="000C7701">
        <w:t xml:space="preserve"> acknowledges and agrees that in addition to obtaining the Authority's Approval for any new Accommodation, the police may also veto any proposed new Accommodation.</w:t>
      </w:r>
    </w:p>
    <w:p w:rsidR="000C7701" w:rsidRDefault="000C7701" w:rsidP="000C7701">
      <w:pPr>
        <w:pStyle w:val="BodyText"/>
        <w:tabs>
          <w:tab w:val="left" w:pos="567"/>
        </w:tabs>
        <w:jc w:val="both"/>
      </w:pPr>
    </w:p>
    <w:p w:rsidR="0032219C" w:rsidRDefault="0032219C" w:rsidP="0032219C">
      <w:pPr>
        <w:pStyle w:val="BodyText"/>
        <w:numPr>
          <w:ilvl w:val="1"/>
          <w:numId w:val="13"/>
        </w:numPr>
        <w:tabs>
          <w:tab w:val="left" w:pos="567"/>
        </w:tabs>
        <w:ind w:left="567" w:hanging="567"/>
        <w:jc w:val="both"/>
      </w:pPr>
      <w:r>
        <w:lastRenderedPageBreak/>
        <w:t>Nacro wi</w:t>
      </w:r>
      <w:r>
        <w:t xml:space="preserve">ll ensure that Accommodation shall not be </w:t>
      </w:r>
      <w:proofErr w:type="gramStart"/>
      <w:r>
        <w:t>allocated</w:t>
      </w:r>
      <w:proofErr w:type="gramEnd"/>
      <w:r>
        <w:t xml:space="preserve"> to the Service User where it is aware that planned events may affect the Accommodation, including </w:t>
      </w:r>
      <w:r>
        <w:t xml:space="preserve">any </w:t>
      </w:r>
      <w:r>
        <w:t xml:space="preserve">building works if such events would require Service Users to be relocated.  </w:t>
      </w:r>
    </w:p>
    <w:p w:rsidR="0032219C" w:rsidRDefault="0032219C" w:rsidP="0032219C">
      <w:pPr>
        <w:pStyle w:val="BodyText"/>
        <w:tabs>
          <w:tab w:val="left" w:pos="567"/>
        </w:tabs>
        <w:ind w:left="567"/>
        <w:jc w:val="both"/>
      </w:pPr>
    </w:p>
    <w:p w:rsidR="0032219C" w:rsidRDefault="0032219C" w:rsidP="0032219C">
      <w:pPr>
        <w:pStyle w:val="BodyText"/>
        <w:tabs>
          <w:tab w:val="left" w:pos="567"/>
        </w:tabs>
        <w:ind w:left="567"/>
        <w:jc w:val="both"/>
      </w:pPr>
      <w:r>
        <w:t>Nacro wi</w:t>
      </w:r>
      <w:r>
        <w:t xml:space="preserve">ll repair and </w:t>
      </w:r>
      <w:proofErr w:type="gramStart"/>
      <w:r>
        <w:t>maintain</w:t>
      </w:r>
      <w:proofErr w:type="gramEnd"/>
      <w:r>
        <w:t xml:space="preserve"> the Accommodation to a standard compliant with those for disrepair and maintenance under the Landlord and Tenant Act (1985) and Defective Premises Act (1972) and which shall include:</w:t>
      </w:r>
      <w:r>
        <w:t xml:space="preserve"> -</w:t>
      </w:r>
    </w:p>
    <w:p w:rsidR="0032219C" w:rsidRDefault="0032219C" w:rsidP="002540DE">
      <w:pPr>
        <w:pStyle w:val="BodyText"/>
        <w:tabs>
          <w:tab w:val="left" w:pos="567"/>
        </w:tabs>
        <w:jc w:val="both"/>
      </w:pPr>
    </w:p>
    <w:p w:rsidR="0032219C" w:rsidRDefault="0032219C" w:rsidP="0032219C">
      <w:pPr>
        <w:pStyle w:val="BodyText"/>
        <w:numPr>
          <w:ilvl w:val="0"/>
          <w:numId w:val="22"/>
        </w:numPr>
        <w:tabs>
          <w:tab w:val="left" w:pos="567"/>
        </w:tabs>
        <w:jc w:val="both"/>
      </w:pPr>
      <w:proofErr w:type="gramStart"/>
      <w:r>
        <w:t xml:space="preserve">Make </w:t>
      </w:r>
      <w:r>
        <w:t>arrangements</w:t>
      </w:r>
      <w:proofErr w:type="gramEnd"/>
      <w:r>
        <w:t xml:space="preserve"> for emergency temporary accommodation as set out </w:t>
      </w:r>
      <w:r>
        <w:t>in 6.4 above.</w:t>
      </w:r>
    </w:p>
    <w:p w:rsidR="000C7701" w:rsidRDefault="0032219C" w:rsidP="0032219C">
      <w:pPr>
        <w:pStyle w:val="BodyText"/>
        <w:numPr>
          <w:ilvl w:val="0"/>
          <w:numId w:val="22"/>
        </w:numPr>
        <w:tabs>
          <w:tab w:val="left" w:pos="567"/>
        </w:tabs>
        <w:jc w:val="both"/>
      </w:pPr>
      <w:r>
        <w:t xml:space="preserve">conducting an individual needs assessment on each Service User to </w:t>
      </w:r>
      <w:proofErr w:type="gramStart"/>
      <w:r>
        <w:t>identify</w:t>
      </w:r>
      <w:proofErr w:type="gramEnd"/>
      <w:r>
        <w:t xml:space="preserve"> any individual requirements.</w:t>
      </w:r>
    </w:p>
    <w:p w:rsidR="000C7701" w:rsidRDefault="000C7701" w:rsidP="000C7701">
      <w:pPr>
        <w:pStyle w:val="BodyText"/>
        <w:tabs>
          <w:tab w:val="left" w:pos="567"/>
        </w:tabs>
        <w:jc w:val="both"/>
      </w:pPr>
    </w:p>
    <w:p w:rsidR="000C7701" w:rsidRDefault="0093181C" w:rsidP="00375C45">
      <w:pPr>
        <w:pStyle w:val="BodyText"/>
        <w:numPr>
          <w:ilvl w:val="1"/>
          <w:numId w:val="13"/>
        </w:numPr>
        <w:tabs>
          <w:tab w:val="left" w:pos="567"/>
        </w:tabs>
        <w:ind w:left="567" w:hanging="567"/>
        <w:jc w:val="both"/>
      </w:pPr>
      <w:r>
        <w:t>The Authority states within G8 of its Schedule that: -</w:t>
      </w:r>
    </w:p>
    <w:p w:rsidR="0093181C" w:rsidRDefault="0093181C" w:rsidP="0093181C">
      <w:pPr>
        <w:pStyle w:val="BodyText"/>
        <w:tabs>
          <w:tab w:val="left" w:pos="567"/>
        </w:tabs>
        <w:jc w:val="both"/>
      </w:pPr>
    </w:p>
    <w:p w:rsidR="0093181C" w:rsidRDefault="0093181C" w:rsidP="0093181C">
      <w:pPr>
        <w:pStyle w:val="BodyText"/>
        <w:tabs>
          <w:tab w:val="left" w:pos="567"/>
        </w:tabs>
        <w:ind w:left="567"/>
        <w:jc w:val="both"/>
      </w:pPr>
      <w:r>
        <w:t>“</w:t>
      </w:r>
      <w:r>
        <w:t>Where any Bed Space is permanently or are temporarily below the standards set out in G4 and G4a of this Schedule the Supplier</w:t>
      </w:r>
      <w:r>
        <w:t xml:space="preserve"> (Nacro)</w:t>
      </w:r>
      <w:r>
        <w:t xml:space="preserve"> shall temporarily withdraw the Bed Space(s) from use and shall, at its cost, address the issues within the following times</w:t>
      </w:r>
      <w:r w:rsidR="00DB6EB4">
        <w:t>”</w:t>
      </w:r>
      <w:r>
        <w:t>:</w:t>
      </w:r>
    </w:p>
    <w:p w:rsidR="0093181C" w:rsidRDefault="0093181C" w:rsidP="0093181C">
      <w:pPr>
        <w:pStyle w:val="BodyText"/>
        <w:tabs>
          <w:tab w:val="left" w:pos="567"/>
        </w:tabs>
        <w:ind w:left="567"/>
        <w:jc w:val="both"/>
      </w:pPr>
    </w:p>
    <w:p w:rsidR="0093181C" w:rsidRDefault="0093181C" w:rsidP="0093181C">
      <w:pPr>
        <w:pStyle w:val="BodyText"/>
        <w:tabs>
          <w:tab w:val="left" w:pos="567"/>
        </w:tabs>
        <w:ind w:left="567" w:hanging="567"/>
        <w:jc w:val="both"/>
      </w:pPr>
      <w:r>
        <w:tab/>
      </w:r>
      <w:r w:rsidRPr="0093181C">
        <w:rPr>
          <w:b/>
        </w:rPr>
        <w:t>Category 1</w:t>
      </w:r>
      <w:r>
        <w:t xml:space="preserve"> – Bed Space that </w:t>
      </w:r>
      <w:proofErr w:type="gramStart"/>
      <w:r>
        <w:t>requires</w:t>
      </w:r>
      <w:proofErr w:type="gramEnd"/>
      <w:r>
        <w:t xml:space="preserve"> minor redecoration and/or basic repairs, (including door frame replacement and/or repair, replacement doors, lock changes and/or repairs, missing furniture, electrical socket repair, light socket repair) may be unavailable for a period of up to seven (7) calendar days, regardless of the cause of the repair</w:t>
      </w:r>
      <w:r>
        <w:t>.</w:t>
      </w:r>
    </w:p>
    <w:p w:rsidR="0093181C" w:rsidRDefault="0093181C" w:rsidP="0093181C">
      <w:pPr>
        <w:pStyle w:val="BodyText"/>
        <w:tabs>
          <w:tab w:val="left" w:pos="567"/>
        </w:tabs>
        <w:ind w:left="567" w:hanging="567"/>
        <w:jc w:val="both"/>
      </w:pPr>
    </w:p>
    <w:p w:rsidR="0093181C" w:rsidRDefault="0093181C" w:rsidP="0093181C">
      <w:pPr>
        <w:pStyle w:val="BodyText"/>
        <w:tabs>
          <w:tab w:val="left" w:pos="567"/>
        </w:tabs>
        <w:ind w:left="567" w:hanging="567"/>
        <w:jc w:val="both"/>
      </w:pPr>
      <w:r>
        <w:tab/>
      </w:r>
      <w:r w:rsidRPr="0093181C">
        <w:rPr>
          <w:b/>
        </w:rPr>
        <w:t>Category 2</w:t>
      </w:r>
      <w:r>
        <w:t xml:space="preserve"> – Bed Space that is </w:t>
      </w:r>
      <w:proofErr w:type="gramStart"/>
      <w:r>
        <w:t>impacted</w:t>
      </w:r>
      <w:proofErr w:type="gramEnd"/>
      <w:r>
        <w:t xml:space="preserve"> by communal facility, general property refurbishments or substantive repairs, which are outside the scope of Category 1 may be unavailable for a period of up to twenty</w:t>
      </w:r>
      <w:r>
        <w:t>-</w:t>
      </w:r>
      <w:r>
        <w:t>eight (28) calendar days</w:t>
      </w:r>
      <w:r w:rsidR="00DB6EB4">
        <w:t>.</w:t>
      </w:r>
    </w:p>
    <w:p w:rsidR="00DB6EB4" w:rsidRDefault="00DB6EB4" w:rsidP="0093181C">
      <w:pPr>
        <w:pStyle w:val="BodyText"/>
        <w:tabs>
          <w:tab w:val="left" w:pos="567"/>
        </w:tabs>
        <w:ind w:left="567" w:hanging="567"/>
        <w:jc w:val="both"/>
      </w:pPr>
    </w:p>
    <w:p w:rsidR="0093181C" w:rsidRDefault="00DB6EB4" w:rsidP="00DB6EB4">
      <w:pPr>
        <w:pStyle w:val="BodyText"/>
        <w:tabs>
          <w:tab w:val="left" w:pos="567"/>
        </w:tabs>
        <w:ind w:left="567" w:hanging="567"/>
        <w:jc w:val="both"/>
      </w:pPr>
      <w:r>
        <w:tab/>
      </w:r>
      <w:r w:rsidR="0093181C" w:rsidRPr="00DB6EB4">
        <w:rPr>
          <w:b/>
        </w:rPr>
        <w:t>Category 3</w:t>
      </w:r>
      <w:r w:rsidR="0093181C">
        <w:t xml:space="preserve"> – Where the risk profile of any Accommodation has increased to a level where the Authority agrees with the Supplier in writing that a temporary closure is necessary pending a review of the long-term continuation of that Accommodation for the purposes of this Contract then the period for this Category 3 approval shall be up to eighteen (18) weeks, including category repairs described above </w:t>
      </w:r>
      <w:r>
        <w:t>within this Section 6.7.</w:t>
      </w:r>
    </w:p>
    <w:p w:rsidR="00DB6EB4" w:rsidRDefault="00DB6EB4" w:rsidP="00DB6EB4">
      <w:pPr>
        <w:pStyle w:val="BodyText"/>
        <w:tabs>
          <w:tab w:val="left" w:pos="567"/>
        </w:tabs>
        <w:ind w:left="567" w:hanging="567"/>
        <w:jc w:val="both"/>
      </w:pPr>
    </w:p>
    <w:p w:rsidR="0093181C" w:rsidRDefault="00DB6EB4" w:rsidP="00DB6EB4">
      <w:pPr>
        <w:pStyle w:val="BodyText"/>
        <w:tabs>
          <w:tab w:val="left" w:pos="567"/>
        </w:tabs>
        <w:ind w:left="567" w:hanging="567"/>
        <w:jc w:val="both"/>
      </w:pPr>
      <w:r>
        <w:tab/>
        <w:t>“</w:t>
      </w:r>
      <w:r w:rsidR="0093181C">
        <w:t>For Category 2 and 3 instances, a plan must be produced by the Supplier</w:t>
      </w:r>
      <w:r>
        <w:t xml:space="preserve"> (Nacro)</w:t>
      </w:r>
      <w:r w:rsidR="0093181C">
        <w:t xml:space="preserve"> and sent to the Authority within 7 days for its approval that clearly sets out</w:t>
      </w:r>
      <w:r>
        <w:t>”</w:t>
      </w:r>
      <w:r w:rsidR="0093181C">
        <w:t>:</w:t>
      </w:r>
      <w:r>
        <w:t xml:space="preserve"> -</w:t>
      </w:r>
    </w:p>
    <w:p w:rsidR="00DB6EB4" w:rsidRDefault="00DB6EB4" w:rsidP="00DB6EB4">
      <w:pPr>
        <w:pStyle w:val="BodyText"/>
        <w:tabs>
          <w:tab w:val="left" w:pos="567"/>
        </w:tabs>
        <w:ind w:left="567" w:hanging="567"/>
        <w:jc w:val="both"/>
      </w:pPr>
    </w:p>
    <w:p w:rsidR="00DB6EB4" w:rsidRDefault="0093181C" w:rsidP="0093181C">
      <w:pPr>
        <w:pStyle w:val="BodyText"/>
        <w:numPr>
          <w:ilvl w:val="0"/>
          <w:numId w:val="23"/>
        </w:numPr>
        <w:tabs>
          <w:tab w:val="left" w:pos="567"/>
        </w:tabs>
        <w:jc w:val="both"/>
      </w:pPr>
      <w:r>
        <w:t>why the Bed Space(s) are not ready for use</w:t>
      </w:r>
    </w:p>
    <w:p w:rsidR="00DB6EB4" w:rsidRDefault="0093181C" w:rsidP="0093181C">
      <w:pPr>
        <w:pStyle w:val="BodyText"/>
        <w:numPr>
          <w:ilvl w:val="0"/>
          <w:numId w:val="23"/>
        </w:numPr>
        <w:tabs>
          <w:tab w:val="left" w:pos="567"/>
        </w:tabs>
        <w:jc w:val="both"/>
      </w:pPr>
      <w:r>
        <w:t>the Category the Supplier has attributed</w:t>
      </w:r>
    </w:p>
    <w:p w:rsidR="00DB6EB4" w:rsidRDefault="0093181C" w:rsidP="0093181C">
      <w:pPr>
        <w:pStyle w:val="BodyText"/>
        <w:numPr>
          <w:ilvl w:val="0"/>
          <w:numId w:val="23"/>
        </w:numPr>
        <w:tabs>
          <w:tab w:val="left" w:pos="567"/>
        </w:tabs>
        <w:jc w:val="both"/>
      </w:pPr>
      <w:r>
        <w:t>the date the Bed Space(s) are expected to be brought back into use</w:t>
      </w:r>
    </w:p>
    <w:p w:rsidR="0093181C" w:rsidRDefault="0093181C" w:rsidP="0093181C">
      <w:pPr>
        <w:pStyle w:val="BodyText"/>
        <w:numPr>
          <w:ilvl w:val="0"/>
          <w:numId w:val="23"/>
        </w:numPr>
        <w:tabs>
          <w:tab w:val="left" w:pos="567"/>
        </w:tabs>
        <w:jc w:val="both"/>
      </w:pPr>
      <w:r>
        <w:t xml:space="preserve">details of the </w:t>
      </w:r>
      <w:proofErr w:type="gramStart"/>
      <w:r>
        <w:t>required</w:t>
      </w:r>
      <w:proofErr w:type="gramEnd"/>
      <w:r>
        <w:t xml:space="preserve"> works the Supplier is organising to bring the Bed Space(s) back into use</w:t>
      </w:r>
    </w:p>
    <w:p w:rsidR="00DB6EB4" w:rsidRDefault="00DB6EB4" w:rsidP="00DB6EB4">
      <w:pPr>
        <w:pStyle w:val="BodyText"/>
        <w:tabs>
          <w:tab w:val="left" w:pos="567"/>
        </w:tabs>
        <w:jc w:val="both"/>
      </w:pPr>
    </w:p>
    <w:p w:rsidR="0093181C" w:rsidRDefault="00DB6EB4" w:rsidP="00DB6EB4">
      <w:pPr>
        <w:pStyle w:val="BodyText"/>
        <w:tabs>
          <w:tab w:val="left" w:pos="567"/>
        </w:tabs>
        <w:ind w:left="567" w:hanging="567"/>
        <w:jc w:val="both"/>
      </w:pPr>
      <w:r>
        <w:tab/>
      </w:r>
      <w:r w:rsidR="0093181C">
        <w:t xml:space="preserve">Any plan received outside of the </w:t>
      </w:r>
      <w:r>
        <w:t>7-day</w:t>
      </w:r>
      <w:r w:rsidR="0093181C">
        <w:t xml:space="preserve"> period will be </w:t>
      </w:r>
      <w:proofErr w:type="gramStart"/>
      <w:r w:rsidR="0093181C">
        <w:t>deemed</w:t>
      </w:r>
      <w:proofErr w:type="gramEnd"/>
      <w:r w:rsidR="0093181C">
        <w:t xml:space="preserve"> as being treated as a Category 1 issue.</w:t>
      </w:r>
      <w:r w:rsidR="0093181C" w:rsidRPr="0093181C">
        <w:t xml:space="preserve"> </w:t>
      </w:r>
    </w:p>
    <w:p w:rsidR="00DB6EB4" w:rsidRDefault="00DB6EB4" w:rsidP="0093181C">
      <w:pPr>
        <w:pStyle w:val="BodyText"/>
        <w:tabs>
          <w:tab w:val="left" w:pos="567"/>
        </w:tabs>
        <w:jc w:val="both"/>
      </w:pPr>
      <w:r>
        <w:tab/>
      </w:r>
    </w:p>
    <w:p w:rsidR="0093181C" w:rsidRDefault="00DB6EB4" w:rsidP="00DB6EB4">
      <w:pPr>
        <w:pStyle w:val="BodyText"/>
        <w:tabs>
          <w:tab w:val="left" w:pos="567"/>
        </w:tabs>
        <w:ind w:left="567" w:hanging="567"/>
        <w:jc w:val="both"/>
      </w:pPr>
      <w:r>
        <w:tab/>
      </w:r>
      <w:r w:rsidR="0093181C" w:rsidRPr="0093181C">
        <w:t xml:space="preserve">The Authority will consider the plan and will not withhold Approval unless the </w:t>
      </w:r>
      <w:r w:rsidR="0093181C" w:rsidRPr="0093181C">
        <w:lastRenderedPageBreak/>
        <w:t>plan is incomplete, inaccurate or is wrongly categorised and the time approved by the Authority will become the agreed repair time.  The Authority will reserve the right to visit the Bed Space(s) and verify the plan.</w:t>
      </w:r>
    </w:p>
    <w:p w:rsidR="0093181C" w:rsidRDefault="0093181C" w:rsidP="0093181C">
      <w:pPr>
        <w:pStyle w:val="BodyText"/>
        <w:tabs>
          <w:tab w:val="left" w:pos="567"/>
        </w:tabs>
        <w:jc w:val="both"/>
      </w:pPr>
    </w:p>
    <w:p w:rsidR="00A10972" w:rsidRDefault="00DB6EB4" w:rsidP="00FE178D">
      <w:pPr>
        <w:pStyle w:val="BodyText"/>
        <w:numPr>
          <w:ilvl w:val="1"/>
          <w:numId w:val="13"/>
        </w:numPr>
        <w:tabs>
          <w:tab w:val="left" w:pos="567"/>
        </w:tabs>
        <w:ind w:left="567" w:hanging="567"/>
        <w:jc w:val="both"/>
      </w:pPr>
      <w:r>
        <w:t>Nacro wi</w:t>
      </w:r>
      <w:r w:rsidRPr="00DB6EB4">
        <w:t xml:space="preserve">ll ensure that the </w:t>
      </w:r>
      <w:proofErr w:type="gramStart"/>
      <w:r w:rsidRPr="00DB6EB4">
        <w:t>minimum</w:t>
      </w:r>
      <w:proofErr w:type="gramEnd"/>
      <w:r w:rsidRPr="00DB6EB4">
        <w:t xml:space="preserve"> furniture</w:t>
      </w:r>
      <w:r>
        <w:t>, fixtures, fittings and utensils</w:t>
      </w:r>
      <w:r w:rsidRPr="00DB6EB4">
        <w:t xml:space="preserve"> will be provided at each Accommodation property</w:t>
      </w:r>
      <w:r>
        <w:t xml:space="preserve"> are to standards set within the MoJ’s Schedule G10</w:t>
      </w:r>
      <w:r w:rsidRPr="00DB6EB4">
        <w:t xml:space="preserve"> and </w:t>
      </w:r>
      <w:r>
        <w:t>wi</w:t>
      </w:r>
      <w:r w:rsidRPr="00DB6EB4">
        <w:t>ll be maintained in good condition</w:t>
      </w:r>
      <w:r>
        <w:t xml:space="preserve"> or replaced</w:t>
      </w:r>
      <w:r w:rsidRPr="00DB6EB4">
        <w:t xml:space="preserve">. </w:t>
      </w:r>
      <w:r>
        <w:t xml:space="preserve"> These </w:t>
      </w:r>
      <w:r w:rsidR="00642E51">
        <w:t>are accommodated</w:t>
      </w:r>
      <w:r>
        <w:t xml:space="preserve"> with Appendix D &amp;</w:t>
      </w:r>
      <w:r w:rsidR="00642E51">
        <w:t xml:space="preserve"> </w:t>
      </w:r>
      <w:r>
        <w:t xml:space="preserve">E </w:t>
      </w:r>
      <w:r w:rsidR="00642E51">
        <w:t>Re-Let Checklists.</w:t>
      </w:r>
    </w:p>
    <w:p w:rsidR="00270563" w:rsidRDefault="00270563" w:rsidP="00270563">
      <w:pPr>
        <w:pStyle w:val="BodyText"/>
        <w:tabs>
          <w:tab w:val="left" w:pos="567"/>
        </w:tabs>
        <w:jc w:val="both"/>
      </w:pPr>
    </w:p>
    <w:p w:rsidR="00270563" w:rsidRPr="00270563" w:rsidRDefault="00270563" w:rsidP="00270563">
      <w:pPr>
        <w:pStyle w:val="BodyText"/>
        <w:tabs>
          <w:tab w:val="left" w:pos="567"/>
        </w:tabs>
        <w:jc w:val="both"/>
        <w:rPr>
          <w:b/>
        </w:rPr>
      </w:pPr>
      <w:r w:rsidRPr="00270563">
        <w:rPr>
          <w:b/>
        </w:rPr>
        <w:t>7.0</w:t>
      </w:r>
      <w:r w:rsidRPr="00270563">
        <w:rPr>
          <w:b/>
        </w:rPr>
        <w:tab/>
      </w:r>
      <w:r>
        <w:rPr>
          <w:b/>
        </w:rPr>
        <w:t xml:space="preserve">BASS Void </w:t>
      </w:r>
      <w:r w:rsidRPr="00270563">
        <w:rPr>
          <w:b/>
        </w:rPr>
        <w:t>High Level Process</w:t>
      </w:r>
    </w:p>
    <w:p w:rsidR="00270563" w:rsidRDefault="00270563" w:rsidP="00270563">
      <w:pPr>
        <w:pStyle w:val="BodyText"/>
        <w:tabs>
          <w:tab w:val="left" w:pos="567"/>
        </w:tabs>
        <w:jc w:val="both"/>
      </w:pPr>
    </w:p>
    <w:p w:rsidR="00270563" w:rsidRDefault="00270563" w:rsidP="00270563">
      <w:pPr>
        <w:pStyle w:val="BodyText"/>
        <w:tabs>
          <w:tab w:val="left" w:pos="567"/>
        </w:tabs>
        <w:ind w:left="567" w:hanging="567"/>
        <w:jc w:val="both"/>
      </w:pPr>
      <w:r>
        <w:t>7.1</w:t>
      </w:r>
      <w:r>
        <w:tab/>
      </w:r>
      <w:r>
        <w:t xml:space="preserve">The MoJ sets a strict target of a </w:t>
      </w:r>
      <w:r w:rsidRPr="00270563">
        <w:rPr>
          <w:b/>
        </w:rPr>
        <w:t>7 calendar days void turnaround</w:t>
      </w:r>
      <w:r>
        <w:t xml:space="preserve">, being a </w:t>
      </w:r>
      <w:r w:rsidRPr="00270563">
        <w:rPr>
          <w:b/>
        </w:rPr>
        <w:t>7 day ’End to End’</w:t>
      </w:r>
      <w:r>
        <w:t xml:space="preserve"> void management target.  If Nacro does not meet this target, it will incur a financial penalty as it will have a bedspace/room/property out of the letting pool.</w:t>
      </w:r>
    </w:p>
    <w:p w:rsidR="00270563" w:rsidRDefault="00270563" w:rsidP="00270563">
      <w:pPr>
        <w:pStyle w:val="BodyText"/>
        <w:tabs>
          <w:tab w:val="left" w:pos="567"/>
        </w:tabs>
        <w:ind w:left="567" w:hanging="567"/>
        <w:jc w:val="both"/>
      </w:pPr>
    </w:p>
    <w:p w:rsidR="00270563" w:rsidRDefault="00270563" w:rsidP="00270563">
      <w:pPr>
        <w:pStyle w:val="BodyText"/>
        <w:tabs>
          <w:tab w:val="left" w:pos="567"/>
        </w:tabs>
        <w:ind w:left="567" w:hanging="567"/>
        <w:jc w:val="both"/>
      </w:pPr>
      <w:r>
        <w:t>7.2</w:t>
      </w:r>
      <w:r>
        <w:tab/>
      </w:r>
      <w:r>
        <w:t xml:space="preserve">The financial penalty is based on 75% of the value of the bedspace per day.  </w:t>
      </w:r>
    </w:p>
    <w:p w:rsidR="00270563" w:rsidRDefault="00270563" w:rsidP="00270563">
      <w:pPr>
        <w:pStyle w:val="BodyText"/>
        <w:tabs>
          <w:tab w:val="left" w:pos="567"/>
        </w:tabs>
        <w:ind w:left="567" w:hanging="567"/>
        <w:jc w:val="both"/>
      </w:pPr>
    </w:p>
    <w:p w:rsidR="00270563" w:rsidRDefault="00270563" w:rsidP="00270563">
      <w:pPr>
        <w:pStyle w:val="BodyText"/>
        <w:tabs>
          <w:tab w:val="left" w:pos="567"/>
        </w:tabs>
        <w:ind w:left="567" w:hanging="567"/>
        <w:jc w:val="both"/>
      </w:pPr>
      <w:r>
        <w:t>7.3</w:t>
      </w:r>
      <w:r>
        <w:tab/>
      </w:r>
      <w:r>
        <w:t>Nacro has made provision within its ‘Maintenance Services’ contract to pass this penalty on to contractors where they do not deliver their services on voids in 5 calendar days.  This is currently charged at £30 per day for each day the contractor goes over the 5-day contractor void period.</w:t>
      </w:r>
    </w:p>
    <w:p w:rsidR="00270563" w:rsidRDefault="00270563" w:rsidP="00270563">
      <w:pPr>
        <w:pStyle w:val="BodyText"/>
        <w:tabs>
          <w:tab w:val="left" w:pos="567"/>
        </w:tabs>
        <w:jc w:val="both"/>
      </w:pPr>
    </w:p>
    <w:p w:rsidR="00270563" w:rsidRDefault="00270563" w:rsidP="00270563">
      <w:pPr>
        <w:pStyle w:val="BodyText"/>
        <w:tabs>
          <w:tab w:val="left" w:pos="567"/>
        </w:tabs>
        <w:ind w:left="567" w:hanging="567"/>
        <w:jc w:val="both"/>
      </w:pPr>
      <w:r>
        <w:t>7.4</w:t>
      </w:r>
      <w:r>
        <w:tab/>
      </w:r>
      <w:r>
        <w:t xml:space="preserve">The </w:t>
      </w:r>
      <w:bookmarkStart w:id="3" w:name="_Hlk511315030"/>
      <w:r w:rsidRPr="00270563">
        <w:rPr>
          <w:b/>
        </w:rPr>
        <w:t>7-calendar day ‘End to End’</w:t>
      </w:r>
      <w:r>
        <w:t xml:space="preserve"> void management high-level process </w:t>
      </w:r>
      <w:bookmarkEnd w:id="3"/>
      <w:r>
        <w:t>has been split as follows: -</w:t>
      </w:r>
    </w:p>
    <w:p w:rsidR="00270563" w:rsidRDefault="00270563" w:rsidP="00270563">
      <w:pPr>
        <w:pStyle w:val="BodyText"/>
        <w:tabs>
          <w:tab w:val="left" w:pos="567"/>
        </w:tabs>
        <w:jc w:val="both"/>
      </w:pPr>
    </w:p>
    <w:p w:rsidR="00270563" w:rsidRDefault="00270563" w:rsidP="00270563">
      <w:pPr>
        <w:pStyle w:val="BodyText"/>
        <w:tabs>
          <w:tab w:val="left" w:pos="567"/>
        </w:tabs>
        <w:ind w:left="567" w:hanging="567"/>
        <w:jc w:val="both"/>
      </w:pPr>
      <w:r>
        <w:rPr>
          <w:b/>
        </w:rPr>
        <w:tab/>
      </w:r>
      <w:r w:rsidRPr="00270563">
        <w:rPr>
          <w:b/>
        </w:rPr>
        <w:t>Day 1</w:t>
      </w:r>
      <w:r>
        <w:tab/>
        <w:t xml:space="preserve">- Nacro staff </w:t>
      </w:r>
      <w:proofErr w:type="gramStart"/>
      <w:r>
        <w:t>are responsible for</w:t>
      </w:r>
      <w:proofErr w:type="gramEnd"/>
      <w:r>
        <w:t xml:space="preserve"> inspecting room/unit/property and raising any necessary cleaning and repair works. </w:t>
      </w:r>
    </w:p>
    <w:p w:rsidR="00270563" w:rsidRDefault="00270563" w:rsidP="00270563">
      <w:pPr>
        <w:pStyle w:val="BodyText"/>
        <w:tabs>
          <w:tab w:val="left" w:pos="567"/>
        </w:tabs>
        <w:jc w:val="both"/>
      </w:pPr>
      <w:r>
        <w:t xml:space="preserve"> </w:t>
      </w:r>
    </w:p>
    <w:p w:rsidR="00270563" w:rsidRDefault="00270563" w:rsidP="00270563">
      <w:pPr>
        <w:pStyle w:val="BodyText"/>
        <w:tabs>
          <w:tab w:val="left" w:pos="567"/>
        </w:tabs>
        <w:ind w:left="567" w:hanging="567"/>
        <w:jc w:val="both"/>
      </w:pPr>
      <w:r>
        <w:tab/>
      </w:r>
      <w:r w:rsidRPr="00270563">
        <w:rPr>
          <w:b/>
        </w:rPr>
        <w:t>Days 2 to 6</w:t>
      </w:r>
      <w:r>
        <w:t xml:space="preserve"> </w:t>
      </w:r>
      <w:r>
        <w:tab/>
        <w:t>- Cleaning and Repair works to be undertaken by Service Providers</w:t>
      </w:r>
    </w:p>
    <w:p w:rsidR="00270563" w:rsidRDefault="00270563" w:rsidP="00270563">
      <w:pPr>
        <w:pStyle w:val="BodyText"/>
        <w:tabs>
          <w:tab w:val="left" w:pos="567"/>
        </w:tabs>
        <w:jc w:val="both"/>
      </w:pPr>
    </w:p>
    <w:p w:rsidR="00270563" w:rsidRDefault="00270563" w:rsidP="00270563">
      <w:pPr>
        <w:pStyle w:val="BodyText"/>
        <w:tabs>
          <w:tab w:val="left" w:pos="567"/>
        </w:tabs>
        <w:ind w:left="567" w:hanging="567"/>
        <w:jc w:val="both"/>
      </w:pPr>
      <w:r>
        <w:rPr>
          <w:b/>
        </w:rPr>
        <w:tab/>
      </w:r>
      <w:r w:rsidRPr="00270563">
        <w:rPr>
          <w:b/>
        </w:rPr>
        <w:t>Day 7</w:t>
      </w:r>
      <w:r>
        <w:tab/>
        <w:t xml:space="preserve">- Nacro staff to inspect and ensure any snagging is either carried out or an appointment made to return post void, where applicable. </w:t>
      </w:r>
    </w:p>
    <w:p w:rsidR="00270563" w:rsidRDefault="00270563" w:rsidP="00270563">
      <w:pPr>
        <w:pStyle w:val="BodyText"/>
        <w:tabs>
          <w:tab w:val="left" w:pos="567"/>
        </w:tabs>
        <w:jc w:val="both"/>
      </w:pPr>
    </w:p>
    <w:p w:rsidR="00270563" w:rsidRDefault="00270563" w:rsidP="00270563">
      <w:pPr>
        <w:pStyle w:val="BodyText"/>
        <w:tabs>
          <w:tab w:val="left" w:pos="567"/>
        </w:tabs>
        <w:ind w:left="567" w:hanging="567"/>
        <w:jc w:val="both"/>
      </w:pPr>
      <w:r>
        <w:t>7</w:t>
      </w:r>
      <w:r>
        <w:t>.5</w:t>
      </w:r>
      <w:r>
        <w:tab/>
        <w:t xml:space="preserve">It is important to remember that in most situations voids are a bedspace/room only, although repairs </w:t>
      </w:r>
      <w:proofErr w:type="gramStart"/>
      <w:r>
        <w:t>required</w:t>
      </w:r>
      <w:proofErr w:type="gramEnd"/>
      <w:r>
        <w:t xml:space="preserve"> to communal/shared areas of the property may impact on the bedspace/room being let.  </w:t>
      </w:r>
    </w:p>
    <w:p w:rsidR="002540DE" w:rsidRDefault="002540DE" w:rsidP="00270563">
      <w:pPr>
        <w:pStyle w:val="BodyText"/>
        <w:tabs>
          <w:tab w:val="left" w:pos="567"/>
        </w:tabs>
        <w:ind w:left="567" w:hanging="567"/>
        <w:jc w:val="both"/>
      </w:pPr>
    </w:p>
    <w:p w:rsidR="002540DE" w:rsidRPr="00642E51" w:rsidRDefault="002540DE" w:rsidP="00270563">
      <w:pPr>
        <w:pStyle w:val="BodyText"/>
        <w:tabs>
          <w:tab w:val="left" w:pos="567"/>
        </w:tabs>
        <w:ind w:left="567" w:hanging="567"/>
        <w:jc w:val="both"/>
      </w:pPr>
      <w:r>
        <w:t>7.6</w:t>
      </w:r>
      <w:r>
        <w:tab/>
        <w:t xml:space="preserve">The Void Management Flowchart should be followed in conjunction with the </w:t>
      </w:r>
      <w:r w:rsidRPr="00270563">
        <w:rPr>
          <w:b/>
        </w:rPr>
        <w:t>7-calendar day ‘End to End’</w:t>
      </w:r>
      <w:r>
        <w:t xml:space="preserve"> void management high-level process</w:t>
      </w:r>
      <w:r>
        <w:t xml:space="preserve"> in Section 7.4 above.</w:t>
      </w:r>
    </w:p>
    <w:p w:rsidR="00A10972" w:rsidRDefault="00A10972" w:rsidP="00A10972">
      <w:pPr>
        <w:tabs>
          <w:tab w:val="left" w:pos="5580"/>
        </w:tabs>
        <w:rPr>
          <w:sz w:val="24"/>
          <w:szCs w:val="24"/>
        </w:rPr>
      </w:pPr>
    </w:p>
    <w:p w:rsidR="00270563" w:rsidRDefault="00270563" w:rsidP="00A10972">
      <w:pPr>
        <w:tabs>
          <w:tab w:val="left" w:pos="5580"/>
        </w:tabs>
        <w:rPr>
          <w:sz w:val="24"/>
          <w:szCs w:val="24"/>
        </w:rPr>
      </w:pPr>
    </w:p>
    <w:p w:rsidR="00270563" w:rsidRDefault="00270563" w:rsidP="00A10972">
      <w:pPr>
        <w:tabs>
          <w:tab w:val="left" w:pos="5580"/>
        </w:tabs>
        <w:rPr>
          <w:sz w:val="24"/>
          <w:szCs w:val="24"/>
        </w:rPr>
      </w:pPr>
    </w:p>
    <w:p w:rsidR="00270563" w:rsidRDefault="00270563" w:rsidP="00A10972">
      <w:pPr>
        <w:tabs>
          <w:tab w:val="left" w:pos="5580"/>
        </w:tabs>
        <w:rPr>
          <w:sz w:val="24"/>
          <w:szCs w:val="24"/>
        </w:rPr>
      </w:pPr>
    </w:p>
    <w:p w:rsidR="00270563" w:rsidRDefault="00270563" w:rsidP="00A10972">
      <w:pPr>
        <w:tabs>
          <w:tab w:val="left" w:pos="5580"/>
        </w:tabs>
        <w:rPr>
          <w:sz w:val="24"/>
          <w:szCs w:val="24"/>
        </w:rPr>
      </w:pPr>
    </w:p>
    <w:p w:rsidR="00270563" w:rsidRDefault="00270563" w:rsidP="00A10972">
      <w:pPr>
        <w:tabs>
          <w:tab w:val="left" w:pos="5580"/>
        </w:tabs>
        <w:rPr>
          <w:sz w:val="24"/>
          <w:szCs w:val="24"/>
        </w:rPr>
      </w:pPr>
    </w:p>
    <w:p w:rsidR="00270563" w:rsidRDefault="00270563" w:rsidP="00A10972">
      <w:pPr>
        <w:tabs>
          <w:tab w:val="left" w:pos="5580"/>
        </w:tabs>
        <w:rPr>
          <w:sz w:val="24"/>
          <w:szCs w:val="24"/>
        </w:rPr>
      </w:pPr>
    </w:p>
    <w:p w:rsidR="00270563" w:rsidRDefault="00270563" w:rsidP="00A10972">
      <w:pPr>
        <w:tabs>
          <w:tab w:val="left" w:pos="5580"/>
        </w:tabs>
        <w:rPr>
          <w:sz w:val="24"/>
          <w:szCs w:val="24"/>
        </w:rPr>
      </w:pPr>
    </w:p>
    <w:p w:rsidR="00270563" w:rsidRDefault="00270563" w:rsidP="00A10972">
      <w:pPr>
        <w:tabs>
          <w:tab w:val="left" w:pos="5580"/>
        </w:tabs>
        <w:rPr>
          <w:sz w:val="24"/>
          <w:szCs w:val="24"/>
        </w:rPr>
      </w:pPr>
    </w:p>
    <w:p w:rsidR="00270563" w:rsidRDefault="00270563" w:rsidP="00A10972">
      <w:pPr>
        <w:tabs>
          <w:tab w:val="left" w:pos="5580"/>
        </w:tabs>
        <w:rPr>
          <w:sz w:val="24"/>
          <w:szCs w:val="24"/>
        </w:rPr>
      </w:pPr>
    </w:p>
    <w:p w:rsidR="002540DE" w:rsidRDefault="002540DE" w:rsidP="00A10972">
      <w:pPr>
        <w:tabs>
          <w:tab w:val="left" w:pos="5580"/>
        </w:tabs>
        <w:rPr>
          <w:sz w:val="24"/>
          <w:szCs w:val="24"/>
        </w:rPr>
      </w:pPr>
    </w:p>
    <w:p w:rsidR="00A10972" w:rsidRPr="00A36E40" w:rsidRDefault="00A10972" w:rsidP="00F833FE">
      <w:pPr>
        <w:pStyle w:val="BodyText"/>
        <w:jc w:val="right"/>
        <w:rPr>
          <w:sz w:val="32"/>
          <w:szCs w:val="32"/>
        </w:rPr>
      </w:pPr>
      <w:r>
        <w:rPr>
          <w:sz w:val="32"/>
          <w:szCs w:val="32"/>
        </w:rPr>
        <w:lastRenderedPageBreak/>
        <w:t>Appendix A</w:t>
      </w:r>
    </w:p>
    <w:p w:rsidR="00A10972" w:rsidRPr="00E766CA" w:rsidRDefault="00A10972" w:rsidP="00F833FE">
      <w:pPr>
        <w:pStyle w:val="Heading2"/>
        <w:spacing w:before="0"/>
        <w:ind w:left="0"/>
        <w:jc w:val="both"/>
        <w:rPr>
          <w:sz w:val="24"/>
          <w:szCs w:val="24"/>
        </w:rPr>
      </w:pPr>
      <w:r w:rsidRPr="00E766CA">
        <w:rPr>
          <w:sz w:val="24"/>
          <w:szCs w:val="24"/>
          <w:u w:val="thick"/>
        </w:rPr>
        <w:t>Move-out checklist</w:t>
      </w:r>
    </w:p>
    <w:p w:rsidR="00A10972" w:rsidRDefault="00A10972" w:rsidP="00F833FE">
      <w:pPr>
        <w:pStyle w:val="BodyText"/>
        <w:jc w:val="both"/>
        <w:rPr>
          <w:b/>
        </w:rPr>
      </w:pPr>
    </w:p>
    <w:p w:rsidR="00F833FE" w:rsidRPr="00E766CA" w:rsidRDefault="00F833FE" w:rsidP="00F833FE">
      <w:pPr>
        <w:pStyle w:val="BodyText"/>
        <w:jc w:val="both"/>
        <w:rPr>
          <w:b/>
        </w:rPr>
      </w:pPr>
    </w:p>
    <w:p w:rsidR="00A10972" w:rsidRDefault="00A10972" w:rsidP="00F833FE">
      <w:pPr>
        <w:tabs>
          <w:tab w:val="left" w:pos="1671"/>
        </w:tabs>
        <w:jc w:val="both"/>
        <w:rPr>
          <w:sz w:val="24"/>
          <w:szCs w:val="24"/>
        </w:rPr>
      </w:pPr>
      <w:r w:rsidRPr="00E766CA">
        <w:rPr>
          <w:b/>
          <w:sz w:val="24"/>
          <w:szCs w:val="24"/>
        </w:rPr>
        <w:t>Tenant</w:t>
      </w:r>
      <w:r>
        <w:rPr>
          <w:b/>
          <w:sz w:val="24"/>
          <w:szCs w:val="24"/>
        </w:rPr>
        <w:t xml:space="preserve"> </w:t>
      </w:r>
      <w:r w:rsidRPr="00E766CA">
        <w:rPr>
          <w:b/>
          <w:sz w:val="24"/>
          <w:szCs w:val="24"/>
        </w:rPr>
        <w:t>Name</w:t>
      </w:r>
      <w:r w:rsidRPr="00E766CA">
        <w:rPr>
          <w:sz w:val="24"/>
          <w:szCs w:val="24"/>
        </w:rPr>
        <w:t xml:space="preserve">…………………………………………… </w:t>
      </w:r>
      <w:r w:rsidRPr="00E766CA">
        <w:rPr>
          <w:b/>
          <w:sz w:val="24"/>
          <w:szCs w:val="24"/>
        </w:rPr>
        <w:t>Date</w:t>
      </w:r>
      <w:r w:rsidRPr="00E766CA">
        <w:rPr>
          <w:sz w:val="24"/>
          <w:szCs w:val="24"/>
        </w:rPr>
        <w:t>…………………………</w:t>
      </w:r>
      <w:r>
        <w:rPr>
          <w:sz w:val="24"/>
          <w:szCs w:val="24"/>
        </w:rPr>
        <w:t>…</w:t>
      </w:r>
    </w:p>
    <w:p w:rsidR="00A10972" w:rsidRPr="00E766CA" w:rsidRDefault="00A10972" w:rsidP="00F833FE">
      <w:pPr>
        <w:tabs>
          <w:tab w:val="left" w:pos="1671"/>
        </w:tabs>
        <w:jc w:val="both"/>
        <w:rPr>
          <w:sz w:val="24"/>
          <w:szCs w:val="24"/>
        </w:rPr>
      </w:pPr>
    </w:p>
    <w:p w:rsidR="00A10972" w:rsidRPr="00960AB5" w:rsidRDefault="00A10972" w:rsidP="00F833FE">
      <w:pPr>
        <w:jc w:val="both"/>
        <w:rPr>
          <w:sz w:val="24"/>
          <w:szCs w:val="24"/>
        </w:rPr>
      </w:pPr>
      <w:r w:rsidRPr="00960AB5">
        <w:rPr>
          <w:sz w:val="24"/>
          <w:szCs w:val="24"/>
        </w:rPr>
        <w:t xml:space="preserve">This form should be started as soon as a tenant </w:t>
      </w:r>
      <w:proofErr w:type="gramStart"/>
      <w:r w:rsidRPr="00960AB5">
        <w:rPr>
          <w:sz w:val="24"/>
          <w:szCs w:val="24"/>
        </w:rPr>
        <w:t>notifies us</w:t>
      </w:r>
      <w:proofErr w:type="gramEnd"/>
      <w:r w:rsidRPr="00960AB5">
        <w:rPr>
          <w:sz w:val="24"/>
          <w:szCs w:val="24"/>
        </w:rPr>
        <w:t xml:space="preserve"> that they are leaving or have been offered a property.</w:t>
      </w:r>
    </w:p>
    <w:p w:rsidR="00A10972" w:rsidRPr="00E766CA" w:rsidRDefault="00A10972" w:rsidP="00F833FE">
      <w:pPr>
        <w:pStyle w:val="BodyText"/>
        <w:rPr>
          <w:b/>
        </w:rPr>
      </w:pPr>
    </w:p>
    <w:tbl>
      <w:tblPr>
        <w:tblW w:w="88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0"/>
        <w:gridCol w:w="1980"/>
        <w:gridCol w:w="1980"/>
      </w:tblGrid>
      <w:tr w:rsidR="00341D4F" w:rsidRPr="00A36E40" w:rsidTr="00F833FE">
        <w:trPr>
          <w:trHeight w:val="281"/>
        </w:trPr>
        <w:tc>
          <w:tcPr>
            <w:tcW w:w="4840" w:type="dxa"/>
            <w:shd w:val="clear" w:color="auto" w:fill="92D050"/>
            <w:tcMar>
              <w:top w:w="113" w:type="dxa"/>
              <w:left w:w="113" w:type="dxa"/>
              <w:bottom w:w="113" w:type="dxa"/>
              <w:right w:w="113" w:type="dxa"/>
            </w:tcMar>
          </w:tcPr>
          <w:p w:rsidR="00A10972" w:rsidRPr="00A36E40" w:rsidRDefault="00A10972" w:rsidP="00960AB5">
            <w:pPr>
              <w:pStyle w:val="TableParagraph"/>
              <w:rPr>
                <w:b/>
                <w:sz w:val="24"/>
                <w:szCs w:val="24"/>
              </w:rPr>
            </w:pPr>
            <w:r w:rsidRPr="00A36E40">
              <w:rPr>
                <w:b/>
                <w:sz w:val="24"/>
                <w:szCs w:val="24"/>
              </w:rPr>
              <w:t>Tasks to be Completed Immediately</w:t>
            </w:r>
          </w:p>
        </w:tc>
        <w:tc>
          <w:tcPr>
            <w:tcW w:w="1980" w:type="dxa"/>
            <w:shd w:val="clear" w:color="auto" w:fill="92D050"/>
            <w:tcMar>
              <w:top w:w="113" w:type="dxa"/>
              <w:left w:w="113" w:type="dxa"/>
              <w:bottom w:w="113" w:type="dxa"/>
              <w:right w:w="113" w:type="dxa"/>
            </w:tcMar>
          </w:tcPr>
          <w:p w:rsidR="00A10972" w:rsidRPr="00A36E40" w:rsidRDefault="00A10972" w:rsidP="00960AB5">
            <w:pPr>
              <w:pStyle w:val="TableParagraph"/>
              <w:rPr>
                <w:b/>
                <w:sz w:val="24"/>
                <w:szCs w:val="24"/>
              </w:rPr>
            </w:pPr>
            <w:r w:rsidRPr="00A36E40">
              <w:rPr>
                <w:b/>
                <w:sz w:val="24"/>
                <w:szCs w:val="24"/>
              </w:rPr>
              <w:t>Completed by</w:t>
            </w:r>
          </w:p>
        </w:tc>
        <w:tc>
          <w:tcPr>
            <w:tcW w:w="1980" w:type="dxa"/>
            <w:shd w:val="clear" w:color="auto" w:fill="92D050"/>
            <w:tcMar>
              <w:top w:w="113" w:type="dxa"/>
              <w:left w:w="113" w:type="dxa"/>
              <w:bottom w:w="113" w:type="dxa"/>
              <w:right w:w="113" w:type="dxa"/>
            </w:tcMar>
          </w:tcPr>
          <w:p w:rsidR="00A10972" w:rsidRPr="00A36E40" w:rsidRDefault="00A10972" w:rsidP="00960AB5">
            <w:pPr>
              <w:pStyle w:val="TableParagraph"/>
              <w:rPr>
                <w:b/>
                <w:sz w:val="24"/>
                <w:szCs w:val="24"/>
              </w:rPr>
            </w:pPr>
            <w:r w:rsidRPr="00A36E40">
              <w:rPr>
                <w:b/>
                <w:sz w:val="24"/>
                <w:szCs w:val="24"/>
              </w:rPr>
              <w:t>Staff signature</w:t>
            </w:r>
          </w:p>
        </w:tc>
      </w:tr>
      <w:tr w:rsidR="00960AB5" w:rsidRPr="00A36E40" w:rsidTr="00341D4F">
        <w:trPr>
          <w:trHeight w:val="527"/>
        </w:trPr>
        <w:tc>
          <w:tcPr>
            <w:tcW w:w="4840" w:type="dxa"/>
            <w:tcMar>
              <w:top w:w="113" w:type="dxa"/>
              <w:left w:w="113" w:type="dxa"/>
              <w:bottom w:w="113" w:type="dxa"/>
              <w:right w:w="113" w:type="dxa"/>
            </w:tcMar>
          </w:tcPr>
          <w:p w:rsidR="00F833FE" w:rsidRDefault="00A10972" w:rsidP="00960AB5">
            <w:pPr>
              <w:pStyle w:val="TableParagraph"/>
              <w:jc w:val="both"/>
            </w:pPr>
            <w:r w:rsidRPr="00F833FE">
              <w:t xml:space="preserve">Notice to be given to or by tenant. </w:t>
            </w:r>
          </w:p>
          <w:p w:rsidR="00A10972" w:rsidRPr="00F833FE" w:rsidRDefault="00A10972" w:rsidP="00960AB5">
            <w:pPr>
              <w:pStyle w:val="TableParagraph"/>
              <w:jc w:val="both"/>
            </w:pPr>
            <w:r w:rsidRPr="00F833FE">
              <w:t>Copy to be filed in tenant folder.</w:t>
            </w:r>
          </w:p>
        </w:tc>
        <w:tc>
          <w:tcPr>
            <w:tcW w:w="1980" w:type="dxa"/>
            <w:tcMar>
              <w:top w:w="113" w:type="dxa"/>
              <w:left w:w="113" w:type="dxa"/>
              <w:bottom w:w="113" w:type="dxa"/>
              <w:right w:w="113" w:type="dxa"/>
            </w:tcMar>
          </w:tcPr>
          <w:p w:rsidR="00A10972" w:rsidRPr="00A36E40" w:rsidRDefault="00A10972" w:rsidP="00960AB5">
            <w:pPr>
              <w:pStyle w:val="TableParagraph"/>
              <w:jc w:val="both"/>
              <w:rPr>
                <w:sz w:val="24"/>
                <w:szCs w:val="24"/>
              </w:rPr>
            </w:pPr>
          </w:p>
        </w:tc>
        <w:tc>
          <w:tcPr>
            <w:tcW w:w="1980" w:type="dxa"/>
            <w:tcMar>
              <w:top w:w="113" w:type="dxa"/>
              <w:left w:w="113" w:type="dxa"/>
              <w:bottom w:w="113" w:type="dxa"/>
              <w:right w:w="113" w:type="dxa"/>
            </w:tcMar>
          </w:tcPr>
          <w:p w:rsidR="00A10972" w:rsidRPr="00A36E40" w:rsidRDefault="00A10972" w:rsidP="00960AB5">
            <w:pPr>
              <w:pStyle w:val="TableParagraph"/>
              <w:jc w:val="both"/>
              <w:rPr>
                <w:sz w:val="24"/>
                <w:szCs w:val="24"/>
              </w:rPr>
            </w:pPr>
          </w:p>
        </w:tc>
      </w:tr>
      <w:tr w:rsidR="00960AB5" w:rsidRPr="00A36E40" w:rsidTr="00341D4F">
        <w:trPr>
          <w:trHeight w:val="792"/>
        </w:trPr>
        <w:tc>
          <w:tcPr>
            <w:tcW w:w="4840" w:type="dxa"/>
            <w:tcMar>
              <w:top w:w="113" w:type="dxa"/>
              <w:left w:w="113" w:type="dxa"/>
              <w:bottom w:w="113" w:type="dxa"/>
              <w:right w:w="113" w:type="dxa"/>
            </w:tcMar>
          </w:tcPr>
          <w:p w:rsidR="00F833FE" w:rsidRDefault="00A10972" w:rsidP="00960AB5">
            <w:pPr>
              <w:pStyle w:val="TableParagraph"/>
              <w:jc w:val="both"/>
            </w:pPr>
            <w:r w:rsidRPr="00F833FE">
              <w:t xml:space="preserve">Application to be made to local furniture projects or for move on funding or a budgeting loan, applicable. </w:t>
            </w:r>
          </w:p>
          <w:p w:rsidR="00A10972" w:rsidRPr="00F833FE" w:rsidRDefault="00A10972" w:rsidP="00960AB5">
            <w:pPr>
              <w:pStyle w:val="TableParagraph"/>
              <w:jc w:val="both"/>
            </w:pPr>
            <w:r w:rsidRPr="00F833FE">
              <w:t>Copy to be filed in tenant folder.</w:t>
            </w:r>
          </w:p>
        </w:tc>
        <w:tc>
          <w:tcPr>
            <w:tcW w:w="1980" w:type="dxa"/>
            <w:tcMar>
              <w:top w:w="113" w:type="dxa"/>
              <w:left w:w="113" w:type="dxa"/>
              <w:bottom w:w="113" w:type="dxa"/>
              <w:right w:w="113" w:type="dxa"/>
            </w:tcMar>
          </w:tcPr>
          <w:p w:rsidR="00A10972" w:rsidRPr="00A36E40" w:rsidRDefault="00A10972" w:rsidP="00960AB5">
            <w:pPr>
              <w:pStyle w:val="TableParagraph"/>
              <w:jc w:val="both"/>
              <w:rPr>
                <w:sz w:val="24"/>
                <w:szCs w:val="24"/>
              </w:rPr>
            </w:pPr>
          </w:p>
        </w:tc>
        <w:tc>
          <w:tcPr>
            <w:tcW w:w="1980" w:type="dxa"/>
            <w:tcMar>
              <w:top w:w="113" w:type="dxa"/>
              <w:left w:w="113" w:type="dxa"/>
              <w:bottom w:w="113" w:type="dxa"/>
              <w:right w:w="113" w:type="dxa"/>
            </w:tcMar>
          </w:tcPr>
          <w:p w:rsidR="00A10972" w:rsidRPr="00A36E40" w:rsidRDefault="00A10972" w:rsidP="00960AB5">
            <w:pPr>
              <w:pStyle w:val="TableParagraph"/>
              <w:jc w:val="both"/>
              <w:rPr>
                <w:sz w:val="24"/>
                <w:szCs w:val="24"/>
              </w:rPr>
            </w:pPr>
          </w:p>
        </w:tc>
      </w:tr>
      <w:tr w:rsidR="00960AB5" w:rsidRPr="00A36E40" w:rsidTr="00341D4F">
        <w:trPr>
          <w:trHeight w:val="522"/>
        </w:trPr>
        <w:tc>
          <w:tcPr>
            <w:tcW w:w="4840" w:type="dxa"/>
            <w:tcMar>
              <w:top w:w="113" w:type="dxa"/>
              <w:left w:w="113" w:type="dxa"/>
              <w:bottom w:w="113" w:type="dxa"/>
              <w:right w:w="113" w:type="dxa"/>
            </w:tcMar>
          </w:tcPr>
          <w:p w:rsidR="00A10972" w:rsidRPr="00F833FE" w:rsidRDefault="00A10972" w:rsidP="00960AB5">
            <w:pPr>
              <w:pStyle w:val="TableParagraph"/>
              <w:jc w:val="both"/>
            </w:pPr>
            <w:r w:rsidRPr="00F833FE">
              <w:t xml:space="preserve">Letter of support for above to be </w:t>
            </w:r>
            <w:proofErr w:type="gramStart"/>
            <w:r w:rsidRPr="00F833FE">
              <w:t>submitted</w:t>
            </w:r>
            <w:proofErr w:type="gramEnd"/>
            <w:r w:rsidRPr="00F833FE">
              <w:t>. Copy to be filed in tenant folder.</w:t>
            </w:r>
          </w:p>
        </w:tc>
        <w:tc>
          <w:tcPr>
            <w:tcW w:w="1980" w:type="dxa"/>
            <w:tcMar>
              <w:top w:w="113" w:type="dxa"/>
              <w:left w:w="113" w:type="dxa"/>
              <w:bottom w:w="113" w:type="dxa"/>
              <w:right w:w="113" w:type="dxa"/>
            </w:tcMar>
          </w:tcPr>
          <w:p w:rsidR="00A10972" w:rsidRPr="00A36E40" w:rsidRDefault="00A10972" w:rsidP="00960AB5">
            <w:pPr>
              <w:pStyle w:val="TableParagraph"/>
              <w:jc w:val="both"/>
              <w:rPr>
                <w:sz w:val="24"/>
                <w:szCs w:val="24"/>
              </w:rPr>
            </w:pPr>
          </w:p>
        </w:tc>
        <w:tc>
          <w:tcPr>
            <w:tcW w:w="1980" w:type="dxa"/>
            <w:tcMar>
              <w:top w:w="113" w:type="dxa"/>
              <w:left w:w="113" w:type="dxa"/>
              <w:bottom w:w="113" w:type="dxa"/>
              <w:right w:w="113" w:type="dxa"/>
            </w:tcMar>
          </w:tcPr>
          <w:p w:rsidR="00A10972" w:rsidRPr="00A36E40" w:rsidRDefault="00A10972" w:rsidP="00960AB5">
            <w:pPr>
              <w:pStyle w:val="TableParagraph"/>
              <w:jc w:val="both"/>
              <w:rPr>
                <w:sz w:val="24"/>
                <w:szCs w:val="24"/>
              </w:rPr>
            </w:pPr>
          </w:p>
        </w:tc>
      </w:tr>
      <w:tr w:rsidR="00960AB5" w:rsidRPr="00A36E40" w:rsidTr="00341D4F">
        <w:trPr>
          <w:trHeight w:val="1320"/>
        </w:trPr>
        <w:tc>
          <w:tcPr>
            <w:tcW w:w="4840" w:type="dxa"/>
            <w:tcMar>
              <w:top w:w="113" w:type="dxa"/>
              <w:left w:w="113" w:type="dxa"/>
              <w:bottom w:w="113" w:type="dxa"/>
              <w:right w:w="113" w:type="dxa"/>
            </w:tcMar>
          </w:tcPr>
          <w:p w:rsidR="00F833FE" w:rsidRDefault="00A10972" w:rsidP="00960AB5">
            <w:pPr>
              <w:pStyle w:val="TableParagraph"/>
              <w:jc w:val="both"/>
            </w:pPr>
            <w:r w:rsidRPr="00F833FE">
              <w:t xml:space="preserve">Make the tenant aware of any outstanding rent arrears they may have and ask them to sign an arrears agreement form. </w:t>
            </w:r>
          </w:p>
          <w:p w:rsidR="00F833FE" w:rsidRDefault="00A10972" w:rsidP="00960AB5">
            <w:pPr>
              <w:pStyle w:val="TableParagraph"/>
              <w:jc w:val="both"/>
            </w:pPr>
            <w:r w:rsidRPr="00F833FE">
              <w:t xml:space="preserve">Explain the procedure for recovering rent arrears. </w:t>
            </w:r>
          </w:p>
          <w:p w:rsidR="00A10972" w:rsidRPr="00F833FE" w:rsidRDefault="00A10972" w:rsidP="00960AB5">
            <w:pPr>
              <w:pStyle w:val="TableParagraph"/>
              <w:jc w:val="both"/>
            </w:pPr>
            <w:r w:rsidRPr="00F833FE">
              <w:t>Discuss setting up a direct deductions payment for arrears and make application if applicable.</w:t>
            </w:r>
          </w:p>
        </w:tc>
        <w:tc>
          <w:tcPr>
            <w:tcW w:w="1980" w:type="dxa"/>
            <w:tcMar>
              <w:top w:w="113" w:type="dxa"/>
              <w:left w:w="113" w:type="dxa"/>
              <w:bottom w:w="113" w:type="dxa"/>
              <w:right w:w="113" w:type="dxa"/>
            </w:tcMar>
          </w:tcPr>
          <w:p w:rsidR="00A10972" w:rsidRPr="00A36E40" w:rsidRDefault="00A10972" w:rsidP="00960AB5">
            <w:pPr>
              <w:pStyle w:val="TableParagraph"/>
              <w:jc w:val="both"/>
              <w:rPr>
                <w:sz w:val="24"/>
                <w:szCs w:val="24"/>
              </w:rPr>
            </w:pPr>
          </w:p>
        </w:tc>
        <w:tc>
          <w:tcPr>
            <w:tcW w:w="1980" w:type="dxa"/>
            <w:tcMar>
              <w:top w:w="113" w:type="dxa"/>
              <w:left w:w="113" w:type="dxa"/>
              <w:bottom w:w="113" w:type="dxa"/>
              <w:right w:w="113" w:type="dxa"/>
            </w:tcMar>
          </w:tcPr>
          <w:p w:rsidR="00A10972" w:rsidRPr="00A36E40" w:rsidRDefault="00A10972" w:rsidP="00960AB5">
            <w:pPr>
              <w:pStyle w:val="TableParagraph"/>
              <w:jc w:val="both"/>
              <w:rPr>
                <w:sz w:val="24"/>
                <w:szCs w:val="24"/>
              </w:rPr>
            </w:pPr>
          </w:p>
        </w:tc>
      </w:tr>
      <w:tr w:rsidR="00960AB5" w:rsidRPr="00A36E40" w:rsidTr="00341D4F">
        <w:trPr>
          <w:trHeight w:val="263"/>
        </w:trPr>
        <w:tc>
          <w:tcPr>
            <w:tcW w:w="4840" w:type="dxa"/>
            <w:tcMar>
              <w:top w:w="113" w:type="dxa"/>
              <w:left w:w="113" w:type="dxa"/>
              <w:bottom w:w="113" w:type="dxa"/>
              <w:right w:w="113" w:type="dxa"/>
            </w:tcMar>
          </w:tcPr>
          <w:p w:rsidR="00A10972" w:rsidRPr="00F833FE" w:rsidRDefault="00A10972" w:rsidP="00960AB5">
            <w:pPr>
              <w:pStyle w:val="TableParagraph"/>
              <w:jc w:val="both"/>
            </w:pPr>
            <w:r w:rsidRPr="00F833FE">
              <w:t>Contact HB to discuss any outstanding issues with claim.</w:t>
            </w:r>
          </w:p>
        </w:tc>
        <w:tc>
          <w:tcPr>
            <w:tcW w:w="1980" w:type="dxa"/>
            <w:tcMar>
              <w:top w:w="113" w:type="dxa"/>
              <w:left w:w="113" w:type="dxa"/>
              <w:bottom w:w="113" w:type="dxa"/>
              <w:right w:w="113" w:type="dxa"/>
            </w:tcMar>
          </w:tcPr>
          <w:p w:rsidR="00A10972" w:rsidRPr="00A36E40" w:rsidRDefault="00A10972" w:rsidP="00960AB5">
            <w:pPr>
              <w:pStyle w:val="TableParagraph"/>
              <w:jc w:val="both"/>
              <w:rPr>
                <w:sz w:val="24"/>
                <w:szCs w:val="24"/>
              </w:rPr>
            </w:pPr>
          </w:p>
        </w:tc>
        <w:tc>
          <w:tcPr>
            <w:tcW w:w="1980" w:type="dxa"/>
            <w:tcMar>
              <w:top w:w="113" w:type="dxa"/>
              <w:left w:w="113" w:type="dxa"/>
              <w:bottom w:w="113" w:type="dxa"/>
              <w:right w:w="113" w:type="dxa"/>
            </w:tcMar>
          </w:tcPr>
          <w:p w:rsidR="00A10972" w:rsidRPr="00A36E40" w:rsidRDefault="00A10972" w:rsidP="00960AB5">
            <w:pPr>
              <w:pStyle w:val="TableParagraph"/>
              <w:jc w:val="both"/>
              <w:rPr>
                <w:sz w:val="24"/>
                <w:szCs w:val="24"/>
              </w:rPr>
            </w:pPr>
          </w:p>
        </w:tc>
      </w:tr>
      <w:tr w:rsidR="00960AB5" w:rsidRPr="00A36E40" w:rsidTr="00341D4F">
        <w:trPr>
          <w:trHeight w:val="527"/>
        </w:trPr>
        <w:tc>
          <w:tcPr>
            <w:tcW w:w="4840" w:type="dxa"/>
            <w:tcMar>
              <w:top w:w="113" w:type="dxa"/>
              <w:left w:w="113" w:type="dxa"/>
              <w:bottom w:w="113" w:type="dxa"/>
              <w:right w:w="113" w:type="dxa"/>
            </w:tcMar>
          </w:tcPr>
          <w:p w:rsidR="00A10972" w:rsidRPr="00F833FE" w:rsidRDefault="00A10972" w:rsidP="00960AB5">
            <w:pPr>
              <w:pStyle w:val="TableParagraph"/>
              <w:jc w:val="both"/>
            </w:pPr>
            <w:r w:rsidRPr="00F833FE">
              <w:t xml:space="preserve">Submit HB overlap request if </w:t>
            </w:r>
            <w:proofErr w:type="gramStart"/>
            <w:r w:rsidRPr="00F833FE">
              <w:t>required</w:t>
            </w:r>
            <w:proofErr w:type="gramEnd"/>
            <w:r w:rsidRPr="00F833FE">
              <w:t>. Copy to be filed in tenant folder.</w:t>
            </w:r>
          </w:p>
        </w:tc>
        <w:tc>
          <w:tcPr>
            <w:tcW w:w="1980" w:type="dxa"/>
            <w:tcMar>
              <w:top w:w="113" w:type="dxa"/>
              <w:left w:w="113" w:type="dxa"/>
              <w:bottom w:w="113" w:type="dxa"/>
              <w:right w:w="113" w:type="dxa"/>
            </w:tcMar>
          </w:tcPr>
          <w:p w:rsidR="00A10972" w:rsidRPr="00A36E40" w:rsidRDefault="00A10972" w:rsidP="00960AB5">
            <w:pPr>
              <w:pStyle w:val="TableParagraph"/>
              <w:jc w:val="both"/>
              <w:rPr>
                <w:sz w:val="24"/>
                <w:szCs w:val="24"/>
              </w:rPr>
            </w:pPr>
          </w:p>
        </w:tc>
        <w:tc>
          <w:tcPr>
            <w:tcW w:w="1980" w:type="dxa"/>
            <w:tcMar>
              <w:top w:w="113" w:type="dxa"/>
              <w:left w:w="113" w:type="dxa"/>
              <w:bottom w:w="113" w:type="dxa"/>
              <w:right w:w="113" w:type="dxa"/>
            </w:tcMar>
          </w:tcPr>
          <w:p w:rsidR="00A10972" w:rsidRPr="00A36E40" w:rsidRDefault="00A10972" w:rsidP="00960AB5">
            <w:pPr>
              <w:pStyle w:val="TableParagraph"/>
              <w:jc w:val="both"/>
              <w:rPr>
                <w:sz w:val="24"/>
                <w:szCs w:val="24"/>
              </w:rPr>
            </w:pPr>
          </w:p>
        </w:tc>
      </w:tr>
      <w:tr w:rsidR="00960AB5" w:rsidRPr="00A36E40" w:rsidTr="00341D4F">
        <w:trPr>
          <w:trHeight w:val="523"/>
        </w:trPr>
        <w:tc>
          <w:tcPr>
            <w:tcW w:w="4840" w:type="dxa"/>
            <w:tcMar>
              <w:top w:w="113" w:type="dxa"/>
              <w:left w:w="113" w:type="dxa"/>
              <w:bottom w:w="113" w:type="dxa"/>
              <w:right w:w="113" w:type="dxa"/>
            </w:tcMar>
          </w:tcPr>
          <w:p w:rsidR="00A10972" w:rsidRPr="00F833FE" w:rsidRDefault="00A10972" w:rsidP="00960AB5">
            <w:pPr>
              <w:pStyle w:val="TableParagraph"/>
              <w:jc w:val="both"/>
            </w:pPr>
            <w:r w:rsidRPr="00F833FE">
              <w:t>Write to tenant and remind them that they need to clean their room prior to moving out.</w:t>
            </w:r>
          </w:p>
        </w:tc>
        <w:tc>
          <w:tcPr>
            <w:tcW w:w="1980" w:type="dxa"/>
            <w:tcMar>
              <w:top w:w="113" w:type="dxa"/>
              <w:left w:w="113" w:type="dxa"/>
              <w:bottom w:w="113" w:type="dxa"/>
              <w:right w:w="113" w:type="dxa"/>
            </w:tcMar>
          </w:tcPr>
          <w:p w:rsidR="00A10972" w:rsidRPr="00A36E40" w:rsidRDefault="00A10972" w:rsidP="00960AB5">
            <w:pPr>
              <w:pStyle w:val="TableParagraph"/>
              <w:jc w:val="both"/>
              <w:rPr>
                <w:sz w:val="24"/>
                <w:szCs w:val="24"/>
              </w:rPr>
            </w:pPr>
          </w:p>
        </w:tc>
        <w:tc>
          <w:tcPr>
            <w:tcW w:w="1980" w:type="dxa"/>
            <w:tcMar>
              <w:top w:w="113" w:type="dxa"/>
              <w:left w:w="113" w:type="dxa"/>
              <w:bottom w:w="113" w:type="dxa"/>
              <w:right w:w="113" w:type="dxa"/>
            </w:tcMar>
          </w:tcPr>
          <w:p w:rsidR="00A10972" w:rsidRPr="00A36E40" w:rsidRDefault="00A10972" w:rsidP="00960AB5">
            <w:pPr>
              <w:pStyle w:val="TableParagraph"/>
              <w:jc w:val="both"/>
              <w:rPr>
                <w:sz w:val="24"/>
                <w:szCs w:val="24"/>
              </w:rPr>
            </w:pPr>
          </w:p>
        </w:tc>
      </w:tr>
      <w:tr w:rsidR="00960AB5" w:rsidRPr="00A36E40" w:rsidTr="00341D4F">
        <w:trPr>
          <w:trHeight w:val="792"/>
        </w:trPr>
        <w:tc>
          <w:tcPr>
            <w:tcW w:w="4840" w:type="dxa"/>
            <w:tcMar>
              <w:top w:w="113" w:type="dxa"/>
              <w:left w:w="113" w:type="dxa"/>
              <w:bottom w:w="113" w:type="dxa"/>
              <w:right w:w="113" w:type="dxa"/>
            </w:tcMar>
          </w:tcPr>
          <w:p w:rsidR="00A10972" w:rsidRPr="00F833FE" w:rsidRDefault="00A10972" w:rsidP="00960AB5">
            <w:pPr>
              <w:pStyle w:val="TableParagraph"/>
              <w:jc w:val="both"/>
            </w:pPr>
            <w:r w:rsidRPr="00F833FE">
              <w:t>Inform the tenant in writing of the requirement to carry out an inventory check and a pre-void check. Inform them of the date and time of this in writing.</w:t>
            </w:r>
          </w:p>
        </w:tc>
        <w:tc>
          <w:tcPr>
            <w:tcW w:w="1980" w:type="dxa"/>
            <w:tcMar>
              <w:top w:w="113" w:type="dxa"/>
              <w:left w:w="113" w:type="dxa"/>
              <w:bottom w:w="113" w:type="dxa"/>
              <w:right w:w="113" w:type="dxa"/>
            </w:tcMar>
          </w:tcPr>
          <w:p w:rsidR="00A10972" w:rsidRPr="00A36E40" w:rsidRDefault="00A10972" w:rsidP="00960AB5">
            <w:pPr>
              <w:pStyle w:val="TableParagraph"/>
              <w:jc w:val="both"/>
              <w:rPr>
                <w:sz w:val="24"/>
                <w:szCs w:val="24"/>
              </w:rPr>
            </w:pPr>
          </w:p>
        </w:tc>
        <w:tc>
          <w:tcPr>
            <w:tcW w:w="1980" w:type="dxa"/>
            <w:tcMar>
              <w:top w:w="113" w:type="dxa"/>
              <w:left w:w="113" w:type="dxa"/>
              <w:bottom w:w="113" w:type="dxa"/>
              <w:right w:w="113" w:type="dxa"/>
            </w:tcMar>
          </w:tcPr>
          <w:p w:rsidR="00A10972" w:rsidRPr="00A36E40" w:rsidRDefault="00A10972" w:rsidP="00960AB5">
            <w:pPr>
              <w:pStyle w:val="TableParagraph"/>
              <w:jc w:val="both"/>
              <w:rPr>
                <w:sz w:val="24"/>
                <w:szCs w:val="24"/>
              </w:rPr>
            </w:pPr>
          </w:p>
        </w:tc>
      </w:tr>
      <w:tr w:rsidR="00960AB5" w:rsidRPr="00A36E40" w:rsidTr="00341D4F">
        <w:trPr>
          <w:trHeight w:val="522"/>
        </w:trPr>
        <w:tc>
          <w:tcPr>
            <w:tcW w:w="4840" w:type="dxa"/>
            <w:tcMar>
              <w:top w:w="113" w:type="dxa"/>
              <w:left w:w="113" w:type="dxa"/>
              <w:bottom w:w="113" w:type="dxa"/>
              <w:right w:w="113" w:type="dxa"/>
            </w:tcMar>
          </w:tcPr>
          <w:p w:rsidR="00A10972" w:rsidRPr="00F833FE" w:rsidRDefault="00A10972" w:rsidP="00960AB5">
            <w:pPr>
              <w:pStyle w:val="TableParagraph"/>
              <w:jc w:val="both"/>
            </w:pPr>
            <w:r w:rsidRPr="00F833FE">
              <w:t>Complete the pre-void checklist with the tenant and another staff member where possible.</w:t>
            </w:r>
          </w:p>
        </w:tc>
        <w:tc>
          <w:tcPr>
            <w:tcW w:w="1980" w:type="dxa"/>
            <w:tcMar>
              <w:top w:w="113" w:type="dxa"/>
              <w:left w:w="113" w:type="dxa"/>
              <w:bottom w:w="113" w:type="dxa"/>
              <w:right w:w="113" w:type="dxa"/>
            </w:tcMar>
          </w:tcPr>
          <w:p w:rsidR="00A10972" w:rsidRPr="00A36E40" w:rsidRDefault="00A10972" w:rsidP="00960AB5">
            <w:pPr>
              <w:pStyle w:val="TableParagraph"/>
              <w:jc w:val="both"/>
              <w:rPr>
                <w:sz w:val="24"/>
                <w:szCs w:val="24"/>
              </w:rPr>
            </w:pPr>
          </w:p>
        </w:tc>
        <w:tc>
          <w:tcPr>
            <w:tcW w:w="1980" w:type="dxa"/>
            <w:tcMar>
              <w:top w:w="113" w:type="dxa"/>
              <w:left w:w="113" w:type="dxa"/>
              <w:bottom w:w="113" w:type="dxa"/>
              <w:right w:w="113" w:type="dxa"/>
            </w:tcMar>
          </w:tcPr>
          <w:p w:rsidR="00A10972" w:rsidRPr="00A36E40" w:rsidRDefault="00A10972" w:rsidP="00960AB5">
            <w:pPr>
              <w:pStyle w:val="TableParagraph"/>
              <w:jc w:val="both"/>
              <w:rPr>
                <w:sz w:val="24"/>
                <w:szCs w:val="24"/>
              </w:rPr>
            </w:pPr>
          </w:p>
        </w:tc>
      </w:tr>
      <w:tr w:rsidR="00960AB5" w:rsidRPr="00A36E40" w:rsidTr="00341D4F">
        <w:trPr>
          <w:trHeight w:val="528"/>
        </w:trPr>
        <w:tc>
          <w:tcPr>
            <w:tcW w:w="4840" w:type="dxa"/>
            <w:tcMar>
              <w:top w:w="113" w:type="dxa"/>
              <w:left w:w="113" w:type="dxa"/>
              <w:bottom w:w="113" w:type="dxa"/>
              <w:right w:w="113" w:type="dxa"/>
            </w:tcMar>
          </w:tcPr>
          <w:p w:rsidR="00A10972" w:rsidRPr="00F833FE" w:rsidRDefault="00A10972" w:rsidP="00960AB5">
            <w:pPr>
              <w:pStyle w:val="TableParagraph"/>
              <w:jc w:val="both"/>
            </w:pPr>
            <w:r w:rsidRPr="00F833FE">
              <w:t>Order any necessary maintenance, plan decoration and items needed to re-let room.</w:t>
            </w:r>
          </w:p>
        </w:tc>
        <w:tc>
          <w:tcPr>
            <w:tcW w:w="1980" w:type="dxa"/>
            <w:tcMar>
              <w:top w:w="113" w:type="dxa"/>
              <w:left w:w="113" w:type="dxa"/>
              <w:bottom w:w="113" w:type="dxa"/>
              <w:right w:w="113" w:type="dxa"/>
            </w:tcMar>
          </w:tcPr>
          <w:p w:rsidR="00A10972" w:rsidRPr="00A36E40" w:rsidRDefault="00A10972" w:rsidP="00960AB5">
            <w:pPr>
              <w:pStyle w:val="TableParagraph"/>
              <w:jc w:val="both"/>
              <w:rPr>
                <w:sz w:val="24"/>
                <w:szCs w:val="24"/>
              </w:rPr>
            </w:pPr>
          </w:p>
        </w:tc>
        <w:tc>
          <w:tcPr>
            <w:tcW w:w="1980" w:type="dxa"/>
            <w:tcMar>
              <w:top w:w="113" w:type="dxa"/>
              <w:left w:w="113" w:type="dxa"/>
              <w:bottom w:w="113" w:type="dxa"/>
              <w:right w:w="113" w:type="dxa"/>
            </w:tcMar>
          </w:tcPr>
          <w:p w:rsidR="00A10972" w:rsidRPr="00A36E40" w:rsidRDefault="00A10972" w:rsidP="00960AB5">
            <w:pPr>
              <w:pStyle w:val="TableParagraph"/>
              <w:jc w:val="both"/>
              <w:rPr>
                <w:sz w:val="24"/>
                <w:szCs w:val="24"/>
              </w:rPr>
            </w:pPr>
          </w:p>
        </w:tc>
      </w:tr>
      <w:tr w:rsidR="00960AB5" w:rsidRPr="00A36E40" w:rsidTr="00341D4F">
        <w:trPr>
          <w:trHeight w:val="527"/>
        </w:trPr>
        <w:tc>
          <w:tcPr>
            <w:tcW w:w="4840" w:type="dxa"/>
            <w:tcMar>
              <w:top w:w="113" w:type="dxa"/>
              <w:left w:w="113" w:type="dxa"/>
              <w:bottom w:w="113" w:type="dxa"/>
              <w:right w:w="113" w:type="dxa"/>
            </w:tcMar>
          </w:tcPr>
          <w:p w:rsidR="00A10972" w:rsidRPr="00F833FE" w:rsidRDefault="00A10972" w:rsidP="00960AB5">
            <w:pPr>
              <w:pStyle w:val="TableParagraph"/>
              <w:jc w:val="both"/>
            </w:pPr>
            <w:r w:rsidRPr="00F833FE">
              <w:t>Give Exit Survey to tenant with stamped addressed envelope and request this be returned before they move out if possible.</w:t>
            </w:r>
          </w:p>
        </w:tc>
        <w:tc>
          <w:tcPr>
            <w:tcW w:w="1980" w:type="dxa"/>
            <w:tcMar>
              <w:top w:w="113" w:type="dxa"/>
              <w:left w:w="113" w:type="dxa"/>
              <w:bottom w:w="113" w:type="dxa"/>
              <w:right w:w="113" w:type="dxa"/>
            </w:tcMar>
          </w:tcPr>
          <w:p w:rsidR="00A10972" w:rsidRPr="00A36E40" w:rsidRDefault="00A10972" w:rsidP="00960AB5">
            <w:pPr>
              <w:pStyle w:val="TableParagraph"/>
              <w:jc w:val="both"/>
              <w:rPr>
                <w:sz w:val="24"/>
                <w:szCs w:val="24"/>
              </w:rPr>
            </w:pPr>
          </w:p>
        </w:tc>
        <w:tc>
          <w:tcPr>
            <w:tcW w:w="1980" w:type="dxa"/>
            <w:tcMar>
              <w:top w:w="113" w:type="dxa"/>
              <w:left w:w="113" w:type="dxa"/>
              <w:bottom w:w="113" w:type="dxa"/>
              <w:right w:w="113" w:type="dxa"/>
            </w:tcMar>
          </w:tcPr>
          <w:p w:rsidR="00A10972" w:rsidRPr="00A36E40" w:rsidRDefault="00A10972" w:rsidP="00960AB5">
            <w:pPr>
              <w:pStyle w:val="TableParagraph"/>
              <w:jc w:val="both"/>
              <w:rPr>
                <w:sz w:val="24"/>
                <w:szCs w:val="24"/>
              </w:rPr>
            </w:pPr>
          </w:p>
        </w:tc>
      </w:tr>
    </w:tbl>
    <w:p w:rsidR="00A10972" w:rsidRPr="00A36E40" w:rsidRDefault="00A10972" w:rsidP="00A10972">
      <w:pPr>
        <w:spacing w:before="120"/>
        <w:ind w:left="113" w:right="113"/>
        <w:jc w:val="both"/>
        <w:rPr>
          <w:sz w:val="24"/>
          <w:szCs w:val="24"/>
        </w:rPr>
        <w:sectPr w:rsidR="00A10972" w:rsidRPr="00A36E40" w:rsidSect="000F295E">
          <w:pgSz w:w="11910" w:h="16840"/>
          <w:pgMar w:top="1021" w:right="1531" w:bottom="1021" w:left="1531" w:header="711" w:footer="439" w:gutter="0"/>
          <w:cols w:space="720"/>
        </w:sectPr>
      </w:pPr>
    </w:p>
    <w:p w:rsidR="00A10972" w:rsidRPr="00A36E40" w:rsidRDefault="00A10972" w:rsidP="00A10972">
      <w:pPr>
        <w:pStyle w:val="BodyText"/>
        <w:spacing w:before="120"/>
        <w:ind w:left="113" w:right="113"/>
        <w:jc w:val="both"/>
        <w:rPr>
          <w:b/>
        </w:rPr>
      </w:pPr>
    </w:p>
    <w:tbl>
      <w:tblPr>
        <w:tblW w:w="90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left w:w="113" w:type="dxa"/>
          <w:bottom w:w="113" w:type="dxa"/>
          <w:right w:w="113" w:type="dxa"/>
        </w:tblCellMar>
        <w:tblLook w:val="01E0" w:firstRow="1" w:lastRow="1" w:firstColumn="1" w:lastColumn="1" w:noHBand="0" w:noVBand="0"/>
      </w:tblPr>
      <w:tblGrid>
        <w:gridCol w:w="4928"/>
        <w:gridCol w:w="1984"/>
        <w:gridCol w:w="2127"/>
      </w:tblGrid>
      <w:tr w:rsidR="00A10972" w:rsidRPr="00A36E40" w:rsidTr="00F833FE">
        <w:trPr>
          <w:trHeight w:val="527"/>
        </w:trPr>
        <w:tc>
          <w:tcPr>
            <w:tcW w:w="4928" w:type="dxa"/>
            <w:shd w:val="clear" w:color="auto" w:fill="92D050"/>
          </w:tcPr>
          <w:p w:rsidR="00A10972" w:rsidRPr="00A36E40" w:rsidRDefault="00A10972" w:rsidP="004F3E29">
            <w:pPr>
              <w:pStyle w:val="TableParagraph"/>
              <w:rPr>
                <w:b/>
                <w:sz w:val="24"/>
                <w:szCs w:val="24"/>
              </w:rPr>
            </w:pPr>
            <w:r w:rsidRPr="00A36E40">
              <w:rPr>
                <w:b/>
                <w:sz w:val="24"/>
                <w:szCs w:val="24"/>
              </w:rPr>
              <w:t>Tasks to be completed on day of move-out</w:t>
            </w:r>
          </w:p>
        </w:tc>
        <w:tc>
          <w:tcPr>
            <w:tcW w:w="1984" w:type="dxa"/>
            <w:shd w:val="clear" w:color="auto" w:fill="92D050"/>
          </w:tcPr>
          <w:p w:rsidR="00A10972" w:rsidRPr="00A36E40" w:rsidRDefault="00A10972" w:rsidP="004F3E29">
            <w:pPr>
              <w:pStyle w:val="TableParagraph"/>
              <w:rPr>
                <w:b/>
                <w:sz w:val="24"/>
                <w:szCs w:val="24"/>
              </w:rPr>
            </w:pPr>
            <w:r w:rsidRPr="00A36E40">
              <w:rPr>
                <w:b/>
                <w:sz w:val="24"/>
                <w:szCs w:val="24"/>
              </w:rPr>
              <w:t>Completed</w:t>
            </w:r>
            <w:r w:rsidR="00F833FE">
              <w:rPr>
                <w:b/>
                <w:sz w:val="24"/>
                <w:szCs w:val="24"/>
              </w:rPr>
              <w:t xml:space="preserve"> </w:t>
            </w:r>
            <w:r w:rsidRPr="00A36E40">
              <w:rPr>
                <w:b/>
                <w:sz w:val="24"/>
                <w:szCs w:val="24"/>
              </w:rPr>
              <w:t>by</w:t>
            </w:r>
          </w:p>
        </w:tc>
        <w:tc>
          <w:tcPr>
            <w:tcW w:w="2127" w:type="dxa"/>
            <w:shd w:val="clear" w:color="auto" w:fill="92D050"/>
          </w:tcPr>
          <w:p w:rsidR="00A10972" w:rsidRPr="00A36E40" w:rsidRDefault="00A10972" w:rsidP="004F3E29">
            <w:pPr>
              <w:pStyle w:val="TableParagraph"/>
              <w:rPr>
                <w:b/>
                <w:sz w:val="24"/>
                <w:szCs w:val="24"/>
              </w:rPr>
            </w:pPr>
            <w:r w:rsidRPr="00A36E40">
              <w:rPr>
                <w:b/>
                <w:sz w:val="24"/>
                <w:szCs w:val="24"/>
              </w:rPr>
              <w:t>Staff signature</w:t>
            </w:r>
          </w:p>
        </w:tc>
      </w:tr>
      <w:tr w:rsidR="00A10972" w:rsidRPr="00A36E40" w:rsidTr="00F833FE">
        <w:trPr>
          <w:trHeight w:val="532"/>
        </w:trPr>
        <w:tc>
          <w:tcPr>
            <w:tcW w:w="4928" w:type="dxa"/>
          </w:tcPr>
          <w:p w:rsidR="00A10972" w:rsidRPr="00F833FE" w:rsidRDefault="00A10972" w:rsidP="004F3E29">
            <w:pPr>
              <w:pStyle w:val="TableParagraph"/>
              <w:jc w:val="both"/>
            </w:pPr>
            <w:r w:rsidRPr="00F833FE">
              <w:t>Check room against latest inventory check with tenant and another staff member where possible.</w:t>
            </w:r>
          </w:p>
        </w:tc>
        <w:tc>
          <w:tcPr>
            <w:tcW w:w="1984" w:type="dxa"/>
          </w:tcPr>
          <w:p w:rsidR="00A10972" w:rsidRPr="00A36E40" w:rsidRDefault="00A10972" w:rsidP="004F3E29">
            <w:pPr>
              <w:pStyle w:val="TableParagraph"/>
              <w:rPr>
                <w:sz w:val="24"/>
                <w:szCs w:val="24"/>
              </w:rPr>
            </w:pPr>
          </w:p>
        </w:tc>
        <w:tc>
          <w:tcPr>
            <w:tcW w:w="2127" w:type="dxa"/>
          </w:tcPr>
          <w:p w:rsidR="00A10972" w:rsidRPr="00A36E40" w:rsidRDefault="00A10972" w:rsidP="004F3E29">
            <w:pPr>
              <w:pStyle w:val="TableParagraph"/>
              <w:rPr>
                <w:sz w:val="24"/>
                <w:szCs w:val="24"/>
              </w:rPr>
            </w:pPr>
          </w:p>
        </w:tc>
      </w:tr>
      <w:tr w:rsidR="00A10972" w:rsidRPr="00A36E40" w:rsidTr="00F833FE">
        <w:trPr>
          <w:trHeight w:val="522"/>
        </w:trPr>
        <w:tc>
          <w:tcPr>
            <w:tcW w:w="4928" w:type="dxa"/>
          </w:tcPr>
          <w:p w:rsidR="00A10972" w:rsidRPr="00F833FE" w:rsidRDefault="00A10972" w:rsidP="004F3E29">
            <w:pPr>
              <w:pStyle w:val="TableParagraph"/>
              <w:jc w:val="both"/>
            </w:pPr>
            <w:r w:rsidRPr="00F833FE">
              <w:t>Key to be returned. Deposit to be returned via finance if applicable.</w:t>
            </w:r>
          </w:p>
        </w:tc>
        <w:tc>
          <w:tcPr>
            <w:tcW w:w="1984" w:type="dxa"/>
          </w:tcPr>
          <w:p w:rsidR="00A10972" w:rsidRPr="00A36E40" w:rsidRDefault="00A10972" w:rsidP="004F3E29">
            <w:pPr>
              <w:pStyle w:val="TableParagraph"/>
              <w:rPr>
                <w:sz w:val="24"/>
                <w:szCs w:val="24"/>
              </w:rPr>
            </w:pPr>
          </w:p>
        </w:tc>
        <w:tc>
          <w:tcPr>
            <w:tcW w:w="2127" w:type="dxa"/>
          </w:tcPr>
          <w:p w:rsidR="00A10972" w:rsidRPr="00A36E40" w:rsidRDefault="00A10972" w:rsidP="004F3E29">
            <w:pPr>
              <w:pStyle w:val="TableParagraph"/>
              <w:rPr>
                <w:sz w:val="24"/>
                <w:szCs w:val="24"/>
              </w:rPr>
            </w:pPr>
          </w:p>
        </w:tc>
      </w:tr>
      <w:tr w:rsidR="00A10972" w:rsidRPr="00A36E40" w:rsidTr="00F833FE">
        <w:tc>
          <w:tcPr>
            <w:tcW w:w="4928" w:type="dxa"/>
          </w:tcPr>
          <w:p w:rsidR="00A10972" w:rsidRPr="00F833FE" w:rsidRDefault="00A10972" w:rsidP="004F3E29">
            <w:pPr>
              <w:pStyle w:val="TableParagraph"/>
              <w:jc w:val="both"/>
            </w:pPr>
            <w:r w:rsidRPr="00F833FE">
              <w:t>Complete room clean procedure checklist.</w:t>
            </w:r>
          </w:p>
        </w:tc>
        <w:tc>
          <w:tcPr>
            <w:tcW w:w="1984" w:type="dxa"/>
          </w:tcPr>
          <w:p w:rsidR="00A10972" w:rsidRPr="00A36E40" w:rsidRDefault="00A10972" w:rsidP="004F3E29">
            <w:pPr>
              <w:pStyle w:val="TableParagraph"/>
              <w:rPr>
                <w:sz w:val="24"/>
                <w:szCs w:val="24"/>
              </w:rPr>
            </w:pPr>
          </w:p>
        </w:tc>
        <w:tc>
          <w:tcPr>
            <w:tcW w:w="2127" w:type="dxa"/>
          </w:tcPr>
          <w:p w:rsidR="00A10972" w:rsidRPr="00A36E40" w:rsidRDefault="00A10972" w:rsidP="004F3E29">
            <w:pPr>
              <w:pStyle w:val="TableParagraph"/>
              <w:rPr>
                <w:sz w:val="24"/>
                <w:szCs w:val="24"/>
              </w:rPr>
            </w:pPr>
          </w:p>
        </w:tc>
      </w:tr>
      <w:tr w:rsidR="00A10972" w:rsidRPr="00A36E40" w:rsidTr="00F833FE">
        <w:trPr>
          <w:trHeight w:val="528"/>
        </w:trPr>
        <w:tc>
          <w:tcPr>
            <w:tcW w:w="4928" w:type="dxa"/>
          </w:tcPr>
          <w:p w:rsidR="00A10972" w:rsidRPr="00F833FE" w:rsidRDefault="00A10972" w:rsidP="004F3E29">
            <w:pPr>
              <w:pStyle w:val="TableParagraph"/>
              <w:jc w:val="both"/>
            </w:pPr>
            <w:r w:rsidRPr="00F833FE">
              <w:t>Fax / e-mail HB with move-out date form. Copy to be filed in tenant folder.</w:t>
            </w:r>
          </w:p>
        </w:tc>
        <w:tc>
          <w:tcPr>
            <w:tcW w:w="1984" w:type="dxa"/>
          </w:tcPr>
          <w:p w:rsidR="00A10972" w:rsidRPr="00A36E40" w:rsidRDefault="00A10972" w:rsidP="004F3E29">
            <w:pPr>
              <w:pStyle w:val="TableParagraph"/>
              <w:rPr>
                <w:sz w:val="24"/>
                <w:szCs w:val="24"/>
              </w:rPr>
            </w:pPr>
          </w:p>
        </w:tc>
        <w:tc>
          <w:tcPr>
            <w:tcW w:w="2127" w:type="dxa"/>
          </w:tcPr>
          <w:p w:rsidR="00A10972" w:rsidRPr="00A36E40" w:rsidRDefault="00A10972" w:rsidP="004F3E29">
            <w:pPr>
              <w:pStyle w:val="TableParagraph"/>
              <w:rPr>
                <w:sz w:val="24"/>
                <w:szCs w:val="24"/>
              </w:rPr>
            </w:pPr>
          </w:p>
        </w:tc>
      </w:tr>
      <w:tr w:rsidR="00A10972" w:rsidRPr="00A36E40" w:rsidTr="00F833FE">
        <w:trPr>
          <w:trHeight w:val="527"/>
        </w:trPr>
        <w:tc>
          <w:tcPr>
            <w:tcW w:w="4928" w:type="dxa"/>
          </w:tcPr>
          <w:p w:rsidR="00A10972" w:rsidRPr="00F833FE" w:rsidRDefault="00A10972" w:rsidP="004F3E29">
            <w:pPr>
              <w:pStyle w:val="TableParagraph"/>
              <w:jc w:val="both"/>
            </w:pPr>
            <w:r w:rsidRPr="00F833FE">
              <w:t>Write to HB to cancel claim if no HB overlap request in.  Copy to be filed in tenant folder.</w:t>
            </w:r>
          </w:p>
        </w:tc>
        <w:tc>
          <w:tcPr>
            <w:tcW w:w="1984" w:type="dxa"/>
          </w:tcPr>
          <w:p w:rsidR="00A10972" w:rsidRPr="00A36E40" w:rsidRDefault="00A10972" w:rsidP="004F3E29">
            <w:pPr>
              <w:pStyle w:val="TableParagraph"/>
              <w:rPr>
                <w:sz w:val="24"/>
                <w:szCs w:val="24"/>
              </w:rPr>
            </w:pPr>
          </w:p>
        </w:tc>
        <w:tc>
          <w:tcPr>
            <w:tcW w:w="2127" w:type="dxa"/>
          </w:tcPr>
          <w:p w:rsidR="00A10972" w:rsidRPr="00A36E40" w:rsidRDefault="00A10972" w:rsidP="004F3E29">
            <w:pPr>
              <w:pStyle w:val="TableParagraph"/>
              <w:rPr>
                <w:sz w:val="24"/>
                <w:szCs w:val="24"/>
              </w:rPr>
            </w:pPr>
          </w:p>
        </w:tc>
      </w:tr>
      <w:tr w:rsidR="00A10972" w:rsidRPr="00A36E40" w:rsidTr="00F833FE">
        <w:trPr>
          <w:trHeight w:val="527"/>
        </w:trPr>
        <w:tc>
          <w:tcPr>
            <w:tcW w:w="4928" w:type="dxa"/>
          </w:tcPr>
          <w:p w:rsidR="00A10972" w:rsidRPr="00F833FE" w:rsidRDefault="00A10972" w:rsidP="004F3E29">
            <w:pPr>
              <w:pStyle w:val="TableParagraph"/>
              <w:jc w:val="both"/>
            </w:pPr>
            <w:r w:rsidRPr="00F833FE">
              <w:t>Record forwarding address and move-out date on the SP and rent ledger sections of Open-Housing.</w:t>
            </w:r>
          </w:p>
        </w:tc>
        <w:tc>
          <w:tcPr>
            <w:tcW w:w="1984" w:type="dxa"/>
          </w:tcPr>
          <w:p w:rsidR="00A10972" w:rsidRPr="00A36E40" w:rsidRDefault="00A10972" w:rsidP="004F3E29">
            <w:pPr>
              <w:pStyle w:val="TableParagraph"/>
              <w:rPr>
                <w:sz w:val="24"/>
                <w:szCs w:val="24"/>
              </w:rPr>
            </w:pPr>
          </w:p>
        </w:tc>
        <w:tc>
          <w:tcPr>
            <w:tcW w:w="2127" w:type="dxa"/>
          </w:tcPr>
          <w:p w:rsidR="00A10972" w:rsidRPr="00A36E40" w:rsidRDefault="00A10972" w:rsidP="004F3E29">
            <w:pPr>
              <w:pStyle w:val="TableParagraph"/>
              <w:rPr>
                <w:sz w:val="24"/>
                <w:szCs w:val="24"/>
              </w:rPr>
            </w:pPr>
          </w:p>
        </w:tc>
      </w:tr>
      <w:tr w:rsidR="00A10972" w:rsidRPr="00A36E40" w:rsidTr="00F833FE">
        <w:tc>
          <w:tcPr>
            <w:tcW w:w="4928" w:type="dxa"/>
          </w:tcPr>
          <w:p w:rsidR="00A10972" w:rsidRPr="00F833FE" w:rsidRDefault="00A10972" w:rsidP="004F3E29">
            <w:pPr>
              <w:pStyle w:val="TableParagraph"/>
              <w:jc w:val="both"/>
            </w:pPr>
            <w:r w:rsidRPr="00F833FE">
              <w:t>Explain about redirecting post to SU.</w:t>
            </w:r>
          </w:p>
        </w:tc>
        <w:tc>
          <w:tcPr>
            <w:tcW w:w="1984" w:type="dxa"/>
          </w:tcPr>
          <w:p w:rsidR="00A10972" w:rsidRPr="00A36E40" w:rsidRDefault="00A10972" w:rsidP="004F3E29">
            <w:pPr>
              <w:pStyle w:val="TableParagraph"/>
              <w:rPr>
                <w:sz w:val="24"/>
                <w:szCs w:val="24"/>
              </w:rPr>
            </w:pPr>
          </w:p>
        </w:tc>
        <w:tc>
          <w:tcPr>
            <w:tcW w:w="2127" w:type="dxa"/>
          </w:tcPr>
          <w:p w:rsidR="00A10972" w:rsidRPr="00A36E40" w:rsidRDefault="00A10972" w:rsidP="004F3E29">
            <w:pPr>
              <w:pStyle w:val="TableParagraph"/>
              <w:rPr>
                <w:sz w:val="24"/>
                <w:szCs w:val="24"/>
              </w:rPr>
            </w:pPr>
          </w:p>
        </w:tc>
      </w:tr>
      <w:tr w:rsidR="00A10972" w:rsidRPr="00A36E40" w:rsidTr="00F833FE">
        <w:trPr>
          <w:trHeight w:val="2380"/>
        </w:trPr>
        <w:tc>
          <w:tcPr>
            <w:tcW w:w="4928" w:type="dxa"/>
          </w:tcPr>
          <w:p w:rsidR="00A10972" w:rsidRPr="00F833FE" w:rsidRDefault="00A10972" w:rsidP="004F3E29">
            <w:pPr>
              <w:pStyle w:val="TableParagraph"/>
              <w:jc w:val="both"/>
            </w:pPr>
            <w:r w:rsidRPr="00F833FE">
              <w:t>If tenant has left items in the room, record all items on a ‘goods to be stored’ form and bag up the belongings with another member of staff if possible. A copy of this form should be filed in the tenant’s folder and the original document is to be filed in the ‘Goods Stored’ folder.</w:t>
            </w:r>
          </w:p>
          <w:p w:rsidR="00A10972" w:rsidRPr="00F833FE" w:rsidRDefault="00A10972" w:rsidP="004F3E29">
            <w:pPr>
              <w:pStyle w:val="TableParagraph"/>
              <w:jc w:val="both"/>
            </w:pPr>
            <w:r w:rsidRPr="00F833FE">
              <w:t>Bags and possessions are to be labelled and stored safely. Advise or write to the tenant to ask them to collect their possessions within 28 days, as per procedure.</w:t>
            </w:r>
          </w:p>
        </w:tc>
        <w:tc>
          <w:tcPr>
            <w:tcW w:w="1984" w:type="dxa"/>
          </w:tcPr>
          <w:p w:rsidR="00A10972" w:rsidRPr="00A36E40" w:rsidRDefault="00A10972" w:rsidP="004F3E29">
            <w:pPr>
              <w:pStyle w:val="TableParagraph"/>
              <w:rPr>
                <w:sz w:val="24"/>
                <w:szCs w:val="24"/>
              </w:rPr>
            </w:pPr>
          </w:p>
        </w:tc>
        <w:tc>
          <w:tcPr>
            <w:tcW w:w="2127" w:type="dxa"/>
          </w:tcPr>
          <w:p w:rsidR="00A10972" w:rsidRPr="00A36E40" w:rsidRDefault="00A10972" w:rsidP="004F3E29">
            <w:pPr>
              <w:pStyle w:val="TableParagraph"/>
              <w:rPr>
                <w:sz w:val="24"/>
                <w:szCs w:val="24"/>
              </w:rPr>
            </w:pPr>
          </w:p>
        </w:tc>
      </w:tr>
      <w:tr w:rsidR="00A10972" w:rsidRPr="00A36E40" w:rsidTr="00F833FE">
        <w:trPr>
          <w:trHeight w:val="258"/>
        </w:trPr>
        <w:tc>
          <w:tcPr>
            <w:tcW w:w="4928" w:type="dxa"/>
            <w:shd w:val="clear" w:color="auto" w:fill="92D050"/>
          </w:tcPr>
          <w:p w:rsidR="00A10972" w:rsidRPr="00A36E40" w:rsidRDefault="00A10972" w:rsidP="004F3E29">
            <w:pPr>
              <w:pStyle w:val="TableParagraph"/>
              <w:rPr>
                <w:b/>
                <w:sz w:val="24"/>
                <w:szCs w:val="24"/>
              </w:rPr>
            </w:pPr>
            <w:r w:rsidRPr="00A36E40">
              <w:rPr>
                <w:b/>
                <w:sz w:val="24"/>
                <w:szCs w:val="24"/>
              </w:rPr>
              <w:t>To be completed after move-on</w:t>
            </w:r>
          </w:p>
        </w:tc>
        <w:tc>
          <w:tcPr>
            <w:tcW w:w="1984" w:type="dxa"/>
            <w:shd w:val="clear" w:color="auto" w:fill="92D050"/>
          </w:tcPr>
          <w:p w:rsidR="00A10972" w:rsidRPr="00A36E40" w:rsidRDefault="00A10972" w:rsidP="004F3E29">
            <w:pPr>
              <w:pStyle w:val="TableParagraph"/>
              <w:rPr>
                <w:sz w:val="24"/>
                <w:szCs w:val="24"/>
              </w:rPr>
            </w:pPr>
          </w:p>
        </w:tc>
        <w:tc>
          <w:tcPr>
            <w:tcW w:w="2127" w:type="dxa"/>
            <w:shd w:val="clear" w:color="auto" w:fill="92D050"/>
          </w:tcPr>
          <w:p w:rsidR="00A10972" w:rsidRPr="00A36E40" w:rsidRDefault="00A10972" w:rsidP="004F3E29">
            <w:pPr>
              <w:pStyle w:val="TableParagraph"/>
              <w:rPr>
                <w:sz w:val="24"/>
                <w:szCs w:val="24"/>
              </w:rPr>
            </w:pPr>
          </w:p>
        </w:tc>
      </w:tr>
      <w:tr w:rsidR="00A10972" w:rsidRPr="00A36E40" w:rsidTr="00F833FE">
        <w:trPr>
          <w:trHeight w:val="263"/>
        </w:trPr>
        <w:tc>
          <w:tcPr>
            <w:tcW w:w="4928" w:type="dxa"/>
          </w:tcPr>
          <w:p w:rsidR="00A10972" w:rsidRPr="00F833FE" w:rsidRDefault="00A10972" w:rsidP="004F3E29">
            <w:pPr>
              <w:pStyle w:val="TableParagraph"/>
            </w:pPr>
            <w:r w:rsidRPr="00F833FE">
              <w:t xml:space="preserve">Complete SP outcomes </w:t>
            </w:r>
            <w:proofErr w:type="gramStart"/>
            <w:r w:rsidRPr="00F833FE">
              <w:t>monitoring</w:t>
            </w:r>
            <w:proofErr w:type="gramEnd"/>
            <w:r w:rsidRPr="00F833FE">
              <w:t xml:space="preserve"> form</w:t>
            </w:r>
          </w:p>
        </w:tc>
        <w:tc>
          <w:tcPr>
            <w:tcW w:w="1984" w:type="dxa"/>
          </w:tcPr>
          <w:p w:rsidR="00A10972" w:rsidRPr="00A36E40" w:rsidRDefault="00A10972" w:rsidP="004F3E29">
            <w:pPr>
              <w:pStyle w:val="TableParagraph"/>
              <w:rPr>
                <w:sz w:val="24"/>
                <w:szCs w:val="24"/>
              </w:rPr>
            </w:pPr>
          </w:p>
        </w:tc>
        <w:tc>
          <w:tcPr>
            <w:tcW w:w="2127" w:type="dxa"/>
          </w:tcPr>
          <w:p w:rsidR="00A10972" w:rsidRPr="00A36E40" w:rsidRDefault="00A10972" w:rsidP="004F3E29">
            <w:pPr>
              <w:pStyle w:val="TableParagraph"/>
              <w:rPr>
                <w:sz w:val="24"/>
                <w:szCs w:val="24"/>
              </w:rPr>
            </w:pPr>
          </w:p>
        </w:tc>
      </w:tr>
      <w:tr w:rsidR="00A10972" w:rsidRPr="00A36E40" w:rsidTr="00F833FE">
        <w:trPr>
          <w:trHeight w:val="1324"/>
        </w:trPr>
        <w:tc>
          <w:tcPr>
            <w:tcW w:w="4928" w:type="dxa"/>
          </w:tcPr>
          <w:p w:rsidR="00A10972" w:rsidRPr="00F833FE" w:rsidRDefault="00A10972" w:rsidP="004F3E29">
            <w:pPr>
              <w:pStyle w:val="TableParagraph"/>
              <w:jc w:val="both"/>
            </w:pPr>
            <w:r w:rsidRPr="00F833FE">
              <w:t>Archive the information contained in the support and housing management folders, ensuring that it is clearly labelled with the tenants’ name, national insurance number, date of birth, omni reference key, move in and move out dates.</w:t>
            </w:r>
          </w:p>
        </w:tc>
        <w:tc>
          <w:tcPr>
            <w:tcW w:w="1984" w:type="dxa"/>
          </w:tcPr>
          <w:p w:rsidR="00A10972" w:rsidRPr="00A36E40" w:rsidRDefault="00A10972" w:rsidP="004F3E29">
            <w:pPr>
              <w:pStyle w:val="TableParagraph"/>
              <w:rPr>
                <w:sz w:val="24"/>
                <w:szCs w:val="24"/>
              </w:rPr>
            </w:pPr>
          </w:p>
        </w:tc>
        <w:tc>
          <w:tcPr>
            <w:tcW w:w="2127" w:type="dxa"/>
          </w:tcPr>
          <w:p w:rsidR="00A10972" w:rsidRPr="00A36E40" w:rsidRDefault="00A10972" w:rsidP="004F3E29">
            <w:pPr>
              <w:pStyle w:val="TableParagraph"/>
              <w:rPr>
                <w:sz w:val="24"/>
                <w:szCs w:val="24"/>
              </w:rPr>
            </w:pPr>
          </w:p>
        </w:tc>
      </w:tr>
      <w:tr w:rsidR="00A10972" w:rsidRPr="00A36E40" w:rsidTr="00F833FE">
        <w:trPr>
          <w:trHeight w:val="1051"/>
        </w:trPr>
        <w:tc>
          <w:tcPr>
            <w:tcW w:w="4928" w:type="dxa"/>
          </w:tcPr>
          <w:p w:rsidR="00A10972" w:rsidRPr="00F833FE" w:rsidRDefault="00A10972" w:rsidP="004F3E29">
            <w:pPr>
              <w:pStyle w:val="TableParagraph"/>
              <w:jc w:val="both"/>
            </w:pPr>
            <w:r w:rsidRPr="00F833FE">
              <w:t>If the tenant has rent arrears and they have not adhered to the arrears agreement procedure, the Rent Income Manager sends out an all pay card, with the RPM25</w:t>
            </w:r>
          </w:p>
          <w:p w:rsidR="00A10972" w:rsidRPr="00F833FE" w:rsidRDefault="00A10972" w:rsidP="004F3E29">
            <w:pPr>
              <w:pStyle w:val="TableParagraph"/>
              <w:jc w:val="both"/>
            </w:pPr>
            <w:r w:rsidRPr="00F833FE">
              <w:t>letter 1 – Former Tenants Arrears.</w:t>
            </w:r>
          </w:p>
        </w:tc>
        <w:tc>
          <w:tcPr>
            <w:tcW w:w="1984" w:type="dxa"/>
          </w:tcPr>
          <w:p w:rsidR="00A10972" w:rsidRPr="00A36E40" w:rsidRDefault="00A10972" w:rsidP="004F3E29">
            <w:pPr>
              <w:pStyle w:val="TableParagraph"/>
              <w:rPr>
                <w:sz w:val="24"/>
                <w:szCs w:val="24"/>
              </w:rPr>
            </w:pPr>
          </w:p>
        </w:tc>
        <w:tc>
          <w:tcPr>
            <w:tcW w:w="2127" w:type="dxa"/>
          </w:tcPr>
          <w:p w:rsidR="00A10972" w:rsidRPr="00A36E40" w:rsidRDefault="00A10972" w:rsidP="004F3E29">
            <w:pPr>
              <w:pStyle w:val="TableParagraph"/>
              <w:rPr>
                <w:sz w:val="24"/>
                <w:szCs w:val="24"/>
              </w:rPr>
            </w:pPr>
          </w:p>
        </w:tc>
      </w:tr>
    </w:tbl>
    <w:p w:rsidR="00A10972" w:rsidRPr="00E766CA" w:rsidRDefault="00A10972" w:rsidP="00A10972">
      <w:pPr>
        <w:pStyle w:val="BodyText"/>
        <w:spacing w:before="10"/>
        <w:rPr>
          <w:b/>
        </w:rPr>
      </w:pPr>
    </w:p>
    <w:p w:rsidR="00A10972" w:rsidRDefault="00A10972" w:rsidP="00A10972">
      <w:pPr>
        <w:spacing w:before="93"/>
        <w:ind w:right="59"/>
        <w:jc w:val="both"/>
        <w:rPr>
          <w:b/>
          <w:sz w:val="24"/>
          <w:szCs w:val="24"/>
        </w:rPr>
      </w:pPr>
      <w:r w:rsidRPr="00E766CA">
        <w:rPr>
          <w:b/>
          <w:sz w:val="24"/>
          <w:szCs w:val="24"/>
        </w:rPr>
        <w:t>Once the move-out procedure has been adhered to, this form is to be filed in the former tenant’s folder</w:t>
      </w:r>
      <w:r>
        <w:rPr>
          <w:b/>
          <w:sz w:val="24"/>
          <w:szCs w:val="24"/>
        </w:rPr>
        <w:t>.</w:t>
      </w:r>
    </w:p>
    <w:p w:rsidR="00A10972" w:rsidRDefault="00A10972" w:rsidP="00A10972">
      <w:pPr>
        <w:spacing w:before="93"/>
        <w:ind w:right="940"/>
        <w:rPr>
          <w:b/>
          <w:sz w:val="24"/>
          <w:szCs w:val="24"/>
        </w:rPr>
      </w:pPr>
    </w:p>
    <w:p w:rsidR="001B0DA3" w:rsidRPr="00E766CA" w:rsidRDefault="001B0DA3" w:rsidP="000F295E">
      <w:pPr>
        <w:jc w:val="both"/>
        <w:rPr>
          <w:sz w:val="24"/>
          <w:szCs w:val="24"/>
        </w:rPr>
        <w:sectPr w:rsidR="001B0DA3" w:rsidRPr="00E766CA" w:rsidSect="000F295E">
          <w:pgSz w:w="11910" w:h="16840"/>
          <w:pgMar w:top="1021" w:right="1531" w:bottom="1021" w:left="1531" w:header="711" w:footer="439" w:gutter="0"/>
          <w:cols w:space="720"/>
          <w:docGrid w:linePitch="299"/>
        </w:sectPr>
      </w:pPr>
    </w:p>
    <w:p w:rsidR="004C3945" w:rsidRPr="004C3945" w:rsidRDefault="004C3945" w:rsidP="004C3945">
      <w:pPr>
        <w:pStyle w:val="BodyText"/>
        <w:jc w:val="right"/>
        <w:rPr>
          <w:sz w:val="32"/>
          <w:szCs w:val="32"/>
        </w:rPr>
      </w:pPr>
      <w:r w:rsidRPr="004C3945">
        <w:rPr>
          <w:sz w:val="32"/>
          <w:szCs w:val="32"/>
        </w:rPr>
        <w:lastRenderedPageBreak/>
        <w:t>Appendix B</w:t>
      </w:r>
    </w:p>
    <w:p w:rsidR="004C3945" w:rsidRPr="004C3945" w:rsidRDefault="0096298C" w:rsidP="004C3945">
      <w:pPr>
        <w:pStyle w:val="BodyText"/>
        <w:jc w:val="center"/>
        <w:rPr>
          <w:sz w:val="28"/>
          <w:szCs w:val="28"/>
        </w:rPr>
      </w:pPr>
      <w:r w:rsidRPr="004C3945">
        <w:rPr>
          <w:sz w:val="28"/>
          <w:szCs w:val="28"/>
        </w:rPr>
        <w:t>Pre-void checklist</w:t>
      </w:r>
    </w:p>
    <w:p w:rsidR="00EB1457" w:rsidRPr="00EB1457" w:rsidRDefault="00EB1457" w:rsidP="00EB1457">
      <w:pPr>
        <w:pStyle w:val="Heading2"/>
        <w:ind w:left="4923" w:right="4965"/>
        <w:jc w:val="center"/>
        <w:rPr>
          <w:sz w:val="24"/>
          <w:szCs w:val="24"/>
        </w:rPr>
      </w:pPr>
    </w:p>
    <w:p w:rsidR="000F2EA8" w:rsidRPr="00E766CA" w:rsidRDefault="0096298C" w:rsidP="00EB1457">
      <w:pPr>
        <w:spacing w:before="93"/>
        <w:rPr>
          <w:sz w:val="24"/>
          <w:szCs w:val="24"/>
        </w:rPr>
      </w:pPr>
      <w:r w:rsidRPr="00E766CA">
        <w:rPr>
          <w:b/>
          <w:sz w:val="24"/>
          <w:szCs w:val="24"/>
        </w:rPr>
        <w:t xml:space="preserve">Property address: </w:t>
      </w:r>
      <w:r w:rsidRPr="00E766CA">
        <w:rPr>
          <w:sz w:val="24"/>
          <w:szCs w:val="24"/>
        </w:rPr>
        <w:t>…………………………………………………………………………………………………………………...</w:t>
      </w:r>
      <w:r w:rsidR="00EB1457">
        <w:rPr>
          <w:sz w:val="24"/>
          <w:szCs w:val="24"/>
        </w:rPr>
        <w:t>..............</w:t>
      </w:r>
    </w:p>
    <w:p w:rsidR="000F2EA8" w:rsidRPr="00E766CA" w:rsidRDefault="000F2EA8">
      <w:pPr>
        <w:pStyle w:val="BodyText"/>
        <w:spacing w:before="8"/>
      </w:pPr>
    </w:p>
    <w:p w:rsidR="000D2047" w:rsidRPr="00E766CA" w:rsidRDefault="0096298C" w:rsidP="00EB1457">
      <w:pPr>
        <w:rPr>
          <w:sz w:val="24"/>
          <w:szCs w:val="24"/>
        </w:rPr>
      </w:pPr>
      <w:r w:rsidRPr="00E766CA">
        <w:rPr>
          <w:b/>
          <w:sz w:val="24"/>
          <w:szCs w:val="24"/>
        </w:rPr>
        <w:t xml:space="preserve">Date of completion: </w:t>
      </w:r>
      <w:r w:rsidRPr="00E766CA">
        <w:rPr>
          <w:sz w:val="24"/>
          <w:szCs w:val="24"/>
        </w:rPr>
        <w:t>……………………………………</w:t>
      </w:r>
      <w:proofErr w:type="gramStart"/>
      <w:r w:rsidRPr="00E766CA">
        <w:rPr>
          <w:sz w:val="24"/>
          <w:szCs w:val="24"/>
        </w:rPr>
        <w:t>…..</w:t>
      </w:r>
      <w:proofErr w:type="gramEnd"/>
      <w:r w:rsidRPr="00E766CA">
        <w:rPr>
          <w:sz w:val="24"/>
          <w:szCs w:val="24"/>
        </w:rPr>
        <w:t xml:space="preserve">  </w:t>
      </w:r>
      <w:r w:rsidRPr="00E766CA">
        <w:rPr>
          <w:b/>
          <w:sz w:val="24"/>
          <w:szCs w:val="24"/>
        </w:rPr>
        <w:t xml:space="preserve">Project Worker: </w:t>
      </w:r>
      <w:r w:rsidRPr="00E766CA">
        <w:rPr>
          <w:sz w:val="24"/>
          <w:szCs w:val="24"/>
        </w:rPr>
        <w:t>…………………………………………………</w:t>
      </w:r>
      <w:r w:rsidR="00EB1457">
        <w:rPr>
          <w:sz w:val="24"/>
          <w:szCs w:val="24"/>
        </w:rPr>
        <w:t xml:space="preserve">………… </w:t>
      </w:r>
    </w:p>
    <w:p w:rsidR="000F2EA8" w:rsidRPr="00E766CA" w:rsidRDefault="000F2EA8">
      <w:pPr>
        <w:pStyle w:val="BodyText"/>
      </w:pPr>
    </w:p>
    <w:tbl>
      <w:tblPr>
        <w:tblW w:w="15366"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3"/>
        <w:gridCol w:w="1652"/>
        <w:gridCol w:w="5839"/>
        <w:gridCol w:w="4432"/>
      </w:tblGrid>
      <w:tr w:rsidR="000F2EA8" w:rsidRPr="00605C63" w:rsidTr="00EB1457">
        <w:trPr>
          <w:trHeight w:val="678"/>
        </w:trPr>
        <w:tc>
          <w:tcPr>
            <w:tcW w:w="3443" w:type="dxa"/>
            <w:shd w:val="clear" w:color="auto" w:fill="92D050"/>
          </w:tcPr>
          <w:p w:rsidR="000F2EA8" w:rsidRPr="00605C63" w:rsidRDefault="0096298C" w:rsidP="00EB1457">
            <w:pPr>
              <w:pStyle w:val="TableParagraph"/>
              <w:spacing w:before="120"/>
              <w:ind w:left="113" w:right="113"/>
              <w:rPr>
                <w:b/>
                <w:sz w:val="24"/>
                <w:szCs w:val="24"/>
              </w:rPr>
            </w:pPr>
            <w:r w:rsidRPr="00605C63">
              <w:rPr>
                <w:b/>
                <w:sz w:val="24"/>
                <w:szCs w:val="24"/>
              </w:rPr>
              <w:t>ITEM</w:t>
            </w:r>
          </w:p>
        </w:tc>
        <w:tc>
          <w:tcPr>
            <w:tcW w:w="1652" w:type="dxa"/>
            <w:shd w:val="clear" w:color="auto" w:fill="92D050"/>
          </w:tcPr>
          <w:p w:rsidR="000F2EA8" w:rsidRPr="00605C63" w:rsidRDefault="0096298C" w:rsidP="00EB1457">
            <w:pPr>
              <w:pStyle w:val="TableParagraph"/>
              <w:spacing w:before="120" w:line="250" w:lineRule="exact"/>
              <w:ind w:left="113" w:right="113"/>
              <w:jc w:val="center"/>
              <w:rPr>
                <w:b/>
                <w:sz w:val="24"/>
                <w:szCs w:val="24"/>
              </w:rPr>
            </w:pPr>
            <w:r w:rsidRPr="00605C63">
              <w:rPr>
                <w:b/>
                <w:sz w:val="24"/>
                <w:szCs w:val="24"/>
              </w:rPr>
              <w:t>TICK IF PRESEN</w:t>
            </w:r>
            <w:r w:rsidR="00EB1457" w:rsidRPr="00605C63">
              <w:rPr>
                <w:b/>
                <w:sz w:val="24"/>
                <w:szCs w:val="24"/>
              </w:rPr>
              <w:t>T</w:t>
            </w:r>
          </w:p>
        </w:tc>
        <w:tc>
          <w:tcPr>
            <w:tcW w:w="5839" w:type="dxa"/>
            <w:shd w:val="clear" w:color="auto" w:fill="92D050"/>
          </w:tcPr>
          <w:p w:rsidR="000F2EA8" w:rsidRPr="00605C63" w:rsidRDefault="0096298C" w:rsidP="00EB1457">
            <w:pPr>
              <w:pStyle w:val="TableParagraph"/>
              <w:spacing w:before="120"/>
              <w:ind w:left="113" w:right="113"/>
              <w:rPr>
                <w:b/>
                <w:sz w:val="24"/>
                <w:szCs w:val="24"/>
              </w:rPr>
            </w:pPr>
            <w:r w:rsidRPr="00605C63">
              <w:rPr>
                <w:b/>
                <w:sz w:val="24"/>
                <w:szCs w:val="24"/>
              </w:rPr>
              <w:t>CONDITION</w:t>
            </w:r>
          </w:p>
        </w:tc>
        <w:tc>
          <w:tcPr>
            <w:tcW w:w="4432" w:type="dxa"/>
            <w:shd w:val="clear" w:color="auto" w:fill="92D050"/>
          </w:tcPr>
          <w:p w:rsidR="000F2EA8" w:rsidRPr="00605C63" w:rsidRDefault="0096298C" w:rsidP="00EB1457">
            <w:pPr>
              <w:pStyle w:val="TableParagraph"/>
              <w:spacing w:before="120"/>
              <w:ind w:left="113" w:right="113"/>
              <w:rPr>
                <w:b/>
                <w:sz w:val="24"/>
                <w:szCs w:val="24"/>
              </w:rPr>
            </w:pPr>
            <w:r w:rsidRPr="00605C63">
              <w:rPr>
                <w:b/>
                <w:sz w:val="24"/>
                <w:szCs w:val="24"/>
              </w:rPr>
              <w:t>COMMENTS</w:t>
            </w:r>
            <w:r w:rsidR="00EB1457" w:rsidRPr="00605C63">
              <w:rPr>
                <w:b/>
                <w:sz w:val="24"/>
                <w:szCs w:val="24"/>
              </w:rPr>
              <w:t xml:space="preserve"> </w:t>
            </w:r>
            <w:r w:rsidRPr="00605C63">
              <w:rPr>
                <w:b/>
                <w:sz w:val="24"/>
                <w:szCs w:val="24"/>
              </w:rPr>
              <w:t>/</w:t>
            </w:r>
            <w:r w:rsidR="00EB1457" w:rsidRPr="00605C63">
              <w:rPr>
                <w:b/>
                <w:sz w:val="24"/>
                <w:szCs w:val="24"/>
              </w:rPr>
              <w:t xml:space="preserve"> </w:t>
            </w:r>
            <w:r w:rsidRPr="00605C63">
              <w:rPr>
                <w:b/>
                <w:sz w:val="24"/>
                <w:szCs w:val="24"/>
              </w:rPr>
              <w:t>ACTI</w:t>
            </w:r>
            <w:r w:rsidR="00EB1457" w:rsidRPr="00605C63">
              <w:rPr>
                <w:b/>
                <w:sz w:val="24"/>
                <w:szCs w:val="24"/>
              </w:rPr>
              <w:t>O</w:t>
            </w:r>
            <w:r w:rsidRPr="00605C63">
              <w:rPr>
                <w:b/>
                <w:sz w:val="24"/>
                <w:szCs w:val="24"/>
              </w:rPr>
              <w:t>N</w:t>
            </w:r>
          </w:p>
        </w:tc>
      </w:tr>
      <w:tr w:rsidR="000F2EA8" w:rsidRPr="00605C63" w:rsidTr="005473E1">
        <w:trPr>
          <w:trHeight w:val="518"/>
        </w:trPr>
        <w:tc>
          <w:tcPr>
            <w:tcW w:w="3443" w:type="dxa"/>
          </w:tcPr>
          <w:p w:rsidR="000F2EA8" w:rsidRPr="00605C63" w:rsidRDefault="0096298C" w:rsidP="00EB1457">
            <w:pPr>
              <w:pStyle w:val="TableParagraph"/>
              <w:spacing w:before="120" w:line="249" w:lineRule="exact"/>
              <w:ind w:left="113" w:right="113"/>
              <w:rPr>
                <w:b/>
                <w:sz w:val="24"/>
                <w:szCs w:val="24"/>
              </w:rPr>
            </w:pPr>
            <w:r w:rsidRPr="00605C63">
              <w:rPr>
                <w:b/>
                <w:sz w:val="24"/>
                <w:szCs w:val="24"/>
              </w:rPr>
              <w:t>Walls</w:t>
            </w:r>
          </w:p>
        </w:tc>
        <w:tc>
          <w:tcPr>
            <w:tcW w:w="1652" w:type="dxa"/>
          </w:tcPr>
          <w:p w:rsidR="000F2EA8" w:rsidRPr="00605C63" w:rsidRDefault="000F2EA8" w:rsidP="00EB1457">
            <w:pPr>
              <w:pStyle w:val="TableParagraph"/>
              <w:spacing w:before="120"/>
              <w:ind w:left="113" w:right="113"/>
              <w:rPr>
                <w:sz w:val="24"/>
                <w:szCs w:val="24"/>
              </w:rPr>
            </w:pPr>
          </w:p>
        </w:tc>
        <w:tc>
          <w:tcPr>
            <w:tcW w:w="5839" w:type="dxa"/>
          </w:tcPr>
          <w:p w:rsidR="000F2EA8" w:rsidRPr="00605C63" w:rsidRDefault="000F2EA8" w:rsidP="00EB1457">
            <w:pPr>
              <w:pStyle w:val="TableParagraph"/>
              <w:spacing w:before="120"/>
              <w:ind w:left="113" w:right="113"/>
              <w:rPr>
                <w:sz w:val="24"/>
                <w:szCs w:val="24"/>
              </w:rPr>
            </w:pPr>
          </w:p>
        </w:tc>
        <w:tc>
          <w:tcPr>
            <w:tcW w:w="4432" w:type="dxa"/>
          </w:tcPr>
          <w:p w:rsidR="000F2EA8" w:rsidRPr="00605C63" w:rsidRDefault="000F2EA8" w:rsidP="00EB1457">
            <w:pPr>
              <w:pStyle w:val="TableParagraph"/>
              <w:spacing w:before="8" w:after="8"/>
              <w:ind w:left="113" w:right="113"/>
              <w:rPr>
                <w:sz w:val="24"/>
                <w:szCs w:val="24"/>
              </w:rPr>
            </w:pPr>
          </w:p>
        </w:tc>
      </w:tr>
      <w:tr w:rsidR="000F2EA8" w:rsidRPr="00605C63" w:rsidTr="005473E1">
        <w:trPr>
          <w:trHeight w:val="532"/>
        </w:trPr>
        <w:tc>
          <w:tcPr>
            <w:tcW w:w="3443" w:type="dxa"/>
          </w:tcPr>
          <w:p w:rsidR="000F2EA8" w:rsidRPr="00605C63" w:rsidRDefault="0096298C" w:rsidP="00EB1457">
            <w:pPr>
              <w:pStyle w:val="TableParagraph"/>
              <w:spacing w:before="120" w:line="260" w:lineRule="exact"/>
              <w:ind w:left="113" w:right="113"/>
              <w:rPr>
                <w:b/>
                <w:sz w:val="24"/>
                <w:szCs w:val="24"/>
              </w:rPr>
            </w:pPr>
            <w:r w:rsidRPr="00605C63">
              <w:rPr>
                <w:b/>
                <w:sz w:val="24"/>
                <w:szCs w:val="24"/>
              </w:rPr>
              <w:t>Carpet/ Lino</w:t>
            </w:r>
          </w:p>
        </w:tc>
        <w:tc>
          <w:tcPr>
            <w:tcW w:w="1652" w:type="dxa"/>
          </w:tcPr>
          <w:p w:rsidR="000F2EA8" w:rsidRPr="00605C63" w:rsidRDefault="000F2EA8" w:rsidP="00EB1457">
            <w:pPr>
              <w:pStyle w:val="TableParagraph"/>
              <w:spacing w:before="120"/>
              <w:ind w:left="113" w:right="113"/>
              <w:rPr>
                <w:sz w:val="24"/>
                <w:szCs w:val="24"/>
              </w:rPr>
            </w:pPr>
          </w:p>
        </w:tc>
        <w:tc>
          <w:tcPr>
            <w:tcW w:w="5839" w:type="dxa"/>
          </w:tcPr>
          <w:p w:rsidR="000F2EA8" w:rsidRPr="00605C63" w:rsidRDefault="000F2EA8" w:rsidP="00EB1457">
            <w:pPr>
              <w:pStyle w:val="TableParagraph"/>
              <w:spacing w:before="120"/>
              <w:ind w:left="113" w:right="113"/>
              <w:rPr>
                <w:sz w:val="24"/>
                <w:szCs w:val="24"/>
              </w:rPr>
            </w:pPr>
          </w:p>
        </w:tc>
        <w:tc>
          <w:tcPr>
            <w:tcW w:w="4432" w:type="dxa"/>
          </w:tcPr>
          <w:p w:rsidR="000F2EA8" w:rsidRPr="00605C63" w:rsidRDefault="000F2EA8" w:rsidP="00EB1457">
            <w:pPr>
              <w:pStyle w:val="TableParagraph"/>
              <w:spacing w:before="8" w:after="8"/>
              <w:ind w:left="113" w:right="113"/>
              <w:rPr>
                <w:sz w:val="24"/>
                <w:szCs w:val="24"/>
              </w:rPr>
            </w:pPr>
          </w:p>
        </w:tc>
      </w:tr>
      <w:tr w:rsidR="000F2EA8" w:rsidRPr="00605C63" w:rsidTr="005473E1">
        <w:trPr>
          <w:trHeight w:val="527"/>
        </w:trPr>
        <w:tc>
          <w:tcPr>
            <w:tcW w:w="3443" w:type="dxa"/>
          </w:tcPr>
          <w:p w:rsidR="000F2EA8" w:rsidRPr="00605C63" w:rsidRDefault="0096298C" w:rsidP="00EB1457">
            <w:pPr>
              <w:pStyle w:val="TableParagraph"/>
              <w:spacing w:before="120" w:line="260" w:lineRule="exact"/>
              <w:ind w:left="113" w:right="113"/>
              <w:rPr>
                <w:b/>
                <w:sz w:val="24"/>
                <w:szCs w:val="24"/>
              </w:rPr>
            </w:pPr>
            <w:r w:rsidRPr="00605C63">
              <w:rPr>
                <w:b/>
                <w:sz w:val="24"/>
                <w:szCs w:val="24"/>
              </w:rPr>
              <w:t>Lighting</w:t>
            </w:r>
          </w:p>
        </w:tc>
        <w:tc>
          <w:tcPr>
            <w:tcW w:w="1652" w:type="dxa"/>
          </w:tcPr>
          <w:p w:rsidR="000F2EA8" w:rsidRPr="00605C63" w:rsidRDefault="000F2EA8" w:rsidP="00EB1457">
            <w:pPr>
              <w:pStyle w:val="TableParagraph"/>
              <w:spacing w:before="120"/>
              <w:ind w:left="113" w:right="113"/>
              <w:rPr>
                <w:sz w:val="24"/>
                <w:szCs w:val="24"/>
              </w:rPr>
            </w:pPr>
          </w:p>
        </w:tc>
        <w:tc>
          <w:tcPr>
            <w:tcW w:w="5839" w:type="dxa"/>
          </w:tcPr>
          <w:p w:rsidR="000F2EA8" w:rsidRPr="00605C63" w:rsidRDefault="000F2EA8" w:rsidP="00EB1457">
            <w:pPr>
              <w:pStyle w:val="TableParagraph"/>
              <w:spacing w:before="120"/>
              <w:ind w:left="113" w:right="113"/>
              <w:rPr>
                <w:sz w:val="24"/>
                <w:szCs w:val="24"/>
              </w:rPr>
            </w:pPr>
          </w:p>
        </w:tc>
        <w:tc>
          <w:tcPr>
            <w:tcW w:w="4432" w:type="dxa"/>
          </w:tcPr>
          <w:p w:rsidR="000F2EA8" w:rsidRPr="00605C63" w:rsidRDefault="000F2EA8" w:rsidP="00EB1457">
            <w:pPr>
              <w:pStyle w:val="TableParagraph"/>
              <w:spacing w:before="8" w:after="8"/>
              <w:ind w:left="113" w:right="113"/>
              <w:rPr>
                <w:sz w:val="24"/>
                <w:szCs w:val="24"/>
              </w:rPr>
            </w:pPr>
          </w:p>
        </w:tc>
      </w:tr>
      <w:tr w:rsidR="000F2EA8" w:rsidRPr="00605C63" w:rsidTr="005473E1">
        <w:trPr>
          <w:trHeight w:val="527"/>
        </w:trPr>
        <w:tc>
          <w:tcPr>
            <w:tcW w:w="3443" w:type="dxa"/>
          </w:tcPr>
          <w:p w:rsidR="000F2EA8" w:rsidRPr="00605C63" w:rsidRDefault="0096298C" w:rsidP="00EB1457">
            <w:pPr>
              <w:pStyle w:val="TableParagraph"/>
              <w:spacing w:before="120" w:line="260" w:lineRule="exact"/>
              <w:ind w:left="113" w:right="113"/>
              <w:rPr>
                <w:b/>
                <w:sz w:val="24"/>
                <w:szCs w:val="24"/>
              </w:rPr>
            </w:pPr>
            <w:r w:rsidRPr="00605C63">
              <w:rPr>
                <w:b/>
                <w:sz w:val="24"/>
                <w:szCs w:val="24"/>
              </w:rPr>
              <w:t>Heating</w:t>
            </w:r>
          </w:p>
        </w:tc>
        <w:tc>
          <w:tcPr>
            <w:tcW w:w="1652" w:type="dxa"/>
          </w:tcPr>
          <w:p w:rsidR="000F2EA8" w:rsidRPr="00605C63" w:rsidRDefault="000F2EA8" w:rsidP="00EB1457">
            <w:pPr>
              <w:pStyle w:val="TableParagraph"/>
              <w:spacing w:before="120"/>
              <w:ind w:left="113" w:right="113"/>
              <w:rPr>
                <w:sz w:val="24"/>
                <w:szCs w:val="24"/>
              </w:rPr>
            </w:pPr>
          </w:p>
        </w:tc>
        <w:tc>
          <w:tcPr>
            <w:tcW w:w="5839" w:type="dxa"/>
          </w:tcPr>
          <w:p w:rsidR="000F2EA8" w:rsidRPr="00605C63" w:rsidRDefault="000F2EA8" w:rsidP="00EB1457">
            <w:pPr>
              <w:pStyle w:val="TableParagraph"/>
              <w:spacing w:before="120"/>
              <w:ind w:left="113" w:right="113"/>
              <w:rPr>
                <w:sz w:val="24"/>
                <w:szCs w:val="24"/>
              </w:rPr>
            </w:pPr>
          </w:p>
        </w:tc>
        <w:tc>
          <w:tcPr>
            <w:tcW w:w="4432" w:type="dxa"/>
          </w:tcPr>
          <w:p w:rsidR="000F2EA8" w:rsidRPr="00605C63" w:rsidRDefault="000F2EA8" w:rsidP="00EB1457">
            <w:pPr>
              <w:pStyle w:val="TableParagraph"/>
              <w:spacing w:before="8" w:after="8"/>
              <w:ind w:left="113" w:right="113"/>
              <w:rPr>
                <w:sz w:val="24"/>
                <w:szCs w:val="24"/>
              </w:rPr>
            </w:pPr>
          </w:p>
        </w:tc>
      </w:tr>
      <w:tr w:rsidR="000F2EA8" w:rsidRPr="00605C63" w:rsidTr="005473E1">
        <w:trPr>
          <w:trHeight w:val="527"/>
        </w:trPr>
        <w:tc>
          <w:tcPr>
            <w:tcW w:w="3443" w:type="dxa"/>
          </w:tcPr>
          <w:p w:rsidR="000F2EA8" w:rsidRPr="00605C63" w:rsidRDefault="0096298C" w:rsidP="00EB1457">
            <w:pPr>
              <w:pStyle w:val="TableParagraph"/>
              <w:spacing w:before="120" w:line="260" w:lineRule="exact"/>
              <w:ind w:left="113" w:right="113"/>
              <w:rPr>
                <w:b/>
                <w:sz w:val="24"/>
                <w:szCs w:val="24"/>
              </w:rPr>
            </w:pPr>
            <w:r w:rsidRPr="00605C63">
              <w:rPr>
                <w:b/>
                <w:sz w:val="24"/>
                <w:szCs w:val="24"/>
              </w:rPr>
              <w:t>Plumbing</w:t>
            </w:r>
          </w:p>
        </w:tc>
        <w:tc>
          <w:tcPr>
            <w:tcW w:w="1652" w:type="dxa"/>
          </w:tcPr>
          <w:p w:rsidR="000F2EA8" w:rsidRPr="00605C63" w:rsidRDefault="000F2EA8" w:rsidP="00EB1457">
            <w:pPr>
              <w:pStyle w:val="TableParagraph"/>
              <w:spacing w:before="120"/>
              <w:ind w:left="113" w:right="113"/>
              <w:rPr>
                <w:sz w:val="24"/>
                <w:szCs w:val="24"/>
              </w:rPr>
            </w:pPr>
          </w:p>
        </w:tc>
        <w:tc>
          <w:tcPr>
            <w:tcW w:w="5839" w:type="dxa"/>
          </w:tcPr>
          <w:p w:rsidR="000F2EA8" w:rsidRPr="00605C63" w:rsidRDefault="000F2EA8" w:rsidP="00EB1457">
            <w:pPr>
              <w:pStyle w:val="TableParagraph"/>
              <w:spacing w:before="120"/>
              <w:ind w:left="113" w:right="113"/>
              <w:rPr>
                <w:sz w:val="24"/>
                <w:szCs w:val="24"/>
              </w:rPr>
            </w:pPr>
          </w:p>
        </w:tc>
        <w:tc>
          <w:tcPr>
            <w:tcW w:w="4432" w:type="dxa"/>
          </w:tcPr>
          <w:p w:rsidR="000F2EA8" w:rsidRPr="00605C63" w:rsidRDefault="000F2EA8" w:rsidP="00EB1457">
            <w:pPr>
              <w:pStyle w:val="TableParagraph"/>
              <w:spacing w:before="8" w:after="8"/>
              <w:ind w:left="113" w:right="113"/>
              <w:rPr>
                <w:sz w:val="24"/>
                <w:szCs w:val="24"/>
              </w:rPr>
            </w:pPr>
          </w:p>
        </w:tc>
      </w:tr>
      <w:tr w:rsidR="000F2EA8" w:rsidRPr="00605C63" w:rsidTr="005473E1">
        <w:trPr>
          <w:trHeight w:val="532"/>
        </w:trPr>
        <w:tc>
          <w:tcPr>
            <w:tcW w:w="3443" w:type="dxa"/>
          </w:tcPr>
          <w:p w:rsidR="000F2EA8" w:rsidRPr="00605C63" w:rsidRDefault="0096298C" w:rsidP="00EB1457">
            <w:pPr>
              <w:pStyle w:val="TableParagraph"/>
              <w:spacing w:before="120"/>
              <w:ind w:left="113" w:right="113"/>
              <w:rPr>
                <w:b/>
                <w:sz w:val="24"/>
                <w:szCs w:val="24"/>
              </w:rPr>
            </w:pPr>
            <w:r w:rsidRPr="00605C63">
              <w:rPr>
                <w:b/>
                <w:sz w:val="24"/>
                <w:szCs w:val="24"/>
              </w:rPr>
              <w:t>Shower/Shower Curtains</w:t>
            </w:r>
          </w:p>
        </w:tc>
        <w:tc>
          <w:tcPr>
            <w:tcW w:w="1652" w:type="dxa"/>
          </w:tcPr>
          <w:p w:rsidR="000F2EA8" w:rsidRPr="00605C63" w:rsidRDefault="000F2EA8" w:rsidP="00EB1457">
            <w:pPr>
              <w:pStyle w:val="TableParagraph"/>
              <w:spacing w:before="120"/>
              <w:ind w:left="113" w:right="113"/>
              <w:rPr>
                <w:sz w:val="24"/>
                <w:szCs w:val="24"/>
              </w:rPr>
            </w:pPr>
          </w:p>
        </w:tc>
        <w:tc>
          <w:tcPr>
            <w:tcW w:w="5839" w:type="dxa"/>
          </w:tcPr>
          <w:p w:rsidR="000F2EA8" w:rsidRPr="00605C63" w:rsidRDefault="000F2EA8" w:rsidP="00EB1457">
            <w:pPr>
              <w:pStyle w:val="TableParagraph"/>
              <w:spacing w:before="120"/>
              <w:ind w:left="113" w:right="113"/>
              <w:rPr>
                <w:sz w:val="24"/>
                <w:szCs w:val="24"/>
              </w:rPr>
            </w:pPr>
          </w:p>
        </w:tc>
        <w:tc>
          <w:tcPr>
            <w:tcW w:w="4432" w:type="dxa"/>
          </w:tcPr>
          <w:p w:rsidR="000F2EA8" w:rsidRPr="00605C63" w:rsidRDefault="000F2EA8" w:rsidP="00EB1457">
            <w:pPr>
              <w:pStyle w:val="TableParagraph"/>
              <w:spacing w:before="8" w:after="8"/>
              <w:ind w:left="113" w:right="113"/>
              <w:rPr>
                <w:sz w:val="24"/>
                <w:szCs w:val="24"/>
              </w:rPr>
            </w:pPr>
          </w:p>
        </w:tc>
      </w:tr>
      <w:tr w:rsidR="00237B24" w:rsidRPr="00605C63" w:rsidTr="005473E1">
        <w:trPr>
          <w:trHeight w:val="532"/>
        </w:trPr>
        <w:tc>
          <w:tcPr>
            <w:tcW w:w="3443" w:type="dxa"/>
          </w:tcPr>
          <w:p w:rsidR="00237B24" w:rsidRPr="00605C63" w:rsidRDefault="00237B24" w:rsidP="00EB1457">
            <w:pPr>
              <w:pStyle w:val="TableParagraph"/>
              <w:spacing w:before="120"/>
              <w:ind w:left="113" w:right="113"/>
              <w:rPr>
                <w:b/>
                <w:sz w:val="24"/>
                <w:szCs w:val="24"/>
              </w:rPr>
            </w:pPr>
            <w:r>
              <w:rPr>
                <w:b/>
                <w:sz w:val="24"/>
                <w:szCs w:val="24"/>
              </w:rPr>
              <w:t>Bath Mat</w:t>
            </w:r>
          </w:p>
        </w:tc>
        <w:tc>
          <w:tcPr>
            <w:tcW w:w="1652" w:type="dxa"/>
          </w:tcPr>
          <w:p w:rsidR="00237B24" w:rsidRPr="00605C63" w:rsidRDefault="00237B24" w:rsidP="00EB1457">
            <w:pPr>
              <w:pStyle w:val="TableParagraph"/>
              <w:spacing w:before="120"/>
              <w:ind w:left="113" w:right="113"/>
              <w:rPr>
                <w:sz w:val="24"/>
                <w:szCs w:val="24"/>
              </w:rPr>
            </w:pPr>
          </w:p>
        </w:tc>
        <w:tc>
          <w:tcPr>
            <w:tcW w:w="5839" w:type="dxa"/>
          </w:tcPr>
          <w:p w:rsidR="00237B24" w:rsidRPr="00605C63" w:rsidRDefault="00237B24" w:rsidP="00EB1457">
            <w:pPr>
              <w:pStyle w:val="TableParagraph"/>
              <w:spacing w:before="120"/>
              <w:ind w:left="113" w:right="113"/>
              <w:rPr>
                <w:sz w:val="24"/>
                <w:szCs w:val="24"/>
              </w:rPr>
            </w:pPr>
          </w:p>
        </w:tc>
        <w:tc>
          <w:tcPr>
            <w:tcW w:w="4432" w:type="dxa"/>
          </w:tcPr>
          <w:p w:rsidR="00237B24" w:rsidRPr="00605C63" w:rsidRDefault="00237B24" w:rsidP="00EB1457">
            <w:pPr>
              <w:pStyle w:val="TableParagraph"/>
              <w:spacing w:before="8" w:after="8"/>
              <w:ind w:left="113" w:right="113"/>
              <w:rPr>
                <w:sz w:val="24"/>
                <w:szCs w:val="24"/>
              </w:rPr>
            </w:pPr>
          </w:p>
        </w:tc>
      </w:tr>
      <w:tr w:rsidR="000F2EA8" w:rsidRPr="00605C63" w:rsidTr="005473E1">
        <w:trPr>
          <w:trHeight w:val="527"/>
        </w:trPr>
        <w:tc>
          <w:tcPr>
            <w:tcW w:w="3443" w:type="dxa"/>
          </w:tcPr>
          <w:p w:rsidR="000F2EA8" w:rsidRPr="00605C63" w:rsidRDefault="0096298C" w:rsidP="00EB1457">
            <w:pPr>
              <w:pStyle w:val="TableParagraph"/>
              <w:spacing w:before="120" w:line="260" w:lineRule="exact"/>
              <w:ind w:left="113" w:right="113"/>
              <w:rPr>
                <w:b/>
                <w:sz w:val="24"/>
                <w:szCs w:val="24"/>
              </w:rPr>
            </w:pPr>
            <w:r w:rsidRPr="00605C63">
              <w:rPr>
                <w:b/>
                <w:sz w:val="24"/>
                <w:szCs w:val="24"/>
              </w:rPr>
              <w:t xml:space="preserve">All </w:t>
            </w:r>
            <w:r w:rsidR="00237B24">
              <w:rPr>
                <w:b/>
                <w:sz w:val="24"/>
                <w:szCs w:val="24"/>
              </w:rPr>
              <w:t>D</w:t>
            </w:r>
            <w:r w:rsidRPr="00605C63">
              <w:rPr>
                <w:b/>
                <w:sz w:val="24"/>
                <w:szCs w:val="24"/>
              </w:rPr>
              <w:t>oors</w:t>
            </w:r>
          </w:p>
        </w:tc>
        <w:tc>
          <w:tcPr>
            <w:tcW w:w="1652" w:type="dxa"/>
          </w:tcPr>
          <w:p w:rsidR="000F2EA8" w:rsidRPr="00605C63" w:rsidRDefault="000F2EA8" w:rsidP="00EB1457">
            <w:pPr>
              <w:pStyle w:val="TableParagraph"/>
              <w:spacing w:before="120"/>
              <w:ind w:left="113" w:right="113"/>
              <w:rPr>
                <w:sz w:val="24"/>
                <w:szCs w:val="24"/>
              </w:rPr>
            </w:pPr>
          </w:p>
        </w:tc>
        <w:tc>
          <w:tcPr>
            <w:tcW w:w="5839" w:type="dxa"/>
          </w:tcPr>
          <w:p w:rsidR="000F2EA8" w:rsidRPr="00605C63" w:rsidRDefault="000F2EA8" w:rsidP="00EB1457">
            <w:pPr>
              <w:pStyle w:val="TableParagraph"/>
              <w:spacing w:before="120"/>
              <w:ind w:left="113" w:right="113"/>
              <w:rPr>
                <w:sz w:val="24"/>
                <w:szCs w:val="24"/>
              </w:rPr>
            </w:pPr>
          </w:p>
        </w:tc>
        <w:tc>
          <w:tcPr>
            <w:tcW w:w="4432" w:type="dxa"/>
          </w:tcPr>
          <w:p w:rsidR="000F2EA8" w:rsidRPr="00605C63" w:rsidRDefault="000F2EA8" w:rsidP="00EB1457">
            <w:pPr>
              <w:pStyle w:val="TableParagraph"/>
              <w:spacing w:before="8" w:after="8"/>
              <w:ind w:left="113" w:right="113"/>
              <w:rPr>
                <w:sz w:val="24"/>
                <w:szCs w:val="24"/>
              </w:rPr>
            </w:pPr>
          </w:p>
        </w:tc>
      </w:tr>
      <w:tr w:rsidR="000F2EA8" w:rsidRPr="00605C63" w:rsidTr="005473E1">
        <w:trPr>
          <w:trHeight w:val="528"/>
        </w:trPr>
        <w:tc>
          <w:tcPr>
            <w:tcW w:w="3443" w:type="dxa"/>
          </w:tcPr>
          <w:p w:rsidR="000F2EA8" w:rsidRPr="00605C63" w:rsidRDefault="0096298C" w:rsidP="00EB1457">
            <w:pPr>
              <w:pStyle w:val="TableParagraph"/>
              <w:spacing w:before="120" w:line="260" w:lineRule="exact"/>
              <w:ind w:left="113" w:right="113"/>
              <w:rPr>
                <w:b/>
                <w:sz w:val="24"/>
                <w:szCs w:val="24"/>
              </w:rPr>
            </w:pPr>
            <w:r w:rsidRPr="00605C63">
              <w:rPr>
                <w:b/>
                <w:sz w:val="24"/>
                <w:szCs w:val="24"/>
              </w:rPr>
              <w:t>Fire Detection</w:t>
            </w:r>
          </w:p>
        </w:tc>
        <w:tc>
          <w:tcPr>
            <w:tcW w:w="1652" w:type="dxa"/>
          </w:tcPr>
          <w:p w:rsidR="000F2EA8" w:rsidRPr="00605C63" w:rsidRDefault="000F2EA8" w:rsidP="00EB1457">
            <w:pPr>
              <w:pStyle w:val="TableParagraph"/>
              <w:spacing w:before="120"/>
              <w:ind w:left="113" w:right="113"/>
              <w:rPr>
                <w:sz w:val="24"/>
                <w:szCs w:val="24"/>
              </w:rPr>
            </w:pPr>
          </w:p>
        </w:tc>
        <w:tc>
          <w:tcPr>
            <w:tcW w:w="5839" w:type="dxa"/>
          </w:tcPr>
          <w:p w:rsidR="000F2EA8" w:rsidRPr="00605C63" w:rsidRDefault="000F2EA8" w:rsidP="00EB1457">
            <w:pPr>
              <w:pStyle w:val="TableParagraph"/>
              <w:spacing w:before="120"/>
              <w:ind w:left="113" w:right="113"/>
              <w:rPr>
                <w:sz w:val="24"/>
                <w:szCs w:val="24"/>
              </w:rPr>
            </w:pPr>
          </w:p>
        </w:tc>
        <w:tc>
          <w:tcPr>
            <w:tcW w:w="4432" w:type="dxa"/>
          </w:tcPr>
          <w:p w:rsidR="000F2EA8" w:rsidRPr="00605C63" w:rsidRDefault="000F2EA8" w:rsidP="00EB1457">
            <w:pPr>
              <w:pStyle w:val="TableParagraph"/>
              <w:spacing w:before="8" w:after="8"/>
              <w:ind w:left="113" w:right="113"/>
              <w:rPr>
                <w:sz w:val="24"/>
                <w:szCs w:val="24"/>
              </w:rPr>
            </w:pPr>
          </w:p>
        </w:tc>
      </w:tr>
      <w:tr w:rsidR="000F2EA8" w:rsidRPr="00605C63" w:rsidTr="005473E1">
        <w:trPr>
          <w:trHeight w:val="796"/>
        </w:trPr>
        <w:tc>
          <w:tcPr>
            <w:tcW w:w="3443" w:type="dxa"/>
          </w:tcPr>
          <w:p w:rsidR="000F2EA8" w:rsidRPr="00605C63" w:rsidRDefault="0096298C" w:rsidP="00EB1457">
            <w:pPr>
              <w:pStyle w:val="TableParagraph"/>
              <w:spacing w:before="120" w:line="244" w:lineRule="auto"/>
              <w:ind w:left="113" w:right="113"/>
              <w:rPr>
                <w:b/>
                <w:sz w:val="24"/>
                <w:szCs w:val="24"/>
              </w:rPr>
            </w:pPr>
            <w:r w:rsidRPr="00605C63">
              <w:rPr>
                <w:b/>
                <w:sz w:val="24"/>
                <w:szCs w:val="24"/>
              </w:rPr>
              <w:t>Fire</w:t>
            </w:r>
            <w:r w:rsidR="00EB1457" w:rsidRPr="00605C63">
              <w:rPr>
                <w:b/>
                <w:sz w:val="24"/>
                <w:szCs w:val="24"/>
              </w:rPr>
              <w:t xml:space="preserve"> </w:t>
            </w:r>
            <w:r w:rsidR="00237B24">
              <w:rPr>
                <w:b/>
                <w:sz w:val="24"/>
                <w:szCs w:val="24"/>
              </w:rPr>
              <w:t>B</w:t>
            </w:r>
            <w:r w:rsidRPr="00605C63">
              <w:rPr>
                <w:b/>
                <w:sz w:val="24"/>
                <w:szCs w:val="24"/>
              </w:rPr>
              <w:t>lanket/Fire Extinguisher</w:t>
            </w:r>
          </w:p>
        </w:tc>
        <w:tc>
          <w:tcPr>
            <w:tcW w:w="1652" w:type="dxa"/>
          </w:tcPr>
          <w:p w:rsidR="000F2EA8" w:rsidRPr="00605C63" w:rsidRDefault="000F2EA8" w:rsidP="00EB1457">
            <w:pPr>
              <w:pStyle w:val="TableParagraph"/>
              <w:spacing w:before="120"/>
              <w:ind w:left="113" w:right="113"/>
              <w:rPr>
                <w:sz w:val="24"/>
                <w:szCs w:val="24"/>
              </w:rPr>
            </w:pPr>
          </w:p>
        </w:tc>
        <w:tc>
          <w:tcPr>
            <w:tcW w:w="5839" w:type="dxa"/>
          </w:tcPr>
          <w:p w:rsidR="000F2EA8" w:rsidRPr="00605C63" w:rsidRDefault="000F2EA8" w:rsidP="00EB1457">
            <w:pPr>
              <w:pStyle w:val="TableParagraph"/>
              <w:spacing w:before="120"/>
              <w:ind w:left="113" w:right="113"/>
              <w:rPr>
                <w:sz w:val="24"/>
                <w:szCs w:val="24"/>
              </w:rPr>
            </w:pPr>
          </w:p>
        </w:tc>
        <w:tc>
          <w:tcPr>
            <w:tcW w:w="4432" w:type="dxa"/>
          </w:tcPr>
          <w:p w:rsidR="000F2EA8" w:rsidRPr="00605C63" w:rsidRDefault="000F2EA8" w:rsidP="00EB1457">
            <w:pPr>
              <w:pStyle w:val="TableParagraph"/>
              <w:spacing w:before="8" w:after="8"/>
              <w:ind w:left="113" w:right="113"/>
              <w:rPr>
                <w:sz w:val="24"/>
                <w:szCs w:val="24"/>
              </w:rPr>
            </w:pPr>
          </w:p>
        </w:tc>
      </w:tr>
      <w:tr w:rsidR="000F2EA8" w:rsidRPr="00605C63" w:rsidTr="005473E1">
        <w:trPr>
          <w:trHeight w:val="528"/>
        </w:trPr>
        <w:tc>
          <w:tcPr>
            <w:tcW w:w="3443" w:type="dxa"/>
          </w:tcPr>
          <w:p w:rsidR="000F2EA8" w:rsidRPr="00605C63" w:rsidRDefault="0096298C" w:rsidP="00EB1457">
            <w:pPr>
              <w:pStyle w:val="TableParagraph"/>
              <w:spacing w:before="120" w:line="260" w:lineRule="exact"/>
              <w:ind w:left="113" w:right="113"/>
              <w:rPr>
                <w:b/>
                <w:sz w:val="24"/>
                <w:szCs w:val="24"/>
              </w:rPr>
            </w:pPr>
            <w:r w:rsidRPr="00605C63">
              <w:rPr>
                <w:b/>
                <w:sz w:val="24"/>
                <w:szCs w:val="24"/>
              </w:rPr>
              <w:t>Windows/Curtains/Blinds</w:t>
            </w:r>
          </w:p>
        </w:tc>
        <w:tc>
          <w:tcPr>
            <w:tcW w:w="1652" w:type="dxa"/>
          </w:tcPr>
          <w:p w:rsidR="000F2EA8" w:rsidRPr="00605C63" w:rsidRDefault="000F2EA8" w:rsidP="00EB1457">
            <w:pPr>
              <w:pStyle w:val="TableParagraph"/>
              <w:spacing w:before="120"/>
              <w:ind w:left="113" w:right="113"/>
              <w:rPr>
                <w:sz w:val="24"/>
                <w:szCs w:val="24"/>
              </w:rPr>
            </w:pPr>
          </w:p>
        </w:tc>
        <w:tc>
          <w:tcPr>
            <w:tcW w:w="5839" w:type="dxa"/>
          </w:tcPr>
          <w:p w:rsidR="000F2EA8" w:rsidRPr="00605C63" w:rsidRDefault="000F2EA8" w:rsidP="00EB1457">
            <w:pPr>
              <w:pStyle w:val="TableParagraph"/>
              <w:spacing w:before="120"/>
              <w:ind w:left="113" w:right="113"/>
              <w:rPr>
                <w:sz w:val="24"/>
                <w:szCs w:val="24"/>
              </w:rPr>
            </w:pPr>
          </w:p>
        </w:tc>
        <w:tc>
          <w:tcPr>
            <w:tcW w:w="4432" w:type="dxa"/>
          </w:tcPr>
          <w:p w:rsidR="000F2EA8" w:rsidRPr="00605C63" w:rsidRDefault="000F2EA8" w:rsidP="00EB1457">
            <w:pPr>
              <w:pStyle w:val="TableParagraph"/>
              <w:spacing w:before="8" w:after="8"/>
              <w:ind w:left="113" w:right="113"/>
              <w:rPr>
                <w:sz w:val="24"/>
                <w:szCs w:val="24"/>
              </w:rPr>
            </w:pPr>
          </w:p>
        </w:tc>
      </w:tr>
      <w:tr w:rsidR="000F2EA8" w:rsidRPr="00605C63" w:rsidTr="005473E1">
        <w:trPr>
          <w:trHeight w:val="527"/>
        </w:trPr>
        <w:tc>
          <w:tcPr>
            <w:tcW w:w="3443" w:type="dxa"/>
          </w:tcPr>
          <w:p w:rsidR="000F2EA8" w:rsidRPr="00605C63" w:rsidRDefault="0096298C" w:rsidP="00EB1457">
            <w:pPr>
              <w:pStyle w:val="TableParagraph"/>
              <w:spacing w:before="120" w:line="260" w:lineRule="exact"/>
              <w:ind w:left="113" w:right="113"/>
              <w:rPr>
                <w:b/>
                <w:sz w:val="24"/>
                <w:szCs w:val="24"/>
              </w:rPr>
            </w:pPr>
            <w:r w:rsidRPr="00605C63">
              <w:rPr>
                <w:b/>
                <w:sz w:val="24"/>
                <w:szCs w:val="24"/>
              </w:rPr>
              <w:t>Décor</w:t>
            </w:r>
          </w:p>
        </w:tc>
        <w:tc>
          <w:tcPr>
            <w:tcW w:w="1652" w:type="dxa"/>
          </w:tcPr>
          <w:p w:rsidR="000F2EA8" w:rsidRPr="00605C63" w:rsidRDefault="000F2EA8" w:rsidP="00A36E40">
            <w:pPr>
              <w:pStyle w:val="TableParagraph"/>
              <w:spacing w:before="120"/>
              <w:ind w:left="113" w:right="113"/>
              <w:rPr>
                <w:sz w:val="24"/>
                <w:szCs w:val="24"/>
              </w:rPr>
            </w:pPr>
          </w:p>
        </w:tc>
        <w:tc>
          <w:tcPr>
            <w:tcW w:w="5839" w:type="dxa"/>
          </w:tcPr>
          <w:p w:rsidR="000F2EA8" w:rsidRPr="00605C63" w:rsidRDefault="000F2EA8" w:rsidP="00EB1457">
            <w:pPr>
              <w:pStyle w:val="TableParagraph"/>
              <w:spacing w:before="120"/>
              <w:ind w:left="113" w:right="113"/>
              <w:rPr>
                <w:sz w:val="24"/>
                <w:szCs w:val="24"/>
              </w:rPr>
            </w:pPr>
          </w:p>
        </w:tc>
        <w:tc>
          <w:tcPr>
            <w:tcW w:w="4432" w:type="dxa"/>
          </w:tcPr>
          <w:p w:rsidR="000F2EA8" w:rsidRPr="00605C63" w:rsidRDefault="000F2EA8" w:rsidP="00EB1457">
            <w:pPr>
              <w:pStyle w:val="TableParagraph"/>
              <w:spacing w:before="8" w:after="8"/>
              <w:ind w:left="113" w:right="113"/>
              <w:rPr>
                <w:sz w:val="24"/>
                <w:szCs w:val="24"/>
              </w:rPr>
            </w:pPr>
          </w:p>
        </w:tc>
      </w:tr>
    </w:tbl>
    <w:p w:rsidR="000F2EA8" w:rsidRPr="00605C63" w:rsidRDefault="000F2EA8">
      <w:pPr>
        <w:rPr>
          <w:sz w:val="24"/>
          <w:szCs w:val="24"/>
        </w:rPr>
        <w:sectPr w:rsidR="000F2EA8" w:rsidRPr="00605C63" w:rsidSect="000F295E">
          <w:headerReference w:type="default" r:id="rId10"/>
          <w:footerReference w:type="default" r:id="rId11"/>
          <w:pgSz w:w="16840" w:h="11910" w:orient="landscape"/>
          <w:pgMar w:top="1021" w:right="1531" w:bottom="1021" w:left="1531" w:header="0" w:footer="434" w:gutter="0"/>
          <w:pgNumType w:start="11"/>
          <w:cols w:space="720"/>
        </w:sectPr>
      </w:pPr>
    </w:p>
    <w:tbl>
      <w:tblPr>
        <w:tblW w:w="15366"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3"/>
        <w:gridCol w:w="1652"/>
        <w:gridCol w:w="5839"/>
        <w:gridCol w:w="4432"/>
      </w:tblGrid>
      <w:tr w:rsidR="000F2EA8" w:rsidRPr="00605C63" w:rsidTr="00EB1457">
        <w:trPr>
          <w:trHeight w:val="527"/>
        </w:trPr>
        <w:tc>
          <w:tcPr>
            <w:tcW w:w="3443" w:type="dxa"/>
          </w:tcPr>
          <w:p w:rsidR="000F2EA8" w:rsidRPr="00605C63" w:rsidRDefault="0096298C" w:rsidP="00A36E40">
            <w:pPr>
              <w:pStyle w:val="TableParagraph"/>
              <w:spacing w:before="120"/>
              <w:ind w:left="113" w:right="113"/>
              <w:rPr>
                <w:b/>
                <w:sz w:val="24"/>
                <w:szCs w:val="24"/>
              </w:rPr>
            </w:pPr>
            <w:r w:rsidRPr="00605C63">
              <w:rPr>
                <w:b/>
                <w:sz w:val="24"/>
                <w:szCs w:val="24"/>
              </w:rPr>
              <w:lastRenderedPageBreak/>
              <w:t>Bin</w:t>
            </w:r>
          </w:p>
        </w:tc>
        <w:tc>
          <w:tcPr>
            <w:tcW w:w="1652" w:type="dxa"/>
          </w:tcPr>
          <w:p w:rsidR="000F2EA8" w:rsidRPr="00605C63" w:rsidRDefault="000F2EA8" w:rsidP="00A36E40">
            <w:pPr>
              <w:pStyle w:val="TableParagraph"/>
              <w:spacing w:before="120"/>
              <w:ind w:left="113" w:right="113"/>
              <w:rPr>
                <w:sz w:val="24"/>
                <w:szCs w:val="24"/>
              </w:rPr>
            </w:pPr>
          </w:p>
        </w:tc>
        <w:tc>
          <w:tcPr>
            <w:tcW w:w="5839" w:type="dxa"/>
          </w:tcPr>
          <w:p w:rsidR="000F2EA8" w:rsidRPr="00605C63" w:rsidRDefault="000F2EA8" w:rsidP="00A36E40">
            <w:pPr>
              <w:pStyle w:val="TableParagraph"/>
              <w:spacing w:before="120"/>
              <w:ind w:left="113" w:right="113"/>
              <w:rPr>
                <w:sz w:val="24"/>
                <w:szCs w:val="24"/>
              </w:rPr>
            </w:pPr>
          </w:p>
        </w:tc>
        <w:tc>
          <w:tcPr>
            <w:tcW w:w="4432" w:type="dxa"/>
          </w:tcPr>
          <w:p w:rsidR="000F2EA8" w:rsidRPr="00605C63" w:rsidRDefault="000F2EA8" w:rsidP="00A36E40">
            <w:pPr>
              <w:pStyle w:val="TableParagraph"/>
              <w:spacing w:before="120"/>
              <w:ind w:left="113" w:right="113"/>
              <w:rPr>
                <w:sz w:val="24"/>
                <w:szCs w:val="24"/>
              </w:rPr>
            </w:pPr>
          </w:p>
        </w:tc>
      </w:tr>
      <w:tr w:rsidR="000F2EA8" w:rsidRPr="00605C63" w:rsidTr="00EB1457">
        <w:trPr>
          <w:trHeight w:val="528"/>
        </w:trPr>
        <w:tc>
          <w:tcPr>
            <w:tcW w:w="3443" w:type="dxa"/>
          </w:tcPr>
          <w:p w:rsidR="000F2EA8" w:rsidRPr="00605C63" w:rsidRDefault="0096298C" w:rsidP="00A36E40">
            <w:pPr>
              <w:pStyle w:val="TableParagraph"/>
              <w:spacing w:before="120"/>
              <w:ind w:left="113" w:right="113"/>
              <w:rPr>
                <w:b/>
                <w:sz w:val="24"/>
                <w:szCs w:val="24"/>
              </w:rPr>
            </w:pPr>
            <w:r w:rsidRPr="00605C63">
              <w:rPr>
                <w:b/>
                <w:sz w:val="24"/>
                <w:szCs w:val="24"/>
              </w:rPr>
              <w:t>Bed Frame &amp; Mattress</w:t>
            </w:r>
          </w:p>
        </w:tc>
        <w:tc>
          <w:tcPr>
            <w:tcW w:w="1652" w:type="dxa"/>
          </w:tcPr>
          <w:p w:rsidR="000F2EA8" w:rsidRPr="00605C63" w:rsidRDefault="000F2EA8" w:rsidP="00A36E40">
            <w:pPr>
              <w:pStyle w:val="TableParagraph"/>
              <w:spacing w:before="120"/>
              <w:ind w:left="113" w:right="113"/>
              <w:rPr>
                <w:sz w:val="24"/>
                <w:szCs w:val="24"/>
              </w:rPr>
            </w:pPr>
          </w:p>
        </w:tc>
        <w:tc>
          <w:tcPr>
            <w:tcW w:w="5839" w:type="dxa"/>
          </w:tcPr>
          <w:p w:rsidR="000F2EA8" w:rsidRPr="00605C63" w:rsidRDefault="000F2EA8" w:rsidP="00A36E40">
            <w:pPr>
              <w:pStyle w:val="TableParagraph"/>
              <w:spacing w:before="120"/>
              <w:ind w:left="113" w:right="113"/>
              <w:rPr>
                <w:sz w:val="24"/>
                <w:szCs w:val="24"/>
              </w:rPr>
            </w:pPr>
          </w:p>
        </w:tc>
        <w:tc>
          <w:tcPr>
            <w:tcW w:w="4432" w:type="dxa"/>
          </w:tcPr>
          <w:p w:rsidR="000F2EA8" w:rsidRPr="00605C63" w:rsidRDefault="000F2EA8" w:rsidP="00A36E40">
            <w:pPr>
              <w:pStyle w:val="TableParagraph"/>
              <w:spacing w:before="120"/>
              <w:ind w:left="113" w:right="113"/>
              <w:rPr>
                <w:sz w:val="24"/>
                <w:szCs w:val="24"/>
              </w:rPr>
            </w:pPr>
          </w:p>
        </w:tc>
      </w:tr>
      <w:tr w:rsidR="000F2EA8" w:rsidRPr="00605C63" w:rsidTr="00EB1457">
        <w:trPr>
          <w:trHeight w:val="527"/>
        </w:trPr>
        <w:tc>
          <w:tcPr>
            <w:tcW w:w="3443" w:type="dxa"/>
          </w:tcPr>
          <w:p w:rsidR="000F2EA8" w:rsidRPr="00605C63" w:rsidRDefault="0096298C" w:rsidP="00A36E40">
            <w:pPr>
              <w:pStyle w:val="TableParagraph"/>
              <w:spacing w:before="120"/>
              <w:ind w:left="113" w:right="113"/>
              <w:rPr>
                <w:b/>
                <w:sz w:val="24"/>
                <w:szCs w:val="24"/>
              </w:rPr>
            </w:pPr>
            <w:r w:rsidRPr="00605C63">
              <w:rPr>
                <w:b/>
                <w:sz w:val="24"/>
                <w:szCs w:val="24"/>
              </w:rPr>
              <w:t xml:space="preserve">Chest </w:t>
            </w:r>
            <w:r w:rsidR="00EC32C1">
              <w:rPr>
                <w:b/>
                <w:sz w:val="24"/>
                <w:szCs w:val="24"/>
              </w:rPr>
              <w:t>o</w:t>
            </w:r>
            <w:r w:rsidRPr="00605C63">
              <w:rPr>
                <w:b/>
                <w:sz w:val="24"/>
                <w:szCs w:val="24"/>
              </w:rPr>
              <w:t>f Drawers</w:t>
            </w:r>
          </w:p>
        </w:tc>
        <w:tc>
          <w:tcPr>
            <w:tcW w:w="1652" w:type="dxa"/>
          </w:tcPr>
          <w:p w:rsidR="000F2EA8" w:rsidRPr="00605C63" w:rsidRDefault="000F2EA8" w:rsidP="00A36E40">
            <w:pPr>
              <w:pStyle w:val="TableParagraph"/>
              <w:spacing w:before="120"/>
              <w:ind w:left="113" w:right="113"/>
              <w:rPr>
                <w:sz w:val="24"/>
                <w:szCs w:val="24"/>
              </w:rPr>
            </w:pPr>
          </w:p>
        </w:tc>
        <w:tc>
          <w:tcPr>
            <w:tcW w:w="5839" w:type="dxa"/>
          </w:tcPr>
          <w:p w:rsidR="000F2EA8" w:rsidRPr="00605C63" w:rsidRDefault="000F2EA8" w:rsidP="00A36E40">
            <w:pPr>
              <w:pStyle w:val="TableParagraph"/>
              <w:spacing w:before="120"/>
              <w:ind w:left="113" w:right="113"/>
              <w:rPr>
                <w:sz w:val="24"/>
                <w:szCs w:val="24"/>
              </w:rPr>
            </w:pPr>
          </w:p>
        </w:tc>
        <w:tc>
          <w:tcPr>
            <w:tcW w:w="4432" w:type="dxa"/>
          </w:tcPr>
          <w:p w:rsidR="000F2EA8" w:rsidRPr="00605C63" w:rsidRDefault="000F2EA8" w:rsidP="00A36E40">
            <w:pPr>
              <w:pStyle w:val="TableParagraph"/>
              <w:spacing w:before="120"/>
              <w:ind w:left="113" w:right="113"/>
              <w:rPr>
                <w:sz w:val="24"/>
                <w:szCs w:val="24"/>
              </w:rPr>
            </w:pPr>
          </w:p>
        </w:tc>
      </w:tr>
      <w:tr w:rsidR="000F2EA8" w:rsidRPr="00605C63" w:rsidTr="00EB1457">
        <w:trPr>
          <w:trHeight w:val="532"/>
        </w:trPr>
        <w:tc>
          <w:tcPr>
            <w:tcW w:w="3443" w:type="dxa"/>
          </w:tcPr>
          <w:p w:rsidR="000F2EA8" w:rsidRPr="00605C63" w:rsidRDefault="0096298C" w:rsidP="00A36E40">
            <w:pPr>
              <w:pStyle w:val="TableParagraph"/>
              <w:spacing w:before="120"/>
              <w:ind w:left="113" w:right="113"/>
              <w:rPr>
                <w:b/>
                <w:sz w:val="24"/>
                <w:szCs w:val="24"/>
              </w:rPr>
            </w:pPr>
            <w:r w:rsidRPr="00605C63">
              <w:rPr>
                <w:b/>
                <w:sz w:val="24"/>
                <w:szCs w:val="24"/>
              </w:rPr>
              <w:t>Bed side Cabinet</w:t>
            </w:r>
          </w:p>
        </w:tc>
        <w:tc>
          <w:tcPr>
            <w:tcW w:w="1652" w:type="dxa"/>
          </w:tcPr>
          <w:p w:rsidR="000F2EA8" w:rsidRPr="00605C63" w:rsidRDefault="000F2EA8" w:rsidP="00A36E40">
            <w:pPr>
              <w:pStyle w:val="TableParagraph"/>
              <w:spacing w:before="120"/>
              <w:ind w:left="113" w:right="113"/>
              <w:rPr>
                <w:sz w:val="24"/>
                <w:szCs w:val="24"/>
              </w:rPr>
            </w:pPr>
          </w:p>
        </w:tc>
        <w:tc>
          <w:tcPr>
            <w:tcW w:w="5839" w:type="dxa"/>
          </w:tcPr>
          <w:p w:rsidR="000F2EA8" w:rsidRPr="00605C63" w:rsidRDefault="000F2EA8" w:rsidP="00A36E40">
            <w:pPr>
              <w:pStyle w:val="TableParagraph"/>
              <w:spacing w:before="120"/>
              <w:ind w:left="113" w:right="113"/>
              <w:rPr>
                <w:sz w:val="24"/>
                <w:szCs w:val="24"/>
              </w:rPr>
            </w:pPr>
          </w:p>
        </w:tc>
        <w:tc>
          <w:tcPr>
            <w:tcW w:w="4432" w:type="dxa"/>
          </w:tcPr>
          <w:p w:rsidR="000F2EA8" w:rsidRPr="00605C63" w:rsidRDefault="000F2EA8" w:rsidP="00A36E40">
            <w:pPr>
              <w:pStyle w:val="TableParagraph"/>
              <w:spacing w:before="120"/>
              <w:ind w:left="113" w:right="113"/>
              <w:rPr>
                <w:sz w:val="24"/>
                <w:szCs w:val="24"/>
              </w:rPr>
            </w:pPr>
          </w:p>
        </w:tc>
      </w:tr>
      <w:tr w:rsidR="000F2EA8" w:rsidRPr="00605C63" w:rsidTr="00EB1457">
        <w:trPr>
          <w:trHeight w:val="527"/>
        </w:trPr>
        <w:tc>
          <w:tcPr>
            <w:tcW w:w="3443" w:type="dxa"/>
          </w:tcPr>
          <w:p w:rsidR="000F2EA8" w:rsidRPr="00605C63" w:rsidRDefault="0096298C" w:rsidP="00A36E40">
            <w:pPr>
              <w:pStyle w:val="TableParagraph"/>
              <w:spacing w:before="120"/>
              <w:ind w:left="113" w:right="113"/>
              <w:rPr>
                <w:b/>
                <w:sz w:val="24"/>
                <w:szCs w:val="24"/>
              </w:rPr>
            </w:pPr>
            <w:r w:rsidRPr="00605C63">
              <w:rPr>
                <w:b/>
                <w:sz w:val="24"/>
                <w:szCs w:val="24"/>
              </w:rPr>
              <w:t>Wardrobe</w:t>
            </w:r>
          </w:p>
        </w:tc>
        <w:tc>
          <w:tcPr>
            <w:tcW w:w="1652" w:type="dxa"/>
          </w:tcPr>
          <w:p w:rsidR="000F2EA8" w:rsidRPr="00605C63" w:rsidRDefault="000F2EA8" w:rsidP="00A36E40">
            <w:pPr>
              <w:pStyle w:val="TableParagraph"/>
              <w:spacing w:before="120"/>
              <w:ind w:left="113" w:right="113"/>
              <w:rPr>
                <w:sz w:val="24"/>
                <w:szCs w:val="24"/>
              </w:rPr>
            </w:pPr>
          </w:p>
        </w:tc>
        <w:tc>
          <w:tcPr>
            <w:tcW w:w="5839" w:type="dxa"/>
          </w:tcPr>
          <w:p w:rsidR="000F2EA8" w:rsidRPr="00605C63" w:rsidRDefault="000F2EA8" w:rsidP="00A36E40">
            <w:pPr>
              <w:pStyle w:val="TableParagraph"/>
              <w:spacing w:before="120"/>
              <w:ind w:left="113" w:right="113"/>
              <w:rPr>
                <w:sz w:val="24"/>
                <w:szCs w:val="24"/>
              </w:rPr>
            </w:pPr>
          </w:p>
        </w:tc>
        <w:tc>
          <w:tcPr>
            <w:tcW w:w="4432" w:type="dxa"/>
          </w:tcPr>
          <w:p w:rsidR="000F2EA8" w:rsidRPr="00605C63" w:rsidRDefault="000F2EA8" w:rsidP="00A36E40">
            <w:pPr>
              <w:pStyle w:val="TableParagraph"/>
              <w:spacing w:before="120"/>
              <w:ind w:left="113" w:right="113"/>
              <w:rPr>
                <w:sz w:val="24"/>
                <w:szCs w:val="24"/>
              </w:rPr>
            </w:pPr>
          </w:p>
        </w:tc>
      </w:tr>
      <w:tr w:rsidR="000F2EA8" w:rsidRPr="00605C63" w:rsidTr="00EB1457">
        <w:trPr>
          <w:trHeight w:val="527"/>
        </w:trPr>
        <w:tc>
          <w:tcPr>
            <w:tcW w:w="3443" w:type="dxa"/>
          </w:tcPr>
          <w:p w:rsidR="000F2EA8" w:rsidRPr="00605C63" w:rsidRDefault="0096298C" w:rsidP="00A36E40">
            <w:pPr>
              <w:pStyle w:val="TableParagraph"/>
              <w:spacing w:before="120"/>
              <w:ind w:left="113" w:right="113"/>
              <w:rPr>
                <w:b/>
                <w:sz w:val="24"/>
                <w:szCs w:val="24"/>
              </w:rPr>
            </w:pPr>
            <w:r w:rsidRPr="00605C63">
              <w:rPr>
                <w:b/>
                <w:sz w:val="24"/>
                <w:szCs w:val="24"/>
              </w:rPr>
              <w:t>Easy Chair</w:t>
            </w:r>
          </w:p>
        </w:tc>
        <w:tc>
          <w:tcPr>
            <w:tcW w:w="1652" w:type="dxa"/>
          </w:tcPr>
          <w:p w:rsidR="000F2EA8" w:rsidRPr="00605C63" w:rsidRDefault="000F2EA8" w:rsidP="00A36E40">
            <w:pPr>
              <w:pStyle w:val="TableParagraph"/>
              <w:spacing w:before="120"/>
              <w:ind w:left="113" w:right="113"/>
              <w:rPr>
                <w:sz w:val="24"/>
                <w:szCs w:val="24"/>
              </w:rPr>
            </w:pPr>
          </w:p>
        </w:tc>
        <w:tc>
          <w:tcPr>
            <w:tcW w:w="5839" w:type="dxa"/>
          </w:tcPr>
          <w:p w:rsidR="000F2EA8" w:rsidRPr="00605C63" w:rsidRDefault="000F2EA8" w:rsidP="00A36E40">
            <w:pPr>
              <w:pStyle w:val="TableParagraph"/>
              <w:spacing w:before="120"/>
              <w:ind w:left="113" w:right="113"/>
              <w:rPr>
                <w:sz w:val="24"/>
                <w:szCs w:val="24"/>
              </w:rPr>
            </w:pPr>
          </w:p>
        </w:tc>
        <w:tc>
          <w:tcPr>
            <w:tcW w:w="4432" w:type="dxa"/>
          </w:tcPr>
          <w:p w:rsidR="000F2EA8" w:rsidRPr="00605C63" w:rsidRDefault="000F2EA8" w:rsidP="00A36E40">
            <w:pPr>
              <w:pStyle w:val="TableParagraph"/>
              <w:spacing w:before="120"/>
              <w:ind w:left="113" w:right="113"/>
              <w:rPr>
                <w:sz w:val="24"/>
                <w:szCs w:val="24"/>
              </w:rPr>
            </w:pPr>
          </w:p>
        </w:tc>
      </w:tr>
      <w:tr w:rsidR="000F2EA8" w:rsidRPr="00605C63" w:rsidTr="00EB1457">
        <w:trPr>
          <w:trHeight w:val="532"/>
        </w:trPr>
        <w:tc>
          <w:tcPr>
            <w:tcW w:w="3443" w:type="dxa"/>
          </w:tcPr>
          <w:p w:rsidR="000F2EA8" w:rsidRPr="00605C63" w:rsidRDefault="0096298C" w:rsidP="00A36E40">
            <w:pPr>
              <w:pStyle w:val="TableParagraph"/>
              <w:spacing w:before="120"/>
              <w:ind w:left="113" w:right="113"/>
              <w:rPr>
                <w:b/>
                <w:sz w:val="24"/>
                <w:szCs w:val="24"/>
              </w:rPr>
            </w:pPr>
            <w:r w:rsidRPr="00605C63">
              <w:rPr>
                <w:b/>
                <w:sz w:val="24"/>
                <w:szCs w:val="24"/>
              </w:rPr>
              <w:t>Table</w:t>
            </w:r>
          </w:p>
        </w:tc>
        <w:tc>
          <w:tcPr>
            <w:tcW w:w="1652" w:type="dxa"/>
          </w:tcPr>
          <w:p w:rsidR="000F2EA8" w:rsidRPr="00605C63" w:rsidRDefault="000F2EA8" w:rsidP="00A36E40">
            <w:pPr>
              <w:pStyle w:val="TableParagraph"/>
              <w:spacing w:before="120"/>
              <w:ind w:left="113" w:right="113"/>
              <w:rPr>
                <w:sz w:val="24"/>
                <w:szCs w:val="24"/>
              </w:rPr>
            </w:pPr>
          </w:p>
        </w:tc>
        <w:tc>
          <w:tcPr>
            <w:tcW w:w="5839" w:type="dxa"/>
          </w:tcPr>
          <w:p w:rsidR="000F2EA8" w:rsidRPr="00605C63" w:rsidRDefault="000F2EA8" w:rsidP="00A36E40">
            <w:pPr>
              <w:pStyle w:val="TableParagraph"/>
              <w:spacing w:before="120"/>
              <w:ind w:left="113" w:right="113"/>
              <w:rPr>
                <w:sz w:val="24"/>
                <w:szCs w:val="24"/>
              </w:rPr>
            </w:pPr>
          </w:p>
        </w:tc>
        <w:tc>
          <w:tcPr>
            <w:tcW w:w="4432" w:type="dxa"/>
          </w:tcPr>
          <w:p w:rsidR="000F2EA8" w:rsidRPr="00605C63" w:rsidRDefault="000F2EA8" w:rsidP="00A36E40">
            <w:pPr>
              <w:pStyle w:val="TableParagraph"/>
              <w:spacing w:before="120"/>
              <w:ind w:left="113" w:right="113"/>
              <w:rPr>
                <w:sz w:val="24"/>
                <w:szCs w:val="24"/>
              </w:rPr>
            </w:pPr>
          </w:p>
        </w:tc>
      </w:tr>
      <w:tr w:rsidR="000F2EA8" w:rsidRPr="00605C63" w:rsidTr="00EB1457">
        <w:trPr>
          <w:trHeight w:val="527"/>
        </w:trPr>
        <w:tc>
          <w:tcPr>
            <w:tcW w:w="3443" w:type="dxa"/>
          </w:tcPr>
          <w:p w:rsidR="000F2EA8" w:rsidRPr="00605C63" w:rsidRDefault="0096298C" w:rsidP="00A36E40">
            <w:pPr>
              <w:pStyle w:val="TableParagraph"/>
              <w:spacing w:before="120"/>
              <w:ind w:left="113" w:right="113"/>
              <w:rPr>
                <w:b/>
                <w:sz w:val="24"/>
                <w:szCs w:val="24"/>
              </w:rPr>
            </w:pPr>
            <w:r w:rsidRPr="00605C63">
              <w:rPr>
                <w:b/>
                <w:sz w:val="24"/>
                <w:szCs w:val="24"/>
              </w:rPr>
              <w:t>Dining Chair</w:t>
            </w:r>
          </w:p>
        </w:tc>
        <w:tc>
          <w:tcPr>
            <w:tcW w:w="1652" w:type="dxa"/>
          </w:tcPr>
          <w:p w:rsidR="000F2EA8" w:rsidRPr="00605C63" w:rsidRDefault="000F2EA8" w:rsidP="00A36E40">
            <w:pPr>
              <w:pStyle w:val="TableParagraph"/>
              <w:spacing w:before="120"/>
              <w:ind w:left="113" w:right="113"/>
              <w:rPr>
                <w:sz w:val="24"/>
                <w:szCs w:val="24"/>
              </w:rPr>
            </w:pPr>
          </w:p>
        </w:tc>
        <w:tc>
          <w:tcPr>
            <w:tcW w:w="5839" w:type="dxa"/>
          </w:tcPr>
          <w:p w:rsidR="000F2EA8" w:rsidRPr="00605C63" w:rsidRDefault="000F2EA8" w:rsidP="00A36E40">
            <w:pPr>
              <w:pStyle w:val="TableParagraph"/>
              <w:spacing w:before="120"/>
              <w:ind w:left="113" w:right="113"/>
              <w:rPr>
                <w:sz w:val="24"/>
                <w:szCs w:val="24"/>
              </w:rPr>
            </w:pPr>
          </w:p>
        </w:tc>
        <w:tc>
          <w:tcPr>
            <w:tcW w:w="4432" w:type="dxa"/>
          </w:tcPr>
          <w:p w:rsidR="000F2EA8" w:rsidRPr="00605C63" w:rsidRDefault="000F2EA8" w:rsidP="00A36E40">
            <w:pPr>
              <w:pStyle w:val="TableParagraph"/>
              <w:spacing w:before="120"/>
              <w:ind w:left="113" w:right="113"/>
              <w:rPr>
                <w:sz w:val="24"/>
                <w:szCs w:val="24"/>
              </w:rPr>
            </w:pPr>
          </w:p>
        </w:tc>
      </w:tr>
      <w:tr w:rsidR="000F2EA8" w:rsidRPr="00605C63" w:rsidTr="00EB1457">
        <w:trPr>
          <w:trHeight w:val="527"/>
        </w:trPr>
        <w:tc>
          <w:tcPr>
            <w:tcW w:w="3443" w:type="dxa"/>
          </w:tcPr>
          <w:p w:rsidR="000F2EA8" w:rsidRPr="00605C63" w:rsidRDefault="0096298C" w:rsidP="00A36E40">
            <w:pPr>
              <w:pStyle w:val="TableParagraph"/>
              <w:spacing w:before="120"/>
              <w:ind w:left="113" w:right="113"/>
              <w:rPr>
                <w:b/>
                <w:sz w:val="24"/>
                <w:szCs w:val="24"/>
              </w:rPr>
            </w:pPr>
            <w:r w:rsidRPr="00605C63">
              <w:rPr>
                <w:b/>
                <w:sz w:val="24"/>
                <w:szCs w:val="24"/>
              </w:rPr>
              <w:t>Lampshade/s</w:t>
            </w:r>
          </w:p>
        </w:tc>
        <w:tc>
          <w:tcPr>
            <w:tcW w:w="1652" w:type="dxa"/>
          </w:tcPr>
          <w:p w:rsidR="000F2EA8" w:rsidRPr="00605C63" w:rsidRDefault="000F2EA8" w:rsidP="00A36E40">
            <w:pPr>
              <w:pStyle w:val="TableParagraph"/>
              <w:spacing w:before="120"/>
              <w:ind w:left="113" w:right="113"/>
              <w:rPr>
                <w:sz w:val="24"/>
                <w:szCs w:val="24"/>
              </w:rPr>
            </w:pPr>
          </w:p>
        </w:tc>
        <w:tc>
          <w:tcPr>
            <w:tcW w:w="5839" w:type="dxa"/>
          </w:tcPr>
          <w:p w:rsidR="000F2EA8" w:rsidRPr="00605C63" w:rsidRDefault="000F2EA8" w:rsidP="00A36E40">
            <w:pPr>
              <w:pStyle w:val="TableParagraph"/>
              <w:spacing w:before="120"/>
              <w:ind w:left="113" w:right="113"/>
              <w:rPr>
                <w:sz w:val="24"/>
                <w:szCs w:val="24"/>
              </w:rPr>
            </w:pPr>
          </w:p>
        </w:tc>
        <w:tc>
          <w:tcPr>
            <w:tcW w:w="4432" w:type="dxa"/>
          </w:tcPr>
          <w:p w:rsidR="000F2EA8" w:rsidRPr="00605C63" w:rsidRDefault="000F2EA8" w:rsidP="00A36E40">
            <w:pPr>
              <w:pStyle w:val="TableParagraph"/>
              <w:spacing w:before="120"/>
              <w:ind w:left="113" w:right="113"/>
              <w:rPr>
                <w:sz w:val="24"/>
                <w:szCs w:val="24"/>
              </w:rPr>
            </w:pPr>
          </w:p>
        </w:tc>
      </w:tr>
      <w:tr w:rsidR="00EC32C1" w:rsidRPr="00605C63" w:rsidTr="00EB1457">
        <w:trPr>
          <w:trHeight w:val="527"/>
        </w:trPr>
        <w:tc>
          <w:tcPr>
            <w:tcW w:w="3443" w:type="dxa"/>
          </w:tcPr>
          <w:p w:rsidR="00EC32C1" w:rsidRPr="00605C63" w:rsidRDefault="00EC32C1" w:rsidP="00A36E40">
            <w:pPr>
              <w:pStyle w:val="TableParagraph"/>
              <w:spacing w:before="120"/>
              <w:ind w:left="113" w:right="113"/>
              <w:rPr>
                <w:b/>
                <w:sz w:val="24"/>
                <w:szCs w:val="24"/>
              </w:rPr>
            </w:pPr>
            <w:r w:rsidRPr="00605C63">
              <w:rPr>
                <w:b/>
                <w:sz w:val="24"/>
                <w:szCs w:val="24"/>
              </w:rPr>
              <w:t>Kitchen Unit</w:t>
            </w:r>
          </w:p>
        </w:tc>
        <w:tc>
          <w:tcPr>
            <w:tcW w:w="1652" w:type="dxa"/>
          </w:tcPr>
          <w:p w:rsidR="00EC32C1" w:rsidRPr="00605C63" w:rsidRDefault="00EC32C1" w:rsidP="00A36E40">
            <w:pPr>
              <w:pStyle w:val="TableParagraph"/>
              <w:spacing w:before="120"/>
              <w:ind w:left="113" w:right="113"/>
              <w:rPr>
                <w:sz w:val="24"/>
                <w:szCs w:val="24"/>
              </w:rPr>
            </w:pPr>
          </w:p>
        </w:tc>
        <w:tc>
          <w:tcPr>
            <w:tcW w:w="5839" w:type="dxa"/>
          </w:tcPr>
          <w:p w:rsidR="00EC32C1" w:rsidRPr="00605C63" w:rsidRDefault="00EC32C1" w:rsidP="00A36E40">
            <w:pPr>
              <w:pStyle w:val="TableParagraph"/>
              <w:spacing w:before="120"/>
              <w:ind w:left="113" w:right="113"/>
              <w:rPr>
                <w:sz w:val="24"/>
                <w:szCs w:val="24"/>
              </w:rPr>
            </w:pPr>
          </w:p>
        </w:tc>
        <w:tc>
          <w:tcPr>
            <w:tcW w:w="4432" w:type="dxa"/>
          </w:tcPr>
          <w:p w:rsidR="00EC32C1" w:rsidRPr="00605C63" w:rsidRDefault="00EC32C1" w:rsidP="00A36E40">
            <w:pPr>
              <w:pStyle w:val="TableParagraph"/>
              <w:spacing w:before="120"/>
              <w:ind w:left="113" w:right="113"/>
              <w:rPr>
                <w:sz w:val="24"/>
                <w:szCs w:val="24"/>
              </w:rPr>
            </w:pPr>
          </w:p>
        </w:tc>
      </w:tr>
      <w:tr w:rsidR="00EC32C1" w:rsidRPr="00605C63" w:rsidTr="00EB1457">
        <w:trPr>
          <w:trHeight w:val="527"/>
        </w:trPr>
        <w:tc>
          <w:tcPr>
            <w:tcW w:w="3443" w:type="dxa"/>
          </w:tcPr>
          <w:p w:rsidR="00EC32C1" w:rsidRPr="00605C63" w:rsidRDefault="00EC32C1" w:rsidP="00A36E40">
            <w:pPr>
              <w:pStyle w:val="TableParagraph"/>
              <w:spacing w:before="120"/>
              <w:ind w:left="113" w:right="113"/>
              <w:rPr>
                <w:b/>
                <w:sz w:val="24"/>
                <w:szCs w:val="24"/>
              </w:rPr>
            </w:pPr>
            <w:r w:rsidRPr="00605C63">
              <w:rPr>
                <w:b/>
                <w:sz w:val="24"/>
                <w:szCs w:val="24"/>
              </w:rPr>
              <w:t>Cooker</w:t>
            </w:r>
            <w:r>
              <w:rPr>
                <w:b/>
                <w:sz w:val="24"/>
                <w:szCs w:val="24"/>
              </w:rPr>
              <w:t xml:space="preserve"> (Oven &amp; Hob)</w:t>
            </w:r>
          </w:p>
        </w:tc>
        <w:tc>
          <w:tcPr>
            <w:tcW w:w="1652" w:type="dxa"/>
          </w:tcPr>
          <w:p w:rsidR="00EC32C1" w:rsidRPr="00605C63" w:rsidRDefault="00EC32C1" w:rsidP="00A36E40">
            <w:pPr>
              <w:pStyle w:val="TableParagraph"/>
              <w:spacing w:before="120"/>
              <w:ind w:left="113" w:right="113"/>
              <w:rPr>
                <w:sz w:val="24"/>
                <w:szCs w:val="24"/>
              </w:rPr>
            </w:pPr>
          </w:p>
        </w:tc>
        <w:tc>
          <w:tcPr>
            <w:tcW w:w="5839" w:type="dxa"/>
          </w:tcPr>
          <w:p w:rsidR="00EC32C1" w:rsidRPr="00605C63" w:rsidRDefault="00EC32C1" w:rsidP="00A36E40">
            <w:pPr>
              <w:pStyle w:val="TableParagraph"/>
              <w:spacing w:before="120"/>
              <w:ind w:left="113" w:right="113"/>
              <w:rPr>
                <w:sz w:val="24"/>
                <w:szCs w:val="24"/>
              </w:rPr>
            </w:pPr>
          </w:p>
        </w:tc>
        <w:tc>
          <w:tcPr>
            <w:tcW w:w="4432" w:type="dxa"/>
          </w:tcPr>
          <w:p w:rsidR="00EC32C1" w:rsidRPr="00605C63" w:rsidRDefault="00EC32C1" w:rsidP="00A36E40">
            <w:pPr>
              <w:pStyle w:val="TableParagraph"/>
              <w:spacing w:before="120"/>
              <w:ind w:left="113" w:right="113"/>
              <w:rPr>
                <w:sz w:val="24"/>
                <w:szCs w:val="24"/>
              </w:rPr>
            </w:pPr>
          </w:p>
        </w:tc>
      </w:tr>
      <w:tr w:rsidR="00EC32C1" w:rsidRPr="00605C63" w:rsidTr="00EB1457">
        <w:trPr>
          <w:trHeight w:val="527"/>
        </w:trPr>
        <w:tc>
          <w:tcPr>
            <w:tcW w:w="3443" w:type="dxa"/>
          </w:tcPr>
          <w:p w:rsidR="00EC32C1" w:rsidRPr="00605C63" w:rsidRDefault="00EC32C1" w:rsidP="00A36E40">
            <w:pPr>
              <w:pStyle w:val="TableParagraph"/>
              <w:spacing w:before="120"/>
              <w:ind w:left="113" w:right="113"/>
              <w:rPr>
                <w:b/>
                <w:sz w:val="24"/>
                <w:szCs w:val="24"/>
              </w:rPr>
            </w:pPr>
            <w:r w:rsidRPr="00605C63">
              <w:rPr>
                <w:b/>
                <w:sz w:val="24"/>
                <w:szCs w:val="24"/>
              </w:rPr>
              <w:t>Microwave</w:t>
            </w:r>
          </w:p>
        </w:tc>
        <w:tc>
          <w:tcPr>
            <w:tcW w:w="1652" w:type="dxa"/>
          </w:tcPr>
          <w:p w:rsidR="00EC32C1" w:rsidRPr="00605C63" w:rsidRDefault="00EC32C1" w:rsidP="00A36E40">
            <w:pPr>
              <w:pStyle w:val="TableParagraph"/>
              <w:spacing w:before="120"/>
              <w:ind w:left="113" w:right="113"/>
              <w:rPr>
                <w:sz w:val="24"/>
                <w:szCs w:val="24"/>
              </w:rPr>
            </w:pPr>
          </w:p>
        </w:tc>
        <w:tc>
          <w:tcPr>
            <w:tcW w:w="5839" w:type="dxa"/>
          </w:tcPr>
          <w:p w:rsidR="00EC32C1" w:rsidRPr="00605C63" w:rsidRDefault="00EC32C1" w:rsidP="00A36E40">
            <w:pPr>
              <w:pStyle w:val="TableParagraph"/>
              <w:spacing w:before="120"/>
              <w:ind w:left="113" w:right="113"/>
              <w:rPr>
                <w:sz w:val="24"/>
                <w:szCs w:val="24"/>
              </w:rPr>
            </w:pPr>
          </w:p>
        </w:tc>
        <w:tc>
          <w:tcPr>
            <w:tcW w:w="4432" w:type="dxa"/>
          </w:tcPr>
          <w:p w:rsidR="00EC32C1" w:rsidRPr="00605C63" w:rsidRDefault="00EC32C1" w:rsidP="00A36E40">
            <w:pPr>
              <w:pStyle w:val="TableParagraph"/>
              <w:spacing w:before="120"/>
              <w:ind w:left="113" w:right="113"/>
              <w:rPr>
                <w:sz w:val="24"/>
                <w:szCs w:val="24"/>
              </w:rPr>
            </w:pPr>
          </w:p>
        </w:tc>
      </w:tr>
      <w:tr w:rsidR="000F2EA8" w:rsidRPr="00605C63" w:rsidTr="00EB1457">
        <w:trPr>
          <w:trHeight w:val="527"/>
        </w:trPr>
        <w:tc>
          <w:tcPr>
            <w:tcW w:w="3443" w:type="dxa"/>
          </w:tcPr>
          <w:p w:rsidR="000F2EA8" w:rsidRPr="00605C63" w:rsidRDefault="00EC32C1" w:rsidP="00A36E40">
            <w:pPr>
              <w:pStyle w:val="TableParagraph"/>
              <w:spacing w:before="120"/>
              <w:ind w:left="113" w:right="113"/>
              <w:rPr>
                <w:b/>
                <w:sz w:val="24"/>
                <w:szCs w:val="24"/>
              </w:rPr>
            </w:pPr>
            <w:r>
              <w:rPr>
                <w:b/>
                <w:sz w:val="24"/>
                <w:szCs w:val="24"/>
              </w:rPr>
              <w:t>Washing Machine</w:t>
            </w:r>
          </w:p>
        </w:tc>
        <w:tc>
          <w:tcPr>
            <w:tcW w:w="1652" w:type="dxa"/>
          </w:tcPr>
          <w:p w:rsidR="000F2EA8" w:rsidRPr="00605C63" w:rsidRDefault="000F2EA8" w:rsidP="00A36E40">
            <w:pPr>
              <w:pStyle w:val="TableParagraph"/>
              <w:spacing w:before="120"/>
              <w:ind w:left="113" w:right="113"/>
              <w:rPr>
                <w:sz w:val="24"/>
                <w:szCs w:val="24"/>
              </w:rPr>
            </w:pPr>
          </w:p>
        </w:tc>
        <w:tc>
          <w:tcPr>
            <w:tcW w:w="5839" w:type="dxa"/>
          </w:tcPr>
          <w:p w:rsidR="000F2EA8" w:rsidRPr="00605C63" w:rsidRDefault="000F2EA8" w:rsidP="00A36E40">
            <w:pPr>
              <w:pStyle w:val="TableParagraph"/>
              <w:spacing w:before="120"/>
              <w:ind w:left="113" w:right="113"/>
              <w:rPr>
                <w:sz w:val="24"/>
                <w:szCs w:val="24"/>
              </w:rPr>
            </w:pPr>
          </w:p>
        </w:tc>
        <w:tc>
          <w:tcPr>
            <w:tcW w:w="4432" w:type="dxa"/>
          </w:tcPr>
          <w:p w:rsidR="000F2EA8" w:rsidRPr="00605C63" w:rsidRDefault="000F2EA8" w:rsidP="00A36E40">
            <w:pPr>
              <w:pStyle w:val="TableParagraph"/>
              <w:spacing w:before="120"/>
              <w:ind w:left="113" w:right="113"/>
              <w:rPr>
                <w:sz w:val="24"/>
                <w:szCs w:val="24"/>
              </w:rPr>
            </w:pPr>
          </w:p>
        </w:tc>
      </w:tr>
      <w:tr w:rsidR="000F2EA8" w:rsidRPr="00605C63" w:rsidTr="00EB1457">
        <w:trPr>
          <w:trHeight w:val="532"/>
        </w:trPr>
        <w:tc>
          <w:tcPr>
            <w:tcW w:w="3443" w:type="dxa"/>
          </w:tcPr>
          <w:p w:rsidR="000F2EA8" w:rsidRPr="00605C63" w:rsidRDefault="00EC32C1" w:rsidP="00A36E40">
            <w:pPr>
              <w:pStyle w:val="TableParagraph"/>
              <w:spacing w:before="120"/>
              <w:ind w:left="113" w:right="113"/>
              <w:rPr>
                <w:b/>
                <w:sz w:val="24"/>
                <w:szCs w:val="24"/>
              </w:rPr>
            </w:pPr>
            <w:r w:rsidRPr="00605C63">
              <w:rPr>
                <w:b/>
                <w:sz w:val="24"/>
                <w:szCs w:val="24"/>
              </w:rPr>
              <w:t>Fridge/ice box</w:t>
            </w:r>
          </w:p>
        </w:tc>
        <w:tc>
          <w:tcPr>
            <w:tcW w:w="1652" w:type="dxa"/>
          </w:tcPr>
          <w:p w:rsidR="000F2EA8" w:rsidRPr="00605C63" w:rsidRDefault="000F2EA8" w:rsidP="00A36E40">
            <w:pPr>
              <w:pStyle w:val="TableParagraph"/>
              <w:spacing w:before="120"/>
              <w:ind w:left="113" w:right="113"/>
              <w:rPr>
                <w:sz w:val="24"/>
                <w:szCs w:val="24"/>
              </w:rPr>
            </w:pPr>
          </w:p>
        </w:tc>
        <w:tc>
          <w:tcPr>
            <w:tcW w:w="5839" w:type="dxa"/>
          </w:tcPr>
          <w:p w:rsidR="000F2EA8" w:rsidRPr="00605C63" w:rsidRDefault="000F2EA8" w:rsidP="00A36E40">
            <w:pPr>
              <w:pStyle w:val="TableParagraph"/>
              <w:spacing w:before="120"/>
              <w:ind w:left="113" w:right="113"/>
              <w:rPr>
                <w:sz w:val="24"/>
                <w:szCs w:val="24"/>
              </w:rPr>
            </w:pPr>
          </w:p>
        </w:tc>
        <w:tc>
          <w:tcPr>
            <w:tcW w:w="4432" w:type="dxa"/>
          </w:tcPr>
          <w:p w:rsidR="000F2EA8" w:rsidRPr="00605C63" w:rsidRDefault="000F2EA8" w:rsidP="00A36E40">
            <w:pPr>
              <w:pStyle w:val="TableParagraph"/>
              <w:spacing w:before="120"/>
              <w:ind w:left="113" w:right="113"/>
              <w:rPr>
                <w:sz w:val="24"/>
                <w:szCs w:val="24"/>
              </w:rPr>
            </w:pPr>
          </w:p>
        </w:tc>
      </w:tr>
      <w:tr w:rsidR="000F2EA8" w:rsidRPr="00605C63" w:rsidTr="00EB1457">
        <w:trPr>
          <w:trHeight w:val="528"/>
        </w:trPr>
        <w:tc>
          <w:tcPr>
            <w:tcW w:w="3443" w:type="dxa"/>
          </w:tcPr>
          <w:p w:rsidR="000F2EA8" w:rsidRPr="00605C63" w:rsidRDefault="00EC32C1" w:rsidP="00A36E40">
            <w:pPr>
              <w:pStyle w:val="TableParagraph"/>
              <w:spacing w:before="120"/>
              <w:ind w:left="113" w:right="113"/>
              <w:rPr>
                <w:b/>
                <w:sz w:val="24"/>
                <w:szCs w:val="24"/>
              </w:rPr>
            </w:pPr>
            <w:r w:rsidRPr="00605C63">
              <w:rPr>
                <w:b/>
                <w:sz w:val="24"/>
                <w:szCs w:val="24"/>
              </w:rPr>
              <w:t>Kettle</w:t>
            </w:r>
          </w:p>
        </w:tc>
        <w:tc>
          <w:tcPr>
            <w:tcW w:w="1652" w:type="dxa"/>
          </w:tcPr>
          <w:p w:rsidR="000F2EA8" w:rsidRPr="00605C63" w:rsidRDefault="000F2EA8" w:rsidP="00A36E40">
            <w:pPr>
              <w:pStyle w:val="TableParagraph"/>
              <w:spacing w:before="120"/>
              <w:ind w:left="113" w:right="113"/>
              <w:rPr>
                <w:sz w:val="24"/>
                <w:szCs w:val="24"/>
              </w:rPr>
            </w:pPr>
          </w:p>
        </w:tc>
        <w:tc>
          <w:tcPr>
            <w:tcW w:w="5839" w:type="dxa"/>
          </w:tcPr>
          <w:p w:rsidR="000F2EA8" w:rsidRPr="00605C63" w:rsidRDefault="000F2EA8" w:rsidP="00A36E40">
            <w:pPr>
              <w:pStyle w:val="TableParagraph"/>
              <w:spacing w:before="120"/>
              <w:ind w:left="113" w:right="113"/>
              <w:rPr>
                <w:sz w:val="24"/>
                <w:szCs w:val="24"/>
              </w:rPr>
            </w:pPr>
          </w:p>
        </w:tc>
        <w:tc>
          <w:tcPr>
            <w:tcW w:w="4432" w:type="dxa"/>
          </w:tcPr>
          <w:p w:rsidR="000F2EA8" w:rsidRPr="00605C63" w:rsidRDefault="000F2EA8" w:rsidP="00A36E40">
            <w:pPr>
              <w:pStyle w:val="TableParagraph"/>
              <w:spacing w:before="120"/>
              <w:ind w:left="113" w:right="113"/>
              <w:rPr>
                <w:sz w:val="24"/>
                <w:szCs w:val="24"/>
              </w:rPr>
            </w:pPr>
          </w:p>
        </w:tc>
      </w:tr>
      <w:tr w:rsidR="000F2EA8" w:rsidRPr="00605C63" w:rsidTr="00EB1457">
        <w:trPr>
          <w:trHeight w:val="470"/>
        </w:trPr>
        <w:tc>
          <w:tcPr>
            <w:tcW w:w="3443" w:type="dxa"/>
          </w:tcPr>
          <w:p w:rsidR="000F2EA8" w:rsidRPr="00605C63" w:rsidRDefault="00EC32C1" w:rsidP="00A36E40">
            <w:pPr>
              <w:pStyle w:val="TableParagraph"/>
              <w:spacing w:before="120"/>
              <w:ind w:left="113" w:right="113"/>
              <w:rPr>
                <w:b/>
                <w:sz w:val="24"/>
                <w:szCs w:val="24"/>
              </w:rPr>
            </w:pPr>
            <w:r w:rsidRPr="00605C63">
              <w:rPr>
                <w:b/>
                <w:sz w:val="24"/>
                <w:szCs w:val="24"/>
              </w:rPr>
              <w:t>Toaster</w:t>
            </w:r>
          </w:p>
        </w:tc>
        <w:tc>
          <w:tcPr>
            <w:tcW w:w="1652" w:type="dxa"/>
          </w:tcPr>
          <w:p w:rsidR="000F2EA8" w:rsidRPr="00605C63" w:rsidRDefault="000F2EA8" w:rsidP="00A36E40">
            <w:pPr>
              <w:pStyle w:val="TableParagraph"/>
              <w:spacing w:before="120"/>
              <w:ind w:left="113" w:right="113"/>
              <w:rPr>
                <w:sz w:val="24"/>
                <w:szCs w:val="24"/>
              </w:rPr>
            </w:pPr>
          </w:p>
        </w:tc>
        <w:tc>
          <w:tcPr>
            <w:tcW w:w="5839" w:type="dxa"/>
          </w:tcPr>
          <w:p w:rsidR="000F2EA8" w:rsidRPr="00605C63" w:rsidRDefault="000F2EA8" w:rsidP="00A36E40">
            <w:pPr>
              <w:pStyle w:val="TableParagraph"/>
              <w:spacing w:before="120"/>
              <w:ind w:left="113" w:right="113"/>
              <w:rPr>
                <w:sz w:val="24"/>
                <w:szCs w:val="24"/>
              </w:rPr>
            </w:pPr>
          </w:p>
        </w:tc>
        <w:tc>
          <w:tcPr>
            <w:tcW w:w="4432" w:type="dxa"/>
          </w:tcPr>
          <w:p w:rsidR="000F2EA8" w:rsidRPr="00605C63" w:rsidRDefault="000F2EA8" w:rsidP="00A36E40">
            <w:pPr>
              <w:pStyle w:val="TableParagraph"/>
              <w:spacing w:before="120"/>
              <w:ind w:left="113" w:right="113"/>
              <w:rPr>
                <w:sz w:val="24"/>
                <w:szCs w:val="24"/>
              </w:rPr>
            </w:pPr>
          </w:p>
        </w:tc>
      </w:tr>
      <w:tr w:rsidR="000F2EA8" w:rsidRPr="00605C63" w:rsidTr="00237B24">
        <w:trPr>
          <w:trHeight w:val="792"/>
        </w:trPr>
        <w:tc>
          <w:tcPr>
            <w:tcW w:w="3443" w:type="dxa"/>
          </w:tcPr>
          <w:p w:rsidR="00237B24" w:rsidRPr="00605C63" w:rsidRDefault="00EC32C1" w:rsidP="00237B24">
            <w:pPr>
              <w:pStyle w:val="TableParagraph"/>
              <w:spacing w:before="120"/>
              <w:ind w:left="113" w:right="113"/>
              <w:rPr>
                <w:b/>
                <w:sz w:val="24"/>
                <w:szCs w:val="24"/>
              </w:rPr>
            </w:pPr>
            <w:r>
              <w:rPr>
                <w:b/>
                <w:sz w:val="24"/>
                <w:szCs w:val="24"/>
              </w:rPr>
              <w:t xml:space="preserve">Set of Saucepans </w:t>
            </w:r>
            <w:r w:rsidR="00237B24">
              <w:rPr>
                <w:b/>
                <w:sz w:val="24"/>
                <w:szCs w:val="24"/>
              </w:rPr>
              <w:t>and</w:t>
            </w:r>
            <w:r>
              <w:rPr>
                <w:b/>
                <w:sz w:val="24"/>
                <w:szCs w:val="24"/>
              </w:rPr>
              <w:t xml:space="preserve"> Frying Pa</w:t>
            </w:r>
            <w:r w:rsidR="00237B24">
              <w:rPr>
                <w:b/>
                <w:sz w:val="24"/>
                <w:szCs w:val="24"/>
              </w:rPr>
              <w:t>n</w:t>
            </w:r>
          </w:p>
        </w:tc>
        <w:tc>
          <w:tcPr>
            <w:tcW w:w="1652" w:type="dxa"/>
          </w:tcPr>
          <w:p w:rsidR="000F2EA8" w:rsidRPr="00605C63" w:rsidRDefault="000F2EA8" w:rsidP="00A36E40">
            <w:pPr>
              <w:pStyle w:val="TableParagraph"/>
              <w:spacing w:before="120"/>
              <w:ind w:left="113" w:right="113"/>
              <w:rPr>
                <w:sz w:val="24"/>
                <w:szCs w:val="24"/>
              </w:rPr>
            </w:pPr>
          </w:p>
        </w:tc>
        <w:tc>
          <w:tcPr>
            <w:tcW w:w="5839" w:type="dxa"/>
          </w:tcPr>
          <w:p w:rsidR="000F2EA8" w:rsidRPr="00605C63" w:rsidRDefault="000F2EA8" w:rsidP="00A36E40">
            <w:pPr>
              <w:pStyle w:val="TableParagraph"/>
              <w:spacing w:before="120"/>
              <w:ind w:left="113" w:right="113"/>
              <w:rPr>
                <w:sz w:val="24"/>
                <w:szCs w:val="24"/>
              </w:rPr>
            </w:pPr>
          </w:p>
        </w:tc>
        <w:tc>
          <w:tcPr>
            <w:tcW w:w="4432" w:type="dxa"/>
          </w:tcPr>
          <w:p w:rsidR="000F2EA8" w:rsidRPr="00605C63" w:rsidRDefault="000F2EA8" w:rsidP="00A36E40">
            <w:pPr>
              <w:pStyle w:val="TableParagraph"/>
              <w:spacing w:before="120"/>
              <w:ind w:left="113" w:right="113"/>
              <w:rPr>
                <w:sz w:val="24"/>
                <w:szCs w:val="24"/>
              </w:rPr>
            </w:pPr>
          </w:p>
        </w:tc>
      </w:tr>
      <w:tr w:rsidR="000F2EA8" w:rsidRPr="00605C63" w:rsidTr="00EB1457">
        <w:trPr>
          <w:trHeight w:val="532"/>
        </w:trPr>
        <w:tc>
          <w:tcPr>
            <w:tcW w:w="3443" w:type="dxa"/>
          </w:tcPr>
          <w:p w:rsidR="000F2EA8" w:rsidRPr="00605C63" w:rsidRDefault="00237B24" w:rsidP="00237B24">
            <w:pPr>
              <w:pStyle w:val="TableParagraph"/>
              <w:spacing w:before="120"/>
              <w:ind w:right="113"/>
              <w:rPr>
                <w:b/>
                <w:sz w:val="24"/>
                <w:szCs w:val="24"/>
              </w:rPr>
            </w:pPr>
            <w:r>
              <w:rPr>
                <w:b/>
                <w:sz w:val="24"/>
                <w:szCs w:val="24"/>
              </w:rPr>
              <w:lastRenderedPageBreak/>
              <w:t xml:space="preserve"> Set of Cutlery Settings</w:t>
            </w:r>
          </w:p>
        </w:tc>
        <w:tc>
          <w:tcPr>
            <w:tcW w:w="1652" w:type="dxa"/>
          </w:tcPr>
          <w:p w:rsidR="000F2EA8" w:rsidRPr="00605C63" w:rsidRDefault="000F2EA8" w:rsidP="00A36E40">
            <w:pPr>
              <w:pStyle w:val="TableParagraph"/>
              <w:spacing w:before="120"/>
              <w:ind w:left="113" w:right="113"/>
              <w:rPr>
                <w:sz w:val="24"/>
                <w:szCs w:val="24"/>
              </w:rPr>
            </w:pPr>
          </w:p>
        </w:tc>
        <w:tc>
          <w:tcPr>
            <w:tcW w:w="5839" w:type="dxa"/>
          </w:tcPr>
          <w:p w:rsidR="000F2EA8" w:rsidRPr="00605C63" w:rsidRDefault="000F2EA8" w:rsidP="00A36E40">
            <w:pPr>
              <w:pStyle w:val="TableParagraph"/>
              <w:spacing w:before="120"/>
              <w:ind w:left="113" w:right="113"/>
              <w:rPr>
                <w:sz w:val="24"/>
                <w:szCs w:val="24"/>
              </w:rPr>
            </w:pPr>
          </w:p>
        </w:tc>
        <w:tc>
          <w:tcPr>
            <w:tcW w:w="4432" w:type="dxa"/>
          </w:tcPr>
          <w:p w:rsidR="000F2EA8" w:rsidRPr="00605C63" w:rsidRDefault="000F2EA8" w:rsidP="00A36E40">
            <w:pPr>
              <w:pStyle w:val="TableParagraph"/>
              <w:spacing w:before="120"/>
              <w:ind w:left="113" w:right="113"/>
              <w:rPr>
                <w:sz w:val="24"/>
                <w:szCs w:val="24"/>
              </w:rPr>
            </w:pPr>
          </w:p>
        </w:tc>
      </w:tr>
      <w:tr w:rsidR="000F2EA8" w:rsidRPr="00605C63" w:rsidTr="00EB1457">
        <w:trPr>
          <w:trHeight w:val="527"/>
        </w:trPr>
        <w:tc>
          <w:tcPr>
            <w:tcW w:w="3443" w:type="dxa"/>
          </w:tcPr>
          <w:p w:rsidR="00237B24" w:rsidRDefault="00237B24" w:rsidP="00237B24">
            <w:pPr>
              <w:pStyle w:val="TableParagraph"/>
              <w:rPr>
                <w:b/>
                <w:sz w:val="24"/>
                <w:szCs w:val="24"/>
              </w:rPr>
            </w:pPr>
            <w:r>
              <w:rPr>
                <w:b/>
                <w:sz w:val="24"/>
                <w:szCs w:val="24"/>
              </w:rPr>
              <w:t xml:space="preserve"> Dinner Set; </w:t>
            </w:r>
          </w:p>
          <w:p w:rsidR="000F2EA8" w:rsidRPr="00605C63" w:rsidRDefault="00237B24" w:rsidP="00237B24">
            <w:pPr>
              <w:pStyle w:val="TableParagraph"/>
              <w:rPr>
                <w:b/>
                <w:sz w:val="24"/>
                <w:szCs w:val="24"/>
              </w:rPr>
            </w:pPr>
            <w:r>
              <w:rPr>
                <w:b/>
                <w:sz w:val="24"/>
                <w:szCs w:val="24"/>
              </w:rPr>
              <w:t xml:space="preserve"> Plates, Bowls, Cups/Mugs </w:t>
            </w:r>
          </w:p>
        </w:tc>
        <w:tc>
          <w:tcPr>
            <w:tcW w:w="1652" w:type="dxa"/>
          </w:tcPr>
          <w:p w:rsidR="000F2EA8" w:rsidRPr="00605C63" w:rsidRDefault="000F2EA8" w:rsidP="00A36E40">
            <w:pPr>
              <w:pStyle w:val="TableParagraph"/>
              <w:spacing w:before="120"/>
              <w:ind w:left="113" w:right="113"/>
              <w:rPr>
                <w:sz w:val="24"/>
                <w:szCs w:val="24"/>
              </w:rPr>
            </w:pPr>
          </w:p>
        </w:tc>
        <w:tc>
          <w:tcPr>
            <w:tcW w:w="5839" w:type="dxa"/>
          </w:tcPr>
          <w:p w:rsidR="000F2EA8" w:rsidRPr="00605C63" w:rsidRDefault="000F2EA8" w:rsidP="00A36E40">
            <w:pPr>
              <w:pStyle w:val="TableParagraph"/>
              <w:spacing w:before="120"/>
              <w:ind w:left="113" w:right="113"/>
              <w:rPr>
                <w:sz w:val="24"/>
                <w:szCs w:val="24"/>
              </w:rPr>
            </w:pPr>
          </w:p>
        </w:tc>
        <w:tc>
          <w:tcPr>
            <w:tcW w:w="4432" w:type="dxa"/>
          </w:tcPr>
          <w:p w:rsidR="000F2EA8" w:rsidRPr="00605C63" w:rsidRDefault="000F2EA8" w:rsidP="00A36E40">
            <w:pPr>
              <w:pStyle w:val="TableParagraph"/>
              <w:spacing w:before="120"/>
              <w:ind w:left="113" w:right="113"/>
              <w:rPr>
                <w:sz w:val="24"/>
                <w:szCs w:val="24"/>
              </w:rPr>
            </w:pPr>
          </w:p>
        </w:tc>
      </w:tr>
      <w:tr w:rsidR="000F2EA8" w:rsidRPr="00605C63" w:rsidTr="00EB1457">
        <w:trPr>
          <w:trHeight w:val="527"/>
        </w:trPr>
        <w:tc>
          <w:tcPr>
            <w:tcW w:w="3443" w:type="dxa"/>
          </w:tcPr>
          <w:p w:rsidR="000F2EA8" w:rsidRPr="00605C63" w:rsidRDefault="000D2047" w:rsidP="00A36E40">
            <w:pPr>
              <w:pStyle w:val="TableParagraph"/>
              <w:spacing w:before="120"/>
              <w:ind w:left="113" w:right="113"/>
              <w:rPr>
                <w:b/>
                <w:sz w:val="24"/>
                <w:szCs w:val="24"/>
              </w:rPr>
            </w:pPr>
            <w:r w:rsidRPr="00605C63">
              <w:rPr>
                <w:b/>
                <w:sz w:val="24"/>
                <w:szCs w:val="24"/>
              </w:rPr>
              <w:t>Cooking Utensils</w:t>
            </w:r>
          </w:p>
        </w:tc>
        <w:tc>
          <w:tcPr>
            <w:tcW w:w="1652" w:type="dxa"/>
          </w:tcPr>
          <w:p w:rsidR="000F2EA8" w:rsidRPr="00605C63" w:rsidRDefault="000F2EA8" w:rsidP="00A36E40">
            <w:pPr>
              <w:pStyle w:val="TableParagraph"/>
              <w:spacing w:before="120"/>
              <w:ind w:left="113" w:right="113"/>
              <w:rPr>
                <w:sz w:val="24"/>
                <w:szCs w:val="24"/>
              </w:rPr>
            </w:pPr>
          </w:p>
        </w:tc>
        <w:tc>
          <w:tcPr>
            <w:tcW w:w="5839" w:type="dxa"/>
          </w:tcPr>
          <w:p w:rsidR="000F2EA8" w:rsidRPr="00605C63" w:rsidRDefault="000F2EA8" w:rsidP="00A36E40">
            <w:pPr>
              <w:pStyle w:val="TableParagraph"/>
              <w:spacing w:before="120"/>
              <w:ind w:left="113" w:right="113"/>
              <w:rPr>
                <w:sz w:val="24"/>
                <w:szCs w:val="24"/>
              </w:rPr>
            </w:pPr>
          </w:p>
        </w:tc>
        <w:tc>
          <w:tcPr>
            <w:tcW w:w="4432" w:type="dxa"/>
          </w:tcPr>
          <w:p w:rsidR="000F2EA8" w:rsidRPr="00605C63" w:rsidRDefault="000F2EA8" w:rsidP="00A36E40">
            <w:pPr>
              <w:pStyle w:val="TableParagraph"/>
              <w:spacing w:before="120"/>
              <w:ind w:left="113" w:right="113"/>
              <w:rPr>
                <w:sz w:val="24"/>
                <w:szCs w:val="24"/>
              </w:rPr>
            </w:pPr>
          </w:p>
        </w:tc>
      </w:tr>
      <w:tr w:rsidR="000F2EA8" w:rsidRPr="00605C63" w:rsidTr="00605C63">
        <w:trPr>
          <w:trHeight w:val="545"/>
        </w:trPr>
        <w:tc>
          <w:tcPr>
            <w:tcW w:w="3443" w:type="dxa"/>
          </w:tcPr>
          <w:p w:rsidR="00605C63" w:rsidRPr="00605C63" w:rsidRDefault="000D2047" w:rsidP="00605C63">
            <w:pPr>
              <w:pStyle w:val="TableParagraph"/>
              <w:spacing w:before="120"/>
              <w:ind w:left="113" w:right="113"/>
              <w:rPr>
                <w:b/>
                <w:sz w:val="24"/>
                <w:szCs w:val="24"/>
              </w:rPr>
            </w:pPr>
            <w:r>
              <w:rPr>
                <w:b/>
                <w:sz w:val="24"/>
                <w:szCs w:val="24"/>
              </w:rPr>
              <w:t>Set of Glasses</w:t>
            </w:r>
          </w:p>
        </w:tc>
        <w:tc>
          <w:tcPr>
            <w:tcW w:w="1652" w:type="dxa"/>
          </w:tcPr>
          <w:p w:rsidR="000F2EA8" w:rsidRPr="00605C63" w:rsidRDefault="000F2EA8" w:rsidP="00A36E40">
            <w:pPr>
              <w:pStyle w:val="TableParagraph"/>
              <w:spacing w:before="120"/>
              <w:ind w:left="113" w:right="113"/>
              <w:rPr>
                <w:sz w:val="24"/>
                <w:szCs w:val="24"/>
              </w:rPr>
            </w:pPr>
          </w:p>
        </w:tc>
        <w:tc>
          <w:tcPr>
            <w:tcW w:w="5839" w:type="dxa"/>
          </w:tcPr>
          <w:p w:rsidR="000F2EA8" w:rsidRPr="00605C63" w:rsidRDefault="000F2EA8" w:rsidP="00A36E40">
            <w:pPr>
              <w:pStyle w:val="TableParagraph"/>
              <w:spacing w:before="120"/>
              <w:ind w:left="113" w:right="113"/>
              <w:rPr>
                <w:sz w:val="24"/>
                <w:szCs w:val="24"/>
              </w:rPr>
            </w:pPr>
          </w:p>
        </w:tc>
        <w:tc>
          <w:tcPr>
            <w:tcW w:w="4432" w:type="dxa"/>
          </w:tcPr>
          <w:p w:rsidR="000F2EA8" w:rsidRPr="00605C63" w:rsidRDefault="000F2EA8" w:rsidP="00A36E40">
            <w:pPr>
              <w:pStyle w:val="TableParagraph"/>
              <w:spacing w:before="120"/>
              <w:ind w:left="113" w:right="113"/>
              <w:rPr>
                <w:sz w:val="24"/>
                <w:szCs w:val="24"/>
              </w:rPr>
            </w:pPr>
          </w:p>
        </w:tc>
      </w:tr>
      <w:tr w:rsidR="000D2047" w:rsidRPr="00605C63" w:rsidTr="00605C63">
        <w:trPr>
          <w:trHeight w:val="545"/>
        </w:trPr>
        <w:tc>
          <w:tcPr>
            <w:tcW w:w="3443" w:type="dxa"/>
          </w:tcPr>
          <w:p w:rsidR="000D2047" w:rsidRDefault="000D2047" w:rsidP="00605C63">
            <w:pPr>
              <w:pStyle w:val="TableParagraph"/>
              <w:spacing w:before="120"/>
              <w:ind w:left="113" w:right="113"/>
              <w:rPr>
                <w:b/>
                <w:sz w:val="24"/>
                <w:szCs w:val="24"/>
              </w:rPr>
            </w:pPr>
            <w:r>
              <w:rPr>
                <w:b/>
                <w:sz w:val="24"/>
                <w:szCs w:val="24"/>
              </w:rPr>
              <w:t>Washing up Bowl</w:t>
            </w:r>
          </w:p>
        </w:tc>
        <w:tc>
          <w:tcPr>
            <w:tcW w:w="1652" w:type="dxa"/>
          </w:tcPr>
          <w:p w:rsidR="000D2047" w:rsidRPr="00605C63" w:rsidRDefault="000D2047" w:rsidP="00A36E40">
            <w:pPr>
              <w:pStyle w:val="TableParagraph"/>
              <w:spacing w:before="120"/>
              <w:ind w:left="113" w:right="113"/>
              <w:rPr>
                <w:sz w:val="24"/>
                <w:szCs w:val="24"/>
              </w:rPr>
            </w:pPr>
          </w:p>
        </w:tc>
        <w:tc>
          <w:tcPr>
            <w:tcW w:w="5839" w:type="dxa"/>
          </w:tcPr>
          <w:p w:rsidR="000D2047" w:rsidRPr="00605C63" w:rsidRDefault="000D2047" w:rsidP="00A36E40">
            <w:pPr>
              <w:pStyle w:val="TableParagraph"/>
              <w:spacing w:before="120"/>
              <w:ind w:left="113" w:right="113"/>
              <w:rPr>
                <w:sz w:val="24"/>
                <w:szCs w:val="24"/>
              </w:rPr>
            </w:pPr>
          </w:p>
        </w:tc>
        <w:tc>
          <w:tcPr>
            <w:tcW w:w="4432" w:type="dxa"/>
          </w:tcPr>
          <w:p w:rsidR="000D2047" w:rsidRPr="00605C63" w:rsidRDefault="000D2047" w:rsidP="00A36E40">
            <w:pPr>
              <w:pStyle w:val="TableParagraph"/>
              <w:spacing w:before="120"/>
              <w:ind w:left="113" w:right="113"/>
              <w:rPr>
                <w:sz w:val="24"/>
                <w:szCs w:val="24"/>
              </w:rPr>
            </w:pPr>
          </w:p>
        </w:tc>
      </w:tr>
      <w:tr w:rsidR="000D2047" w:rsidRPr="00605C63" w:rsidTr="00605C63">
        <w:trPr>
          <w:trHeight w:val="545"/>
        </w:trPr>
        <w:tc>
          <w:tcPr>
            <w:tcW w:w="3443" w:type="dxa"/>
          </w:tcPr>
          <w:p w:rsidR="000D2047" w:rsidRDefault="000D2047" w:rsidP="00605C63">
            <w:pPr>
              <w:pStyle w:val="TableParagraph"/>
              <w:spacing w:before="120"/>
              <w:ind w:left="113" w:right="113"/>
              <w:rPr>
                <w:b/>
                <w:sz w:val="24"/>
                <w:szCs w:val="24"/>
              </w:rPr>
            </w:pPr>
            <w:r>
              <w:rPr>
                <w:b/>
                <w:sz w:val="24"/>
                <w:szCs w:val="24"/>
              </w:rPr>
              <w:t>Set of Oven Trays</w:t>
            </w:r>
          </w:p>
        </w:tc>
        <w:tc>
          <w:tcPr>
            <w:tcW w:w="1652" w:type="dxa"/>
          </w:tcPr>
          <w:p w:rsidR="000D2047" w:rsidRPr="00605C63" w:rsidRDefault="000D2047" w:rsidP="00A36E40">
            <w:pPr>
              <w:pStyle w:val="TableParagraph"/>
              <w:spacing w:before="120"/>
              <w:ind w:left="113" w:right="113"/>
              <w:rPr>
                <w:sz w:val="24"/>
                <w:szCs w:val="24"/>
              </w:rPr>
            </w:pPr>
          </w:p>
        </w:tc>
        <w:tc>
          <w:tcPr>
            <w:tcW w:w="5839" w:type="dxa"/>
          </w:tcPr>
          <w:p w:rsidR="000D2047" w:rsidRPr="00605C63" w:rsidRDefault="000D2047" w:rsidP="00A36E40">
            <w:pPr>
              <w:pStyle w:val="TableParagraph"/>
              <w:spacing w:before="120"/>
              <w:ind w:left="113" w:right="113"/>
              <w:rPr>
                <w:sz w:val="24"/>
                <w:szCs w:val="24"/>
              </w:rPr>
            </w:pPr>
          </w:p>
        </w:tc>
        <w:tc>
          <w:tcPr>
            <w:tcW w:w="4432" w:type="dxa"/>
          </w:tcPr>
          <w:p w:rsidR="000D2047" w:rsidRPr="00605C63" w:rsidRDefault="000D2047" w:rsidP="00A36E40">
            <w:pPr>
              <w:pStyle w:val="TableParagraph"/>
              <w:spacing w:before="120"/>
              <w:ind w:left="113" w:right="113"/>
              <w:rPr>
                <w:sz w:val="24"/>
                <w:szCs w:val="24"/>
              </w:rPr>
            </w:pPr>
          </w:p>
        </w:tc>
      </w:tr>
      <w:tr w:rsidR="000D2047" w:rsidRPr="00605C63" w:rsidTr="00605C63">
        <w:trPr>
          <w:trHeight w:val="545"/>
        </w:trPr>
        <w:tc>
          <w:tcPr>
            <w:tcW w:w="3443" w:type="dxa"/>
          </w:tcPr>
          <w:p w:rsidR="000D2047" w:rsidRDefault="000D2047" w:rsidP="00605C63">
            <w:pPr>
              <w:pStyle w:val="TableParagraph"/>
              <w:spacing w:before="120"/>
              <w:ind w:left="113" w:right="113"/>
              <w:rPr>
                <w:b/>
                <w:sz w:val="24"/>
                <w:szCs w:val="24"/>
              </w:rPr>
            </w:pPr>
            <w:r>
              <w:rPr>
                <w:b/>
                <w:sz w:val="24"/>
                <w:szCs w:val="24"/>
              </w:rPr>
              <w:t xml:space="preserve">Tea Towles and Washing up Cloths </w:t>
            </w:r>
          </w:p>
        </w:tc>
        <w:tc>
          <w:tcPr>
            <w:tcW w:w="1652" w:type="dxa"/>
          </w:tcPr>
          <w:p w:rsidR="000D2047" w:rsidRPr="00605C63" w:rsidRDefault="000D2047" w:rsidP="00A36E40">
            <w:pPr>
              <w:pStyle w:val="TableParagraph"/>
              <w:spacing w:before="120"/>
              <w:ind w:left="113" w:right="113"/>
              <w:rPr>
                <w:sz w:val="24"/>
                <w:szCs w:val="24"/>
              </w:rPr>
            </w:pPr>
          </w:p>
        </w:tc>
        <w:tc>
          <w:tcPr>
            <w:tcW w:w="5839" w:type="dxa"/>
          </w:tcPr>
          <w:p w:rsidR="000D2047" w:rsidRPr="00605C63" w:rsidRDefault="000D2047" w:rsidP="00A36E40">
            <w:pPr>
              <w:pStyle w:val="TableParagraph"/>
              <w:spacing w:before="120"/>
              <w:ind w:left="113" w:right="113"/>
              <w:rPr>
                <w:sz w:val="24"/>
                <w:szCs w:val="24"/>
              </w:rPr>
            </w:pPr>
          </w:p>
        </w:tc>
        <w:tc>
          <w:tcPr>
            <w:tcW w:w="4432" w:type="dxa"/>
          </w:tcPr>
          <w:p w:rsidR="000D2047" w:rsidRPr="00605C63" w:rsidRDefault="000D2047" w:rsidP="00A36E40">
            <w:pPr>
              <w:pStyle w:val="TableParagraph"/>
              <w:spacing w:before="120"/>
              <w:ind w:left="113" w:right="113"/>
              <w:rPr>
                <w:sz w:val="24"/>
                <w:szCs w:val="24"/>
              </w:rPr>
            </w:pPr>
          </w:p>
        </w:tc>
      </w:tr>
      <w:tr w:rsidR="000D2047" w:rsidRPr="00605C63" w:rsidTr="00605C63">
        <w:trPr>
          <w:trHeight w:val="545"/>
        </w:trPr>
        <w:tc>
          <w:tcPr>
            <w:tcW w:w="3443" w:type="dxa"/>
          </w:tcPr>
          <w:p w:rsidR="000D2047" w:rsidRDefault="000D2047" w:rsidP="00605C63">
            <w:pPr>
              <w:pStyle w:val="TableParagraph"/>
              <w:spacing w:before="120"/>
              <w:ind w:left="113" w:right="113"/>
              <w:rPr>
                <w:b/>
                <w:sz w:val="24"/>
                <w:szCs w:val="24"/>
              </w:rPr>
            </w:pPr>
          </w:p>
        </w:tc>
        <w:tc>
          <w:tcPr>
            <w:tcW w:w="1652" w:type="dxa"/>
          </w:tcPr>
          <w:p w:rsidR="000D2047" w:rsidRPr="00605C63" w:rsidRDefault="000D2047" w:rsidP="00A36E40">
            <w:pPr>
              <w:pStyle w:val="TableParagraph"/>
              <w:spacing w:before="120"/>
              <w:ind w:left="113" w:right="113"/>
              <w:rPr>
                <w:sz w:val="24"/>
                <w:szCs w:val="24"/>
              </w:rPr>
            </w:pPr>
          </w:p>
        </w:tc>
        <w:tc>
          <w:tcPr>
            <w:tcW w:w="5839" w:type="dxa"/>
          </w:tcPr>
          <w:p w:rsidR="000D2047" w:rsidRPr="00605C63" w:rsidRDefault="000D2047" w:rsidP="00A36E40">
            <w:pPr>
              <w:pStyle w:val="TableParagraph"/>
              <w:spacing w:before="120"/>
              <w:ind w:left="113" w:right="113"/>
              <w:rPr>
                <w:sz w:val="24"/>
                <w:szCs w:val="24"/>
              </w:rPr>
            </w:pPr>
          </w:p>
        </w:tc>
        <w:tc>
          <w:tcPr>
            <w:tcW w:w="4432" w:type="dxa"/>
          </w:tcPr>
          <w:p w:rsidR="000D2047" w:rsidRPr="00605C63" w:rsidRDefault="000D2047" w:rsidP="00A36E40">
            <w:pPr>
              <w:pStyle w:val="TableParagraph"/>
              <w:spacing w:before="120"/>
              <w:ind w:left="113" w:right="113"/>
              <w:rPr>
                <w:sz w:val="24"/>
                <w:szCs w:val="24"/>
              </w:rPr>
            </w:pPr>
          </w:p>
        </w:tc>
      </w:tr>
      <w:tr w:rsidR="000D2047" w:rsidRPr="00605C63" w:rsidTr="00605C63">
        <w:trPr>
          <w:trHeight w:val="545"/>
        </w:trPr>
        <w:tc>
          <w:tcPr>
            <w:tcW w:w="3443" w:type="dxa"/>
          </w:tcPr>
          <w:p w:rsidR="000D2047" w:rsidRDefault="000D2047" w:rsidP="00605C63">
            <w:pPr>
              <w:pStyle w:val="TableParagraph"/>
              <w:spacing w:before="120"/>
              <w:ind w:left="113" w:right="113"/>
              <w:rPr>
                <w:b/>
                <w:sz w:val="24"/>
                <w:szCs w:val="24"/>
              </w:rPr>
            </w:pPr>
          </w:p>
        </w:tc>
        <w:tc>
          <w:tcPr>
            <w:tcW w:w="1652" w:type="dxa"/>
          </w:tcPr>
          <w:p w:rsidR="000D2047" w:rsidRPr="00605C63" w:rsidRDefault="000D2047" w:rsidP="00A36E40">
            <w:pPr>
              <w:pStyle w:val="TableParagraph"/>
              <w:spacing w:before="120"/>
              <w:ind w:left="113" w:right="113"/>
              <w:rPr>
                <w:sz w:val="24"/>
                <w:szCs w:val="24"/>
              </w:rPr>
            </w:pPr>
          </w:p>
        </w:tc>
        <w:tc>
          <w:tcPr>
            <w:tcW w:w="5839" w:type="dxa"/>
          </w:tcPr>
          <w:p w:rsidR="000D2047" w:rsidRPr="00605C63" w:rsidRDefault="000D2047" w:rsidP="00A36E40">
            <w:pPr>
              <w:pStyle w:val="TableParagraph"/>
              <w:spacing w:before="120"/>
              <w:ind w:left="113" w:right="113"/>
              <w:rPr>
                <w:sz w:val="24"/>
                <w:szCs w:val="24"/>
              </w:rPr>
            </w:pPr>
          </w:p>
        </w:tc>
        <w:tc>
          <w:tcPr>
            <w:tcW w:w="4432" w:type="dxa"/>
          </w:tcPr>
          <w:p w:rsidR="000D2047" w:rsidRPr="00605C63" w:rsidRDefault="000D2047" w:rsidP="00A36E40">
            <w:pPr>
              <w:pStyle w:val="TableParagraph"/>
              <w:spacing w:before="120"/>
              <w:ind w:left="113" w:right="113"/>
              <w:rPr>
                <w:sz w:val="24"/>
                <w:szCs w:val="24"/>
              </w:rPr>
            </w:pPr>
          </w:p>
        </w:tc>
      </w:tr>
      <w:tr w:rsidR="000D2047" w:rsidRPr="00605C63" w:rsidTr="00605C63">
        <w:trPr>
          <w:trHeight w:val="545"/>
        </w:trPr>
        <w:tc>
          <w:tcPr>
            <w:tcW w:w="3443" w:type="dxa"/>
          </w:tcPr>
          <w:p w:rsidR="000D2047" w:rsidRDefault="000D2047" w:rsidP="00605C63">
            <w:pPr>
              <w:pStyle w:val="TableParagraph"/>
              <w:spacing w:before="120"/>
              <w:ind w:left="113" w:right="113"/>
              <w:rPr>
                <w:b/>
                <w:sz w:val="24"/>
                <w:szCs w:val="24"/>
              </w:rPr>
            </w:pPr>
          </w:p>
        </w:tc>
        <w:tc>
          <w:tcPr>
            <w:tcW w:w="1652" w:type="dxa"/>
          </w:tcPr>
          <w:p w:rsidR="000D2047" w:rsidRPr="00605C63" w:rsidRDefault="000D2047" w:rsidP="00A36E40">
            <w:pPr>
              <w:pStyle w:val="TableParagraph"/>
              <w:spacing w:before="120"/>
              <w:ind w:left="113" w:right="113"/>
              <w:rPr>
                <w:sz w:val="24"/>
                <w:szCs w:val="24"/>
              </w:rPr>
            </w:pPr>
          </w:p>
        </w:tc>
        <w:tc>
          <w:tcPr>
            <w:tcW w:w="5839" w:type="dxa"/>
          </w:tcPr>
          <w:p w:rsidR="000D2047" w:rsidRPr="00605C63" w:rsidRDefault="000D2047" w:rsidP="00A36E40">
            <w:pPr>
              <w:pStyle w:val="TableParagraph"/>
              <w:spacing w:before="120"/>
              <w:ind w:left="113" w:right="113"/>
              <w:rPr>
                <w:sz w:val="24"/>
                <w:szCs w:val="24"/>
              </w:rPr>
            </w:pPr>
          </w:p>
        </w:tc>
        <w:tc>
          <w:tcPr>
            <w:tcW w:w="4432" w:type="dxa"/>
          </w:tcPr>
          <w:p w:rsidR="000D2047" w:rsidRPr="00605C63" w:rsidRDefault="000D2047" w:rsidP="00A36E40">
            <w:pPr>
              <w:pStyle w:val="TableParagraph"/>
              <w:spacing w:before="120"/>
              <w:ind w:left="113" w:right="113"/>
              <w:rPr>
                <w:sz w:val="24"/>
                <w:szCs w:val="24"/>
              </w:rPr>
            </w:pPr>
          </w:p>
        </w:tc>
      </w:tr>
      <w:tr w:rsidR="000D2047" w:rsidRPr="00605C63" w:rsidTr="00605C63">
        <w:trPr>
          <w:trHeight w:val="545"/>
        </w:trPr>
        <w:tc>
          <w:tcPr>
            <w:tcW w:w="3443" w:type="dxa"/>
          </w:tcPr>
          <w:p w:rsidR="000D2047" w:rsidRDefault="000D2047" w:rsidP="00605C63">
            <w:pPr>
              <w:pStyle w:val="TableParagraph"/>
              <w:spacing w:before="120"/>
              <w:ind w:left="113" w:right="113"/>
              <w:rPr>
                <w:b/>
                <w:sz w:val="24"/>
                <w:szCs w:val="24"/>
              </w:rPr>
            </w:pPr>
          </w:p>
        </w:tc>
        <w:tc>
          <w:tcPr>
            <w:tcW w:w="1652" w:type="dxa"/>
          </w:tcPr>
          <w:p w:rsidR="000D2047" w:rsidRPr="00605C63" w:rsidRDefault="000D2047" w:rsidP="00A36E40">
            <w:pPr>
              <w:pStyle w:val="TableParagraph"/>
              <w:spacing w:before="120"/>
              <w:ind w:left="113" w:right="113"/>
              <w:rPr>
                <w:sz w:val="24"/>
                <w:szCs w:val="24"/>
              </w:rPr>
            </w:pPr>
          </w:p>
        </w:tc>
        <w:tc>
          <w:tcPr>
            <w:tcW w:w="5839" w:type="dxa"/>
          </w:tcPr>
          <w:p w:rsidR="000D2047" w:rsidRPr="00605C63" w:rsidRDefault="000D2047" w:rsidP="00A36E40">
            <w:pPr>
              <w:pStyle w:val="TableParagraph"/>
              <w:spacing w:before="120"/>
              <w:ind w:left="113" w:right="113"/>
              <w:rPr>
                <w:sz w:val="24"/>
                <w:szCs w:val="24"/>
              </w:rPr>
            </w:pPr>
          </w:p>
        </w:tc>
        <w:tc>
          <w:tcPr>
            <w:tcW w:w="4432" w:type="dxa"/>
          </w:tcPr>
          <w:p w:rsidR="000D2047" w:rsidRPr="00605C63" w:rsidRDefault="000D2047" w:rsidP="00A36E40">
            <w:pPr>
              <w:pStyle w:val="TableParagraph"/>
              <w:spacing w:before="120"/>
              <w:ind w:left="113" w:right="113"/>
              <w:rPr>
                <w:sz w:val="24"/>
                <w:szCs w:val="24"/>
              </w:rPr>
            </w:pPr>
          </w:p>
        </w:tc>
      </w:tr>
    </w:tbl>
    <w:p w:rsidR="000D2047" w:rsidRDefault="000D2047" w:rsidP="00EB1457">
      <w:pPr>
        <w:pStyle w:val="BodyText"/>
      </w:pPr>
    </w:p>
    <w:p w:rsidR="000D2047" w:rsidRDefault="000D2047" w:rsidP="00EB1457">
      <w:pPr>
        <w:pStyle w:val="BodyText"/>
      </w:pPr>
    </w:p>
    <w:p w:rsidR="00A36E40" w:rsidRDefault="0096298C" w:rsidP="00EB1457">
      <w:pPr>
        <w:pStyle w:val="BodyText"/>
      </w:pPr>
      <w:bookmarkStart w:id="4" w:name="_Hlk511298081"/>
      <w:r w:rsidRPr="00E766CA">
        <w:t>The above pre-void check of room/ property</w:t>
      </w:r>
      <w:r w:rsidR="00EB1457">
        <w:t xml:space="preserve"> </w:t>
      </w:r>
      <w:r w:rsidRPr="00E766CA">
        <w:t>……………………………………………………………………………………</w:t>
      </w:r>
      <w:proofErr w:type="gramStart"/>
      <w:r w:rsidRPr="00E766CA">
        <w:t>….(</w:t>
      </w:r>
      <w:proofErr w:type="gramEnd"/>
      <w:r w:rsidRPr="00E766CA">
        <w:t xml:space="preserve">address) </w:t>
      </w:r>
    </w:p>
    <w:p w:rsidR="00A36E40" w:rsidRDefault="00A36E40" w:rsidP="00EB1457">
      <w:pPr>
        <w:pStyle w:val="BodyText"/>
      </w:pPr>
    </w:p>
    <w:p w:rsidR="000F2EA8" w:rsidRPr="00E766CA" w:rsidRDefault="0096298C" w:rsidP="00EB1457">
      <w:pPr>
        <w:pStyle w:val="BodyText"/>
      </w:pPr>
      <w:r w:rsidRPr="00E766CA">
        <w:t>is correct of</w:t>
      </w:r>
      <w:r w:rsidR="00EB1457">
        <w:t xml:space="preserve"> </w:t>
      </w:r>
      <w:r w:rsidRPr="00E766CA">
        <w:t>…………………………………………(date)</w:t>
      </w:r>
    </w:p>
    <w:p w:rsidR="00A36E40" w:rsidRDefault="00A36E40">
      <w:pPr>
        <w:pStyle w:val="Heading3"/>
        <w:spacing w:before="206"/>
        <w:rPr>
          <w:b w:val="0"/>
          <w:bCs w:val="0"/>
        </w:rPr>
      </w:pPr>
    </w:p>
    <w:p w:rsidR="000F2EA8" w:rsidRPr="00E766CA" w:rsidRDefault="0096298C" w:rsidP="00A36E40">
      <w:pPr>
        <w:pStyle w:val="Heading3"/>
        <w:spacing w:before="206"/>
        <w:ind w:left="0"/>
      </w:pPr>
      <w:r w:rsidRPr="00E766CA">
        <w:t>Signed…………………………………………………………………………</w:t>
      </w:r>
      <w:proofErr w:type="gramStart"/>
      <w:r w:rsidRPr="00E766CA">
        <w:t>…..</w:t>
      </w:r>
      <w:proofErr w:type="gramEnd"/>
      <w:r w:rsidRPr="00E766CA">
        <w:t>(Tenant)</w:t>
      </w:r>
    </w:p>
    <w:p w:rsidR="000F2EA8" w:rsidRPr="00E766CA" w:rsidRDefault="000F2EA8">
      <w:pPr>
        <w:pStyle w:val="BodyText"/>
        <w:rPr>
          <w:b/>
        </w:rPr>
      </w:pPr>
    </w:p>
    <w:p w:rsidR="000F2EA8" w:rsidRPr="00E766CA" w:rsidRDefault="000F2EA8">
      <w:pPr>
        <w:pStyle w:val="BodyText"/>
        <w:spacing w:before="9"/>
        <w:rPr>
          <w:b/>
        </w:rPr>
      </w:pPr>
    </w:p>
    <w:p w:rsidR="000F2EA8" w:rsidRPr="00E766CA" w:rsidRDefault="0096298C" w:rsidP="00A36E40">
      <w:pPr>
        <w:rPr>
          <w:b/>
          <w:sz w:val="24"/>
          <w:szCs w:val="24"/>
        </w:rPr>
      </w:pPr>
      <w:r w:rsidRPr="00E766CA">
        <w:rPr>
          <w:b/>
          <w:sz w:val="24"/>
          <w:szCs w:val="24"/>
        </w:rPr>
        <w:t>Signed…………………………………………………………………………</w:t>
      </w:r>
      <w:proofErr w:type="gramStart"/>
      <w:r w:rsidRPr="00E766CA">
        <w:rPr>
          <w:b/>
          <w:sz w:val="24"/>
          <w:szCs w:val="24"/>
        </w:rPr>
        <w:t>…..</w:t>
      </w:r>
      <w:proofErr w:type="gramEnd"/>
      <w:r w:rsidRPr="00E766CA">
        <w:rPr>
          <w:b/>
          <w:sz w:val="24"/>
          <w:szCs w:val="24"/>
        </w:rPr>
        <w:t>(Project Worker)</w:t>
      </w:r>
    </w:p>
    <w:p w:rsidR="000F2EA8" w:rsidRPr="00E766CA" w:rsidRDefault="000F2EA8">
      <w:pPr>
        <w:pStyle w:val="BodyText"/>
        <w:rPr>
          <w:b/>
        </w:rPr>
      </w:pPr>
    </w:p>
    <w:bookmarkEnd w:id="4"/>
    <w:p w:rsidR="00A515BE" w:rsidRPr="00DC40FC" w:rsidRDefault="00A515BE" w:rsidP="00DC40FC">
      <w:pPr>
        <w:spacing w:before="95"/>
        <w:ind w:right="4957"/>
        <w:rPr>
          <w:b/>
          <w:sz w:val="24"/>
          <w:szCs w:val="24"/>
        </w:rPr>
        <w:sectPr w:rsidR="00A515BE" w:rsidRPr="00DC40FC" w:rsidSect="000F295E">
          <w:footerReference w:type="default" r:id="rId12"/>
          <w:pgSz w:w="16840" w:h="11910" w:orient="landscape"/>
          <w:pgMar w:top="1021" w:right="1531" w:bottom="1021" w:left="1531" w:header="711" w:footer="22" w:gutter="0"/>
          <w:cols w:space="720"/>
        </w:sectPr>
      </w:pPr>
    </w:p>
    <w:p w:rsidR="00A515BE" w:rsidRPr="00F02F1C" w:rsidRDefault="00A515BE" w:rsidP="00F02F1C">
      <w:pPr>
        <w:pStyle w:val="BodyText"/>
        <w:jc w:val="right"/>
        <w:rPr>
          <w:b/>
          <w:sz w:val="32"/>
          <w:szCs w:val="32"/>
        </w:rPr>
      </w:pPr>
      <w:r>
        <w:rPr>
          <w:b/>
        </w:rPr>
        <w:lastRenderedPageBreak/>
        <w:t xml:space="preserve"> </w:t>
      </w:r>
      <w:r w:rsidRPr="002B457F">
        <w:rPr>
          <w:b/>
          <w:sz w:val="32"/>
          <w:szCs w:val="32"/>
        </w:rPr>
        <w:t>Appendix C</w:t>
      </w:r>
    </w:p>
    <w:p w:rsidR="000F2EA8" w:rsidRPr="00E766CA" w:rsidRDefault="000F2EA8">
      <w:pPr>
        <w:pStyle w:val="BodyText"/>
        <w:rPr>
          <w:b/>
        </w:rPr>
      </w:pPr>
    </w:p>
    <w:p w:rsidR="000F2EA8" w:rsidRPr="00E766CA" w:rsidRDefault="00F02F1C" w:rsidP="00F02F1C">
      <w:pPr>
        <w:pStyle w:val="BodyText"/>
        <w:spacing w:before="7"/>
        <w:jc w:val="center"/>
        <w:rPr>
          <w:b/>
        </w:rPr>
      </w:pPr>
      <w:r>
        <w:rPr>
          <w:noProof/>
        </w:rPr>
        <w:drawing>
          <wp:inline distT="0" distB="0" distL="0" distR="0" wp14:anchorId="41160A8F" wp14:editId="059FD676">
            <wp:extent cx="6029325" cy="82619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47568" cy="8286910"/>
                    </a:xfrm>
                    <a:prstGeom prst="rect">
                      <a:avLst/>
                    </a:prstGeom>
                  </pic:spPr>
                </pic:pic>
              </a:graphicData>
            </a:graphic>
          </wp:inline>
        </w:drawing>
      </w:r>
    </w:p>
    <w:p w:rsidR="000F2EA8" w:rsidRPr="002B457F" w:rsidRDefault="00EC32C1" w:rsidP="002B457F">
      <w:pPr>
        <w:pStyle w:val="BodyText"/>
        <w:spacing w:before="10"/>
        <w:rPr>
          <w:b/>
        </w:rPr>
        <w:sectPr w:rsidR="000F2EA8" w:rsidRPr="002B457F" w:rsidSect="004F3E29">
          <w:headerReference w:type="default" r:id="rId14"/>
          <w:footerReference w:type="default" r:id="rId15"/>
          <w:pgSz w:w="11910" w:h="16840"/>
          <w:pgMar w:top="1531" w:right="1021" w:bottom="1531" w:left="1021" w:header="0" w:footer="22" w:gutter="0"/>
          <w:cols w:space="720"/>
          <w:docGrid w:linePitch="299"/>
        </w:sectPr>
      </w:pPr>
      <w:r>
        <w:pict>
          <v:group id="_x0000_s1079" style="position:absolute;margin-left:111.35pt;margin-top:8.8pt;width:222pt;height:15.15pt;z-index:1096;mso-wrap-distance-left:0;mso-wrap-distance-right:0;mso-position-horizontal-relative:page" coordorigin="2227,176" coordsize="4440,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1" type="#_x0000_t75" style="position:absolute;left:2227;top:175;width:4440;height:303">
              <v:imagedata r:id="rId16" o:title=""/>
            </v:shape>
            <v:shapetype id="_x0000_t202" coordsize="21600,21600" o:spt="202" path="m,l,21600r21600,l21600,xe">
              <v:stroke joinstyle="miter"/>
              <v:path gradientshapeok="t" o:connecttype="rect"/>
            </v:shapetype>
            <v:shape id="_x0000_s1080" type="#_x0000_t202" style="position:absolute;left:2227;top:175;width:4440;height:303" filled="f" stroked="f">
              <v:textbox style="mso-next-textbox:#_x0000_s1080" inset="0,0,0,0">
                <w:txbxContent>
                  <w:p w:rsidR="00EC32C1" w:rsidRDefault="00EC32C1">
                    <w:pPr>
                      <w:spacing w:before="10"/>
                      <w:ind w:left="341"/>
                      <w:rPr>
                        <w:b/>
                      </w:rPr>
                    </w:pPr>
                  </w:p>
                </w:txbxContent>
              </v:textbox>
            </v:shape>
            <w10:wrap type="topAndBottom" anchorx="page"/>
          </v:group>
        </w:pict>
      </w:r>
    </w:p>
    <w:p w:rsidR="00E31B04" w:rsidRPr="00E31B04" w:rsidRDefault="00E31B04" w:rsidP="00E31B04">
      <w:pPr>
        <w:pStyle w:val="BodyText"/>
        <w:ind w:right="48"/>
        <w:jc w:val="both"/>
        <w:rPr>
          <w:sz w:val="32"/>
          <w:szCs w:val="32"/>
        </w:rPr>
      </w:pPr>
      <w:r w:rsidRPr="00E31B04">
        <w:rPr>
          <w:sz w:val="32"/>
          <w:szCs w:val="32"/>
        </w:rPr>
        <w:lastRenderedPageBreak/>
        <w:t>Re-let List</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proofErr w:type="gramStart"/>
      <w:r>
        <w:rPr>
          <w:sz w:val="32"/>
          <w:szCs w:val="32"/>
        </w:rPr>
        <w:tab/>
        <w:t xml:space="preserve">  </w:t>
      </w:r>
      <w:r>
        <w:rPr>
          <w:sz w:val="32"/>
          <w:szCs w:val="32"/>
        </w:rPr>
        <w:tab/>
      </w:r>
      <w:proofErr w:type="gramEnd"/>
      <w:r>
        <w:rPr>
          <w:sz w:val="32"/>
          <w:szCs w:val="32"/>
        </w:rPr>
        <w:tab/>
      </w:r>
      <w:r>
        <w:rPr>
          <w:sz w:val="32"/>
          <w:szCs w:val="32"/>
        </w:rPr>
        <w:tab/>
      </w:r>
      <w:r>
        <w:rPr>
          <w:sz w:val="32"/>
          <w:szCs w:val="32"/>
        </w:rPr>
        <w:tab/>
        <w:t xml:space="preserve">                                                              Appendix D</w:t>
      </w:r>
    </w:p>
    <w:p w:rsidR="00E31B04" w:rsidRPr="00E31B04" w:rsidRDefault="00E31B04" w:rsidP="00E31B04">
      <w:pPr>
        <w:pStyle w:val="BodyText"/>
        <w:ind w:right="48"/>
        <w:jc w:val="both"/>
        <w:rPr>
          <w:b/>
          <w:sz w:val="16"/>
          <w:szCs w:val="16"/>
        </w:rPr>
      </w:pPr>
    </w:p>
    <w:tbl>
      <w:tblPr>
        <w:tblW w:w="10348" w:type="dxa"/>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949"/>
        <w:gridCol w:w="3162"/>
        <w:gridCol w:w="1417"/>
      </w:tblGrid>
      <w:tr w:rsidR="000F2EA8" w:rsidRPr="00E766CA" w:rsidTr="00E31B04">
        <w:trPr>
          <w:trHeight w:val="570"/>
        </w:trPr>
        <w:tc>
          <w:tcPr>
            <w:tcW w:w="10348" w:type="dxa"/>
            <w:gridSpan w:val="4"/>
            <w:tcMar>
              <w:top w:w="113" w:type="dxa"/>
              <w:left w:w="113" w:type="dxa"/>
              <w:bottom w:w="113" w:type="dxa"/>
              <w:right w:w="113" w:type="dxa"/>
            </w:tcMar>
          </w:tcPr>
          <w:p w:rsidR="000F2EA8" w:rsidRPr="00E766CA" w:rsidRDefault="0096298C" w:rsidP="00020239">
            <w:pPr>
              <w:pStyle w:val="TableParagraph"/>
              <w:jc w:val="both"/>
              <w:rPr>
                <w:b/>
                <w:sz w:val="24"/>
                <w:szCs w:val="24"/>
              </w:rPr>
            </w:pPr>
            <w:bookmarkStart w:id="5" w:name="_Hlk511294515"/>
            <w:r w:rsidRPr="00E766CA">
              <w:rPr>
                <w:b/>
                <w:sz w:val="24"/>
                <w:szCs w:val="24"/>
                <w:u w:val="thick"/>
              </w:rPr>
              <w:t>Property:</w:t>
            </w:r>
          </w:p>
        </w:tc>
      </w:tr>
      <w:tr w:rsidR="000F2EA8" w:rsidRPr="00E766CA" w:rsidTr="00E31B04">
        <w:trPr>
          <w:trHeight w:val="565"/>
        </w:trPr>
        <w:tc>
          <w:tcPr>
            <w:tcW w:w="4820" w:type="dxa"/>
            <w:tcMar>
              <w:top w:w="113" w:type="dxa"/>
              <w:left w:w="113" w:type="dxa"/>
              <w:bottom w:w="113" w:type="dxa"/>
              <w:right w:w="113" w:type="dxa"/>
            </w:tcMar>
          </w:tcPr>
          <w:p w:rsidR="000F2EA8" w:rsidRPr="00E766CA" w:rsidRDefault="0096298C" w:rsidP="00020239">
            <w:pPr>
              <w:pStyle w:val="TableParagraph"/>
              <w:jc w:val="both"/>
              <w:rPr>
                <w:b/>
                <w:sz w:val="24"/>
                <w:szCs w:val="24"/>
              </w:rPr>
            </w:pPr>
            <w:r w:rsidRPr="00E766CA">
              <w:rPr>
                <w:b/>
                <w:sz w:val="24"/>
                <w:szCs w:val="24"/>
                <w:u w:val="thick"/>
              </w:rPr>
              <w:t>Date:</w:t>
            </w:r>
          </w:p>
        </w:tc>
        <w:tc>
          <w:tcPr>
            <w:tcW w:w="5528" w:type="dxa"/>
            <w:gridSpan w:val="3"/>
            <w:tcMar>
              <w:top w:w="113" w:type="dxa"/>
              <w:left w:w="113" w:type="dxa"/>
              <w:bottom w:w="113" w:type="dxa"/>
              <w:right w:w="113" w:type="dxa"/>
            </w:tcMar>
          </w:tcPr>
          <w:p w:rsidR="000F2EA8" w:rsidRPr="00E766CA" w:rsidRDefault="0096298C" w:rsidP="00020239">
            <w:pPr>
              <w:pStyle w:val="TableParagraph"/>
              <w:jc w:val="both"/>
              <w:rPr>
                <w:b/>
                <w:sz w:val="24"/>
                <w:szCs w:val="24"/>
              </w:rPr>
            </w:pPr>
            <w:r w:rsidRPr="00E766CA">
              <w:rPr>
                <w:b/>
                <w:sz w:val="24"/>
                <w:szCs w:val="24"/>
                <w:u w:val="thick"/>
              </w:rPr>
              <w:t>Project Worker:</w:t>
            </w:r>
          </w:p>
        </w:tc>
      </w:tr>
      <w:tr w:rsidR="0083361F" w:rsidRPr="00E766CA" w:rsidTr="00E31B04">
        <w:trPr>
          <w:trHeight w:val="418"/>
        </w:trPr>
        <w:tc>
          <w:tcPr>
            <w:tcW w:w="4820" w:type="dxa"/>
            <w:shd w:val="clear" w:color="auto" w:fill="92D050"/>
            <w:tcMar>
              <w:top w:w="113" w:type="dxa"/>
              <w:left w:w="113" w:type="dxa"/>
              <w:bottom w:w="113" w:type="dxa"/>
              <w:right w:w="113" w:type="dxa"/>
            </w:tcMar>
          </w:tcPr>
          <w:p w:rsidR="000F2EA8" w:rsidRPr="00E766CA" w:rsidRDefault="0096298C" w:rsidP="00020239">
            <w:pPr>
              <w:pStyle w:val="TableParagraph"/>
              <w:jc w:val="both"/>
              <w:rPr>
                <w:b/>
                <w:sz w:val="24"/>
                <w:szCs w:val="24"/>
              </w:rPr>
            </w:pPr>
            <w:bookmarkStart w:id="6" w:name="_Hlk511116384"/>
            <w:r w:rsidRPr="00E766CA">
              <w:rPr>
                <w:b/>
                <w:sz w:val="24"/>
                <w:szCs w:val="24"/>
                <w:u w:val="thick"/>
              </w:rPr>
              <w:t>Kitchen</w:t>
            </w:r>
          </w:p>
        </w:tc>
        <w:tc>
          <w:tcPr>
            <w:tcW w:w="949" w:type="dxa"/>
            <w:shd w:val="clear" w:color="auto" w:fill="92D050"/>
            <w:tcMar>
              <w:top w:w="113" w:type="dxa"/>
              <w:left w:w="113" w:type="dxa"/>
              <w:bottom w:w="113" w:type="dxa"/>
              <w:right w:w="113" w:type="dxa"/>
            </w:tcMar>
          </w:tcPr>
          <w:p w:rsidR="000F2EA8" w:rsidRPr="00E766CA" w:rsidRDefault="0096298C" w:rsidP="00020239">
            <w:pPr>
              <w:pStyle w:val="TableParagraph"/>
              <w:jc w:val="both"/>
              <w:rPr>
                <w:b/>
                <w:sz w:val="24"/>
                <w:szCs w:val="24"/>
              </w:rPr>
            </w:pPr>
            <w:r w:rsidRPr="00E766CA">
              <w:rPr>
                <w:b/>
                <w:sz w:val="24"/>
                <w:szCs w:val="24"/>
                <w:u w:val="thick"/>
              </w:rPr>
              <w:t>Okay</w:t>
            </w:r>
          </w:p>
        </w:tc>
        <w:tc>
          <w:tcPr>
            <w:tcW w:w="3162" w:type="dxa"/>
            <w:shd w:val="clear" w:color="auto" w:fill="92D050"/>
            <w:tcMar>
              <w:top w:w="113" w:type="dxa"/>
              <w:left w:w="113" w:type="dxa"/>
              <w:bottom w:w="113" w:type="dxa"/>
              <w:right w:w="113" w:type="dxa"/>
            </w:tcMar>
          </w:tcPr>
          <w:p w:rsidR="000F2EA8" w:rsidRPr="00E766CA" w:rsidRDefault="0096298C" w:rsidP="00020239">
            <w:pPr>
              <w:pStyle w:val="TableParagraph"/>
              <w:jc w:val="both"/>
              <w:rPr>
                <w:b/>
                <w:sz w:val="24"/>
                <w:szCs w:val="24"/>
              </w:rPr>
            </w:pPr>
            <w:r w:rsidRPr="00E766CA">
              <w:rPr>
                <w:b/>
                <w:sz w:val="24"/>
                <w:szCs w:val="24"/>
                <w:u w:val="thick"/>
              </w:rPr>
              <w:t>Work</w:t>
            </w:r>
            <w:r w:rsidR="00020239">
              <w:rPr>
                <w:b/>
                <w:sz w:val="24"/>
                <w:szCs w:val="24"/>
              </w:rPr>
              <w:t xml:space="preserve"> </w:t>
            </w:r>
            <w:r w:rsidR="00020239">
              <w:rPr>
                <w:b/>
                <w:sz w:val="24"/>
                <w:szCs w:val="24"/>
                <w:u w:val="thick"/>
              </w:rPr>
              <w:t>N</w:t>
            </w:r>
            <w:r w:rsidRPr="00E766CA">
              <w:rPr>
                <w:b/>
                <w:sz w:val="24"/>
                <w:szCs w:val="24"/>
                <w:u w:val="thick"/>
              </w:rPr>
              <w:t>eeded</w:t>
            </w:r>
          </w:p>
        </w:tc>
        <w:tc>
          <w:tcPr>
            <w:tcW w:w="1417" w:type="dxa"/>
            <w:shd w:val="clear" w:color="auto" w:fill="92D050"/>
            <w:tcMar>
              <w:top w:w="113" w:type="dxa"/>
              <w:left w:w="113" w:type="dxa"/>
              <w:bottom w:w="113" w:type="dxa"/>
              <w:right w:w="113" w:type="dxa"/>
            </w:tcMar>
          </w:tcPr>
          <w:p w:rsidR="000F2EA8" w:rsidRPr="00E766CA" w:rsidRDefault="0096298C" w:rsidP="00020239">
            <w:pPr>
              <w:pStyle w:val="TableParagraph"/>
              <w:jc w:val="both"/>
              <w:rPr>
                <w:b/>
                <w:sz w:val="24"/>
                <w:szCs w:val="24"/>
              </w:rPr>
            </w:pPr>
            <w:r w:rsidRPr="00E766CA">
              <w:rPr>
                <w:b/>
                <w:sz w:val="24"/>
                <w:szCs w:val="24"/>
                <w:u w:val="thick"/>
              </w:rPr>
              <w:t>Reported</w:t>
            </w:r>
          </w:p>
        </w:tc>
      </w:tr>
      <w:bookmarkEnd w:id="6"/>
      <w:tr w:rsidR="0083361F" w:rsidRPr="00E766CA" w:rsidTr="00E31B04">
        <w:trPr>
          <w:trHeight w:val="757"/>
        </w:trPr>
        <w:tc>
          <w:tcPr>
            <w:tcW w:w="4820" w:type="dxa"/>
            <w:tcMar>
              <w:top w:w="113" w:type="dxa"/>
              <w:left w:w="113" w:type="dxa"/>
              <w:bottom w:w="113" w:type="dxa"/>
              <w:right w:w="113" w:type="dxa"/>
            </w:tcMar>
          </w:tcPr>
          <w:p w:rsidR="000F2EA8" w:rsidRPr="00E766CA" w:rsidRDefault="0096298C" w:rsidP="00020239">
            <w:pPr>
              <w:pStyle w:val="TableParagraph"/>
              <w:jc w:val="both"/>
              <w:rPr>
                <w:b/>
                <w:sz w:val="24"/>
                <w:szCs w:val="24"/>
              </w:rPr>
            </w:pPr>
            <w:r w:rsidRPr="00E766CA">
              <w:rPr>
                <w:b/>
                <w:sz w:val="24"/>
                <w:szCs w:val="24"/>
              </w:rPr>
              <w:t>Sink</w:t>
            </w:r>
          </w:p>
          <w:p w:rsidR="000F2EA8" w:rsidRPr="00E766CA" w:rsidRDefault="0096298C" w:rsidP="00020239">
            <w:pPr>
              <w:pStyle w:val="TableParagraph"/>
              <w:jc w:val="both"/>
              <w:rPr>
                <w:sz w:val="24"/>
                <w:szCs w:val="24"/>
              </w:rPr>
            </w:pPr>
            <w:r w:rsidRPr="00E766CA">
              <w:rPr>
                <w:sz w:val="24"/>
                <w:szCs w:val="24"/>
              </w:rPr>
              <w:t xml:space="preserve">Scratching to stainless steel sinks is acceptable, small dents are </w:t>
            </w:r>
            <w:r w:rsidR="005E6CAF" w:rsidRPr="00E766CA">
              <w:rPr>
                <w:sz w:val="24"/>
                <w:szCs w:val="24"/>
              </w:rPr>
              <w:t>passable,</w:t>
            </w:r>
            <w:r w:rsidRPr="00E766CA">
              <w:rPr>
                <w:sz w:val="24"/>
                <w:szCs w:val="24"/>
              </w:rPr>
              <w:t xml:space="preserve"> but unsightly or large dents are not; in which case replace.</w:t>
            </w:r>
          </w:p>
        </w:tc>
        <w:tc>
          <w:tcPr>
            <w:tcW w:w="949"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1417"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r>
      <w:tr w:rsidR="0083361F" w:rsidRPr="00E766CA" w:rsidTr="00E31B04">
        <w:trPr>
          <w:trHeight w:val="508"/>
        </w:trPr>
        <w:tc>
          <w:tcPr>
            <w:tcW w:w="4820" w:type="dxa"/>
            <w:tcMar>
              <w:top w:w="113" w:type="dxa"/>
              <w:left w:w="113" w:type="dxa"/>
              <w:bottom w:w="113" w:type="dxa"/>
              <w:right w:w="113" w:type="dxa"/>
            </w:tcMar>
          </w:tcPr>
          <w:p w:rsidR="000F2EA8" w:rsidRPr="00E766CA" w:rsidRDefault="0096298C" w:rsidP="00020239">
            <w:pPr>
              <w:pStyle w:val="TableParagraph"/>
              <w:jc w:val="both"/>
              <w:rPr>
                <w:sz w:val="24"/>
                <w:szCs w:val="24"/>
              </w:rPr>
            </w:pPr>
            <w:r w:rsidRPr="00E766CA">
              <w:rPr>
                <w:sz w:val="24"/>
                <w:szCs w:val="24"/>
              </w:rPr>
              <w:t>Do the taps leak?</w:t>
            </w:r>
          </w:p>
          <w:p w:rsidR="000F2EA8" w:rsidRPr="00E766CA" w:rsidRDefault="0096298C" w:rsidP="00020239">
            <w:pPr>
              <w:pStyle w:val="TableParagraph"/>
              <w:jc w:val="both"/>
              <w:rPr>
                <w:sz w:val="24"/>
                <w:szCs w:val="24"/>
              </w:rPr>
            </w:pPr>
            <w:r w:rsidRPr="00E766CA">
              <w:rPr>
                <w:sz w:val="24"/>
                <w:szCs w:val="24"/>
              </w:rPr>
              <w:t>Is the water pressure from both hot and cold taps acceptable?</w:t>
            </w:r>
          </w:p>
        </w:tc>
        <w:tc>
          <w:tcPr>
            <w:tcW w:w="949"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1417"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r>
      <w:tr w:rsidR="0083361F" w:rsidRPr="00E766CA" w:rsidTr="00E31B04">
        <w:trPr>
          <w:trHeight w:val="253"/>
        </w:trPr>
        <w:tc>
          <w:tcPr>
            <w:tcW w:w="4820" w:type="dxa"/>
            <w:tcMar>
              <w:top w:w="113" w:type="dxa"/>
              <w:left w:w="113" w:type="dxa"/>
              <w:bottom w:w="113" w:type="dxa"/>
              <w:right w:w="113" w:type="dxa"/>
            </w:tcMar>
          </w:tcPr>
          <w:p w:rsidR="000F2EA8" w:rsidRPr="00E766CA" w:rsidRDefault="0096298C" w:rsidP="00020239">
            <w:pPr>
              <w:pStyle w:val="TableParagraph"/>
              <w:jc w:val="both"/>
              <w:rPr>
                <w:sz w:val="24"/>
                <w:szCs w:val="24"/>
              </w:rPr>
            </w:pPr>
            <w:r w:rsidRPr="00E766CA">
              <w:rPr>
                <w:sz w:val="24"/>
                <w:szCs w:val="24"/>
              </w:rPr>
              <w:t>Is there a plug?</w:t>
            </w:r>
          </w:p>
        </w:tc>
        <w:tc>
          <w:tcPr>
            <w:tcW w:w="949"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1417"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r>
      <w:bookmarkEnd w:id="5"/>
      <w:tr w:rsidR="0083361F" w:rsidRPr="00E766CA" w:rsidTr="00E31B04">
        <w:trPr>
          <w:trHeight w:val="758"/>
        </w:trPr>
        <w:tc>
          <w:tcPr>
            <w:tcW w:w="4820" w:type="dxa"/>
            <w:tcMar>
              <w:top w:w="113" w:type="dxa"/>
              <w:left w:w="113" w:type="dxa"/>
              <w:bottom w:w="113" w:type="dxa"/>
              <w:right w:w="113" w:type="dxa"/>
            </w:tcMar>
          </w:tcPr>
          <w:p w:rsidR="000F2EA8" w:rsidRPr="00E766CA" w:rsidRDefault="0096298C" w:rsidP="00020239">
            <w:pPr>
              <w:pStyle w:val="TableParagraph"/>
              <w:jc w:val="both"/>
              <w:rPr>
                <w:sz w:val="24"/>
                <w:szCs w:val="24"/>
              </w:rPr>
            </w:pPr>
            <w:r w:rsidRPr="00E766CA">
              <w:rPr>
                <w:sz w:val="24"/>
                <w:szCs w:val="24"/>
              </w:rPr>
              <w:t>Look under the sink.</w:t>
            </w:r>
          </w:p>
          <w:p w:rsidR="000F2EA8" w:rsidRPr="00E766CA" w:rsidRDefault="0096298C" w:rsidP="00020239">
            <w:pPr>
              <w:pStyle w:val="TableParagraph"/>
              <w:jc w:val="both"/>
              <w:rPr>
                <w:sz w:val="24"/>
                <w:szCs w:val="24"/>
              </w:rPr>
            </w:pPr>
            <w:r w:rsidRPr="00E766CA">
              <w:rPr>
                <w:sz w:val="24"/>
                <w:szCs w:val="24"/>
              </w:rPr>
              <w:t xml:space="preserve">If there are hot and cold feeds for a washing machine, are they leaking? The stop tap is normally </w:t>
            </w:r>
            <w:proofErr w:type="gramStart"/>
            <w:r w:rsidRPr="00E766CA">
              <w:rPr>
                <w:sz w:val="24"/>
                <w:szCs w:val="24"/>
              </w:rPr>
              <w:t>located</w:t>
            </w:r>
            <w:proofErr w:type="gramEnd"/>
            <w:r w:rsidRPr="00E766CA">
              <w:rPr>
                <w:sz w:val="24"/>
                <w:szCs w:val="24"/>
              </w:rPr>
              <w:t xml:space="preserve"> under the sink.</w:t>
            </w:r>
          </w:p>
        </w:tc>
        <w:tc>
          <w:tcPr>
            <w:tcW w:w="949"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1417"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r>
      <w:tr w:rsidR="0083361F" w:rsidRPr="00E766CA" w:rsidTr="00E31B04">
        <w:trPr>
          <w:trHeight w:val="1267"/>
        </w:trPr>
        <w:tc>
          <w:tcPr>
            <w:tcW w:w="4820" w:type="dxa"/>
            <w:tcMar>
              <w:top w:w="113" w:type="dxa"/>
              <w:left w:w="113" w:type="dxa"/>
              <w:bottom w:w="113" w:type="dxa"/>
              <w:right w:w="113" w:type="dxa"/>
            </w:tcMar>
          </w:tcPr>
          <w:p w:rsidR="000F2EA8" w:rsidRPr="00E766CA" w:rsidRDefault="0096298C" w:rsidP="00020239">
            <w:pPr>
              <w:pStyle w:val="TableParagraph"/>
              <w:jc w:val="both"/>
              <w:rPr>
                <w:b/>
                <w:sz w:val="24"/>
                <w:szCs w:val="24"/>
              </w:rPr>
            </w:pPr>
            <w:r w:rsidRPr="00E766CA">
              <w:rPr>
                <w:b/>
                <w:sz w:val="24"/>
                <w:szCs w:val="24"/>
              </w:rPr>
              <w:t>Units</w:t>
            </w:r>
          </w:p>
          <w:p w:rsidR="00020239" w:rsidRDefault="0096298C" w:rsidP="00020239">
            <w:pPr>
              <w:pStyle w:val="TableParagraph"/>
              <w:jc w:val="both"/>
              <w:rPr>
                <w:sz w:val="24"/>
                <w:szCs w:val="24"/>
              </w:rPr>
            </w:pPr>
            <w:r w:rsidRPr="00E766CA">
              <w:rPr>
                <w:sz w:val="24"/>
                <w:szCs w:val="24"/>
              </w:rPr>
              <w:t xml:space="preserve">Open and close all the drawers. </w:t>
            </w:r>
          </w:p>
          <w:p w:rsidR="00020239" w:rsidRDefault="0096298C" w:rsidP="00020239">
            <w:pPr>
              <w:pStyle w:val="TableParagraph"/>
              <w:jc w:val="both"/>
              <w:rPr>
                <w:sz w:val="24"/>
                <w:szCs w:val="24"/>
              </w:rPr>
            </w:pPr>
            <w:r w:rsidRPr="00E766CA">
              <w:rPr>
                <w:sz w:val="24"/>
                <w:szCs w:val="24"/>
              </w:rPr>
              <w:t xml:space="preserve">Are any of the backs missing? </w:t>
            </w:r>
          </w:p>
          <w:p w:rsidR="00020239" w:rsidRDefault="0096298C" w:rsidP="00020239">
            <w:pPr>
              <w:pStyle w:val="TableParagraph"/>
              <w:jc w:val="both"/>
              <w:rPr>
                <w:sz w:val="24"/>
                <w:szCs w:val="24"/>
              </w:rPr>
            </w:pPr>
            <w:r w:rsidRPr="00E766CA">
              <w:rPr>
                <w:spacing w:val="-3"/>
                <w:sz w:val="24"/>
                <w:szCs w:val="24"/>
              </w:rPr>
              <w:t xml:space="preserve">Are </w:t>
            </w:r>
            <w:r w:rsidRPr="00E766CA">
              <w:rPr>
                <w:sz w:val="24"/>
                <w:szCs w:val="24"/>
              </w:rPr>
              <w:t xml:space="preserve">the runners faulty? </w:t>
            </w:r>
          </w:p>
          <w:p w:rsidR="00020239" w:rsidRDefault="0096298C" w:rsidP="00020239">
            <w:pPr>
              <w:pStyle w:val="TableParagraph"/>
              <w:jc w:val="both"/>
              <w:rPr>
                <w:sz w:val="24"/>
                <w:szCs w:val="24"/>
              </w:rPr>
            </w:pPr>
            <w:r w:rsidRPr="00E766CA">
              <w:rPr>
                <w:sz w:val="24"/>
                <w:szCs w:val="24"/>
              </w:rPr>
              <w:t xml:space="preserve">Open and close the doors. </w:t>
            </w:r>
          </w:p>
          <w:p w:rsidR="00020239" w:rsidRDefault="0096298C" w:rsidP="00020239">
            <w:pPr>
              <w:pStyle w:val="TableParagraph"/>
              <w:jc w:val="both"/>
              <w:rPr>
                <w:sz w:val="24"/>
                <w:szCs w:val="24"/>
              </w:rPr>
            </w:pPr>
            <w:r w:rsidRPr="00E766CA">
              <w:rPr>
                <w:spacing w:val="-3"/>
                <w:sz w:val="24"/>
                <w:szCs w:val="24"/>
              </w:rPr>
              <w:t xml:space="preserve">Do </w:t>
            </w:r>
            <w:r w:rsidRPr="00E766CA">
              <w:rPr>
                <w:sz w:val="24"/>
                <w:szCs w:val="24"/>
              </w:rPr>
              <w:t xml:space="preserve">the hinges need adjusting? </w:t>
            </w:r>
          </w:p>
          <w:p w:rsidR="00020239" w:rsidRDefault="0096298C" w:rsidP="00020239">
            <w:pPr>
              <w:pStyle w:val="TableParagraph"/>
              <w:jc w:val="both"/>
              <w:rPr>
                <w:sz w:val="24"/>
                <w:szCs w:val="24"/>
              </w:rPr>
            </w:pPr>
            <w:r w:rsidRPr="00E766CA">
              <w:rPr>
                <w:sz w:val="24"/>
                <w:szCs w:val="24"/>
              </w:rPr>
              <w:t xml:space="preserve">Are the catches broken? </w:t>
            </w:r>
          </w:p>
          <w:p w:rsidR="000F2EA8" w:rsidRPr="00E766CA" w:rsidRDefault="0096298C" w:rsidP="00020239">
            <w:pPr>
              <w:pStyle w:val="TableParagraph"/>
              <w:jc w:val="both"/>
              <w:rPr>
                <w:sz w:val="24"/>
                <w:szCs w:val="24"/>
              </w:rPr>
            </w:pPr>
            <w:r w:rsidRPr="00E766CA">
              <w:rPr>
                <w:spacing w:val="-3"/>
                <w:sz w:val="24"/>
                <w:szCs w:val="24"/>
              </w:rPr>
              <w:t xml:space="preserve">Are </w:t>
            </w:r>
            <w:r w:rsidRPr="00E766CA">
              <w:rPr>
                <w:sz w:val="24"/>
                <w:szCs w:val="24"/>
              </w:rPr>
              <w:t>the unit bottoms or shelves</w:t>
            </w:r>
            <w:r w:rsidR="00020239">
              <w:rPr>
                <w:sz w:val="24"/>
                <w:szCs w:val="24"/>
              </w:rPr>
              <w:t xml:space="preserve"> </w:t>
            </w:r>
            <w:r w:rsidRPr="00E766CA">
              <w:rPr>
                <w:sz w:val="24"/>
                <w:szCs w:val="24"/>
              </w:rPr>
              <w:t>missing?</w:t>
            </w:r>
          </w:p>
        </w:tc>
        <w:tc>
          <w:tcPr>
            <w:tcW w:w="949"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1417"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r>
      <w:tr w:rsidR="0083361F" w:rsidRPr="00E766CA" w:rsidTr="00E31B04">
        <w:trPr>
          <w:trHeight w:val="249"/>
        </w:trPr>
        <w:tc>
          <w:tcPr>
            <w:tcW w:w="4820" w:type="dxa"/>
            <w:tcMar>
              <w:top w:w="113" w:type="dxa"/>
              <w:left w:w="113" w:type="dxa"/>
              <w:bottom w:w="113" w:type="dxa"/>
              <w:right w:w="113" w:type="dxa"/>
            </w:tcMar>
          </w:tcPr>
          <w:p w:rsidR="00020239" w:rsidRDefault="0096298C" w:rsidP="00020239">
            <w:pPr>
              <w:pStyle w:val="TableParagraph"/>
              <w:jc w:val="both"/>
              <w:rPr>
                <w:sz w:val="24"/>
                <w:szCs w:val="24"/>
              </w:rPr>
            </w:pPr>
            <w:r w:rsidRPr="00E766CA">
              <w:rPr>
                <w:sz w:val="24"/>
                <w:szCs w:val="24"/>
              </w:rPr>
              <w:t xml:space="preserve">Are any of the units missing? </w:t>
            </w:r>
          </w:p>
          <w:p w:rsidR="000F2EA8" w:rsidRPr="00E766CA" w:rsidRDefault="0096298C" w:rsidP="00020239">
            <w:pPr>
              <w:pStyle w:val="TableParagraph"/>
              <w:jc w:val="both"/>
              <w:rPr>
                <w:sz w:val="24"/>
                <w:szCs w:val="24"/>
              </w:rPr>
            </w:pPr>
            <w:r w:rsidRPr="00E766CA">
              <w:rPr>
                <w:sz w:val="24"/>
                <w:szCs w:val="24"/>
              </w:rPr>
              <w:t>Look for clean patches of wall.</w:t>
            </w:r>
          </w:p>
        </w:tc>
        <w:tc>
          <w:tcPr>
            <w:tcW w:w="949"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1417"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r>
      <w:tr w:rsidR="0083361F" w:rsidRPr="00E766CA" w:rsidTr="00E31B04">
        <w:trPr>
          <w:trHeight w:val="1012"/>
        </w:trPr>
        <w:tc>
          <w:tcPr>
            <w:tcW w:w="4820" w:type="dxa"/>
            <w:tcMar>
              <w:top w:w="113" w:type="dxa"/>
              <w:left w:w="113" w:type="dxa"/>
              <w:bottom w:w="113" w:type="dxa"/>
              <w:right w:w="113" w:type="dxa"/>
            </w:tcMar>
          </w:tcPr>
          <w:p w:rsidR="00020239" w:rsidRDefault="0096298C" w:rsidP="00020239">
            <w:pPr>
              <w:pStyle w:val="TableParagraph"/>
              <w:jc w:val="both"/>
              <w:rPr>
                <w:sz w:val="24"/>
                <w:szCs w:val="24"/>
              </w:rPr>
            </w:pPr>
            <w:r w:rsidRPr="00E766CA">
              <w:rPr>
                <w:sz w:val="24"/>
                <w:szCs w:val="24"/>
              </w:rPr>
              <w:t xml:space="preserve">Sink base units often deteriorate quicker than other kitchen units through leaks or carelessness. </w:t>
            </w:r>
          </w:p>
          <w:p w:rsidR="00020239" w:rsidRDefault="0096298C" w:rsidP="00020239">
            <w:pPr>
              <w:pStyle w:val="TableParagraph"/>
              <w:jc w:val="both"/>
              <w:rPr>
                <w:sz w:val="24"/>
                <w:szCs w:val="24"/>
              </w:rPr>
            </w:pPr>
            <w:r w:rsidRPr="00E766CA">
              <w:rPr>
                <w:sz w:val="24"/>
                <w:szCs w:val="24"/>
              </w:rPr>
              <w:t xml:space="preserve">How solid does the carcass feel? </w:t>
            </w:r>
          </w:p>
          <w:p w:rsidR="00020239" w:rsidRDefault="0096298C" w:rsidP="00020239">
            <w:pPr>
              <w:pStyle w:val="TableParagraph"/>
              <w:jc w:val="both"/>
              <w:rPr>
                <w:sz w:val="24"/>
                <w:szCs w:val="24"/>
              </w:rPr>
            </w:pPr>
            <w:r w:rsidRPr="00E766CA">
              <w:rPr>
                <w:sz w:val="24"/>
                <w:szCs w:val="24"/>
              </w:rPr>
              <w:t>If it has suffered, the laminate will be peeling off and the chipboard</w:t>
            </w:r>
            <w:r w:rsidR="00020239">
              <w:rPr>
                <w:sz w:val="24"/>
                <w:szCs w:val="24"/>
              </w:rPr>
              <w:t xml:space="preserve"> </w:t>
            </w:r>
            <w:r w:rsidRPr="00E766CA">
              <w:rPr>
                <w:sz w:val="24"/>
                <w:szCs w:val="24"/>
              </w:rPr>
              <w:t xml:space="preserve">beneath will feel soft. </w:t>
            </w:r>
          </w:p>
          <w:p w:rsidR="000F2EA8" w:rsidRPr="00E766CA" w:rsidRDefault="0096298C" w:rsidP="00020239">
            <w:pPr>
              <w:pStyle w:val="TableParagraph"/>
              <w:jc w:val="both"/>
              <w:rPr>
                <w:sz w:val="24"/>
                <w:szCs w:val="24"/>
              </w:rPr>
            </w:pPr>
            <w:r w:rsidRPr="00E766CA">
              <w:rPr>
                <w:sz w:val="24"/>
                <w:szCs w:val="24"/>
              </w:rPr>
              <w:t>You can have just the carcass replaced.</w:t>
            </w:r>
          </w:p>
        </w:tc>
        <w:tc>
          <w:tcPr>
            <w:tcW w:w="949"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1417"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r>
      <w:tr w:rsidR="0083361F" w:rsidRPr="00E766CA" w:rsidTr="00E31B04">
        <w:trPr>
          <w:trHeight w:val="758"/>
        </w:trPr>
        <w:tc>
          <w:tcPr>
            <w:tcW w:w="4820" w:type="dxa"/>
            <w:tcMar>
              <w:top w:w="113" w:type="dxa"/>
              <w:left w:w="113" w:type="dxa"/>
              <w:bottom w:w="113" w:type="dxa"/>
              <w:right w:w="113" w:type="dxa"/>
            </w:tcMar>
          </w:tcPr>
          <w:p w:rsidR="000F2EA8" w:rsidRPr="00E766CA" w:rsidRDefault="0096298C" w:rsidP="00020239">
            <w:pPr>
              <w:pStyle w:val="TableParagraph"/>
              <w:jc w:val="both"/>
              <w:rPr>
                <w:sz w:val="24"/>
                <w:szCs w:val="24"/>
              </w:rPr>
            </w:pPr>
            <w:r w:rsidRPr="00E766CA">
              <w:rPr>
                <w:sz w:val="24"/>
                <w:szCs w:val="24"/>
              </w:rPr>
              <w:t>Missing or damaged doors will need replacing. This may take time to source but, though not ideal, shouldn’t prevent someone from</w:t>
            </w:r>
            <w:r w:rsidR="00020239">
              <w:rPr>
                <w:sz w:val="24"/>
                <w:szCs w:val="24"/>
              </w:rPr>
              <w:t xml:space="preserve"> </w:t>
            </w:r>
            <w:r w:rsidRPr="00E766CA">
              <w:rPr>
                <w:sz w:val="24"/>
                <w:szCs w:val="24"/>
              </w:rPr>
              <w:t>moving in.</w:t>
            </w:r>
          </w:p>
        </w:tc>
        <w:tc>
          <w:tcPr>
            <w:tcW w:w="949"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1417"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r>
      <w:tr w:rsidR="00E31B04" w:rsidRPr="00E766CA" w:rsidTr="00EC32C1">
        <w:trPr>
          <w:trHeight w:val="418"/>
        </w:trPr>
        <w:tc>
          <w:tcPr>
            <w:tcW w:w="4820" w:type="dxa"/>
            <w:shd w:val="clear" w:color="auto" w:fill="92D050"/>
            <w:tcMar>
              <w:top w:w="113" w:type="dxa"/>
              <w:left w:w="113" w:type="dxa"/>
              <w:bottom w:w="113" w:type="dxa"/>
              <w:right w:w="113" w:type="dxa"/>
            </w:tcMar>
          </w:tcPr>
          <w:p w:rsidR="00E31B04" w:rsidRPr="00E766CA" w:rsidRDefault="00E31B04" w:rsidP="00EC32C1">
            <w:pPr>
              <w:pStyle w:val="TableParagraph"/>
              <w:jc w:val="both"/>
              <w:rPr>
                <w:b/>
                <w:sz w:val="24"/>
                <w:szCs w:val="24"/>
              </w:rPr>
            </w:pPr>
            <w:r w:rsidRPr="00E766CA">
              <w:rPr>
                <w:b/>
                <w:sz w:val="24"/>
                <w:szCs w:val="24"/>
                <w:u w:val="thick"/>
              </w:rPr>
              <w:lastRenderedPageBreak/>
              <w:t>Kitchen</w:t>
            </w:r>
          </w:p>
        </w:tc>
        <w:tc>
          <w:tcPr>
            <w:tcW w:w="949" w:type="dxa"/>
            <w:shd w:val="clear" w:color="auto" w:fill="92D050"/>
            <w:tcMar>
              <w:top w:w="113" w:type="dxa"/>
              <w:left w:w="113" w:type="dxa"/>
              <w:bottom w:w="113" w:type="dxa"/>
              <w:right w:w="113" w:type="dxa"/>
            </w:tcMar>
          </w:tcPr>
          <w:p w:rsidR="00E31B04" w:rsidRPr="00E766CA" w:rsidRDefault="00E31B04" w:rsidP="00EC32C1">
            <w:pPr>
              <w:pStyle w:val="TableParagraph"/>
              <w:jc w:val="both"/>
              <w:rPr>
                <w:b/>
                <w:sz w:val="24"/>
                <w:szCs w:val="24"/>
              </w:rPr>
            </w:pPr>
            <w:r w:rsidRPr="00E766CA">
              <w:rPr>
                <w:b/>
                <w:sz w:val="24"/>
                <w:szCs w:val="24"/>
                <w:u w:val="thick"/>
              </w:rPr>
              <w:t>Okay</w:t>
            </w:r>
          </w:p>
        </w:tc>
        <w:tc>
          <w:tcPr>
            <w:tcW w:w="3162" w:type="dxa"/>
            <w:shd w:val="clear" w:color="auto" w:fill="92D050"/>
            <w:tcMar>
              <w:top w:w="113" w:type="dxa"/>
              <w:left w:w="113" w:type="dxa"/>
              <w:bottom w:w="113" w:type="dxa"/>
              <w:right w:w="113" w:type="dxa"/>
            </w:tcMar>
          </w:tcPr>
          <w:p w:rsidR="00E31B04" w:rsidRPr="00E766CA" w:rsidRDefault="00E31B04" w:rsidP="00EC32C1">
            <w:pPr>
              <w:pStyle w:val="TableParagraph"/>
              <w:jc w:val="both"/>
              <w:rPr>
                <w:b/>
                <w:sz w:val="24"/>
                <w:szCs w:val="24"/>
              </w:rPr>
            </w:pPr>
            <w:r w:rsidRPr="00E766CA">
              <w:rPr>
                <w:b/>
                <w:sz w:val="24"/>
                <w:szCs w:val="24"/>
                <w:u w:val="thick"/>
              </w:rPr>
              <w:t>Work</w:t>
            </w:r>
            <w:r>
              <w:rPr>
                <w:b/>
                <w:sz w:val="24"/>
                <w:szCs w:val="24"/>
              </w:rPr>
              <w:t xml:space="preserve"> </w:t>
            </w:r>
            <w:r>
              <w:rPr>
                <w:b/>
                <w:sz w:val="24"/>
                <w:szCs w:val="24"/>
                <w:u w:val="thick"/>
              </w:rPr>
              <w:t>N</w:t>
            </w:r>
            <w:r w:rsidRPr="00E766CA">
              <w:rPr>
                <w:b/>
                <w:sz w:val="24"/>
                <w:szCs w:val="24"/>
                <w:u w:val="thick"/>
              </w:rPr>
              <w:t>eeded</w:t>
            </w:r>
          </w:p>
        </w:tc>
        <w:tc>
          <w:tcPr>
            <w:tcW w:w="1417" w:type="dxa"/>
            <w:shd w:val="clear" w:color="auto" w:fill="92D050"/>
            <w:tcMar>
              <w:top w:w="113" w:type="dxa"/>
              <w:left w:w="113" w:type="dxa"/>
              <w:bottom w:w="113" w:type="dxa"/>
              <w:right w:w="113" w:type="dxa"/>
            </w:tcMar>
          </w:tcPr>
          <w:p w:rsidR="00E31B04" w:rsidRPr="00E766CA" w:rsidRDefault="00E31B04" w:rsidP="00EC32C1">
            <w:pPr>
              <w:pStyle w:val="TableParagraph"/>
              <w:jc w:val="both"/>
              <w:rPr>
                <w:b/>
                <w:sz w:val="24"/>
                <w:szCs w:val="24"/>
              </w:rPr>
            </w:pPr>
            <w:r w:rsidRPr="00E766CA">
              <w:rPr>
                <w:b/>
                <w:sz w:val="24"/>
                <w:szCs w:val="24"/>
                <w:u w:val="thick"/>
              </w:rPr>
              <w:t>Reported</w:t>
            </w:r>
          </w:p>
        </w:tc>
      </w:tr>
      <w:tr w:rsidR="0083361F" w:rsidRPr="00E766CA" w:rsidTr="00E31B04">
        <w:trPr>
          <w:trHeight w:val="762"/>
        </w:trPr>
        <w:tc>
          <w:tcPr>
            <w:tcW w:w="4820" w:type="dxa"/>
            <w:tcMar>
              <w:top w:w="113" w:type="dxa"/>
              <w:left w:w="113" w:type="dxa"/>
              <w:bottom w:w="113" w:type="dxa"/>
              <w:right w:w="113" w:type="dxa"/>
            </w:tcMar>
          </w:tcPr>
          <w:p w:rsidR="000F2EA8" w:rsidRPr="00E766CA" w:rsidRDefault="0096298C" w:rsidP="00020239">
            <w:pPr>
              <w:pStyle w:val="TableParagraph"/>
              <w:jc w:val="both"/>
              <w:rPr>
                <w:b/>
                <w:sz w:val="24"/>
                <w:szCs w:val="24"/>
              </w:rPr>
            </w:pPr>
            <w:r w:rsidRPr="00E766CA">
              <w:rPr>
                <w:b/>
                <w:sz w:val="24"/>
                <w:szCs w:val="24"/>
              </w:rPr>
              <w:t>Worktops</w:t>
            </w:r>
          </w:p>
          <w:p w:rsidR="000F2EA8" w:rsidRPr="00E766CA" w:rsidRDefault="0096298C" w:rsidP="00020239">
            <w:pPr>
              <w:pStyle w:val="TableParagraph"/>
              <w:jc w:val="both"/>
              <w:rPr>
                <w:sz w:val="24"/>
                <w:szCs w:val="24"/>
              </w:rPr>
            </w:pPr>
            <w:r w:rsidRPr="00E766CA">
              <w:rPr>
                <w:sz w:val="24"/>
                <w:szCs w:val="24"/>
              </w:rPr>
              <w:t>What state are the worktops in? They don’t need to be perfect but if the finish has worn through they need replacing.</w:t>
            </w:r>
          </w:p>
        </w:tc>
        <w:tc>
          <w:tcPr>
            <w:tcW w:w="949"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1417"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r>
      <w:tr w:rsidR="0083361F" w:rsidRPr="00E766CA" w:rsidTr="00E31B04">
        <w:trPr>
          <w:trHeight w:val="504"/>
        </w:trPr>
        <w:tc>
          <w:tcPr>
            <w:tcW w:w="4820" w:type="dxa"/>
            <w:tcMar>
              <w:top w:w="113" w:type="dxa"/>
              <w:left w:w="113" w:type="dxa"/>
              <w:bottom w:w="113" w:type="dxa"/>
              <w:right w:w="113" w:type="dxa"/>
            </w:tcMar>
          </w:tcPr>
          <w:p w:rsidR="00020239" w:rsidRDefault="0096298C" w:rsidP="00020239">
            <w:pPr>
              <w:pStyle w:val="TableParagraph"/>
              <w:jc w:val="both"/>
              <w:rPr>
                <w:sz w:val="24"/>
                <w:szCs w:val="24"/>
              </w:rPr>
            </w:pPr>
            <w:r w:rsidRPr="00E766CA">
              <w:rPr>
                <w:sz w:val="24"/>
                <w:szCs w:val="24"/>
              </w:rPr>
              <w:t xml:space="preserve">Is there a minimum of two rows of splashback tiles running the whole length of the worktops? </w:t>
            </w:r>
          </w:p>
          <w:p w:rsidR="000F2EA8" w:rsidRPr="00E766CA" w:rsidRDefault="0096298C" w:rsidP="00020239">
            <w:pPr>
              <w:pStyle w:val="TableParagraph"/>
              <w:jc w:val="both"/>
              <w:rPr>
                <w:sz w:val="24"/>
                <w:szCs w:val="24"/>
              </w:rPr>
            </w:pPr>
            <w:r w:rsidRPr="00E766CA">
              <w:rPr>
                <w:sz w:val="24"/>
                <w:szCs w:val="24"/>
              </w:rPr>
              <w:t>If not, have them fitted.</w:t>
            </w:r>
          </w:p>
        </w:tc>
        <w:tc>
          <w:tcPr>
            <w:tcW w:w="949"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1417"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r>
      <w:tr w:rsidR="0083361F" w:rsidRPr="00E766CA" w:rsidTr="00E31B04">
        <w:trPr>
          <w:trHeight w:val="508"/>
        </w:trPr>
        <w:tc>
          <w:tcPr>
            <w:tcW w:w="4820" w:type="dxa"/>
            <w:tcMar>
              <w:top w:w="113" w:type="dxa"/>
              <w:left w:w="113" w:type="dxa"/>
              <w:bottom w:w="113" w:type="dxa"/>
              <w:right w:w="113" w:type="dxa"/>
            </w:tcMar>
          </w:tcPr>
          <w:p w:rsidR="000F2EA8" w:rsidRPr="00E766CA" w:rsidRDefault="0096298C" w:rsidP="00020239">
            <w:pPr>
              <w:pStyle w:val="TableParagraph"/>
              <w:jc w:val="both"/>
              <w:rPr>
                <w:sz w:val="24"/>
                <w:szCs w:val="24"/>
              </w:rPr>
            </w:pPr>
            <w:r w:rsidRPr="00E766CA">
              <w:rPr>
                <w:sz w:val="24"/>
                <w:szCs w:val="24"/>
              </w:rPr>
              <w:t>Is there a joint of mastic where the tiles meet the worktop?</w:t>
            </w:r>
          </w:p>
          <w:p w:rsidR="00020239" w:rsidRDefault="0096298C" w:rsidP="00020239">
            <w:pPr>
              <w:pStyle w:val="TableParagraph"/>
              <w:jc w:val="both"/>
              <w:rPr>
                <w:sz w:val="24"/>
                <w:szCs w:val="24"/>
              </w:rPr>
            </w:pPr>
            <w:r w:rsidRPr="00E766CA">
              <w:rPr>
                <w:sz w:val="24"/>
                <w:szCs w:val="24"/>
              </w:rPr>
              <w:t xml:space="preserve">If so, is it in good repair? </w:t>
            </w:r>
          </w:p>
          <w:p w:rsidR="000F2EA8" w:rsidRPr="00E766CA" w:rsidRDefault="0096298C" w:rsidP="00020239">
            <w:pPr>
              <w:pStyle w:val="TableParagraph"/>
              <w:jc w:val="both"/>
              <w:rPr>
                <w:sz w:val="24"/>
                <w:szCs w:val="24"/>
              </w:rPr>
            </w:pPr>
            <w:r w:rsidRPr="00E766CA">
              <w:rPr>
                <w:sz w:val="24"/>
                <w:szCs w:val="24"/>
              </w:rPr>
              <w:t>If not, have it replaced.</w:t>
            </w:r>
          </w:p>
        </w:tc>
        <w:tc>
          <w:tcPr>
            <w:tcW w:w="949"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1417"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r>
      <w:tr w:rsidR="0083361F" w:rsidRPr="00E766CA" w:rsidTr="00E31B04">
        <w:trPr>
          <w:trHeight w:val="757"/>
        </w:trPr>
        <w:tc>
          <w:tcPr>
            <w:tcW w:w="4820" w:type="dxa"/>
            <w:tcMar>
              <w:top w:w="113" w:type="dxa"/>
              <w:left w:w="113" w:type="dxa"/>
              <w:bottom w:w="113" w:type="dxa"/>
              <w:right w:w="113" w:type="dxa"/>
            </w:tcMar>
          </w:tcPr>
          <w:p w:rsidR="000F2EA8" w:rsidRPr="00E766CA" w:rsidRDefault="0096298C" w:rsidP="00020239">
            <w:pPr>
              <w:pStyle w:val="TableParagraph"/>
              <w:jc w:val="both"/>
              <w:rPr>
                <w:b/>
                <w:sz w:val="24"/>
                <w:szCs w:val="24"/>
              </w:rPr>
            </w:pPr>
            <w:r w:rsidRPr="00E766CA">
              <w:rPr>
                <w:b/>
                <w:sz w:val="24"/>
                <w:szCs w:val="24"/>
              </w:rPr>
              <w:t>Lighting</w:t>
            </w:r>
          </w:p>
          <w:p w:rsidR="00020239" w:rsidRDefault="0096298C" w:rsidP="00020239">
            <w:pPr>
              <w:pStyle w:val="TableParagraph"/>
              <w:jc w:val="both"/>
              <w:rPr>
                <w:sz w:val="24"/>
                <w:szCs w:val="24"/>
              </w:rPr>
            </w:pPr>
            <w:r w:rsidRPr="00E766CA">
              <w:rPr>
                <w:sz w:val="24"/>
                <w:szCs w:val="24"/>
              </w:rPr>
              <w:t xml:space="preserve">Kitchens often have fluorescent lighting. Is a diffuser cover fitted to the tube? </w:t>
            </w:r>
          </w:p>
          <w:p w:rsidR="000F2EA8" w:rsidRPr="00E766CA" w:rsidRDefault="0096298C" w:rsidP="00020239">
            <w:pPr>
              <w:pStyle w:val="TableParagraph"/>
              <w:jc w:val="both"/>
              <w:rPr>
                <w:sz w:val="24"/>
                <w:szCs w:val="24"/>
              </w:rPr>
            </w:pPr>
            <w:r w:rsidRPr="00E766CA">
              <w:rPr>
                <w:sz w:val="24"/>
                <w:szCs w:val="24"/>
              </w:rPr>
              <w:t>If not, have one fitted.</w:t>
            </w:r>
          </w:p>
        </w:tc>
        <w:tc>
          <w:tcPr>
            <w:tcW w:w="949"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1417"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r>
      <w:tr w:rsidR="0083361F" w:rsidRPr="00E766CA" w:rsidTr="00E31B04">
        <w:trPr>
          <w:trHeight w:val="758"/>
        </w:trPr>
        <w:tc>
          <w:tcPr>
            <w:tcW w:w="4820" w:type="dxa"/>
            <w:tcMar>
              <w:top w:w="113" w:type="dxa"/>
              <w:left w:w="113" w:type="dxa"/>
              <w:bottom w:w="113" w:type="dxa"/>
              <w:right w:w="113" w:type="dxa"/>
            </w:tcMar>
          </w:tcPr>
          <w:p w:rsidR="000F2EA8" w:rsidRPr="00E766CA" w:rsidRDefault="0096298C" w:rsidP="00020239">
            <w:pPr>
              <w:pStyle w:val="TableParagraph"/>
              <w:jc w:val="both"/>
              <w:rPr>
                <w:b/>
                <w:sz w:val="24"/>
                <w:szCs w:val="24"/>
              </w:rPr>
            </w:pPr>
            <w:r w:rsidRPr="00E766CA">
              <w:rPr>
                <w:b/>
                <w:sz w:val="24"/>
                <w:szCs w:val="24"/>
              </w:rPr>
              <w:t>Cleanliness</w:t>
            </w:r>
          </w:p>
          <w:p w:rsidR="000F2EA8" w:rsidRPr="00E766CA" w:rsidRDefault="0096298C" w:rsidP="00020239">
            <w:pPr>
              <w:pStyle w:val="TableParagraph"/>
              <w:jc w:val="both"/>
              <w:rPr>
                <w:sz w:val="24"/>
                <w:szCs w:val="24"/>
              </w:rPr>
            </w:pPr>
            <w:r w:rsidRPr="00E766CA">
              <w:rPr>
                <w:sz w:val="24"/>
                <w:szCs w:val="24"/>
              </w:rPr>
              <w:t>How clean are the floor, worktop, unit shelf and wall unit tops? If they feel greasy or look dirty they need cleaning.</w:t>
            </w:r>
          </w:p>
        </w:tc>
        <w:tc>
          <w:tcPr>
            <w:tcW w:w="949"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1417"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r>
      <w:tr w:rsidR="0083361F" w:rsidRPr="00E766CA" w:rsidTr="00E31B04">
        <w:trPr>
          <w:trHeight w:val="1516"/>
        </w:trPr>
        <w:tc>
          <w:tcPr>
            <w:tcW w:w="4820" w:type="dxa"/>
            <w:tcMar>
              <w:top w:w="113" w:type="dxa"/>
              <w:left w:w="113" w:type="dxa"/>
              <w:bottom w:w="113" w:type="dxa"/>
              <w:right w:w="113" w:type="dxa"/>
            </w:tcMar>
          </w:tcPr>
          <w:p w:rsidR="000F2EA8" w:rsidRPr="00E766CA" w:rsidRDefault="0096298C" w:rsidP="00020239">
            <w:pPr>
              <w:pStyle w:val="TableParagraph"/>
              <w:jc w:val="both"/>
              <w:rPr>
                <w:b/>
                <w:sz w:val="24"/>
                <w:szCs w:val="24"/>
              </w:rPr>
            </w:pPr>
            <w:r w:rsidRPr="00E766CA">
              <w:rPr>
                <w:b/>
                <w:sz w:val="24"/>
                <w:szCs w:val="24"/>
              </w:rPr>
              <w:t>Gas boilers</w:t>
            </w:r>
          </w:p>
          <w:p w:rsidR="009F2A3C" w:rsidRDefault="0096298C" w:rsidP="00020239">
            <w:pPr>
              <w:pStyle w:val="TableParagraph"/>
              <w:jc w:val="both"/>
              <w:rPr>
                <w:sz w:val="24"/>
                <w:szCs w:val="24"/>
              </w:rPr>
            </w:pPr>
            <w:r w:rsidRPr="00E766CA">
              <w:rPr>
                <w:sz w:val="24"/>
                <w:szCs w:val="24"/>
              </w:rPr>
              <w:t xml:space="preserve">Gas boilers are often fitted in the kitchen. While not qualified to inspect gas fittings, all sealed systems have a visible pressure gauge on the boiler. </w:t>
            </w:r>
          </w:p>
          <w:p w:rsidR="000F2EA8" w:rsidRPr="00E766CA" w:rsidRDefault="0096298C" w:rsidP="00020239">
            <w:pPr>
              <w:pStyle w:val="TableParagraph"/>
              <w:jc w:val="both"/>
              <w:rPr>
                <w:sz w:val="24"/>
                <w:szCs w:val="24"/>
              </w:rPr>
            </w:pPr>
            <w:r w:rsidRPr="00E766CA">
              <w:rPr>
                <w:sz w:val="24"/>
                <w:szCs w:val="24"/>
              </w:rPr>
              <w:t xml:space="preserve">Check the needle is not in the shaded danger areas </w:t>
            </w:r>
            <w:proofErr w:type="gramStart"/>
            <w:r w:rsidRPr="00E766CA">
              <w:rPr>
                <w:sz w:val="24"/>
                <w:szCs w:val="24"/>
              </w:rPr>
              <w:t>indicating</w:t>
            </w:r>
            <w:proofErr w:type="gramEnd"/>
            <w:r w:rsidRPr="00E766CA">
              <w:rPr>
                <w:sz w:val="24"/>
                <w:szCs w:val="24"/>
              </w:rPr>
              <w:t xml:space="preserve"> too low or high a pressure that will prevent the</w:t>
            </w:r>
            <w:r w:rsidR="009F2A3C">
              <w:rPr>
                <w:sz w:val="24"/>
                <w:szCs w:val="24"/>
              </w:rPr>
              <w:t xml:space="preserve"> </w:t>
            </w:r>
            <w:r w:rsidRPr="00E766CA">
              <w:rPr>
                <w:sz w:val="24"/>
                <w:szCs w:val="24"/>
              </w:rPr>
              <w:t>boiler from operating.</w:t>
            </w:r>
          </w:p>
        </w:tc>
        <w:tc>
          <w:tcPr>
            <w:tcW w:w="949"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c>
          <w:tcPr>
            <w:tcW w:w="1417" w:type="dxa"/>
            <w:tcMar>
              <w:top w:w="113" w:type="dxa"/>
              <w:left w:w="113" w:type="dxa"/>
              <w:bottom w:w="113" w:type="dxa"/>
              <w:right w:w="113" w:type="dxa"/>
            </w:tcMar>
          </w:tcPr>
          <w:p w:rsidR="000F2EA8" w:rsidRPr="00E766CA" w:rsidRDefault="000F2EA8" w:rsidP="00020239">
            <w:pPr>
              <w:pStyle w:val="TableParagraph"/>
              <w:jc w:val="both"/>
              <w:rPr>
                <w:sz w:val="24"/>
                <w:szCs w:val="24"/>
              </w:rPr>
            </w:pPr>
          </w:p>
        </w:tc>
      </w:tr>
    </w:tbl>
    <w:p w:rsidR="009F2A3C" w:rsidRDefault="009F2A3C" w:rsidP="009F2A3C">
      <w:pPr>
        <w:rPr>
          <w:sz w:val="24"/>
          <w:szCs w:val="24"/>
        </w:rPr>
      </w:pPr>
    </w:p>
    <w:p w:rsidR="000F2EA8" w:rsidRDefault="0096298C">
      <w:pPr>
        <w:rPr>
          <w:sz w:val="24"/>
          <w:szCs w:val="24"/>
        </w:rPr>
      </w:pPr>
      <w:r w:rsidRPr="00E766CA">
        <w:rPr>
          <w:sz w:val="24"/>
          <w:szCs w:val="24"/>
        </w:rPr>
        <w:t>No</w:t>
      </w:r>
      <w:r w:rsidR="00E31B04">
        <w:rPr>
          <w:sz w:val="24"/>
          <w:szCs w:val="24"/>
        </w:rPr>
        <w:t xml:space="preserve">tes:      </w:t>
      </w:r>
    </w:p>
    <w:p w:rsidR="00E31B04" w:rsidRDefault="00E31B04">
      <w:pPr>
        <w:rPr>
          <w:sz w:val="24"/>
          <w:szCs w:val="24"/>
        </w:rPr>
      </w:pPr>
    </w:p>
    <w:p w:rsidR="00E31B04" w:rsidRDefault="00E31B04">
      <w:pPr>
        <w:rPr>
          <w:sz w:val="24"/>
          <w:szCs w:val="24"/>
        </w:rPr>
      </w:pPr>
      <w:r>
        <w:rPr>
          <w:sz w:val="24"/>
          <w:szCs w:val="24"/>
        </w:rPr>
        <w:t>………………………………………………………………………………………………</w:t>
      </w:r>
    </w:p>
    <w:p w:rsidR="00E31B04" w:rsidRDefault="00E31B04">
      <w:pPr>
        <w:rPr>
          <w:sz w:val="24"/>
          <w:szCs w:val="24"/>
        </w:rPr>
      </w:pPr>
    </w:p>
    <w:p w:rsidR="00E31B04" w:rsidRDefault="00E31B04">
      <w:pPr>
        <w:rPr>
          <w:sz w:val="24"/>
          <w:szCs w:val="24"/>
        </w:rPr>
      </w:pPr>
      <w:r>
        <w:rPr>
          <w:sz w:val="24"/>
          <w:szCs w:val="24"/>
        </w:rPr>
        <w:t>………………………………………………………………………………………………</w:t>
      </w:r>
    </w:p>
    <w:p w:rsidR="00E31B04" w:rsidRDefault="00E31B04">
      <w:pPr>
        <w:rPr>
          <w:sz w:val="24"/>
          <w:szCs w:val="24"/>
        </w:rPr>
      </w:pPr>
    </w:p>
    <w:p w:rsidR="00E31B04" w:rsidRDefault="00E31B04">
      <w:pPr>
        <w:rPr>
          <w:sz w:val="24"/>
          <w:szCs w:val="24"/>
        </w:rPr>
      </w:pPr>
      <w:r>
        <w:rPr>
          <w:sz w:val="24"/>
          <w:szCs w:val="24"/>
        </w:rPr>
        <w:t>………………………………………………………………………………………………</w:t>
      </w:r>
    </w:p>
    <w:p w:rsidR="00E31B04" w:rsidRDefault="00E31B04">
      <w:pPr>
        <w:rPr>
          <w:sz w:val="24"/>
          <w:szCs w:val="24"/>
        </w:rPr>
      </w:pPr>
    </w:p>
    <w:p w:rsidR="00E31B04" w:rsidRDefault="00E31B04">
      <w:pPr>
        <w:rPr>
          <w:sz w:val="24"/>
          <w:szCs w:val="24"/>
        </w:rPr>
      </w:pPr>
      <w:r>
        <w:rPr>
          <w:sz w:val="24"/>
          <w:szCs w:val="24"/>
        </w:rPr>
        <w:t>………………………………………………………………………………………………</w:t>
      </w:r>
    </w:p>
    <w:p w:rsidR="00E31B04" w:rsidRDefault="00E31B04">
      <w:pPr>
        <w:rPr>
          <w:sz w:val="24"/>
          <w:szCs w:val="24"/>
        </w:rPr>
      </w:pPr>
    </w:p>
    <w:p w:rsidR="00E31B04" w:rsidRDefault="00E31B04">
      <w:pPr>
        <w:rPr>
          <w:sz w:val="24"/>
          <w:szCs w:val="24"/>
        </w:rPr>
      </w:pPr>
      <w:r>
        <w:rPr>
          <w:sz w:val="24"/>
          <w:szCs w:val="24"/>
        </w:rPr>
        <w:t>………………………………………………………………………………………………</w:t>
      </w:r>
    </w:p>
    <w:p w:rsidR="00E31B04" w:rsidRDefault="00E31B04">
      <w:pPr>
        <w:rPr>
          <w:sz w:val="24"/>
          <w:szCs w:val="24"/>
        </w:rPr>
      </w:pPr>
    </w:p>
    <w:p w:rsidR="00E31B04" w:rsidRDefault="00E31B04">
      <w:pPr>
        <w:rPr>
          <w:sz w:val="24"/>
          <w:szCs w:val="24"/>
        </w:rPr>
      </w:pPr>
      <w:r>
        <w:rPr>
          <w:sz w:val="24"/>
          <w:szCs w:val="24"/>
        </w:rPr>
        <w:t>………………………………………………………………………………………………</w:t>
      </w:r>
    </w:p>
    <w:p w:rsidR="00E31B04" w:rsidRDefault="00E31B04">
      <w:pPr>
        <w:rPr>
          <w:sz w:val="24"/>
          <w:szCs w:val="24"/>
        </w:rPr>
      </w:pPr>
    </w:p>
    <w:p w:rsidR="00E31B04" w:rsidRDefault="00E31B04">
      <w:pPr>
        <w:rPr>
          <w:sz w:val="24"/>
          <w:szCs w:val="24"/>
        </w:rPr>
      </w:pPr>
      <w:r>
        <w:rPr>
          <w:sz w:val="24"/>
          <w:szCs w:val="24"/>
        </w:rPr>
        <w:t>…………………………………………………………………………………………</w:t>
      </w:r>
      <w:r w:rsidR="00EA7EA3">
        <w:rPr>
          <w:sz w:val="24"/>
          <w:szCs w:val="24"/>
        </w:rPr>
        <w:t>……</w:t>
      </w:r>
    </w:p>
    <w:p w:rsidR="00EA7EA3" w:rsidRDefault="00EA7EA3">
      <w:pPr>
        <w:rPr>
          <w:sz w:val="24"/>
          <w:szCs w:val="24"/>
        </w:rPr>
      </w:pPr>
    </w:p>
    <w:p w:rsidR="00EA7EA3" w:rsidRPr="00E766CA" w:rsidRDefault="00EA7EA3">
      <w:pPr>
        <w:rPr>
          <w:sz w:val="24"/>
          <w:szCs w:val="24"/>
        </w:rPr>
        <w:sectPr w:rsidR="00EA7EA3" w:rsidRPr="00E766CA" w:rsidSect="000F295E">
          <w:headerReference w:type="default" r:id="rId17"/>
          <w:footerReference w:type="default" r:id="rId18"/>
          <w:pgSz w:w="11910" w:h="16840"/>
          <w:pgMar w:top="1021" w:right="1531" w:bottom="1021" w:left="1531" w:header="711" w:footer="439" w:gutter="0"/>
          <w:pgNumType w:start="15"/>
          <w:cols w:space="720"/>
        </w:sectPr>
      </w:pPr>
    </w:p>
    <w:p w:rsidR="009F2A3C" w:rsidRPr="009F2A3C" w:rsidRDefault="009F2A3C" w:rsidP="009F2A3C">
      <w:pPr>
        <w:pStyle w:val="BodyText"/>
        <w:spacing w:before="7" w:after="1"/>
        <w:jc w:val="both"/>
        <w:rPr>
          <w:b/>
        </w:rPr>
      </w:pPr>
    </w:p>
    <w:tbl>
      <w:tblPr>
        <w:tblW w:w="10348" w:type="dxa"/>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9"/>
        <w:gridCol w:w="880"/>
        <w:gridCol w:w="3382"/>
        <w:gridCol w:w="1417"/>
      </w:tblGrid>
      <w:tr w:rsidR="000F2EA8" w:rsidRPr="00E766CA" w:rsidTr="00EA7EA3">
        <w:trPr>
          <w:trHeight w:val="361"/>
        </w:trPr>
        <w:tc>
          <w:tcPr>
            <w:tcW w:w="4669" w:type="dxa"/>
            <w:shd w:val="clear" w:color="auto" w:fill="92D050"/>
            <w:tcMar>
              <w:top w:w="113" w:type="dxa"/>
              <w:left w:w="113" w:type="dxa"/>
              <w:bottom w:w="113" w:type="dxa"/>
              <w:right w:w="113" w:type="dxa"/>
            </w:tcMar>
          </w:tcPr>
          <w:p w:rsidR="000F2EA8" w:rsidRPr="00E766CA" w:rsidRDefault="0096298C" w:rsidP="0062549B">
            <w:pPr>
              <w:pStyle w:val="TableParagraph"/>
              <w:rPr>
                <w:b/>
                <w:sz w:val="24"/>
                <w:szCs w:val="24"/>
              </w:rPr>
            </w:pPr>
            <w:r w:rsidRPr="00E766CA">
              <w:rPr>
                <w:b/>
                <w:sz w:val="24"/>
                <w:szCs w:val="24"/>
              </w:rPr>
              <w:t>Bathroom</w:t>
            </w:r>
          </w:p>
        </w:tc>
        <w:tc>
          <w:tcPr>
            <w:tcW w:w="880" w:type="dxa"/>
            <w:shd w:val="clear" w:color="auto" w:fill="92D050"/>
            <w:tcMar>
              <w:top w:w="113" w:type="dxa"/>
              <w:left w:w="113" w:type="dxa"/>
              <w:bottom w:w="113" w:type="dxa"/>
              <w:right w:w="113" w:type="dxa"/>
            </w:tcMar>
          </w:tcPr>
          <w:p w:rsidR="000F2EA8" w:rsidRPr="009F2A3C" w:rsidRDefault="0096298C" w:rsidP="0062549B">
            <w:pPr>
              <w:pStyle w:val="TableParagraph"/>
              <w:rPr>
                <w:b/>
                <w:sz w:val="24"/>
                <w:szCs w:val="24"/>
              </w:rPr>
            </w:pPr>
            <w:r w:rsidRPr="009F2A3C">
              <w:rPr>
                <w:b/>
                <w:sz w:val="24"/>
                <w:szCs w:val="24"/>
              </w:rPr>
              <w:t>Okay</w:t>
            </w:r>
          </w:p>
        </w:tc>
        <w:tc>
          <w:tcPr>
            <w:tcW w:w="3382" w:type="dxa"/>
            <w:shd w:val="clear" w:color="auto" w:fill="92D050"/>
            <w:tcMar>
              <w:top w:w="113" w:type="dxa"/>
              <w:left w:w="113" w:type="dxa"/>
              <w:bottom w:w="113" w:type="dxa"/>
              <w:right w:w="113" w:type="dxa"/>
            </w:tcMar>
          </w:tcPr>
          <w:p w:rsidR="000F2EA8" w:rsidRPr="009F2A3C" w:rsidRDefault="0096298C" w:rsidP="0062549B">
            <w:pPr>
              <w:pStyle w:val="TableParagraph"/>
              <w:rPr>
                <w:b/>
                <w:sz w:val="24"/>
                <w:szCs w:val="24"/>
              </w:rPr>
            </w:pPr>
            <w:r w:rsidRPr="009F2A3C">
              <w:rPr>
                <w:b/>
                <w:sz w:val="24"/>
                <w:szCs w:val="24"/>
              </w:rPr>
              <w:t>Work</w:t>
            </w:r>
            <w:r w:rsidR="009F2A3C" w:rsidRPr="009F2A3C">
              <w:rPr>
                <w:b/>
                <w:sz w:val="24"/>
                <w:szCs w:val="24"/>
              </w:rPr>
              <w:t xml:space="preserve"> N</w:t>
            </w:r>
            <w:r w:rsidRPr="009F2A3C">
              <w:rPr>
                <w:b/>
                <w:sz w:val="24"/>
                <w:szCs w:val="24"/>
              </w:rPr>
              <w:t>eeded</w:t>
            </w:r>
          </w:p>
        </w:tc>
        <w:tc>
          <w:tcPr>
            <w:tcW w:w="1417" w:type="dxa"/>
            <w:shd w:val="clear" w:color="auto" w:fill="92D050"/>
            <w:tcMar>
              <w:top w:w="113" w:type="dxa"/>
              <w:left w:w="113" w:type="dxa"/>
              <w:bottom w:w="113" w:type="dxa"/>
              <w:right w:w="113" w:type="dxa"/>
            </w:tcMar>
          </w:tcPr>
          <w:p w:rsidR="000F2EA8" w:rsidRPr="009F2A3C" w:rsidRDefault="0096298C" w:rsidP="0062549B">
            <w:pPr>
              <w:pStyle w:val="TableParagraph"/>
              <w:rPr>
                <w:b/>
                <w:sz w:val="24"/>
                <w:szCs w:val="24"/>
              </w:rPr>
            </w:pPr>
            <w:r w:rsidRPr="009F2A3C">
              <w:rPr>
                <w:b/>
                <w:sz w:val="24"/>
                <w:szCs w:val="24"/>
              </w:rPr>
              <w:t>Reported</w:t>
            </w:r>
          </w:p>
        </w:tc>
      </w:tr>
      <w:tr w:rsidR="000F2EA8" w:rsidRPr="00E766CA" w:rsidTr="00EA7EA3">
        <w:trPr>
          <w:trHeight w:val="1262"/>
        </w:trPr>
        <w:tc>
          <w:tcPr>
            <w:tcW w:w="4669" w:type="dxa"/>
            <w:tcMar>
              <w:top w:w="113" w:type="dxa"/>
              <w:left w:w="113" w:type="dxa"/>
              <w:bottom w:w="113" w:type="dxa"/>
              <w:right w:w="113" w:type="dxa"/>
            </w:tcMar>
          </w:tcPr>
          <w:p w:rsidR="000F2EA8" w:rsidRPr="00E766CA" w:rsidRDefault="0096298C" w:rsidP="005C614D">
            <w:pPr>
              <w:pStyle w:val="TableParagraph"/>
              <w:jc w:val="both"/>
              <w:rPr>
                <w:b/>
                <w:sz w:val="24"/>
                <w:szCs w:val="24"/>
              </w:rPr>
            </w:pPr>
            <w:r w:rsidRPr="00E766CA">
              <w:rPr>
                <w:b/>
                <w:sz w:val="24"/>
                <w:szCs w:val="24"/>
              </w:rPr>
              <w:t>WC</w:t>
            </w:r>
          </w:p>
          <w:p w:rsidR="005C614D" w:rsidRDefault="0096298C" w:rsidP="005C614D">
            <w:pPr>
              <w:pStyle w:val="TableParagraph"/>
              <w:jc w:val="both"/>
              <w:rPr>
                <w:sz w:val="24"/>
                <w:szCs w:val="24"/>
              </w:rPr>
            </w:pPr>
            <w:r w:rsidRPr="00E766CA">
              <w:rPr>
                <w:sz w:val="24"/>
                <w:szCs w:val="24"/>
              </w:rPr>
              <w:t xml:space="preserve">Nacro does not </w:t>
            </w:r>
            <w:proofErr w:type="gramStart"/>
            <w:r w:rsidRPr="00E766CA">
              <w:rPr>
                <w:sz w:val="24"/>
                <w:szCs w:val="24"/>
              </w:rPr>
              <w:t>provide</w:t>
            </w:r>
            <w:proofErr w:type="gramEnd"/>
            <w:r w:rsidRPr="00E766CA">
              <w:rPr>
                <w:sz w:val="24"/>
                <w:szCs w:val="24"/>
              </w:rPr>
              <w:t xml:space="preserve"> new toilet</w:t>
            </w:r>
            <w:r w:rsidR="005C614D">
              <w:rPr>
                <w:sz w:val="24"/>
                <w:szCs w:val="24"/>
              </w:rPr>
              <w:t xml:space="preserve"> </w:t>
            </w:r>
            <w:r w:rsidRPr="00E766CA">
              <w:rPr>
                <w:sz w:val="24"/>
                <w:szCs w:val="24"/>
              </w:rPr>
              <w:t>seats just because a new tenant is</w:t>
            </w:r>
            <w:r w:rsidR="005C614D">
              <w:rPr>
                <w:sz w:val="24"/>
                <w:szCs w:val="24"/>
              </w:rPr>
              <w:t xml:space="preserve"> </w:t>
            </w:r>
            <w:r w:rsidRPr="00E766CA">
              <w:rPr>
                <w:sz w:val="24"/>
                <w:szCs w:val="24"/>
              </w:rPr>
              <w:t xml:space="preserve">moving in. </w:t>
            </w:r>
          </w:p>
          <w:p w:rsidR="005C614D" w:rsidRDefault="0096298C" w:rsidP="005C614D">
            <w:pPr>
              <w:pStyle w:val="TableParagraph"/>
              <w:jc w:val="both"/>
              <w:rPr>
                <w:sz w:val="24"/>
                <w:szCs w:val="24"/>
              </w:rPr>
            </w:pPr>
            <w:r w:rsidRPr="00E766CA">
              <w:rPr>
                <w:sz w:val="24"/>
                <w:szCs w:val="24"/>
              </w:rPr>
              <w:t xml:space="preserve">Only replace if it is damaged. </w:t>
            </w:r>
          </w:p>
          <w:p w:rsidR="000F2EA8" w:rsidRPr="00E766CA" w:rsidRDefault="0096298C" w:rsidP="005C614D">
            <w:pPr>
              <w:pStyle w:val="TableParagraph"/>
              <w:jc w:val="both"/>
              <w:rPr>
                <w:sz w:val="24"/>
                <w:szCs w:val="24"/>
              </w:rPr>
            </w:pPr>
            <w:r w:rsidRPr="00E766CA">
              <w:rPr>
                <w:sz w:val="24"/>
                <w:szCs w:val="24"/>
              </w:rPr>
              <w:t>Look for missing hinges to the side of the seat. These can be replaced individually.</w:t>
            </w:r>
          </w:p>
        </w:tc>
        <w:tc>
          <w:tcPr>
            <w:tcW w:w="880" w:type="dxa"/>
            <w:tcMar>
              <w:top w:w="113" w:type="dxa"/>
              <w:left w:w="113" w:type="dxa"/>
              <w:bottom w:w="113" w:type="dxa"/>
              <w:right w:w="113" w:type="dxa"/>
            </w:tcMar>
          </w:tcPr>
          <w:p w:rsidR="000F2EA8" w:rsidRPr="00E766CA" w:rsidRDefault="000F2EA8" w:rsidP="0062549B">
            <w:pPr>
              <w:pStyle w:val="TableParagraph"/>
              <w:rPr>
                <w:sz w:val="24"/>
                <w:szCs w:val="24"/>
              </w:rPr>
            </w:pPr>
          </w:p>
        </w:tc>
        <w:tc>
          <w:tcPr>
            <w:tcW w:w="3382" w:type="dxa"/>
            <w:tcMar>
              <w:top w:w="113" w:type="dxa"/>
              <w:left w:w="113" w:type="dxa"/>
              <w:bottom w:w="113" w:type="dxa"/>
              <w:right w:w="113" w:type="dxa"/>
            </w:tcMar>
          </w:tcPr>
          <w:p w:rsidR="000F2EA8" w:rsidRPr="00E766CA" w:rsidRDefault="000F2EA8" w:rsidP="0062549B">
            <w:pPr>
              <w:pStyle w:val="TableParagraph"/>
              <w:rPr>
                <w:sz w:val="24"/>
                <w:szCs w:val="24"/>
              </w:rPr>
            </w:pPr>
          </w:p>
        </w:tc>
        <w:tc>
          <w:tcPr>
            <w:tcW w:w="1417" w:type="dxa"/>
            <w:tcMar>
              <w:top w:w="113" w:type="dxa"/>
              <w:left w:w="113" w:type="dxa"/>
              <w:bottom w:w="113" w:type="dxa"/>
              <w:right w:w="113" w:type="dxa"/>
            </w:tcMar>
          </w:tcPr>
          <w:p w:rsidR="000F2EA8" w:rsidRPr="00E766CA" w:rsidRDefault="000F2EA8" w:rsidP="0062549B">
            <w:pPr>
              <w:pStyle w:val="TableParagraph"/>
              <w:rPr>
                <w:sz w:val="24"/>
                <w:szCs w:val="24"/>
              </w:rPr>
            </w:pPr>
          </w:p>
        </w:tc>
      </w:tr>
      <w:tr w:rsidR="000F2EA8" w:rsidRPr="00E766CA" w:rsidTr="00EA7EA3">
        <w:trPr>
          <w:trHeight w:val="508"/>
        </w:trPr>
        <w:tc>
          <w:tcPr>
            <w:tcW w:w="4669" w:type="dxa"/>
            <w:tcMar>
              <w:top w:w="113" w:type="dxa"/>
              <w:left w:w="113" w:type="dxa"/>
              <w:bottom w:w="113" w:type="dxa"/>
              <w:right w:w="113" w:type="dxa"/>
            </w:tcMar>
          </w:tcPr>
          <w:p w:rsidR="005C614D" w:rsidRDefault="0096298C" w:rsidP="0062549B">
            <w:pPr>
              <w:pStyle w:val="TableParagraph"/>
              <w:rPr>
                <w:sz w:val="24"/>
                <w:szCs w:val="24"/>
              </w:rPr>
            </w:pPr>
            <w:r w:rsidRPr="00E766CA">
              <w:rPr>
                <w:sz w:val="24"/>
                <w:szCs w:val="24"/>
              </w:rPr>
              <w:t xml:space="preserve">If stained, clean the WC pan. </w:t>
            </w:r>
          </w:p>
          <w:p w:rsidR="000F2EA8" w:rsidRPr="00E766CA" w:rsidRDefault="0096298C" w:rsidP="0062549B">
            <w:pPr>
              <w:pStyle w:val="TableParagraph"/>
              <w:rPr>
                <w:sz w:val="24"/>
                <w:szCs w:val="24"/>
              </w:rPr>
            </w:pPr>
            <w:r w:rsidRPr="00E766CA">
              <w:rPr>
                <w:sz w:val="24"/>
                <w:szCs w:val="24"/>
              </w:rPr>
              <w:t>Look for cracks or chips in the pan or</w:t>
            </w:r>
          </w:p>
          <w:p w:rsidR="000F2EA8" w:rsidRPr="00E766CA" w:rsidRDefault="0096298C" w:rsidP="0062549B">
            <w:pPr>
              <w:pStyle w:val="TableParagraph"/>
              <w:rPr>
                <w:sz w:val="24"/>
                <w:szCs w:val="24"/>
              </w:rPr>
            </w:pPr>
            <w:r w:rsidRPr="00E766CA">
              <w:rPr>
                <w:sz w:val="24"/>
                <w:szCs w:val="24"/>
              </w:rPr>
              <w:t>rim. If so, replace it.</w:t>
            </w:r>
          </w:p>
        </w:tc>
        <w:tc>
          <w:tcPr>
            <w:tcW w:w="880" w:type="dxa"/>
            <w:tcMar>
              <w:top w:w="113" w:type="dxa"/>
              <w:left w:w="113" w:type="dxa"/>
              <w:bottom w:w="113" w:type="dxa"/>
              <w:right w:w="113" w:type="dxa"/>
            </w:tcMar>
          </w:tcPr>
          <w:p w:rsidR="000F2EA8" w:rsidRPr="00E766CA" w:rsidRDefault="000F2EA8" w:rsidP="0062549B">
            <w:pPr>
              <w:pStyle w:val="TableParagraph"/>
              <w:rPr>
                <w:sz w:val="24"/>
                <w:szCs w:val="24"/>
              </w:rPr>
            </w:pPr>
          </w:p>
        </w:tc>
        <w:tc>
          <w:tcPr>
            <w:tcW w:w="3382" w:type="dxa"/>
            <w:tcMar>
              <w:top w:w="113" w:type="dxa"/>
              <w:left w:w="113" w:type="dxa"/>
              <w:bottom w:w="113" w:type="dxa"/>
              <w:right w:w="113" w:type="dxa"/>
            </w:tcMar>
          </w:tcPr>
          <w:p w:rsidR="000F2EA8" w:rsidRPr="00E766CA" w:rsidRDefault="000F2EA8" w:rsidP="0062549B">
            <w:pPr>
              <w:pStyle w:val="TableParagraph"/>
              <w:rPr>
                <w:sz w:val="24"/>
                <w:szCs w:val="24"/>
              </w:rPr>
            </w:pPr>
          </w:p>
        </w:tc>
        <w:tc>
          <w:tcPr>
            <w:tcW w:w="1417" w:type="dxa"/>
            <w:tcMar>
              <w:top w:w="113" w:type="dxa"/>
              <w:left w:w="113" w:type="dxa"/>
              <w:bottom w:w="113" w:type="dxa"/>
              <w:right w:w="113" w:type="dxa"/>
            </w:tcMar>
          </w:tcPr>
          <w:p w:rsidR="000F2EA8" w:rsidRPr="00E766CA" w:rsidRDefault="000F2EA8" w:rsidP="0062549B">
            <w:pPr>
              <w:pStyle w:val="TableParagraph"/>
              <w:rPr>
                <w:sz w:val="24"/>
                <w:szCs w:val="24"/>
              </w:rPr>
            </w:pPr>
          </w:p>
        </w:tc>
      </w:tr>
      <w:tr w:rsidR="000F2EA8" w:rsidRPr="00E766CA" w:rsidTr="00EA7EA3">
        <w:trPr>
          <w:trHeight w:val="503"/>
        </w:trPr>
        <w:tc>
          <w:tcPr>
            <w:tcW w:w="4669" w:type="dxa"/>
            <w:tcMar>
              <w:top w:w="113" w:type="dxa"/>
              <w:left w:w="113" w:type="dxa"/>
              <w:bottom w:w="113" w:type="dxa"/>
              <w:right w:w="113" w:type="dxa"/>
            </w:tcMar>
          </w:tcPr>
          <w:p w:rsidR="000F2EA8" w:rsidRPr="00E766CA" w:rsidRDefault="0096298C" w:rsidP="005C614D">
            <w:pPr>
              <w:pStyle w:val="TableParagraph"/>
              <w:jc w:val="both"/>
              <w:rPr>
                <w:sz w:val="24"/>
                <w:szCs w:val="24"/>
              </w:rPr>
            </w:pPr>
            <w:r w:rsidRPr="00E766CA">
              <w:rPr>
                <w:sz w:val="24"/>
                <w:szCs w:val="24"/>
              </w:rPr>
              <w:t>Rock the pan with your foot. If it</w:t>
            </w:r>
            <w:r w:rsidR="005C614D">
              <w:rPr>
                <w:sz w:val="24"/>
                <w:szCs w:val="24"/>
              </w:rPr>
              <w:t xml:space="preserve"> </w:t>
            </w:r>
            <w:r w:rsidRPr="00E766CA">
              <w:rPr>
                <w:sz w:val="24"/>
                <w:szCs w:val="24"/>
              </w:rPr>
              <w:t>moves, have the screws tightened</w:t>
            </w:r>
            <w:r w:rsidR="005C614D">
              <w:rPr>
                <w:sz w:val="24"/>
                <w:szCs w:val="24"/>
              </w:rPr>
              <w:t xml:space="preserve"> </w:t>
            </w:r>
            <w:r w:rsidRPr="00E766CA">
              <w:rPr>
                <w:sz w:val="24"/>
                <w:szCs w:val="24"/>
              </w:rPr>
              <w:t>that hold it to the floor.</w:t>
            </w:r>
          </w:p>
        </w:tc>
        <w:tc>
          <w:tcPr>
            <w:tcW w:w="880" w:type="dxa"/>
            <w:tcMar>
              <w:top w:w="113" w:type="dxa"/>
              <w:left w:w="113" w:type="dxa"/>
              <w:bottom w:w="113" w:type="dxa"/>
              <w:right w:w="113" w:type="dxa"/>
            </w:tcMar>
          </w:tcPr>
          <w:p w:rsidR="000F2EA8" w:rsidRPr="00E766CA" w:rsidRDefault="000F2EA8" w:rsidP="0062549B">
            <w:pPr>
              <w:pStyle w:val="TableParagraph"/>
              <w:rPr>
                <w:sz w:val="24"/>
                <w:szCs w:val="24"/>
              </w:rPr>
            </w:pPr>
          </w:p>
        </w:tc>
        <w:tc>
          <w:tcPr>
            <w:tcW w:w="3382" w:type="dxa"/>
            <w:tcMar>
              <w:top w:w="113" w:type="dxa"/>
              <w:left w:w="113" w:type="dxa"/>
              <w:bottom w:w="113" w:type="dxa"/>
              <w:right w:w="113" w:type="dxa"/>
            </w:tcMar>
          </w:tcPr>
          <w:p w:rsidR="000F2EA8" w:rsidRPr="00E766CA" w:rsidRDefault="000F2EA8" w:rsidP="0062549B">
            <w:pPr>
              <w:pStyle w:val="TableParagraph"/>
              <w:rPr>
                <w:sz w:val="24"/>
                <w:szCs w:val="24"/>
              </w:rPr>
            </w:pPr>
          </w:p>
        </w:tc>
        <w:tc>
          <w:tcPr>
            <w:tcW w:w="1417" w:type="dxa"/>
            <w:tcMar>
              <w:top w:w="113" w:type="dxa"/>
              <w:left w:w="113" w:type="dxa"/>
              <w:bottom w:w="113" w:type="dxa"/>
              <w:right w:w="113" w:type="dxa"/>
            </w:tcMar>
          </w:tcPr>
          <w:p w:rsidR="000F2EA8" w:rsidRPr="00E766CA" w:rsidRDefault="000F2EA8" w:rsidP="0062549B">
            <w:pPr>
              <w:pStyle w:val="TableParagraph"/>
              <w:rPr>
                <w:sz w:val="24"/>
                <w:szCs w:val="24"/>
              </w:rPr>
            </w:pPr>
          </w:p>
        </w:tc>
      </w:tr>
      <w:tr w:rsidR="000F2EA8" w:rsidRPr="00E766CA" w:rsidTr="00EA7EA3">
        <w:trPr>
          <w:trHeight w:val="253"/>
        </w:trPr>
        <w:tc>
          <w:tcPr>
            <w:tcW w:w="4669" w:type="dxa"/>
            <w:tcMar>
              <w:top w:w="113" w:type="dxa"/>
              <w:left w:w="113" w:type="dxa"/>
              <w:bottom w:w="113" w:type="dxa"/>
              <w:right w:w="113" w:type="dxa"/>
            </w:tcMar>
          </w:tcPr>
          <w:p w:rsidR="000F2EA8" w:rsidRPr="00E766CA" w:rsidRDefault="0096298C" w:rsidP="0062549B">
            <w:pPr>
              <w:pStyle w:val="TableParagraph"/>
              <w:rPr>
                <w:sz w:val="24"/>
                <w:szCs w:val="24"/>
              </w:rPr>
            </w:pPr>
            <w:r w:rsidRPr="00E766CA">
              <w:rPr>
                <w:sz w:val="24"/>
                <w:szCs w:val="24"/>
              </w:rPr>
              <w:t>Check the WC flushes properly.</w:t>
            </w:r>
          </w:p>
        </w:tc>
        <w:tc>
          <w:tcPr>
            <w:tcW w:w="880" w:type="dxa"/>
            <w:tcMar>
              <w:top w:w="113" w:type="dxa"/>
              <w:left w:w="113" w:type="dxa"/>
              <w:bottom w:w="113" w:type="dxa"/>
              <w:right w:w="113" w:type="dxa"/>
            </w:tcMar>
          </w:tcPr>
          <w:p w:rsidR="000F2EA8" w:rsidRPr="00E766CA" w:rsidRDefault="000F2EA8" w:rsidP="0062549B">
            <w:pPr>
              <w:pStyle w:val="TableParagraph"/>
              <w:rPr>
                <w:sz w:val="24"/>
                <w:szCs w:val="24"/>
              </w:rPr>
            </w:pPr>
          </w:p>
        </w:tc>
        <w:tc>
          <w:tcPr>
            <w:tcW w:w="3382" w:type="dxa"/>
            <w:tcMar>
              <w:top w:w="113" w:type="dxa"/>
              <w:left w:w="113" w:type="dxa"/>
              <w:bottom w:w="113" w:type="dxa"/>
              <w:right w:w="113" w:type="dxa"/>
            </w:tcMar>
          </w:tcPr>
          <w:p w:rsidR="000F2EA8" w:rsidRPr="00E766CA" w:rsidRDefault="000F2EA8" w:rsidP="0062549B">
            <w:pPr>
              <w:pStyle w:val="TableParagraph"/>
              <w:rPr>
                <w:sz w:val="24"/>
                <w:szCs w:val="24"/>
              </w:rPr>
            </w:pPr>
          </w:p>
        </w:tc>
        <w:tc>
          <w:tcPr>
            <w:tcW w:w="1417" w:type="dxa"/>
            <w:tcMar>
              <w:top w:w="113" w:type="dxa"/>
              <w:left w:w="113" w:type="dxa"/>
              <w:bottom w:w="113" w:type="dxa"/>
              <w:right w:w="113" w:type="dxa"/>
            </w:tcMar>
          </w:tcPr>
          <w:p w:rsidR="000F2EA8" w:rsidRPr="00E766CA" w:rsidRDefault="000F2EA8" w:rsidP="0062549B">
            <w:pPr>
              <w:pStyle w:val="TableParagraph"/>
              <w:rPr>
                <w:sz w:val="24"/>
                <w:szCs w:val="24"/>
              </w:rPr>
            </w:pPr>
          </w:p>
        </w:tc>
      </w:tr>
      <w:tr w:rsidR="000F2EA8" w:rsidRPr="00E766CA" w:rsidTr="00EA7EA3">
        <w:trPr>
          <w:trHeight w:val="758"/>
        </w:trPr>
        <w:tc>
          <w:tcPr>
            <w:tcW w:w="4669" w:type="dxa"/>
            <w:tcMar>
              <w:top w:w="113" w:type="dxa"/>
              <w:left w:w="113" w:type="dxa"/>
              <w:bottom w:w="113" w:type="dxa"/>
              <w:right w:w="113" w:type="dxa"/>
            </w:tcMar>
          </w:tcPr>
          <w:p w:rsidR="000F2EA8" w:rsidRPr="00E766CA" w:rsidRDefault="0096298C" w:rsidP="005C614D">
            <w:pPr>
              <w:pStyle w:val="TableParagraph"/>
              <w:jc w:val="both"/>
              <w:rPr>
                <w:b/>
                <w:sz w:val="24"/>
                <w:szCs w:val="24"/>
              </w:rPr>
            </w:pPr>
            <w:r w:rsidRPr="00E766CA">
              <w:rPr>
                <w:b/>
                <w:sz w:val="24"/>
                <w:szCs w:val="24"/>
              </w:rPr>
              <w:t>Shower</w:t>
            </w:r>
          </w:p>
          <w:p w:rsidR="000F2EA8" w:rsidRPr="00E766CA" w:rsidRDefault="0096298C" w:rsidP="005C614D">
            <w:pPr>
              <w:pStyle w:val="TableParagraph"/>
              <w:jc w:val="both"/>
              <w:rPr>
                <w:sz w:val="24"/>
                <w:szCs w:val="24"/>
              </w:rPr>
            </w:pPr>
            <w:r w:rsidRPr="00E766CA">
              <w:rPr>
                <w:sz w:val="24"/>
                <w:szCs w:val="24"/>
              </w:rPr>
              <w:t xml:space="preserve">If a shower is fitted, ensure the hose is in good condition, that the tiling is </w:t>
            </w:r>
            <w:proofErr w:type="gramStart"/>
            <w:r w:rsidRPr="00E766CA">
              <w:rPr>
                <w:sz w:val="24"/>
                <w:szCs w:val="24"/>
              </w:rPr>
              <w:t>sufficient</w:t>
            </w:r>
            <w:proofErr w:type="gramEnd"/>
            <w:r w:rsidRPr="00E766CA">
              <w:rPr>
                <w:sz w:val="24"/>
                <w:szCs w:val="24"/>
              </w:rPr>
              <w:t xml:space="preserve"> for shower use and that there is a shower curtain.</w:t>
            </w:r>
          </w:p>
        </w:tc>
        <w:tc>
          <w:tcPr>
            <w:tcW w:w="880" w:type="dxa"/>
            <w:tcMar>
              <w:top w:w="113" w:type="dxa"/>
              <w:left w:w="113" w:type="dxa"/>
              <w:bottom w:w="113" w:type="dxa"/>
              <w:right w:w="113" w:type="dxa"/>
            </w:tcMar>
          </w:tcPr>
          <w:p w:rsidR="000F2EA8" w:rsidRPr="00E766CA" w:rsidRDefault="000F2EA8" w:rsidP="0062549B">
            <w:pPr>
              <w:pStyle w:val="TableParagraph"/>
              <w:rPr>
                <w:sz w:val="24"/>
                <w:szCs w:val="24"/>
              </w:rPr>
            </w:pPr>
          </w:p>
        </w:tc>
        <w:tc>
          <w:tcPr>
            <w:tcW w:w="3382" w:type="dxa"/>
            <w:tcMar>
              <w:top w:w="113" w:type="dxa"/>
              <w:left w:w="113" w:type="dxa"/>
              <w:bottom w:w="113" w:type="dxa"/>
              <w:right w:w="113" w:type="dxa"/>
            </w:tcMar>
          </w:tcPr>
          <w:p w:rsidR="000F2EA8" w:rsidRPr="00E766CA" w:rsidRDefault="000F2EA8" w:rsidP="0062549B">
            <w:pPr>
              <w:pStyle w:val="TableParagraph"/>
              <w:rPr>
                <w:sz w:val="24"/>
                <w:szCs w:val="24"/>
              </w:rPr>
            </w:pPr>
          </w:p>
        </w:tc>
        <w:tc>
          <w:tcPr>
            <w:tcW w:w="1417" w:type="dxa"/>
            <w:tcMar>
              <w:top w:w="113" w:type="dxa"/>
              <w:left w:w="113" w:type="dxa"/>
              <w:bottom w:w="113" w:type="dxa"/>
              <w:right w:w="113" w:type="dxa"/>
            </w:tcMar>
          </w:tcPr>
          <w:p w:rsidR="000F2EA8" w:rsidRPr="00E766CA" w:rsidRDefault="000F2EA8" w:rsidP="0062549B">
            <w:pPr>
              <w:pStyle w:val="TableParagraph"/>
              <w:rPr>
                <w:sz w:val="24"/>
                <w:szCs w:val="24"/>
              </w:rPr>
            </w:pPr>
          </w:p>
        </w:tc>
      </w:tr>
      <w:tr w:rsidR="000F2EA8" w:rsidRPr="00E766CA" w:rsidTr="00EA7EA3">
        <w:trPr>
          <w:trHeight w:val="508"/>
        </w:trPr>
        <w:tc>
          <w:tcPr>
            <w:tcW w:w="4669" w:type="dxa"/>
            <w:tcMar>
              <w:top w:w="113" w:type="dxa"/>
              <w:left w:w="113" w:type="dxa"/>
              <w:bottom w:w="113" w:type="dxa"/>
              <w:right w:w="113" w:type="dxa"/>
            </w:tcMar>
          </w:tcPr>
          <w:p w:rsidR="000F2EA8" w:rsidRPr="00E766CA" w:rsidRDefault="0096298C" w:rsidP="0062549B">
            <w:pPr>
              <w:pStyle w:val="TableParagraph"/>
              <w:rPr>
                <w:b/>
                <w:sz w:val="24"/>
                <w:szCs w:val="24"/>
              </w:rPr>
            </w:pPr>
            <w:r w:rsidRPr="00E766CA">
              <w:rPr>
                <w:b/>
                <w:sz w:val="24"/>
                <w:szCs w:val="24"/>
              </w:rPr>
              <w:t>Taps</w:t>
            </w:r>
          </w:p>
          <w:p w:rsidR="000F2EA8" w:rsidRPr="00E766CA" w:rsidRDefault="0096298C" w:rsidP="005C614D">
            <w:pPr>
              <w:pStyle w:val="TableParagraph"/>
              <w:jc w:val="both"/>
              <w:rPr>
                <w:sz w:val="24"/>
                <w:szCs w:val="24"/>
              </w:rPr>
            </w:pPr>
            <w:r w:rsidRPr="00E766CA">
              <w:rPr>
                <w:sz w:val="24"/>
                <w:szCs w:val="24"/>
              </w:rPr>
              <w:t>Check all taps for leaks and</w:t>
            </w:r>
            <w:r w:rsidR="005C614D">
              <w:rPr>
                <w:sz w:val="24"/>
                <w:szCs w:val="24"/>
              </w:rPr>
              <w:t xml:space="preserve"> </w:t>
            </w:r>
            <w:r w:rsidRPr="00E766CA">
              <w:rPr>
                <w:sz w:val="24"/>
                <w:szCs w:val="24"/>
              </w:rPr>
              <w:t>reasonable pressure.</w:t>
            </w:r>
          </w:p>
        </w:tc>
        <w:tc>
          <w:tcPr>
            <w:tcW w:w="880" w:type="dxa"/>
            <w:tcMar>
              <w:top w:w="113" w:type="dxa"/>
              <w:left w:w="113" w:type="dxa"/>
              <w:bottom w:w="113" w:type="dxa"/>
              <w:right w:w="113" w:type="dxa"/>
            </w:tcMar>
          </w:tcPr>
          <w:p w:rsidR="000F2EA8" w:rsidRPr="00E766CA" w:rsidRDefault="000F2EA8" w:rsidP="0062549B">
            <w:pPr>
              <w:pStyle w:val="TableParagraph"/>
              <w:rPr>
                <w:sz w:val="24"/>
                <w:szCs w:val="24"/>
              </w:rPr>
            </w:pPr>
          </w:p>
        </w:tc>
        <w:tc>
          <w:tcPr>
            <w:tcW w:w="3382" w:type="dxa"/>
            <w:tcMar>
              <w:top w:w="113" w:type="dxa"/>
              <w:left w:w="113" w:type="dxa"/>
              <w:bottom w:w="113" w:type="dxa"/>
              <w:right w:w="113" w:type="dxa"/>
            </w:tcMar>
          </w:tcPr>
          <w:p w:rsidR="000F2EA8" w:rsidRPr="00E766CA" w:rsidRDefault="000F2EA8" w:rsidP="0062549B">
            <w:pPr>
              <w:pStyle w:val="TableParagraph"/>
              <w:rPr>
                <w:sz w:val="24"/>
                <w:szCs w:val="24"/>
              </w:rPr>
            </w:pPr>
          </w:p>
        </w:tc>
        <w:tc>
          <w:tcPr>
            <w:tcW w:w="1417" w:type="dxa"/>
            <w:tcMar>
              <w:top w:w="113" w:type="dxa"/>
              <w:left w:w="113" w:type="dxa"/>
              <w:bottom w:w="113" w:type="dxa"/>
              <w:right w:w="113" w:type="dxa"/>
            </w:tcMar>
          </w:tcPr>
          <w:p w:rsidR="000F2EA8" w:rsidRPr="00E766CA" w:rsidRDefault="000F2EA8" w:rsidP="0062549B">
            <w:pPr>
              <w:pStyle w:val="TableParagraph"/>
              <w:rPr>
                <w:sz w:val="24"/>
                <w:szCs w:val="24"/>
              </w:rPr>
            </w:pPr>
          </w:p>
        </w:tc>
      </w:tr>
      <w:tr w:rsidR="000F2EA8" w:rsidRPr="00E766CA" w:rsidTr="00EA7EA3">
        <w:trPr>
          <w:trHeight w:val="758"/>
        </w:trPr>
        <w:tc>
          <w:tcPr>
            <w:tcW w:w="4669" w:type="dxa"/>
            <w:tcMar>
              <w:top w:w="113" w:type="dxa"/>
              <w:left w:w="113" w:type="dxa"/>
              <w:bottom w:w="113" w:type="dxa"/>
              <w:right w:w="113" w:type="dxa"/>
            </w:tcMar>
          </w:tcPr>
          <w:p w:rsidR="000F2EA8" w:rsidRPr="00E766CA" w:rsidRDefault="0096298C" w:rsidP="005C614D">
            <w:pPr>
              <w:pStyle w:val="TableParagraph"/>
              <w:jc w:val="both"/>
              <w:rPr>
                <w:b/>
                <w:sz w:val="24"/>
                <w:szCs w:val="24"/>
              </w:rPr>
            </w:pPr>
            <w:r w:rsidRPr="00E766CA">
              <w:rPr>
                <w:b/>
                <w:sz w:val="24"/>
                <w:szCs w:val="24"/>
              </w:rPr>
              <w:t>Plugs</w:t>
            </w:r>
          </w:p>
          <w:p w:rsidR="000F2EA8" w:rsidRPr="00E766CA" w:rsidRDefault="0096298C" w:rsidP="005C614D">
            <w:pPr>
              <w:pStyle w:val="TableParagraph"/>
              <w:jc w:val="both"/>
              <w:rPr>
                <w:sz w:val="24"/>
                <w:szCs w:val="24"/>
              </w:rPr>
            </w:pPr>
            <w:r w:rsidRPr="00E766CA">
              <w:rPr>
                <w:sz w:val="24"/>
                <w:szCs w:val="24"/>
              </w:rPr>
              <w:t>Check that the bath and sink have plugs and that the sink isn’t cracked.</w:t>
            </w:r>
          </w:p>
        </w:tc>
        <w:tc>
          <w:tcPr>
            <w:tcW w:w="880" w:type="dxa"/>
            <w:tcMar>
              <w:top w:w="113" w:type="dxa"/>
              <w:left w:w="113" w:type="dxa"/>
              <w:bottom w:w="113" w:type="dxa"/>
              <w:right w:w="113" w:type="dxa"/>
            </w:tcMar>
          </w:tcPr>
          <w:p w:rsidR="000F2EA8" w:rsidRPr="00E766CA" w:rsidRDefault="000F2EA8" w:rsidP="0062549B">
            <w:pPr>
              <w:pStyle w:val="TableParagraph"/>
              <w:rPr>
                <w:sz w:val="24"/>
                <w:szCs w:val="24"/>
              </w:rPr>
            </w:pPr>
          </w:p>
        </w:tc>
        <w:tc>
          <w:tcPr>
            <w:tcW w:w="3382" w:type="dxa"/>
            <w:tcMar>
              <w:top w:w="113" w:type="dxa"/>
              <w:left w:w="113" w:type="dxa"/>
              <w:bottom w:w="113" w:type="dxa"/>
              <w:right w:w="113" w:type="dxa"/>
            </w:tcMar>
          </w:tcPr>
          <w:p w:rsidR="000F2EA8" w:rsidRPr="00E766CA" w:rsidRDefault="000F2EA8" w:rsidP="0062549B">
            <w:pPr>
              <w:pStyle w:val="TableParagraph"/>
              <w:rPr>
                <w:sz w:val="24"/>
                <w:szCs w:val="24"/>
              </w:rPr>
            </w:pPr>
          </w:p>
        </w:tc>
        <w:tc>
          <w:tcPr>
            <w:tcW w:w="1417" w:type="dxa"/>
            <w:tcMar>
              <w:top w:w="113" w:type="dxa"/>
              <w:left w:w="113" w:type="dxa"/>
              <w:bottom w:w="113" w:type="dxa"/>
              <w:right w:w="113" w:type="dxa"/>
            </w:tcMar>
          </w:tcPr>
          <w:p w:rsidR="000F2EA8" w:rsidRPr="00E766CA" w:rsidRDefault="000F2EA8" w:rsidP="0062549B">
            <w:pPr>
              <w:pStyle w:val="TableParagraph"/>
              <w:rPr>
                <w:sz w:val="24"/>
                <w:szCs w:val="24"/>
              </w:rPr>
            </w:pPr>
          </w:p>
        </w:tc>
      </w:tr>
      <w:tr w:rsidR="000F2EA8" w:rsidRPr="00E766CA" w:rsidTr="00EA7EA3">
        <w:trPr>
          <w:trHeight w:val="503"/>
        </w:trPr>
        <w:tc>
          <w:tcPr>
            <w:tcW w:w="4669" w:type="dxa"/>
            <w:tcMar>
              <w:top w:w="113" w:type="dxa"/>
              <w:left w:w="113" w:type="dxa"/>
              <w:bottom w:w="113" w:type="dxa"/>
              <w:right w:w="113" w:type="dxa"/>
            </w:tcMar>
          </w:tcPr>
          <w:p w:rsidR="000F2EA8" w:rsidRPr="00E766CA" w:rsidRDefault="0096298C" w:rsidP="0062549B">
            <w:pPr>
              <w:pStyle w:val="TableParagraph"/>
              <w:rPr>
                <w:b/>
                <w:sz w:val="24"/>
                <w:szCs w:val="24"/>
              </w:rPr>
            </w:pPr>
            <w:r w:rsidRPr="00E766CA">
              <w:rPr>
                <w:b/>
                <w:sz w:val="24"/>
                <w:szCs w:val="24"/>
              </w:rPr>
              <w:t>Basin</w:t>
            </w:r>
          </w:p>
          <w:p w:rsidR="000F2EA8" w:rsidRPr="00E766CA" w:rsidRDefault="0096298C" w:rsidP="005C614D">
            <w:pPr>
              <w:pStyle w:val="TableParagraph"/>
              <w:jc w:val="both"/>
              <w:rPr>
                <w:sz w:val="24"/>
                <w:szCs w:val="24"/>
              </w:rPr>
            </w:pPr>
            <w:r w:rsidRPr="00E766CA">
              <w:rPr>
                <w:sz w:val="24"/>
                <w:szCs w:val="24"/>
              </w:rPr>
              <w:t>Shake the wash basin to check for looseness.</w:t>
            </w:r>
          </w:p>
        </w:tc>
        <w:tc>
          <w:tcPr>
            <w:tcW w:w="880" w:type="dxa"/>
            <w:tcMar>
              <w:top w:w="113" w:type="dxa"/>
              <w:left w:w="113" w:type="dxa"/>
              <w:bottom w:w="113" w:type="dxa"/>
              <w:right w:w="113" w:type="dxa"/>
            </w:tcMar>
          </w:tcPr>
          <w:p w:rsidR="000F2EA8" w:rsidRPr="00E766CA" w:rsidRDefault="000F2EA8" w:rsidP="0062549B">
            <w:pPr>
              <w:pStyle w:val="TableParagraph"/>
              <w:rPr>
                <w:sz w:val="24"/>
                <w:szCs w:val="24"/>
              </w:rPr>
            </w:pPr>
          </w:p>
        </w:tc>
        <w:tc>
          <w:tcPr>
            <w:tcW w:w="3382" w:type="dxa"/>
            <w:tcMar>
              <w:top w:w="113" w:type="dxa"/>
              <w:left w:w="113" w:type="dxa"/>
              <w:bottom w:w="113" w:type="dxa"/>
              <w:right w:w="113" w:type="dxa"/>
            </w:tcMar>
          </w:tcPr>
          <w:p w:rsidR="000F2EA8" w:rsidRPr="00E766CA" w:rsidRDefault="000F2EA8" w:rsidP="0062549B">
            <w:pPr>
              <w:pStyle w:val="TableParagraph"/>
              <w:rPr>
                <w:sz w:val="24"/>
                <w:szCs w:val="24"/>
              </w:rPr>
            </w:pPr>
          </w:p>
        </w:tc>
        <w:tc>
          <w:tcPr>
            <w:tcW w:w="1417" w:type="dxa"/>
            <w:tcMar>
              <w:top w:w="113" w:type="dxa"/>
              <w:left w:w="113" w:type="dxa"/>
              <w:bottom w:w="113" w:type="dxa"/>
              <w:right w:w="113" w:type="dxa"/>
            </w:tcMar>
          </w:tcPr>
          <w:p w:rsidR="000F2EA8" w:rsidRPr="00E766CA" w:rsidRDefault="000F2EA8" w:rsidP="0062549B">
            <w:pPr>
              <w:pStyle w:val="TableParagraph"/>
              <w:rPr>
                <w:sz w:val="24"/>
                <w:szCs w:val="24"/>
              </w:rPr>
            </w:pPr>
          </w:p>
        </w:tc>
      </w:tr>
      <w:tr w:rsidR="000F2EA8" w:rsidRPr="00E766CA" w:rsidTr="00EA7EA3">
        <w:trPr>
          <w:trHeight w:val="762"/>
        </w:trPr>
        <w:tc>
          <w:tcPr>
            <w:tcW w:w="4669" w:type="dxa"/>
            <w:tcMar>
              <w:top w:w="113" w:type="dxa"/>
              <w:left w:w="113" w:type="dxa"/>
              <w:bottom w:w="113" w:type="dxa"/>
              <w:right w:w="113" w:type="dxa"/>
            </w:tcMar>
          </w:tcPr>
          <w:p w:rsidR="000F2EA8" w:rsidRPr="00E766CA" w:rsidRDefault="0096298C" w:rsidP="0062549B">
            <w:pPr>
              <w:pStyle w:val="TableParagraph"/>
              <w:rPr>
                <w:b/>
                <w:sz w:val="24"/>
                <w:szCs w:val="24"/>
              </w:rPr>
            </w:pPr>
            <w:r w:rsidRPr="00E766CA">
              <w:rPr>
                <w:b/>
                <w:sz w:val="24"/>
                <w:szCs w:val="24"/>
              </w:rPr>
              <w:t>Bath</w:t>
            </w:r>
          </w:p>
          <w:p w:rsidR="000F2EA8" w:rsidRPr="00E766CA" w:rsidRDefault="0096298C" w:rsidP="005C614D">
            <w:pPr>
              <w:pStyle w:val="TableParagraph"/>
              <w:jc w:val="both"/>
              <w:rPr>
                <w:sz w:val="24"/>
                <w:szCs w:val="24"/>
              </w:rPr>
            </w:pPr>
            <w:r w:rsidRPr="00E766CA">
              <w:rPr>
                <w:sz w:val="24"/>
                <w:szCs w:val="24"/>
              </w:rPr>
              <w:t>Check metal baths for enamel chips; they can be inexpensively touched up without the need for replacement.</w:t>
            </w:r>
          </w:p>
        </w:tc>
        <w:tc>
          <w:tcPr>
            <w:tcW w:w="880" w:type="dxa"/>
            <w:tcMar>
              <w:top w:w="113" w:type="dxa"/>
              <w:left w:w="113" w:type="dxa"/>
              <w:bottom w:w="113" w:type="dxa"/>
              <w:right w:w="113" w:type="dxa"/>
            </w:tcMar>
          </w:tcPr>
          <w:p w:rsidR="000F2EA8" w:rsidRPr="00E766CA" w:rsidRDefault="000F2EA8" w:rsidP="0062549B">
            <w:pPr>
              <w:pStyle w:val="TableParagraph"/>
              <w:rPr>
                <w:sz w:val="24"/>
                <w:szCs w:val="24"/>
              </w:rPr>
            </w:pPr>
          </w:p>
        </w:tc>
        <w:tc>
          <w:tcPr>
            <w:tcW w:w="3382" w:type="dxa"/>
            <w:tcMar>
              <w:top w:w="113" w:type="dxa"/>
              <w:left w:w="113" w:type="dxa"/>
              <w:bottom w:w="113" w:type="dxa"/>
              <w:right w:w="113" w:type="dxa"/>
            </w:tcMar>
          </w:tcPr>
          <w:p w:rsidR="000F2EA8" w:rsidRPr="00E766CA" w:rsidRDefault="000F2EA8" w:rsidP="0062549B">
            <w:pPr>
              <w:pStyle w:val="TableParagraph"/>
              <w:rPr>
                <w:sz w:val="24"/>
                <w:szCs w:val="24"/>
              </w:rPr>
            </w:pPr>
          </w:p>
        </w:tc>
        <w:tc>
          <w:tcPr>
            <w:tcW w:w="1417" w:type="dxa"/>
            <w:tcMar>
              <w:top w:w="113" w:type="dxa"/>
              <w:left w:w="113" w:type="dxa"/>
              <w:bottom w:w="113" w:type="dxa"/>
              <w:right w:w="113" w:type="dxa"/>
            </w:tcMar>
          </w:tcPr>
          <w:p w:rsidR="000F2EA8" w:rsidRPr="00E766CA" w:rsidRDefault="000F2EA8" w:rsidP="0062549B">
            <w:pPr>
              <w:pStyle w:val="TableParagraph"/>
              <w:rPr>
                <w:sz w:val="24"/>
                <w:szCs w:val="24"/>
              </w:rPr>
            </w:pPr>
          </w:p>
        </w:tc>
      </w:tr>
      <w:tr w:rsidR="000F2EA8" w:rsidRPr="00E766CA" w:rsidTr="00EA7EA3">
        <w:trPr>
          <w:trHeight w:val="249"/>
        </w:trPr>
        <w:tc>
          <w:tcPr>
            <w:tcW w:w="4669" w:type="dxa"/>
            <w:tcMar>
              <w:top w:w="113" w:type="dxa"/>
              <w:left w:w="113" w:type="dxa"/>
              <w:bottom w:w="113" w:type="dxa"/>
              <w:right w:w="113" w:type="dxa"/>
            </w:tcMar>
          </w:tcPr>
          <w:p w:rsidR="000F2EA8" w:rsidRPr="00E766CA" w:rsidRDefault="0096298C" w:rsidP="005C614D">
            <w:pPr>
              <w:pStyle w:val="TableParagraph"/>
              <w:jc w:val="both"/>
              <w:rPr>
                <w:sz w:val="24"/>
                <w:szCs w:val="24"/>
              </w:rPr>
            </w:pPr>
            <w:r w:rsidRPr="00E766CA">
              <w:rPr>
                <w:sz w:val="24"/>
                <w:szCs w:val="24"/>
              </w:rPr>
              <w:t xml:space="preserve">Check fibreglass baths for cracks; they will </w:t>
            </w:r>
            <w:proofErr w:type="gramStart"/>
            <w:r w:rsidRPr="00E766CA">
              <w:rPr>
                <w:sz w:val="24"/>
                <w:szCs w:val="24"/>
              </w:rPr>
              <w:t>require</w:t>
            </w:r>
            <w:proofErr w:type="gramEnd"/>
            <w:r w:rsidRPr="00E766CA">
              <w:rPr>
                <w:sz w:val="24"/>
                <w:szCs w:val="24"/>
              </w:rPr>
              <w:t xml:space="preserve"> replacement.</w:t>
            </w:r>
          </w:p>
        </w:tc>
        <w:tc>
          <w:tcPr>
            <w:tcW w:w="880" w:type="dxa"/>
            <w:tcMar>
              <w:top w:w="113" w:type="dxa"/>
              <w:left w:w="113" w:type="dxa"/>
              <w:bottom w:w="113" w:type="dxa"/>
              <w:right w:w="113" w:type="dxa"/>
            </w:tcMar>
          </w:tcPr>
          <w:p w:rsidR="000F2EA8" w:rsidRPr="00E766CA" w:rsidRDefault="000F2EA8" w:rsidP="0062549B">
            <w:pPr>
              <w:pStyle w:val="TableParagraph"/>
              <w:rPr>
                <w:sz w:val="24"/>
                <w:szCs w:val="24"/>
              </w:rPr>
            </w:pPr>
          </w:p>
        </w:tc>
        <w:tc>
          <w:tcPr>
            <w:tcW w:w="3382" w:type="dxa"/>
            <w:tcMar>
              <w:top w:w="113" w:type="dxa"/>
              <w:left w:w="113" w:type="dxa"/>
              <w:bottom w:w="113" w:type="dxa"/>
              <w:right w:w="113" w:type="dxa"/>
            </w:tcMar>
          </w:tcPr>
          <w:p w:rsidR="000F2EA8" w:rsidRPr="00E766CA" w:rsidRDefault="000F2EA8" w:rsidP="0062549B">
            <w:pPr>
              <w:pStyle w:val="TableParagraph"/>
              <w:rPr>
                <w:sz w:val="24"/>
                <w:szCs w:val="24"/>
              </w:rPr>
            </w:pPr>
          </w:p>
        </w:tc>
        <w:tc>
          <w:tcPr>
            <w:tcW w:w="1417" w:type="dxa"/>
            <w:tcMar>
              <w:top w:w="113" w:type="dxa"/>
              <w:left w:w="113" w:type="dxa"/>
              <w:bottom w:w="113" w:type="dxa"/>
              <w:right w:w="113" w:type="dxa"/>
            </w:tcMar>
          </w:tcPr>
          <w:p w:rsidR="000F2EA8" w:rsidRPr="00E766CA" w:rsidRDefault="000F2EA8" w:rsidP="0062549B">
            <w:pPr>
              <w:pStyle w:val="TableParagraph"/>
              <w:rPr>
                <w:sz w:val="24"/>
                <w:szCs w:val="24"/>
              </w:rPr>
            </w:pPr>
          </w:p>
        </w:tc>
      </w:tr>
      <w:tr w:rsidR="000F2EA8" w:rsidRPr="00E766CA" w:rsidTr="00EA7EA3">
        <w:trPr>
          <w:trHeight w:val="763"/>
        </w:trPr>
        <w:tc>
          <w:tcPr>
            <w:tcW w:w="4669" w:type="dxa"/>
            <w:tcMar>
              <w:top w:w="113" w:type="dxa"/>
              <w:left w:w="113" w:type="dxa"/>
              <w:bottom w:w="113" w:type="dxa"/>
              <w:right w:w="113" w:type="dxa"/>
            </w:tcMar>
          </w:tcPr>
          <w:p w:rsidR="000F2EA8" w:rsidRPr="00E766CA" w:rsidRDefault="0096298C" w:rsidP="005C614D">
            <w:pPr>
              <w:pStyle w:val="TableParagraph"/>
              <w:jc w:val="both"/>
              <w:rPr>
                <w:sz w:val="24"/>
                <w:szCs w:val="24"/>
              </w:rPr>
            </w:pPr>
            <w:r w:rsidRPr="00E766CA">
              <w:rPr>
                <w:sz w:val="24"/>
                <w:szCs w:val="24"/>
              </w:rPr>
              <w:t>Check that all baths have at least two rows of splash-backs, that none</w:t>
            </w:r>
            <w:r w:rsidR="005C614D">
              <w:rPr>
                <w:sz w:val="24"/>
                <w:szCs w:val="24"/>
              </w:rPr>
              <w:t xml:space="preserve"> </w:t>
            </w:r>
            <w:r w:rsidRPr="00E766CA">
              <w:rPr>
                <w:sz w:val="24"/>
                <w:szCs w:val="24"/>
              </w:rPr>
              <w:t xml:space="preserve">are cracked, and that any mouldy and </w:t>
            </w:r>
            <w:r w:rsidR="005C614D" w:rsidRPr="00E766CA">
              <w:rPr>
                <w:sz w:val="24"/>
                <w:szCs w:val="24"/>
              </w:rPr>
              <w:t>discoloured</w:t>
            </w:r>
            <w:r w:rsidRPr="00E766CA">
              <w:rPr>
                <w:sz w:val="24"/>
                <w:szCs w:val="24"/>
              </w:rPr>
              <w:t xml:space="preserve"> mastic is replaced.</w:t>
            </w:r>
          </w:p>
        </w:tc>
        <w:tc>
          <w:tcPr>
            <w:tcW w:w="880" w:type="dxa"/>
            <w:tcMar>
              <w:top w:w="113" w:type="dxa"/>
              <w:left w:w="113" w:type="dxa"/>
              <w:bottom w:w="113" w:type="dxa"/>
              <w:right w:w="113" w:type="dxa"/>
            </w:tcMar>
          </w:tcPr>
          <w:p w:rsidR="000F2EA8" w:rsidRPr="00E766CA" w:rsidRDefault="000F2EA8" w:rsidP="0062549B">
            <w:pPr>
              <w:pStyle w:val="TableParagraph"/>
              <w:rPr>
                <w:sz w:val="24"/>
                <w:szCs w:val="24"/>
              </w:rPr>
            </w:pPr>
          </w:p>
        </w:tc>
        <w:tc>
          <w:tcPr>
            <w:tcW w:w="3382" w:type="dxa"/>
            <w:tcMar>
              <w:top w:w="113" w:type="dxa"/>
              <w:left w:w="113" w:type="dxa"/>
              <w:bottom w:w="113" w:type="dxa"/>
              <w:right w:w="113" w:type="dxa"/>
            </w:tcMar>
          </w:tcPr>
          <w:p w:rsidR="000F2EA8" w:rsidRPr="00E766CA" w:rsidRDefault="000F2EA8" w:rsidP="0062549B">
            <w:pPr>
              <w:pStyle w:val="TableParagraph"/>
              <w:rPr>
                <w:sz w:val="24"/>
                <w:szCs w:val="24"/>
              </w:rPr>
            </w:pPr>
          </w:p>
        </w:tc>
        <w:tc>
          <w:tcPr>
            <w:tcW w:w="1417" w:type="dxa"/>
            <w:tcMar>
              <w:top w:w="113" w:type="dxa"/>
              <w:left w:w="113" w:type="dxa"/>
              <w:bottom w:w="113" w:type="dxa"/>
              <w:right w:w="113" w:type="dxa"/>
            </w:tcMar>
          </w:tcPr>
          <w:p w:rsidR="000F2EA8" w:rsidRPr="00E766CA" w:rsidRDefault="000F2EA8" w:rsidP="0062549B">
            <w:pPr>
              <w:pStyle w:val="TableParagraph"/>
              <w:rPr>
                <w:sz w:val="24"/>
                <w:szCs w:val="24"/>
              </w:rPr>
            </w:pPr>
          </w:p>
        </w:tc>
      </w:tr>
      <w:tr w:rsidR="000F2EA8" w:rsidRPr="00E766CA" w:rsidTr="00EA7EA3">
        <w:trPr>
          <w:trHeight w:val="503"/>
        </w:trPr>
        <w:tc>
          <w:tcPr>
            <w:tcW w:w="4669" w:type="dxa"/>
            <w:tcMar>
              <w:top w:w="113" w:type="dxa"/>
              <w:left w:w="113" w:type="dxa"/>
              <w:bottom w:w="113" w:type="dxa"/>
              <w:right w:w="113" w:type="dxa"/>
            </w:tcMar>
          </w:tcPr>
          <w:p w:rsidR="000F2EA8" w:rsidRPr="00E766CA" w:rsidRDefault="0096298C" w:rsidP="0062549B">
            <w:pPr>
              <w:pStyle w:val="TableParagraph"/>
              <w:rPr>
                <w:b/>
                <w:sz w:val="24"/>
                <w:szCs w:val="24"/>
              </w:rPr>
            </w:pPr>
            <w:r w:rsidRPr="00E766CA">
              <w:rPr>
                <w:b/>
                <w:sz w:val="24"/>
                <w:szCs w:val="24"/>
              </w:rPr>
              <w:t>Cleanliness</w:t>
            </w:r>
          </w:p>
          <w:p w:rsidR="000F2EA8" w:rsidRPr="00E766CA" w:rsidRDefault="0096298C" w:rsidP="005C614D">
            <w:pPr>
              <w:pStyle w:val="TableParagraph"/>
              <w:jc w:val="both"/>
              <w:rPr>
                <w:sz w:val="24"/>
                <w:szCs w:val="24"/>
              </w:rPr>
            </w:pPr>
            <w:r w:rsidRPr="00E766CA">
              <w:rPr>
                <w:sz w:val="24"/>
                <w:szCs w:val="24"/>
              </w:rPr>
              <w:t>If it appears dirty, clean the</w:t>
            </w:r>
            <w:r w:rsidR="005C614D">
              <w:rPr>
                <w:sz w:val="24"/>
                <w:szCs w:val="24"/>
              </w:rPr>
              <w:t xml:space="preserve"> </w:t>
            </w:r>
            <w:r w:rsidRPr="00E766CA">
              <w:rPr>
                <w:sz w:val="24"/>
                <w:szCs w:val="24"/>
              </w:rPr>
              <w:t>bathroom.</w:t>
            </w:r>
          </w:p>
        </w:tc>
        <w:tc>
          <w:tcPr>
            <w:tcW w:w="880" w:type="dxa"/>
            <w:tcMar>
              <w:top w:w="113" w:type="dxa"/>
              <w:left w:w="113" w:type="dxa"/>
              <w:bottom w:w="113" w:type="dxa"/>
              <w:right w:w="113" w:type="dxa"/>
            </w:tcMar>
          </w:tcPr>
          <w:p w:rsidR="000F2EA8" w:rsidRPr="00E766CA" w:rsidRDefault="000F2EA8" w:rsidP="0062549B">
            <w:pPr>
              <w:pStyle w:val="TableParagraph"/>
              <w:rPr>
                <w:sz w:val="24"/>
                <w:szCs w:val="24"/>
              </w:rPr>
            </w:pPr>
          </w:p>
        </w:tc>
        <w:tc>
          <w:tcPr>
            <w:tcW w:w="3382" w:type="dxa"/>
            <w:tcMar>
              <w:top w:w="113" w:type="dxa"/>
              <w:left w:w="113" w:type="dxa"/>
              <w:bottom w:w="113" w:type="dxa"/>
              <w:right w:w="113" w:type="dxa"/>
            </w:tcMar>
          </w:tcPr>
          <w:p w:rsidR="000F2EA8" w:rsidRPr="00E766CA" w:rsidRDefault="000F2EA8" w:rsidP="0062549B">
            <w:pPr>
              <w:pStyle w:val="TableParagraph"/>
              <w:rPr>
                <w:sz w:val="24"/>
                <w:szCs w:val="24"/>
              </w:rPr>
            </w:pPr>
          </w:p>
        </w:tc>
        <w:tc>
          <w:tcPr>
            <w:tcW w:w="1417" w:type="dxa"/>
            <w:tcMar>
              <w:top w:w="113" w:type="dxa"/>
              <w:left w:w="113" w:type="dxa"/>
              <w:bottom w:w="113" w:type="dxa"/>
              <w:right w:w="113" w:type="dxa"/>
            </w:tcMar>
          </w:tcPr>
          <w:p w:rsidR="000F2EA8" w:rsidRPr="00E766CA" w:rsidRDefault="000F2EA8" w:rsidP="0062549B">
            <w:pPr>
              <w:pStyle w:val="TableParagraph"/>
              <w:rPr>
                <w:sz w:val="24"/>
                <w:szCs w:val="24"/>
              </w:rPr>
            </w:pPr>
          </w:p>
        </w:tc>
      </w:tr>
    </w:tbl>
    <w:p w:rsidR="00EA7EA3" w:rsidRDefault="00EA7EA3" w:rsidP="00EA7EA3">
      <w:pPr>
        <w:rPr>
          <w:sz w:val="24"/>
          <w:szCs w:val="24"/>
        </w:rPr>
      </w:pPr>
    </w:p>
    <w:p w:rsidR="00EA7EA3" w:rsidRPr="00EA7EA3" w:rsidRDefault="00EA7EA3" w:rsidP="00EA7EA3">
      <w:pPr>
        <w:rPr>
          <w:sz w:val="24"/>
          <w:szCs w:val="24"/>
        </w:rPr>
      </w:pPr>
    </w:p>
    <w:tbl>
      <w:tblPr>
        <w:tblW w:w="10348" w:type="dxa"/>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9"/>
        <w:gridCol w:w="880"/>
        <w:gridCol w:w="3162"/>
        <w:gridCol w:w="1417"/>
      </w:tblGrid>
      <w:tr w:rsidR="0083361F" w:rsidRPr="00E766CA" w:rsidTr="00EA7EA3">
        <w:trPr>
          <w:trHeight w:val="509"/>
        </w:trPr>
        <w:tc>
          <w:tcPr>
            <w:tcW w:w="4889" w:type="dxa"/>
            <w:shd w:val="clear" w:color="auto" w:fill="92D050"/>
            <w:tcMar>
              <w:top w:w="113" w:type="dxa"/>
              <w:left w:w="113" w:type="dxa"/>
              <w:bottom w:w="113" w:type="dxa"/>
              <w:right w:w="113" w:type="dxa"/>
            </w:tcMar>
          </w:tcPr>
          <w:p w:rsidR="000F2EA8" w:rsidRPr="009F2A3C" w:rsidRDefault="0096298C" w:rsidP="00F4419E">
            <w:pPr>
              <w:pStyle w:val="TableParagraph"/>
              <w:spacing w:before="120"/>
              <w:rPr>
                <w:b/>
                <w:sz w:val="24"/>
                <w:szCs w:val="24"/>
              </w:rPr>
            </w:pPr>
            <w:r w:rsidRPr="009F2A3C">
              <w:rPr>
                <w:b/>
                <w:sz w:val="24"/>
                <w:szCs w:val="24"/>
              </w:rPr>
              <w:t>All Rooms</w:t>
            </w:r>
          </w:p>
        </w:tc>
        <w:tc>
          <w:tcPr>
            <w:tcW w:w="880" w:type="dxa"/>
            <w:shd w:val="clear" w:color="auto" w:fill="92D050"/>
            <w:tcMar>
              <w:top w:w="113" w:type="dxa"/>
              <w:left w:w="113" w:type="dxa"/>
              <w:bottom w:w="113" w:type="dxa"/>
              <w:right w:w="113" w:type="dxa"/>
            </w:tcMar>
          </w:tcPr>
          <w:p w:rsidR="000F2EA8" w:rsidRPr="009F2A3C" w:rsidRDefault="0096298C" w:rsidP="00F4419E">
            <w:pPr>
              <w:pStyle w:val="TableParagraph"/>
              <w:spacing w:before="120"/>
              <w:rPr>
                <w:b/>
                <w:sz w:val="24"/>
                <w:szCs w:val="24"/>
              </w:rPr>
            </w:pPr>
            <w:r w:rsidRPr="009F2A3C">
              <w:rPr>
                <w:b/>
                <w:sz w:val="24"/>
                <w:szCs w:val="24"/>
              </w:rPr>
              <w:t>Okay</w:t>
            </w:r>
          </w:p>
        </w:tc>
        <w:tc>
          <w:tcPr>
            <w:tcW w:w="3162" w:type="dxa"/>
            <w:shd w:val="clear" w:color="auto" w:fill="92D050"/>
            <w:tcMar>
              <w:top w:w="113" w:type="dxa"/>
              <w:left w:w="113" w:type="dxa"/>
              <w:bottom w:w="113" w:type="dxa"/>
              <w:right w:w="113" w:type="dxa"/>
            </w:tcMar>
          </w:tcPr>
          <w:p w:rsidR="000F2EA8" w:rsidRPr="009F2A3C" w:rsidRDefault="0096298C" w:rsidP="00F4419E">
            <w:pPr>
              <w:pStyle w:val="TableParagraph"/>
              <w:spacing w:before="120"/>
              <w:rPr>
                <w:b/>
                <w:sz w:val="24"/>
                <w:szCs w:val="24"/>
              </w:rPr>
            </w:pPr>
            <w:r w:rsidRPr="009F2A3C">
              <w:rPr>
                <w:b/>
                <w:sz w:val="24"/>
                <w:szCs w:val="24"/>
              </w:rPr>
              <w:t>Work</w:t>
            </w:r>
            <w:r w:rsidR="009F2A3C" w:rsidRPr="009F2A3C">
              <w:rPr>
                <w:b/>
                <w:sz w:val="24"/>
                <w:szCs w:val="24"/>
              </w:rPr>
              <w:t xml:space="preserve"> N</w:t>
            </w:r>
            <w:r w:rsidRPr="009F2A3C">
              <w:rPr>
                <w:b/>
                <w:sz w:val="24"/>
                <w:szCs w:val="24"/>
              </w:rPr>
              <w:t>eeded</w:t>
            </w:r>
          </w:p>
        </w:tc>
        <w:tc>
          <w:tcPr>
            <w:tcW w:w="1417" w:type="dxa"/>
            <w:shd w:val="clear" w:color="auto" w:fill="92D050"/>
            <w:tcMar>
              <w:top w:w="113" w:type="dxa"/>
              <w:left w:w="113" w:type="dxa"/>
              <w:bottom w:w="113" w:type="dxa"/>
              <w:right w:w="113" w:type="dxa"/>
            </w:tcMar>
          </w:tcPr>
          <w:p w:rsidR="000F2EA8" w:rsidRPr="009F2A3C" w:rsidRDefault="0096298C" w:rsidP="00F4419E">
            <w:pPr>
              <w:pStyle w:val="TableParagraph"/>
              <w:spacing w:before="120"/>
              <w:rPr>
                <w:b/>
                <w:sz w:val="24"/>
                <w:szCs w:val="24"/>
              </w:rPr>
            </w:pPr>
            <w:r w:rsidRPr="009F2A3C">
              <w:rPr>
                <w:b/>
                <w:sz w:val="24"/>
                <w:szCs w:val="24"/>
              </w:rPr>
              <w:t>Reported</w:t>
            </w:r>
          </w:p>
        </w:tc>
      </w:tr>
      <w:tr w:rsidR="00967CF4" w:rsidRPr="00E766CA" w:rsidTr="00EA7EA3">
        <w:trPr>
          <w:trHeight w:val="2020"/>
        </w:trPr>
        <w:tc>
          <w:tcPr>
            <w:tcW w:w="4889" w:type="dxa"/>
            <w:tcMar>
              <w:top w:w="113" w:type="dxa"/>
              <w:left w:w="113" w:type="dxa"/>
              <w:bottom w:w="113" w:type="dxa"/>
              <w:right w:w="113" w:type="dxa"/>
            </w:tcMar>
          </w:tcPr>
          <w:p w:rsidR="000F2EA8" w:rsidRPr="00E766CA" w:rsidRDefault="0096298C" w:rsidP="001C121F">
            <w:pPr>
              <w:pStyle w:val="TableParagraph"/>
              <w:jc w:val="both"/>
              <w:rPr>
                <w:b/>
                <w:sz w:val="24"/>
                <w:szCs w:val="24"/>
              </w:rPr>
            </w:pPr>
            <w:r w:rsidRPr="00E766CA">
              <w:rPr>
                <w:b/>
                <w:sz w:val="24"/>
                <w:szCs w:val="24"/>
              </w:rPr>
              <w:t>Doors</w:t>
            </w:r>
          </w:p>
          <w:p w:rsidR="001C121F" w:rsidRDefault="0096298C" w:rsidP="001C121F">
            <w:pPr>
              <w:pStyle w:val="TableParagraph"/>
              <w:jc w:val="both"/>
              <w:rPr>
                <w:sz w:val="24"/>
                <w:szCs w:val="24"/>
              </w:rPr>
            </w:pPr>
            <w:r w:rsidRPr="00E766CA">
              <w:rPr>
                <w:sz w:val="24"/>
                <w:szCs w:val="24"/>
              </w:rPr>
              <w:t>Open and close all doors, looking at both sides for holes and</w:t>
            </w:r>
            <w:r w:rsidR="001C121F">
              <w:rPr>
                <w:sz w:val="24"/>
                <w:szCs w:val="24"/>
              </w:rPr>
              <w:t xml:space="preserve"> </w:t>
            </w:r>
            <w:r w:rsidRPr="00E766CA">
              <w:rPr>
                <w:sz w:val="24"/>
                <w:szCs w:val="24"/>
              </w:rPr>
              <w:t xml:space="preserve">ease of closing. </w:t>
            </w:r>
          </w:p>
          <w:p w:rsidR="001C121F" w:rsidRDefault="0096298C" w:rsidP="001C121F">
            <w:pPr>
              <w:pStyle w:val="TableParagraph"/>
              <w:jc w:val="both"/>
              <w:rPr>
                <w:sz w:val="24"/>
                <w:szCs w:val="24"/>
              </w:rPr>
            </w:pPr>
            <w:r w:rsidRPr="00E766CA">
              <w:rPr>
                <w:sz w:val="24"/>
                <w:szCs w:val="24"/>
              </w:rPr>
              <w:t xml:space="preserve">Look at the handles and any other furniture. </w:t>
            </w:r>
          </w:p>
          <w:p w:rsidR="001C121F" w:rsidRDefault="0096298C" w:rsidP="001C121F">
            <w:pPr>
              <w:pStyle w:val="TableParagraph"/>
              <w:jc w:val="both"/>
              <w:rPr>
                <w:sz w:val="24"/>
                <w:szCs w:val="24"/>
              </w:rPr>
            </w:pPr>
            <w:r w:rsidRPr="00E766CA">
              <w:rPr>
                <w:sz w:val="24"/>
                <w:szCs w:val="24"/>
              </w:rPr>
              <w:t>Holes that are no bigger than 10cm won’t have broken the integrity of</w:t>
            </w:r>
            <w:r w:rsidR="001C121F">
              <w:rPr>
                <w:sz w:val="24"/>
                <w:szCs w:val="24"/>
              </w:rPr>
              <w:t xml:space="preserve"> </w:t>
            </w:r>
            <w:r w:rsidRPr="00E766CA">
              <w:rPr>
                <w:sz w:val="24"/>
                <w:szCs w:val="24"/>
              </w:rPr>
              <w:t xml:space="preserve">the door and can be filled; bigger holes will </w:t>
            </w:r>
            <w:proofErr w:type="gramStart"/>
            <w:r w:rsidRPr="00E766CA">
              <w:rPr>
                <w:sz w:val="24"/>
                <w:szCs w:val="24"/>
              </w:rPr>
              <w:t>require</w:t>
            </w:r>
            <w:proofErr w:type="gramEnd"/>
            <w:r w:rsidRPr="00E766CA">
              <w:rPr>
                <w:sz w:val="24"/>
                <w:szCs w:val="24"/>
              </w:rPr>
              <w:t xml:space="preserve"> replacement. </w:t>
            </w:r>
          </w:p>
          <w:p w:rsidR="001C121F" w:rsidRDefault="0096298C" w:rsidP="001C121F">
            <w:pPr>
              <w:pStyle w:val="TableParagraph"/>
              <w:jc w:val="both"/>
              <w:rPr>
                <w:sz w:val="24"/>
                <w:szCs w:val="24"/>
              </w:rPr>
            </w:pPr>
            <w:r w:rsidRPr="00E766CA">
              <w:rPr>
                <w:sz w:val="24"/>
                <w:szCs w:val="24"/>
              </w:rPr>
              <w:t>Are the handles broken or loose?</w:t>
            </w:r>
          </w:p>
          <w:p w:rsidR="000F2EA8" w:rsidRPr="00E766CA" w:rsidRDefault="0096298C" w:rsidP="001C121F">
            <w:pPr>
              <w:pStyle w:val="TableParagraph"/>
              <w:jc w:val="both"/>
              <w:rPr>
                <w:sz w:val="24"/>
                <w:szCs w:val="24"/>
              </w:rPr>
            </w:pPr>
            <w:r w:rsidRPr="00E766CA">
              <w:rPr>
                <w:sz w:val="24"/>
                <w:szCs w:val="24"/>
              </w:rPr>
              <w:t>Check the action of the locks and latches for smoothness and ensure that, even if the door is warped,</w:t>
            </w:r>
            <w:r w:rsidR="0050733E">
              <w:rPr>
                <w:sz w:val="24"/>
                <w:szCs w:val="24"/>
              </w:rPr>
              <w:t xml:space="preserve"> </w:t>
            </w:r>
            <w:r w:rsidRPr="00E766CA">
              <w:rPr>
                <w:sz w:val="24"/>
                <w:szCs w:val="24"/>
              </w:rPr>
              <w:t>all locks engage properly.</w:t>
            </w:r>
          </w:p>
        </w:tc>
        <w:tc>
          <w:tcPr>
            <w:tcW w:w="880" w:type="dxa"/>
            <w:tcMar>
              <w:top w:w="113" w:type="dxa"/>
              <w:left w:w="113" w:type="dxa"/>
              <w:bottom w:w="113" w:type="dxa"/>
              <w:right w:w="113" w:type="dxa"/>
            </w:tcMar>
          </w:tcPr>
          <w:p w:rsidR="000F2EA8" w:rsidRPr="00E766CA" w:rsidRDefault="000F2EA8" w:rsidP="001C121F">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1C121F">
            <w:pPr>
              <w:pStyle w:val="TableParagraph"/>
              <w:jc w:val="both"/>
              <w:rPr>
                <w:sz w:val="24"/>
                <w:szCs w:val="24"/>
              </w:rPr>
            </w:pPr>
          </w:p>
        </w:tc>
        <w:tc>
          <w:tcPr>
            <w:tcW w:w="1417" w:type="dxa"/>
            <w:tcMar>
              <w:top w:w="113" w:type="dxa"/>
              <w:left w:w="113" w:type="dxa"/>
              <w:bottom w:w="113" w:type="dxa"/>
              <w:right w:w="113" w:type="dxa"/>
            </w:tcMar>
          </w:tcPr>
          <w:p w:rsidR="000F2EA8" w:rsidRPr="00E766CA" w:rsidRDefault="000F2EA8" w:rsidP="001C121F">
            <w:pPr>
              <w:pStyle w:val="TableParagraph"/>
              <w:jc w:val="both"/>
              <w:rPr>
                <w:sz w:val="24"/>
                <w:szCs w:val="24"/>
              </w:rPr>
            </w:pPr>
          </w:p>
        </w:tc>
      </w:tr>
      <w:tr w:rsidR="00967CF4" w:rsidRPr="00E766CA" w:rsidTr="00EA7EA3">
        <w:trPr>
          <w:trHeight w:val="508"/>
        </w:trPr>
        <w:tc>
          <w:tcPr>
            <w:tcW w:w="4889" w:type="dxa"/>
            <w:tcMar>
              <w:top w:w="113" w:type="dxa"/>
              <w:left w:w="113" w:type="dxa"/>
              <w:bottom w:w="113" w:type="dxa"/>
              <w:right w:w="113" w:type="dxa"/>
            </w:tcMar>
          </w:tcPr>
          <w:p w:rsidR="000F2EA8" w:rsidRPr="00E766CA" w:rsidRDefault="0096298C" w:rsidP="001C121F">
            <w:pPr>
              <w:pStyle w:val="TableParagraph"/>
              <w:jc w:val="both"/>
              <w:rPr>
                <w:sz w:val="24"/>
                <w:szCs w:val="24"/>
              </w:rPr>
            </w:pPr>
            <w:r w:rsidRPr="00E766CA">
              <w:rPr>
                <w:sz w:val="24"/>
                <w:szCs w:val="24"/>
              </w:rPr>
              <w:t>Check there is a door closer that works, and the door closes properly. Fire doors also need a smoke seal strip around the frame.</w:t>
            </w:r>
          </w:p>
        </w:tc>
        <w:tc>
          <w:tcPr>
            <w:tcW w:w="880" w:type="dxa"/>
            <w:tcMar>
              <w:top w:w="113" w:type="dxa"/>
              <w:left w:w="113" w:type="dxa"/>
              <w:bottom w:w="113" w:type="dxa"/>
              <w:right w:w="113" w:type="dxa"/>
            </w:tcMar>
          </w:tcPr>
          <w:p w:rsidR="000F2EA8" w:rsidRPr="00E766CA" w:rsidRDefault="000F2EA8" w:rsidP="001C121F">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1C121F">
            <w:pPr>
              <w:pStyle w:val="TableParagraph"/>
              <w:jc w:val="both"/>
              <w:rPr>
                <w:sz w:val="24"/>
                <w:szCs w:val="24"/>
              </w:rPr>
            </w:pPr>
          </w:p>
        </w:tc>
        <w:tc>
          <w:tcPr>
            <w:tcW w:w="1417" w:type="dxa"/>
            <w:tcMar>
              <w:top w:w="113" w:type="dxa"/>
              <w:left w:w="113" w:type="dxa"/>
              <w:bottom w:w="113" w:type="dxa"/>
              <w:right w:w="113" w:type="dxa"/>
            </w:tcMar>
          </w:tcPr>
          <w:p w:rsidR="000F2EA8" w:rsidRPr="00E766CA" w:rsidRDefault="000F2EA8" w:rsidP="001C121F">
            <w:pPr>
              <w:pStyle w:val="TableParagraph"/>
              <w:jc w:val="both"/>
              <w:rPr>
                <w:sz w:val="24"/>
                <w:szCs w:val="24"/>
              </w:rPr>
            </w:pPr>
          </w:p>
        </w:tc>
      </w:tr>
      <w:tr w:rsidR="00967CF4" w:rsidRPr="00E766CA" w:rsidTr="00EA7EA3">
        <w:trPr>
          <w:trHeight w:val="1517"/>
        </w:trPr>
        <w:tc>
          <w:tcPr>
            <w:tcW w:w="4889" w:type="dxa"/>
            <w:tcMar>
              <w:top w:w="113" w:type="dxa"/>
              <w:left w:w="113" w:type="dxa"/>
              <w:bottom w:w="113" w:type="dxa"/>
              <w:right w:w="113" w:type="dxa"/>
            </w:tcMar>
          </w:tcPr>
          <w:p w:rsidR="000F2EA8" w:rsidRPr="00E766CA" w:rsidRDefault="0096298C" w:rsidP="001C121F">
            <w:pPr>
              <w:pStyle w:val="TableParagraph"/>
              <w:jc w:val="both"/>
              <w:rPr>
                <w:b/>
                <w:sz w:val="24"/>
                <w:szCs w:val="24"/>
              </w:rPr>
            </w:pPr>
            <w:r w:rsidRPr="00E766CA">
              <w:rPr>
                <w:b/>
                <w:sz w:val="24"/>
                <w:szCs w:val="24"/>
              </w:rPr>
              <w:t>Windows</w:t>
            </w:r>
          </w:p>
          <w:p w:rsidR="001C121F" w:rsidRDefault="0096298C" w:rsidP="001C121F">
            <w:pPr>
              <w:pStyle w:val="TableParagraph"/>
              <w:jc w:val="both"/>
              <w:rPr>
                <w:sz w:val="24"/>
                <w:szCs w:val="24"/>
              </w:rPr>
            </w:pPr>
            <w:r w:rsidRPr="00E766CA">
              <w:rPr>
                <w:sz w:val="24"/>
                <w:szCs w:val="24"/>
              </w:rPr>
              <w:t xml:space="preserve">Check all windows open and close properly. </w:t>
            </w:r>
          </w:p>
          <w:p w:rsidR="001C121F" w:rsidRDefault="0096298C" w:rsidP="001C121F">
            <w:pPr>
              <w:pStyle w:val="TableParagraph"/>
              <w:jc w:val="both"/>
              <w:rPr>
                <w:sz w:val="24"/>
                <w:szCs w:val="24"/>
              </w:rPr>
            </w:pPr>
            <w:r w:rsidRPr="00E766CA">
              <w:rPr>
                <w:sz w:val="24"/>
                <w:szCs w:val="24"/>
              </w:rPr>
              <w:t>Check for</w:t>
            </w:r>
            <w:r w:rsidR="001C121F">
              <w:rPr>
                <w:sz w:val="24"/>
                <w:szCs w:val="24"/>
              </w:rPr>
              <w:t xml:space="preserve"> </w:t>
            </w:r>
            <w:r w:rsidRPr="00E766CA">
              <w:rPr>
                <w:sz w:val="24"/>
                <w:szCs w:val="24"/>
              </w:rPr>
              <w:t xml:space="preserve">signs of forced entry such as gouges in the wood. </w:t>
            </w:r>
          </w:p>
          <w:p w:rsidR="000F2EA8" w:rsidRPr="00E766CA" w:rsidRDefault="0096298C" w:rsidP="001C121F">
            <w:pPr>
              <w:pStyle w:val="TableParagraph"/>
              <w:jc w:val="both"/>
              <w:rPr>
                <w:sz w:val="24"/>
                <w:szCs w:val="24"/>
              </w:rPr>
            </w:pPr>
            <w:r w:rsidRPr="00E766CA">
              <w:rPr>
                <w:sz w:val="24"/>
                <w:szCs w:val="24"/>
              </w:rPr>
              <w:t xml:space="preserve">If </w:t>
            </w:r>
            <w:proofErr w:type="gramStart"/>
            <w:r w:rsidRPr="00E766CA">
              <w:rPr>
                <w:sz w:val="24"/>
                <w:szCs w:val="24"/>
              </w:rPr>
              <w:t>evident</w:t>
            </w:r>
            <w:proofErr w:type="gramEnd"/>
            <w:r w:rsidRPr="00E766CA">
              <w:rPr>
                <w:sz w:val="24"/>
                <w:szCs w:val="24"/>
              </w:rPr>
              <w:t>, have a lock fitted and the gouges filled and painted or stained to match.</w:t>
            </w:r>
          </w:p>
          <w:p w:rsidR="000F2EA8" w:rsidRPr="00E766CA" w:rsidRDefault="0096298C" w:rsidP="001C121F">
            <w:pPr>
              <w:pStyle w:val="TableParagraph"/>
              <w:jc w:val="both"/>
              <w:rPr>
                <w:sz w:val="24"/>
                <w:szCs w:val="24"/>
              </w:rPr>
            </w:pPr>
            <w:r w:rsidRPr="00E766CA">
              <w:rPr>
                <w:sz w:val="24"/>
                <w:szCs w:val="24"/>
              </w:rPr>
              <w:t>Defective double glazing should be replaced unless it has only a little condensation between the panes.</w:t>
            </w:r>
          </w:p>
        </w:tc>
        <w:tc>
          <w:tcPr>
            <w:tcW w:w="880" w:type="dxa"/>
            <w:tcMar>
              <w:top w:w="113" w:type="dxa"/>
              <w:left w:w="113" w:type="dxa"/>
              <w:bottom w:w="113" w:type="dxa"/>
              <w:right w:w="113" w:type="dxa"/>
            </w:tcMar>
          </w:tcPr>
          <w:p w:rsidR="000F2EA8" w:rsidRPr="00E766CA" w:rsidRDefault="000F2EA8" w:rsidP="001C121F">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1C121F">
            <w:pPr>
              <w:pStyle w:val="TableParagraph"/>
              <w:jc w:val="both"/>
              <w:rPr>
                <w:sz w:val="24"/>
                <w:szCs w:val="24"/>
              </w:rPr>
            </w:pPr>
          </w:p>
        </w:tc>
        <w:tc>
          <w:tcPr>
            <w:tcW w:w="1417" w:type="dxa"/>
            <w:tcMar>
              <w:top w:w="113" w:type="dxa"/>
              <w:left w:w="113" w:type="dxa"/>
              <w:bottom w:w="113" w:type="dxa"/>
              <w:right w:w="113" w:type="dxa"/>
            </w:tcMar>
          </w:tcPr>
          <w:p w:rsidR="000F2EA8" w:rsidRPr="00E766CA" w:rsidRDefault="000F2EA8" w:rsidP="001C121F">
            <w:pPr>
              <w:pStyle w:val="TableParagraph"/>
              <w:jc w:val="both"/>
              <w:rPr>
                <w:sz w:val="24"/>
                <w:szCs w:val="24"/>
              </w:rPr>
            </w:pPr>
          </w:p>
        </w:tc>
      </w:tr>
      <w:tr w:rsidR="00967CF4" w:rsidRPr="00E766CA" w:rsidTr="00EA7EA3">
        <w:trPr>
          <w:trHeight w:val="1267"/>
        </w:trPr>
        <w:tc>
          <w:tcPr>
            <w:tcW w:w="4889" w:type="dxa"/>
            <w:tcMar>
              <w:top w:w="113" w:type="dxa"/>
              <w:left w:w="113" w:type="dxa"/>
              <w:bottom w:w="113" w:type="dxa"/>
              <w:right w:w="113" w:type="dxa"/>
            </w:tcMar>
          </w:tcPr>
          <w:p w:rsidR="000F2EA8" w:rsidRPr="00E766CA" w:rsidRDefault="0096298C" w:rsidP="001C121F">
            <w:pPr>
              <w:pStyle w:val="TableParagraph"/>
              <w:jc w:val="both"/>
              <w:rPr>
                <w:b/>
                <w:sz w:val="24"/>
                <w:szCs w:val="24"/>
              </w:rPr>
            </w:pPr>
            <w:r w:rsidRPr="00E766CA">
              <w:rPr>
                <w:b/>
                <w:sz w:val="24"/>
                <w:szCs w:val="24"/>
              </w:rPr>
              <w:t>Floors and walls</w:t>
            </w:r>
          </w:p>
          <w:p w:rsidR="001C121F" w:rsidRDefault="0096298C" w:rsidP="001C121F">
            <w:pPr>
              <w:pStyle w:val="TableParagraph"/>
              <w:jc w:val="both"/>
              <w:rPr>
                <w:sz w:val="24"/>
                <w:szCs w:val="24"/>
              </w:rPr>
            </w:pPr>
            <w:r w:rsidRPr="00E766CA">
              <w:rPr>
                <w:sz w:val="24"/>
                <w:szCs w:val="24"/>
              </w:rPr>
              <w:t xml:space="preserve">Gaps in floors only </w:t>
            </w:r>
            <w:proofErr w:type="gramStart"/>
            <w:r w:rsidRPr="00E766CA">
              <w:rPr>
                <w:sz w:val="24"/>
                <w:szCs w:val="24"/>
              </w:rPr>
              <w:t>require</w:t>
            </w:r>
            <w:proofErr w:type="gramEnd"/>
            <w:r w:rsidRPr="00E766CA">
              <w:rPr>
                <w:sz w:val="24"/>
                <w:szCs w:val="24"/>
              </w:rPr>
              <w:t xml:space="preserve"> attention if big enough</w:t>
            </w:r>
            <w:r w:rsidR="001C121F">
              <w:rPr>
                <w:sz w:val="24"/>
                <w:szCs w:val="24"/>
              </w:rPr>
              <w:t xml:space="preserve"> </w:t>
            </w:r>
            <w:r w:rsidRPr="00E766CA">
              <w:rPr>
                <w:sz w:val="24"/>
                <w:szCs w:val="24"/>
              </w:rPr>
              <w:t xml:space="preserve">to get a child’s limb through. </w:t>
            </w:r>
          </w:p>
          <w:p w:rsidR="000F2EA8" w:rsidRPr="00E766CA" w:rsidRDefault="0096298C" w:rsidP="001C121F">
            <w:pPr>
              <w:pStyle w:val="TableParagraph"/>
              <w:jc w:val="both"/>
              <w:rPr>
                <w:sz w:val="24"/>
                <w:szCs w:val="24"/>
              </w:rPr>
            </w:pPr>
            <w:r w:rsidRPr="00E766CA">
              <w:rPr>
                <w:sz w:val="24"/>
                <w:szCs w:val="24"/>
              </w:rPr>
              <w:t xml:space="preserve">Loose boards should be re-fixed. Cracks in walls are inevitable and only </w:t>
            </w:r>
            <w:proofErr w:type="gramStart"/>
            <w:r w:rsidRPr="00E766CA">
              <w:rPr>
                <w:sz w:val="24"/>
                <w:szCs w:val="24"/>
              </w:rPr>
              <w:t>require</w:t>
            </w:r>
            <w:proofErr w:type="gramEnd"/>
            <w:r w:rsidRPr="00E766CA">
              <w:rPr>
                <w:sz w:val="24"/>
                <w:szCs w:val="24"/>
              </w:rPr>
              <w:t xml:space="preserve"> close inspection if</w:t>
            </w:r>
            <w:r w:rsidR="001C121F">
              <w:rPr>
                <w:sz w:val="24"/>
                <w:szCs w:val="24"/>
              </w:rPr>
              <w:t xml:space="preserve"> </w:t>
            </w:r>
            <w:r w:rsidRPr="00E766CA">
              <w:rPr>
                <w:sz w:val="24"/>
                <w:szCs w:val="24"/>
              </w:rPr>
              <w:t>over two millimetres.</w:t>
            </w:r>
          </w:p>
        </w:tc>
        <w:tc>
          <w:tcPr>
            <w:tcW w:w="880" w:type="dxa"/>
            <w:tcMar>
              <w:top w:w="113" w:type="dxa"/>
              <w:left w:w="113" w:type="dxa"/>
              <w:bottom w:w="113" w:type="dxa"/>
              <w:right w:w="113" w:type="dxa"/>
            </w:tcMar>
          </w:tcPr>
          <w:p w:rsidR="000F2EA8" w:rsidRPr="00E766CA" w:rsidRDefault="000F2EA8" w:rsidP="001C121F">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1C121F">
            <w:pPr>
              <w:pStyle w:val="TableParagraph"/>
              <w:jc w:val="both"/>
              <w:rPr>
                <w:sz w:val="24"/>
                <w:szCs w:val="24"/>
              </w:rPr>
            </w:pPr>
          </w:p>
        </w:tc>
        <w:tc>
          <w:tcPr>
            <w:tcW w:w="1417" w:type="dxa"/>
            <w:tcMar>
              <w:top w:w="113" w:type="dxa"/>
              <w:left w:w="113" w:type="dxa"/>
              <w:bottom w:w="113" w:type="dxa"/>
              <w:right w:w="113" w:type="dxa"/>
            </w:tcMar>
          </w:tcPr>
          <w:p w:rsidR="000F2EA8" w:rsidRPr="00E766CA" w:rsidRDefault="000F2EA8" w:rsidP="001C121F">
            <w:pPr>
              <w:pStyle w:val="TableParagraph"/>
              <w:jc w:val="both"/>
              <w:rPr>
                <w:sz w:val="24"/>
                <w:szCs w:val="24"/>
              </w:rPr>
            </w:pPr>
          </w:p>
        </w:tc>
      </w:tr>
      <w:tr w:rsidR="00967CF4" w:rsidRPr="00E766CA" w:rsidTr="00EA7EA3">
        <w:trPr>
          <w:trHeight w:val="757"/>
        </w:trPr>
        <w:tc>
          <w:tcPr>
            <w:tcW w:w="4889" w:type="dxa"/>
            <w:tcMar>
              <w:top w:w="113" w:type="dxa"/>
              <w:left w:w="113" w:type="dxa"/>
              <w:bottom w:w="113" w:type="dxa"/>
              <w:right w:w="113" w:type="dxa"/>
            </w:tcMar>
          </w:tcPr>
          <w:p w:rsidR="000F2EA8" w:rsidRPr="00E766CA" w:rsidRDefault="0096298C" w:rsidP="001C121F">
            <w:pPr>
              <w:pStyle w:val="TableParagraph"/>
              <w:jc w:val="both"/>
              <w:rPr>
                <w:b/>
                <w:sz w:val="24"/>
                <w:szCs w:val="24"/>
              </w:rPr>
            </w:pPr>
            <w:r w:rsidRPr="00E766CA">
              <w:rPr>
                <w:b/>
                <w:sz w:val="24"/>
                <w:szCs w:val="24"/>
              </w:rPr>
              <w:t>Smoke detectors</w:t>
            </w:r>
          </w:p>
          <w:p w:rsidR="000F2EA8" w:rsidRPr="00E766CA" w:rsidRDefault="0096298C" w:rsidP="001C121F">
            <w:pPr>
              <w:pStyle w:val="TableParagraph"/>
              <w:jc w:val="both"/>
              <w:rPr>
                <w:sz w:val="24"/>
                <w:szCs w:val="24"/>
              </w:rPr>
            </w:pPr>
            <w:r w:rsidRPr="00E766CA">
              <w:rPr>
                <w:sz w:val="24"/>
                <w:szCs w:val="24"/>
              </w:rPr>
              <w:t xml:space="preserve">Look at the ceilings in hallways (non-HIMOs) </w:t>
            </w:r>
            <w:proofErr w:type="gramStart"/>
            <w:r w:rsidRPr="00E766CA">
              <w:rPr>
                <w:sz w:val="24"/>
                <w:szCs w:val="24"/>
              </w:rPr>
              <w:t>and also</w:t>
            </w:r>
            <w:proofErr w:type="gramEnd"/>
            <w:r w:rsidRPr="00E766CA">
              <w:rPr>
                <w:sz w:val="24"/>
                <w:szCs w:val="24"/>
              </w:rPr>
              <w:t xml:space="preserve"> in rooms (HIMOs) to ensure they are still fitted.</w:t>
            </w:r>
          </w:p>
        </w:tc>
        <w:tc>
          <w:tcPr>
            <w:tcW w:w="880" w:type="dxa"/>
            <w:tcMar>
              <w:top w:w="113" w:type="dxa"/>
              <w:left w:w="113" w:type="dxa"/>
              <w:bottom w:w="113" w:type="dxa"/>
              <w:right w:w="113" w:type="dxa"/>
            </w:tcMar>
          </w:tcPr>
          <w:p w:rsidR="000F2EA8" w:rsidRPr="00E766CA" w:rsidRDefault="000F2EA8" w:rsidP="001C121F">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1C121F">
            <w:pPr>
              <w:pStyle w:val="TableParagraph"/>
              <w:jc w:val="both"/>
              <w:rPr>
                <w:sz w:val="24"/>
                <w:szCs w:val="24"/>
              </w:rPr>
            </w:pPr>
          </w:p>
        </w:tc>
        <w:tc>
          <w:tcPr>
            <w:tcW w:w="1417" w:type="dxa"/>
            <w:tcMar>
              <w:top w:w="113" w:type="dxa"/>
              <w:left w:w="113" w:type="dxa"/>
              <w:bottom w:w="113" w:type="dxa"/>
              <w:right w:w="113" w:type="dxa"/>
            </w:tcMar>
          </w:tcPr>
          <w:p w:rsidR="000F2EA8" w:rsidRPr="00E766CA" w:rsidRDefault="000F2EA8" w:rsidP="001C121F">
            <w:pPr>
              <w:pStyle w:val="TableParagraph"/>
              <w:jc w:val="both"/>
              <w:rPr>
                <w:sz w:val="24"/>
                <w:szCs w:val="24"/>
              </w:rPr>
            </w:pPr>
          </w:p>
        </w:tc>
      </w:tr>
      <w:tr w:rsidR="00967CF4" w:rsidRPr="00E766CA" w:rsidTr="00EA7EA3">
        <w:trPr>
          <w:trHeight w:val="508"/>
        </w:trPr>
        <w:tc>
          <w:tcPr>
            <w:tcW w:w="4889" w:type="dxa"/>
            <w:tcMar>
              <w:top w:w="113" w:type="dxa"/>
              <w:left w:w="113" w:type="dxa"/>
              <w:bottom w:w="113" w:type="dxa"/>
              <w:right w:w="113" w:type="dxa"/>
            </w:tcMar>
          </w:tcPr>
          <w:p w:rsidR="000F2EA8" w:rsidRPr="00E766CA" w:rsidRDefault="0096298C" w:rsidP="001C121F">
            <w:pPr>
              <w:pStyle w:val="TableParagraph"/>
              <w:jc w:val="both"/>
              <w:rPr>
                <w:b/>
                <w:sz w:val="24"/>
                <w:szCs w:val="24"/>
              </w:rPr>
            </w:pPr>
            <w:r w:rsidRPr="00E766CA">
              <w:rPr>
                <w:b/>
                <w:sz w:val="24"/>
                <w:szCs w:val="24"/>
              </w:rPr>
              <w:t>Electric meter doors</w:t>
            </w:r>
          </w:p>
          <w:p w:rsidR="000F2EA8" w:rsidRPr="00E766CA" w:rsidRDefault="0096298C" w:rsidP="001C121F">
            <w:pPr>
              <w:pStyle w:val="TableParagraph"/>
              <w:jc w:val="both"/>
              <w:rPr>
                <w:sz w:val="24"/>
                <w:szCs w:val="24"/>
              </w:rPr>
            </w:pPr>
            <w:r w:rsidRPr="00E766CA">
              <w:rPr>
                <w:sz w:val="24"/>
                <w:szCs w:val="24"/>
              </w:rPr>
              <w:t>Should be completed and working.</w:t>
            </w:r>
          </w:p>
        </w:tc>
        <w:tc>
          <w:tcPr>
            <w:tcW w:w="880" w:type="dxa"/>
            <w:tcMar>
              <w:top w:w="113" w:type="dxa"/>
              <w:left w:w="113" w:type="dxa"/>
              <w:bottom w:w="113" w:type="dxa"/>
              <w:right w:w="113" w:type="dxa"/>
            </w:tcMar>
          </w:tcPr>
          <w:p w:rsidR="000F2EA8" w:rsidRPr="00E766CA" w:rsidRDefault="000F2EA8" w:rsidP="001C121F">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1C121F">
            <w:pPr>
              <w:pStyle w:val="TableParagraph"/>
              <w:jc w:val="both"/>
              <w:rPr>
                <w:sz w:val="24"/>
                <w:szCs w:val="24"/>
              </w:rPr>
            </w:pPr>
          </w:p>
        </w:tc>
        <w:tc>
          <w:tcPr>
            <w:tcW w:w="1417" w:type="dxa"/>
            <w:tcMar>
              <w:top w:w="113" w:type="dxa"/>
              <w:left w:w="113" w:type="dxa"/>
              <w:bottom w:w="113" w:type="dxa"/>
              <w:right w:w="113" w:type="dxa"/>
            </w:tcMar>
          </w:tcPr>
          <w:p w:rsidR="000F2EA8" w:rsidRPr="00E766CA" w:rsidRDefault="000F2EA8" w:rsidP="001C121F">
            <w:pPr>
              <w:pStyle w:val="TableParagraph"/>
              <w:jc w:val="both"/>
              <w:rPr>
                <w:sz w:val="24"/>
                <w:szCs w:val="24"/>
              </w:rPr>
            </w:pPr>
          </w:p>
        </w:tc>
      </w:tr>
      <w:tr w:rsidR="00967CF4" w:rsidRPr="00E766CA" w:rsidTr="00EA7EA3">
        <w:trPr>
          <w:trHeight w:val="2021"/>
        </w:trPr>
        <w:tc>
          <w:tcPr>
            <w:tcW w:w="4889" w:type="dxa"/>
            <w:tcMar>
              <w:top w:w="113" w:type="dxa"/>
              <w:left w:w="113" w:type="dxa"/>
              <w:bottom w:w="113" w:type="dxa"/>
              <w:right w:w="113" w:type="dxa"/>
            </w:tcMar>
          </w:tcPr>
          <w:p w:rsidR="000F2EA8" w:rsidRPr="00E766CA" w:rsidRDefault="0096298C" w:rsidP="001C121F">
            <w:pPr>
              <w:pStyle w:val="TableParagraph"/>
              <w:jc w:val="both"/>
              <w:rPr>
                <w:b/>
                <w:sz w:val="24"/>
                <w:szCs w:val="24"/>
              </w:rPr>
            </w:pPr>
            <w:r w:rsidRPr="00E766CA">
              <w:rPr>
                <w:b/>
                <w:sz w:val="24"/>
                <w:szCs w:val="24"/>
              </w:rPr>
              <w:lastRenderedPageBreak/>
              <w:t>Electrical components</w:t>
            </w:r>
          </w:p>
          <w:p w:rsidR="00DC40FC" w:rsidRDefault="0096298C" w:rsidP="001C121F">
            <w:pPr>
              <w:pStyle w:val="TableParagraph"/>
              <w:jc w:val="both"/>
              <w:rPr>
                <w:sz w:val="24"/>
                <w:szCs w:val="24"/>
              </w:rPr>
            </w:pPr>
            <w:r w:rsidRPr="00E766CA">
              <w:rPr>
                <w:sz w:val="24"/>
                <w:szCs w:val="24"/>
              </w:rPr>
              <w:t>Whilst not qualified electricians, look for obvious signs of tampering</w:t>
            </w:r>
            <w:r w:rsidR="00DC40FC">
              <w:rPr>
                <w:sz w:val="24"/>
                <w:szCs w:val="24"/>
              </w:rPr>
              <w:t>,</w:t>
            </w:r>
            <w:r w:rsidRPr="00E766CA">
              <w:rPr>
                <w:sz w:val="24"/>
                <w:szCs w:val="24"/>
              </w:rPr>
              <w:t xml:space="preserve"> missing or broken electrical switches,</w:t>
            </w:r>
            <w:r w:rsidR="00DC40FC">
              <w:rPr>
                <w:sz w:val="24"/>
                <w:szCs w:val="24"/>
              </w:rPr>
              <w:t xml:space="preserve"> </w:t>
            </w:r>
            <w:r w:rsidRPr="00E766CA">
              <w:rPr>
                <w:sz w:val="24"/>
                <w:szCs w:val="24"/>
              </w:rPr>
              <w:t xml:space="preserve">pendants, </w:t>
            </w:r>
            <w:proofErr w:type="gramStart"/>
            <w:r w:rsidRPr="00E766CA">
              <w:rPr>
                <w:sz w:val="24"/>
                <w:szCs w:val="24"/>
              </w:rPr>
              <w:t>additional</w:t>
            </w:r>
            <w:proofErr w:type="gramEnd"/>
            <w:r w:rsidR="00DC40FC">
              <w:rPr>
                <w:sz w:val="24"/>
                <w:szCs w:val="24"/>
              </w:rPr>
              <w:t xml:space="preserve"> </w:t>
            </w:r>
            <w:r w:rsidRPr="00E766CA">
              <w:rPr>
                <w:sz w:val="24"/>
                <w:szCs w:val="24"/>
              </w:rPr>
              <w:t xml:space="preserve">crudely-fitted sockets and switches, scorched or frayed cables, burn marks on boilers or hot water cylinder insulation etc. </w:t>
            </w:r>
          </w:p>
          <w:p w:rsidR="00DC40FC" w:rsidRDefault="0096298C" w:rsidP="001C121F">
            <w:pPr>
              <w:pStyle w:val="TableParagraph"/>
              <w:jc w:val="both"/>
              <w:rPr>
                <w:sz w:val="24"/>
                <w:szCs w:val="24"/>
              </w:rPr>
            </w:pPr>
            <w:r w:rsidRPr="00E766CA">
              <w:rPr>
                <w:sz w:val="24"/>
                <w:szCs w:val="24"/>
              </w:rPr>
              <w:t xml:space="preserve">A damaged fitting is not </w:t>
            </w:r>
            <w:r w:rsidRPr="00E766CA">
              <w:rPr>
                <w:spacing w:val="-3"/>
                <w:sz w:val="24"/>
                <w:szCs w:val="24"/>
              </w:rPr>
              <w:t xml:space="preserve">in itself </w:t>
            </w:r>
            <w:r w:rsidRPr="00E766CA">
              <w:rPr>
                <w:sz w:val="24"/>
                <w:szCs w:val="24"/>
              </w:rPr>
              <w:t xml:space="preserve">cause for a </w:t>
            </w:r>
            <w:r w:rsidR="00DC40FC" w:rsidRPr="00E766CA">
              <w:rPr>
                <w:sz w:val="24"/>
                <w:szCs w:val="24"/>
              </w:rPr>
              <w:t>full electric</w:t>
            </w:r>
            <w:r w:rsidRPr="00E766CA">
              <w:rPr>
                <w:sz w:val="24"/>
                <w:szCs w:val="24"/>
              </w:rPr>
              <w:t xml:space="preserve"> check. </w:t>
            </w:r>
          </w:p>
          <w:p w:rsidR="000F2EA8" w:rsidRPr="00E766CA" w:rsidRDefault="0096298C" w:rsidP="001C121F">
            <w:pPr>
              <w:pStyle w:val="TableParagraph"/>
              <w:jc w:val="both"/>
              <w:rPr>
                <w:sz w:val="24"/>
                <w:szCs w:val="24"/>
              </w:rPr>
            </w:pPr>
            <w:r w:rsidRPr="00E766CA">
              <w:rPr>
                <w:sz w:val="24"/>
                <w:szCs w:val="24"/>
              </w:rPr>
              <w:t>Look at the consumer unit and meter box to ensure</w:t>
            </w:r>
            <w:r w:rsidRPr="00E766CA">
              <w:rPr>
                <w:spacing w:val="-23"/>
                <w:sz w:val="24"/>
                <w:szCs w:val="24"/>
              </w:rPr>
              <w:t xml:space="preserve"> </w:t>
            </w:r>
            <w:r w:rsidRPr="00E766CA">
              <w:rPr>
                <w:sz w:val="24"/>
                <w:szCs w:val="24"/>
              </w:rPr>
              <w:t>it</w:t>
            </w:r>
            <w:r w:rsidR="00DC40FC">
              <w:rPr>
                <w:sz w:val="24"/>
                <w:szCs w:val="24"/>
              </w:rPr>
              <w:t xml:space="preserve"> </w:t>
            </w:r>
            <w:r w:rsidRPr="00E766CA">
              <w:rPr>
                <w:sz w:val="24"/>
                <w:szCs w:val="24"/>
              </w:rPr>
              <w:t>hasn’t been vandalised.</w:t>
            </w:r>
          </w:p>
        </w:tc>
        <w:tc>
          <w:tcPr>
            <w:tcW w:w="880" w:type="dxa"/>
            <w:tcMar>
              <w:top w:w="113" w:type="dxa"/>
              <w:left w:w="113" w:type="dxa"/>
              <w:bottom w:w="113" w:type="dxa"/>
              <w:right w:w="113" w:type="dxa"/>
            </w:tcMar>
          </w:tcPr>
          <w:p w:rsidR="000F2EA8" w:rsidRPr="00E766CA" w:rsidRDefault="000F2EA8" w:rsidP="001C121F">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1C121F">
            <w:pPr>
              <w:pStyle w:val="TableParagraph"/>
              <w:jc w:val="both"/>
              <w:rPr>
                <w:sz w:val="24"/>
                <w:szCs w:val="24"/>
              </w:rPr>
            </w:pPr>
          </w:p>
        </w:tc>
        <w:tc>
          <w:tcPr>
            <w:tcW w:w="1417" w:type="dxa"/>
            <w:tcMar>
              <w:top w:w="113" w:type="dxa"/>
              <w:left w:w="113" w:type="dxa"/>
              <w:bottom w:w="113" w:type="dxa"/>
              <w:right w:w="113" w:type="dxa"/>
            </w:tcMar>
          </w:tcPr>
          <w:p w:rsidR="000F2EA8" w:rsidRPr="00E766CA" w:rsidRDefault="000F2EA8" w:rsidP="001C121F">
            <w:pPr>
              <w:pStyle w:val="TableParagraph"/>
              <w:jc w:val="both"/>
              <w:rPr>
                <w:sz w:val="24"/>
                <w:szCs w:val="24"/>
              </w:rPr>
            </w:pPr>
          </w:p>
        </w:tc>
      </w:tr>
      <w:tr w:rsidR="00967CF4" w:rsidRPr="00E766CA" w:rsidTr="00EA7EA3">
        <w:trPr>
          <w:trHeight w:val="508"/>
        </w:trPr>
        <w:tc>
          <w:tcPr>
            <w:tcW w:w="4889" w:type="dxa"/>
            <w:tcMar>
              <w:top w:w="113" w:type="dxa"/>
              <w:left w:w="113" w:type="dxa"/>
              <w:bottom w:w="113" w:type="dxa"/>
              <w:right w:w="113" w:type="dxa"/>
            </w:tcMar>
          </w:tcPr>
          <w:p w:rsidR="000F2EA8" w:rsidRPr="00E766CA" w:rsidRDefault="0096298C" w:rsidP="001C121F">
            <w:pPr>
              <w:pStyle w:val="TableParagraph"/>
              <w:jc w:val="both"/>
              <w:rPr>
                <w:b/>
                <w:sz w:val="24"/>
                <w:szCs w:val="24"/>
              </w:rPr>
            </w:pPr>
            <w:r w:rsidRPr="00E766CA">
              <w:rPr>
                <w:b/>
                <w:sz w:val="24"/>
                <w:szCs w:val="24"/>
              </w:rPr>
              <w:t>Gas meter doors</w:t>
            </w:r>
          </w:p>
          <w:p w:rsidR="000F2EA8" w:rsidRPr="00E766CA" w:rsidRDefault="0096298C" w:rsidP="001C121F">
            <w:pPr>
              <w:pStyle w:val="TableParagraph"/>
              <w:jc w:val="both"/>
              <w:rPr>
                <w:sz w:val="24"/>
                <w:szCs w:val="24"/>
              </w:rPr>
            </w:pPr>
            <w:r w:rsidRPr="00E766CA">
              <w:rPr>
                <w:sz w:val="24"/>
                <w:szCs w:val="24"/>
              </w:rPr>
              <w:t>Should be complete and working.</w:t>
            </w:r>
          </w:p>
        </w:tc>
        <w:tc>
          <w:tcPr>
            <w:tcW w:w="880" w:type="dxa"/>
            <w:tcMar>
              <w:top w:w="113" w:type="dxa"/>
              <w:left w:w="113" w:type="dxa"/>
              <w:bottom w:w="113" w:type="dxa"/>
              <w:right w:w="113" w:type="dxa"/>
            </w:tcMar>
          </w:tcPr>
          <w:p w:rsidR="000F2EA8" w:rsidRPr="00E766CA" w:rsidRDefault="000F2EA8" w:rsidP="001C121F">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1C121F">
            <w:pPr>
              <w:pStyle w:val="TableParagraph"/>
              <w:jc w:val="both"/>
              <w:rPr>
                <w:sz w:val="24"/>
                <w:szCs w:val="24"/>
              </w:rPr>
            </w:pPr>
          </w:p>
        </w:tc>
        <w:tc>
          <w:tcPr>
            <w:tcW w:w="1417" w:type="dxa"/>
            <w:tcMar>
              <w:top w:w="113" w:type="dxa"/>
              <w:left w:w="113" w:type="dxa"/>
              <w:bottom w:w="113" w:type="dxa"/>
              <w:right w:w="113" w:type="dxa"/>
            </w:tcMar>
          </w:tcPr>
          <w:p w:rsidR="000F2EA8" w:rsidRPr="00E766CA" w:rsidRDefault="000F2EA8" w:rsidP="001C121F">
            <w:pPr>
              <w:pStyle w:val="TableParagraph"/>
              <w:jc w:val="both"/>
              <w:rPr>
                <w:sz w:val="24"/>
                <w:szCs w:val="24"/>
              </w:rPr>
            </w:pPr>
          </w:p>
        </w:tc>
      </w:tr>
    </w:tbl>
    <w:tbl>
      <w:tblPr>
        <w:tblpPr w:leftFromText="180" w:rightFromText="180" w:vertAnchor="text" w:horzAnchor="margin" w:tblpXSpec="center" w:tblpY="512"/>
        <w:tblW w:w="10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1"/>
        <w:gridCol w:w="892"/>
        <w:gridCol w:w="3089"/>
        <w:gridCol w:w="1417"/>
      </w:tblGrid>
      <w:tr w:rsidR="00967CF4" w:rsidRPr="00E766CA" w:rsidTr="00EA7EA3">
        <w:trPr>
          <w:trHeight w:val="508"/>
        </w:trPr>
        <w:tc>
          <w:tcPr>
            <w:tcW w:w="4921" w:type="dxa"/>
            <w:shd w:val="clear" w:color="auto" w:fill="92D050"/>
            <w:tcMar>
              <w:top w:w="113" w:type="dxa"/>
              <w:left w:w="113" w:type="dxa"/>
              <w:bottom w:w="113" w:type="dxa"/>
              <w:right w:w="113" w:type="dxa"/>
            </w:tcMar>
          </w:tcPr>
          <w:p w:rsidR="0083361F" w:rsidRPr="0083361F" w:rsidRDefault="0083361F" w:rsidP="00EA7EA3">
            <w:pPr>
              <w:pStyle w:val="TableParagraph"/>
              <w:jc w:val="both"/>
              <w:rPr>
                <w:b/>
                <w:sz w:val="24"/>
                <w:szCs w:val="24"/>
              </w:rPr>
            </w:pPr>
            <w:r w:rsidRPr="0083361F">
              <w:rPr>
                <w:b/>
                <w:sz w:val="24"/>
                <w:szCs w:val="24"/>
              </w:rPr>
              <w:t>Décor, furniture and fittings</w:t>
            </w:r>
          </w:p>
        </w:tc>
        <w:tc>
          <w:tcPr>
            <w:tcW w:w="892" w:type="dxa"/>
            <w:shd w:val="clear" w:color="auto" w:fill="92D050"/>
            <w:tcMar>
              <w:top w:w="113" w:type="dxa"/>
              <w:left w:w="113" w:type="dxa"/>
              <w:bottom w:w="113" w:type="dxa"/>
              <w:right w:w="113" w:type="dxa"/>
            </w:tcMar>
          </w:tcPr>
          <w:p w:rsidR="0083361F" w:rsidRPr="0083361F" w:rsidRDefault="0083361F" w:rsidP="00EA7EA3">
            <w:pPr>
              <w:pStyle w:val="TableParagraph"/>
              <w:jc w:val="both"/>
              <w:rPr>
                <w:b/>
                <w:sz w:val="24"/>
                <w:szCs w:val="24"/>
              </w:rPr>
            </w:pPr>
            <w:r w:rsidRPr="0083361F">
              <w:rPr>
                <w:b/>
                <w:sz w:val="24"/>
                <w:szCs w:val="24"/>
              </w:rPr>
              <w:t>Okay</w:t>
            </w:r>
          </w:p>
        </w:tc>
        <w:tc>
          <w:tcPr>
            <w:tcW w:w="3089" w:type="dxa"/>
            <w:shd w:val="clear" w:color="auto" w:fill="92D050"/>
            <w:tcMar>
              <w:top w:w="113" w:type="dxa"/>
              <w:left w:w="113" w:type="dxa"/>
              <w:bottom w:w="113" w:type="dxa"/>
              <w:right w:w="113" w:type="dxa"/>
            </w:tcMar>
          </w:tcPr>
          <w:p w:rsidR="0083361F" w:rsidRPr="0083361F" w:rsidRDefault="0083361F" w:rsidP="00EA7EA3">
            <w:pPr>
              <w:pStyle w:val="TableParagraph"/>
              <w:jc w:val="both"/>
              <w:rPr>
                <w:b/>
                <w:sz w:val="24"/>
                <w:szCs w:val="24"/>
              </w:rPr>
            </w:pPr>
            <w:r w:rsidRPr="0083361F">
              <w:rPr>
                <w:b/>
                <w:sz w:val="24"/>
                <w:szCs w:val="24"/>
              </w:rPr>
              <w:t>Work</w:t>
            </w:r>
            <w:r>
              <w:rPr>
                <w:b/>
                <w:sz w:val="24"/>
                <w:szCs w:val="24"/>
              </w:rPr>
              <w:t xml:space="preserve"> N</w:t>
            </w:r>
            <w:r w:rsidRPr="0083361F">
              <w:rPr>
                <w:b/>
                <w:sz w:val="24"/>
                <w:szCs w:val="24"/>
              </w:rPr>
              <w:t>eeded</w:t>
            </w:r>
          </w:p>
        </w:tc>
        <w:tc>
          <w:tcPr>
            <w:tcW w:w="1417" w:type="dxa"/>
            <w:shd w:val="clear" w:color="auto" w:fill="92D050"/>
            <w:tcMar>
              <w:top w:w="113" w:type="dxa"/>
              <w:left w:w="113" w:type="dxa"/>
              <w:bottom w:w="113" w:type="dxa"/>
              <w:right w:w="113" w:type="dxa"/>
            </w:tcMar>
          </w:tcPr>
          <w:p w:rsidR="0083361F" w:rsidRPr="0083361F" w:rsidRDefault="0083361F" w:rsidP="00EA7EA3">
            <w:pPr>
              <w:pStyle w:val="TableParagraph"/>
              <w:jc w:val="both"/>
              <w:rPr>
                <w:b/>
                <w:sz w:val="24"/>
                <w:szCs w:val="24"/>
              </w:rPr>
            </w:pPr>
            <w:r w:rsidRPr="0083361F">
              <w:rPr>
                <w:b/>
                <w:sz w:val="24"/>
                <w:szCs w:val="24"/>
              </w:rPr>
              <w:t>Reported</w:t>
            </w:r>
          </w:p>
        </w:tc>
      </w:tr>
      <w:tr w:rsidR="00967CF4" w:rsidRPr="00E766CA" w:rsidTr="00EA7EA3">
        <w:trPr>
          <w:trHeight w:val="503"/>
        </w:trPr>
        <w:tc>
          <w:tcPr>
            <w:tcW w:w="4921" w:type="dxa"/>
            <w:tcMar>
              <w:top w:w="113" w:type="dxa"/>
              <w:left w:w="113" w:type="dxa"/>
              <w:bottom w:w="113" w:type="dxa"/>
              <w:right w:w="113" w:type="dxa"/>
            </w:tcMar>
          </w:tcPr>
          <w:p w:rsidR="0083361F" w:rsidRPr="00E766CA" w:rsidRDefault="0083361F" w:rsidP="00EA7EA3">
            <w:pPr>
              <w:pStyle w:val="TableParagraph"/>
              <w:jc w:val="both"/>
              <w:rPr>
                <w:sz w:val="24"/>
                <w:szCs w:val="24"/>
              </w:rPr>
            </w:pPr>
            <w:r w:rsidRPr="00E766CA">
              <w:rPr>
                <w:sz w:val="24"/>
                <w:szCs w:val="24"/>
              </w:rPr>
              <w:t>All walls should be painted in light and neutral colours (not white) in</w:t>
            </w:r>
            <w:r w:rsidR="00686AA5">
              <w:rPr>
                <w:sz w:val="24"/>
                <w:szCs w:val="24"/>
              </w:rPr>
              <w:t xml:space="preserve"> </w:t>
            </w:r>
            <w:r w:rsidRPr="00E766CA">
              <w:rPr>
                <w:sz w:val="24"/>
                <w:szCs w:val="24"/>
              </w:rPr>
              <w:t>matt emulsion.</w:t>
            </w:r>
          </w:p>
        </w:tc>
        <w:tc>
          <w:tcPr>
            <w:tcW w:w="892" w:type="dxa"/>
            <w:tcMar>
              <w:top w:w="113" w:type="dxa"/>
              <w:left w:w="113" w:type="dxa"/>
              <w:bottom w:w="113" w:type="dxa"/>
              <w:right w:w="113" w:type="dxa"/>
            </w:tcMar>
          </w:tcPr>
          <w:p w:rsidR="0083361F" w:rsidRPr="00E766CA" w:rsidRDefault="0083361F" w:rsidP="00EA7EA3">
            <w:pPr>
              <w:pStyle w:val="TableParagraph"/>
              <w:jc w:val="both"/>
              <w:rPr>
                <w:sz w:val="24"/>
                <w:szCs w:val="24"/>
              </w:rPr>
            </w:pPr>
          </w:p>
        </w:tc>
        <w:tc>
          <w:tcPr>
            <w:tcW w:w="3089" w:type="dxa"/>
            <w:tcMar>
              <w:top w:w="113" w:type="dxa"/>
              <w:left w:w="113" w:type="dxa"/>
              <w:bottom w:w="113" w:type="dxa"/>
              <w:right w:w="113" w:type="dxa"/>
            </w:tcMar>
          </w:tcPr>
          <w:p w:rsidR="0083361F" w:rsidRPr="00E766CA" w:rsidRDefault="0083361F" w:rsidP="00EA7EA3">
            <w:pPr>
              <w:pStyle w:val="TableParagraph"/>
              <w:jc w:val="both"/>
              <w:rPr>
                <w:sz w:val="24"/>
                <w:szCs w:val="24"/>
              </w:rPr>
            </w:pPr>
          </w:p>
        </w:tc>
        <w:tc>
          <w:tcPr>
            <w:tcW w:w="1417" w:type="dxa"/>
            <w:tcMar>
              <w:top w:w="113" w:type="dxa"/>
              <w:left w:w="113" w:type="dxa"/>
              <w:bottom w:w="113" w:type="dxa"/>
              <w:right w:w="113" w:type="dxa"/>
            </w:tcMar>
          </w:tcPr>
          <w:p w:rsidR="0083361F" w:rsidRPr="00E766CA" w:rsidRDefault="0083361F" w:rsidP="00EA7EA3">
            <w:pPr>
              <w:pStyle w:val="TableParagraph"/>
              <w:jc w:val="both"/>
              <w:rPr>
                <w:sz w:val="24"/>
                <w:szCs w:val="24"/>
              </w:rPr>
            </w:pPr>
          </w:p>
        </w:tc>
      </w:tr>
      <w:tr w:rsidR="00967CF4" w:rsidRPr="00E766CA" w:rsidTr="00EA7EA3">
        <w:trPr>
          <w:trHeight w:val="508"/>
        </w:trPr>
        <w:tc>
          <w:tcPr>
            <w:tcW w:w="4921" w:type="dxa"/>
            <w:tcMar>
              <w:top w:w="113" w:type="dxa"/>
              <w:left w:w="113" w:type="dxa"/>
              <w:bottom w:w="113" w:type="dxa"/>
              <w:right w:w="113" w:type="dxa"/>
            </w:tcMar>
          </w:tcPr>
          <w:p w:rsidR="0083361F" w:rsidRPr="00E766CA" w:rsidRDefault="0083361F" w:rsidP="00EA7EA3">
            <w:pPr>
              <w:pStyle w:val="TableParagraph"/>
              <w:jc w:val="both"/>
              <w:rPr>
                <w:sz w:val="24"/>
                <w:szCs w:val="24"/>
              </w:rPr>
            </w:pPr>
            <w:r w:rsidRPr="00E766CA">
              <w:rPr>
                <w:sz w:val="24"/>
                <w:szCs w:val="24"/>
              </w:rPr>
              <w:t xml:space="preserve">Paintwork </w:t>
            </w:r>
            <w:r w:rsidR="00686AA5" w:rsidRPr="00E766CA">
              <w:rPr>
                <w:sz w:val="24"/>
                <w:szCs w:val="24"/>
              </w:rPr>
              <w:t>should all</w:t>
            </w:r>
            <w:r w:rsidR="00686AA5">
              <w:rPr>
                <w:sz w:val="24"/>
                <w:szCs w:val="24"/>
              </w:rPr>
              <w:t xml:space="preserve"> </w:t>
            </w:r>
            <w:r w:rsidR="00686AA5" w:rsidRPr="00E766CA">
              <w:rPr>
                <w:sz w:val="24"/>
                <w:szCs w:val="24"/>
              </w:rPr>
              <w:t xml:space="preserve">be painted white gloss. </w:t>
            </w:r>
            <w:r w:rsidR="00686AA5">
              <w:rPr>
                <w:sz w:val="24"/>
                <w:szCs w:val="24"/>
              </w:rPr>
              <w:t xml:space="preserve">i.e. </w:t>
            </w:r>
            <w:r w:rsidRPr="00E766CA">
              <w:rPr>
                <w:sz w:val="24"/>
                <w:szCs w:val="24"/>
              </w:rPr>
              <w:t>skirting boards, architrave, window sills etc.</w:t>
            </w:r>
            <w:r w:rsidR="00686AA5">
              <w:rPr>
                <w:sz w:val="24"/>
                <w:szCs w:val="24"/>
              </w:rPr>
              <w:t xml:space="preserve"> </w:t>
            </w:r>
          </w:p>
        </w:tc>
        <w:tc>
          <w:tcPr>
            <w:tcW w:w="892" w:type="dxa"/>
            <w:tcMar>
              <w:top w:w="113" w:type="dxa"/>
              <w:left w:w="113" w:type="dxa"/>
              <w:bottom w:w="113" w:type="dxa"/>
              <w:right w:w="113" w:type="dxa"/>
            </w:tcMar>
          </w:tcPr>
          <w:p w:rsidR="0083361F" w:rsidRPr="00E766CA" w:rsidRDefault="0083361F" w:rsidP="00EA7EA3">
            <w:pPr>
              <w:pStyle w:val="TableParagraph"/>
              <w:jc w:val="both"/>
              <w:rPr>
                <w:sz w:val="24"/>
                <w:szCs w:val="24"/>
              </w:rPr>
            </w:pPr>
          </w:p>
        </w:tc>
        <w:tc>
          <w:tcPr>
            <w:tcW w:w="3089" w:type="dxa"/>
            <w:tcMar>
              <w:top w:w="113" w:type="dxa"/>
              <w:left w:w="113" w:type="dxa"/>
              <w:bottom w:w="113" w:type="dxa"/>
              <w:right w:w="113" w:type="dxa"/>
            </w:tcMar>
          </w:tcPr>
          <w:p w:rsidR="0083361F" w:rsidRPr="00E766CA" w:rsidRDefault="0083361F" w:rsidP="00EA7EA3">
            <w:pPr>
              <w:pStyle w:val="TableParagraph"/>
              <w:jc w:val="both"/>
              <w:rPr>
                <w:sz w:val="24"/>
                <w:szCs w:val="24"/>
              </w:rPr>
            </w:pPr>
          </w:p>
        </w:tc>
        <w:tc>
          <w:tcPr>
            <w:tcW w:w="1417" w:type="dxa"/>
            <w:tcMar>
              <w:top w:w="113" w:type="dxa"/>
              <w:left w:w="113" w:type="dxa"/>
              <w:bottom w:w="113" w:type="dxa"/>
              <w:right w:w="113" w:type="dxa"/>
            </w:tcMar>
          </w:tcPr>
          <w:p w:rsidR="0083361F" w:rsidRPr="00E766CA" w:rsidRDefault="0083361F" w:rsidP="00EA7EA3">
            <w:pPr>
              <w:pStyle w:val="TableParagraph"/>
              <w:jc w:val="both"/>
              <w:rPr>
                <w:sz w:val="24"/>
                <w:szCs w:val="24"/>
              </w:rPr>
            </w:pPr>
          </w:p>
        </w:tc>
      </w:tr>
      <w:tr w:rsidR="00967CF4" w:rsidRPr="00E766CA" w:rsidTr="00EA7EA3">
        <w:trPr>
          <w:trHeight w:val="504"/>
        </w:trPr>
        <w:tc>
          <w:tcPr>
            <w:tcW w:w="4921" w:type="dxa"/>
            <w:tcMar>
              <w:top w:w="113" w:type="dxa"/>
              <w:left w:w="113" w:type="dxa"/>
              <w:bottom w:w="113" w:type="dxa"/>
              <w:right w:w="113" w:type="dxa"/>
            </w:tcMar>
          </w:tcPr>
          <w:p w:rsidR="0083361F" w:rsidRPr="00E766CA" w:rsidRDefault="0083361F" w:rsidP="00EA7EA3">
            <w:pPr>
              <w:pStyle w:val="TableParagraph"/>
              <w:jc w:val="both"/>
              <w:rPr>
                <w:sz w:val="24"/>
                <w:szCs w:val="24"/>
              </w:rPr>
            </w:pPr>
            <w:r w:rsidRPr="00E766CA">
              <w:rPr>
                <w:sz w:val="24"/>
                <w:szCs w:val="24"/>
              </w:rPr>
              <w:t>All furniture should be in good condition, suitable for use and should</w:t>
            </w:r>
            <w:r w:rsidR="00686AA5">
              <w:rPr>
                <w:sz w:val="24"/>
                <w:szCs w:val="24"/>
              </w:rPr>
              <w:t xml:space="preserve"> </w:t>
            </w:r>
            <w:r w:rsidRPr="00E766CA">
              <w:rPr>
                <w:sz w:val="24"/>
                <w:szCs w:val="24"/>
              </w:rPr>
              <w:t>be co-ordinated.</w:t>
            </w:r>
          </w:p>
        </w:tc>
        <w:tc>
          <w:tcPr>
            <w:tcW w:w="892" w:type="dxa"/>
            <w:tcMar>
              <w:top w:w="113" w:type="dxa"/>
              <w:left w:w="113" w:type="dxa"/>
              <w:bottom w:w="113" w:type="dxa"/>
              <w:right w:w="113" w:type="dxa"/>
            </w:tcMar>
          </w:tcPr>
          <w:p w:rsidR="0083361F" w:rsidRPr="00E766CA" w:rsidRDefault="0083361F" w:rsidP="00EA7EA3">
            <w:pPr>
              <w:pStyle w:val="TableParagraph"/>
              <w:jc w:val="both"/>
              <w:rPr>
                <w:sz w:val="24"/>
                <w:szCs w:val="24"/>
              </w:rPr>
            </w:pPr>
          </w:p>
        </w:tc>
        <w:tc>
          <w:tcPr>
            <w:tcW w:w="3089" w:type="dxa"/>
            <w:tcMar>
              <w:top w:w="113" w:type="dxa"/>
              <w:left w:w="113" w:type="dxa"/>
              <w:bottom w:w="113" w:type="dxa"/>
              <w:right w:w="113" w:type="dxa"/>
            </w:tcMar>
          </w:tcPr>
          <w:p w:rsidR="0083361F" w:rsidRPr="00E766CA" w:rsidRDefault="0083361F" w:rsidP="00EA7EA3">
            <w:pPr>
              <w:pStyle w:val="TableParagraph"/>
              <w:jc w:val="both"/>
              <w:rPr>
                <w:sz w:val="24"/>
                <w:szCs w:val="24"/>
              </w:rPr>
            </w:pPr>
          </w:p>
        </w:tc>
        <w:tc>
          <w:tcPr>
            <w:tcW w:w="1417" w:type="dxa"/>
            <w:tcMar>
              <w:top w:w="113" w:type="dxa"/>
              <w:left w:w="113" w:type="dxa"/>
              <w:bottom w:w="113" w:type="dxa"/>
              <w:right w:w="113" w:type="dxa"/>
            </w:tcMar>
          </w:tcPr>
          <w:p w:rsidR="0083361F" w:rsidRPr="00E766CA" w:rsidRDefault="0083361F" w:rsidP="00EA7EA3">
            <w:pPr>
              <w:pStyle w:val="TableParagraph"/>
              <w:jc w:val="both"/>
              <w:rPr>
                <w:sz w:val="24"/>
                <w:szCs w:val="24"/>
              </w:rPr>
            </w:pPr>
          </w:p>
        </w:tc>
      </w:tr>
      <w:tr w:rsidR="00967CF4" w:rsidRPr="00E766CA" w:rsidTr="00EA7EA3">
        <w:trPr>
          <w:trHeight w:val="508"/>
        </w:trPr>
        <w:tc>
          <w:tcPr>
            <w:tcW w:w="4921" w:type="dxa"/>
            <w:tcMar>
              <w:top w:w="113" w:type="dxa"/>
              <w:left w:w="113" w:type="dxa"/>
              <w:bottom w:w="113" w:type="dxa"/>
              <w:right w:w="113" w:type="dxa"/>
            </w:tcMar>
          </w:tcPr>
          <w:p w:rsidR="0083361F" w:rsidRPr="00E766CA" w:rsidRDefault="0083361F" w:rsidP="00EA7EA3">
            <w:pPr>
              <w:pStyle w:val="TableParagraph"/>
              <w:jc w:val="both"/>
              <w:rPr>
                <w:sz w:val="24"/>
                <w:szCs w:val="24"/>
              </w:rPr>
            </w:pPr>
            <w:r w:rsidRPr="00E766CA">
              <w:rPr>
                <w:sz w:val="24"/>
                <w:szCs w:val="24"/>
              </w:rPr>
              <w:t xml:space="preserve">Bathroom windows should have frosted </w:t>
            </w:r>
            <w:proofErr w:type="gramStart"/>
            <w:r w:rsidRPr="00E766CA">
              <w:rPr>
                <w:sz w:val="24"/>
                <w:szCs w:val="24"/>
              </w:rPr>
              <w:t>glass, and</w:t>
            </w:r>
            <w:proofErr w:type="gramEnd"/>
            <w:r w:rsidRPr="00E766CA">
              <w:rPr>
                <w:sz w:val="24"/>
                <w:szCs w:val="24"/>
              </w:rPr>
              <w:t xml:space="preserve"> be fitted with</w:t>
            </w:r>
            <w:r w:rsidR="00686AA5">
              <w:rPr>
                <w:sz w:val="24"/>
                <w:szCs w:val="24"/>
              </w:rPr>
              <w:t xml:space="preserve"> </w:t>
            </w:r>
            <w:r w:rsidRPr="00E766CA">
              <w:rPr>
                <w:sz w:val="24"/>
                <w:szCs w:val="24"/>
              </w:rPr>
              <w:t>wipe clean blinds not curtains.</w:t>
            </w:r>
          </w:p>
        </w:tc>
        <w:tc>
          <w:tcPr>
            <w:tcW w:w="892" w:type="dxa"/>
            <w:tcMar>
              <w:top w:w="113" w:type="dxa"/>
              <w:left w:w="113" w:type="dxa"/>
              <w:bottom w:w="113" w:type="dxa"/>
              <w:right w:w="113" w:type="dxa"/>
            </w:tcMar>
          </w:tcPr>
          <w:p w:rsidR="0083361F" w:rsidRPr="00E766CA" w:rsidRDefault="0083361F" w:rsidP="00EA7EA3">
            <w:pPr>
              <w:pStyle w:val="TableParagraph"/>
              <w:jc w:val="both"/>
              <w:rPr>
                <w:sz w:val="24"/>
                <w:szCs w:val="24"/>
              </w:rPr>
            </w:pPr>
          </w:p>
        </w:tc>
        <w:tc>
          <w:tcPr>
            <w:tcW w:w="3089" w:type="dxa"/>
            <w:tcMar>
              <w:top w:w="113" w:type="dxa"/>
              <w:left w:w="113" w:type="dxa"/>
              <w:bottom w:w="113" w:type="dxa"/>
              <w:right w:w="113" w:type="dxa"/>
            </w:tcMar>
          </w:tcPr>
          <w:p w:rsidR="0083361F" w:rsidRPr="00E766CA" w:rsidRDefault="0083361F" w:rsidP="00EA7EA3">
            <w:pPr>
              <w:pStyle w:val="TableParagraph"/>
              <w:jc w:val="both"/>
              <w:rPr>
                <w:sz w:val="24"/>
                <w:szCs w:val="24"/>
              </w:rPr>
            </w:pPr>
          </w:p>
        </w:tc>
        <w:tc>
          <w:tcPr>
            <w:tcW w:w="1417" w:type="dxa"/>
            <w:tcMar>
              <w:top w:w="113" w:type="dxa"/>
              <w:left w:w="113" w:type="dxa"/>
              <w:bottom w:w="113" w:type="dxa"/>
              <w:right w:w="113" w:type="dxa"/>
            </w:tcMar>
          </w:tcPr>
          <w:p w:rsidR="0083361F" w:rsidRPr="00E766CA" w:rsidRDefault="0083361F" w:rsidP="00EA7EA3">
            <w:pPr>
              <w:pStyle w:val="TableParagraph"/>
              <w:jc w:val="both"/>
              <w:rPr>
                <w:sz w:val="24"/>
                <w:szCs w:val="24"/>
              </w:rPr>
            </w:pPr>
          </w:p>
        </w:tc>
      </w:tr>
      <w:tr w:rsidR="00967CF4" w:rsidRPr="00E766CA" w:rsidTr="00EA7EA3">
        <w:trPr>
          <w:trHeight w:val="503"/>
        </w:trPr>
        <w:tc>
          <w:tcPr>
            <w:tcW w:w="4921" w:type="dxa"/>
            <w:tcMar>
              <w:top w:w="113" w:type="dxa"/>
              <w:left w:w="113" w:type="dxa"/>
              <w:bottom w:w="113" w:type="dxa"/>
              <w:right w:w="113" w:type="dxa"/>
            </w:tcMar>
          </w:tcPr>
          <w:p w:rsidR="0083361F" w:rsidRPr="00E766CA" w:rsidRDefault="0083361F" w:rsidP="00EA7EA3">
            <w:pPr>
              <w:pStyle w:val="TableParagraph"/>
              <w:jc w:val="both"/>
              <w:rPr>
                <w:sz w:val="24"/>
                <w:szCs w:val="24"/>
              </w:rPr>
            </w:pPr>
            <w:r w:rsidRPr="00E766CA">
              <w:rPr>
                <w:sz w:val="24"/>
                <w:szCs w:val="24"/>
              </w:rPr>
              <w:t>All other windows should be fitted with nets or blinds and curtains,</w:t>
            </w:r>
            <w:r w:rsidR="00686AA5">
              <w:rPr>
                <w:sz w:val="24"/>
                <w:szCs w:val="24"/>
              </w:rPr>
              <w:t xml:space="preserve"> </w:t>
            </w:r>
            <w:r w:rsidRPr="00E766CA">
              <w:rPr>
                <w:sz w:val="24"/>
                <w:szCs w:val="24"/>
              </w:rPr>
              <w:t>not bamboo type blinds.</w:t>
            </w:r>
          </w:p>
        </w:tc>
        <w:tc>
          <w:tcPr>
            <w:tcW w:w="892" w:type="dxa"/>
            <w:tcMar>
              <w:top w:w="113" w:type="dxa"/>
              <w:left w:w="113" w:type="dxa"/>
              <w:bottom w:w="113" w:type="dxa"/>
              <w:right w:w="113" w:type="dxa"/>
            </w:tcMar>
          </w:tcPr>
          <w:p w:rsidR="0083361F" w:rsidRPr="00E766CA" w:rsidRDefault="0083361F" w:rsidP="00EA7EA3">
            <w:pPr>
              <w:pStyle w:val="TableParagraph"/>
              <w:jc w:val="both"/>
              <w:rPr>
                <w:sz w:val="24"/>
                <w:szCs w:val="24"/>
              </w:rPr>
            </w:pPr>
          </w:p>
        </w:tc>
        <w:tc>
          <w:tcPr>
            <w:tcW w:w="3089" w:type="dxa"/>
            <w:tcMar>
              <w:top w:w="113" w:type="dxa"/>
              <w:left w:w="113" w:type="dxa"/>
              <w:bottom w:w="113" w:type="dxa"/>
              <w:right w:w="113" w:type="dxa"/>
            </w:tcMar>
          </w:tcPr>
          <w:p w:rsidR="0083361F" w:rsidRPr="00E766CA" w:rsidRDefault="0083361F" w:rsidP="00EA7EA3">
            <w:pPr>
              <w:pStyle w:val="TableParagraph"/>
              <w:jc w:val="both"/>
              <w:rPr>
                <w:sz w:val="24"/>
                <w:szCs w:val="24"/>
              </w:rPr>
            </w:pPr>
          </w:p>
        </w:tc>
        <w:tc>
          <w:tcPr>
            <w:tcW w:w="1417" w:type="dxa"/>
            <w:tcMar>
              <w:top w:w="113" w:type="dxa"/>
              <w:left w:w="113" w:type="dxa"/>
              <w:bottom w:w="113" w:type="dxa"/>
              <w:right w:w="113" w:type="dxa"/>
            </w:tcMar>
          </w:tcPr>
          <w:p w:rsidR="0083361F" w:rsidRPr="00E766CA" w:rsidRDefault="0083361F" w:rsidP="00EA7EA3">
            <w:pPr>
              <w:pStyle w:val="TableParagraph"/>
              <w:jc w:val="both"/>
              <w:rPr>
                <w:sz w:val="24"/>
                <w:szCs w:val="24"/>
              </w:rPr>
            </w:pPr>
          </w:p>
        </w:tc>
      </w:tr>
      <w:tr w:rsidR="00967CF4" w:rsidRPr="00E766CA" w:rsidTr="00EA7EA3">
        <w:trPr>
          <w:trHeight w:val="509"/>
        </w:trPr>
        <w:tc>
          <w:tcPr>
            <w:tcW w:w="4921" w:type="dxa"/>
            <w:tcMar>
              <w:top w:w="113" w:type="dxa"/>
              <w:left w:w="113" w:type="dxa"/>
              <w:bottom w:w="113" w:type="dxa"/>
              <w:right w:w="113" w:type="dxa"/>
            </w:tcMar>
          </w:tcPr>
          <w:p w:rsidR="0083361F" w:rsidRPr="00E766CA" w:rsidRDefault="0083361F" w:rsidP="00EA7EA3">
            <w:pPr>
              <w:pStyle w:val="TableParagraph"/>
              <w:jc w:val="both"/>
              <w:rPr>
                <w:sz w:val="24"/>
                <w:szCs w:val="24"/>
              </w:rPr>
            </w:pPr>
            <w:r w:rsidRPr="00E766CA">
              <w:rPr>
                <w:sz w:val="24"/>
                <w:szCs w:val="24"/>
              </w:rPr>
              <w:t>Curtains and blinds should co-ordinate with the room colours, avoid</w:t>
            </w:r>
          </w:p>
          <w:p w:rsidR="0083361F" w:rsidRPr="00E766CA" w:rsidRDefault="0083361F" w:rsidP="00EA7EA3">
            <w:pPr>
              <w:pStyle w:val="TableParagraph"/>
              <w:jc w:val="both"/>
              <w:rPr>
                <w:sz w:val="24"/>
                <w:szCs w:val="24"/>
              </w:rPr>
            </w:pPr>
            <w:r w:rsidRPr="00E766CA">
              <w:rPr>
                <w:sz w:val="24"/>
                <w:szCs w:val="24"/>
              </w:rPr>
              <w:t>floral prints.</w:t>
            </w:r>
          </w:p>
        </w:tc>
        <w:tc>
          <w:tcPr>
            <w:tcW w:w="892" w:type="dxa"/>
            <w:tcMar>
              <w:top w:w="113" w:type="dxa"/>
              <w:left w:w="113" w:type="dxa"/>
              <w:bottom w:w="113" w:type="dxa"/>
              <w:right w:w="113" w:type="dxa"/>
            </w:tcMar>
          </w:tcPr>
          <w:p w:rsidR="0083361F" w:rsidRPr="00E766CA" w:rsidRDefault="0083361F" w:rsidP="00EA7EA3">
            <w:pPr>
              <w:pStyle w:val="TableParagraph"/>
              <w:jc w:val="both"/>
              <w:rPr>
                <w:sz w:val="24"/>
                <w:szCs w:val="24"/>
              </w:rPr>
            </w:pPr>
          </w:p>
        </w:tc>
        <w:tc>
          <w:tcPr>
            <w:tcW w:w="3089" w:type="dxa"/>
            <w:tcMar>
              <w:top w:w="113" w:type="dxa"/>
              <w:left w:w="113" w:type="dxa"/>
              <w:bottom w:w="113" w:type="dxa"/>
              <w:right w:w="113" w:type="dxa"/>
            </w:tcMar>
          </w:tcPr>
          <w:p w:rsidR="0083361F" w:rsidRPr="00E766CA" w:rsidRDefault="0083361F" w:rsidP="00EA7EA3">
            <w:pPr>
              <w:pStyle w:val="TableParagraph"/>
              <w:jc w:val="both"/>
              <w:rPr>
                <w:sz w:val="24"/>
                <w:szCs w:val="24"/>
              </w:rPr>
            </w:pPr>
          </w:p>
        </w:tc>
        <w:tc>
          <w:tcPr>
            <w:tcW w:w="1417" w:type="dxa"/>
            <w:tcMar>
              <w:top w:w="113" w:type="dxa"/>
              <w:left w:w="113" w:type="dxa"/>
              <w:bottom w:w="113" w:type="dxa"/>
              <w:right w:w="113" w:type="dxa"/>
            </w:tcMar>
          </w:tcPr>
          <w:p w:rsidR="0083361F" w:rsidRPr="00E766CA" w:rsidRDefault="0083361F" w:rsidP="00EA7EA3">
            <w:pPr>
              <w:pStyle w:val="TableParagraph"/>
              <w:jc w:val="both"/>
              <w:rPr>
                <w:sz w:val="24"/>
                <w:szCs w:val="24"/>
              </w:rPr>
            </w:pPr>
          </w:p>
        </w:tc>
      </w:tr>
    </w:tbl>
    <w:p w:rsidR="000E5F50" w:rsidRDefault="000E5F50" w:rsidP="000E5F50">
      <w:pPr>
        <w:rPr>
          <w:sz w:val="24"/>
          <w:szCs w:val="24"/>
        </w:rPr>
      </w:pPr>
    </w:p>
    <w:p w:rsidR="000E5F50" w:rsidRDefault="000E5F50" w:rsidP="000E5F50">
      <w:pPr>
        <w:rPr>
          <w:sz w:val="24"/>
          <w:szCs w:val="24"/>
        </w:rPr>
      </w:pPr>
    </w:p>
    <w:p w:rsidR="000E5F50" w:rsidRPr="00E766CA" w:rsidRDefault="000E5F50" w:rsidP="000E5F50">
      <w:pPr>
        <w:rPr>
          <w:sz w:val="24"/>
          <w:szCs w:val="24"/>
        </w:rPr>
      </w:pPr>
      <w:r w:rsidRPr="00E766CA">
        <w:rPr>
          <w:sz w:val="24"/>
          <w:szCs w:val="24"/>
        </w:rPr>
        <w:t>Notes:</w:t>
      </w:r>
    </w:p>
    <w:p w:rsidR="000F2EA8" w:rsidRPr="00967CF4" w:rsidRDefault="000F2EA8" w:rsidP="001C121F">
      <w:pPr>
        <w:rPr>
          <w:sz w:val="24"/>
          <w:szCs w:val="24"/>
        </w:rPr>
        <w:sectPr w:rsidR="000F2EA8" w:rsidRPr="00967CF4" w:rsidSect="000F295E">
          <w:headerReference w:type="default" r:id="rId19"/>
          <w:pgSz w:w="11910" w:h="16840"/>
          <w:pgMar w:top="1021" w:right="1531" w:bottom="1021" w:left="1531" w:header="711" w:footer="439" w:gutter="0"/>
          <w:cols w:space="720"/>
        </w:sectPr>
      </w:pPr>
    </w:p>
    <w:p w:rsidR="000F2EA8" w:rsidRPr="00E766CA" w:rsidRDefault="000F2EA8">
      <w:pPr>
        <w:pStyle w:val="BodyText"/>
        <w:spacing w:before="10"/>
      </w:pPr>
    </w:p>
    <w:tbl>
      <w:tblPr>
        <w:tblW w:w="10348" w:type="dxa"/>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9"/>
        <w:gridCol w:w="880"/>
        <w:gridCol w:w="3162"/>
        <w:gridCol w:w="1417"/>
      </w:tblGrid>
      <w:tr w:rsidR="000F2EA8" w:rsidRPr="00E766CA" w:rsidTr="009939EF">
        <w:trPr>
          <w:trHeight w:val="508"/>
        </w:trPr>
        <w:tc>
          <w:tcPr>
            <w:tcW w:w="4889" w:type="dxa"/>
            <w:shd w:val="clear" w:color="auto" w:fill="92D050"/>
            <w:tcMar>
              <w:top w:w="113" w:type="dxa"/>
              <w:left w:w="113" w:type="dxa"/>
              <w:bottom w:w="113" w:type="dxa"/>
              <w:right w:w="113" w:type="dxa"/>
            </w:tcMar>
          </w:tcPr>
          <w:p w:rsidR="000F2EA8" w:rsidRPr="00E766CA" w:rsidRDefault="0096298C" w:rsidP="00686AA5">
            <w:pPr>
              <w:pStyle w:val="TableParagraph"/>
              <w:jc w:val="both"/>
              <w:rPr>
                <w:b/>
                <w:sz w:val="24"/>
                <w:szCs w:val="24"/>
              </w:rPr>
            </w:pPr>
            <w:r w:rsidRPr="00E766CA">
              <w:rPr>
                <w:b/>
                <w:sz w:val="24"/>
                <w:szCs w:val="24"/>
              </w:rPr>
              <w:t>Exterior</w:t>
            </w:r>
          </w:p>
        </w:tc>
        <w:tc>
          <w:tcPr>
            <w:tcW w:w="880" w:type="dxa"/>
            <w:shd w:val="clear" w:color="auto" w:fill="92D050"/>
            <w:tcMar>
              <w:top w:w="113" w:type="dxa"/>
              <w:left w:w="113" w:type="dxa"/>
              <w:bottom w:w="113" w:type="dxa"/>
              <w:right w:w="113" w:type="dxa"/>
            </w:tcMar>
          </w:tcPr>
          <w:p w:rsidR="000F2EA8" w:rsidRPr="00967CF4" w:rsidRDefault="0096298C" w:rsidP="00686AA5">
            <w:pPr>
              <w:pStyle w:val="TableParagraph"/>
              <w:jc w:val="both"/>
              <w:rPr>
                <w:b/>
                <w:sz w:val="24"/>
                <w:szCs w:val="24"/>
              </w:rPr>
            </w:pPr>
            <w:r w:rsidRPr="00967CF4">
              <w:rPr>
                <w:b/>
                <w:sz w:val="24"/>
                <w:szCs w:val="24"/>
              </w:rPr>
              <w:t>Okay</w:t>
            </w:r>
          </w:p>
        </w:tc>
        <w:tc>
          <w:tcPr>
            <w:tcW w:w="3162" w:type="dxa"/>
            <w:shd w:val="clear" w:color="auto" w:fill="92D050"/>
            <w:tcMar>
              <w:top w:w="113" w:type="dxa"/>
              <w:left w:w="113" w:type="dxa"/>
              <w:bottom w:w="113" w:type="dxa"/>
              <w:right w:w="113" w:type="dxa"/>
            </w:tcMar>
          </w:tcPr>
          <w:p w:rsidR="000F2EA8" w:rsidRPr="00967CF4" w:rsidRDefault="0096298C" w:rsidP="00686AA5">
            <w:pPr>
              <w:pStyle w:val="TableParagraph"/>
              <w:jc w:val="both"/>
              <w:rPr>
                <w:b/>
                <w:sz w:val="24"/>
                <w:szCs w:val="24"/>
              </w:rPr>
            </w:pPr>
            <w:r w:rsidRPr="00967CF4">
              <w:rPr>
                <w:b/>
                <w:sz w:val="24"/>
                <w:szCs w:val="24"/>
              </w:rPr>
              <w:t>Work</w:t>
            </w:r>
            <w:r w:rsidR="00967CF4" w:rsidRPr="00967CF4">
              <w:rPr>
                <w:b/>
                <w:sz w:val="24"/>
                <w:szCs w:val="24"/>
              </w:rPr>
              <w:t xml:space="preserve"> N</w:t>
            </w:r>
            <w:r w:rsidRPr="00967CF4">
              <w:rPr>
                <w:b/>
                <w:sz w:val="24"/>
                <w:szCs w:val="24"/>
              </w:rPr>
              <w:t>eeded</w:t>
            </w:r>
          </w:p>
        </w:tc>
        <w:tc>
          <w:tcPr>
            <w:tcW w:w="1417" w:type="dxa"/>
            <w:shd w:val="clear" w:color="auto" w:fill="92D050"/>
          </w:tcPr>
          <w:p w:rsidR="000F2EA8" w:rsidRPr="00967CF4" w:rsidRDefault="0096298C" w:rsidP="00686AA5">
            <w:pPr>
              <w:pStyle w:val="TableParagraph"/>
              <w:jc w:val="both"/>
              <w:rPr>
                <w:b/>
                <w:sz w:val="24"/>
                <w:szCs w:val="24"/>
              </w:rPr>
            </w:pPr>
            <w:r w:rsidRPr="00967CF4">
              <w:rPr>
                <w:b/>
                <w:sz w:val="24"/>
                <w:szCs w:val="24"/>
              </w:rPr>
              <w:t>Reported</w:t>
            </w:r>
          </w:p>
        </w:tc>
      </w:tr>
      <w:tr w:rsidR="000F2EA8" w:rsidRPr="00E766CA" w:rsidTr="009939EF">
        <w:trPr>
          <w:trHeight w:val="503"/>
        </w:trPr>
        <w:tc>
          <w:tcPr>
            <w:tcW w:w="4889" w:type="dxa"/>
            <w:tcMar>
              <w:top w:w="113" w:type="dxa"/>
              <w:left w:w="113" w:type="dxa"/>
              <w:bottom w:w="113" w:type="dxa"/>
              <w:right w:w="113" w:type="dxa"/>
            </w:tcMar>
          </w:tcPr>
          <w:p w:rsidR="000F2EA8" w:rsidRPr="00E766CA" w:rsidRDefault="0096298C" w:rsidP="00686AA5">
            <w:pPr>
              <w:pStyle w:val="TableParagraph"/>
              <w:jc w:val="both"/>
              <w:rPr>
                <w:b/>
                <w:sz w:val="24"/>
                <w:szCs w:val="24"/>
              </w:rPr>
            </w:pPr>
            <w:r w:rsidRPr="00E766CA">
              <w:rPr>
                <w:b/>
                <w:sz w:val="24"/>
                <w:szCs w:val="24"/>
              </w:rPr>
              <w:t>Overflows</w:t>
            </w:r>
          </w:p>
          <w:p w:rsidR="005E6CAF" w:rsidRDefault="0096298C" w:rsidP="00686AA5">
            <w:pPr>
              <w:pStyle w:val="TableParagraph"/>
              <w:jc w:val="both"/>
              <w:rPr>
                <w:sz w:val="24"/>
                <w:szCs w:val="24"/>
              </w:rPr>
            </w:pPr>
            <w:r w:rsidRPr="00E766CA">
              <w:rPr>
                <w:sz w:val="24"/>
                <w:szCs w:val="24"/>
              </w:rPr>
              <w:t>Look for running overflow</w:t>
            </w:r>
            <w:r w:rsidR="00686AA5">
              <w:rPr>
                <w:sz w:val="24"/>
                <w:szCs w:val="24"/>
              </w:rPr>
              <w:t>s</w:t>
            </w:r>
            <w:r w:rsidRPr="00E766CA">
              <w:rPr>
                <w:sz w:val="24"/>
                <w:szCs w:val="24"/>
              </w:rPr>
              <w:t xml:space="preserve">. </w:t>
            </w:r>
          </w:p>
          <w:p w:rsidR="000F2EA8" w:rsidRPr="00E766CA" w:rsidRDefault="005E6CAF" w:rsidP="00686AA5">
            <w:pPr>
              <w:pStyle w:val="TableParagraph"/>
              <w:jc w:val="both"/>
              <w:rPr>
                <w:sz w:val="24"/>
                <w:szCs w:val="24"/>
              </w:rPr>
            </w:pPr>
            <w:r>
              <w:rPr>
                <w:sz w:val="24"/>
                <w:szCs w:val="24"/>
              </w:rPr>
              <w:t>If they are they</w:t>
            </w:r>
            <w:r w:rsidR="00686AA5" w:rsidRPr="00E766CA">
              <w:rPr>
                <w:sz w:val="24"/>
                <w:szCs w:val="24"/>
              </w:rPr>
              <w:t xml:space="preserve"> need</w:t>
            </w:r>
            <w:r w:rsidR="0096298C" w:rsidRPr="00E766CA">
              <w:rPr>
                <w:sz w:val="24"/>
                <w:szCs w:val="24"/>
              </w:rPr>
              <w:t xml:space="preserve"> repairing</w:t>
            </w:r>
            <w:r>
              <w:rPr>
                <w:sz w:val="24"/>
                <w:szCs w:val="24"/>
              </w:rPr>
              <w:t xml:space="preserve"> thus raise a repair</w:t>
            </w:r>
            <w:r w:rsidR="0096298C" w:rsidRPr="00E766CA">
              <w:rPr>
                <w:sz w:val="24"/>
                <w:szCs w:val="24"/>
              </w:rPr>
              <w:t>.</w:t>
            </w:r>
          </w:p>
        </w:tc>
        <w:tc>
          <w:tcPr>
            <w:tcW w:w="880" w:type="dxa"/>
            <w:tcMar>
              <w:top w:w="113" w:type="dxa"/>
              <w:left w:w="113" w:type="dxa"/>
              <w:bottom w:w="113" w:type="dxa"/>
              <w:right w:w="113" w:type="dxa"/>
            </w:tcMar>
          </w:tcPr>
          <w:p w:rsidR="000F2EA8" w:rsidRPr="00E766CA" w:rsidRDefault="000F2EA8" w:rsidP="00686AA5">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686AA5">
            <w:pPr>
              <w:pStyle w:val="TableParagraph"/>
              <w:jc w:val="both"/>
              <w:rPr>
                <w:sz w:val="24"/>
                <w:szCs w:val="24"/>
              </w:rPr>
            </w:pPr>
          </w:p>
        </w:tc>
        <w:tc>
          <w:tcPr>
            <w:tcW w:w="1417" w:type="dxa"/>
          </w:tcPr>
          <w:p w:rsidR="000F2EA8" w:rsidRPr="00E766CA" w:rsidRDefault="000F2EA8" w:rsidP="00686AA5">
            <w:pPr>
              <w:pStyle w:val="TableParagraph"/>
              <w:jc w:val="both"/>
              <w:rPr>
                <w:sz w:val="24"/>
                <w:szCs w:val="24"/>
              </w:rPr>
            </w:pPr>
          </w:p>
        </w:tc>
      </w:tr>
      <w:tr w:rsidR="000F2EA8" w:rsidRPr="00E766CA" w:rsidTr="009939EF">
        <w:trPr>
          <w:trHeight w:val="1012"/>
        </w:trPr>
        <w:tc>
          <w:tcPr>
            <w:tcW w:w="4889" w:type="dxa"/>
            <w:tcMar>
              <w:top w:w="113" w:type="dxa"/>
              <w:left w:w="113" w:type="dxa"/>
              <w:bottom w:w="113" w:type="dxa"/>
              <w:right w:w="113" w:type="dxa"/>
            </w:tcMar>
          </w:tcPr>
          <w:p w:rsidR="000F2EA8" w:rsidRPr="00E766CA" w:rsidRDefault="0096298C" w:rsidP="00686AA5">
            <w:pPr>
              <w:pStyle w:val="TableParagraph"/>
              <w:jc w:val="both"/>
              <w:rPr>
                <w:b/>
                <w:sz w:val="24"/>
                <w:szCs w:val="24"/>
              </w:rPr>
            </w:pPr>
            <w:r w:rsidRPr="00E766CA">
              <w:rPr>
                <w:b/>
                <w:sz w:val="24"/>
                <w:szCs w:val="24"/>
              </w:rPr>
              <w:t>Roof</w:t>
            </w:r>
          </w:p>
          <w:p w:rsidR="000F2EA8" w:rsidRPr="00E766CA" w:rsidRDefault="0096298C" w:rsidP="00686AA5">
            <w:pPr>
              <w:pStyle w:val="TableParagraph"/>
              <w:jc w:val="both"/>
              <w:rPr>
                <w:sz w:val="24"/>
                <w:szCs w:val="24"/>
              </w:rPr>
            </w:pPr>
            <w:r w:rsidRPr="00E766CA">
              <w:rPr>
                <w:sz w:val="24"/>
                <w:szCs w:val="24"/>
              </w:rPr>
              <w:t>Look for missing ridge tiles, damaged or missing flashing,</w:t>
            </w:r>
            <w:r w:rsidR="00686AA5">
              <w:rPr>
                <w:sz w:val="24"/>
                <w:szCs w:val="24"/>
              </w:rPr>
              <w:t xml:space="preserve"> </w:t>
            </w:r>
            <w:r w:rsidRPr="00E766CA">
              <w:rPr>
                <w:sz w:val="24"/>
                <w:szCs w:val="24"/>
              </w:rPr>
              <w:t>slipped or missing roof tiles, damaged gutters, missing stop ends and cracked down pipes.</w:t>
            </w:r>
          </w:p>
        </w:tc>
        <w:tc>
          <w:tcPr>
            <w:tcW w:w="880" w:type="dxa"/>
            <w:tcMar>
              <w:top w:w="113" w:type="dxa"/>
              <w:left w:w="113" w:type="dxa"/>
              <w:bottom w:w="113" w:type="dxa"/>
              <w:right w:w="113" w:type="dxa"/>
            </w:tcMar>
          </w:tcPr>
          <w:p w:rsidR="000F2EA8" w:rsidRPr="00E766CA" w:rsidRDefault="000F2EA8" w:rsidP="00686AA5">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686AA5">
            <w:pPr>
              <w:pStyle w:val="TableParagraph"/>
              <w:jc w:val="both"/>
              <w:rPr>
                <w:sz w:val="24"/>
                <w:szCs w:val="24"/>
              </w:rPr>
            </w:pPr>
          </w:p>
        </w:tc>
        <w:tc>
          <w:tcPr>
            <w:tcW w:w="1417" w:type="dxa"/>
          </w:tcPr>
          <w:p w:rsidR="000F2EA8" w:rsidRPr="00E766CA" w:rsidRDefault="000F2EA8" w:rsidP="00686AA5">
            <w:pPr>
              <w:pStyle w:val="TableParagraph"/>
              <w:jc w:val="both"/>
              <w:rPr>
                <w:sz w:val="24"/>
                <w:szCs w:val="24"/>
              </w:rPr>
            </w:pPr>
          </w:p>
        </w:tc>
      </w:tr>
      <w:tr w:rsidR="000F2EA8" w:rsidRPr="00E766CA" w:rsidTr="009939EF">
        <w:trPr>
          <w:trHeight w:val="758"/>
        </w:trPr>
        <w:tc>
          <w:tcPr>
            <w:tcW w:w="4889" w:type="dxa"/>
            <w:tcMar>
              <w:top w:w="113" w:type="dxa"/>
              <w:left w:w="113" w:type="dxa"/>
              <w:bottom w:w="113" w:type="dxa"/>
              <w:right w:w="113" w:type="dxa"/>
            </w:tcMar>
          </w:tcPr>
          <w:p w:rsidR="000F2EA8" w:rsidRPr="00E766CA" w:rsidRDefault="0096298C" w:rsidP="00686AA5">
            <w:pPr>
              <w:pStyle w:val="TableParagraph"/>
              <w:jc w:val="both"/>
              <w:rPr>
                <w:b/>
                <w:sz w:val="24"/>
                <w:szCs w:val="24"/>
              </w:rPr>
            </w:pPr>
            <w:r w:rsidRPr="00E766CA">
              <w:rPr>
                <w:b/>
                <w:sz w:val="24"/>
                <w:szCs w:val="24"/>
              </w:rPr>
              <w:t>Fences</w:t>
            </w:r>
          </w:p>
          <w:p w:rsidR="00686AA5" w:rsidRDefault="0096298C" w:rsidP="00686AA5">
            <w:pPr>
              <w:pStyle w:val="TableParagraph"/>
              <w:jc w:val="both"/>
              <w:rPr>
                <w:sz w:val="24"/>
                <w:szCs w:val="24"/>
              </w:rPr>
            </w:pPr>
            <w:r w:rsidRPr="00E766CA">
              <w:rPr>
                <w:sz w:val="24"/>
                <w:szCs w:val="24"/>
              </w:rPr>
              <w:t xml:space="preserve">Check for soundness by shaking them. </w:t>
            </w:r>
          </w:p>
          <w:p w:rsidR="000F2EA8" w:rsidRPr="00E766CA" w:rsidRDefault="0096298C" w:rsidP="00686AA5">
            <w:pPr>
              <w:pStyle w:val="TableParagraph"/>
              <w:jc w:val="both"/>
              <w:rPr>
                <w:sz w:val="24"/>
                <w:szCs w:val="24"/>
              </w:rPr>
            </w:pPr>
            <w:r w:rsidRPr="00E766CA">
              <w:rPr>
                <w:sz w:val="24"/>
                <w:szCs w:val="24"/>
              </w:rPr>
              <w:t>Posts often rot at ground level. Remedial work now could save costly repair later.</w:t>
            </w:r>
          </w:p>
        </w:tc>
        <w:tc>
          <w:tcPr>
            <w:tcW w:w="880" w:type="dxa"/>
            <w:tcMar>
              <w:top w:w="113" w:type="dxa"/>
              <w:left w:w="113" w:type="dxa"/>
              <w:bottom w:w="113" w:type="dxa"/>
              <w:right w:w="113" w:type="dxa"/>
            </w:tcMar>
          </w:tcPr>
          <w:p w:rsidR="000F2EA8" w:rsidRPr="00E766CA" w:rsidRDefault="000F2EA8" w:rsidP="00686AA5">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686AA5">
            <w:pPr>
              <w:pStyle w:val="TableParagraph"/>
              <w:jc w:val="both"/>
              <w:rPr>
                <w:sz w:val="24"/>
                <w:szCs w:val="24"/>
              </w:rPr>
            </w:pPr>
          </w:p>
        </w:tc>
        <w:tc>
          <w:tcPr>
            <w:tcW w:w="1417" w:type="dxa"/>
          </w:tcPr>
          <w:p w:rsidR="000F2EA8" w:rsidRPr="00E766CA" w:rsidRDefault="000F2EA8" w:rsidP="00686AA5">
            <w:pPr>
              <w:pStyle w:val="TableParagraph"/>
              <w:jc w:val="both"/>
              <w:rPr>
                <w:sz w:val="24"/>
                <w:szCs w:val="24"/>
              </w:rPr>
            </w:pPr>
          </w:p>
        </w:tc>
      </w:tr>
      <w:tr w:rsidR="000F2EA8" w:rsidRPr="00E766CA" w:rsidTr="009939EF">
        <w:trPr>
          <w:trHeight w:val="1012"/>
        </w:trPr>
        <w:tc>
          <w:tcPr>
            <w:tcW w:w="4889" w:type="dxa"/>
            <w:tcMar>
              <w:top w:w="113" w:type="dxa"/>
              <w:left w:w="113" w:type="dxa"/>
              <w:bottom w:w="113" w:type="dxa"/>
              <w:right w:w="113" w:type="dxa"/>
            </w:tcMar>
          </w:tcPr>
          <w:p w:rsidR="000F2EA8" w:rsidRPr="00E766CA" w:rsidRDefault="0096298C" w:rsidP="00686AA5">
            <w:pPr>
              <w:pStyle w:val="TableParagraph"/>
              <w:jc w:val="both"/>
              <w:rPr>
                <w:b/>
                <w:sz w:val="24"/>
                <w:szCs w:val="24"/>
              </w:rPr>
            </w:pPr>
            <w:r w:rsidRPr="00E766CA">
              <w:rPr>
                <w:b/>
                <w:sz w:val="24"/>
                <w:szCs w:val="24"/>
              </w:rPr>
              <w:t>Walls</w:t>
            </w:r>
          </w:p>
          <w:p w:rsidR="00686AA5" w:rsidRDefault="0096298C" w:rsidP="00686AA5">
            <w:pPr>
              <w:pStyle w:val="TableParagraph"/>
              <w:jc w:val="both"/>
              <w:rPr>
                <w:sz w:val="24"/>
                <w:szCs w:val="24"/>
              </w:rPr>
            </w:pPr>
            <w:r w:rsidRPr="00E766CA">
              <w:rPr>
                <w:sz w:val="24"/>
                <w:szCs w:val="24"/>
              </w:rPr>
              <w:t>Check for cracks that either run straight down through</w:t>
            </w:r>
            <w:r w:rsidR="00686AA5">
              <w:rPr>
                <w:sz w:val="24"/>
                <w:szCs w:val="24"/>
              </w:rPr>
              <w:t xml:space="preserve"> </w:t>
            </w:r>
            <w:proofErr w:type="gramStart"/>
            <w:r w:rsidRPr="00E766CA">
              <w:rPr>
                <w:sz w:val="24"/>
                <w:szCs w:val="24"/>
              </w:rPr>
              <w:t>bricks, or</w:t>
            </w:r>
            <w:proofErr w:type="gramEnd"/>
            <w:r w:rsidRPr="00E766CA">
              <w:rPr>
                <w:sz w:val="24"/>
                <w:szCs w:val="24"/>
              </w:rPr>
              <w:t xml:space="preserve"> follow the line of the mortar in a step pattern. </w:t>
            </w:r>
          </w:p>
          <w:p w:rsidR="000F2EA8" w:rsidRPr="00E766CA" w:rsidRDefault="0096298C" w:rsidP="00686AA5">
            <w:pPr>
              <w:pStyle w:val="TableParagraph"/>
              <w:jc w:val="both"/>
              <w:rPr>
                <w:sz w:val="24"/>
                <w:szCs w:val="24"/>
              </w:rPr>
            </w:pPr>
            <w:r w:rsidRPr="00E766CA">
              <w:rPr>
                <w:sz w:val="24"/>
                <w:szCs w:val="24"/>
              </w:rPr>
              <w:t>Please report any you find.</w:t>
            </w:r>
          </w:p>
        </w:tc>
        <w:tc>
          <w:tcPr>
            <w:tcW w:w="880" w:type="dxa"/>
            <w:tcMar>
              <w:top w:w="113" w:type="dxa"/>
              <w:left w:w="113" w:type="dxa"/>
              <w:bottom w:w="113" w:type="dxa"/>
              <w:right w:w="113" w:type="dxa"/>
            </w:tcMar>
          </w:tcPr>
          <w:p w:rsidR="000F2EA8" w:rsidRPr="00E766CA" w:rsidRDefault="000F2EA8" w:rsidP="00686AA5">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686AA5">
            <w:pPr>
              <w:pStyle w:val="TableParagraph"/>
              <w:jc w:val="both"/>
              <w:rPr>
                <w:sz w:val="24"/>
                <w:szCs w:val="24"/>
              </w:rPr>
            </w:pPr>
          </w:p>
        </w:tc>
        <w:tc>
          <w:tcPr>
            <w:tcW w:w="1417" w:type="dxa"/>
          </w:tcPr>
          <w:p w:rsidR="000F2EA8" w:rsidRPr="00E766CA" w:rsidRDefault="000F2EA8" w:rsidP="00686AA5">
            <w:pPr>
              <w:pStyle w:val="TableParagraph"/>
              <w:jc w:val="both"/>
              <w:rPr>
                <w:sz w:val="24"/>
                <w:szCs w:val="24"/>
              </w:rPr>
            </w:pPr>
          </w:p>
        </w:tc>
      </w:tr>
      <w:tr w:rsidR="000F2EA8" w:rsidRPr="00E766CA" w:rsidTr="009939EF">
        <w:trPr>
          <w:trHeight w:val="758"/>
        </w:trPr>
        <w:tc>
          <w:tcPr>
            <w:tcW w:w="4889" w:type="dxa"/>
            <w:tcMar>
              <w:top w:w="113" w:type="dxa"/>
              <w:left w:w="113" w:type="dxa"/>
              <w:bottom w:w="113" w:type="dxa"/>
              <w:right w:w="113" w:type="dxa"/>
            </w:tcMar>
          </w:tcPr>
          <w:p w:rsidR="000F2EA8" w:rsidRPr="00E766CA" w:rsidRDefault="0096298C" w:rsidP="00686AA5">
            <w:pPr>
              <w:pStyle w:val="TableParagraph"/>
              <w:jc w:val="both"/>
              <w:rPr>
                <w:b/>
                <w:sz w:val="24"/>
                <w:szCs w:val="24"/>
              </w:rPr>
            </w:pPr>
            <w:r w:rsidRPr="00E766CA">
              <w:rPr>
                <w:b/>
                <w:sz w:val="24"/>
                <w:szCs w:val="24"/>
              </w:rPr>
              <w:t>Security light</w:t>
            </w:r>
          </w:p>
          <w:p w:rsidR="00686AA5" w:rsidRDefault="0096298C" w:rsidP="00686AA5">
            <w:pPr>
              <w:pStyle w:val="TableParagraph"/>
              <w:jc w:val="both"/>
              <w:rPr>
                <w:sz w:val="24"/>
                <w:szCs w:val="24"/>
              </w:rPr>
            </w:pPr>
            <w:r w:rsidRPr="00E766CA">
              <w:rPr>
                <w:sz w:val="24"/>
                <w:szCs w:val="24"/>
              </w:rPr>
              <w:t xml:space="preserve">Does it work? </w:t>
            </w:r>
          </w:p>
          <w:p w:rsidR="00686AA5" w:rsidRDefault="0096298C" w:rsidP="00686AA5">
            <w:pPr>
              <w:pStyle w:val="TableParagraph"/>
              <w:jc w:val="both"/>
              <w:rPr>
                <w:sz w:val="24"/>
                <w:szCs w:val="24"/>
              </w:rPr>
            </w:pPr>
            <w:r w:rsidRPr="00E766CA">
              <w:rPr>
                <w:sz w:val="24"/>
                <w:szCs w:val="24"/>
              </w:rPr>
              <w:t xml:space="preserve">Has one been removed leaving bare wires? </w:t>
            </w:r>
          </w:p>
          <w:p w:rsidR="000F2EA8" w:rsidRPr="00E766CA" w:rsidRDefault="0096298C" w:rsidP="00686AA5">
            <w:pPr>
              <w:pStyle w:val="TableParagraph"/>
              <w:jc w:val="both"/>
              <w:rPr>
                <w:sz w:val="24"/>
                <w:szCs w:val="24"/>
              </w:rPr>
            </w:pPr>
            <w:r w:rsidRPr="00E766CA">
              <w:rPr>
                <w:sz w:val="24"/>
                <w:szCs w:val="24"/>
              </w:rPr>
              <w:t>Have another fitted after have the wiring made safe.</w:t>
            </w:r>
          </w:p>
        </w:tc>
        <w:tc>
          <w:tcPr>
            <w:tcW w:w="880" w:type="dxa"/>
            <w:tcMar>
              <w:top w:w="113" w:type="dxa"/>
              <w:left w:w="113" w:type="dxa"/>
              <w:bottom w:w="113" w:type="dxa"/>
              <w:right w:w="113" w:type="dxa"/>
            </w:tcMar>
          </w:tcPr>
          <w:p w:rsidR="000F2EA8" w:rsidRPr="00E766CA" w:rsidRDefault="000F2EA8" w:rsidP="00686AA5">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686AA5">
            <w:pPr>
              <w:pStyle w:val="TableParagraph"/>
              <w:jc w:val="both"/>
              <w:rPr>
                <w:sz w:val="24"/>
                <w:szCs w:val="24"/>
              </w:rPr>
            </w:pPr>
          </w:p>
        </w:tc>
        <w:tc>
          <w:tcPr>
            <w:tcW w:w="1417" w:type="dxa"/>
          </w:tcPr>
          <w:p w:rsidR="000F2EA8" w:rsidRPr="00E766CA" w:rsidRDefault="000F2EA8" w:rsidP="00686AA5">
            <w:pPr>
              <w:pStyle w:val="TableParagraph"/>
              <w:jc w:val="both"/>
              <w:rPr>
                <w:sz w:val="24"/>
                <w:szCs w:val="24"/>
              </w:rPr>
            </w:pPr>
          </w:p>
        </w:tc>
      </w:tr>
      <w:tr w:rsidR="000F2EA8" w:rsidRPr="00E766CA" w:rsidTr="009939EF">
        <w:trPr>
          <w:trHeight w:val="303"/>
        </w:trPr>
        <w:tc>
          <w:tcPr>
            <w:tcW w:w="4889" w:type="dxa"/>
            <w:tcMar>
              <w:top w:w="113" w:type="dxa"/>
              <w:left w:w="113" w:type="dxa"/>
              <w:bottom w:w="113" w:type="dxa"/>
              <w:right w:w="113" w:type="dxa"/>
            </w:tcMar>
          </w:tcPr>
          <w:p w:rsidR="000F2EA8" w:rsidRPr="00E766CA" w:rsidRDefault="0096298C" w:rsidP="00686AA5">
            <w:pPr>
              <w:pStyle w:val="TableParagraph"/>
              <w:jc w:val="both"/>
              <w:rPr>
                <w:b/>
                <w:sz w:val="24"/>
                <w:szCs w:val="24"/>
              </w:rPr>
            </w:pPr>
            <w:r w:rsidRPr="00E766CA">
              <w:rPr>
                <w:b/>
                <w:sz w:val="24"/>
                <w:szCs w:val="24"/>
              </w:rPr>
              <w:t>Gardens</w:t>
            </w:r>
          </w:p>
          <w:p w:rsidR="00CF13E2" w:rsidRDefault="0096298C" w:rsidP="00686AA5">
            <w:pPr>
              <w:pStyle w:val="TableParagraph"/>
              <w:jc w:val="both"/>
              <w:rPr>
                <w:sz w:val="24"/>
                <w:szCs w:val="24"/>
              </w:rPr>
            </w:pPr>
            <w:r w:rsidRPr="00E766CA">
              <w:rPr>
                <w:sz w:val="24"/>
                <w:szCs w:val="24"/>
              </w:rPr>
              <w:t>Should be cleared of all rubbish and unwanted possessions</w:t>
            </w:r>
            <w:r w:rsidR="00CF13E2">
              <w:rPr>
                <w:sz w:val="24"/>
                <w:szCs w:val="24"/>
              </w:rPr>
              <w:t>.</w:t>
            </w:r>
          </w:p>
          <w:p w:rsidR="00686AA5" w:rsidRDefault="00CF13E2" w:rsidP="00686AA5">
            <w:pPr>
              <w:pStyle w:val="TableParagraph"/>
              <w:jc w:val="both"/>
              <w:rPr>
                <w:sz w:val="24"/>
                <w:szCs w:val="24"/>
              </w:rPr>
            </w:pPr>
            <w:r>
              <w:rPr>
                <w:sz w:val="24"/>
                <w:szCs w:val="24"/>
              </w:rPr>
              <w:t>U</w:t>
            </w:r>
            <w:r w:rsidR="0096298C" w:rsidRPr="00E766CA">
              <w:rPr>
                <w:sz w:val="24"/>
                <w:szCs w:val="24"/>
              </w:rPr>
              <w:t>nder normal circumstances no</w:t>
            </w:r>
            <w:r>
              <w:rPr>
                <w:sz w:val="24"/>
                <w:szCs w:val="24"/>
              </w:rPr>
              <w:t xml:space="preserve"> </w:t>
            </w:r>
            <w:r w:rsidR="0096298C" w:rsidRPr="00E766CA">
              <w:rPr>
                <w:sz w:val="24"/>
                <w:szCs w:val="24"/>
              </w:rPr>
              <w:t xml:space="preserve">landscaping should be done. </w:t>
            </w:r>
          </w:p>
          <w:p w:rsidR="00CF13E2" w:rsidRDefault="0096298C" w:rsidP="00686AA5">
            <w:pPr>
              <w:pStyle w:val="TableParagraph"/>
              <w:jc w:val="both"/>
              <w:rPr>
                <w:sz w:val="24"/>
                <w:szCs w:val="24"/>
              </w:rPr>
            </w:pPr>
            <w:r w:rsidRPr="00E766CA">
              <w:rPr>
                <w:sz w:val="24"/>
                <w:szCs w:val="24"/>
              </w:rPr>
              <w:t xml:space="preserve">The property is taken as seen and any remedial works to the garden are the responsibility of the tenant. There are two circumstances where landscaping may be done as part of the void re-let works: </w:t>
            </w:r>
          </w:p>
          <w:p w:rsidR="00CF13E2" w:rsidRDefault="0096298C" w:rsidP="00686AA5">
            <w:pPr>
              <w:pStyle w:val="TableParagraph"/>
              <w:jc w:val="both"/>
              <w:rPr>
                <w:sz w:val="24"/>
                <w:szCs w:val="24"/>
              </w:rPr>
            </w:pPr>
            <w:r w:rsidRPr="00E766CA">
              <w:rPr>
                <w:sz w:val="24"/>
                <w:szCs w:val="24"/>
              </w:rPr>
              <w:t xml:space="preserve">1) When a garden is left in an exceptionally poor state. </w:t>
            </w:r>
          </w:p>
          <w:p w:rsidR="000F2EA8" w:rsidRPr="00E766CA" w:rsidRDefault="0096298C" w:rsidP="00686AA5">
            <w:pPr>
              <w:pStyle w:val="TableParagraph"/>
              <w:jc w:val="both"/>
              <w:rPr>
                <w:sz w:val="24"/>
                <w:szCs w:val="24"/>
              </w:rPr>
            </w:pPr>
            <w:r w:rsidRPr="00E766CA">
              <w:rPr>
                <w:sz w:val="24"/>
                <w:szCs w:val="24"/>
              </w:rPr>
              <w:t>2) When, in the growing</w:t>
            </w:r>
            <w:r w:rsidR="00CF13E2">
              <w:rPr>
                <w:sz w:val="24"/>
                <w:szCs w:val="24"/>
              </w:rPr>
              <w:t xml:space="preserve"> </w:t>
            </w:r>
            <w:r w:rsidRPr="00E766CA">
              <w:rPr>
                <w:sz w:val="24"/>
                <w:szCs w:val="24"/>
              </w:rPr>
              <w:t>season, it is unlikely a property will</w:t>
            </w:r>
            <w:r w:rsidR="00CF13E2">
              <w:rPr>
                <w:sz w:val="24"/>
                <w:szCs w:val="24"/>
              </w:rPr>
              <w:t xml:space="preserve"> </w:t>
            </w:r>
            <w:r w:rsidRPr="00E766CA">
              <w:rPr>
                <w:sz w:val="24"/>
                <w:szCs w:val="24"/>
              </w:rPr>
              <w:t>be quickly let. The project worker must use their judgment in each case.</w:t>
            </w:r>
          </w:p>
        </w:tc>
        <w:tc>
          <w:tcPr>
            <w:tcW w:w="880" w:type="dxa"/>
            <w:tcMar>
              <w:top w:w="113" w:type="dxa"/>
              <w:left w:w="113" w:type="dxa"/>
              <w:bottom w:w="113" w:type="dxa"/>
              <w:right w:w="113" w:type="dxa"/>
            </w:tcMar>
          </w:tcPr>
          <w:p w:rsidR="000F2EA8" w:rsidRPr="00E766CA" w:rsidRDefault="000F2EA8" w:rsidP="00686AA5">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686AA5">
            <w:pPr>
              <w:pStyle w:val="TableParagraph"/>
              <w:jc w:val="both"/>
              <w:rPr>
                <w:sz w:val="24"/>
                <w:szCs w:val="24"/>
              </w:rPr>
            </w:pPr>
          </w:p>
        </w:tc>
        <w:tc>
          <w:tcPr>
            <w:tcW w:w="1417" w:type="dxa"/>
          </w:tcPr>
          <w:p w:rsidR="000F2EA8" w:rsidRPr="00E766CA" w:rsidRDefault="000F2EA8" w:rsidP="00686AA5">
            <w:pPr>
              <w:pStyle w:val="TableParagraph"/>
              <w:jc w:val="both"/>
              <w:rPr>
                <w:sz w:val="24"/>
                <w:szCs w:val="24"/>
              </w:rPr>
            </w:pPr>
          </w:p>
        </w:tc>
      </w:tr>
      <w:tr w:rsidR="000F2EA8" w:rsidRPr="00E766CA" w:rsidTr="009939EF">
        <w:trPr>
          <w:trHeight w:val="758"/>
        </w:trPr>
        <w:tc>
          <w:tcPr>
            <w:tcW w:w="4889" w:type="dxa"/>
            <w:tcMar>
              <w:top w:w="113" w:type="dxa"/>
              <w:left w:w="113" w:type="dxa"/>
              <w:bottom w:w="113" w:type="dxa"/>
              <w:right w:w="113" w:type="dxa"/>
            </w:tcMar>
          </w:tcPr>
          <w:p w:rsidR="000F2EA8" w:rsidRPr="00E766CA" w:rsidRDefault="0096298C" w:rsidP="00686AA5">
            <w:pPr>
              <w:pStyle w:val="TableParagraph"/>
              <w:jc w:val="both"/>
              <w:rPr>
                <w:b/>
                <w:sz w:val="24"/>
                <w:szCs w:val="24"/>
              </w:rPr>
            </w:pPr>
            <w:r w:rsidRPr="00E766CA">
              <w:rPr>
                <w:b/>
                <w:sz w:val="24"/>
                <w:szCs w:val="24"/>
              </w:rPr>
              <w:t>Access gates</w:t>
            </w:r>
          </w:p>
          <w:p w:rsidR="00CF13E2" w:rsidRDefault="0096298C" w:rsidP="00686AA5">
            <w:pPr>
              <w:pStyle w:val="TableParagraph"/>
              <w:jc w:val="both"/>
              <w:rPr>
                <w:sz w:val="24"/>
                <w:szCs w:val="24"/>
              </w:rPr>
            </w:pPr>
            <w:r w:rsidRPr="00E766CA">
              <w:rPr>
                <w:sz w:val="24"/>
                <w:szCs w:val="24"/>
              </w:rPr>
              <w:t xml:space="preserve">Ensure it closes on the latch and that the sliding bolt engages. </w:t>
            </w:r>
          </w:p>
          <w:p w:rsidR="000F2EA8" w:rsidRPr="00E766CA" w:rsidRDefault="0096298C" w:rsidP="00686AA5">
            <w:pPr>
              <w:pStyle w:val="TableParagraph"/>
              <w:jc w:val="both"/>
              <w:rPr>
                <w:sz w:val="24"/>
                <w:szCs w:val="24"/>
              </w:rPr>
            </w:pPr>
            <w:r w:rsidRPr="00E766CA">
              <w:rPr>
                <w:sz w:val="24"/>
                <w:szCs w:val="24"/>
              </w:rPr>
              <w:t xml:space="preserve">Have one fitted to improve security if none </w:t>
            </w:r>
            <w:r w:rsidR="00CF13E2">
              <w:rPr>
                <w:sz w:val="24"/>
                <w:szCs w:val="24"/>
              </w:rPr>
              <w:lastRenderedPageBreak/>
              <w:t>are</w:t>
            </w:r>
            <w:r w:rsidRPr="00E766CA">
              <w:rPr>
                <w:sz w:val="24"/>
                <w:szCs w:val="24"/>
              </w:rPr>
              <w:t xml:space="preserve"> </w:t>
            </w:r>
            <w:proofErr w:type="gramStart"/>
            <w:r w:rsidRPr="00E766CA">
              <w:rPr>
                <w:sz w:val="24"/>
                <w:szCs w:val="24"/>
              </w:rPr>
              <w:t>fitted.</w:t>
            </w:r>
            <w:proofErr w:type="gramEnd"/>
          </w:p>
        </w:tc>
        <w:tc>
          <w:tcPr>
            <w:tcW w:w="880" w:type="dxa"/>
            <w:tcMar>
              <w:top w:w="113" w:type="dxa"/>
              <w:left w:w="113" w:type="dxa"/>
              <w:bottom w:w="113" w:type="dxa"/>
              <w:right w:w="113" w:type="dxa"/>
            </w:tcMar>
          </w:tcPr>
          <w:p w:rsidR="000F2EA8" w:rsidRPr="00E766CA" w:rsidRDefault="000F2EA8" w:rsidP="00686AA5">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686AA5">
            <w:pPr>
              <w:pStyle w:val="TableParagraph"/>
              <w:jc w:val="both"/>
              <w:rPr>
                <w:sz w:val="24"/>
                <w:szCs w:val="24"/>
              </w:rPr>
            </w:pPr>
          </w:p>
        </w:tc>
        <w:tc>
          <w:tcPr>
            <w:tcW w:w="1417" w:type="dxa"/>
          </w:tcPr>
          <w:p w:rsidR="000F2EA8" w:rsidRPr="00E766CA" w:rsidRDefault="000F2EA8" w:rsidP="00686AA5">
            <w:pPr>
              <w:pStyle w:val="TableParagraph"/>
              <w:jc w:val="both"/>
              <w:rPr>
                <w:sz w:val="24"/>
                <w:szCs w:val="24"/>
              </w:rPr>
            </w:pPr>
          </w:p>
        </w:tc>
      </w:tr>
      <w:tr w:rsidR="000F2EA8" w:rsidRPr="00E766CA" w:rsidTr="009939EF">
        <w:trPr>
          <w:trHeight w:val="758"/>
        </w:trPr>
        <w:tc>
          <w:tcPr>
            <w:tcW w:w="4889" w:type="dxa"/>
            <w:tcMar>
              <w:top w:w="113" w:type="dxa"/>
              <w:left w:w="113" w:type="dxa"/>
              <w:bottom w:w="113" w:type="dxa"/>
              <w:right w:w="113" w:type="dxa"/>
            </w:tcMar>
          </w:tcPr>
          <w:p w:rsidR="000F2EA8" w:rsidRPr="00E766CA" w:rsidRDefault="0096298C" w:rsidP="00686AA5">
            <w:pPr>
              <w:pStyle w:val="TableParagraph"/>
              <w:jc w:val="both"/>
              <w:rPr>
                <w:sz w:val="24"/>
                <w:szCs w:val="24"/>
              </w:rPr>
            </w:pPr>
            <w:r w:rsidRPr="00E766CA">
              <w:rPr>
                <w:sz w:val="24"/>
                <w:szCs w:val="24"/>
              </w:rPr>
              <w:t xml:space="preserve">Properties should be made available in a clean condition, but thereis no need to disinfect work surfaces and floors unless the </w:t>
            </w:r>
            <w:proofErr w:type="gramStart"/>
            <w:r w:rsidRPr="00E766CA">
              <w:rPr>
                <w:sz w:val="24"/>
                <w:szCs w:val="24"/>
              </w:rPr>
              <w:t>previous</w:t>
            </w:r>
            <w:proofErr w:type="gramEnd"/>
            <w:r w:rsidRPr="00E766CA">
              <w:rPr>
                <w:sz w:val="24"/>
                <w:szCs w:val="24"/>
              </w:rPr>
              <w:t xml:space="preserve"> tenant left them in an unsanitary condition.</w:t>
            </w:r>
          </w:p>
        </w:tc>
        <w:tc>
          <w:tcPr>
            <w:tcW w:w="880" w:type="dxa"/>
            <w:tcMar>
              <w:top w:w="113" w:type="dxa"/>
              <w:left w:w="113" w:type="dxa"/>
              <w:bottom w:w="113" w:type="dxa"/>
              <w:right w:w="113" w:type="dxa"/>
            </w:tcMar>
          </w:tcPr>
          <w:p w:rsidR="000F2EA8" w:rsidRPr="00E766CA" w:rsidRDefault="000F2EA8" w:rsidP="00686AA5">
            <w:pPr>
              <w:pStyle w:val="TableParagraph"/>
              <w:jc w:val="both"/>
              <w:rPr>
                <w:sz w:val="24"/>
                <w:szCs w:val="24"/>
              </w:rPr>
            </w:pPr>
          </w:p>
        </w:tc>
        <w:tc>
          <w:tcPr>
            <w:tcW w:w="3162" w:type="dxa"/>
            <w:tcMar>
              <w:top w:w="113" w:type="dxa"/>
              <w:left w:w="113" w:type="dxa"/>
              <w:bottom w:w="113" w:type="dxa"/>
              <w:right w:w="113" w:type="dxa"/>
            </w:tcMar>
          </w:tcPr>
          <w:p w:rsidR="000F2EA8" w:rsidRPr="00E766CA" w:rsidRDefault="000F2EA8" w:rsidP="00686AA5">
            <w:pPr>
              <w:pStyle w:val="TableParagraph"/>
              <w:jc w:val="both"/>
              <w:rPr>
                <w:sz w:val="24"/>
                <w:szCs w:val="24"/>
              </w:rPr>
            </w:pPr>
          </w:p>
        </w:tc>
        <w:tc>
          <w:tcPr>
            <w:tcW w:w="1417" w:type="dxa"/>
          </w:tcPr>
          <w:p w:rsidR="000F2EA8" w:rsidRPr="00E766CA" w:rsidRDefault="000F2EA8" w:rsidP="00686AA5">
            <w:pPr>
              <w:pStyle w:val="TableParagraph"/>
              <w:jc w:val="both"/>
              <w:rPr>
                <w:sz w:val="24"/>
                <w:szCs w:val="24"/>
              </w:rPr>
            </w:pPr>
          </w:p>
        </w:tc>
      </w:tr>
    </w:tbl>
    <w:p w:rsidR="00CF13E2" w:rsidRDefault="00CF13E2" w:rsidP="00CF13E2">
      <w:pPr>
        <w:rPr>
          <w:sz w:val="24"/>
          <w:szCs w:val="24"/>
        </w:rPr>
      </w:pPr>
    </w:p>
    <w:p w:rsidR="00883EBE" w:rsidRDefault="0096298C">
      <w:pPr>
        <w:rPr>
          <w:sz w:val="24"/>
          <w:szCs w:val="24"/>
        </w:rPr>
      </w:pPr>
      <w:r w:rsidRPr="00E766CA">
        <w:rPr>
          <w:sz w:val="24"/>
          <w:szCs w:val="24"/>
        </w:rPr>
        <w:t>Notes</w:t>
      </w:r>
      <w:r w:rsidR="00883EBE">
        <w:rPr>
          <w:sz w:val="24"/>
          <w:szCs w:val="24"/>
        </w:rPr>
        <w:t>:</w:t>
      </w:r>
    </w:p>
    <w:p w:rsidR="00883EBE" w:rsidRDefault="00883EBE">
      <w:pPr>
        <w:rPr>
          <w:sz w:val="24"/>
          <w:szCs w:val="24"/>
        </w:rPr>
      </w:pPr>
    </w:p>
    <w:p w:rsidR="00883EBE" w:rsidRDefault="00883EBE">
      <w:pPr>
        <w:rPr>
          <w:sz w:val="24"/>
          <w:szCs w:val="24"/>
        </w:rPr>
      </w:pPr>
    </w:p>
    <w:p w:rsidR="00883EBE" w:rsidRDefault="00883EBE">
      <w:pPr>
        <w:rPr>
          <w:sz w:val="24"/>
          <w:szCs w:val="24"/>
        </w:rPr>
      </w:pPr>
    </w:p>
    <w:p w:rsidR="00883EBE" w:rsidRDefault="00883EBE">
      <w:pPr>
        <w:rPr>
          <w:sz w:val="24"/>
          <w:szCs w:val="24"/>
        </w:rPr>
      </w:pPr>
    </w:p>
    <w:p w:rsidR="00883EBE" w:rsidRDefault="00883EBE">
      <w:pPr>
        <w:rPr>
          <w:sz w:val="24"/>
          <w:szCs w:val="24"/>
        </w:rPr>
      </w:pPr>
    </w:p>
    <w:p w:rsidR="00883EBE" w:rsidRDefault="00883EBE">
      <w:pPr>
        <w:rPr>
          <w:sz w:val="24"/>
          <w:szCs w:val="24"/>
        </w:rPr>
      </w:pPr>
    </w:p>
    <w:p w:rsidR="00883EBE" w:rsidRDefault="00883EBE">
      <w:pPr>
        <w:rPr>
          <w:sz w:val="24"/>
          <w:szCs w:val="24"/>
        </w:rPr>
      </w:pPr>
    </w:p>
    <w:p w:rsidR="00883EBE" w:rsidRDefault="00883EBE">
      <w:pPr>
        <w:rPr>
          <w:sz w:val="24"/>
          <w:szCs w:val="24"/>
        </w:rPr>
      </w:pPr>
    </w:p>
    <w:p w:rsidR="00883EBE" w:rsidRDefault="00883EBE">
      <w:pPr>
        <w:rPr>
          <w:sz w:val="24"/>
          <w:szCs w:val="24"/>
        </w:rPr>
      </w:pPr>
    </w:p>
    <w:p w:rsidR="00883EBE" w:rsidRDefault="00883EBE">
      <w:pPr>
        <w:rPr>
          <w:sz w:val="24"/>
          <w:szCs w:val="24"/>
        </w:rPr>
      </w:pPr>
    </w:p>
    <w:p w:rsidR="00883EBE" w:rsidRDefault="00883EBE">
      <w:pPr>
        <w:rPr>
          <w:sz w:val="24"/>
          <w:szCs w:val="24"/>
        </w:rPr>
      </w:pPr>
    </w:p>
    <w:p w:rsidR="00883EBE" w:rsidRDefault="00883EBE">
      <w:pPr>
        <w:rPr>
          <w:sz w:val="24"/>
          <w:szCs w:val="24"/>
        </w:rPr>
      </w:pPr>
    </w:p>
    <w:p w:rsidR="00883EBE" w:rsidRDefault="00883EBE">
      <w:pPr>
        <w:rPr>
          <w:sz w:val="24"/>
          <w:szCs w:val="24"/>
        </w:rPr>
      </w:pPr>
    </w:p>
    <w:p w:rsidR="00883EBE" w:rsidRDefault="00883EBE">
      <w:pPr>
        <w:rPr>
          <w:sz w:val="24"/>
          <w:szCs w:val="24"/>
        </w:rPr>
      </w:pPr>
    </w:p>
    <w:p w:rsidR="00883EBE" w:rsidRDefault="00883EBE">
      <w:pPr>
        <w:rPr>
          <w:sz w:val="24"/>
          <w:szCs w:val="24"/>
        </w:rPr>
      </w:pPr>
    </w:p>
    <w:p w:rsidR="00883EBE" w:rsidRDefault="00883EBE">
      <w:pPr>
        <w:rPr>
          <w:sz w:val="24"/>
          <w:szCs w:val="24"/>
        </w:rPr>
      </w:pPr>
    </w:p>
    <w:p w:rsidR="00883EBE" w:rsidRDefault="00883EBE">
      <w:pPr>
        <w:rPr>
          <w:sz w:val="24"/>
          <w:szCs w:val="24"/>
        </w:rPr>
      </w:pPr>
    </w:p>
    <w:p w:rsidR="00883EBE" w:rsidRDefault="00883EBE">
      <w:pPr>
        <w:rPr>
          <w:sz w:val="24"/>
          <w:szCs w:val="24"/>
        </w:rPr>
      </w:pPr>
    </w:p>
    <w:p w:rsidR="00883EBE" w:rsidRDefault="00883EBE">
      <w:pPr>
        <w:rPr>
          <w:sz w:val="24"/>
          <w:szCs w:val="24"/>
        </w:rPr>
      </w:pPr>
    </w:p>
    <w:p w:rsidR="00883EBE" w:rsidRDefault="00883EBE">
      <w:pPr>
        <w:rPr>
          <w:sz w:val="24"/>
          <w:szCs w:val="24"/>
        </w:rPr>
      </w:pPr>
    </w:p>
    <w:p w:rsidR="00883EBE" w:rsidRPr="00E766CA" w:rsidRDefault="00883EBE" w:rsidP="00883EBE">
      <w:pPr>
        <w:rPr>
          <w:sz w:val="24"/>
          <w:szCs w:val="24"/>
        </w:rPr>
      </w:pPr>
      <w:r w:rsidRPr="00E766CA">
        <w:rPr>
          <w:sz w:val="24"/>
          <w:szCs w:val="24"/>
        </w:rPr>
        <w:t xml:space="preserve">Shared accommodation should be presented in a good clean and tidy condition, even when only letting one room in it. Please pay attention to the </w:t>
      </w:r>
      <w:r w:rsidRPr="00E766CA">
        <w:rPr>
          <w:sz w:val="24"/>
          <w:szCs w:val="24"/>
          <w:u w:val="single"/>
        </w:rPr>
        <w:t>whole</w:t>
      </w:r>
      <w:r w:rsidRPr="00E766CA">
        <w:rPr>
          <w:sz w:val="24"/>
          <w:szCs w:val="24"/>
        </w:rPr>
        <w:t xml:space="preserve"> property.</w:t>
      </w:r>
    </w:p>
    <w:p w:rsidR="00883EBE" w:rsidRPr="00E766CA" w:rsidRDefault="00883EBE" w:rsidP="00883EBE">
      <w:pPr>
        <w:pStyle w:val="BodyText"/>
      </w:pPr>
    </w:p>
    <w:p w:rsidR="00883EBE" w:rsidRPr="00E766CA" w:rsidRDefault="00883EBE" w:rsidP="00883EBE">
      <w:pPr>
        <w:pStyle w:val="BodyText"/>
      </w:pPr>
    </w:p>
    <w:p w:rsidR="00883EBE" w:rsidRPr="00E766CA" w:rsidRDefault="00883EBE" w:rsidP="00883EBE">
      <w:pPr>
        <w:pStyle w:val="BodyText"/>
      </w:pPr>
    </w:p>
    <w:p w:rsidR="00883EBE" w:rsidRPr="00E766CA" w:rsidRDefault="00883EBE" w:rsidP="00883EBE">
      <w:pPr>
        <w:tabs>
          <w:tab w:val="left" w:pos="8789"/>
        </w:tabs>
        <w:rPr>
          <w:sz w:val="24"/>
          <w:szCs w:val="24"/>
        </w:rPr>
      </w:pPr>
      <w:r w:rsidRPr="00E766CA">
        <w:rPr>
          <w:b/>
          <w:sz w:val="24"/>
          <w:szCs w:val="24"/>
        </w:rPr>
        <w:t>Signed:</w:t>
      </w:r>
      <w:r w:rsidRPr="00E766CA">
        <w:rPr>
          <w:b/>
          <w:spacing w:val="1"/>
          <w:sz w:val="24"/>
          <w:szCs w:val="24"/>
        </w:rPr>
        <w:t xml:space="preserve"> </w:t>
      </w:r>
      <w:r w:rsidRPr="00E766CA">
        <w:rPr>
          <w:sz w:val="24"/>
          <w:szCs w:val="24"/>
        </w:rPr>
        <w:t>………………………………………………</w:t>
      </w:r>
      <w:proofErr w:type="gramStart"/>
      <w:r w:rsidRPr="00E766CA">
        <w:rPr>
          <w:sz w:val="24"/>
          <w:szCs w:val="24"/>
        </w:rPr>
        <w:t>…</w:t>
      </w:r>
      <w:r w:rsidRPr="00E766CA">
        <w:rPr>
          <w:b/>
          <w:sz w:val="24"/>
          <w:szCs w:val="24"/>
        </w:rPr>
        <w:t>.(</w:t>
      </w:r>
      <w:proofErr w:type="gramEnd"/>
      <w:r w:rsidRPr="00E766CA">
        <w:rPr>
          <w:b/>
          <w:sz w:val="24"/>
          <w:szCs w:val="24"/>
        </w:rPr>
        <w:t>Project</w:t>
      </w:r>
      <w:r w:rsidRPr="00E766CA">
        <w:rPr>
          <w:b/>
          <w:spacing w:val="-3"/>
          <w:sz w:val="24"/>
          <w:szCs w:val="24"/>
        </w:rPr>
        <w:t xml:space="preserve"> </w:t>
      </w:r>
      <w:r w:rsidRPr="00E766CA">
        <w:rPr>
          <w:b/>
          <w:sz w:val="24"/>
          <w:szCs w:val="24"/>
        </w:rPr>
        <w:t>Worker)</w:t>
      </w:r>
      <w:r w:rsidRPr="00E766CA">
        <w:rPr>
          <w:b/>
          <w:sz w:val="24"/>
          <w:szCs w:val="24"/>
        </w:rPr>
        <w:tab/>
        <w:t>Date:</w:t>
      </w:r>
      <w:r w:rsidRPr="00E766CA">
        <w:rPr>
          <w:b/>
          <w:spacing w:val="-1"/>
          <w:sz w:val="24"/>
          <w:szCs w:val="24"/>
        </w:rPr>
        <w:t xml:space="preserve"> </w:t>
      </w:r>
      <w:r w:rsidRPr="00E766CA">
        <w:rPr>
          <w:sz w:val="24"/>
          <w:szCs w:val="24"/>
        </w:rPr>
        <w:t>………………</w:t>
      </w:r>
      <w:r>
        <w:rPr>
          <w:sz w:val="24"/>
          <w:szCs w:val="24"/>
        </w:rPr>
        <w:t xml:space="preserve">…………… </w:t>
      </w:r>
    </w:p>
    <w:p w:rsidR="00883EBE" w:rsidRPr="00E766CA" w:rsidRDefault="00883EBE" w:rsidP="00883EBE">
      <w:pPr>
        <w:pStyle w:val="BodyText"/>
      </w:pPr>
    </w:p>
    <w:p w:rsidR="00883EBE" w:rsidRPr="00E766CA" w:rsidRDefault="00883EBE" w:rsidP="00883EBE">
      <w:pPr>
        <w:pStyle w:val="BodyText"/>
      </w:pPr>
    </w:p>
    <w:p w:rsidR="0050733E" w:rsidRPr="00E766CA" w:rsidRDefault="00883EBE" w:rsidP="00883EBE">
      <w:pPr>
        <w:tabs>
          <w:tab w:val="left" w:pos="8789"/>
        </w:tabs>
        <w:rPr>
          <w:sz w:val="24"/>
          <w:szCs w:val="24"/>
        </w:rPr>
        <w:sectPr w:rsidR="0050733E" w:rsidRPr="00E766CA" w:rsidSect="000F295E">
          <w:pgSz w:w="11910" w:h="16840"/>
          <w:pgMar w:top="1021" w:right="1531" w:bottom="1021" w:left="1531" w:header="711" w:footer="439" w:gutter="0"/>
          <w:cols w:space="720"/>
        </w:sectPr>
      </w:pPr>
      <w:r w:rsidRPr="00E766CA">
        <w:rPr>
          <w:b/>
          <w:sz w:val="24"/>
          <w:szCs w:val="24"/>
        </w:rPr>
        <w:t xml:space="preserve">Signed: </w:t>
      </w:r>
      <w:r w:rsidRPr="00E766CA">
        <w:rPr>
          <w:sz w:val="24"/>
          <w:szCs w:val="24"/>
        </w:rPr>
        <w:t>………………………………………………</w:t>
      </w:r>
      <w:proofErr w:type="gramStart"/>
      <w:r w:rsidRPr="00E766CA">
        <w:rPr>
          <w:sz w:val="24"/>
          <w:szCs w:val="24"/>
        </w:rPr>
        <w:t>…</w:t>
      </w:r>
      <w:r w:rsidRPr="00E766CA">
        <w:rPr>
          <w:b/>
          <w:sz w:val="24"/>
          <w:szCs w:val="24"/>
        </w:rPr>
        <w:t>.(</w:t>
      </w:r>
      <w:proofErr w:type="gramEnd"/>
      <w:r w:rsidRPr="00E766CA">
        <w:rPr>
          <w:b/>
          <w:sz w:val="24"/>
          <w:szCs w:val="24"/>
        </w:rPr>
        <w:t>Line</w:t>
      </w:r>
      <w:r w:rsidRPr="00E766CA">
        <w:rPr>
          <w:b/>
          <w:spacing w:val="-1"/>
          <w:sz w:val="24"/>
          <w:szCs w:val="24"/>
        </w:rPr>
        <w:t xml:space="preserve"> </w:t>
      </w:r>
      <w:r w:rsidRPr="00E766CA">
        <w:rPr>
          <w:b/>
          <w:sz w:val="24"/>
          <w:szCs w:val="24"/>
        </w:rPr>
        <w:t>Manager)</w:t>
      </w:r>
      <w:r w:rsidRPr="00E766CA">
        <w:rPr>
          <w:b/>
          <w:sz w:val="24"/>
          <w:szCs w:val="24"/>
        </w:rPr>
        <w:tab/>
        <w:t>Date:</w:t>
      </w:r>
      <w:r w:rsidRPr="00E766CA">
        <w:rPr>
          <w:b/>
          <w:spacing w:val="-1"/>
          <w:sz w:val="24"/>
          <w:szCs w:val="24"/>
        </w:rPr>
        <w:t xml:space="preserve"> </w:t>
      </w:r>
      <w:r w:rsidRPr="00E766CA">
        <w:rPr>
          <w:sz w:val="24"/>
          <w:szCs w:val="24"/>
        </w:rPr>
        <w:t>………</w:t>
      </w:r>
      <w:r>
        <w:rPr>
          <w:sz w:val="24"/>
          <w:szCs w:val="24"/>
        </w:rPr>
        <w:t>………………</w:t>
      </w:r>
      <w:r w:rsidR="0050733E">
        <w:rPr>
          <w:sz w:val="24"/>
          <w:szCs w:val="24"/>
        </w:rPr>
        <w:t>……………………………</w:t>
      </w:r>
    </w:p>
    <w:p w:rsidR="000F2EA8" w:rsidRDefault="007D1D30" w:rsidP="003E6DEA">
      <w:pPr>
        <w:jc w:val="right"/>
        <w:rPr>
          <w:sz w:val="32"/>
          <w:szCs w:val="32"/>
        </w:rPr>
      </w:pPr>
      <w:r w:rsidRPr="003E6DEA">
        <w:rPr>
          <w:sz w:val="32"/>
          <w:szCs w:val="32"/>
        </w:rPr>
        <w:lastRenderedPageBreak/>
        <w:t>A</w:t>
      </w:r>
      <w:r w:rsidR="003E6DEA" w:rsidRPr="003E6DEA">
        <w:rPr>
          <w:sz w:val="32"/>
          <w:szCs w:val="32"/>
        </w:rPr>
        <w:t>ppendix E</w:t>
      </w:r>
    </w:p>
    <w:p w:rsidR="002C40E6" w:rsidRPr="002C40E6" w:rsidRDefault="002C40E6" w:rsidP="003E6DEA">
      <w:pPr>
        <w:jc w:val="right"/>
        <w:rPr>
          <w:sz w:val="16"/>
          <w:szCs w:val="16"/>
        </w:rPr>
      </w:pPr>
    </w:p>
    <w:p w:rsidR="007D1D30" w:rsidRDefault="003E6DEA" w:rsidP="0050733E">
      <w:pPr>
        <w:rPr>
          <w:sz w:val="24"/>
          <w:szCs w:val="24"/>
        </w:rPr>
      </w:pPr>
      <w:bookmarkStart w:id="7" w:name="_Hlk511298433"/>
      <w:r w:rsidRPr="002C40E6">
        <w:rPr>
          <w:b/>
          <w:sz w:val="24"/>
          <w:szCs w:val="24"/>
        </w:rPr>
        <w:t>Re-Let Equipment Checklist</w:t>
      </w:r>
      <w:bookmarkEnd w:id="7"/>
      <w:r w:rsidR="002C40E6">
        <w:rPr>
          <w:sz w:val="24"/>
          <w:szCs w:val="24"/>
        </w:rPr>
        <w:t>; Furniture, Fittings, Furnishings, and Utensils etc.</w:t>
      </w:r>
    </w:p>
    <w:p w:rsidR="003E6DEA" w:rsidRDefault="003E6DEA" w:rsidP="0050733E">
      <w:pPr>
        <w:rPr>
          <w:sz w:val="24"/>
          <w:szCs w:val="24"/>
        </w:rPr>
      </w:pPr>
    </w:p>
    <w:tbl>
      <w:tblPr>
        <w:tblW w:w="9214"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567"/>
        <w:gridCol w:w="2693"/>
        <w:gridCol w:w="1134"/>
      </w:tblGrid>
      <w:tr w:rsidR="007D1D30" w:rsidRPr="00E766CA" w:rsidTr="002C40E6">
        <w:trPr>
          <w:trHeight w:val="570"/>
        </w:trPr>
        <w:tc>
          <w:tcPr>
            <w:tcW w:w="9214" w:type="dxa"/>
            <w:gridSpan w:val="4"/>
            <w:tcMar>
              <w:top w:w="57" w:type="dxa"/>
              <w:left w:w="57" w:type="dxa"/>
              <w:bottom w:w="57" w:type="dxa"/>
              <w:right w:w="57" w:type="dxa"/>
            </w:tcMar>
          </w:tcPr>
          <w:p w:rsidR="007D1D30" w:rsidRPr="003E6DEA" w:rsidRDefault="007D1D30" w:rsidP="006524EA">
            <w:pPr>
              <w:pStyle w:val="TableParagraph"/>
              <w:jc w:val="both"/>
              <w:rPr>
                <w:b/>
              </w:rPr>
            </w:pPr>
            <w:r w:rsidRPr="003E6DEA">
              <w:rPr>
                <w:b/>
              </w:rPr>
              <w:t>Property:</w:t>
            </w:r>
          </w:p>
        </w:tc>
      </w:tr>
      <w:tr w:rsidR="007D1D30" w:rsidRPr="00E766CA" w:rsidTr="002C40E6">
        <w:trPr>
          <w:trHeight w:val="565"/>
        </w:trPr>
        <w:tc>
          <w:tcPr>
            <w:tcW w:w="4820" w:type="dxa"/>
            <w:tcMar>
              <w:top w:w="57" w:type="dxa"/>
              <w:left w:w="57" w:type="dxa"/>
              <w:bottom w:w="57" w:type="dxa"/>
              <w:right w:w="57" w:type="dxa"/>
            </w:tcMar>
          </w:tcPr>
          <w:p w:rsidR="007D1D30" w:rsidRPr="003E6DEA" w:rsidRDefault="007D1D30" w:rsidP="006524EA">
            <w:pPr>
              <w:pStyle w:val="TableParagraph"/>
              <w:jc w:val="both"/>
              <w:rPr>
                <w:b/>
              </w:rPr>
            </w:pPr>
            <w:r w:rsidRPr="003E6DEA">
              <w:rPr>
                <w:b/>
              </w:rPr>
              <w:t>Date:</w:t>
            </w:r>
          </w:p>
        </w:tc>
        <w:tc>
          <w:tcPr>
            <w:tcW w:w="4394" w:type="dxa"/>
            <w:gridSpan w:val="3"/>
            <w:tcMar>
              <w:top w:w="57" w:type="dxa"/>
              <w:left w:w="57" w:type="dxa"/>
              <w:bottom w:w="57" w:type="dxa"/>
              <w:right w:w="57" w:type="dxa"/>
            </w:tcMar>
          </w:tcPr>
          <w:p w:rsidR="007D1D30" w:rsidRPr="003E6DEA" w:rsidRDefault="007D1D30" w:rsidP="006524EA">
            <w:pPr>
              <w:pStyle w:val="TableParagraph"/>
              <w:jc w:val="both"/>
              <w:rPr>
                <w:b/>
              </w:rPr>
            </w:pPr>
            <w:r w:rsidRPr="003E6DEA">
              <w:rPr>
                <w:b/>
              </w:rPr>
              <w:t>Project Worker:</w:t>
            </w:r>
          </w:p>
        </w:tc>
      </w:tr>
      <w:tr w:rsidR="007D1D30" w:rsidRPr="00E766CA" w:rsidTr="002C40E6">
        <w:trPr>
          <w:trHeight w:val="418"/>
        </w:trPr>
        <w:tc>
          <w:tcPr>
            <w:tcW w:w="4820" w:type="dxa"/>
            <w:shd w:val="clear" w:color="auto" w:fill="92D050"/>
            <w:tcMar>
              <w:top w:w="57" w:type="dxa"/>
              <w:left w:w="57" w:type="dxa"/>
              <w:bottom w:w="57" w:type="dxa"/>
              <w:right w:w="57" w:type="dxa"/>
            </w:tcMar>
          </w:tcPr>
          <w:p w:rsidR="007D1D30" w:rsidRPr="003E6DEA" w:rsidRDefault="003E6DEA" w:rsidP="006524EA">
            <w:pPr>
              <w:pStyle w:val="TableParagraph"/>
              <w:jc w:val="both"/>
              <w:rPr>
                <w:b/>
              </w:rPr>
            </w:pPr>
            <w:bookmarkStart w:id="8" w:name="_Hlk511295979"/>
            <w:r w:rsidRPr="003E6DEA">
              <w:rPr>
                <w:b/>
              </w:rPr>
              <w:t xml:space="preserve">Equipment </w:t>
            </w:r>
            <w:r>
              <w:rPr>
                <w:b/>
              </w:rPr>
              <w:t>Present and in Good Condition</w:t>
            </w:r>
          </w:p>
        </w:tc>
        <w:tc>
          <w:tcPr>
            <w:tcW w:w="567" w:type="dxa"/>
            <w:shd w:val="clear" w:color="auto" w:fill="92D050"/>
            <w:tcMar>
              <w:top w:w="57" w:type="dxa"/>
              <w:left w:w="57" w:type="dxa"/>
              <w:bottom w:w="57" w:type="dxa"/>
              <w:right w:w="57" w:type="dxa"/>
            </w:tcMar>
          </w:tcPr>
          <w:p w:rsidR="007D1D30" w:rsidRPr="003E6DEA" w:rsidRDefault="003E6DEA" w:rsidP="006524EA">
            <w:pPr>
              <w:pStyle w:val="TableParagraph"/>
              <w:jc w:val="both"/>
              <w:rPr>
                <w:b/>
              </w:rPr>
            </w:pPr>
            <w:r w:rsidRPr="003E6DEA">
              <w:rPr>
                <w:b/>
              </w:rPr>
              <w:t>Y/N</w:t>
            </w:r>
          </w:p>
        </w:tc>
        <w:tc>
          <w:tcPr>
            <w:tcW w:w="2693" w:type="dxa"/>
            <w:shd w:val="clear" w:color="auto" w:fill="92D050"/>
            <w:tcMar>
              <w:top w:w="57" w:type="dxa"/>
              <w:left w:w="57" w:type="dxa"/>
              <w:bottom w:w="57" w:type="dxa"/>
              <w:right w:w="57" w:type="dxa"/>
            </w:tcMar>
          </w:tcPr>
          <w:p w:rsidR="007D1D30" w:rsidRPr="003E6DEA" w:rsidRDefault="003E6DEA" w:rsidP="006524EA">
            <w:pPr>
              <w:pStyle w:val="TableParagraph"/>
              <w:jc w:val="both"/>
              <w:rPr>
                <w:b/>
              </w:rPr>
            </w:pPr>
            <w:r w:rsidRPr="003E6DEA">
              <w:rPr>
                <w:b/>
              </w:rPr>
              <w:t>Action</w:t>
            </w:r>
            <w:r w:rsidR="00CC7580">
              <w:rPr>
                <w:b/>
              </w:rPr>
              <w:t xml:space="preserve"> if Required </w:t>
            </w:r>
          </w:p>
        </w:tc>
        <w:tc>
          <w:tcPr>
            <w:tcW w:w="1134" w:type="dxa"/>
            <w:shd w:val="clear" w:color="auto" w:fill="92D050"/>
            <w:tcMar>
              <w:top w:w="57" w:type="dxa"/>
              <w:left w:w="57" w:type="dxa"/>
              <w:bottom w:w="57" w:type="dxa"/>
              <w:right w:w="57" w:type="dxa"/>
            </w:tcMar>
          </w:tcPr>
          <w:p w:rsidR="007D1D30" w:rsidRPr="003E6DEA" w:rsidRDefault="007D1D30" w:rsidP="006524EA">
            <w:pPr>
              <w:pStyle w:val="TableParagraph"/>
              <w:jc w:val="both"/>
              <w:rPr>
                <w:b/>
              </w:rPr>
            </w:pPr>
            <w:r w:rsidRPr="003E6DEA">
              <w:rPr>
                <w:b/>
              </w:rPr>
              <w:t>Rep</w:t>
            </w:r>
            <w:r w:rsidR="002C40E6">
              <w:rPr>
                <w:b/>
              </w:rPr>
              <w:t>laced Y/N</w:t>
            </w:r>
          </w:p>
        </w:tc>
      </w:tr>
      <w:tr w:rsidR="005C77B3" w:rsidRPr="00E766CA" w:rsidTr="002C40E6">
        <w:trPr>
          <w:trHeight w:val="76"/>
        </w:trPr>
        <w:tc>
          <w:tcPr>
            <w:tcW w:w="4820" w:type="dxa"/>
            <w:tcMar>
              <w:top w:w="57" w:type="dxa"/>
              <w:left w:w="57" w:type="dxa"/>
              <w:bottom w:w="57" w:type="dxa"/>
              <w:right w:w="57" w:type="dxa"/>
            </w:tcMar>
          </w:tcPr>
          <w:p w:rsidR="005C77B3" w:rsidRDefault="005C77B3" w:rsidP="006524EA">
            <w:pPr>
              <w:pStyle w:val="TableParagraph"/>
              <w:jc w:val="both"/>
            </w:pPr>
            <w:r>
              <w:t>Bath Mat</w:t>
            </w:r>
          </w:p>
        </w:tc>
        <w:tc>
          <w:tcPr>
            <w:tcW w:w="567" w:type="dxa"/>
            <w:tcMar>
              <w:top w:w="57" w:type="dxa"/>
              <w:left w:w="57" w:type="dxa"/>
              <w:bottom w:w="57" w:type="dxa"/>
              <w:right w:w="57" w:type="dxa"/>
            </w:tcMar>
          </w:tcPr>
          <w:p w:rsidR="005C77B3" w:rsidRPr="002C40E6" w:rsidRDefault="005C77B3" w:rsidP="006524EA">
            <w:pPr>
              <w:pStyle w:val="TableParagraph"/>
              <w:jc w:val="both"/>
            </w:pPr>
          </w:p>
        </w:tc>
        <w:tc>
          <w:tcPr>
            <w:tcW w:w="2693" w:type="dxa"/>
            <w:tcMar>
              <w:top w:w="57" w:type="dxa"/>
              <w:left w:w="57" w:type="dxa"/>
              <w:bottom w:w="57" w:type="dxa"/>
              <w:right w:w="57" w:type="dxa"/>
            </w:tcMar>
          </w:tcPr>
          <w:p w:rsidR="005C77B3" w:rsidRPr="002C40E6" w:rsidRDefault="005C77B3" w:rsidP="006524EA">
            <w:pPr>
              <w:pStyle w:val="TableParagraph"/>
              <w:jc w:val="both"/>
            </w:pPr>
          </w:p>
        </w:tc>
        <w:tc>
          <w:tcPr>
            <w:tcW w:w="1134" w:type="dxa"/>
            <w:tcMar>
              <w:top w:w="57" w:type="dxa"/>
              <w:left w:w="57" w:type="dxa"/>
              <w:bottom w:w="57" w:type="dxa"/>
              <w:right w:w="57" w:type="dxa"/>
            </w:tcMar>
          </w:tcPr>
          <w:p w:rsidR="005C77B3" w:rsidRPr="002C40E6" w:rsidRDefault="005C77B3" w:rsidP="006524EA">
            <w:pPr>
              <w:pStyle w:val="TableParagraph"/>
              <w:jc w:val="both"/>
            </w:pPr>
          </w:p>
        </w:tc>
      </w:tr>
      <w:tr w:rsidR="005C77B3" w:rsidRPr="00E766CA" w:rsidTr="002C40E6">
        <w:trPr>
          <w:trHeight w:val="76"/>
        </w:trPr>
        <w:tc>
          <w:tcPr>
            <w:tcW w:w="4820" w:type="dxa"/>
            <w:tcMar>
              <w:top w:w="57" w:type="dxa"/>
              <w:left w:w="57" w:type="dxa"/>
              <w:bottom w:w="57" w:type="dxa"/>
              <w:right w:w="57" w:type="dxa"/>
            </w:tcMar>
          </w:tcPr>
          <w:p w:rsidR="005C77B3" w:rsidRDefault="005C77B3" w:rsidP="006524EA">
            <w:pPr>
              <w:pStyle w:val="TableParagraph"/>
              <w:jc w:val="both"/>
            </w:pPr>
            <w:r>
              <w:t xml:space="preserve">Shower </w:t>
            </w:r>
            <w:r w:rsidR="00CC7580">
              <w:t>and Shower Curtain</w:t>
            </w:r>
          </w:p>
        </w:tc>
        <w:tc>
          <w:tcPr>
            <w:tcW w:w="567" w:type="dxa"/>
            <w:tcMar>
              <w:top w:w="57" w:type="dxa"/>
              <w:left w:w="57" w:type="dxa"/>
              <w:bottom w:w="57" w:type="dxa"/>
              <w:right w:w="57" w:type="dxa"/>
            </w:tcMar>
          </w:tcPr>
          <w:p w:rsidR="005C77B3" w:rsidRPr="002C40E6" w:rsidRDefault="005C77B3" w:rsidP="006524EA">
            <w:pPr>
              <w:pStyle w:val="TableParagraph"/>
              <w:jc w:val="both"/>
            </w:pPr>
          </w:p>
        </w:tc>
        <w:tc>
          <w:tcPr>
            <w:tcW w:w="2693" w:type="dxa"/>
            <w:tcMar>
              <w:top w:w="57" w:type="dxa"/>
              <w:left w:w="57" w:type="dxa"/>
              <w:bottom w:w="57" w:type="dxa"/>
              <w:right w:w="57" w:type="dxa"/>
            </w:tcMar>
          </w:tcPr>
          <w:p w:rsidR="005C77B3" w:rsidRPr="002C40E6" w:rsidRDefault="005C77B3" w:rsidP="006524EA">
            <w:pPr>
              <w:pStyle w:val="TableParagraph"/>
              <w:jc w:val="both"/>
            </w:pPr>
          </w:p>
        </w:tc>
        <w:tc>
          <w:tcPr>
            <w:tcW w:w="1134" w:type="dxa"/>
            <w:tcMar>
              <w:top w:w="57" w:type="dxa"/>
              <w:left w:w="57" w:type="dxa"/>
              <w:bottom w:w="57" w:type="dxa"/>
              <w:right w:w="57" w:type="dxa"/>
            </w:tcMar>
          </w:tcPr>
          <w:p w:rsidR="005C77B3" w:rsidRPr="002C40E6" w:rsidRDefault="005C77B3" w:rsidP="006524EA">
            <w:pPr>
              <w:pStyle w:val="TableParagraph"/>
              <w:jc w:val="both"/>
            </w:pPr>
          </w:p>
        </w:tc>
      </w:tr>
      <w:bookmarkEnd w:id="8"/>
      <w:tr w:rsidR="007D1D30" w:rsidRPr="00E766CA" w:rsidTr="002C40E6">
        <w:trPr>
          <w:trHeight w:val="76"/>
        </w:trPr>
        <w:tc>
          <w:tcPr>
            <w:tcW w:w="4820" w:type="dxa"/>
            <w:tcMar>
              <w:top w:w="57" w:type="dxa"/>
              <w:left w:w="57" w:type="dxa"/>
              <w:bottom w:w="57" w:type="dxa"/>
              <w:right w:w="57" w:type="dxa"/>
            </w:tcMar>
          </w:tcPr>
          <w:p w:rsidR="007D1D30" w:rsidRPr="002C40E6" w:rsidRDefault="00CC7580" w:rsidP="006524EA">
            <w:pPr>
              <w:pStyle w:val="TableParagraph"/>
              <w:jc w:val="both"/>
            </w:pPr>
            <w:r>
              <w:t xml:space="preserve">Single </w:t>
            </w:r>
            <w:r w:rsidR="002C40E6">
              <w:t xml:space="preserve">Bed Frame and Mattress </w:t>
            </w:r>
          </w:p>
        </w:tc>
        <w:tc>
          <w:tcPr>
            <w:tcW w:w="567" w:type="dxa"/>
            <w:tcMar>
              <w:top w:w="57" w:type="dxa"/>
              <w:left w:w="57" w:type="dxa"/>
              <w:bottom w:w="57" w:type="dxa"/>
              <w:right w:w="57" w:type="dxa"/>
            </w:tcMar>
          </w:tcPr>
          <w:p w:rsidR="007D1D30" w:rsidRPr="002C40E6" w:rsidRDefault="007D1D30" w:rsidP="006524EA">
            <w:pPr>
              <w:pStyle w:val="TableParagraph"/>
              <w:jc w:val="both"/>
            </w:pPr>
          </w:p>
        </w:tc>
        <w:tc>
          <w:tcPr>
            <w:tcW w:w="2693" w:type="dxa"/>
            <w:tcMar>
              <w:top w:w="57" w:type="dxa"/>
              <w:left w:w="57" w:type="dxa"/>
              <w:bottom w:w="57" w:type="dxa"/>
              <w:right w:w="57" w:type="dxa"/>
            </w:tcMar>
          </w:tcPr>
          <w:p w:rsidR="007D1D30" w:rsidRPr="002C40E6" w:rsidRDefault="007D1D30" w:rsidP="006524EA">
            <w:pPr>
              <w:pStyle w:val="TableParagraph"/>
              <w:jc w:val="both"/>
            </w:pPr>
          </w:p>
        </w:tc>
        <w:tc>
          <w:tcPr>
            <w:tcW w:w="1134" w:type="dxa"/>
            <w:tcMar>
              <w:top w:w="57" w:type="dxa"/>
              <w:left w:w="57" w:type="dxa"/>
              <w:bottom w:w="57" w:type="dxa"/>
              <w:right w:w="57" w:type="dxa"/>
            </w:tcMar>
          </w:tcPr>
          <w:p w:rsidR="007D1D30" w:rsidRPr="002C40E6" w:rsidRDefault="007D1D30" w:rsidP="006524EA">
            <w:pPr>
              <w:pStyle w:val="TableParagraph"/>
              <w:jc w:val="both"/>
            </w:pPr>
          </w:p>
        </w:tc>
      </w:tr>
      <w:tr w:rsidR="007D1D30" w:rsidRPr="00E766CA" w:rsidTr="002C40E6">
        <w:trPr>
          <w:trHeight w:val="168"/>
        </w:trPr>
        <w:tc>
          <w:tcPr>
            <w:tcW w:w="4820" w:type="dxa"/>
            <w:tcMar>
              <w:top w:w="57" w:type="dxa"/>
              <w:left w:w="57" w:type="dxa"/>
              <w:bottom w:w="57" w:type="dxa"/>
              <w:right w:w="57" w:type="dxa"/>
            </w:tcMar>
          </w:tcPr>
          <w:p w:rsidR="007D1D30" w:rsidRPr="002C40E6" w:rsidRDefault="002C40E6" w:rsidP="006524EA">
            <w:pPr>
              <w:pStyle w:val="TableParagraph"/>
              <w:jc w:val="both"/>
            </w:pPr>
            <w:r>
              <w:t xml:space="preserve">Bedside Table and/or Chest of Drawers </w:t>
            </w:r>
          </w:p>
        </w:tc>
        <w:tc>
          <w:tcPr>
            <w:tcW w:w="567" w:type="dxa"/>
            <w:tcMar>
              <w:top w:w="57" w:type="dxa"/>
              <w:left w:w="57" w:type="dxa"/>
              <w:bottom w:w="57" w:type="dxa"/>
              <w:right w:w="57" w:type="dxa"/>
            </w:tcMar>
          </w:tcPr>
          <w:p w:rsidR="007D1D30" w:rsidRPr="002C40E6" w:rsidRDefault="007D1D30" w:rsidP="006524EA">
            <w:pPr>
              <w:pStyle w:val="TableParagraph"/>
              <w:jc w:val="both"/>
            </w:pPr>
          </w:p>
        </w:tc>
        <w:tc>
          <w:tcPr>
            <w:tcW w:w="2693" w:type="dxa"/>
            <w:tcMar>
              <w:top w:w="57" w:type="dxa"/>
              <w:left w:w="57" w:type="dxa"/>
              <w:bottom w:w="57" w:type="dxa"/>
              <w:right w:w="57" w:type="dxa"/>
            </w:tcMar>
          </w:tcPr>
          <w:p w:rsidR="007D1D30" w:rsidRPr="002C40E6" w:rsidRDefault="007D1D30" w:rsidP="006524EA">
            <w:pPr>
              <w:pStyle w:val="TableParagraph"/>
              <w:jc w:val="both"/>
            </w:pPr>
          </w:p>
        </w:tc>
        <w:tc>
          <w:tcPr>
            <w:tcW w:w="1134" w:type="dxa"/>
            <w:tcMar>
              <w:top w:w="57" w:type="dxa"/>
              <w:left w:w="57" w:type="dxa"/>
              <w:bottom w:w="57" w:type="dxa"/>
              <w:right w:w="57" w:type="dxa"/>
            </w:tcMar>
          </w:tcPr>
          <w:p w:rsidR="007D1D30" w:rsidRPr="002C40E6" w:rsidRDefault="007D1D30" w:rsidP="006524EA">
            <w:pPr>
              <w:pStyle w:val="TableParagraph"/>
              <w:jc w:val="both"/>
            </w:pPr>
          </w:p>
        </w:tc>
      </w:tr>
      <w:tr w:rsidR="007D1D30" w:rsidRPr="00E766CA" w:rsidTr="002C40E6">
        <w:trPr>
          <w:trHeight w:val="253"/>
        </w:trPr>
        <w:tc>
          <w:tcPr>
            <w:tcW w:w="4820" w:type="dxa"/>
            <w:tcMar>
              <w:top w:w="57" w:type="dxa"/>
              <w:left w:w="57" w:type="dxa"/>
              <w:bottom w:w="57" w:type="dxa"/>
              <w:right w:w="57" w:type="dxa"/>
            </w:tcMar>
          </w:tcPr>
          <w:p w:rsidR="007D1D30" w:rsidRPr="002C40E6" w:rsidRDefault="002C40E6" w:rsidP="006524EA">
            <w:pPr>
              <w:pStyle w:val="TableParagraph"/>
              <w:jc w:val="both"/>
            </w:pPr>
            <w:r>
              <w:t>Wardrobe</w:t>
            </w:r>
          </w:p>
        </w:tc>
        <w:tc>
          <w:tcPr>
            <w:tcW w:w="567" w:type="dxa"/>
            <w:tcMar>
              <w:top w:w="57" w:type="dxa"/>
              <w:left w:w="57" w:type="dxa"/>
              <w:bottom w:w="57" w:type="dxa"/>
              <w:right w:w="57" w:type="dxa"/>
            </w:tcMar>
          </w:tcPr>
          <w:p w:rsidR="007D1D30" w:rsidRPr="002C40E6" w:rsidRDefault="007D1D30" w:rsidP="006524EA">
            <w:pPr>
              <w:pStyle w:val="TableParagraph"/>
              <w:jc w:val="both"/>
            </w:pPr>
          </w:p>
        </w:tc>
        <w:tc>
          <w:tcPr>
            <w:tcW w:w="2693" w:type="dxa"/>
            <w:tcMar>
              <w:top w:w="57" w:type="dxa"/>
              <w:left w:w="57" w:type="dxa"/>
              <w:bottom w:w="57" w:type="dxa"/>
              <w:right w:w="57" w:type="dxa"/>
            </w:tcMar>
          </w:tcPr>
          <w:p w:rsidR="007D1D30" w:rsidRPr="002C40E6" w:rsidRDefault="007D1D30" w:rsidP="006524EA">
            <w:pPr>
              <w:pStyle w:val="TableParagraph"/>
              <w:jc w:val="both"/>
            </w:pPr>
          </w:p>
        </w:tc>
        <w:tc>
          <w:tcPr>
            <w:tcW w:w="1134" w:type="dxa"/>
            <w:tcMar>
              <w:top w:w="57" w:type="dxa"/>
              <w:left w:w="57" w:type="dxa"/>
              <w:bottom w:w="57" w:type="dxa"/>
              <w:right w:w="57" w:type="dxa"/>
            </w:tcMar>
          </w:tcPr>
          <w:p w:rsidR="007D1D30" w:rsidRPr="002C40E6" w:rsidRDefault="007D1D30" w:rsidP="006524EA">
            <w:pPr>
              <w:pStyle w:val="TableParagraph"/>
              <w:jc w:val="both"/>
            </w:pPr>
          </w:p>
        </w:tc>
      </w:tr>
      <w:tr w:rsidR="002C40E6" w:rsidRPr="00E766CA" w:rsidTr="002C40E6">
        <w:trPr>
          <w:trHeight w:val="253"/>
        </w:trPr>
        <w:tc>
          <w:tcPr>
            <w:tcW w:w="4820" w:type="dxa"/>
            <w:tcMar>
              <w:top w:w="57" w:type="dxa"/>
              <w:left w:w="57" w:type="dxa"/>
              <w:bottom w:w="57" w:type="dxa"/>
              <w:right w:w="57" w:type="dxa"/>
            </w:tcMar>
          </w:tcPr>
          <w:p w:rsidR="002C40E6" w:rsidRDefault="00CC7580" w:rsidP="006524EA">
            <w:pPr>
              <w:pStyle w:val="TableParagraph"/>
              <w:jc w:val="both"/>
            </w:pPr>
            <w:r>
              <w:t>Oven &amp; Hob</w:t>
            </w:r>
          </w:p>
        </w:tc>
        <w:tc>
          <w:tcPr>
            <w:tcW w:w="567" w:type="dxa"/>
            <w:tcMar>
              <w:top w:w="57" w:type="dxa"/>
              <w:left w:w="57" w:type="dxa"/>
              <w:bottom w:w="57" w:type="dxa"/>
              <w:right w:w="57" w:type="dxa"/>
            </w:tcMar>
          </w:tcPr>
          <w:p w:rsidR="002C40E6" w:rsidRPr="002C40E6" w:rsidRDefault="002C40E6" w:rsidP="006524EA">
            <w:pPr>
              <w:pStyle w:val="TableParagraph"/>
              <w:jc w:val="both"/>
            </w:pPr>
          </w:p>
        </w:tc>
        <w:tc>
          <w:tcPr>
            <w:tcW w:w="2693" w:type="dxa"/>
            <w:tcMar>
              <w:top w:w="57" w:type="dxa"/>
              <w:left w:w="57" w:type="dxa"/>
              <w:bottom w:w="57" w:type="dxa"/>
              <w:right w:w="57" w:type="dxa"/>
            </w:tcMar>
          </w:tcPr>
          <w:p w:rsidR="002C40E6" w:rsidRPr="002C40E6" w:rsidRDefault="002C40E6" w:rsidP="006524EA">
            <w:pPr>
              <w:pStyle w:val="TableParagraph"/>
              <w:jc w:val="both"/>
            </w:pPr>
          </w:p>
        </w:tc>
        <w:tc>
          <w:tcPr>
            <w:tcW w:w="1134" w:type="dxa"/>
            <w:tcMar>
              <w:top w:w="57" w:type="dxa"/>
              <w:left w:w="57" w:type="dxa"/>
              <w:bottom w:w="57" w:type="dxa"/>
              <w:right w:w="57" w:type="dxa"/>
            </w:tcMar>
          </w:tcPr>
          <w:p w:rsidR="002C40E6" w:rsidRPr="002C40E6" w:rsidRDefault="002C40E6" w:rsidP="006524EA">
            <w:pPr>
              <w:pStyle w:val="TableParagraph"/>
              <w:jc w:val="both"/>
            </w:pPr>
          </w:p>
        </w:tc>
      </w:tr>
      <w:tr w:rsidR="002C40E6" w:rsidRPr="00E766CA" w:rsidTr="002C40E6">
        <w:trPr>
          <w:trHeight w:val="253"/>
        </w:trPr>
        <w:tc>
          <w:tcPr>
            <w:tcW w:w="4820" w:type="dxa"/>
            <w:tcMar>
              <w:top w:w="57" w:type="dxa"/>
              <w:left w:w="57" w:type="dxa"/>
              <w:bottom w:w="57" w:type="dxa"/>
              <w:right w:w="57" w:type="dxa"/>
            </w:tcMar>
          </w:tcPr>
          <w:p w:rsidR="002C40E6" w:rsidRDefault="00CC7580" w:rsidP="006524EA">
            <w:pPr>
              <w:pStyle w:val="TableParagraph"/>
              <w:jc w:val="both"/>
            </w:pPr>
            <w:r>
              <w:t>Washing Machine</w:t>
            </w:r>
          </w:p>
        </w:tc>
        <w:tc>
          <w:tcPr>
            <w:tcW w:w="567" w:type="dxa"/>
            <w:tcMar>
              <w:top w:w="57" w:type="dxa"/>
              <w:left w:w="57" w:type="dxa"/>
              <w:bottom w:w="57" w:type="dxa"/>
              <w:right w:w="57" w:type="dxa"/>
            </w:tcMar>
          </w:tcPr>
          <w:p w:rsidR="002C40E6" w:rsidRPr="002C40E6" w:rsidRDefault="002C40E6" w:rsidP="006524EA">
            <w:pPr>
              <w:pStyle w:val="TableParagraph"/>
              <w:jc w:val="both"/>
            </w:pPr>
          </w:p>
        </w:tc>
        <w:tc>
          <w:tcPr>
            <w:tcW w:w="2693" w:type="dxa"/>
            <w:tcMar>
              <w:top w:w="57" w:type="dxa"/>
              <w:left w:w="57" w:type="dxa"/>
              <w:bottom w:w="57" w:type="dxa"/>
              <w:right w:w="57" w:type="dxa"/>
            </w:tcMar>
          </w:tcPr>
          <w:p w:rsidR="002C40E6" w:rsidRPr="002C40E6" w:rsidRDefault="002C40E6" w:rsidP="006524EA">
            <w:pPr>
              <w:pStyle w:val="TableParagraph"/>
              <w:jc w:val="both"/>
            </w:pPr>
          </w:p>
        </w:tc>
        <w:tc>
          <w:tcPr>
            <w:tcW w:w="1134" w:type="dxa"/>
            <w:tcMar>
              <w:top w:w="57" w:type="dxa"/>
              <w:left w:w="57" w:type="dxa"/>
              <w:bottom w:w="57" w:type="dxa"/>
              <w:right w:w="57" w:type="dxa"/>
            </w:tcMar>
          </w:tcPr>
          <w:p w:rsidR="002C40E6" w:rsidRPr="002C40E6" w:rsidRDefault="002C40E6" w:rsidP="006524EA">
            <w:pPr>
              <w:pStyle w:val="TableParagraph"/>
              <w:jc w:val="both"/>
            </w:pPr>
          </w:p>
        </w:tc>
      </w:tr>
      <w:tr w:rsidR="002C40E6" w:rsidRPr="00E766CA" w:rsidTr="002C40E6">
        <w:trPr>
          <w:trHeight w:val="253"/>
        </w:trPr>
        <w:tc>
          <w:tcPr>
            <w:tcW w:w="4820" w:type="dxa"/>
            <w:tcMar>
              <w:top w:w="57" w:type="dxa"/>
              <w:left w:w="57" w:type="dxa"/>
              <w:bottom w:w="57" w:type="dxa"/>
              <w:right w:w="57" w:type="dxa"/>
            </w:tcMar>
          </w:tcPr>
          <w:p w:rsidR="002C40E6" w:rsidRDefault="00CC7580" w:rsidP="006524EA">
            <w:pPr>
              <w:pStyle w:val="TableParagraph"/>
              <w:jc w:val="both"/>
            </w:pPr>
            <w:r>
              <w:t xml:space="preserve">Refrigerator </w:t>
            </w:r>
          </w:p>
        </w:tc>
        <w:tc>
          <w:tcPr>
            <w:tcW w:w="567" w:type="dxa"/>
            <w:tcMar>
              <w:top w:w="57" w:type="dxa"/>
              <w:left w:w="57" w:type="dxa"/>
              <w:bottom w:w="57" w:type="dxa"/>
              <w:right w:w="57" w:type="dxa"/>
            </w:tcMar>
          </w:tcPr>
          <w:p w:rsidR="002C40E6" w:rsidRPr="002C40E6" w:rsidRDefault="002C40E6" w:rsidP="006524EA">
            <w:pPr>
              <w:pStyle w:val="TableParagraph"/>
              <w:jc w:val="both"/>
            </w:pPr>
          </w:p>
        </w:tc>
        <w:tc>
          <w:tcPr>
            <w:tcW w:w="2693" w:type="dxa"/>
            <w:tcMar>
              <w:top w:w="57" w:type="dxa"/>
              <w:left w:w="57" w:type="dxa"/>
              <w:bottom w:w="57" w:type="dxa"/>
              <w:right w:w="57" w:type="dxa"/>
            </w:tcMar>
          </w:tcPr>
          <w:p w:rsidR="002C40E6" w:rsidRPr="002C40E6" w:rsidRDefault="002C40E6" w:rsidP="006524EA">
            <w:pPr>
              <w:pStyle w:val="TableParagraph"/>
              <w:jc w:val="both"/>
            </w:pPr>
          </w:p>
        </w:tc>
        <w:tc>
          <w:tcPr>
            <w:tcW w:w="1134" w:type="dxa"/>
            <w:tcMar>
              <w:top w:w="57" w:type="dxa"/>
              <w:left w:w="57" w:type="dxa"/>
              <w:bottom w:w="57" w:type="dxa"/>
              <w:right w:w="57" w:type="dxa"/>
            </w:tcMar>
          </w:tcPr>
          <w:p w:rsidR="002C40E6" w:rsidRPr="002C40E6" w:rsidRDefault="002C40E6" w:rsidP="006524EA">
            <w:pPr>
              <w:pStyle w:val="TableParagraph"/>
              <w:jc w:val="both"/>
            </w:pPr>
          </w:p>
        </w:tc>
      </w:tr>
      <w:tr w:rsidR="002C40E6" w:rsidRPr="00E766CA" w:rsidTr="002C40E6">
        <w:trPr>
          <w:trHeight w:val="253"/>
        </w:trPr>
        <w:tc>
          <w:tcPr>
            <w:tcW w:w="4820" w:type="dxa"/>
            <w:tcMar>
              <w:top w:w="57" w:type="dxa"/>
              <w:left w:w="57" w:type="dxa"/>
              <w:bottom w:w="57" w:type="dxa"/>
              <w:right w:w="57" w:type="dxa"/>
            </w:tcMar>
          </w:tcPr>
          <w:p w:rsidR="002C40E6" w:rsidRDefault="00CC7580" w:rsidP="006524EA">
            <w:pPr>
              <w:pStyle w:val="TableParagraph"/>
              <w:jc w:val="both"/>
            </w:pPr>
            <w:r>
              <w:t>Appliances, including; Kettle and Toaster</w:t>
            </w:r>
          </w:p>
        </w:tc>
        <w:tc>
          <w:tcPr>
            <w:tcW w:w="567" w:type="dxa"/>
            <w:tcMar>
              <w:top w:w="57" w:type="dxa"/>
              <w:left w:w="57" w:type="dxa"/>
              <w:bottom w:w="57" w:type="dxa"/>
              <w:right w:w="57" w:type="dxa"/>
            </w:tcMar>
          </w:tcPr>
          <w:p w:rsidR="002C40E6" w:rsidRPr="002C40E6" w:rsidRDefault="002C40E6" w:rsidP="006524EA">
            <w:pPr>
              <w:pStyle w:val="TableParagraph"/>
              <w:jc w:val="both"/>
            </w:pPr>
          </w:p>
        </w:tc>
        <w:tc>
          <w:tcPr>
            <w:tcW w:w="2693" w:type="dxa"/>
            <w:tcMar>
              <w:top w:w="57" w:type="dxa"/>
              <w:left w:w="57" w:type="dxa"/>
              <w:bottom w:w="57" w:type="dxa"/>
              <w:right w:w="57" w:type="dxa"/>
            </w:tcMar>
          </w:tcPr>
          <w:p w:rsidR="002C40E6" w:rsidRPr="002C40E6" w:rsidRDefault="002C40E6" w:rsidP="006524EA">
            <w:pPr>
              <w:pStyle w:val="TableParagraph"/>
              <w:jc w:val="both"/>
            </w:pPr>
          </w:p>
        </w:tc>
        <w:tc>
          <w:tcPr>
            <w:tcW w:w="1134" w:type="dxa"/>
            <w:tcMar>
              <w:top w:w="57" w:type="dxa"/>
              <w:left w:w="57" w:type="dxa"/>
              <w:bottom w:w="57" w:type="dxa"/>
              <w:right w:w="57" w:type="dxa"/>
            </w:tcMar>
          </w:tcPr>
          <w:p w:rsidR="002C40E6" w:rsidRPr="002C40E6" w:rsidRDefault="002C40E6" w:rsidP="006524EA">
            <w:pPr>
              <w:pStyle w:val="TableParagraph"/>
              <w:jc w:val="both"/>
            </w:pPr>
          </w:p>
        </w:tc>
      </w:tr>
      <w:tr w:rsidR="002C40E6" w:rsidRPr="00E766CA" w:rsidTr="002C40E6">
        <w:trPr>
          <w:trHeight w:val="253"/>
        </w:trPr>
        <w:tc>
          <w:tcPr>
            <w:tcW w:w="4820" w:type="dxa"/>
            <w:tcMar>
              <w:top w:w="57" w:type="dxa"/>
              <w:left w:w="57" w:type="dxa"/>
              <w:bottom w:w="57" w:type="dxa"/>
              <w:right w:w="57" w:type="dxa"/>
            </w:tcMar>
          </w:tcPr>
          <w:p w:rsidR="002C40E6" w:rsidRDefault="00CC7580" w:rsidP="006524EA">
            <w:pPr>
              <w:pStyle w:val="TableParagraph"/>
              <w:jc w:val="both"/>
            </w:pPr>
            <w:bookmarkStart w:id="9" w:name="_Hlk511296099"/>
            <w:r>
              <w:t>Microwave</w:t>
            </w:r>
          </w:p>
        </w:tc>
        <w:tc>
          <w:tcPr>
            <w:tcW w:w="567" w:type="dxa"/>
            <w:tcMar>
              <w:top w:w="57" w:type="dxa"/>
              <w:left w:w="57" w:type="dxa"/>
              <w:bottom w:w="57" w:type="dxa"/>
              <w:right w:w="57" w:type="dxa"/>
            </w:tcMar>
          </w:tcPr>
          <w:p w:rsidR="002C40E6" w:rsidRPr="002C40E6" w:rsidRDefault="002C40E6" w:rsidP="006524EA">
            <w:pPr>
              <w:pStyle w:val="TableParagraph"/>
              <w:jc w:val="both"/>
            </w:pPr>
          </w:p>
        </w:tc>
        <w:tc>
          <w:tcPr>
            <w:tcW w:w="2693" w:type="dxa"/>
            <w:tcMar>
              <w:top w:w="57" w:type="dxa"/>
              <w:left w:w="57" w:type="dxa"/>
              <w:bottom w:w="57" w:type="dxa"/>
              <w:right w:w="57" w:type="dxa"/>
            </w:tcMar>
          </w:tcPr>
          <w:p w:rsidR="002C40E6" w:rsidRPr="002C40E6" w:rsidRDefault="002C40E6" w:rsidP="006524EA">
            <w:pPr>
              <w:pStyle w:val="TableParagraph"/>
              <w:jc w:val="both"/>
            </w:pPr>
          </w:p>
        </w:tc>
        <w:tc>
          <w:tcPr>
            <w:tcW w:w="1134" w:type="dxa"/>
            <w:tcMar>
              <w:top w:w="57" w:type="dxa"/>
              <w:left w:w="57" w:type="dxa"/>
              <w:bottom w:w="57" w:type="dxa"/>
              <w:right w:w="57" w:type="dxa"/>
            </w:tcMar>
          </w:tcPr>
          <w:p w:rsidR="002C40E6" w:rsidRPr="002C40E6" w:rsidRDefault="002C40E6" w:rsidP="006524EA">
            <w:pPr>
              <w:pStyle w:val="TableParagraph"/>
              <w:jc w:val="both"/>
            </w:pPr>
          </w:p>
        </w:tc>
      </w:tr>
      <w:tr w:rsidR="00CC7580" w:rsidRPr="00E766CA" w:rsidTr="002C40E6">
        <w:trPr>
          <w:trHeight w:val="253"/>
        </w:trPr>
        <w:tc>
          <w:tcPr>
            <w:tcW w:w="4820" w:type="dxa"/>
            <w:tcMar>
              <w:top w:w="57" w:type="dxa"/>
              <w:left w:w="57" w:type="dxa"/>
              <w:bottom w:w="57" w:type="dxa"/>
              <w:right w:w="57" w:type="dxa"/>
            </w:tcMar>
          </w:tcPr>
          <w:p w:rsidR="00CC7580" w:rsidRDefault="00CC7580" w:rsidP="006524EA">
            <w:pPr>
              <w:pStyle w:val="TableParagraph"/>
              <w:jc w:val="both"/>
            </w:pPr>
            <w:r>
              <w:t>Set of Saucepans and Frying Pan</w:t>
            </w:r>
          </w:p>
        </w:tc>
        <w:tc>
          <w:tcPr>
            <w:tcW w:w="567" w:type="dxa"/>
            <w:tcMar>
              <w:top w:w="57" w:type="dxa"/>
              <w:left w:w="57" w:type="dxa"/>
              <w:bottom w:w="57" w:type="dxa"/>
              <w:right w:w="57" w:type="dxa"/>
            </w:tcMar>
          </w:tcPr>
          <w:p w:rsidR="00CC7580" w:rsidRPr="002C40E6" w:rsidRDefault="00CC7580" w:rsidP="006524EA">
            <w:pPr>
              <w:pStyle w:val="TableParagraph"/>
              <w:jc w:val="both"/>
            </w:pPr>
          </w:p>
        </w:tc>
        <w:tc>
          <w:tcPr>
            <w:tcW w:w="2693" w:type="dxa"/>
            <w:tcMar>
              <w:top w:w="57" w:type="dxa"/>
              <w:left w:w="57" w:type="dxa"/>
              <w:bottom w:w="57" w:type="dxa"/>
              <w:right w:w="57" w:type="dxa"/>
            </w:tcMar>
          </w:tcPr>
          <w:p w:rsidR="00CC7580" w:rsidRPr="002C40E6" w:rsidRDefault="00CC7580" w:rsidP="006524EA">
            <w:pPr>
              <w:pStyle w:val="TableParagraph"/>
              <w:jc w:val="both"/>
            </w:pPr>
          </w:p>
        </w:tc>
        <w:tc>
          <w:tcPr>
            <w:tcW w:w="1134" w:type="dxa"/>
            <w:tcMar>
              <w:top w:w="57" w:type="dxa"/>
              <w:left w:w="57" w:type="dxa"/>
              <w:bottom w:w="57" w:type="dxa"/>
              <w:right w:w="57" w:type="dxa"/>
            </w:tcMar>
          </w:tcPr>
          <w:p w:rsidR="00CC7580" w:rsidRPr="002C40E6" w:rsidRDefault="00CC7580" w:rsidP="006524EA">
            <w:pPr>
              <w:pStyle w:val="TableParagraph"/>
              <w:jc w:val="both"/>
            </w:pPr>
          </w:p>
        </w:tc>
      </w:tr>
      <w:tr w:rsidR="00CC7580" w:rsidRPr="00E766CA" w:rsidTr="002C40E6">
        <w:trPr>
          <w:trHeight w:val="253"/>
        </w:trPr>
        <w:tc>
          <w:tcPr>
            <w:tcW w:w="4820" w:type="dxa"/>
            <w:tcMar>
              <w:top w:w="57" w:type="dxa"/>
              <w:left w:w="57" w:type="dxa"/>
              <w:bottom w:w="57" w:type="dxa"/>
              <w:right w:w="57" w:type="dxa"/>
            </w:tcMar>
          </w:tcPr>
          <w:p w:rsidR="00CC7580" w:rsidRDefault="00CC7580" w:rsidP="006524EA">
            <w:pPr>
              <w:pStyle w:val="TableParagraph"/>
              <w:jc w:val="both"/>
            </w:pPr>
            <w:bookmarkStart w:id="10" w:name="_Hlk511297286"/>
            <w:r>
              <w:t>Set of Cutlery</w:t>
            </w:r>
          </w:p>
        </w:tc>
        <w:tc>
          <w:tcPr>
            <w:tcW w:w="567" w:type="dxa"/>
            <w:tcMar>
              <w:top w:w="57" w:type="dxa"/>
              <w:left w:w="57" w:type="dxa"/>
              <w:bottom w:w="57" w:type="dxa"/>
              <w:right w:w="57" w:type="dxa"/>
            </w:tcMar>
          </w:tcPr>
          <w:p w:rsidR="00CC7580" w:rsidRPr="002C40E6" w:rsidRDefault="00CC7580" w:rsidP="006524EA">
            <w:pPr>
              <w:pStyle w:val="TableParagraph"/>
              <w:jc w:val="both"/>
            </w:pPr>
          </w:p>
        </w:tc>
        <w:tc>
          <w:tcPr>
            <w:tcW w:w="2693" w:type="dxa"/>
            <w:tcMar>
              <w:top w:w="57" w:type="dxa"/>
              <w:left w:w="57" w:type="dxa"/>
              <w:bottom w:w="57" w:type="dxa"/>
              <w:right w:w="57" w:type="dxa"/>
            </w:tcMar>
          </w:tcPr>
          <w:p w:rsidR="00CC7580" w:rsidRPr="002C40E6" w:rsidRDefault="00CC7580" w:rsidP="006524EA">
            <w:pPr>
              <w:pStyle w:val="TableParagraph"/>
              <w:jc w:val="both"/>
            </w:pPr>
          </w:p>
        </w:tc>
        <w:tc>
          <w:tcPr>
            <w:tcW w:w="1134" w:type="dxa"/>
            <w:tcMar>
              <w:top w:w="57" w:type="dxa"/>
              <w:left w:w="57" w:type="dxa"/>
              <w:bottom w:w="57" w:type="dxa"/>
              <w:right w:w="57" w:type="dxa"/>
            </w:tcMar>
          </w:tcPr>
          <w:p w:rsidR="00CC7580" w:rsidRPr="002C40E6" w:rsidRDefault="00CC7580" w:rsidP="006524EA">
            <w:pPr>
              <w:pStyle w:val="TableParagraph"/>
              <w:jc w:val="both"/>
            </w:pPr>
          </w:p>
        </w:tc>
      </w:tr>
      <w:tr w:rsidR="00CC7580" w:rsidRPr="00E766CA" w:rsidTr="002C40E6">
        <w:trPr>
          <w:trHeight w:val="253"/>
        </w:trPr>
        <w:tc>
          <w:tcPr>
            <w:tcW w:w="4820" w:type="dxa"/>
            <w:tcMar>
              <w:top w:w="57" w:type="dxa"/>
              <w:left w:w="57" w:type="dxa"/>
              <w:bottom w:w="57" w:type="dxa"/>
              <w:right w:w="57" w:type="dxa"/>
            </w:tcMar>
          </w:tcPr>
          <w:p w:rsidR="00CC7580" w:rsidRDefault="00CC7580" w:rsidP="006524EA">
            <w:pPr>
              <w:pStyle w:val="TableParagraph"/>
              <w:jc w:val="both"/>
            </w:pPr>
            <w:r>
              <w:t>Branded Dinner Set; Plates, Bowls, Cups/Mugs</w:t>
            </w:r>
          </w:p>
        </w:tc>
        <w:tc>
          <w:tcPr>
            <w:tcW w:w="567" w:type="dxa"/>
            <w:tcMar>
              <w:top w:w="57" w:type="dxa"/>
              <w:left w:w="57" w:type="dxa"/>
              <w:bottom w:w="57" w:type="dxa"/>
              <w:right w:w="57" w:type="dxa"/>
            </w:tcMar>
          </w:tcPr>
          <w:p w:rsidR="00CC7580" w:rsidRPr="002C40E6" w:rsidRDefault="00CC7580" w:rsidP="006524EA">
            <w:pPr>
              <w:pStyle w:val="TableParagraph"/>
              <w:jc w:val="both"/>
            </w:pPr>
          </w:p>
        </w:tc>
        <w:tc>
          <w:tcPr>
            <w:tcW w:w="2693" w:type="dxa"/>
            <w:tcMar>
              <w:top w:w="57" w:type="dxa"/>
              <w:left w:w="57" w:type="dxa"/>
              <w:bottom w:w="57" w:type="dxa"/>
              <w:right w:w="57" w:type="dxa"/>
            </w:tcMar>
          </w:tcPr>
          <w:p w:rsidR="00CC7580" w:rsidRPr="002C40E6" w:rsidRDefault="00CC7580" w:rsidP="006524EA">
            <w:pPr>
              <w:pStyle w:val="TableParagraph"/>
              <w:jc w:val="both"/>
            </w:pPr>
          </w:p>
        </w:tc>
        <w:tc>
          <w:tcPr>
            <w:tcW w:w="1134" w:type="dxa"/>
            <w:tcMar>
              <w:top w:w="57" w:type="dxa"/>
              <w:left w:w="57" w:type="dxa"/>
              <w:bottom w:w="57" w:type="dxa"/>
              <w:right w:w="57" w:type="dxa"/>
            </w:tcMar>
          </w:tcPr>
          <w:p w:rsidR="00CC7580" w:rsidRPr="002C40E6" w:rsidRDefault="00CC7580" w:rsidP="006524EA">
            <w:pPr>
              <w:pStyle w:val="TableParagraph"/>
              <w:jc w:val="both"/>
            </w:pPr>
          </w:p>
        </w:tc>
      </w:tr>
      <w:tr w:rsidR="00CC7580" w:rsidRPr="00E766CA" w:rsidTr="002C40E6">
        <w:trPr>
          <w:trHeight w:val="253"/>
        </w:trPr>
        <w:tc>
          <w:tcPr>
            <w:tcW w:w="4820" w:type="dxa"/>
            <w:tcMar>
              <w:top w:w="57" w:type="dxa"/>
              <w:left w:w="57" w:type="dxa"/>
              <w:bottom w:w="57" w:type="dxa"/>
              <w:right w:w="57" w:type="dxa"/>
            </w:tcMar>
          </w:tcPr>
          <w:p w:rsidR="00CC7580" w:rsidRDefault="00CC7580" w:rsidP="006524EA">
            <w:pPr>
              <w:pStyle w:val="TableParagraph"/>
              <w:jc w:val="both"/>
            </w:pPr>
            <w:r>
              <w:t>Branded Set of Drinking Glasses</w:t>
            </w:r>
          </w:p>
        </w:tc>
        <w:tc>
          <w:tcPr>
            <w:tcW w:w="567" w:type="dxa"/>
            <w:tcMar>
              <w:top w:w="57" w:type="dxa"/>
              <w:left w:w="57" w:type="dxa"/>
              <w:bottom w:w="57" w:type="dxa"/>
              <w:right w:w="57" w:type="dxa"/>
            </w:tcMar>
          </w:tcPr>
          <w:p w:rsidR="00CC7580" w:rsidRPr="002C40E6" w:rsidRDefault="00CC7580" w:rsidP="006524EA">
            <w:pPr>
              <w:pStyle w:val="TableParagraph"/>
              <w:jc w:val="both"/>
            </w:pPr>
          </w:p>
        </w:tc>
        <w:tc>
          <w:tcPr>
            <w:tcW w:w="2693" w:type="dxa"/>
            <w:tcMar>
              <w:top w:w="57" w:type="dxa"/>
              <w:left w:w="57" w:type="dxa"/>
              <w:bottom w:w="57" w:type="dxa"/>
              <w:right w:w="57" w:type="dxa"/>
            </w:tcMar>
          </w:tcPr>
          <w:p w:rsidR="00CC7580" w:rsidRPr="002C40E6" w:rsidRDefault="00CC7580" w:rsidP="006524EA">
            <w:pPr>
              <w:pStyle w:val="TableParagraph"/>
              <w:jc w:val="both"/>
            </w:pPr>
          </w:p>
        </w:tc>
        <w:tc>
          <w:tcPr>
            <w:tcW w:w="1134" w:type="dxa"/>
            <w:tcMar>
              <w:top w:w="57" w:type="dxa"/>
              <w:left w:w="57" w:type="dxa"/>
              <w:bottom w:w="57" w:type="dxa"/>
              <w:right w:w="57" w:type="dxa"/>
            </w:tcMar>
          </w:tcPr>
          <w:p w:rsidR="00CC7580" w:rsidRPr="002C40E6" w:rsidRDefault="00CC7580" w:rsidP="006524EA">
            <w:pPr>
              <w:pStyle w:val="TableParagraph"/>
              <w:jc w:val="both"/>
            </w:pPr>
          </w:p>
        </w:tc>
      </w:tr>
      <w:tr w:rsidR="00CC7580" w:rsidRPr="00E766CA" w:rsidTr="002C40E6">
        <w:trPr>
          <w:trHeight w:val="253"/>
        </w:trPr>
        <w:tc>
          <w:tcPr>
            <w:tcW w:w="4820" w:type="dxa"/>
            <w:tcMar>
              <w:top w:w="57" w:type="dxa"/>
              <w:left w:w="57" w:type="dxa"/>
              <w:bottom w:w="57" w:type="dxa"/>
              <w:right w:w="57" w:type="dxa"/>
            </w:tcMar>
          </w:tcPr>
          <w:p w:rsidR="00CC7580" w:rsidRDefault="00CC7580" w:rsidP="006524EA">
            <w:pPr>
              <w:pStyle w:val="TableParagraph"/>
              <w:jc w:val="both"/>
            </w:pPr>
            <w:r>
              <w:t>Branded Set of Kitchen Utensils</w:t>
            </w:r>
          </w:p>
        </w:tc>
        <w:tc>
          <w:tcPr>
            <w:tcW w:w="567" w:type="dxa"/>
            <w:tcMar>
              <w:top w:w="57" w:type="dxa"/>
              <w:left w:w="57" w:type="dxa"/>
              <w:bottom w:w="57" w:type="dxa"/>
              <w:right w:w="57" w:type="dxa"/>
            </w:tcMar>
          </w:tcPr>
          <w:p w:rsidR="00CC7580" w:rsidRPr="002C40E6" w:rsidRDefault="00CC7580" w:rsidP="006524EA">
            <w:pPr>
              <w:pStyle w:val="TableParagraph"/>
              <w:jc w:val="both"/>
            </w:pPr>
          </w:p>
        </w:tc>
        <w:tc>
          <w:tcPr>
            <w:tcW w:w="2693" w:type="dxa"/>
            <w:tcMar>
              <w:top w:w="57" w:type="dxa"/>
              <w:left w:w="57" w:type="dxa"/>
              <w:bottom w:w="57" w:type="dxa"/>
              <w:right w:w="57" w:type="dxa"/>
            </w:tcMar>
          </w:tcPr>
          <w:p w:rsidR="00CC7580" w:rsidRPr="002C40E6" w:rsidRDefault="00CC7580" w:rsidP="006524EA">
            <w:pPr>
              <w:pStyle w:val="TableParagraph"/>
              <w:jc w:val="both"/>
            </w:pPr>
          </w:p>
        </w:tc>
        <w:tc>
          <w:tcPr>
            <w:tcW w:w="1134" w:type="dxa"/>
            <w:tcMar>
              <w:top w:w="57" w:type="dxa"/>
              <w:left w:w="57" w:type="dxa"/>
              <w:bottom w:w="57" w:type="dxa"/>
              <w:right w:w="57" w:type="dxa"/>
            </w:tcMar>
          </w:tcPr>
          <w:p w:rsidR="00CC7580" w:rsidRPr="002C40E6" w:rsidRDefault="00CC7580" w:rsidP="006524EA">
            <w:pPr>
              <w:pStyle w:val="TableParagraph"/>
              <w:jc w:val="both"/>
            </w:pPr>
          </w:p>
        </w:tc>
      </w:tr>
      <w:tr w:rsidR="00CC7580" w:rsidRPr="00E766CA" w:rsidTr="002C40E6">
        <w:trPr>
          <w:trHeight w:val="253"/>
        </w:trPr>
        <w:tc>
          <w:tcPr>
            <w:tcW w:w="4820" w:type="dxa"/>
            <w:tcMar>
              <w:top w:w="57" w:type="dxa"/>
              <w:left w:w="57" w:type="dxa"/>
              <w:bottom w:w="57" w:type="dxa"/>
              <w:right w:w="57" w:type="dxa"/>
            </w:tcMar>
          </w:tcPr>
          <w:p w:rsidR="00CC7580" w:rsidRDefault="00CC7580" w:rsidP="006524EA">
            <w:pPr>
              <w:pStyle w:val="TableParagraph"/>
              <w:jc w:val="both"/>
            </w:pPr>
            <w:r>
              <w:t xml:space="preserve">Branded Set of Cooking Utensils; e.g. Bread Knife, Masher </w:t>
            </w:r>
          </w:p>
        </w:tc>
        <w:tc>
          <w:tcPr>
            <w:tcW w:w="567" w:type="dxa"/>
            <w:tcMar>
              <w:top w:w="57" w:type="dxa"/>
              <w:left w:w="57" w:type="dxa"/>
              <w:bottom w:w="57" w:type="dxa"/>
              <w:right w:w="57" w:type="dxa"/>
            </w:tcMar>
          </w:tcPr>
          <w:p w:rsidR="00CC7580" w:rsidRPr="002C40E6" w:rsidRDefault="00CC7580" w:rsidP="006524EA">
            <w:pPr>
              <w:pStyle w:val="TableParagraph"/>
              <w:jc w:val="both"/>
            </w:pPr>
          </w:p>
        </w:tc>
        <w:tc>
          <w:tcPr>
            <w:tcW w:w="2693" w:type="dxa"/>
            <w:tcMar>
              <w:top w:w="57" w:type="dxa"/>
              <w:left w:w="57" w:type="dxa"/>
              <w:bottom w:w="57" w:type="dxa"/>
              <w:right w:w="57" w:type="dxa"/>
            </w:tcMar>
          </w:tcPr>
          <w:p w:rsidR="00CC7580" w:rsidRPr="002C40E6" w:rsidRDefault="00CC7580" w:rsidP="006524EA">
            <w:pPr>
              <w:pStyle w:val="TableParagraph"/>
              <w:jc w:val="both"/>
            </w:pPr>
          </w:p>
        </w:tc>
        <w:tc>
          <w:tcPr>
            <w:tcW w:w="1134" w:type="dxa"/>
            <w:tcMar>
              <w:top w:w="57" w:type="dxa"/>
              <w:left w:w="57" w:type="dxa"/>
              <w:bottom w:w="57" w:type="dxa"/>
              <w:right w:w="57" w:type="dxa"/>
            </w:tcMar>
          </w:tcPr>
          <w:p w:rsidR="00CC7580" w:rsidRPr="002C40E6" w:rsidRDefault="00CC7580" w:rsidP="006524EA">
            <w:pPr>
              <w:pStyle w:val="TableParagraph"/>
              <w:jc w:val="both"/>
            </w:pPr>
          </w:p>
        </w:tc>
      </w:tr>
      <w:bookmarkEnd w:id="9"/>
      <w:bookmarkEnd w:id="10"/>
      <w:tr w:rsidR="00CC7580" w:rsidRPr="002C40E6" w:rsidTr="006524EA">
        <w:trPr>
          <w:trHeight w:val="253"/>
        </w:trPr>
        <w:tc>
          <w:tcPr>
            <w:tcW w:w="4820" w:type="dxa"/>
            <w:tcMar>
              <w:top w:w="57" w:type="dxa"/>
              <w:left w:w="57" w:type="dxa"/>
              <w:bottom w:w="57" w:type="dxa"/>
              <w:right w:w="57" w:type="dxa"/>
            </w:tcMar>
          </w:tcPr>
          <w:p w:rsidR="00CC7580" w:rsidRDefault="00CC7580" w:rsidP="006524EA">
            <w:pPr>
              <w:pStyle w:val="TableParagraph"/>
              <w:jc w:val="both"/>
            </w:pPr>
            <w:r>
              <w:t>Branded Set of Oven/Baking Trays</w:t>
            </w:r>
          </w:p>
        </w:tc>
        <w:tc>
          <w:tcPr>
            <w:tcW w:w="567" w:type="dxa"/>
            <w:tcMar>
              <w:top w:w="57" w:type="dxa"/>
              <w:left w:w="57" w:type="dxa"/>
              <w:bottom w:w="57" w:type="dxa"/>
              <w:right w:w="57" w:type="dxa"/>
            </w:tcMar>
          </w:tcPr>
          <w:p w:rsidR="00CC7580" w:rsidRPr="002C40E6" w:rsidRDefault="00CC7580" w:rsidP="006524EA">
            <w:pPr>
              <w:pStyle w:val="TableParagraph"/>
              <w:jc w:val="both"/>
            </w:pPr>
          </w:p>
        </w:tc>
        <w:tc>
          <w:tcPr>
            <w:tcW w:w="2693" w:type="dxa"/>
            <w:tcMar>
              <w:top w:w="57" w:type="dxa"/>
              <w:left w:w="57" w:type="dxa"/>
              <w:bottom w:w="57" w:type="dxa"/>
              <w:right w:w="57" w:type="dxa"/>
            </w:tcMar>
          </w:tcPr>
          <w:p w:rsidR="00CC7580" w:rsidRPr="002C40E6" w:rsidRDefault="00CC7580" w:rsidP="006524EA">
            <w:pPr>
              <w:pStyle w:val="TableParagraph"/>
              <w:jc w:val="both"/>
            </w:pPr>
          </w:p>
        </w:tc>
        <w:tc>
          <w:tcPr>
            <w:tcW w:w="1134" w:type="dxa"/>
            <w:tcMar>
              <w:top w:w="57" w:type="dxa"/>
              <w:left w:w="57" w:type="dxa"/>
              <w:bottom w:w="57" w:type="dxa"/>
              <w:right w:w="57" w:type="dxa"/>
            </w:tcMar>
          </w:tcPr>
          <w:p w:rsidR="00CC7580" w:rsidRPr="002C40E6" w:rsidRDefault="00CC7580" w:rsidP="006524EA">
            <w:pPr>
              <w:pStyle w:val="TableParagraph"/>
              <w:jc w:val="both"/>
            </w:pPr>
          </w:p>
        </w:tc>
      </w:tr>
      <w:tr w:rsidR="00CC7580" w:rsidRPr="002C40E6" w:rsidTr="006524EA">
        <w:trPr>
          <w:trHeight w:val="253"/>
        </w:trPr>
        <w:tc>
          <w:tcPr>
            <w:tcW w:w="4820" w:type="dxa"/>
            <w:tcMar>
              <w:top w:w="57" w:type="dxa"/>
              <w:left w:w="57" w:type="dxa"/>
              <w:bottom w:w="57" w:type="dxa"/>
              <w:right w:w="57" w:type="dxa"/>
            </w:tcMar>
          </w:tcPr>
          <w:p w:rsidR="00CC7580" w:rsidRDefault="00B13CF0" w:rsidP="006524EA">
            <w:pPr>
              <w:pStyle w:val="TableParagraph"/>
              <w:jc w:val="both"/>
            </w:pPr>
            <w:r>
              <w:t>Branded Washing Up Bowl and Bin</w:t>
            </w:r>
          </w:p>
        </w:tc>
        <w:tc>
          <w:tcPr>
            <w:tcW w:w="567" w:type="dxa"/>
            <w:tcMar>
              <w:top w:w="57" w:type="dxa"/>
              <w:left w:w="57" w:type="dxa"/>
              <w:bottom w:w="57" w:type="dxa"/>
              <w:right w:w="57" w:type="dxa"/>
            </w:tcMar>
          </w:tcPr>
          <w:p w:rsidR="00CC7580" w:rsidRPr="002C40E6" w:rsidRDefault="00CC7580" w:rsidP="006524EA">
            <w:pPr>
              <w:pStyle w:val="TableParagraph"/>
              <w:jc w:val="both"/>
            </w:pPr>
          </w:p>
        </w:tc>
        <w:tc>
          <w:tcPr>
            <w:tcW w:w="2693" w:type="dxa"/>
            <w:tcMar>
              <w:top w:w="57" w:type="dxa"/>
              <w:left w:w="57" w:type="dxa"/>
              <w:bottom w:w="57" w:type="dxa"/>
              <w:right w:w="57" w:type="dxa"/>
            </w:tcMar>
          </w:tcPr>
          <w:p w:rsidR="00CC7580" w:rsidRPr="002C40E6" w:rsidRDefault="00CC7580" w:rsidP="006524EA">
            <w:pPr>
              <w:pStyle w:val="TableParagraph"/>
              <w:jc w:val="both"/>
            </w:pPr>
          </w:p>
        </w:tc>
        <w:tc>
          <w:tcPr>
            <w:tcW w:w="1134" w:type="dxa"/>
            <w:tcMar>
              <w:top w:w="57" w:type="dxa"/>
              <w:left w:w="57" w:type="dxa"/>
              <w:bottom w:w="57" w:type="dxa"/>
              <w:right w:w="57" w:type="dxa"/>
            </w:tcMar>
          </w:tcPr>
          <w:p w:rsidR="00CC7580" w:rsidRPr="002C40E6" w:rsidRDefault="00CC7580" w:rsidP="006524EA">
            <w:pPr>
              <w:pStyle w:val="TableParagraph"/>
              <w:jc w:val="both"/>
            </w:pPr>
          </w:p>
        </w:tc>
      </w:tr>
      <w:tr w:rsidR="00CC7580" w:rsidRPr="002C40E6" w:rsidTr="006524EA">
        <w:trPr>
          <w:trHeight w:val="253"/>
        </w:trPr>
        <w:tc>
          <w:tcPr>
            <w:tcW w:w="4820" w:type="dxa"/>
            <w:tcMar>
              <w:top w:w="57" w:type="dxa"/>
              <w:left w:w="57" w:type="dxa"/>
              <w:bottom w:w="57" w:type="dxa"/>
              <w:right w:w="57" w:type="dxa"/>
            </w:tcMar>
          </w:tcPr>
          <w:p w:rsidR="00CC7580" w:rsidRDefault="00B13CF0" w:rsidP="006524EA">
            <w:pPr>
              <w:pStyle w:val="TableParagraph"/>
              <w:jc w:val="both"/>
            </w:pPr>
            <w:r>
              <w:t xml:space="preserve">Tea Towels and Washing up Cloths </w:t>
            </w:r>
          </w:p>
        </w:tc>
        <w:tc>
          <w:tcPr>
            <w:tcW w:w="567" w:type="dxa"/>
            <w:tcMar>
              <w:top w:w="57" w:type="dxa"/>
              <w:left w:w="57" w:type="dxa"/>
              <w:bottom w:w="57" w:type="dxa"/>
              <w:right w:w="57" w:type="dxa"/>
            </w:tcMar>
          </w:tcPr>
          <w:p w:rsidR="00CC7580" w:rsidRPr="002C40E6" w:rsidRDefault="00CC7580" w:rsidP="006524EA">
            <w:pPr>
              <w:pStyle w:val="TableParagraph"/>
              <w:jc w:val="both"/>
            </w:pPr>
          </w:p>
        </w:tc>
        <w:tc>
          <w:tcPr>
            <w:tcW w:w="2693" w:type="dxa"/>
            <w:tcMar>
              <w:top w:w="57" w:type="dxa"/>
              <w:left w:w="57" w:type="dxa"/>
              <w:bottom w:w="57" w:type="dxa"/>
              <w:right w:w="57" w:type="dxa"/>
            </w:tcMar>
          </w:tcPr>
          <w:p w:rsidR="00CC7580" w:rsidRPr="002C40E6" w:rsidRDefault="00CC7580" w:rsidP="006524EA">
            <w:pPr>
              <w:pStyle w:val="TableParagraph"/>
              <w:jc w:val="both"/>
            </w:pPr>
          </w:p>
        </w:tc>
        <w:tc>
          <w:tcPr>
            <w:tcW w:w="1134" w:type="dxa"/>
            <w:tcMar>
              <w:top w:w="57" w:type="dxa"/>
              <w:left w:w="57" w:type="dxa"/>
              <w:bottom w:w="57" w:type="dxa"/>
              <w:right w:w="57" w:type="dxa"/>
            </w:tcMar>
          </w:tcPr>
          <w:p w:rsidR="00CC7580" w:rsidRPr="002C40E6" w:rsidRDefault="00CC7580" w:rsidP="006524EA">
            <w:pPr>
              <w:pStyle w:val="TableParagraph"/>
              <w:jc w:val="both"/>
            </w:pPr>
          </w:p>
        </w:tc>
      </w:tr>
      <w:tr w:rsidR="00CC7580" w:rsidRPr="002C40E6" w:rsidTr="006524EA">
        <w:trPr>
          <w:trHeight w:val="253"/>
        </w:trPr>
        <w:tc>
          <w:tcPr>
            <w:tcW w:w="4820" w:type="dxa"/>
            <w:tcMar>
              <w:top w:w="57" w:type="dxa"/>
              <w:left w:w="57" w:type="dxa"/>
              <w:bottom w:w="57" w:type="dxa"/>
              <w:right w:w="57" w:type="dxa"/>
            </w:tcMar>
          </w:tcPr>
          <w:p w:rsidR="00CC7580" w:rsidRDefault="00B13CF0" w:rsidP="006524EA">
            <w:pPr>
              <w:pStyle w:val="TableParagraph"/>
              <w:jc w:val="both"/>
            </w:pPr>
            <w:r>
              <w:t xml:space="preserve">At least </w:t>
            </w:r>
            <w:r w:rsidRPr="00B13CF0">
              <w:rPr>
                <w:b/>
              </w:rPr>
              <w:t>One</w:t>
            </w:r>
            <w:r>
              <w:t xml:space="preserve"> Dining Table and </w:t>
            </w:r>
            <w:r w:rsidRPr="00B13CF0">
              <w:rPr>
                <w:b/>
              </w:rPr>
              <w:t>One</w:t>
            </w:r>
            <w:r>
              <w:t xml:space="preserve"> Dining Chair per Service User</w:t>
            </w:r>
          </w:p>
        </w:tc>
        <w:tc>
          <w:tcPr>
            <w:tcW w:w="567" w:type="dxa"/>
            <w:tcMar>
              <w:top w:w="57" w:type="dxa"/>
              <w:left w:w="57" w:type="dxa"/>
              <w:bottom w:w="57" w:type="dxa"/>
              <w:right w:w="57" w:type="dxa"/>
            </w:tcMar>
          </w:tcPr>
          <w:p w:rsidR="00CC7580" w:rsidRPr="002C40E6" w:rsidRDefault="00CC7580" w:rsidP="006524EA">
            <w:pPr>
              <w:pStyle w:val="TableParagraph"/>
              <w:jc w:val="both"/>
            </w:pPr>
          </w:p>
        </w:tc>
        <w:tc>
          <w:tcPr>
            <w:tcW w:w="2693" w:type="dxa"/>
            <w:tcMar>
              <w:top w:w="57" w:type="dxa"/>
              <w:left w:w="57" w:type="dxa"/>
              <w:bottom w:w="57" w:type="dxa"/>
              <w:right w:w="57" w:type="dxa"/>
            </w:tcMar>
          </w:tcPr>
          <w:p w:rsidR="00CC7580" w:rsidRPr="002C40E6" w:rsidRDefault="00CC7580" w:rsidP="006524EA">
            <w:pPr>
              <w:pStyle w:val="TableParagraph"/>
              <w:jc w:val="both"/>
            </w:pPr>
          </w:p>
        </w:tc>
        <w:tc>
          <w:tcPr>
            <w:tcW w:w="1134" w:type="dxa"/>
            <w:tcMar>
              <w:top w:w="57" w:type="dxa"/>
              <w:left w:w="57" w:type="dxa"/>
              <w:bottom w:w="57" w:type="dxa"/>
              <w:right w:w="57" w:type="dxa"/>
            </w:tcMar>
          </w:tcPr>
          <w:p w:rsidR="00CC7580" w:rsidRPr="002C40E6" w:rsidRDefault="00CC7580" w:rsidP="006524EA">
            <w:pPr>
              <w:pStyle w:val="TableParagraph"/>
              <w:jc w:val="both"/>
            </w:pPr>
          </w:p>
        </w:tc>
      </w:tr>
      <w:tr w:rsidR="00CC7580" w:rsidRPr="002C40E6" w:rsidTr="006524EA">
        <w:trPr>
          <w:trHeight w:val="253"/>
        </w:trPr>
        <w:tc>
          <w:tcPr>
            <w:tcW w:w="4820" w:type="dxa"/>
            <w:tcMar>
              <w:top w:w="57" w:type="dxa"/>
              <w:left w:w="57" w:type="dxa"/>
              <w:bottom w:w="57" w:type="dxa"/>
              <w:right w:w="57" w:type="dxa"/>
            </w:tcMar>
          </w:tcPr>
          <w:p w:rsidR="00CC7580" w:rsidRDefault="00B13CF0" w:rsidP="006524EA">
            <w:pPr>
              <w:pStyle w:val="TableParagraph"/>
              <w:jc w:val="both"/>
            </w:pPr>
            <w:r>
              <w:t>One Easy Chair</w:t>
            </w:r>
          </w:p>
        </w:tc>
        <w:tc>
          <w:tcPr>
            <w:tcW w:w="567" w:type="dxa"/>
            <w:tcMar>
              <w:top w:w="57" w:type="dxa"/>
              <w:left w:w="57" w:type="dxa"/>
              <w:bottom w:w="57" w:type="dxa"/>
              <w:right w:w="57" w:type="dxa"/>
            </w:tcMar>
          </w:tcPr>
          <w:p w:rsidR="00CC7580" w:rsidRPr="002C40E6" w:rsidRDefault="00CC7580" w:rsidP="006524EA">
            <w:pPr>
              <w:pStyle w:val="TableParagraph"/>
              <w:jc w:val="both"/>
            </w:pPr>
          </w:p>
        </w:tc>
        <w:tc>
          <w:tcPr>
            <w:tcW w:w="2693" w:type="dxa"/>
            <w:tcMar>
              <w:top w:w="57" w:type="dxa"/>
              <w:left w:w="57" w:type="dxa"/>
              <w:bottom w:w="57" w:type="dxa"/>
              <w:right w:w="57" w:type="dxa"/>
            </w:tcMar>
          </w:tcPr>
          <w:p w:rsidR="00CC7580" w:rsidRPr="002C40E6" w:rsidRDefault="00CC7580" w:rsidP="006524EA">
            <w:pPr>
              <w:pStyle w:val="TableParagraph"/>
              <w:jc w:val="both"/>
            </w:pPr>
          </w:p>
        </w:tc>
        <w:tc>
          <w:tcPr>
            <w:tcW w:w="1134" w:type="dxa"/>
            <w:tcMar>
              <w:top w:w="57" w:type="dxa"/>
              <w:left w:w="57" w:type="dxa"/>
              <w:bottom w:w="57" w:type="dxa"/>
              <w:right w:w="57" w:type="dxa"/>
            </w:tcMar>
          </w:tcPr>
          <w:p w:rsidR="00CC7580" w:rsidRPr="002C40E6" w:rsidRDefault="00CC7580" w:rsidP="006524EA">
            <w:pPr>
              <w:pStyle w:val="TableParagraph"/>
              <w:jc w:val="both"/>
            </w:pPr>
          </w:p>
        </w:tc>
      </w:tr>
      <w:tr w:rsidR="00B13CF0" w:rsidRPr="002C40E6" w:rsidTr="006524EA">
        <w:trPr>
          <w:trHeight w:val="253"/>
        </w:trPr>
        <w:tc>
          <w:tcPr>
            <w:tcW w:w="4820" w:type="dxa"/>
            <w:tcMar>
              <w:top w:w="57" w:type="dxa"/>
              <w:left w:w="57" w:type="dxa"/>
              <w:bottom w:w="57" w:type="dxa"/>
              <w:right w:w="57" w:type="dxa"/>
            </w:tcMar>
          </w:tcPr>
          <w:p w:rsidR="00B13CF0" w:rsidRDefault="00B13CF0" w:rsidP="006524EA">
            <w:pPr>
              <w:pStyle w:val="TableParagraph"/>
              <w:jc w:val="both"/>
            </w:pPr>
            <w:r>
              <w:t>Curtains and/or Blinds</w:t>
            </w:r>
          </w:p>
        </w:tc>
        <w:tc>
          <w:tcPr>
            <w:tcW w:w="567" w:type="dxa"/>
            <w:tcMar>
              <w:top w:w="57" w:type="dxa"/>
              <w:left w:w="57" w:type="dxa"/>
              <w:bottom w:w="57" w:type="dxa"/>
              <w:right w:w="57" w:type="dxa"/>
            </w:tcMar>
          </w:tcPr>
          <w:p w:rsidR="00B13CF0" w:rsidRPr="002C40E6" w:rsidRDefault="00B13CF0" w:rsidP="006524EA">
            <w:pPr>
              <w:pStyle w:val="TableParagraph"/>
              <w:jc w:val="both"/>
            </w:pPr>
          </w:p>
        </w:tc>
        <w:tc>
          <w:tcPr>
            <w:tcW w:w="2693" w:type="dxa"/>
            <w:tcMar>
              <w:top w:w="57" w:type="dxa"/>
              <w:left w:w="57" w:type="dxa"/>
              <w:bottom w:w="57" w:type="dxa"/>
              <w:right w:w="57" w:type="dxa"/>
            </w:tcMar>
          </w:tcPr>
          <w:p w:rsidR="00B13CF0" w:rsidRPr="002C40E6" w:rsidRDefault="00B13CF0" w:rsidP="006524EA">
            <w:pPr>
              <w:pStyle w:val="TableParagraph"/>
              <w:jc w:val="both"/>
            </w:pPr>
          </w:p>
        </w:tc>
        <w:tc>
          <w:tcPr>
            <w:tcW w:w="1134" w:type="dxa"/>
            <w:tcMar>
              <w:top w:w="57" w:type="dxa"/>
              <w:left w:w="57" w:type="dxa"/>
              <w:bottom w:w="57" w:type="dxa"/>
              <w:right w:w="57" w:type="dxa"/>
            </w:tcMar>
          </w:tcPr>
          <w:p w:rsidR="00B13CF0" w:rsidRPr="002C40E6" w:rsidRDefault="00B13CF0" w:rsidP="006524EA">
            <w:pPr>
              <w:pStyle w:val="TableParagraph"/>
              <w:jc w:val="both"/>
            </w:pPr>
          </w:p>
        </w:tc>
      </w:tr>
      <w:tr w:rsidR="00B13CF0" w:rsidRPr="002C40E6" w:rsidTr="006524EA">
        <w:trPr>
          <w:trHeight w:val="253"/>
        </w:trPr>
        <w:tc>
          <w:tcPr>
            <w:tcW w:w="4820" w:type="dxa"/>
            <w:tcMar>
              <w:top w:w="57" w:type="dxa"/>
              <w:left w:w="57" w:type="dxa"/>
              <w:bottom w:w="57" w:type="dxa"/>
              <w:right w:w="57" w:type="dxa"/>
            </w:tcMar>
          </w:tcPr>
          <w:p w:rsidR="00B13CF0" w:rsidRDefault="00B13CF0" w:rsidP="006524EA">
            <w:pPr>
              <w:pStyle w:val="TableParagraph"/>
              <w:jc w:val="both"/>
            </w:pPr>
            <w:r>
              <w:t xml:space="preserve">Carpets and/or Linoleum </w:t>
            </w:r>
          </w:p>
        </w:tc>
        <w:tc>
          <w:tcPr>
            <w:tcW w:w="567" w:type="dxa"/>
            <w:tcMar>
              <w:top w:w="57" w:type="dxa"/>
              <w:left w:w="57" w:type="dxa"/>
              <w:bottom w:w="57" w:type="dxa"/>
              <w:right w:w="57" w:type="dxa"/>
            </w:tcMar>
          </w:tcPr>
          <w:p w:rsidR="00B13CF0" w:rsidRPr="002C40E6" w:rsidRDefault="00B13CF0" w:rsidP="006524EA">
            <w:pPr>
              <w:pStyle w:val="TableParagraph"/>
              <w:jc w:val="both"/>
            </w:pPr>
          </w:p>
        </w:tc>
        <w:tc>
          <w:tcPr>
            <w:tcW w:w="2693" w:type="dxa"/>
            <w:tcMar>
              <w:top w:w="57" w:type="dxa"/>
              <w:left w:w="57" w:type="dxa"/>
              <w:bottom w:w="57" w:type="dxa"/>
              <w:right w:w="57" w:type="dxa"/>
            </w:tcMar>
          </w:tcPr>
          <w:p w:rsidR="00B13CF0" w:rsidRPr="002C40E6" w:rsidRDefault="00B13CF0" w:rsidP="006524EA">
            <w:pPr>
              <w:pStyle w:val="TableParagraph"/>
              <w:jc w:val="both"/>
            </w:pPr>
          </w:p>
        </w:tc>
        <w:tc>
          <w:tcPr>
            <w:tcW w:w="1134" w:type="dxa"/>
            <w:tcMar>
              <w:top w:w="57" w:type="dxa"/>
              <w:left w:w="57" w:type="dxa"/>
              <w:bottom w:w="57" w:type="dxa"/>
              <w:right w:w="57" w:type="dxa"/>
            </w:tcMar>
          </w:tcPr>
          <w:p w:rsidR="00B13CF0" w:rsidRPr="002C40E6" w:rsidRDefault="00B13CF0" w:rsidP="006524EA">
            <w:pPr>
              <w:pStyle w:val="TableParagraph"/>
              <w:jc w:val="both"/>
            </w:pPr>
          </w:p>
        </w:tc>
      </w:tr>
      <w:tr w:rsidR="00B13CF0" w:rsidRPr="002C40E6" w:rsidTr="006524EA">
        <w:trPr>
          <w:trHeight w:val="253"/>
        </w:trPr>
        <w:tc>
          <w:tcPr>
            <w:tcW w:w="4820" w:type="dxa"/>
            <w:tcMar>
              <w:top w:w="57" w:type="dxa"/>
              <w:left w:w="57" w:type="dxa"/>
              <w:bottom w:w="57" w:type="dxa"/>
              <w:right w:w="57" w:type="dxa"/>
            </w:tcMar>
          </w:tcPr>
          <w:p w:rsidR="00B13CF0" w:rsidRDefault="00B13CF0" w:rsidP="006524EA">
            <w:pPr>
              <w:pStyle w:val="TableParagraph"/>
              <w:jc w:val="both"/>
            </w:pPr>
            <w:r>
              <w:t xml:space="preserve">Fire Blanket and/or Extinguisher </w:t>
            </w:r>
          </w:p>
        </w:tc>
        <w:tc>
          <w:tcPr>
            <w:tcW w:w="567" w:type="dxa"/>
            <w:tcMar>
              <w:top w:w="57" w:type="dxa"/>
              <w:left w:w="57" w:type="dxa"/>
              <w:bottom w:w="57" w:type="dxa"/>
              <w:right w:w="57" w:type="dxa"/>
            </w:tcMar>
          </w:tcPr>
          <w:p w:rsidR="00B13CF0" w:rsidRPr="002C40E6" w:rsidRDefault="00B13CF0" w:rsidP="006524EA">
            <w:pPr>
              <w:pStyle w:val="TableParagraph"/>
              <w:jc w:val="both"/>
            </w:pPr>
          </w:p>
        </w:tc>
        <w:tc>
          <w:tcPr>
            <w:tcW w:w="2693" w:type="dxa"/>
            <w:tcMar>
              <w:top w:w="57" w:type="dxa"/>
              <w:left w:w="57" w:type="dxa"/>
              <w:bottom w:w="57" w:type="dxa"/>
              <w:right w:w="57" w:type="dxa"/>
            </w:tcMar>
          </w:tcPr>
          <w:p w:rsidR="00B13CF0" w:rsidRPr="002C40E6" w:rsidRDefault="00B13CF0" w:rsidP="006524EA">
            <w:pPr>
              <w:pStyle w:val="TableParagraph"/>
              <w:jc w:val="both"/>
            </w:pPr>
          </w:p>
        </w:tc>
        <w:tc>
          <w:tcPr>
            <w:tcW w:w="1134" w:type="dxa"/>
            <w:tcMar>
              <w:top w:w="57" w:type="dxa"/>
              <w:left w:w="57" w:type="dxa"/>
              <w:bottom w:w="57" w:type="dxa"/>
              <w:right w:w="57" w:type="dxa"/>
            </w:tcMar>
          </w:tcPr>
          <w:p w:rsidR="00B13CF0" w:rsidRPr="002C40E6" w:rsidRDefault="00B13CF0" w:rsidP="006524EA">
            <w:pPr>
              <w:pStyle w:val="TableParagraph"/>
              <w:jc w:val="both"/>
            </w:pPr>
          </w:p>
        </w:tc>
      </w:tr>
      <w:tr w:rsidR="00B13CF0" w:rsidRPr="002C40E6" w:rsidTr="006524EA">
        <w:trPr>
          <w:trHeight w:val="253"/>
        </w:trPr>
        <w:tc>
          <w:tcPr>
            <w:tcW w:w="4820" w:type="dxa"/>
            <w:tcMar>
              <w:top w:w="57" w:type="dxa"/>
              <w:left w:w="57" w:type="dxa"/>
              <w:bottom w:w="57" w:type="dxa"/>
              <w:right w:w="57" w:type="dxa"/>
            </w:tcMar>
          </w:tcPr>
          <w:p w:rsidR="00B13CF0" w:rsidRDefault="00B13CF0" w:rsidP="006524EA">
            <w:pPr>
              <w:pStyle w:val="TableParagraph"/>
              <w:jc w:val="both"/>
            </w:pPr>
          </w:p>
        </w:tc>
        <w:tc>
          <w:tcPr>
            <w:tcW w:w="567" w:type="dxa"/>
            <w:tcMar>
              <w:top w:w="57" w:type="dxa"/>
              <w:left w:w="57" w:type="dxa"/>
              <w:bottom w:w="57" w:type="dxa"/>
              <w:right w:w="57" w:type="dxa"/>
            </w:tcMar>
          </w:tcPr>
          <w:p w:rsidR="00B13CF0" w:rsidRPr="002C40E6" w:rsidRDefault="00B13CF0" w:rsidP="006524EA">
            <w:pPr>
              <w:pStyle w:val="TableParagraph"/>
              <w:jc w:val="both"/>
            </w:pPr>
          </w:p>
        </w:tc>
        <w:tc>
          <w:tcPr>
            <w:tcW w:w="2693" w:type="dxa"/>
            <w:tcMar>
              <w:top w:w="57" w:type="dxa"/>
              <w:left w:w="57" w:type="dxa"/>
              <w:bottom w:w="57" w:type="dxa"/>
              <w:right w:w="57" w:type="dxa"/>
            </w:tcMar>
          </w:tcPr>
          <w:p w:rsidR="00B13CF0" w:rsidRPr="002C40E6" w:rsidRDefault="00B13CF0" w:rsidP="006524EA">
            <w:pPr>
              <w:pStyle w:val="TableParagraph"/>
              <w:jc w:val="both"/>
            </w:pPr>
          </w:p>
        </w:tc>
        <w:tc>
          <w:tcPr>
            <w:tcW w:w="1134" w:type="dxa"/>
            <w:tcMar>
              <w:top w:w="57" w:type="dxa"/>
              <w:left w:w="57" w:type="dxa"/>
              <w:bottom w:w="57" w:type="dxa"/>
              <w:right w:w="57" w:type="dxa"/>
            </w:tcMar>
          </w:tcPr>
          <w:p w:rsidR="00B13CF0" w:rsidRPr="002C40E6" w:rsidRDefault="00B13CF0" w:rsidP="006524EA">
            <w:pPr>
              <w:pStyle w:val="TableParagraph"/>
              <w:jc w:val="both"/>
            </w:pPr>
          </w:p>
        </w:tc>
      </w:tr>
      <w:tr w:rsidR="00B13CF0" w:rsidRPr="002C40E6" w:rsidTr="006524EA">
        <w:trPr>
          <w:trHeight w:val="253"/>
        </w:trPr>
        <w:tc>
          <w:tcPr>
            <w:tcW w:w="4820" w:type="dxa"/>
            <w:tcMar>
              <w:top w:w="57" w:type="dxa"/>
              <w:left w:w="57" w:type="dxa"/>
              <w:bottom w:w="57" w:type="dxa"/>
              <w:right w:w="57" w:type="dxa"/>
            </w:tcMar>
          </w:tcPr>
          <w:p w:rsidR="00B13CF0" w:rsidRDefault="00B13CF0" w:rsidP="006524EA">
            <w:pPr>
              <w:pStyle w:val="TableParagraph"/>
              <w:jc w:val="both"/>
            </w:pPr>
          </w:p>
        </w:tc>
        <w:tc>
          <w:tcPr>
            <w:tcW w:w="567" w:type="dxa"/>
            <w:tcMar>
              <w:top w:w="57" w:type="dxa"/>
              <w:left w:w="57" w:type="dxa"/>
              <w:bottom w:w="57" w:type="dxa"/>
              <w:right w:w="57" w:type="dxa"/>
            </w:tcMar>
          </w:tcPr>
          <w:p w:rsidR="00B13CF0" w:rsidRPr="002C40E6" w:rsidRDefault="00B13CF0" w:rsidP="006524EA">
            <w:pPr>
              <w:pStyle w:val="TableParagraph"/>
              <w:jc w:val="both"/>
            </w:pPr>
          </w:p>
        </w:tc>
        <w:tc>
          <w:tcPr>
            <w:tcW w:w="2693" w:type="dxa"/>
            <w:tcMar>
              <w:top w:w="57" w:type="dxa"/>
              <w:left w:w="57" w:type="dxa"/>
              <w:bottom w:w="57" w:type="dxa"/>
              <w:right w:w="57" w:type="dxa"/>
            </w:tcMar>
          </w:tcPr>
          <w:p w:rsidR="00B13CF0" w:rsidRPr="002C40E6" w:rsidRDefault="00B13CF0" w:rsidP="006524EA">
            <w:pPr>
              <w:pStyle w:val="TableParagraph"/>
              <w:jc w:val="both"/>
            </w:pPr>
          </w:p>
        </w:tc>
        <w:tc>
          <w:tcPr>
            <w:tcW w:w="1134" w:type="dxa"/>
            <w:tcMar>
              <w:top w:w="57" w:type="dxa"/>
              <w:left w:w="57" w:type="dxa"/>
              <w:bottom w:w="57" w:type="dxa"/>
              <w:right w:w="57" w:type="dxa"/>
            </w:tcMar>
          </w:tcPr>
          <w:p w:rsidR="00B13CF0" w:rsidRPr="002C40E6" w:rsidRDefault="00B13CF0" w:rsidP="006524EA">
            <w:pPr>
              <w:pStyle w:val="TableParagraph"/>
              <w:jc w:val="both"/>
            </w:pPr>
          </w:p>
        </w:tc>
      </w:tr>
      <w:tr w:rsidR="00B13CF0" w:rsidRPr="002C40E6" w:rsidTr="006524EA">
        <w:trPr>
          <w:trHeight w:val="253"/>
        </w:trPr>
        <w:tc>
          <w:tcPr>
            <w:tcW w:w="4820" w:type="dxa"/>
            <w:tcMar>
              <w:top w:w="57" w:type="dxa"/>
              <w:left w:w="57" w:type="dxa"/>
              <w:bottom w:w="57" w:type="dxa"/>
              <w:right w:w="57" w:type="dxa"/>
            </w:tcMar>
          </w:tcPr>
          <w:p w:rsidR="00B13CF0" w:rsidRDefault="00B13CF0" w:rsidP="006524EA">
            <w:pPr>
              <w:pStyle w:val="TableParagraph"/>
              <w:jc w:val="both"/>
            </w:pPr>
          </w:p>
        </w:tc>
        <w:tc>
          <w:tcPr>
            <w:tcW w:w="567" w:type="dxa"/>
            <w:tcMar>
              <w:top w:w="57" w:type="dxa"/>
              <w:left w:w="57" w:type="dxa"/>
              <w:bottom w:w="57" w:type="dxa"/>
              <w:right w:w="57" w:type="dxa"/>
            </w:tcMar>
          </w:tcPr>
          <w:p w:rsidR="00B13CF0" w:rsidRPr="002C40E6" w:rsidRDefault="00B13CF0" w:rsidP="006524EA">
            <w:pPr>
              <w:pStyle w:val="TableParagraph"/>
              <w:jc w:val="both"/>
            </w:pPr>
          </w:p>
        </w:tc>
        <w:tc>
          <w:tcPr>
            <w:tcW w:w="2693" w:type="dxa"/>
            <w:tcMar>
              <w:top w:w="57" w:type="dxa"/>
              <w:left w:w="57" w:type="dxa"/>
              <w:bottom w:w="57" w:type="dxa"/>
              <w:right w:w="57" w:type="dxa"/>
            </w:tcMar>
          </w:tcPr>
          <w:p w:rsidR="00B13CF0" w:rsidRPr="002C40E6" w:rsidRDefault="00B13CF0" w:rsidP="006524EA">
            <w:pPr>
              <w:pStyle w:val="TableParagraph"/>
              <w:jc w:val="both"/>
            </w:pPr>
          </w:p>
        </w:tc>
        <w:tc>
          <w:tcPr>
            <w:tcW w:w="1134" w:type="dxa"/>
            <w:tcMar>
              <w:top w:w="57" w:type="dxa"/>
              <w:left w:w="57" w:type="dxa"/>
              <w:bottom w:w="57" w:type="dxa"/>
              <w:right w:w="57" w:type="dxa"/>
            </w:tcMar>
          </w:tcPr>
          <w:p w:rsidR="00B13CF0" w:rsidRPr="002C40E6" w:rsidRDefault="00B13CF0" w:rsidP="006524EA">
            <w:pPr>
              <w:pStyle w:val="TableParagraph"/>
              <w:jc w:val="both"/>
            </w:pPr>
          </w:p>
        </w:tc>
      </w:tr>
    </w:tbl>
    <w:p w:rsidR="007D1D30" w:rsidRDefault="007D1D30" w:rsidP="0050733E">
      <w:pPr>
        <w:rPr>
          <w:sz w:val="24"/>
          <w:szCs w:val="24"/>
        </w:rPr>
      </w:pPr>
    </w:p>
    <w:p w:rsidR="004C3945" w:rsidRDefault="004C3945" w:rsidP="0050733E">
      <w:pPr>
        <w:rPr>
          <w:b/>
          <w:sz w:val="24"/>
          <w:szCs w:val="24"/>
        </w:rPr>
      </w:pPr>
    </w:p>
    <w:p w:rsidR="004C3945" w:rsidRDefault="004C3945" w:rsidP="0050733E">
      <w:pPr>
        <w:rPr>
          <w:b/>
          <w:sz w:val="24"/>
          <w:szCs w:val="24"/>
        </w:rPr>
      </w:pPr>
    </w:p>
    <w:p w:rsidR="00CC7580" w:rsidRDefault="004C3945" w:rsidP="0050733E">
      <w:pPr>
        <w:rPr>
          <w:sz w:val="24"/>
          <w:szCs w:val="24"/>
        </w:rPr>
      </w:pPr>
      <w:r w:rsidRPr="002C40E6">
        <w:rPr>
          <w:b/>
          <w:sz w:val="24"/>
          <w:szCs w:val="24"/>
        </w:rPr>
        <w:lastRenderedPageBreak/>
        <w:t>Re-Let Equipment Checklist</w:t>
      </w:r>
      <w:r>
        <w:rPr>
          <w:b/>
          <w:sz w:val="24"/>
          <w:szCs w:val="24"/>
        </w:rPr>
        <w:t xml:space="preserve"> Continued: -</w:t>
      </w:r>
    </w:p>
    <w:p w:rsidR="00CC7580" w:rsidRDefault="00CC7580" w:rsidP="0050733E">
      <w:pPr>
        <w:rPr>
          <w:sz w:val="24"/>
          <w:szCs w:val="24"/>
        </w:rPr>
      </w:pPr>
    </w:p>
    <w:tbl>
      <w:tblPr>
        <w:tblW w:w="9214"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0"/>
        <w:gridCol w:w="1134"/>
      </w:tblGrid>
      <w:tr w:rsidR="000347DC" w:rsidRPr="003E6DEA" w:rsidTr="00CC1607">
        <w:trPr>
          <w:trHeight w:val="418"/>
        </w:trPr>
        <w:tc>
          <w:tcPr>
            <w:tcW w:w="8080" w:type="dxa"/>
            <w:shd w:val="clear" w:color="auto" w:fill="92D050"/>
            <w:tcMar>
              <w:top w:w="57" w:type="dxa"/>
              <w:left w:w="57" w:type="dxa"/>
              <w:bottom w:w="57" w:type="dxa"/>
              <w:right w:w="57" w:type="dxa"/>
            </w:tcMar>
          </w:tcPr>
          <w:p w:rsidR="000347DC" w:rsidRPr="003E6DEA" w:rsidRDefault="000347DC" w:rsidP="006524EA">
            <w:pPr>
              <w:pStyle w:val="TableParagraph"/>
              <w:jc w:val="both"/>
              <w:rPr>
                <w:b/>
              </w:rPr>
            </w:pPr>
            <w:r>
              <w:rPr>
                <w:b/>
              </w:rPr>
              <w:t>New Service User Welcome Pack</w:t>
            </w:r>
          </w:p>
        </w:tc>
        <w:tc>
          <w:tcPr>
            <w:tcW w:w="1134" w:type="dxa"/>
            <w:shd w:val="clear" w:color="auto" w:fill="92D050"/>
            <w:tcMar>
              <w:top w:w="57" w:type="dxa"/>
              <w:left w:w="57" w:type="dxa"/>
              <w:bottom w:w="57" w:type="dxa"/>
              <w:right w:w="57" w:type="dxa"/>
            </w:tcMar>
          </w:tcPr>
          <w:p w:rsidR="000347DC" w:rsidRPr="003E6DEA" w:rsidRDefault="000347DC" w:rsidP="006524EA">
            <w:pPr>
              <w:pStyle w:val="TableParagraph"/>
              <w:jc w:val="both"/>
              <w:rPr>
                <w:b/>
              </w:rPr>
            </w:pPr>
            <w:proofErr w:type="gramStart"/>
            <w:r>
              <w:rPr>
                <w:b/>
              </w:rPr>
              <w:t>Provided</w:t>
            </w:r>
            <w:proofErr w:type="gramEnd"/>
            <w:r>
              <w:rPr>
                <w:b/>
              </w:rPr>
              <w:t xml:space="preserve"> Y/N</w:t>
            </w:r>
          </w:p>
        </w:tc>
      </w:tr>
      <w:tr w:rsidR="000347DC" w:rsidRPr="002C40E6" w:rsidTr="007260B0">
        <w:trPr>
          <w:trHeight w:val="253"/>
        </w:trPr>
        <w:tc>
          <w:tcPr>
            <w:tcW w:w="8080" w:type="dxa"/>
            <w:tcMar>
              <w:top w:w="57" w:type="dxa"/>
              <w:left w:w="57" w:type="dxa"/>
              <w:bottom w:w="57" w:type="dxa"/>
              <w:right w:w="57" w:type="dxa"/>
            </w:tcMar>
          </w:tcPr>
          <w:p w:rsidR="000347DC" w:rsidRPr="002C40E6" w:rsidRDefault="000347DC" w:rsidP="006524EA">
            <w:pPr>
              <w:pStyle w:val="TableParagraph"/>
              <w:jc w:val="both"/>
            </w:pPr>
            <w:r>
              <w:t>New Bedding; Sheets, Duvet, Duvet Cover, Pillow(s) and Pillow Case(s)</w:t>
            </w:r>
          </w:p>
        </w:tc>
        <w:tc>
          <w:tcPr>
            <w:tcW w:w="1134" w:type="dxa"/>
            <w:tcMar>
              <w:top w:w="57" w:type="dxa"/>
              <w:left w:w="57" w:type="dxa"/>
              <w:bottom w:w="57" w:type="dxa"/>
              <w:right w:w="57" w:type="dxa"/>
            </w:tcMar>
          </w:tcPr>
          <w:p w:rsidR="000347DC" w:rsidRPr="002C40E6" w:rsidRDefault="000347DC" w:rsidP="006524EA">
            <w:pPr>
              <w:pStyle w:val="TableParagraph"/>
              <w:jc w:val="both"/>
            </w:pPr>
          </w:p>
        </w:tc>
      </w:tr>
      <w:tr w:rsidR="000347DC" w:rsidRPr="002C40E6" w:rsidTr="007260B0">
        <w:trPr>
          <w:trHeight w:val="253"/>
        </w:trPr>
        <w:tc>
          <w:tcPr>
            <w:tcW w:w="8080" w:type="dxa"/>
            <w:tcMar>
              <w:top w:w="57" w:type="dxa"/>
              <w:left w:w="57" w:type="dxa"/>
              <w:bottom w:w="57" w:type="dxa"/>
              <w:right w:w="57" w:type="dxa"/>
            </w:tcMar>
          </w:tcPr>
          <w:p w:rsidR="000347DC" w:rsidRDefault="000347DC" w:rsidP="006524EA">
            <w:pPr>
              <w:pStyle w:val="TableParagraph"/>
              <w:jc w:val="both"/>
            </w:pPr>
            <w:r>
              <w:t>Bath Towel</w:t>
            </w:r>
            <w:r w:rsidR="005C77B3">
              <w:t xml:space="preserve">, </w:t>
            </w:r>
            <w:r>
              <w:t xml:space="preserve">Hand Towel </w:t>
            </w:r>
            <w:r w:rsidR="005C77B3">
              <w:t xml:space="preserve">and Flannel </w:t>
            </w:r>
            <w:r>
              <w:t>(at least one of each)</w:t>
            </w:r>
          </w:p>
        </w:tc>
        <w:tc>
          <w:tcPr>
            <w:tcW w:w="1134" w:type="dxa"/>
            <w:tcMar>
              <w:top w:w="57" w:type="dxa"/>
              <w:left w:w="57" w:type="dxa"/>
              <w:bottom w:w="57" w:type="dxa"/>
              <w:right w:w="57" w:type="dxa"/>
            </w:tcMar>
          </w:tcPr>
          <w:p w:rsidR="000347DC" w:rsidRPr="002C40E6" w:rsidRDefault="000347DC" w:rsidP="006524EA">
            <w:pPr>
              <w:pStyle w:val="TableParagraph"/>
              <w:jc w:val="both"/>
            </w:pPr>
          </w:p>
        </w:tc>
      </w:tr>
      <w:tr w:rsidR="000347DC" w:rsidRPr="002C40E6" w:rsidTr="007260B0">
        <w:trPr>
          <w:trHeight w:val="253"/>
        </w:trPr>
        <w:tc>
          <w:tcPr>
            <w:tcW w:w="8080" w:type="dxa"/>
            <w:tcMar>
              <w:top w:w="57" w:type="dxa"/>
              <w:left w:w="57" w:type="dxa"/>
              <w:bottom w:w="57" w:type="dxa"/>
              <w:right w:w="57" w:type="dxa"/>
            </w:tcMar>
          </w:tcPr>
          <w:p w:rsidR="000347DC" w:rsidRDefault="005C77B3" w:rsidP="006524EA">
            <w:pPr>
              <w:pStyle w:val="TableParagraph"/>
              <w:jc w:val="both"/>
            </w:pPr>
            <w:r>
              <w:t xml:space="preserve">Welcome </w:t>
            </w:r>
            <w:r w:rsidR="000347DC">
              <w:t>Toilet</w:t>
            </w:r>
            <w:r>
              <w:t>ry Pack; Toothbrush, Toothpaste, Shampoo, Soap/Shower Gel</w:t>
            </w:r>
          </w:p>
        </w:tc>
        <w:tc>
          <w:tcPr>
            <w:tcW w:w="1134" w:type="dxa"/>
            <w:tcMar>
              <w:top w:w="57" w:type="dxa"/>
              <w:left w:w="57" w:type="dxa"/>
              <w:bottom w:w="57" w:type="dxa"/>
              <w:right w:w="57" w:type="dxa"/>
            </w:tcMar>
          </w:tcPr>
          <w:p w:rsidR="000347DC" w:rsidRPr="002C40E6" w:rsidRDefault="000347DC" w:rsidP="006524EA">
            <w:pPr>
              <w:pStyle w:val="TableParagraph"/>
              <w:jc w:val="both"/>
            </w:pPr>
          </w:p>
        </w:tc>
      </w:tr>
      <w:tr w:rsidR="000347DC" w:rsidRPr="002C40E6" w:rsidTr="007260B0">
        <w:trPr>
          <w:trHeight w:val="253"/>
        </w:trPr>
        <w:tc>
          <w:tcPr>
            <w:tcW w:w="8080" w:type="dxa"/>
            <w:tcMar>
              <w:top w:w="57" w:type="dxa"/>
              <w:left w:w="57" w:type="dxa"/>
              <w:bottom w:w="57" w:type="dxa"/>
              <w:right w:w="57" w:type="dxa"/>
            </w:tcMar>
          </w:tcPr>
          <w:p w:rsidR="000347DC" w:rsidRDefault="005C77B3" w:rsidP="006524EA">
            <w:pPr>
              <w:pStyle w:val="TableParagraph"/>
              <w:jc w:val="both"/>
            </w:pPr>
            <w:r>
              <w:t xml:space="preserve">Welcome Food Pack, </w:t>
            </w:r>
            <w:proofErr w:type="gramStart"/>
            <w:r>
              <w:t>containing</w:t>
            </w:r>
            <w:proofErr w:type="gramEnd"/>
            <w:r>
              <w:t xml:space="preserve"> 24 hours’ worth of food, or 48 hours’ if Service User arrives on a Friday or ahead of Public Holidays. To include sundry staple items; Sliced Loaf, Margarine, Milk, Cereal, Coffee, Tea Bags and Sugar</w:t>
            </w:r>
          </w:p>
        </w:tc>
        <w:tc>
          <w:tcPr>
            <w:tcW w:w="1134" w:type="dxa"/>
            <w:tcMar>
              <w:top w:w="57" w:type="dxa"/>
              <w:left w:w="57" w:type="dxa"/>
              <w:bottom w:w="57" w:type="dxa"/>
              <w:right w:w="57" w:type="dxa"/>
            </w:tcMar>
          </w:tcPr>
          <w:p w:rsidR="000347DC" w:rsidRPr="002C40E6" w:rsidRDefault="000347DC" w:rsidP="006524EA">
            <w:pPr>
              <w:pStyle w:val="TableParagraph"/>
              <w:jc w:val="both"/>
            </w:pPr>
          </w:p>
        </w:tc>
      </w:tr>
      <w:tr w:rsidR="000347DC" w:rsidRPr="002C40E6" w:rsidTr="007260B0">
        <w:trPr>
          <w:trHeight w:val="253"/>
        </w:trPr>
        <w:tc>
          <w:tcPr>
            <w:tcW w:w="8080" w:type="dxa"/>
            <w:tcMar>
              <w:top w:w="57" w:type="dxa"/>
              <w:left w:w="57" w:type="dxa"/>
              <w:bottom w:w="57" w:type="dxa"/>
              <w:right w:w="57" w:type="dxa"/>
            </w:tcMar>
          </w:tcPr>
          <w:p w:rsidR="000347DC" w:rsidRDefault="005C77B3" w:rsidP="006524EA">
            <w:pPr>
              <w:pStyle w:val="TableParagraph"/>
              <w:jc w:val="both"/>
            </w:pPr>
            <w:r>
              <w:t xml:space="preserve">Mobile Phone with a Minimum Credit of £10 </w:t>
            </w:r>
          </w:p>
        </w:tc>
        <w:tc>
          <w:tcPr>
            <w:tcW w:w="1134" w:type="dxa"/>
            <w:tcMar>
              <w:top w:w="57" w:type="dxa"/>
              <w:left w:w="57" w:type="dxa"/>
              <w:bottom w:w="57" w:type="dxa"/>
              <w:right w:w="57" w:type="dxa"/>
            </w:tcMar>
          </w:tcPr>
          <w:p w:rsidR="000347DC" w:rsidRPr="002C40E6" w:rsidRDefault="000347DC" w:rsidP="006524EA">
            <w:pPr>
              <w:pStyle w:val="TableParagraph"/>
              <w:jc w:val="both"/>
            </w:pPr>
          </w:p>
        </w:tc>
      </w:tr>
      <w:tr w:rsidR="005C77B3" w:rsidRPr="002C40E6" w:rsidTr="007260B0">
        <w:trPr>
          <w:trHeight w:val="253"/>
        </w:trPr>
        <w:tc>
          <w:tcPr>
            <w:tcW w:w="8080" w:type="dxa"/>
            <w:tcMar>
              <w:top w:w="57" w:type="dxa"/>
              <w:left w:w="57" w:type="dxa"/>
              <w:bottom w:w="57" w:type="dxa"/>
              <w:right w:w="57" w:type="dxa"/>
            </w:tcMar>
          </w:tcPr>
          <w:p w:rsidR="005C77B3" w:rsidRDefault="005C77B3" w:rsidP="006524EA">
            <w:pPr>
              <w:pStyle w:val="TableParagraph"/>
              <w:jc w:val="both"/>
            </w:pPr>
          </w:p>
        </w:tc>
        <w:tc>
          <w:tcPr>
            <w:tcW w:w="1134" w:type="dxa"/>
            <w:tcMar>
              <w:top w:w="57" w:type="dxa"/>
              <w:left w:w="57" w:type="dxa"/>
              <w:bottom w:w="57" w:type="dxa"/>
              <w:right w:w="57" w:type="dxa"/>
            </w:tcMar>
          </w:tcPr>
          <w:p w:rsidR="005C77B3" w:rsidRPr="002C40E6" w:rsidRDefault="005C77B3" w:rsidP="006524EA">
            <w:pPr>
              <w:pStyle w:val="TableParagraph"/>
              <w:jc w:val="both"/>
            </w:pPr>
          </w:p>
        </w:tc>
      </w:tr>
    </w:tbl>
    <w:p w:rsidR="000347DC" w:rsidRDefault="000347DC" w:rsidP="0050733E">
      <w:pPr>
        <w:rPr>
          <w:sz w:val="24"/>
          <w:szCs w:val="24"/>
        </w:rPr>
      </w:pPr>
    </w:p>
    <w:p w:rsidR="00B13CF0" w:rsidRDefault="00B13CF0" w:rsidP="0050733E">
      <w:pPr>
        <w:rPr>
          <w:sz w:val="24"/>
          <w:szCs w:val="24"/>
        </w:rPr>
      </w:pPr>
    </w:p>
    <w:p w:rsidR="00B13CF0" w:rsidRDefault="00B13CF0" w:rsidP="00B13CF0">
      <w:pPr>
        <w:pStyle w:val="BodyText"/>
      </w:pPr>
      <w:r w:rsidRPr="00E766CA">
        <w:t>The above pre-void check of room/property</w:t>
      </w:r>
      <w:r>
        <w:t xml:space="preserve"> address: - </w:t>
      </w:r>
    </w:p>
    <w:p w:rsidR="00B13CF0" w:rsidRDefault="00B13CF0" w:rsidP="00B13CF0">
      <w:pPr>
        <w:pStyle w:val="BodyText"/>
      </w:pPr>
    </w:p>
    <w:p w:rsidR="00B13CF0" w:rsidRDefault="00B13CF0" w:rsidP="00B13CF0">
      <w:pPr>
        <w:pStyle w:val="BodyText"/>
      </w:pPr>
      <w:r w:rsidRPr="00E766CA">
        <w:t>………………………………………………………………………………………</w:t>
      </w:r>
      <w:r>
        <w:t>………</w:t>
      </w:r>
    </w:p>
    <w:p w:rsidR="00B13CF0" w:rsidRDefault="00B13CF0" w:rsidP="00B13CF0">
      <w:pPr>
        <w:pStyle w:val="BodyText"/>
      </w:pPr>
    </w:p>
    <w:p w:rsidR="00B13CF0" w:rsidRDefault="00B13CF0" w:rsidP="00B13CF0">
      <w:pPr>
        <w:pStyle w:val="BodyText"/>
      </w:pPr>
      <w:r>
        <w:t>………………………………………………………………………………………………</w:t>
      </w:r>
    </w:p>
    <w:p w:rsidR="00B13CF0" w:rsidRDefault="00B13CF0" w:rsidP="00B13CF0">
      <w:pPr>
        <w:pStyle w:val="BodyText"/>
      </w:pPr>
    </w:p>
    <w:p w:rsidR="00B13CF0" w:rsidRDefault="00B13CF0" w:rsidP="00B13CF0">
      <w:pPr>
        <w:pStyle w:val="BodyText"/>
      </w:pPr>
      <w:r>
        <w:t>………………………………………………………………………………………………</w:t>
      </w:r>
    </w:p>
    <w:p w:rsidR="00B13CF0" w:rsidRDefault="00B13CF0" w:rsidP="00B13CF0">
      <w:pPr>
        <w:pStyle w:val="BodyText"/>
      </w:pPr>
    </w:p>
    <w:p w:rsidR="00B13CF0" w:rsidRDefault="00B13CF0" w:rsidP="00B13CF0">
      <w:pPr>
        <w:pStyle w:val="BodyText"/>
      </w:pPr>
    </w:p>
    <w:p w:rsidR="00B13CF0" w:rsidRPr="00E766CA" w:rsidRDefault="00B13CF0" w:rsidP="00B13CF0">
      <w:pPr>
        <w:pStyle w:val="BodyText"/>
      </w:pPr>
      <w:r w:rsidRPr="00E766CA">
        <w:t>is correct of</w:t>
      </w:r>
      <w:r>
        <w:t xml:space="preserve"> </w:t>
      </w:r>
      <w:r w:rsidRPr="00E766CA">
        <w:t>…………………………………………</w:t>
      </w:r>
      <w:r w:rsidR="00C21C05">
        <w:t>…………………</w:t>
      </w:r>
      <w:r w:rsidRPr="00E766CA">
        <w:t>(date)</w:t>
      </w:r>
    </w:p>
    <w:p w:rsidR="00B13CF0" w:rsidRDefault="00B13CF0" w:rsidP="00B13CF0">
      <w:pPr>
        <w:pStyle w:val="Heading3"/>
        <w:spacing w:before="206"/>
        <w:rPr>
          <w:b w:val="0"/>
          <w:bCs w:val="0"/>
        </w:rPr>
      </w:pPr>
    </w:p>
    <w:p w:rsidR="00B13CF0" w:rsidRPr="00E766CA" w:rsidRDefault="00B13CF0" w:rsidP="00B13CF0">
      <w:pPr>
        <w:pStyle w:val="Heading3"/>
        <w:spacing w:before="206"/>
        <w:ind w:left="0"/>
      </w:pPr>
      <w:r w:rsidRPr="00E766CA">
        <w:t>Signed………………………………………………………………</w:t>
      </w:r>
      <w:r w:rsidR="00C21C05">
        <w:t>…</w:t>
      </w:r>
      <w:r w:rsidRPr="00E766CA">
        <w:t>(Tenant)</w:t>
      </w:r>
    </w:p>
    <w:p w:rsidR="00B13CF0" w:rsidRPr="00E766CA" w:rsidRDefault="00B13CF0" w:rsidP="00B13CF0">
      <w:pPr>
        <w:pStyle w:val="BodyText"/>
        <w:rPr>
          <w:b/>
        </w:rPr>
      </w:pPr>
    </w:p>
    <w:p w:rsidR="00B13CF0" w:rsidRPr="00E766CA" w:rsidRDefault="00B13CF0" w:rsidP="00B13CF0">
      <w:pPr>
        <w:pStyle w:val="BodyText"/>
        <w:spacing w:before="9"/>
        <w:rPr>
          <w:b/>
        </w:rPr>
      </w:pPr>
    </w:p>
    <w:p w:rsidR="00B13CF0" w:rsidRPr="00E766CA" w:rsidRDefault="00B13CF0" w:rsidP="00B13CF0">
      <w:pPr>
        <w:rPr>
          <w:b/>
          <w:sz w:val="24"/>
          <w:szCs w:val="24"/>
        </w:rPr>
      </w:pPr>
      <w:r w:rsidRPr="00E766CA">
        <w:rPr>
          <w:b/>
          <w:sz w:val="24"/>
          <w:szCs w:val="24"/>
        </w:rPr>
        <w:t>Signed………………………………………………………………</w:t>
      </w:r>
      <w:proofErr w:type="gramStart"/>
      <w:r w:rsidRPr="00E766CA">
        <w:rPr>
          <w:b/>
          <w:sz w:val="24"/>
          <w:szCs w:val="24"/>
        </w:rPr>
        <w:t>…(</w:t>
      </w:r>
      <w:proofErr w:type="gramEnd"/>
      <w:r w:rsidRPr="00E766CA">
        <w:rPr>
          <w:b/>
          <w:sz w:val="24"/>
          <w:szCs w:val="24"/>
        </w:rPr>
        <w:t>Project Worker)</w:t>
      </w:r>
    </w:p>
    <w:p w:rsidR="00B13CF0" w:rsidRPr="00E766CA" w:rsidRDefault="00B13CF0" w:rsidP="00B13CF0">
      <w:pPr>
        <w:pStyle w:val="BodyText"/>
        <w:rPr>
          <w:b/>
        </w:rPr>
      </w:pPr>
    </w:p>
    <w:p w:rsidR="00B13CF0" w:rsidRPr="00E766CA" w:rsidRDefault="00B13CF0" w:rsidP="0050733E">
      <w:pPr>
        <w:rPr>
          <w:sz w:val="24"/>
          <w:szCs w:val="24"/>
        </w:rPr>
      </w:pPr>
    </w:p>
    <w:sectPr w:rsidR="00B13CF0" w:rsidRPr="00E766CA" w:rsidSect="000F295E">
      <w:pgSz w:w="11910" w:h="16840"/>
      <w:pgMar w:top="1021" w:right="1531" w:bottom="1021" w:left="1531" w:header="711" w:footer="4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827" w:rsidRDefault="00DE0827">
      <w:r>
        <w:separator/>
      </w:r>
    </w:p>
  </w:endnote>
  <w:endnote w:type="continuationSeparator" w:id="0">
    <w:p w:rsidR="00DE0827" w:rsidRDefault="00DE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818013"/>
      <w:docPartObj>
        <w:docPartGallery w:val="Page Numbers (Bottom of Page)"/>
        <w:docPartUnique/>
      </w:docPartObj>
    </w:sdtPr>
    <w:sdtContent>
      <w:sdt>
        <w:sdtPr>
          <w:id w:val="-1769616900"/>
          <w:docPartObj>
            <w:docPartGallery w:val="Page Numbers (Top of Page)"/>
            <w:docPartUnique/>
          </w:docPartObj>
        </w:sdtPr>
        <w:sdtContent>
          <w:p w:rsidR="001432C0" w:rsidRDefault="001432C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EC32C1" w:rsidRDefault="00EC32C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2C1" w:rsidRDefault="00EC32C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2C1" w:rsidRDefault="00EC32C1">
    <w:pPr>
      <w:pStyle w:val="BodyText"/>
      <w:spacing w:line="14" w:lineRule="auto"/>
      <w:rPr>
        <w:sz w:val="9"/>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2C1" w:rsidRDefault="00EC32C1">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2C1" w:rsidRDefault="00EC32C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827" w:rsidRDefault="00DE0827">
      <w:r>
        <w:separator/>
      </w:r>
    </w:p>
  </w:footnote>
  <w:footnote w:type="continuationSeparator" w:id="0">
    <w:p w:rsidR="00DE0827" w:rsidRDefault="00DE0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2C1" w:rsidRDefault="00EC32C1" w:rsidP="00E766CA">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2C1" w:rsidRDefault="00EC32C1">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2C1" w:rsidRDefault="00EC32C1">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2C1" w:rsidRDefault="00EC32C1">
    <w:pPr>
      <w:pStyle w:val="BodyText"/>
      <w:spacing w:line="14" w:lineRule="auto"/>
      <w:rPr>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2C1" w:rsidRDefault="00EC32C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41938"/>
    <w:multiLevelType w:val="hybridMultilevel"/>
    <w:tmpl w:val="398C3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E0D6C"/>
    <w:multiLevelType w:val="hybridMultilevel"/>
    <w:tmpl w:val="215C390C"/>
    <w:lvl w:ilvl="0" w:tplc="C742B416">
      <w:start w:val="9"/>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0455499"/>
    <w:multiLevelType w:val="hybridMultilevel"/>
    <w:tmpl w:val="817284BE"/>
    <w:lvl w:ilvl="0" w:tplc="4308F99C">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 w15:restartNumberingAfterBreak="0">
    <w:nsid w:val="12E622EC"/>
    <w:multiLevelType w:val="multilevel"/>
    <w:tmpl w:val="D9BA41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572A7F"/>
    <w:multiLevelType w:val="hybridMultilevel"/>
    <w:tmpl w:val="0BB21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26A90"/>
    <w:multiLevelType w:val="hybridMultilevel"/>
    <w:tmpl w:val="05DC04E2"/>
    <w:lvl w:ilvl="0" w:tplc="392A576A">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6" w15:restartNumberingAfterBreak="0">
    <w:nsid w:val="1E9023D2"/>
    <w:multiLevelType w:val="multilevel"/>
    <w:tmpl w:val="8D7EBC4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29B5691"/>
    <w:multiLevelType w:val="hybridMultilevel"/>
    <w:tmpl w:val="9D24FC6C"/>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8" w15:restartNumberingAfterBreak="0">
    <w:nsid w:val="259C7879"/>
    <w:multiLevelType w:val="hybridMultilevel"/>
    <w:tmpl w:val="1F8A3CA6"/>
    <w:lvl w:ilvl="0" w:tplc="7172BD6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6F541C4"/>
    <w:multiLevelType w:val="multilevel"/>
    <w:tmpl w:val="8116CB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6D1183"/>
    <w:multiLevelType w:val="hybridMultilevel"/>
    <w:tmpl w:val="75A47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651CF4"/>
    <w:multiLevelType w:val="multilevel"/>
    <w:tmpl w:val="E5E8840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D9488C"/>
    <w:multiLevelType w:val="hybridMultilevel"/>
    <w:tmpl w:val="15F0E784"/>
    <w:lvl w:ilvl="0" w:tplc="08090017">
      <w:start w:val="1"/>
      <w:numFmt w:val="lowerLetter"/>
      <w:lvlText w:val="%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15:restartNumberingAfterBreak="0">
    <w:nsid w:val="497145DD"/>
    <w:multiLevelType w:val="hybridMultilevel"/>
    <w:tmpl w:val="EDA8DB06"/>
    <w:lvl w:ilvl="0" w:tplc="82D6BF64">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4" w15:restartNumberingAfterBreak="0">
    <w:nsid w:val="4D417051"/>
    <w:multiLevelType w:val="hybridMultilevel"/>
    <w:tmpl w:val="5D7E2DDA"/>
    <w:lvl w:ilvl="0" w:tplc="1226A4A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51D063F2"/>
    <w:multiLevelType w:val="hybridMultilevel"/>
    <w:tmpl w:val="FAAAF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E33364"/>
    <w:multiLevelType w:val="hybridMultilevel"/>
    <w:tmpl w:val="307C7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CB3992"/>
    <w:multiLevelType w:val="hybridMultilevel"/>
    <w:tmpl w:val="B6764B0A"/>
    <w:lvl w:ilvl="0" w:tplc="4B4ABAB2">
      <w:start w:val="1"/>
      <w:numFmt w:val="decimal"/>
      <w:lvlText w:val="%1."/>
      <w:lvlJc w:val="left"/>
      <w:pPr>
        <w:ind w:left="1021" w:hanging="360"/>
      </w:pPr>
      <w:rPr>
        <w:rFonts w:ascii="Arial" w:eastAsia="Arial" w:hAnsi="Arial" w:cs="Arial" w:hint="default"/>
        <w:b/>
        <w:bCs/>
        <w:spacing w:val="-2"/>
        <w:w w:val="100"/>
        <w:sz w:val="24"/>
        <w:szCs w:val="24"/>
        <w:lang w:val="en-GB" w:eastAsia="en-GB" w:bidi="en-GB"/>
      </w:rPr>
    </w:lvl>
    <w:lvl w:ilvl="1" w:tplc="848C68A2">
      <w:start w:val="1"/>
      <w:numFmt w:val="lowerLetter"/>
      <w:lvlText w:val="%2."/>
      <w:lvlJc w:val="left"/>
      <w:pPr>
        <w:ind w:left="1313" w:hanging="360"/>
      </w:pPr>
      <w:rPr>
        <w:rFonts w:ascii="Arial" w:eastAsia="Arial" w:hAnsi="Arial" w:cs="Arial" w:hint="default"/>
        <w:b/>
        <w:bCs/>
        <w:spacing w:val="-2"/>
        <w:w w:val="99"/>
        <w:sz w:val="28"/>
        <w:szCs w:val="28"/>
        <w:lang w:val="en-GB" w:eastAsia="en-GB" w:bidi="en-GB"/>
      </w:rPr>
    </w:lvl>
    <w:lvl w:ilvl="2" w:tplc="98E63E1C">
      <w:numFmt w:val="bullet"/>
      <w:lvlText w:val=""/>
      <w:lvlJc w:val="left"/>
      <w:pPr>
        <w:ind w:left="1674" w:hanging="361"/>
      </w:pPr>
      <w:rPr>
        <w:rFonts w:ascii="Symbol" w:eastAsia="Symbol" w:hAnsi="Symbol" w:cs="Symbol" w:hint="default"/>
        <w:w w:val="100"/>
        <w:sz w:val="24"/>
        <w:szCs w:val="24"/>
        <w:lang w:val="en-GB" w:eastAsia="en-GB" w:bidi="en-GB"/>
      </w:rPr>
    </w:lvl>
    <w:lvl w:ilvl="3" w:tplc="0F2206DA">
      <w:numFmt w:val="bullet"/>
      <w:lvlText w:val="•"/>
      <w:lvlJc w:val="left"/>
      <w:pPr>
        <w:ind w:left="2816" w:hanging="361"/>
      </w:pPr>
      <w:rPr>
        <w:rFonts w:hint="default"/>
        <w:lang w:val="en-GB" w:eastAsia="en-GB" w:bidi="en-GB"/>
      </w:rPr>
    </w:lvl>
    <w:lvl w:ilvl="4" w:tplc="539A9BFE">
      <w:numFmt w:val="bullet"/>
      <w:lvlText w:val="•"/>
      <w:lvlJc w:val="left"/>
      <w:pPr>
        <w:ind w:left="3949" w:hanging="361"/>
      </w:pPr>
      <w:rPr>
        <w:rFonts w:hint="default"/>
        <w:lang w:val="en-GB" w:eastAsia="en-GB" w:bidi="en-GB"/>
      </w:rPr>
    </w:lvl>
    <w:lvl w:ilvl="5" w:tplc="005E7EDC">
      <w:numFmt w:val="bullet"/>
      <w:lvlText w:val="•"/>
      <w:lvlJc w:val="left"/>
      <w:pPr>
        <w:ind w:left="5082" w:hanging="361"/>
      </w:pPr>
      <w:rPr>
        <w:rFonts w:hint="default"/>
        <w:lang w:val="en-GB" w:eastAsia="en-GB" w:bidi="en-GB"/>
      </w:rPr>
    </w:lvl>
    <w:lvl w:ilvl="6" w:tplc="34BA52A2">
      <w:numFmt w:val="bullet"/>
      <w:lvlText w:val="•"/>
      <w:lvlJc w:val="left"/>
      <w:pPr>
        <w:ind w:left="6215" w:hanging="361"/>
      </w:pPr>
      <w:rPr>
        <w:rFonts w:hint="default"/>
        <w:lang w:val="en-GB" w:eastAsia="en-GB" w:bidi="en-GB"/>
      </w:rPr>
    </w:lvl>
    <w:lvl w:ilvl="7" w:tplc="74F20AEA">
      <w:numFmt w:val="bullet"/>
      <w:lvlText w:val="•"/>
      <w:lvlJc w:val="left"/>
      <w:pPr>
        <w:ind w:left="7348" w:hanging="361"/>
      </w:pPr>
      <w:rPr>
        <w:rFonts w:hint="default"/>
        <w:lang w:val="en-GB" w:eastAsia="en-GB" w:bidi="en-GB"/>
      </w:rPr>
    </w:lvl>
    <w:lvl w:ilvl="8" w:tplc="176CE0BA">
      <w:numFmt w:val="bullet"/>
      <w:lvlText w:val="•"/>
      <w:lvlJc w:val="left"/>
      <w:pPr>
        <w:ind w:left="8481" w:hanging="361"/>
      </w:pPr>
      <w:rPr>
        <w:rFonts w:hint="default"/>
        <w:lang w:val="en-GB" w:eastAsia="en-GB" w:bidi="en-GB"/>
      </w:rPr>
    </w:lvl>
  </w:abstractNum>
  <w:abstractNum w:abstractNumId="18" w15:restartNumberingAfterBreak="0">
    <w:nsid w:val="692A50C0"/>
    <w:multiLevelType w:val="multilevel"/>
    <w:tmpl w:val="1BD636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CFE09A2"/>
    <w:multiLevelType w:val="hybridMultilevel"/>
    <w:tmpl w:val="6B3C58A0"/>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6D0A721C"/>
    <w:multiLevelType w:val="hybridMultilevel"/>
    <w:tmpl w:val="9FA044A8"/>
    <w:lvl w:ilvl="0" w:tplc="51F80F90">
      <w:start w:val="1"/>
      <w:numFmt w:val="decimal"/>
      <w:lvlText w:val="%1."/>
      <w:lvlJc w:val="left"/>
      <w:pPr>
        <w:ind w:left="560" w:hanging="360"/>
      </w:pPr>
      <w:rPr>
        <w:rFonts w:ascii="Arial" w:eastAsia="Arial" w:hAnsi="Arial" w:cs="Arial"/>
        <w:b/>
        <w:bCs/>
        <w:w w:val="99"/>
        <w:sz w:val="24"/>
        <w:szCs w:val="24"/>
        <w:lang w:val="en-GB" w:eastAsia="en-GB" w:bidi="en-GB"/>
      </w:rPr>
    </w:lvl>
    <w:lvl w:ilvl="1" w:tplc="80269A8C">
      <w:numFmt w:val="bullet"/>
      <w:lvlText w:val="•"/>
      <w:lvlJc w:val="left"/>
      <w:pPr>
        <w:ind w:left="1308" w:hanging="360"/>
      </w:pPr>
      <w:rPr>
        <w:rFonts w:hint="default"/>
        <w:lang w:val="en-GB" w:eastAsia="en-GB" w:bidi="en-GB"/>
      </w:rPr>
    </w:lvl>
    <w:lvl w:ilvl="2" w:tplc="74F206E0">
      <w:numFmt w:val="bullet"/>
      <w:lvlText w:val="•"/>
      <w:lvlJc w:val="left"/>
      <w:pPr>
        <w:ind w:left="2057" w:hanging="360"/>
      </w:pPr>
      <w:rPr>
        <w:rFonts w:hint="default"/>
        <w:lang w:val="en-GB" w:eastAsia="en-GB" w:bidi="en-GB"/>
      </w:rPr>
    </w:lvl>
    <w:lvl w:ilvl="3" w:tplc="31A25954">
      <w:numFmt w:val="bullet"/>
      <w:lvlText w:val="•"/>
      <w:lvlJc w:val="left"/>
      <w:pPr>
        <w:ind w:left="2806" w:hanging="360"/>
      </w:pPr>
      <w:rPr>
        <w:rFonts w:hint="default"/>
        <w:lang w:val="en-GB" w:eastAsia="en-GB" w:bidi="en-GB"/>
      </w:rPr>
    </w:lvl>
    <w:lvl w:ilvl="4" w:tplc="6CA45F28">
      <w:numFmt w:val="bullet"/>
      <w:lvlText w:val="•"/>
      <w:lvlJc w:val="left"/>
      <w:pPr>
        <w:ind w:left="3555" w:hanging="360"/>
      </w:pPr>
      <w:rPr>
        <w:rFonts w:hint="default"/>
        <w:lang w:val="en-GB" w:eastAsia="en-GB" w:bidi="en-GB"/>
      </w:rPr>
    </w:lvl>
    <w:lvl w:ilvl="5" w:tplc="DD5E16DE">
      <w:numFmt w:val="bullet"/>
      <w:lvlText w:val="•"/>
      <w:lvlJc w:val="left"/>
      <w:pPr>
        <w:ind w:left="4304" w:hanging="360"/>
      </w:pPr>
      <w:rPr>
        <w:rFonts w:hint="default"/>
        <w:lang w:val="en-GB" w:eastAsia="en-GB" w:bidi="en-GB"/>
      </w:rPr>
    </w:lvl>
    <w:lvl w:ilvl="6" w:tplc="A03A660C">
      <w:numFmt w:val="bullet"/>
      <w:lvlText w:val="•"/>
      <w:lvlJc w:val="left"/>
      <w:pPr>
        <w:ind w:left="5053" w:hanging="360"/>
      </w:pPr>
      <w:rPr>
        <w:rFonts w:hint="default"/>
        <w:lang w:val="en-GB" w:eastAsia="en-GB" w:bidi="en-GB"/>
      </w:rPr>
    </w:lvl>
    <w:lvl w:ilvl="7" w:tplc="5F083770">
      <w:numFmt w:val="bullet"/>
      <w:lvlText w:val="•"/>
      <w:lvlJc w:val="left"/>
      <w:pPr>
        <w:ind w:left="5802" w:hanging="360"/>
      </w:pPr>
      <w:rPr>
        <w:rFonts w:hint="default"/>
        <w:lang w:val="en-GB" w:eastAsia="en-GB" w:bidi="en-GB"/>
      </w:rPr>
    </w:lvl>
    <w:lvl w:ilvl="8" w:tplc="13309602">
      <w:numFmt w:val="bullet"/>
      <w:lvlText w:val="•"/>
      <w:lvlJc w:val="left"/>
      <w:pPr>
        <w:ind w:left="6551" w:hanging="360"/>
      </w:pPr>
      <w:rPr>
        <w:rFonts w:hint="default"/>
        <w:lang w:val="en-GB" w:eastAsia="en-GB" w:bidi="en-GB"/>
      </w:rPr>
    </w:lvl>
  </w:abstractNum>
  <w:abstractNum w:abstractNumId="21" w15:restartNumberingAfterBreak="0">
    <w:nsid w:val="7189702F"/>
    <w:multiLevelType w:val="hybridMultilevel"/>
    <w:tmpl w:val="0E60ECD2"/>
    <w:lvl w:ilvl="0" w:tplc="08090001">
      <w:start w:val="1"/>
      <w:numFmt w:val="bullet"/>
      <w:lvlText w:val=""/>
      <w:lvlJc w:val="left"/>
      <w:pPr>
        <w:ind w:left="1274" w:hanging="360"/>
      </w:pPr>
      <w:rPr>
        <w:rFonts w:ascii="Symbol" w:hAnsi="Symbol" w:hint="default"/>
      </w:rPr>
    </w:lvl>
    <w:lvl w:ilvl="1" w:tplc="08090003" w:tentative="1">
      <w:start w:val="1"/>
      <w:numFmt w:val="bullet"/>
      <w:lvlText w:val="o"/>
      <w:lvlJc w:val="left"/>
      <w:pPr>
        <w:ind w:left="1994" w:hanging="360"/>
      </w:pPr>
      <w:rPr>
        <w:rFonts w:ascii="Courier New" w:hAnsi="Courier New" w:cs="Courier New" w:hint="default"/>
      </w:rPr>
    </w:lvl>
    <w:lvl w:ilvl="2" w:tplc="08090005" w:tentative="1">
      <w:start w:val="1"/>
      <w:numFmt w:val="bullet"/>
      <w:lvlText w:val=""/>
      <w:lvlJc w:val="left"/>
      <w:pPr>
        <w:ind w:left="2714" w:hanging="360"/>
      </w:pPr>
      <w:rPr>
        <w:rFonts w:ascii="Wingdings" w:hAnsi="Wingdings" w:hint="default"/>
      </w:rPr>
    </w:lvl>
    <w:lvl w:ilvl="3" w:tplc="08090001" w:tentative="1">
      <w:start w:val="1"/>
      <w:numFmt w:val="bullet"/>
      <w:lvlText w:val=""/>
      <w:lvlJc w:val="left"/>
      <w:pPr>
        <w:ind w:left="3434" w:hanging="360"/>
      </w:pPr>
      <w:rPr>
        <w:rFonts w:ascii="Symbol" w:hAnsi="Symbol" w:hint="default"/>
      </w:rPr>
    </w:lvl>
    <w:lvl w:ilvl="4" w:tplc="08090003" w:tentative="1">
      <w:start w:val="1"/>
      <w:numFmt w:val="bullet"/>
      <w:lvlText w:val="o"/>
      <w:lvlJc w:val="left"/>
      <w:pPr>
        <w:ind w:left="4154" w:hanging="360"/>
      </w:pPr>
      <w:rPr>
        <w:rFonts w:ascii="Courier New" w:hAnsi="Courier New" w:cs="Courier New" w:hint="default"/>
      </w:rPr>
    </w:lvl>
    <w:lvl w:ilvl="5" w:tplc="08090005" w:tentative="1">
      <w:start w:val="1"/>
      <w:numFmt w:val="bullet"/>
      <w:lvlText w:val=""/>
      <w:lvlJc w:val="left"/>
      <w:pPr>
        <w:ind w:left="4874" w:hanging="360"/>
      </w:pPr>
      <w:rPr>
        <w:rFonts w:ascii="Wingdings" w:hAnsi="Wingdings" w:hint="default"/>
      </w:rPr>
    </w:lvl>
    <w:lvl w:ilvl="6" w:tplc="08090001" w:tentative="1">
      <w:start w:val="1"/>
      <w:numFmt w:val="bullet"/>
      <w:lvlText w:val=""/>
      <w:lvlJc w:val="left"/>
      <w:pPr>
        <w:ind w:left="5594" w:hanging="360"/>
      </w:pPr>
      <w:rPr>
        <w:rFonts w:ascii="Symbol" w:hAnsi="Symbol" w:hint="default"/>
      </w:rPr>
    </w:lvl>
    <w:lvl w:ilvl="7" w:tplc="08090003" w:tentative="1">
      <w:start w:val="1"/>
      <w:numFmt w:val="bullet"/>
      <w:lvlText w:val="o"/>
      <w:lvlJc w:val="left"/>
      <w:pPr>
        <w:ind w:left="6314" w:hanging="360"/>
      </w:pPr>
      <w:rPr>
        <w:rFonts w:ascii="Courier New" w:hAnsi="Courier New" w:cs="Courier New" w:hint="default"/>
      </w:rPr>
    </w:lvl>
    <w:lvl w:ilvl="8" w:tplc="08090005" w:tentative="1">
      <w:start w:val="1"/>
      <w:numFmt w:val="bullet"/>
      <w:lvlText w:val=""/>
      <w:lvlJc w:val="left"/>
      <w:pPr>
        <w:ind w:left="7034" w:hanging="360"/>
      </w:pPr>
      <w:rPr>
        <w:rFonts w:ascii="Wingdings" w:hAnsi="Wingdings" w:hint="default"/>
      </w:rPr>
    </w:lvl>
  </w:abstractNum>
  <w:abstractNum w:abstractNumId="22" w15:restartNumberingAfterBreak="0">
    <w:nsid w:val="762A0A32"/>
    <w:multiLevelType w:val="hybridMultilevel"/>
    <w:tmpl w:val="A2088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421FE4"/>
    <w:multiLevelType w:val="hybridMultilevel"/>
    <w:tmpl w:val="45A2B6C6"/>
    <w:lvl w:ilvl="0" w:tplc="CFBE39EC">
      <w:start w:val="1"/>
      <w:numFmt w:val="lowerRoman"/>
      <w:lvlText w:val="%1."/>
      <w:lvlJc w:val="right"/>
      <w:pPr>
        <w:ind w:left="1080" w:hanging="360"/>
      </w:pPr>
      <w:rPr>
        <w:rFonts w:cs="Times New Roman"/>
      </w:rPr>
    </w:lvl>
    <w:lvl w:ilvl="1" w:tplc="8C38D54E">
      <w:start w:val="1"/>
      <w:numFmt w:val="lowerLetter"/>
      <w:lvlText w:val="%2."/>
      <w:lvlJc w:val="left"/>
      <w:pPr>
        <w:ind w:left="1800" w:hanging="360"/>
      </w:pPr>
      <w:rPr>
        <w:rFonts w:cs="Times New Roman"/>
      </w:rPr>
    </w:lvl>
    <w:lvl w:ilvl="2" w:tplc="CF2A0C8A">
      <w:start w:val="1"/>
      <w:numFmt w:val="lowerRoman"/>
      <w:lvlText w:val="%3."/>
      <w:lvlJc w:val="right"/>
      <w:pPr>
        <w:ind w:left="2520" w:hanging="180"/>
      </w:pPr>
      <w:rPr>
        <w:rFonts w:cs="Times New Roman"/>
      </w:rPr>
    </w:lvl>
    <w:lvl w:ilvl="3" w:tplc="73108BFA">
      <w:start w:val="1"/>
      <w:numFmt w:val="decimal"/>
      <w:lvlText w:val="%4."/>
      <w:lvlJc w:val="left"/>
      <w:pPr>
        <w:ind w:left="3240" w:hanging="360"/>
      </w:pPr>
      <w:rPr>
        <w:rFonts w:cs="Times New Roman"/>
      </w:rPr>
    </w:lvl>
    <w:lvl w:ilvl="4" w:tplc="6E2AE400">
      <w:start w:val="1"/>
      <w:numFmt w:val="lowerLetter"/>
      <w:lvlText w:val="%5."/>
      <w:lvlJc w:val="left"/>
      <w:pPr>
        <w:ind w:left="3960" w:hanging="360"/>
      </w:pPr>
      <w:rPr>
        <w:rFonts w:cs="Times New Roman"/>
      </w:rPr>
    </w:lvl>
    <w:lvl w:ilvl="5" w:tplc="8CDE985C">
      <w:start w:val="1"/>
      <w:numFmt w:val="lowerRoman"/>
      <w:lvlText w:val="%6."/>
      <w:lvlJc w:val="right"/>
      <w:pPr>
        <w:ind w:left="4680" w:hanging="180"/>
      </w:pPr>
      <w:rPr>
        <w:rFonts w:cs="Times New Roman"/>
      </w:rPr>
    </w:lvl>
    <w:lvl w:ilvl="6" w:tplc="A50ADF8A">
      <w:start w:val="1"/>
      <w:numFmt w:val="decimal"/>
      <w:lvlText w:val="%7."/>
      <w:lvlJc w:val="left"/>
      <w:pPr>
        <w:ind w:left="5400" w:hanging="360"/>
      </w:pPr>
      <w:rPr>
        <w:rFonts w:cs="Times New Roman"/>
      </w:rPr>
    </w:lvl>
    <w:lvl w:ilvl="7" w:tplc="570E1AF0">
      <w:start w:val="1"/>
      <w:numFmt w:val="lowerLetter"/>
      <w:lvlText w:val="%8."/>
      <w:lvlJc w:val="left"/>
      <w:pPr>
        <w:ind w:left="6120" w:hanging="360"/>
      </w:pPr>
      <w:rPr>
        <w:rFonts w:cs="Times New Roman"/>
      </w:rPr>
    </w:lvl>
    <w:lvl w:ilvl="8" w:tplc="B02E5938">
      <w:start w:val="1"/>
      <w:numFmt w:val="lowerRoman"/>
      <w:lvlText w:val="%9."/>
      <w:lvlJc w:val="right"/>
      <w:pPr>
        <w:ind w:left="6840" w:hanging="180"/>
      </w:pPr>
      <w:rPr>
        <w:rFonts w:cs="Times New Roman"/>
      </w:rPr>
    </w:lvl>
  </w:abstractNum>
  <w:num w:numId="1">
    <w:abstractNumId w:val="17"/>
  </w:num>
  <w:num w:numId="2">
    <w:abstractNumId w:val="20"/>
  </w:num>
  <w:num w:numId="3">
    <w:abstractNumId w:val="9"/>
  </w:num>
  <w:num w:numId="4">
    <w:abstractNumId w:val="15"/>
  </w:num>
  <w:num w:numId="5">
    <w:abstractNumId w:val="4"/>
  </w:num>
  <w:num w:numId="6">
    <w:abstractNumId w:val="6"/>
  </w:num>
  <w:num w:numId="7">
    <w:abstractNumId w:val="0"/>
  </w:num>
  <w:num w:numId="8">
    <w:abstractNumId w:val="22"/>
  </w:num>
  <w:num w:numId="9">
    <w:abstractNumId w:val="11"/>
  </w:num>
  <w:num w:numId="10">
    <w:abstractNumId w:val="16"/>
  </w:num>
  <w:num w:numId="11">
    <w:abstractNumId w:val="10"/>
  </w:num>
  <w:num w:numId="12">
    <w:abstractNumId w:val="23"/>
  </w:num>
  <w:num w:numId="13">
    <w:abstractNumId w:val="3"/>
  </w:num>
  <w:num w:numId="14">
    <w:abstractNumId w:val="1"/>
  </w:num>
  <w:num w:numId="15">
    <w:abstractNumId w:val="19"/>
  </w:num>
  <w:num w:numId="16">
    <w:abstractNumId w:val="14"/>
  </w:num>
  <w:num w:numId="17">
    <w:abstractNumId w:val="8"/>
  </w:num>
  <w:num w:numId="18">
    <w:abstractNumId w:val="12"/>
  </w:num>
  <w:num w:numId="19">
    <w:abstractNumId w:val="5"/>
  </w:num>
  <w:num w:numId="20">
    <w:abstractNumId w:val="21"/>
  </w:num>
  <w:num w:numId="21">
    <w:abstractNumId w:val="7"/>
  </w:num>
  <w:num w:numId="22">
    <w:abstractNumId w:val="2"/>
  </w:num>
  <w:num w:numId="23">
    <w:abstractNumId w:val="1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F2EA8"/>
    <w:rsid w:val="00020239"/>
    <w:rsid w:val="000347DC"/>
    <w:rsid w:val="00047313"/>
    <w:rsid w:val="00057B70"/>
    <w:rsid w:val="000C7701"/>
    <w:rsid w:val="000D2047"/>
    <w:rsid w:val="000E5F50"/>
    <w:rsid w:val="000F295E"/>
    <w:rsid w:val="000F2EA8"/>
    <w:rsid w:val="000F43DD"/>
    <w:rsid w:val="00116CAB"/>
    <w:rsid w:val="001432C0"/>
    <w:rsid w:val="00154416"/>
    <w:rsid w:val="0017369A"/>
    <w:rsid w:val="001900C7"/>
    <w:rsid w:val="001B0DA3"/>
    <w:rsid w:val="001C121F"/>
    <w:rsid w:val="001C42F1"/>
    <w:rsid w:val="002055BA"/>
    <w:rsid w:val="00237B24"/>
    <w:rsid w:val="002425D6"/>
    <w:rsid w:val="002540DE"/>
    <w:rsid w:val="00270563"/>
    <w:rsid w:val="002A1673"/>
    <w:rsid w:val="002B457F"/>
    <w:rsid w:val="002C40E6"/>
    <w:rsid w:val="002C61B2"/>
    <w:rsid w:val="002D0FDB"/>
    <w:rsid w:val="0032219C"/>
    <w:rsid w:val="00341D4F"/>
    <w:rsid w:val="00375C45"/>
    <w:rsid w:val="003944E7"/>
    <w:rsid w:val="003E6DEA"/>
    <w:rsid w:val="003F3774"/>
    <w:rsid w:val="00406579"/>
    <w:rsid w:val="00437046"/>
    <w:rsid w:val="00477740"/>
    <w:rsid w:val="004C3945"/>
    <w:rsid w:val="004F3E29"/>
    <w:rsid w:val="0050733E"/>
    <w:rsid w:val="005473E1"/>
    <w:rsid w:val="005C614D"/>
    <w:rsid w:val="005C77B3"/>
    <w:rsid w:val="005E6CAF"/>
    <w:rsid w:val="00605C63"/>
    <w:rsid w:val="00621157"/>
    <w:rsid w:val="0062549B"/>
    <w:rsid w:val="00642E51"/>
    <w:rsid w:val="00662C1B"/>
    <w:rsid w:val="00686AA5"/>
    <w:rsid w:val="006C54AB"/>
    <w:rsid w:val="006F3B5D"/>
    <w:rsid w:val="00762747"/>
    <w:rsid w:val="007922CE"/>
    <w:rsid w:val="007B73F2"/>
    <w:rsid w:val="007D1D30"/>
    <w:rsid w:val="00813417"/>
    <w:rsid w:val="0083361F"/>
    <w:rsid w:val="00836231"/>
    <w:rsid w:val="00883EBE"/>
    <w:rsid w:val="008D29B8"/>
    <w:rsid w:val="0093181C"/>
    <w:rsid w:val="009365F0"/>
    <w:rsid w:val="00943073"/>
    <w:rsid w:val="00955A98"/>
    <w:rsid w:val="00957145"/>
    <w:rsid w:val="009571A9"/>
    <w:rsid w:val="00960AB5"/>
    <w:rsid w:val="0096298C"/>
    <w:rsid w:val="00963EFF"/>
    <w:rsid w:val="00964D64"/>
    <w:rsid w:val="00967CF4"/>
    <w:rsid w:val="009939EF"/>
    <w:rsid w:val="009A3C1B"/>
    <w:rsid w:val="009D2A57"/>
    <w:rsid w:val="009F2A3C"/>
    <w:rsid w:val="00A10972"/>
    <w:rsid w:val="00A20FAB"/>
    <w:rsid w:val="00A36E40"/>
    <w:rsid w:val="00A414F5"/>
    <w:rsid w:val="00A41E05"/>
    <w:rsid w:val="00A515BE"/>
    <w:rsid w:val="00AB34E7"/>
    <w:rsid w:val="00B0491D"/>
    <w:rsid w:val="00B13CF0"/>
    <w:rsid w:val="00B1796E"/>
    <w:rsid w:val="00B27C7C"/>
    <w:rsid w:val="00B3432C"/>
    <w:rsid w:val="00B60B96"/>
    <w:rsid w:val="00C21C05"/>
    <w:rsid w:val="00C87572"/>
    <w:rsid w:val="00CC7580"/>
    <w:rsid w:val="00CF13E2"/>
    <w:rsid w:val="00D276A1"/>
    <w:rsid w:val="00D52A66"/>
    <w:rsid w:val="00D53325"/>
    <w:rsid w:val="00DB6EB4"/>
    <w:rsid w:val="00DC40FC"/>
    <w:rsid w:val="00DE0827"/>
    <w:rsid w:val="00DF5F2A"/>
    <w:rsid w:val="00E13C64"/>
    <w:rsid w:val="00E31B04"/>
    <w:rsid w:val="00E43D27"/>
    <w:rsid w:val="00E766CA"/>
    <w:rsid w:val="00EA0175"/>
    <w:rsid w:val="00EA7EA3"/>
    <w:rsid w:val="00EB1457"/>
    <w:rsid w:val="00EC32C1"/>
    <w:rsid w:val="00F02F1C"/>
    <w:rsid w:val="00F3275D"/>
    <w:rsid w:val="00F4419E"/>
    <w:rsid w:val="00F833FE"/>
    <w:rsid w:val="00FA7322"/>
    <w:rsid w:val="00FC1F44"/>
    <w:rsid w:val="00FE1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7BC0B"/>
  <w15:docId w15:val="{F882ACB1-635B-4AEF-A059-40DA1BB9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81"/>
      <w:ind w:left="1018" w:hanging="360"/>
      <w:outlineLvl w:val="0"/>
    </w:pPr>
    <w:rPr>
      <w:b/>
      <w:bCs/>
      <w:sz w:val="32"/>
      <w:szCs w:val="32"/>
    </w:rPr>
  </w:style>
  <w:style w:type="paragraph" w:styleId="Heading2">
    <w:name w:val="heading 2"/>
    <w:basedOn w:val="Normal"/>
    <w:uiPriority w:val="1"/>
    <w:qFormat/>
    <w:pPr>
      <w:spacing w:before="89"/>
      <w:ind w:left="1310"/>
      <w:outlineLvl w:val="1"/>
    </w:pPr>
    <w:rPr>
      <w:b/>
      <w:bCs/>
      <w:sz w:val="28"/>
      <w:szCs w:val="28"/>
    </w:rPr>
  </w:style>
  <w:style w:type="paragraph" w:styleId="Heading3">
    <w:name w:val="heading 3"/>
    <w:basedOn w:val="Normal"/>
    <w:uiPriority w:val="1"/>
    <w:qFormat/>
    <w:pPr>
      <w:ind w:left="960"/>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7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66CA"/>
    <w:pPr>
      <w:tabs>
        <w:tab w:val="center" w:pos="4513"/>
        <w:tab w:val="right" w:pos="9026"/>
      </w:tabs>
    </w:pPr>
  </w:style>
  <w:style w:type="character" w:customStyle="1" w:styleId="HeaderChar">
    <w:name w:val="Header Char"/>
    <w:basedOn w:val="DefaultParagraphFont"/>
    <w:link w:val="Header"/>
    <w:uiPriority w:val="99"/>
    <w:rsid w:val="00E766CA"/>
    <w:rPr>
      <w:rFonts w:ascii="Arial" w:eastAsia="Arial" w:hAnsi="Arial" w:cs="Arial"/>
      <w:lang w:val="en-GB" w:eastAsia="en-GB" w:bidi="en-GB"/>
    </w:rPr>
  </w:style>
  <w:style w:type="paragraph" w:styleId="Footer">
    <w:name w:val="footer"/>
    <w:basedOn w:val="Normal"/>
    <w:link w:val="FooterChar"/>
    <w:uiPriority w:val="99"/>
    <w:unhideWhenUsed/>
    <w:rsid w:val="00E766CA"/>
    <w:pPr>
      <w:tabs>
        <w:tab w:val="center" w:pos="4513"/>
        <w:tab w:val="right" w:pos="9026"/>
      </w:tabs>
    </w:pPr>
  </w:style>
  <w:style w:type="character" w:customStyle="1" w:styleId="FooterChar">
    <w:name w:val="Footer Char"/>
    <w:basedOn w:val="DefaultParagraphFont"/>
    <w:link w:val="Footer"/>
    <w:uiPriority w:val="99"/>
    <w:rsid w:val="00E766CA"/>
    <w:rPr>
      <w:rFonts w:ascii="Arial" w:eastAsia="Arial" w:hAnsi="Arial" w:cs="Arial"/>
      <w:lang w:val="en-GB" w:eastAsia="en-GB" w:bidi="en-GB"/>
    </w:rPr>
  </w:style>
  <w:style w:type="table" w:styleId="TableGrid">
    <w:name w:val="Table Grid"/>
    <w:basedOn w:val="TableNormal"/>
    <w:uiPriority w:val="39"/>
    <w:rsid w:val="00190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42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2F1"/>
    <w:rPr>
      <w:rFonts w:ascii="Segoe UI" w:eastAsia="Arial"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24</Pages>
  <Words>4949</Words>
  <Characters>28210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Mulvihill</dc:creator>
  <cp:lastModifiedBy>Terry May</cp:lastModifiedBy>
  <cp:revision>50</cp:revision>
  <cp:lastPrinted>2018-04-12T09:57:00Z</cp:lastPrinted>
  <dcterms:created xsi:type="dcterms:W3CDTF">2018-03-31T14:25:00Z</dcterms:created>
  <dcterms:modified xsi:type="dcterms:W3CDTF">2018-04-12T15:50:00Z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2015-05-11T00:00:00Z</vt:filetime>
  </property>
  <property fmtid="{D5CDD505-2E9C-101B-9397-08002B2CF9AE}" pid="3" name="Creator">
    <vt:lpwstr>Microsoft® Word 2010</vt:lpwstr>
  </property>
  <property fmtid="{D5CDD505-2E9C-101B-9397-08002B2CF9AE}" pid="4" name="LastSaved">
    <vt:filetime>2018-03-31T00:00:00Z</vt:filetime>
  </property>
</Properties>
</file>