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292EFFB6" w:rsidRDefault="3821234B" w14:paraId="103B1667" w14:textId="6094DBF0">
      <w:pPr>
        <w:pStyle w:val="Normal"/>
        <w:suppressLineNumbers w:val="0"/>
        <w:bidi w:val="0"/>
        <w:spacing w:before="0" w:beforeAutospacing="off" w:after="0" w:afterAutospacing="off" w:line="240" w:lineRule="auto"/>
        <w:ind w:left="-22" w:right="0"/>
        <w:jc w:val="left"/>
        <w:rPr>
          <w:rFonts w:ascii="Calibri" w:hAnsi="Calibri" w:eastAsia="Calibri" w:cs="Calibri"/>
          <w:b w:val="1"/>
          <w:bCs w:val="1"/>
          <w:i w:val="0"/>
          <w:iCs w:val="0"/>
          <w:caps w:val="0"/>
          <w:smallCaps w:val="0"/>
          <w:noProof w:val="0"/>
          <w:color w:val="000000" w:themeColor="text1" w:themeTint="FF" w:themeShade="FF"/>
          <w:sz w:val="24"/>
          <w:szCs w:val="24"/>
          <w:lang w:val="en-GB"/>
        </w:rPr>
      </w:pPr>
      <w:r w:rsidRPr="292EFFB6" w:rsidR="3821234B">
        <w:rPr>
          <w:rFonts w:ascii="Calibri" w:hAnsi="Calibri" w:eastAsia="Calibri" w:cs="Calibri"/>
          <w:b w:val="1"/>
          <w:bCs w:val="1"/>
          <w:i w:val="0"/>
          <w:iCs w:val="0"/>
          <w:caps w:val="0"/>
          <w:smallCaps w:val="0"/>
          <w:noProof w:val="0"/>
          <w:color w:val="000000" w:themeColor="text1" w:themeTint="FF" w:themeShade="FF"/>
          <w:sz w:val="24"/>
          <w:szCs w:val="24"/>
          <w:lang w:val="en-GB"/>
        </w:rPr>
        <w:t>HDC</w:t>
      </w:r>
      <w:r w:rsidRPr="292EFFB6" w:rsidR="3821234B">
        <w:rPr>
          <w:rFonts w:ascii="Calibri" w:hAnsi="Calibri" w:eastAsia="Calibri" w:cs="Calibri"/>
          <w:b w:val="1"/>
          <w:bCs w:val="1"/>
          <w:i w:val="0"/>
          <w:iCs w:val="0"/>
          <w:caps w:val="0"/>
          <w:smallCaps w:val="0"/>
          <w:noProof w:val="0"/>
          <w:color w:val="323130"/>
          <w:sz w:val="24"/>
          <w:szCs w:val="24"/>
          <w:lang w:val="en-GB"/>
        </w:rPr>
        <w:t>202</w:t>
      </w:r>
      <w:r w:rsidRPr="292EFFB6" w:rsidR="5C15871C">
        <w:rPr>
          <w:rFonts w:ascii="Calibri" w:hAnsi="Calibri" w:eastAsia="Calibri" w:cs="Calibri"/>
          <w:b w:val="1"/>
          <w:bCs w:val="1"/>
          <w:i w:val="0"/>
          <w:iCs w:val="0"/>
          <w:caps w:val="0"/>
          <w:smallCaps w:val="0"/>
          <w:noProof w:val="0"/>
          <w:color w:val="323130"/>
          <w:sz w:val="24"/>
          <w:szCs w:val="24"/>
          <w:lang w:val="en-GB"/>
        </w:rPr>
        <w:t>40</w:t>
      </w:r>
      <w:r w:rsidRPr="292EFFB6" w:rsidR="4D47D8CC">
        <w:rPr>
          <w:rFonts w:ascii="Calibri" w:hAnsi="Calibri" w:eastAsia="Calibri" w:cs="Calibri"/>
          <w:b w:val="1"/>
          <w:bCs w:val="1"/>
          <w:i w:val="0"/>
          <w:iCs w:val="0"/>
          <w:caps w:val="0"/>
          <w:smallCaps w:val="0"/>
          <w:noProof w:val="0"/>
          <w:color w:val="323130"/>
          <w:sz w:val="24"/>
          <w:szCs w:val="24"/>
          <w:lang w:val="en-GB"/>
        </w:rPr>
        <w:t>1</w:t>
      </w:r>
      <w:r w:rsidRPr="292EFFB6" w:rsidR="3821234B">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RFQ - Clarifications received up until </w:t>
      </w:r>
      <w:r w:rsidRPr="292EFFB6" w:rsidR="32724F21">
        <w:rPr>
          <w:rFonts w:ascii="Calibri" w:hAnsi="Calibri" w:eastAsia="Calibri" w:cs="Calibri"/>
          <w:b w:val="1"/>
          <w:bCs w:val="1"/>
          <w:i w:val="0"/>
          <w:iCs w:val="0"/>
          <w:caps w:val="0"/>
          <w:smallCaps w:val="0"/>
          <w:noProof w:val="0"/>
          <w:color w:val="000000" w:themeColor="text1" w:themeTint="FF" w:themeShade="FF"/>
          <w:sz w:val="24"/>
          <w:szCs w:val="24"/>
          <w:lang w:val="en-GB"/>
        </w:rPr>
        <w:t>1</w:t>
      </w:r>
      <w:r w:rsidRPr="292EFFB6" w:rsidR="32C1BE31">
        <w:rPr>
          <w:rFonts w:ascii="Calibri" w:hAnsi="Calibri" w:eastAsia="Calibri" w:cs="Calibri"/>
          <w:b w:val="1"/>
          <w:bCs w:val="1"/>
          <w:i w:val="0"/>
          <w:iCs w:val="0"/>
          <w:caps w:val="0"/>
          <w:smallCaps w:val="0"/>
          <w:noProof w:val="0"/>
          <w:color w:val="000000" w:themeColor="text1" w:themeTint="FF" w:themeShade="FF"/>
          <w:sz w:val="24"/>
          <w:szCs w:val="24"/>
          <w:lang w:val="en-GB"/>
        </w:rPr>
        <w:t>6</w:t>
      </w:r>
      <w:r w:rsidRPr="292EFFB6" w:rsidR="32724F21">
        <w:rPr>
          <w:rFonts w:ascii="Calibri" w:hAnsi="Calibri" w:eastAsia="Calibri" w:cs="Calibri"/>
          <w:b w:val="1"/>
          <w:bCs w:val="1"/>
          <w:i w:val="0"/>
          <w:iCs w:val="0"/>
          <w:caps w:val="0"/>
          <w:smallCaps w:val="0"/>
          <w:noProof w:val="0"/>
          <w:color w:val="000000" w:themeColor="text1" w:themeTint="FF" w:themeShade="FF"/>
          <w:sz w:val="24"/>
          <w:szCs w:val="24"/>
          <w:vertAlign w:val="superscript"/>
          <w:lang w:val="en-GB"/>
        </w:rPr>
        <w:t>th</w:t>
      </w:r>
      <w:r w:rsidRPr="292EFFB6" w:rsidR="32724F2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February 2024</w:t>
      </w:r>
    </w:p>
    <w:p w:rsidR="36195078" w:rsidP="36195078" w:rsidRDefault="36195078" w14:paraId="0B0AE352" w14:textId="2DA501D6">
      <w:pPr>
        <w:pStyle w:val="Normal"/>
        <w:suppressLineNumbers w:val="0"/>
        <w:bidi w:val="0"/>
        <w:spacing w:before="0" w:beforeAutospacing="off" w:after="0" w:afterAutospacing="off" w:line="240" w:lineRule="auto"/>
        <w:ind w:left="-22" w:right="0"/>
        <w:jc w:val="left"/>
        <w:rPr>
          <w:rFonts w:ascii="Calibri" w:hAnsi="Calibri" w:eastAsia="Calibri" w:cs="Calibri"/>
          <w:b w:val="1"/>
          <w:bCs w:val="1"/>
          <w:i w:val="0"/>
          <w:iCs w:val="0"/>
          <w:caps w:val="0"/>
          <w:smallCaps w:val="0"/>
          <w:noProof w:val="0"/>
          <w:color w:val="000000" w:themeColor="text1" w:themeTint="FF" w:themeShade="FF"/>
          <w:sz w:val="24"/>
          <w:szCs w:val="24"/>
          <w:lang w:val="en-GB"/>
        </w:rPr>
      </w:pPr>
    </w:p>
    <w:p w:rsidR="36195078" w:rsidP="36195078" w:rsidRDefault="36195078" w14:paraId="705F9258" w14:textId="439793CF">
      <w:pPr>
        <w:pStyle w:val="Normal"/>
        <w:suppressLineNumbers w:val="0"/>
        <w:bidi w:val="0"/>
        <w:spacing w:before="0" w:beforeAutospacing="off" w:after="0" w:afterAutospacing="off" w:line="240" w:lineRule="auto"/>
        <w:ind w:left="-22" w:right="0"/>
        <w:jc w:val="left"/>
        <w:rPr>
          <w:rFonts w:ascii="Calibri" w:hAnsi="Calibri" w:eastAsia="Calibri" w:cs="Calibri"/>
          <w:b w:val="1"/>
          <w:bCs w:val="1"/>
          <w:i w:val="0"/>
          <w:iCs w:val="0"/>
          <w:caps w:val="0"/>
          <w:smallCaps w:val="0"/>
          <w:noProof w:val="0"/>
          <w:color w:val="000000" w:themeColor="text1" w:themeTint="FF" w:themeShade="FF"/>
          <w:sz w:val="24"/>
          <w:szCs w:val="24"/>
          <w:lang w:val="en-GB"/>
        </w:rPr>
      </w:pPr>
    </w:p>
    <w:p xmlns:wp14="http://schemas.microsoft.com/office/word/2010/wordml" w:rsidP="2D7ECC06" wp14:paraId="2322BFDE" wp14:textId="08996CBD">
      <w:pPr>
        <w:pStyle w:val="Normal"/>
        <w:spacing w:before="0" w:beforeAutospacing="off" w:after="0" w:afterAutospacing="off"/>
        <w:rPr>
          <w:rFonts w:ascii="Arial" w:hAnsi="Arial" w:eastAsia="Arial" w:cs="Arial"/>
          <w:noProof w:val="0"/>
          <w:color w:val="FF0000"/>
          <w:sz w:val="24"/>
          <w:szCs w:val="24"/>
          <w:lang w:val="en-US"/>
        </w:rPr>
      </w:pPr>
      <w:r w:rsidRPr="2D7ECC06" w:rsidR="66D72418">
        <w:rPr>
          <w:rFonts w:ascii="Arial" w:hAnsi="Arial" w:eastAsia="Arial" w:cs="Arial"/>
          <w:b w:val="0"/>
          <w:bCs w:val="0"/>
          <w:i w:val="0"/>
          <w:iCs w:val="0"/>
          <w:caps w:val="0"/>
          <w:smallCaps w:val="0"/>
          <w:noProof w:val="0"/>
          <w:color w:val="FF0000"/>
          <w:sz w:val="24"/>
          <w:szCs w:val="24"/>
          <w:lang w:val="en-US"/>
        </w:rPr>
        <w:t>Please clarify exactly where we would be positioned at each location and which location is the busiest during summer and now</w:t>
      </w:r>
    </w:p>
    <w:p w:rsidR="330D4648" w:rsidP="330D4648" w:rsidRDefault="330D4648" w14:paraId="1654536F" w14:textId="2ECFDCE6">
      <w:pPr>
        <w:pStyle w:val="Normal"/>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p>
    <w:p w:rsidR="17ECCD6C" w:rsidP="330D4648" w:rsidRDefault="17ECCD6C" w14:paraId="24DD8A7E" w14:textId="5AACDA08">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000000" w:themeColor="text1" w:themeTint="FF" w:themeShade="FF"/>
          <w:sz w:val="24"/>
          <w:szCs w:val="24"/>
          <w:lang w:val="en-US"/>
        </w:rPr>
      </w:pPr>
      <w:r w:rsidRPr="330D4648" w:rsidR="17ECCD6C">
        <w:rPr>
          <w:rFonts w:ascii="Arial" w:hAnsi="Arial" w:eastAsia="Arial" w:cs="Arial"/>
          <w:b w:val="0"/>
          <w:bCs w:val="0"/>
          <w:i w:val="1"/>
          <w:iCs w:val="1"/>
          <w:caps w:val="0"/>
          <w:smallCaps w:val="0"/>
          <w:noProof w:val="0"/>
          <w:color w:val="000000" w:themeColor="text1" w:themeTint="FF" w:themeShade="FF"/>
          <w:sz w:val="24"/>
          <w:szCs w:val="24"/>
          <w:lang w:val="en-US"/>
        </w:rPr>
        <w:t xml:space="preserve">The available plot at Edenbrook Country Park in Fleet is in the Pale Lane car park, next to the BMX pump track and picnic tables. At Bramshot Farm Country Park in Fleet it is next to the overflow car park and by the fox picnic table. At Whitewater Meadows in Hook, the plot is about 20 metres from the car park, on the main path entering the site. </w:t>
      </w:r>
    </w:p>
    <w:p w:rsidR="330D4648" w:rsidP="330D4648" w:rsidRDefault="330D4648" w14:paraId="58F20088" w14:textId="55762DAE">
      <w:pPr>
        <w:shd w:val="clear" w:color="auto" w:fill="FFFFFF" w:themeFill="background1"/>
        <w:spacing w:before="0" w:beforeAutospacing="off" w:after="0" w:afterAutospacing="off"/>
        <w:rPr>
          <w:i w:val="1"/>
          <w:iCs w:val="1"/>
        </w:rPr>
      </w:pPr>
    </w:p>
    <w:p w:rsidR="17ECCD6C" w:rsidP="2D7ECC06" w:rsidRDefault="17ECCD6C" w14:paraId="7A2EED44" w14:textId="2257126F">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000000" w:themeColor="text1" w:themeTint="FF" w:themeShade="FF"/>
          <w:sz w:val="24"/>
          <w:szCs w:val="24"/>
          <w:lang w:val="en-US"/>
        </w:rPr>
      </w:pPr>
      <w:r w:rsidRPr="2D7ECC06" w:rsidR="17ECCD6C">
        <w:rPr>
          <w:rFonts w:ascii="Arial" w:hAnsi="Arial" w:eastAsia="Arial" w:cs="Arial"/>
          <w:b w:val="0"/>
          <w:bCs w:val="0"/>
          <w:i w:val="1"/>
          <w:iCs w:val="1"/>
          <w:caps w:val="0"/>
          <w:smallCaps w:val="0"/>
          <w:noProof w:val="0"/>
          <w:color w:val="000000" w:themeColor="text1" w:themeTint="FF" w:themeShade="FF"/>
          <w:sz w:val="24"/>
          <w:szCs w:val="24"/>
          <w:lang w:val="en-US"/>
        </w:rPr>
        <w:t>Edenbrook</w:t>
      </w:r>
      <w:r w:rsidRPr="2D7ECC06" w:rsidR="17ECCD6C">
        <w:rPr>
          <w:rFonts w:ascii="Arial" w:hAnsi="Arial" w:eastAsia="Arial" w:cs="Arial"/>
          <w:b w:val="0"/>
          <w:bCs w:val="0"/>
          <w:i w:val="1"/>
          <w:iCs w:val="1"/>
          <w:caps w:val="0"/>
          <w:smallCaps w:val="0"/>
          <w:noProof w:val="0"/>
          <w:color w:val="000000" w:themeColor="text1" w:themeTint="FF" w:themeShade="FF"/>
          <w:sz w:val="24"/>
          <w:szCs w:val="24"/>
          <w:lang w:val="en-US"/>
        </w:rPr>
        <w:t xml:space="preserve"> is the quieter of the two country parks during the week, however it is busy at weekends and after school with people using the bike tracks. </w:t>
      </w:r>
      <w:r w:rsidRPr="2D7ECC06" w:rsidR="7670DBBB">
        <w:rPr>
          <w:rFonts w:ascii="Arial" w:hAnsi="Arial" w:eastAsia="Arial" w:cs="Arial"/>
          <w:b w:val="0"/>
          <w:bCs w:val="0"/>
          <w:i w:val="1"/>
          <w:iCs w:val="1"/>
          <w:caps w:val="0"/>
          <w:smallCaps w:val="0"/>
          <w:noProof w:val="0"/>
          <w:color w:val="000000" w:themeColor="text1" w:themeTint="FF" w:themeShade="FF"/>
          <w:sz w:val="24"/>
          <w:szCs w:val="24"/>
          <w:lang w:val="en-US"/>
        </w:rPr>
        <w:t>Obviously,</w:t>
      </w:r>
      <w:r w:rsidRPr="2D7ECC06" w:rsidR="17ECCD6C">
        <w:rPr>
          <w:rFonts w:ascii="Arial" w:hAnsi="Arial" w:eastAsia="Arial" w:cs="Arial"/>
          <w:b w:val="0"/>
          <w:bCs w:val="0"/>
          <w:i w:val="1"/>
          <w:iCs w:val="1"/>
          <w:caps w:val="0"/>
          <w:smallCaps w:val="0"/>
          <w:noProof w:val="0"/>
          <w:color w:val="000000" w:themeColor="text1" w:themeTint="FF" w:themeShade="FF"/>
          <w:sz w:val="24"/>
          <w:szCs w:val="24"/>
          <w:lang w:val="en-US"/>
        </w:rPr>
        <w:t xml:space="preserve"> this is weather dependent. </w:t>
      </w:r>
    </w:p>
    <w:p w:rsidR="330D4648" w:rsidP="330D4648" w:rsidRDefault="330D4648" w14:paraId="522627E4" w14:textId="4DB447E9">
      <w:pPr>
        <w:shd w:val="clear" w:color="auto" w:fill="FFFFFF" w:themeFill="background1"/>
        <w:spacing w:before="0" w:beforeAutospacing="off" w:after="0" w:afterAutospacing="off"/>
        <w:rPr>
          <w:i w:val="1"/>
          <w:iCs w:val="1"/>
        </w:rPr>
      </w:pPr>
    </w:p>
    <w:p w:rsidR="17ECCD6C" w:rsidP="330D4648" w:rsidRDefault="17ECCD6C" w14:paraId="1EA0A9C8" w14:textId="27C767C0">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000000" w:themeColor="text1" w:themeTint="FF" w:themeShade="FF"/>
          <w:sz w:val="24"/>
          <w:szCs w:val="24"/>
          <w:lang w:val="en-US"/>
        </w:rPr>
      </w:pPr>
      <w:r w:rsidRPr="330D4648" w:rsidR="17ECCD6C">
        <w:rPr>
          <w:rFonts w:ascii="Arial" w:hAnsi="Arial" w:eastAsia="Arial" w:cs="Arial"/>
          <w:b w:val="0"/>
          <w:bCs w:val="0"/>
          <w:i w:val="1"/>
          <w:iCs w:val="1"/>
          <w:caps w:val="0"/>
          <w:smallCaps w:val="0"/>
          <w:noProof w:val="0"/>
          <w:color w:val="000000" w:themeColor="text1" w:themeTint="FF" w:themeShade="FF"/>
          <w:sz w:val="24"/>
          <w:szCs w:val="24"/>
          <w:lang w:val="en-US"/>
        </w:rPr>
        <w:t xml:space="preserve">Bramshot Farm has a steady flow of visitors throughout the day, mostly dog walkers. </w:t>
      </w:r>
    </w:p>
    <w:p w:rsidR="330D4648" w:rsidP="330D4648" w:rsidRDefault="330D4648" w14:paraId="794892F7" w14:textId="6221A979">
      <w:pPr>
        <w:shd w:val="clear" w:color="auto" w:fill="FFFFFF" w:themeFill="background1"/>
        <w:spacing w:before="0" w:beforeAutospacing="off" w:after="0" w:afterAutospacing="off"/>
        <w:rPr>
          <w:i w:val="1"/>
          <w:iCs w:val="1"/>
        </w:rPr>
      </w:pPr>
    </w:p>
    <w:p w:rsidR="17ECCD6C" w:rsidP="330D4648" w:rsidRDefault="17ECCD6C" w14:paraId="37A71422" w14:textId="21B960A1">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000000" w:themeColor="text1" w:themeTint="FF" w:themeShade="FF"/>
          <w:sz w:val="24"/>
          <w:szCs w:val="24"/>
          <w:lang w:val="en-US"/>
        </w:rPr>
      </w:pPr>
      <w:r w:rsidRPr="330D4648" w:rsidR="17ECCD6C">
        <w:rPr>
          <w:rFonts w:ascii="Arial" w:hAnsi="Arial" w:eastAsia="Arial" w:cs="Arial"/>
          <w:b w:val="0"/>
          <w:bCs w:val="0"/>
          <w:i w:val="1"/>
          <w:iCs w:val="1"/>
          <w:caps w:val="0"/>
          <w:smallCaps w:val="0"/>
          <w:noProof w:val="0"/>
          <w:color w:val="000000" w:themeColor="text1" w:themeTint="FF" w:themeShade="FF"/>
          <w:sz w:val="24"/>
          <w:szCs w:val="24"/>
          <w:lang w:val="en-US"/>
        </w:rPr>
        <w:t xml:space="preserve">Whitewater Meadows is quieter than Bramshot Farm but also has </w:t>
      </w:r>
      <w:r w:rsidRPr="330D4648" w:rsidR="17ECCD6C">
        <w:rPr>
          <w:rFonts w:ascii="Arial" w:hAnsi="Arial" w:eastAsia="Arial" w:cs="Arial"/>
          <w:b w:val="0"/>
          <w:bCs w:val="0"/>
          <w:i w:val="1"/>
          <w:iCs w:val="1"/>
          <w:caps w:val="0"/>
          <w:smallCaps w:val="0"/>
          <w:noProof w:val="0"/>
          <w:color w:val="000000" w:themeColor="text1" w:themeTint="FF" w:themeShade="FF"/>
          <w:sz w:val="24"/>
          <w:szCs w:val="24"/>
          <w:lang w:val="en-US"/>
        </w:rPr>
        <w:t>a good number</w:t>
      </w:r>
      <w:r w:rsidRPr="330D4648" w:rsidR="17ECCD6C">
        <w:rPr>
          <w:rFonts w:ascii="Arial" w:hAnsi="Arial" w:eastAsia="Arial" w:cs="Arial"/>
          <w:b w:val="0"/>
          <w:bCs w:val="0"/>
          <w:i w:val="1"/>
          <w:iCs w:val="1"/>
          <w:caps w:val="0"/>
          <w:smallCaps w:val="0"/>
          <w:noProof w:val="0"/>
          <w:color w:val="000000" w:themeColor="text1" w:themeTint="FF" w:themeShade="FF"/>
          <w:sz w:val="24"/>
          <w:szCs w:val="24"/>
          <w:lang w:val="en-US"/>
        </w:rPr>
        <w:t xml:space="preserve"> of dog walkers. The play area can get busy at weekends and after school when the weather is good.</w:t>
      </w:r>
    </w:p>
    <w:p w:rsidR="330D4648" w:rsidP="330D4648" w:rsidRDefault="330D4648" w14:paraId="63082D31" w14:textId="2A97C305">
      <w:pPr>
        <w:pStyle w:val="Normal"/>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p>
    <w:p xmlns:wp14="http://schemas.microsoft.com/office/word/2010/wordml" w:rsidP="67AA4664" wp14:paraId="2C59C69C" wp14:textId="7F1DAFFB">
      <w:pPr>
        <w:spacing w:before="0" w:beforeAutospacing="off" w:after="0" w:afterAutospacing="off"/>
        <w:rPr>
          <w:rFonts w:ascii="Calibri" w:hAnsi="Calibri" w:eastAsia="Calibri" w:cs="Calibri"/>
          <w:noProof w:val="0"/>
          <w:color w:val="000000" w:themeColor="text1" w:themeTint="FF" w:themeShade="FF"/>
          <w:sz w:val="22"/>
          <w:szCs w:val="22"/>
          <w:lang w:val="en-US"/>
        </w:rPr>
      </w:pPr>
    </w:p>
    <w:p xmlns:wp14="http://schemas.microsoft.com/office/word/2010/wordml" w:rsidP="6B87CF55" wp14:paraId="2C078E63" wp14:textId="50362B52">
      <w:pPr>
        <w:pStyle w:val="Normal"/>
        <w:rPr>
          <w:rFonts w:ascii="Arial" w:hAnsi="Arial" w:eastAsia="Arial" w:cs="Arial"/>
          <w:color w:val="FF0000"/>
          <w:sz w:val="24"/>
          <w:szCs w:val="24"/>
        </w:rPr>
      </w:pPr>
      <w:r w:rsidRPr="6B87CF55" w:rsidR="459BDB8F">
        <w:rPr>
          <w:rFonts w:ascii="Arial" w:hAnsi="Arial" w:eastAsia="Arial" w:cs="Arial"/>
          <w:color w:val="FF0000"/>
          <w:sz w:val="24"/>
          <w:szCs w:val="24"/>
        </w:rPr>
        <w:t xml:space="preserve">Would it be possible to set up a trial period before </w:t>
      </w:r>
      <w:r w:rsidRPr="6B87CF55" w:rsidR="04931505">
        <w:rPr>
          <w:rFonts w:ascii="Arial" w:hAnsi="Arial" w:eastAsia="Arial" w:cs="Arial"/>
          <w:color w:val="FF0000"/>
          <w:sz w:val="24"/>
          <w:szCs w:val="24"/>
        </w:rPr>
        <w:t>committing to the full tender term?</w:t>
      </w:r>
    </w:p>
    <w:p w:rsidR="04931505" w:rsidP="6B87CF55" w:rsidRDefault="04931505" w14:paraId="334D5B71" w14:textId="02A1A5A1">
      <w:pPr>
        <w:pStyle w:val="Normal"/>
        <w:suppressLineNumbers w:val="0"/>
        <w:bidi w:val="0"/>
        <w:spacing w:before="0" w:beforeAutospacing="off" w:after="160" w:afterAutospacing="off" w:line="259" w:lineRule="auto"/>
        <w:ind w:left="0" w:right="0"/>
        <w:jc w:val="left"/>
        <w:rPr>
          <w:rFonts w:ascii="Arial" w:hAnsi="Arial" w:eastAsia="Arial" w:cs="Arial"/>
          <w:color w:val="auto"/>
          <w:sz w:val="24"/>
          <w:szCs w:val="24"/>
        </w:rPr>
      </w:pPr>
      <w:r w:rsidRPr="6B87CF55" w:rsidR="04931505">
        <w:rPr>
          <w:rFonts w:ascii="Arial" w:hAnsi="Arial" w:eastAsia="Arial" w:cs="Arial"/>
          <w:color w:val="auto"/>
          <w:sz w:val="24"/>
          <w:szCs w:val="24"/>
        </w:rPr>
        <w:t xml:space="preserve">The Council </w:t>
      </w:r>
      <w:r w:rsidRPr="6B87CF55" w:rsidR="5E82A292">
        <w:rPr>
          <w:rFonts w:ascii="Arial" w:hAnsi="Arial" w:eastAsia="Arial" w:cs="Arial"/>
          <w:color w:val="auto"/>
          <w:sz w:val="24"/>
          <w:szCs w:val="24"/>
        </w:rPr>
        <w:t xml:space="preserve">feels the length of the term </w:t>
      </w:r>
      <w:r w:rsidRPr="6B87CF55" w:rsidR="2B4F47A4">
        <w:rPr>
          <w:rFonts w:ascii="Arial" w:hAnsi="Arial" w:eastAsia="Arial" w:cs="Arial"/>
          <w:color w:val="auto"/>
          <w:sz w:val="24"/>
          <w:szCs w:val="24"/>
        </w:rPr>
        <w:t xml:space="preserve">it has </w:t>
      </w:r>
      <w:r w:rsidRPr="6B87CF55" w:rsidR="5E82A292">
        <w:rPr>
          <w:rFonts w:ascii="Arial" w:hAnsi="Arial" w:eastAsia="Arial" w:cs="Arial"/>
          <w:color w:val="auto"/>
          <w:sz w:val="24"/>
          <w:szCs w:val="24"/>
        </w:rPr>
        <w:t xml:space="preserve">offered </w:t>
      </w:r>
      <w:r w:rsidRPr="6B87CF55" w:rsidR="35AA509B">
        <w:rPr>
          <w:rFonts w:ascii="Arial" w:hAnsi="Arial" w:eastAsia="Arial" w:cs="Arial"/>
          <w:color w:val="auto"/>
          <w:sz w:val="24"/>
          <w:szCs w:val="24"/>
        </w:rPr>
        <w:t xml:space="preserve">is </w:t>
      </w:r>
      <w:r w:rsidRPr="6B87CF55" w:rsidR="3C7972A6">
        <w:rPr>
          <w:rFonts w:ascii="Arial" w:hAnsi="Arial" w:eastAsia="Arial" w:cs="Arial"/>
          <w:color w:val="auto"/>
          <w:sz w:val="24"/>
          <w:szCs w:val="24"/>
        </w:rPr>
        <w:t xml:space="preserve">a suitable ‘trial period’ length. </w:t>
      </w:r>
      <w:r w:rsidRPr="6B87CF55" w:rsidR="135B4620">
        <w:rPr>
          <w:rFonts w:ascii="Arial" w:hAnsi="Arial" w:eastAsia="Arial" w:cs="Arial"/>
          <w:color w:val="auto"/>
          <w:sz w:val="24"/>
          <w:szCs w:val="24"/>
        </w:rPr>
        <w:t xml:space="preserve">Any break clause to allow for the term to end sooner than this would be a matter to be agreed with a successful supplier in the </w:t>
      </w:r>
      <w:r w:rsidRPr="6B87CF55" w:rsidR="135B4620">
        <w:rPr>
          <w:rFonts w:ascii="Arial" w:hAnsi="Arial" w:eastAsia="Arial" w:cs="Arial"/>
          <w:color w:val="auto"/>
          <w:sz w:val="24"/>
          <w:szCs w:val="24"/>
        </w:rPr>
        <w:t>finalisation</w:t>
      </w:r>
      <w:r w:rsidRPr="6B87CF55" w:rsidR="135B4620">
        <w:rPr>
          <w:rFonts w:ascii="Arial" w:hAnsi="Arial" w:eastAsia="Arial" w:cs="Arial"/>
          <w:color w:val="auto"/>
          <w:sz w:val="24"/>
          <w:szCs w:val="24"/>
        </w:rPr>
        <w:t xml:space="preserve"> of the lease. The supplier sh</w:t>
      </w:r>
      <w:r w:rsidRPr="6B87CF55" w:rsidR="7EF6B35E">
        <w:rPr>
          <w:rFonts w:ascii="Arial" w:hAnsi="Arial" w:eastAsia="Arial" w:cs="Arial"/>
          <w:color w:val="auto"/>
          <w:sz w:val="24"/>
          <w:szCs w:val="24"/>
        </w:rPr>
        <w:t xml:space="preserve">ould </w:t>
      </w:r>
      <w:r w:rsidRPr="6B87CF55" w:rsidR="7EF6B35E">
        <w:rPr>
          <w:rFonts w:ascii="Arial" w:hAnsi="Arial" w:eastAsia="Arial" w:cs="Arial"/>
          <w:color w:val="auto"/>
          <w:sz w:val="24"/>
          <w:szCs w:val="24"/>
        </w:rPr>
        <w:t>advise</w:t>
      </w:r>
      <w:r w:rsidRPr="6B87CF55" w:rsidR="7EF6B35E">
        <w:rPr>
          <w:rFonts w:ascii="Arial" w:hAnsi="Arial" w:eastAsia="Arial" w:cs="Arial"/>
          <w:color w:val="auto"/>
          <w:sz w:val="24"/>
          <w:szCs w:val="24"/>
        </w:rPr>
        <w:t xml:space="preserve"> us of their proposals relating to this as part of any bid that is </w:t>
      </w:r>
      <w:r w:rsidRPr="6B87CF55" w:rsidR="7EF6B35E">
        <w:rPr>
          <w:rFonts w:ascii="Arial" w:hAnsi="Arial" w:eastAsia="Arial" w:cs="Arial"/>
          <w:color w:val="auto"/>
          <w:sz w:val="24"/>
          <w:szCs w:val="24"/>
        </w:rPr>
        <w:t>submitted</w:t>
      </w:r>
      <w:r w:rsidRPr="6B87CF55" w:rsidR="7EF6B35E">
        <w:rPr>
          <w:rFonts w:ascii="Arial" w:hAnsi="Arial" w:eastAsia="Arial" w:cs="Arial"/>
          <w:color w:val="auto"/>
          <w:sz w:val="24"/>
          <w:szCs w:val="24"/>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0DB49B8"/>
    <w:rsid w:val="02E7CF3A"/>
    <w:rsid w:val="03C63A3E"/>
    <w:rsid w:val="04931505"/>
    <w:rsid w:val="0AF541D8"/>
    <w:rsid w:val="0B93CC4B"/>
    <w:rsid w:val="0C11151F"/>
    <w:rsid w:val="0FA8F808"/>
    <w:rsid w:val="11C48F56"/>
    <w:rsid w:val="135B4620"/>
    <w:rsid w:val="16EB774F"/>
    <w:rsid w:val="17ECCD6C"/>
    <w:rsid w:val="249EDF29"/>
    <w:rsid w:val="292EFFB6"/>
    <w:rsid w:val="2B4F47A4"/>
    <w:rsid w:val="2BDC690F"/>
    <w:rsid w:val="2D7ECC06"/>
    <w:rsid w:val="2E1D5679"/>
    <w:rsid w:val="32724F21"/>
    <w:rsid w:val="32C1BE31"/>
    <w:rsid w:val="330D4648"/>
    <w:rsid w:val="35AA509B"/>
    <w:rsid w:val="36195078"/>
    <w:rsid w:val="3821234B"/>
    <w:rsid w:val="38E1682F"/>
    <w:rsid w:val="3C7972A6"/>
    <w:rsid w:val="459BDB8F"/>
    <w:rsid w:val="491BFA40"/>
    <w:rsid w:val="4D47D8CC"/>
    <w:rsid w:val="582DEB66"/>
    <w:rsid w:val="5C15871C"/>
    <w:rsid w:val="5E82A292"/>
    <w:rsid w:val="65C0A959"/>
    <w:rsid w:val="66D72418"/>
    <w:rsid w:val="67AA4664"/>
    <w:rsid w:val="68502E93"/>
    <w:rsid w:val="69FB745E"/>
    <w:rsid w:val="6B87CF55"/>
    <w:rsid w:val="6EF2BC33"/>
    <w:rsid w:val="713D62F2"/>
    <w:rsid w:val="7670DBBB"/>
    <w:rsid w:val="7BF1230B"/>
    <w:rsid w:val="7D3B3182"/>
    <w:rsid w:val="7EF6B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SharedWithUsers>
  </documentManagement>
</p:properties>
</file>

<file path=customXml/itemProps1.xml><?xml version="1.0" encoding="utf-8"?>
<ds:datastoreItem xmlns:ds="http://schemas.openxmlformats.org/officeDocument/2006/customXml" ds:itemID="{A8FF4B06-CAA6-4BC6-8AB2-8D87B00217F4}"/>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Ashley Grist</cp:lastModifiedBy>
  <dcterms:created xsi:type="dcterms:W3CDTF">2023-08-22T13:16:05Z</dcterms:created>
  <dcterms:modified xsi:type="dcterms:W3CDTF">2024-02-16T14:32:32Z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