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4858DA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4858DA">
            <w:pPr>
              <w:pStyle w:val="Heading1"/>
            </w:pPr>
            <w:r>
              <w:t>NP/HCAI/INVE/74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4858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51075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0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4858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Bid ID - 1741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4858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26/05/2016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4858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MS Services for BFF Loan Transaction - Initial &amp; Interim Reports until Loan Repayment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4858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GVA Grimley</w:t>
            </w:r>
          </w:p>
          <w:p w:rsidR="001F37EE" w:rsidRDefault="004858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Stratton Street, London, W1J 2JR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4858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Bedford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4858DA" w:rsidRDefault="004858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undertake Project Monitoring Services in line with a procurement exercise </w:t>
            </w:r>
          </w:p>
          <w:p w:rsidR="004858DA" w:rsidRDefault="004858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undertaken by the HCA-I NEYTH Transactions team in September 2015: </w:t>
            </w:r>
          </w:p>
          <w:p w:rsidR="004858DA" w:rsidRDefault="004858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\\hca.local\wa\IR\1.0 LAND &amp; REGENERATION\1.1 Programme Management\1.1.1 </w:t>
            </w:r>
          </w:p>
          <w:p w:rsidR="004858DA" w:rsidRDefault="004858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Programmes\1.1.15 BFF\Due Diligence\NEYH\MS Work </w:t>
            </w:r>
          </w:p>
          <w:p w:rsidR="004858DA" w:rsidRDefault="004858DA">
            <w:pPr>
              <w:rPr>
                <w:rFonts w:ascii="Arial" w:hAnsi="Arial"/>
                <w:sz w:val="20"/>
              </w:rPr>
            </w:pPr>
          </w:p>
          <w:p w:rsidR="004858DA" w:rsidRDefault="004858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attached Project Information Sheet includes details of the Project specific </w:t>
            </w:r>
          </w:p>
          <w:p w:rsidR="001F37EE" w:rsidRDefault="004858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instruction and estimated value of works.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4858DA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4858DA">
              <w:rPr>
                <w:rFonts w:ascii="Arial" w:hAnsi="Arial"/>
                <w:sz w:val="20"/>
              </w:rPr>
              <w:t>28/09/2018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4858DA">
              <w:rPr>
                <w:rFonts w:ascii="Arial" w:hAnsi="Arial"/>
                <w:sz w:val="20"/>
              </w:rPr>
              <w:t>28/09/2018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4858DA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4858DA">
              <w:rPr>
                <w:rFonts w:ascii="Arial" w:hAnsi="Arial"/>
                <w:sz w:val="20"/>
              </w:rPr>
              <w:t xml:space="preserve">Dialogue held with Neil Mandle, GVA Director of Building Consultancy Services, </w:t>
            </w:r>
          </w:p>
          <w:p w:rsidR="004858DA" w:rsidRDefault="004858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and Mark Blenkinsopp of the GVA Leeds office on the 23 May 2016. Emails </w:t>
            </w:r>
          </w:p>
          <w:p w:rsidR="004858DA" w:rsidRDefault="004858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confirming the instruction and conflicts of interest results are stored on the </w:t>
            </w:r>
          </w:p>
          <w:p w:rsidR="001F37EE" w:rsidRDefault="004858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folder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4858DA">
              <w:rPr>
                <w:rFonts w:ascii="Arial" w:hAnsi="Arial"/>
                <w:sz w:val="20"/>
              </w:rPr>
              <w:t>20000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4858DA">
              <w:rPr>
                <w:rFonts w:ascii="Arial" w:hAnsi="Arial"/>
                <w:sz w:val="20"/>
              </w:rPr>
              <w:t>20000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4858DA">
              <w:rPr>
                <w:rFonts w:ascii="Arial" w:hAnsi="Arial"/>
                <w:sz w:val="20"/>
              </w:rPr>
              <w:t>IT71419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4858DA">
              <w:rPr>
                <w:rFonts w:ascii="Arial" w:hAnsi="Arial"/>
                <w:sz w:val="20"/>
              </w:rPr>
              <w:t>Craig Johns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4858DA">
              <w:rPr>
                <w:rFonts w:ascii="Arial" w:hAnsi="Arial"/>
                <w:sz w:val="20"/>
              </w:rPr>
              <w:t>Craig Johns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4858D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4858DA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8DA" w:rsidRDefault="004858DA" w:rsidP="004858DA">
      <w:r>
        <w:separator/>
      </w:r>
    </w:p>
  </w:endnote>
  <w:endnote w:type="continuationSeparator" w:id="0">
    <w:p w:rsidR="004858DA" w:rsidRDefault="004858DA" w:rsidP="0048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DA" w:rsidRDefault="004858DA" w:rsidP="004858DA">
    <w:pPr>
      <w:pStyle w:val="Footer"/>
    </w:pPr>
    <w:bookmarkStart w:id="1" w:name="aliashAdvancedFooterprot1FooterEvenPages"/>
  </w:p>
  <w:bookmarkEnd w:id="1"/>
  <w:p w:rsidR="004858DA" w:rsidRDefault="004858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DA" w:rsidRDefault="004858DA" w:rsidP="004858DA">
    <w:pPr>
      <w:pStyle w:val="Footer"/>
    </w:pPr>
    <w:bookmarkStart w:id="2" w:name="aliashAdvancedFooterprotec1FooterPrimary"/>
  </w:p>
  <w:bookmarkEnd w:id="2"/>
  <w:p w:rsidR="004858DA" w:rsidRDefault="004858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DA" w:rsidRDefault="004858DA" w:rsidP="004858DA">
    <w:pPr>
      <w:pStyle w:val="Footer"/>
    </w:pPr>
    <w:bookmarkStart w:id="3" w:name="aliashAdvancedFooterprot1FooterFirstPage"/>
  </w:p>
  <w:bookmarkEnd w:id="3"/>
  <w:p w:rsidR="004858DA" w:rsidRDefault="004858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8DA" w:rsidRDefault="004858DA" w:rsidP="004858DA">
      <w:r>
        <w:separator/>
      </w:r>
    </w:p>
  </w:footnote>
  <w:footnote w:type="continuationSeparator" w:id="0">
    <w:p w:rsidR="004858DA" w:rsidRDefault="004858DA" w:rsidP="00485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DA" w:rsidRDefault="004858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DA" w:rsidRDefault="004858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DA" w:rsidRDefault="004858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DA"/>
    <w:rsid w:val="00073A5C"/>
    <w:rsid w:val="001F37EE"/>
    <w:rsid w:val="00240F54"/>
    <w:rsid w:val="00482F9E"/>
    <w:rsid w:val="004858DA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858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58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858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858DA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858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58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858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858D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2016-06-06T09:33:00Z</dcterms:created>
  <dcterms:modified xsi:type="dcterms:W3CDTF">2016-06-06T09:34:00Z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0c3d95d1-bc9f-4d3a-b0c5-a51b437c1dff</vt:lpwstr>
  </property>
  <property fmtid="{D5CDD505-2E9C-101B-9397-08002B2CF9AE}" pid="3" name="HCAGPMS">
    <vt:lpwstr>OFFICIAL</vt:lpwstr>
  </property>
</Properties>
</file>