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07900" w14:textId="70366A93" w:rsidR="0098289C" w:rsidRPr="00753026" w:rsidRDefault="0098289C" w:rsidP="0098289C">
      <w:pPr>
        <w:spacing w:after="0" w:line="240" w:lineRule="auto"/>
        <w:ind w:right="130"/>
        <w:jc w:val="right"/>
        <w:rPr>
          <w:rFonts w:ascii="Arial" w:eastAsia="Arial" w:hAnsi="Arial" w:cs="Arial"/>
          <w:color w:val="000000" w:themeColor="text1"/>
        </w:rPr>
      </w:pPr>
      <w:r w:rsidRPr="00753026">
        <w:rPr>
          <w:noProof/>
          <w:color w:val="000000" w:themeColor="text1"/>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3C5FCF" w:rsidRPr="00753026">
        <w:rPr>
          <w:noProof/>
          <w:color w:val="000000" w:themeColor="text1"/>
        </w:rPr>
        <w:t xml:space="preserve"> </w:t>
      </w:r>
      <w:r w:rsidRPr="00753026">
        <w:rPr>
          <w:rFonts w:ascii="Arial" w:eastAsia="Arial" w:hAnsi="Arial" w:cs="Arial"/>
          <w:bCs/>
          <w:color w:val="000000" w:themeColor="text1"/>
          <w:spacing w:val="-2"/>
        </w:rPr>
        <w:t xml:space="preserve"> </w:t>
      </w:r>
      <w:sdt>
        <w:sdtPr>
          <w:rPr>
            <w:rFonts w:ascii="Arial" w:eastAsia="Arial" w:hAnsi="Arial" w:cs="Arial"/>
            <w:bCs/>
            <w:color w:val="000000" w:themeColor="text1"/>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0E26AD" w:rsidRPr="00753026">
            <w:rPr>
              <w:rFonts w:ascii="Arial" w:eastAsia="Arial" w:hAnsi="Arial" w:cs="Arial"/>
              <w:bCs/>
              <w:color w:val="000000" w:themeColor="text1"/>
              <w:spacing w:val="-1"/>
            </w:rPr>
            <w:t>Marco Hurst</w:t>
          </w:r>
        </w:sdtContent>
      </w:sdt>
    </w:p>
    <w:p w14:paraId="059EC660" w14:textId="77777777" w:rsidR="0098289C" w:rsidRPr="00753026" w:rsidRDefault="0098289C" w:rsidP="0098289C">
      <w:pPr>
        <w:spacing w:before="4" w:after="0" w:line="240" w:lineRule="auto"/>
        <w:ind w:right="126"/>
        <w:jc w:val="right"/>
        <w:rPr>
          <w:rFonts w:ascii="Arial" w:eastAsia="Arial" w:hAnsi="Arial" w:cs="Arial"/>
          <w:color w:val="000000" w:themeColor="text1"/>
        </w:rPr>
      </w:pPr>
      <w:r w:rsidRPr="00753026">
        <w:rPr>
          <w:rFonts w:ascii="Arial" w:eastAsia="Arial" w:hAnsi="Arial" w:cs="Arial"/>
          <w:color w:val="000000" w:themeColor="text1"/>
          <w:spacing w:val="-4"/>
        </w:rPr>
        <w:t>Navy</w:t>
      </w:r>
      <w:r w:rsidRPr="00753026">
        <w:rPr>
          <w:rFonts w:ascii="Arial" w:eastAsia="Arial" w:hAnsi="Arial" w:cs="Arial"/>
          <w:color w:val="000000" w:themeColor="text1"/>
        </w:rPr>
        <w:t xml:space="preserve"> </w:t>
      </w:r>
      <w:r w:rsidRPr="00753026">
        <w:rPr>
          <w:rFonts w:ascii="Arial" w:eastAsia="Arial" w:hAnsi="Arial" w:cs="Arial"/>
          <w:color w:val="000000" w:themeColor="text1"/>
          <w:spacing w:val="-1"/>
        </w:rPr>
        <w:t>C</w:t>
      </w:r>
      <w:r w:rsidRPr="00753026">
        <w:rPr>
          <w:rFonts w:ascii="Arial" w:eastAsia="Arial" w:hAnsi="Arial" w:cs="Arial"/>
          <w:color w:val="000000" w:themeColor="text1"/>
        </w:rPr>
        <w:t>o</w:t>
      </w:r>
      <w:r w:rsidRPr="00753026">
        <w:rPr>
          <w:rFonts w:ascii="Arial" w:eastAsia="Arial" w:hAnsi="Arial" w:cs="Arial"/>
          <w:color w:val="000000" w:themeColor="text1"/>
          <w:spacing w:val="1"/>
        </w:rPr>
        <w:t>mm</w:t>
      </w:r>
      <w:r w:rsidRPr="00753026">
        <w:rPr>
          <w:rFonts w:ascii="Arial" w:eastAsia="Arial" w:hAnsi="Arial" w:cs="Arial"/>
          <w:color w:val="000000" w:themeColor="text1"/>
        </w:rPr>
        <w:t>e</w:t>
      </w:r>
      <w:r w:rsidRPr="00753026">
        <w:rPr>
          <w:rFonts w:ascii="Arial" w:eastAsia="Arial" w:hAnsi="Arial" w:cs="Arial"/>
          <w:color w:val="000000" w:themeColor="text1"/>
          <w:spacing w:val="1"/>
        </w:rPr>
        <w:t>r</w:t>
      </w:r>
      <w:r w:rsidRPr="00753026">
        <w:rPr>
          <w:rFonts w:ascii="Arial" w:eastAsia="Arial" w:hAnsi="Arial" w:cs="Arial"/>
          <w:color w:val="000000" w:themeColor="text1"/>
        </w:rPr>
        <w:t>c</w:t>
      </w:r>
      <w:r w:rsidRPr="00753026">
        <w:rPr>
          <w:rFonts w:ascii="Arial" w:eastAsia="Arial" w:hAnsi="Arial" w:cs="Arial"/>
          <w:color w:val="000000" w:themeColor="text1"/>
          <w:spacing w:val="-1"/>
        </w:rPr>
        <w:t>i</w:t>
      </w:r>
      <w:r w:rsidRPr="00753026">
        <w:rPr>
          <w:rFonts w:ascii="Arial" w:eastAsia="Arial" w:hAnsi="Arial" w:cs="Arial"/>
          <w:color w:val="000000" w:themeColor="text1"/>
        </w:rPr>
        <w:t>al</w:t>
      </w:r>
    </w:p>
    <w:p w14:paraId="0FF84FC3" w14:textId="77777777" w:rsidR="00762BDF" w:rsidRPr="00753026" w:rsidRDefault="00762BDF" w:rsidP="00762BDF">
      <w:pPr>
        <w:spacing w:after="0" w:line="252" w:lineRule="exact"/>
        <w:ind w:right="127"/>
        <w:jc w:val="right"/>
        <w:rPr>
          <w:rFonts w:ascii="Arial" w:eastAsia="Arial" w:hAnsi="Arial" w:cs="Arial"/>
          <w:color w:val="000000" w:themeColor="text1"/>
        </w:rPr>
      </w:pPr>
      <w:bookmarkStart w:id="0" w:name="_Hlk52662513"/>
      <w:r w:rsidRPr="00753026">
        <w:rPr>
          <w:rFonts w:ascii="Arial" w:eastAsia="Arial" w:hAnsi="Arial" w:cs="Arial"/>
          <w:color w:val="000000" w:themeColor="text1"/>
          <w:spacing w:val="-1"/>
        </w:rPr>
        <w:t>4 Deck</w:t>
      </w:r>
    </w:p>
    <w:p w14:paraId="568DF109" w14:textId="2A832C02" w:rsidR="0098289C" w:rsidRPr="00753026" w:rsidRDefault="00A27E3B" w:rsidP="0098289C">
      <w:pPr>
        <w:spacing w:before="1" w:after="0" w:line="240" w:lineRule="auto"/>
        <w:ind w:right="127"/>
        <w:jc w:val="right"/>
        <w:rPr>
          <w:rFonts w:ascii="Arial" w:eastAsia="Arial" w:hAnsi="Arial" w:cs="Arial"/>
          <w:color w:val="000000" w:themeColor="text1"/>
        </w:rPr>
      </w:pPr>
      <w:r w:rsidRPr="00753026">
        <w:rPr>
          <w:rFonts w:ascii="Arial" w:eastAsia="Arial" w:hAnsi="Arial" w:cs="Arial"/>
          <w:color w:val="000000" w:themeColor="text1"/>
          <w:spacing w:val="-1"/>
        </w:rPr>
        <w:t>Navy Command Headquarters</w:t>
      </w:r>
    </w:p>
    <w:p w14:paraId="50136637" w14:textId="77777777" w:rsidR="00A27E3B" w:rsidRPr="00753026" w:rsidRDefault="00A27E3B" w:rsidP="00A27E3B">
      <w:pPr>
        <w:spacing w:before="1" w:after="0" w:line="240" w:lineRule="auto"/>
        <w:ind w:right="127"/>
        <w:jc w:val="right"/>
        <w:rPr>
          <w:rFonts w:ascii="Arial" w:eastAsia="Arial" w:hAnsi="Arial" w:cs="Arial"/>
          <w:color w:val="000000" w:themeColor="text1"/>
        </w:rPr>
      </w:pPr>
      <w:r w:rsidRPr="00753026">
        <w:rPr>
          <w:rFonts w:ascii="Arial" w:eastAsia="Arial" w:hAnsi="Arial" w:cs="Arial"/>
          <w:color w:val="000000" w:themeColor="text1"/>
          <w:spacing w:val="-1"/>
        </w:rPr>
        <w:t>Leach Building</w:t>
      </w:r>
    </w:p>
    <w:p w14:paraId="1D949C88" w14:textId="5B7832F5" w:rsidR="0098289C" w:rsidRPr="00753026" w:rsidRDefault="00A27E3B" w:rsidP="0098289C">
      <w:pPr>
        <w:spacing w:after="0" w:line="252" w:lineRule="exact"/>
        <w:ind w:right="126"/>
        <w:jc w:val="right"/>
        <w:rPr>
          <w:rFonts w:ascii="Arial" w:eastAsia="Arial" w:hAnsi="Arial" w:cs="Arial"/>
          <w:color w:val="000000" w:themeColor="text1"/>
          <w:spacing w:val="-1"/>
        </w:rPr>
      </w:pPr>
      <w:r w:rsidRPr="00753026">
        <w:rPr>
          <w:rFonts w:ascii="Arial" w:eastAsia="Arial" w:hAnsi="Arial" w:cs="Arial"/>
          <w:color w:val="000000" w:themeColor="text1"/>
          <w:spacing w:val="1"/>
        </w:rPr>
        <w:t>Whale Island</w:t>
      </w:r>
    </w:p>
    <w:p w14:paraId="6945CD9E" w14:textId="77777777" w:rsidR="0098289C" w:rsidRPr="00753026" w:rsidRDefault="0098289C" w:rsidP="0098289C">
      <w:pPr>
        <w:spacing w:after="0" w:line="252" w:lineRule="exact"/>
        <w:ind w:right="126"/>
        <w:jc w:val="right"/>
        <w:rPr>
          <w:rFonts w:ascii="Arial" w:eastAsia="Arial" w:hAnsi="Arial" w:cs="Arial"/>
          <w:color w:val="000000" w:themeColor="text1"/>
        </w:rPr>
      </w:pPr>
      <w:r w:rsidRPr="00753026">
        <w:rPr>
          <w:rFonts w:ascii="Arial" w:eastAsia="Arial" w:hAnsi="Arial" w:cs="Arial"/>
          <w:color w:val="000000" w:themeColor="text1"/>
        </w:rPr>
        <w:t xml:space="preserve"> </w:t>
      </w:r>
      <w:r w:rsidRPr="00753026">
        <w:rPr>
          <w:rFonts w:ascii="Arial" w:eastAsia="Arial" w:hAnsi="Arial" w:cs="Arial"/>
          <w:color w:val="000000" w:themeColor="text1"/>
          <w:spacing w:val="-1"/>
        </w:rPr>
        <w:t>P</w:t>
      </w:r>
      <w:r w:rsidRPr="00753026">
        <w:rPr>
          <w:rFonts w:ascii="Arial" w:eastAsia="Arial" w:hAnsi="Arial" w:cs="Arial"/>
          <w:color w:val="000000" w:themeColor="text1"/>
        </w:rPr>
        <w:t>o</w:t>
      </w:r>
      <w:r w:rsidRPr="00753026">
        <w:rPr>
          <w:rFonts w:ascii="Arial" w:eastAsia="Arial" w:hAnsi="Arial" w:cs="Arial"/>
          <w:color w:val="000000" w:themeColor="text1"/>
          <w:spacing w:val="1"/>
        </w:rPr>
        <w:t>rt</w:t>
      </w:r>
      <w:r w:rsidRPr="00753026">
        <w:rPr>
          <w:rFonts w:ascii="Arial" w:eastAsia="Arial" w:hAnsi="Arial" w:cs="Arial"/>
          <w:color w:val="000000" w:themeColor="text1"/>
        </w:rPr>
        <w:t>s</w:t>
      </w:r>
      <w:r w:rsidRPr="00753026">
        <w:rPr>
          <w:rFonts w:ascii="Arial" w:eastAsia="Arial" w:hAnsi="Arial" w:cs="Arial"/>
          <w:color w:val="000000" w:themeColor="text1"/>
          <w:spacing w:val="1"/>
        </w:rPr>
        <w:t>m</w:t>
      </w:r>
      <w:r w:rsidRPr="00753026">
        <w:rPr>
          <w:rFonts w:ascii="Arial" w:eastAsia="Arial" w:hAnsi="Arial" w:cs="Arial"/>
          <w:color w:val="000000" w:themeColor="text1"/>
        </w:rPr>
        <w:t>o</w:t>
      </w:r>
      <w:r w:rsidRPr="00753026">
        <w:rPr>
          <w:rFonts w:ascii="Arial" w:eastAsia="Arial" w:hAnsi="Arial" w:cs="Arial"/>
          <w:color w:val="000000" w:themeColor="text1"/>
          <w:spacing w:val="-3"/>
        </w:rPr>
        <w:t>u</w:t>
      </w:r>
      <w:r w:rsidRPr="00753026">
        <w:rPr>
          <w:rFonts w:ascii="Arial" w:eastAsia="Arial" w:hAnsi="Arial" w:cs="Arial"/>
          <w:color w:val="000000" w:themeColor="text1"/>
          <w:spacing w:val="1"/>
        </w:rPr>
        <w:t>t</w:t>
      </w:r>
      <w:r w:rsidRPr="00753026">
        <w:rPr>
          <w:rFonts w:ascii="Arial" w:eastAsia="Arial" w:hAnsi="Arial" w:cs="Arial"/>
          <w:color w:val="000000" w:themeColor="text1"/>
        </w:rPr>
        <w:t>h</w:t>
      </w:r>
    </w:p>
    <w:p w14:paraId="35EE19CA" w14:textId="5B110DA4" w:rsidR="0098289C" w:rsidRPr="00753026" w:rsidRDefault="00A27E3B" w:rsidP="0098289C">
      <w:pPr>
        <w:spacing w:before="1" w:after="0" w:line="240" w:lineRule="auto"/>
        <w:ind w:right="126"/>
        <w:jc w:val="right"/>
        <w:rPr>
          <w:rFonts w:ascii="Arial" w:eastAsia="Arial" w:hAnsi="Arial" w:cs="Arial"/>
          <w:color w:val="000000" w:themeColor="text1"/>
        </w:rPr>
      </w:pPr>
      <w:r w:rsidRPr="00753026">
        <w:rPr>
          <w:rFonts w:ascii="Arial" w:eastAsia="Arial" w:hAnsi="Arial" w:cs="Arial"/>
          <w:color w:val="000000" w:themeColor="text1"/>
          <w:spacing w:val="-1"/>
        </w:rPr>
        <w:t>PO2 8BY</w:t>
      </w:r>
      <w:bookmarkEnd w:id="0"/>
    </w:p>
    <w:p w14:paraId="0A6029BC" w14:textId="77777777" w:rsidR="0098289C" w:rsidRPr="00753026" w:rsidRDefault="0098289C" w:rsidP="0098289C">
      <w:pPr>
        <w:spacing w:after="0" w:line="200" w:lineRule="exact"/>
        <w:rPr>
          <w:color w:val="000000" w:themeColor="text1"/>
          <w:sz w:val="20"/>
          <w:szCs w:val="20"/>
        </w:rPr>
      </w:pPr>
    </w:p>
    <w:p w14:paraId="262DD27D" w14:textId="0A9F7FB1" w:rsidR="0098289C" w:rsidRPr="00753026" w:rsidRDefault="0098289C" w:rsidP="0098289C">
      <w:pPr>
        <w:spacing w:after="0" w:line="240" w:lineRule="auto"/>
        <w:ind w:right="96"/>
        <w:jc w:val="right"/>
        <w:rPr>
          <w:rFonts w:ascii="Arial" w:eastAsia="Arial" w:hAnsi="Arial" w:cs="Arial"/>
          <w:color w:val="000000" w:themeColor="text1"/>
        </w:rPr>
      </w:pPr>
      <w:r w:rsidRPr="00753026">
        <w:rPr>
          <w:rFonts w:ascii="Arial" w:eastAsia="Arial" w:hAnsi="Arial" w:cs="Arial"/>
          <w:color w:val="000000" w:themeColor="text1"/>
          <w:spacing w:val="2"/>
        </w:rPr>
        <w:t>T</w:t>
      </w:r>
      <w:r w:rsidRPr="00753026">
        <w:rPr>
          <w:rFonts w:ascii="Arial" w:eastAsia="Arial" w:hAnsi="Arial" w:cs="Arial"/>
          <w:color w:val="000000" w:themeColor="text1"/>
        </w:rPr>
        <w:t>e</w:t>
      </w:r>
      <w:r w:rsidRPr="00753026">
        <w:rPr>
          <w:rFonts w:ascii="Arial" w:eastAsia="Arial" w:hAnsi="Arial" w:cs="Arial"/>
          <w:color w:val="000000" w:themeColor="text1"/>
          <w:spacing w:val="-1"/>
        </w:rPr>
        <w:t>l</w:t>
      </w:r>
      <w:r w:rsidRPr="00753026">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753026">
            <w:rPr>
              <w:rFonts w:ascii="Arial" w:eastAsia="Arial" w:hAnsi="Arial" w:cs="Arial"/>
              <w:color w:val="000000" w:themeColor="text1"/>
            </w:rPr>
            <w:t>0</w:t>
          </w:r>
          <w:r w:rsidR="000E26AD" w:rsidRPr="00753026">
            <w:rPr>
              <w:rFonts w:ascii="Arial" w:eastAsia="Arial" w:hAnsi="Arial" w:cs="Arial"/>
              <w:color w:val="000000" w:themeColor="text1"/>
            </w:rPr>
            <w:t>3001681295</w:t>
          </w:r>
        </w:sdtContent>
      </w:sdt>
    </w:p>
    <w:p w14:paraId="46F0B9EF" w14:textId="3C4C1F4C" w:rsidR="0098289C" w:rsidRPr="00753026" w:rsidRDefault="0098289C" w:rsidP="0098289C">
      <w:pPr>
        <w:spacing w:before="1" w:after="0" w:line="240" w:lineRule="auto"/>
        <w:ind w:right="96"/>
        <w:jc w:val="right"/>
        <w:rPr>
          <w:rFonts w:ascii="Arial" w:eastAsia="Arial" w:hAnsi="Arial" w:cs="Arial"/>
          <w:color w:val="000000" w:themeColor="text1"/>
        </w:rPr>
      </w:pPr>
      <w:r w:rsidRPr="00753026">
        <w:rPr>
          <w:rFonts w:ascii="Arial" w:eastAsia="Arial" w:hAnsi="Arial" w:cs="Arial"/>
          <w:color w:val="000000" w:themeColor="text1"/>
          <w:spacing w:val="-1"/>
        </w:rPr>
        <w:t>E</w:t>
      </w:r>
      <w:r w:rsidRPr="00753026">
        <w:rPr>
          <w:rFonts w:ascii="Arial" w:eastAsia="Arial" w:hAnsi="Arial" w:cs="Arial"/>
          <w:color w:val="000000" w:themeColor="text1"/>
          <w:spacing w:val="1"/>
        </w:rPr>
        <w:t>m</w:t>
      </w:r>
      <w:r w:rsidRPr="00753026">
        <w:rPr>
          <w:rFonts w:ascii="Arial" w:eastAsia="Arial" w:hAnsi="Arial" w:cs="Arial"/>
          <w:color w:val="000000" w:themeColor="text1"/>
        </w:rPr>
        <w:t>a</w:t>
      </w:r>
      <w:r w:rsidRPr="00753026">
        <w:rPr>
          <w:rFonts w:ascii="Arial" w:eastAsia="Arial" w:hAnsi="Arial" w:cs="Arial"/>
          <w:color w:val="000000" w:themeColor="text1"/>
          <w:spacing w:val="-1"/>
        </w:rPr>
        <w:t>il</w:t>
      </w:r>
      <w:r w:rsidRPr="00753026">
        <w:rPr>
          <w:rFonts w:ascii="Arial" w:eastAsia="Arial" w:hAnsi="Arial" w:cs="Arial"/>
          <w:color w:val="000000" w:themeColor="text1"/>
        </w:rPr>
        <w:t>:</w:t>
      </w:r>
      <w:r w:rsidRPr="00753026">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0E26AD" w:rsidRPr="00753026">
            <w:rPr>
              <w:rFonts w:ascii="Arial" w:eastAsia="Arial" w:hAnsi="Arial" w:cs="Arial"/>
              <w:color w:val="000000" w:themeColor="text1"/>
              <w:spacing w:val="2"/>
            </w:rPr>
            <w:t>marcohurst108</w:t>
          </w:r>
          <w:r w:rsidR="00D129B7" w:rsidRPr="00753026">
            <w:rPr>
              <w:rFonts w:ascii="Arial" w:eastAsia="Arial" w:hAnsi="Arial" w:cs="Arial"/>
              <w:color w:val="000000" w:themeColor="text1"/>
              <w:spacing w:val="2"/>
            </w:rPr>
            <w:t>@mod.gov.uk</w:t>
          </w:r>
        </w:sdtContent>
      </w:sdt>
    </w:p>
    <w:p w14:paraId="1C19EC54" w14:textId="77777777" w:rsidR="0098289C" w:rsidRPr="00753026" w:rsidRDefault="0098289C" w:rsidP="0098289C">
      <w:pPr>
        <w:spacing w:before="6" w:after="0" w:line="100" w:lineRule="exact"/>
        <w:rPr>
          <w:color w:val="000000" w:themeColor="text1"/>
          <w:sz w:val="10"/>
          <w:szCs w:val="10"/>
        </w:rPr>
      </w:pPr>
    </w:p>
    <w:p w14:paraId="298C1893" w14:textId="77777777" w:rsidR="0098289C" w:rsidRPr="00753026" w:rsidRDefault="0098289C" w:rsidP="0098289C">
      <w:pPr>
        <w:spacing w:after="0" w:line="200" w:lineRule="exact"/>
        <w:rPr>
          <w:color w:val="000000" w:themeColor="text1"/>
          <w:sz w:val="20"/>
          <w:szCs w:val="20"/>
        </w:rPr>
      </w:pPr>
    </w:p>
    <w:p w14:paraId="17EA5C31" w14:textId="51769796" w:rsidR="0098289C" w:rsidRPr="00753026" w:rsidRDefault="001B4E36" w:rsidP="00322166">
      <w:pPr>
        <w:tabs>
          <w:tab w:val="left" w:pos="7522"/>
        </w:tabs>
        <w:spacing w:after="0" w:line="200" w:lineRule="exact"/>
        <w:jc w:val="right"/>
        <w:rPr>
          <w:rFonts w:ascii="Arial" w:eastAsia="Arial" w:hAnsi="Arial" w:cs="Arial"/>
          <w:color w:val="000000" w:themeColor="text1"/>
        </w:rPr>
      </w:pPr>
      <w:r w:rsidRPr="00753026">
        <w:rPr>
          <w:color w:val="000000" w:themeColor="text1"/>
          <w:sz w:val="20"/>
          <w:szCs w:val="20"/>
        </w:rPr>
        <w:tab/>
      </w:r>
      <w:sdt>
        <w:sdtPr>
          <w:rPr>
            <w:rFonts w:ascii="Arial" w:eastAsia="Arial" w:hAnsi="Arial" w:cs="Arial"/>
            <w:color w:val="000000" w:themeColor="text1"/>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0E26AD" w:rsidRPr="00753026">
            <w:rPr>
              <w:rFonts w:ascii="Arial" w:eastAsia="Arial" w:hAnsi="Arial" w:cs="Arial"/>
              <w:color w:val="000000" w:themeColor="text1"/>
              <w:spacing w:val="-4"/>
              <w:position w:val="-1"/>
            </w:rPr>
            <w:t>9 March 2022</w:t>
          </w:r>
        </w:sdtContent>
      </w:sdt>
    </w:p>
    <w:p w14:paraId="14DF7BED" w14:textId="77777777" w:rsidR="0098289C" w:rsidRPr="00753026" w:rsidRDefault="0098289C" w:rsidP="0098289C">
      <w:pPr>
        <w:spacing w:before="2" w:after="0" w:line="140" w:lineRule="exact"/>
        <w:rPr>
          <w:color w:val="000000" w:themeColor="text1"/>
          <w:sz w:val="14"/>
          <w:szCs w:val="14"/>
        </w:rPr>
      </w:pPr>
    </w:p>
    <w:p w14:paraId="5CA1E872" w14:textId="38E636A4" w:rsidR="0098289C" w:rsidRPr="00753026" w:rsidRDefault="0098289C" w:rsidP="0098289C">
      <w:pPr>
        <w:spacing w:after="0" w:line="200" w:lineRule="exact"/>
        <w:rPr>
          <w:color w:val="000000" w:themeColor="text1"/>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064A0C68" w:rsidR="0098289C" w:rsidRPr="00753026" w:rsidRDefault="0098289C" w:rsidP="0098289C">
      <w:pPr>
        <w:spacing w:after="0" w:line="240" w:lineRule="auto"/>
        <w:ind w:left="113" w:right="-20"/>
        <w:rPr>
          <w:rFonts w:ascii="Arial" w:eastAsia="Arial" w:hAnsi="Arial" w:cs="Arial"/>
          <w:color w:val="000000" w:themeColor="text1"/>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753026">
        <w:rPr>
          <w:rFonts w:ascii="Arial" w:eastAsia="Arial" w:hAnsi="Arial" w:cs="Arial"/>
          <w:b/>
          <w:bCs/>
          <w:color w:val="000000" w:themeColor="text1"/>
          <w:spacing w:val="-1"/>
        </w:rPr>
        <w:t>R</w:t>
      </w:r>
      <w:r w:rsidRPr="00753026">
        <w:rPr>
          <w:rFonts w:ascii="Arial" w:eastAsia="Arial" w:hAnsi="Arial" w:cs="Arial"/>
          <w:b/>
          <w:bCs/>
          <w:color w:val="000000" w:themeColor="text1"/>
        </w:rPr>
        <w:t>e</w:t>
      </w:r>
      <w:r w:rsidRPr="00753026">
        <w:rPr>
          <w:rFonts w:ascii="Arial" w:eastAsia="Arial" w:hAnsi="Arial" w:cs="Arial"/>
          <w:b/>
          <w:bCs/>
          <w:color w:val="000000" w:themeColor="text1"/>
          <w:spacing w:val="1"/>
        </w:rPr>
        <w:t>f</w:t>
      </w:r>
      <w:r w:rsidRPr="00753026">
        <w:rPr>
          <w:rFonts w:ascii="Arial" w:eastAsia="Arial" w:hAnsi="Arial" w:cs="Arial"/>
          <w:b/>
          <w:bCs/>
          <w:color w:val="000000" w:themeColor="text1"/>
        </w:rPr>
        <w:t>erence</w:t>
      </w:r>
      <w:r w:rsidRPr="00753026">
        <w:rPr>
          <w:rFonts w:ascii="Arial" w:eastAsia="Arial" w:hAnsi="Arial" w:cs="Arial"/>
          <w:b/>
          <w:bCs/>
          <w:color w:val="000000" w:themeColor="text1"/>
          <w:spacing w:val="5"/>
        </w:rPr>
        <w:t xml:space="preserve"> </w:t>
      </w:r>
      <w:bookmarkStart w:id="2" w:name="_Hlk97537"/>
      <w:sdt>
        <w:sdtPr>
          <w:rPr>
            <w:rFonts w:ascii="Arial" w:eastAsia="Arial" w:hAnsi="Arial" w:cs="Arial"/>
            <w:b/>
            <w:bCs/>
            <w:color w:val="000000" w:themeColor="text1"/>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27040E" w:rsidRPr="00753026">
            <w:rPr>
              <w:rFonts w:ascii="Arial" w:eastAsia="Arial" w:hAnsi="Arial" w:cs="Arial"/>
              <w:b/>
              <w:bCs/>
              <w:color w:val="000000" w:themeColor="text1"/>
            </w:rPr>
            <w:t>703220451</w:t>
          </w:r>
        </w:sdtContent>
      </w:sdt>
      <w:bookmarkStart w:id="3" w:name="_Hlk38027889"/>
      <w:bookmarkEnd w:id="2"/>
    </w:p>
    <w:bookmarkEnd w:id="1"/>
    <w:bookmarkEnd w:id="3"/>
    <w:p w14:paraId="1897F351" w14:textId="77777777" w:rsidR="0098289C" w:rsidRPr="00753026" w:rsidRDefault="0098289C" w:rsidP="0098289C">
      <w:pPr>
        <w:spacing w:after="0" w:line="240" w:lineRule="auto"/>
        <w:rPr>
          <w:color w:val="000000" w:themeColor="text1"/>
          <w:sz w:val="20"/>
          <w:szCs w:val="20"/>
        </w:rPr>
      </w:pPr>
    </w:p>
    <w:p w14:paraId="185E367B" w14:textId="7A2657A4" w:rsidR="0098289C" w:rsidRPr="00753026" w:rsidRDefault="0098289C" w:rsidP="0098289C">
      <w:pPr>
        <w:tabs>
          <w:tab w:val="left" w:pos="640"/>
        </w:tabs>
        <w:spacing w:after="0" w:line="240" w:lineRule="auto"/>
        <w:ind w:left="113" w:right="350"/>
        <w:rPr>
          <w:rFonts w:ascii="Arial" w:eastAsia="Arial" w:hAnsi="Arial" w:cs="Arial"/>
          <w:color w:val="000000" w:themeColor="text1"/>
        </w:rPr>
      </w:pPr>
      <w:r w:rsidRPr="00753026">
        <w:rPr>
          <w:rFonts w:ascii="Arial" w:eastAsia="Arial" w:hAnsi="Arial" w:cs="Arial"/>
          <w:color w:val="000000" w:themeColor="text1"/>
        </w:rPr>
        <w:t>1.</w:t>
      </w:r>
      <w:r w:rsidRPr="00753026">
        <w:rPr>
          <w:rFonts w:ascii="Arial" w:eastAsia="Arial" w:hAnsi="Arial" w:cs="Arial"/>
          <w:color w:val="000000" w:themeColor="text1"/>
        </w:rPr>
        <w:tab/>
      </w:r>
      <w:r w:rsidRPr="00753026">
        <w:rPr>
          <w:rFonts w:ascii="Arial" w:eastAsia="Arial" w:hAnsi="Arial" w:cs="Arial"/>
          <w:color w:val="000000" w:themeColor="text1"/>
          <w:spacing w:val="-1"/>
        </w:rPr>
        <w:t>Y</w:t>
      </w:r>
      <w:r w:rsidRPr="00753026">
        <w:rPr>
          <w:rFonts w:ascii="Arial" w:eastAsia="Arial" w:hAnsi="Arial" w:cs="Arial"/>
          <w:color w:val="000000" w:themeColor="text1"/>
        </w:rPr>
        <w:t>ou</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rPr>
        <w:t>a</w:t>
      </w:r>
      <w:r w:rsidRPr="00753026">
        <w:rPr>
          <w:rFonts w:ascii="Arial" w:eastAsia="Arial" w:hAnsi="Arial" w:cs="Arial"/>
          <w:color w:val="000000" w:themeColor="text1"/>
          <w:spacing w:val="1"/>
        </w:rPr>
        <w:t>r</w:t>
      </w:r>
      <w:r w:rsidRPr="00753026">
        <w:rPr>
          <w:rFonts w:ascii="Arial" w:eastAsia="Arial" w:hAnsi="Arial" w:cs="Arial"/>
          <w:color w:val="000000" w:themeColor="text1"/>
        </w:rPr>
        <w:t>e</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i</w:t>
      </w:r>
      <w:r w:rsidRPr="00753026">
        <w:rPr>
          <w:rFonts w:ascii="Arial" w:eastAsia="Arial" w:hAnsi="Arial" w:cs="Arial"/>
          <w:color w:val="000000" w:themeColor="text1"/>
        </w:rPr>
        <w:t>n</w:t>
      </w:r>
      <w:r w:rsidRPr="00753026">
        <w:rPr>
          <w:rFonts w:ascii="Arial" w:eastAsia="Arial" w:hAnsi="Arial" w:cs="Arial"/>
          <w:color w:val="000000" w:themeColor="text1"/>
          <w:spacing w:val="-2"/>
        </w:rPr>
        <w:t>v</w:t>
      </w:r>
      <w:r w:rsidRPr="00753026">
        <w:rPr>
          <w:rFonts w:ascii="Arial" w:eastAsia="Arial" w:hAnsi="Arial" w:cs="Arial"/>
          <w:color w:val="000000" w:themeColor="text1"/>
          <w:spacing w:val="-1"/>
        </w:rPr>
        <w:t>i</w:t>
      </w:r>
      <w:r w:rsidRPr="00753026">
        <w:rPr>
          <w:rFonts w:ascii="Arial" w:eastAsia="Arial" w:hAnsi="Arial" w:cs="Arial"/>
          <w:color w:val="000000" w:themeColor="text1"/>
          <w:spacing w:val="1"/>
        </w:rPr>
        <w:t>t</w:t>
      </w:r>
      <w:r w:rsidRPr="00753026">
        <w:rPr>
          <w:rFonts w:ascii="Arial" w:eastAsia="Arial" w:hAnsi="Arial" w:cs="Arial"/>
          <w:color w:val="000000" w:themeColor="text1"/>
        </w:rPr>
        <w:t>ed</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t</w:t>
      </w:r>
      <w:r w:rsidRPr="00753026">
        <w:rPr>
          <w:rFonts w:ascii="Arial" w:eastAsia="Arial" w:hAnsi="Arial" w:cs="Arial"/>
          <w:color w:val="000000" w:themeColor="text1"/>
        </w:rPr>
        <w:t>o</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t</w:t>
      </w:r>
      <w:r w:rsidRPr="00753026">
        <w:rPr>
          <w:rFonts w:ascii="Arial" w:eastAsia="Arial" w:hAnsi="Arial" w:cs="Arial"/>
          <w:color w:val="000000" w:themeColor="text1"/>
        </w:rPr>
        <w:t>ender</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3"/>
        </w:rPr>
        <w:t>f</w:t>
      </w:r>
      <w:r w:rsidRPr="00753026">
        <w:rPr>
          <w:rFonts w:ascii="Arial" w:eastAsia="Arial" w:hAnsi="Arial" w:cs="Arial"/>
          <w:color w:val="000000" w:themeColor="text1"/>
          <w:spacing w:val="-3"/>
        </w:rPr>
        <w:t>o</w:t>
      </w:r>
      <w:r w:rsidRPr="00753026">
        <w:rPr>
          <w:rFonts w:ascii="Arial" w:eastAsia="Arial" w:hAnsi="Arial" w:cs="Arial"/>
          <w:color w:val="000000" w:themeColor="text1"/>
        </w:rPr>
        <w:t xml:space="preserve">r </w:t>
      </w:r>
      <w:r w:rsidRPr="00753026">
        <w:rPr>
          <w:rFonts w:ascii="Arial" w:eastAsia="Arial" w:hAnsi="Arial" w:cs="Arial"/>
          <w:color w:val="000000" w:themeColor="text1"/>
          <w:spacing w:val="1"/>
        </w:rPr>
        <w:t>t</w:t>
      </w:r>
      <w:r w:rsidRPr="00753026">
        <w:rPr>
          <w:rFonts w:ascii="Arial" w:eastAsia="Arial" w:hAnsi="Arial" w:cs="Arial"/>
          <w:color w:val="000000" w:themeColor="text1"/>
        </w:rPr>
        <w:t>he</w:t>
      </w:r>
      <w:r w:rsidRPr="00753026">
        <w:rPr>
          <w:rFonts w:ascii="Arial" w:eastAsia="Arial" w:hAnsi="Arial" w:cs="Arial"/>
          <w:color w:val="000000" w:themeColor="text1"/>
          <w:spacing w:val="-2"/>
        </w:rPr>
        <w:t xml:space="preserve"> </w:t>
      </w:r>
      <w:bookmarkStart w:id="4" w:name="_Hlk38027377"/>
      <w:sdt>
        <w:sdtPr>
          <w:rPr>
            <w:rFonts w:ascii="Arial" w:eastAsia="Arial" w:hAnsi="Arial" w:cs="Arial"/>
            <w:color w:val="000000" w:themeColor="text1"/>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C36D80" w:rsidRPr="00753026">
            <w:rPr>
              <w:rFonts w:ascii="Arial" w:eastAsia="Arial" w:hAnsi="Arial" w:cs="Arial"/>
              <w:color w:val="000000" w:themeColor="text1"/>
              <w:spacing w:val="-1"/>
            </w:rPr>
            <w:t xml:space="preserve">Provision of War Gaming Workshop on Urban Information </w:t>
          </w:r>
          <w:proofErr w:type="spellStart"/>
          <w:r w:rsidR="00C36D80" w:rsidRPr="00753026">
            <w:rPr>
              <w:rFonts w:ascii="Arial" w:eastAsia="Arial" w:hAnsi="Arial" w:cs="Arial"/>
              <w:color w:val="000000" w:themeColor="text1"/>
              <w:spacing w:val="-1"/>
            </w:rPr>
            <w:t>Manoeuvre</w:t>
          </w:r>
          <w:proofErr w:type="spellEnd"/>
          <w:r w:rsidR="00C36D80" w:rsidRPr="00753026">
            <w:rPr>
              <w:rFonts w:ascii="Arial" w:eastAsia="Arial" w:hAnsi="Arial" w:cs="Arial"/>
              <w:color w:val="000000" w:themeColor="text1"/>
              <w:spacing w:val="-1"/>
            </w:rPr>
            <w:t xml:space="preserve"> March 2022</w:t>
          </w:r>
        </w:sdtContent>
      </w:sdt>
      <w:r w:rsidRPr="00753026">
        <w:rPr>
          <w:rFonts w:ascii="Arial" w:eastAsia="Arial" w:hAnsi="Arial" w:cs="Arial"/>
          <w:color w:val="000000" w:themeColor="text1"/>
          <w:spacing w:val="-1"/>
        </w:rPr>
        <w:t xml:space="preserve"> </w:t>
      </w:r>
      <w:bookmarkEnd w:id="4"/>
      <w:r w:rsidRPr="00753026">
        <w:rPr>
          <w:rFonts w:ascii="Arial" w:eastAsia="Arial" w:hAnsi="Arial" w:cs="Arial"/>
          <w:color w:val="000000" w:themeColor="text1"/>
          <w:spacing w:val="-1"/>
        </w:rPr>
        <w:t>i</w:t>
      </w:r>
      <w:r w:rsidRPr="00753026">
        <w:rPr>
          <w:rFonts w:ascii="Arial" w:eastAsia="Arial" w:hAnsi="Arial" w:cs="Arial"/>
          <w:color w:val="000000" w:themeColor="text1"/>
        </w:rPr>
        <w:t>n</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rPr>
        <w:t>c</w:t>
      </w:r>
      <w:r w:rsidRPr="00753026">
        <w:rPr>
          <w:rFonts w:ascii="Arial" w:eastAsia="Arial" w:hAnsi="Arial" w:cs="Arial"/>
          <w:color w:val="000000" w:themeColor="text1"/>
          <w:spacing w:val="-3"/>
        </w:rPr>
        <w:t>o</w:t>
      </w:r>
      <w:r w:rsidRPr="00753026">
        <w:rPr>
          <w:rFonts w:ascii="Arial" w:eastAsia="Arial" w:hAnsi="Arial" w:cs="Arial"/>
          <w:color w:val="000000" w:themeColor="text1"/>
          <w:spacing w:val="-2"/>
        </w:rPr>
        <w:t>m</w:t>
      </w:r>
      <w:r w:rsidRPr="00753026">
        <w:rPr>
          <w:rFonts w:ascii="Arial" w:eastAsia="Arial" w:hAnsi="Arial" w:cs="Arial"/>
          <w:color w:val="000000" w:themeColor="text1"/>
        </w:rPr>
        <w:t>pe</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1"/>
        </w:rPr>
        <w:t>i</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1"/>
        </w:rPr>
        <w:t>i</w:t>
      </w:r>
      <w:r w:rsidRPr="00753026">
        <w:rPr>
          <w:rFonts w:ascii="Arial" w:eastAsia="Arial" w:hAnsi="Arial" w:cs="Arial"/>
          <w:color w:val="000000" w:themeColor="text1"/>
        </w:rPr>
        <w:t>on</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i</w:t>
      </w:r>
      <w:r w:rsidRPr="00753026">
        <w:rPr>
          <w:rFonts w:ascii="Arial" w:eastAsia="Arial" w:hAnsi="Arial" w:cs="Arial"/>
          <w:color w:val="000000" w:themeColor="text1"/>
        </w:rPr>
        <w:t>n</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rPr>
        <w:t>acc</w:t>
      </w:r>
      <w:r w:rsidRPr="00753026">
        <w:rPr>
          <w:rFonts w:ascii="Arial" w:eastAsia="Arial" w:hAnsi="Arial" w:cs="Arial"/>
          <w:color w:val="000000" w:themeColor="text1"/>
          <w:spacing w:val="-3"/>
        </w:rPr>
        <w:t>o</w:t>
      </w:r>
      <w:r w:rsidRPr="00753026">
        <w:rPr>
          <w:rFonts w:ascii="Arial" w:eastAsia="Arial" w:hAnsi="Arial" w:cs="Arial"/>
          <w:color w:val="000000" w:themeColor="text1"/>
          <w:spacing w:val="1"/>
        </w:rPr>
        <w:t>r</w:t>
      </w:r>
      <w:r w:rsidRPr="00753026">
        <w:rPr>
          <w:rFonts w:ascii="Arial" w:eastAsia="Arial" w:hAnsi="Arial" w:cs="Arial"/>
          <w:color w:val="000000" w:themeColor="text1"/>
        </w:rPr>
        <w:t xml:space="preserve">dance </w:t>
      </w:r>
      <w:r w:rsidRPr="00753026">
        <w:rPr>
          <w:rFonts w:ascii="Arial" w:eastAsia="Arial" w:hAnsi="Arial" w:cs="Arial"/>
          <w:color w:val="000000" w:themeColor="text1"/>
          <w:spacing w:val="-1"/>
        </w:rPr>
        <w:t>wi</w:t>
      </w:r>
      <w:r w:rsidRPr="00753026">
        <w:rPr>
          <w:rFonts w:ascii="Arial" w:eastAsia="Arial" w:hAnsi="Arial" w:cs="Arial"/>
          <w:color w:val="000000" w:themeColor="text1"/>
          <w:spacing w:val="1"/>
        </w:rPr>
        <w:t>t</w:t>
      </w:r>
      <w:r w:rsidRPr="00753026">
        <w:rPr>
          <w:rFonts w:ascii="Arial" w:eastAsia="Arial" w:hAnsi="Arial" w:cs="Arial"/>
          <w:color w:val="000000" w:themeColor="text1"/>
        </w:rPr>
        <w:t>h</w:t>
      </w:r>
      <w:r w:rsidRPr="00753026">
        <w:rPr>
          <w:rFonts w:ascii="Arial" w:eastAsia="Arial" w:hAnsi="Arial" w:cs="Arial"/>
          <w:color w:val="000000" w:themeColor="text1"/>
          <w:spacing w:val="1"/>
        </w:rPr>
        <w:t xml:space="preserve"> t</w:t>
      </w:r>
      <w:r w:rsidRPr="00753026">
        <w:rPr>
          <w:rFonts w:ascii="Arial" w:eastAsia="Arial" w:hAnsi="Arial" w:cs="Arial"/>
          <w:color w:val="000000" w:themeColor="text1"/>
        </w:rPr>
        <w:t>he</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rPr>
        <w:t>a</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1"/>
        </w:rPr>
        <w:t>t</w:t>
      </w:r>
      <w:r w:rsidRPr="00753026">
        <w:rPr>
          <w:rFonts w:ascii="Arial" w:eastAsia="Arial" w:hAnsi="Arial" w:cs="Arial"/>
          <w:color w:val="000000" w:themeColor="text1"/>
        </w:rPr>
        <w:t>ached</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rPr>
        <w:t>d</w:t>
      </w:r>
      <w:r w:rsidRPr="00753026">
        <w:rPr>
          <w:rFonts w:ascii="Arial" w:eastAsia="Arial" w:hAnsi="Arial" w:cs="Arial"/>
          <w:color w:val="000000" w:themeColor="text1"/>
          <w:spacing w:val="-3"/>
        </w:rPr>
        <w:t>o</w:t>
      </w:r>
      <w:r w:rsidRPr="00753026">
        <w:rPr>
          <w:rFonts w:ascii="Arial" w:eastAsia="Arial" w:hAnsi="Arial" w:cs="Arial"/>
          <w:color w:val="000000" w:themeColor="text1"/>
        </w:rPr>
        <w:t>cu</w:t>
      </w:r>
      <w:r w:rsidRPr="00753026">
        <w:rPr>
          <w:rFonts w:ascii="Arial" w:eastAsia="Arial" w:hAnsi="Arial" w:cs="Arial"/>
          <w:color w:val="000000" w:themeColor="text1"/>
          <w:spacing w:val="-2"/>
        </w:rPr>
        <w:t>m</w:t>
      </w:r>
      <w:r w:rsidRPr="00753026">
        <w:rPr>
          <w:rFonts w:ascii="Arial" w:eastAsia="Arial" w:hAnsi="Arial" w:cs="Arial"/>
          <w:color w:val="000000" w:themeColor="text1"/>
        </w:rPr>
        <w:t>en</w:t>
      </w:r>
      <w:r w:rsidRPr="00753026">
        <w:rPr>
          <w:rFonts w:ascii="Arial" w:eastAsia="Arial" w:hAnsi="Arial" w:cs="Arial"/>
          <w:color w:val="000000" w:themeColor="text1"/>
          <w:spacing w:val="2"/>
        </w:rPr>
        <w:t>t</w:t>
      </w:r>
      <w:r w:rsidRPr="00753026">
        <w:rPr>
          <w:rFonts w:ascii="Arial" w:eastAsia="Arial" w:hAnsi="Arial" w:cs="Arial"/>
          <w:color w:val="000000" w:themeColor="text1"/>
        </w:rPr>
        <w:t>a</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1"/>
        </w:rPr>
        <w:t>i</w:t>
      </w:r>
      <w:r w:rsidRPr="00753026">
        <w:rPr>
          <w:rFonts w:ascii="Arial" w:eastAsia="Arial" w:hAnsi="Arial" w:cs="Arial"/>
          <w:color w:val="000000" w:themeColor="text1"/>
        </w:rPr>
        <w:t>on.</w:t>
      </w:r>
    </w:p>
    <w:p w14:paraId="715CCE2B" w14:textId="77777777" w:rsidR="0098289C" w:rsidRPr="00753026" w:rsidRDefault="0098289C" w:rsidP="0098289C">
      <w:pPr>
        <w:spacing w:after="0" w:line="240" w:lineRule="auto"/>
        <w:rPr>
          <w:color w:val="000000" w:themeColor="text1"/>
        </w:rPr>
      </w:pPr>
    </w:p>
    <w:p w14:paraId="3E05B0E2" w14:textId="77777777" w:rsidR="00B3224B" w:rsidRPr="00753026" w:rsidRDefault="00B3224B" w:rsidP="00B3224B">
      <w:pPr>
        <w:tabs>
          <w:tab w:val="left" w:pos="640"/>
        </w:tabs>
        <w:spacing w:after="0" w:line="240" w:lineRule="auto"/>
        <w:ind w:left="113" w:right="-20"/>
        <w:rPr>
          <w:rFonts w:ascii="Arial" w:eastAsia="Arial" w:hAnsi="Arial" w:cs="Arial"/>
          <w:color w:val="000000" w:themeColor="text1"/>
        </w:rPr>
      </w:pPr>
      <w:r w:rsidRPr="00753026">
        <w:rPr>
          <w:rFonts w:ascii="Arial" w:eastAsia="Arial" w:hAnsi="Arial" w:cs="Arial"/>
          <w:color w:val="000000" w:themeColor="text1"/>
        </w:rPr>
        <w:t>2.</w:t>
      </w:r>
      <w:r w:rsidRPr="00753026">
        <w:rPr>
          <w:rFonts w:ascii="Arial" w:eastAsia="Arial" w:hAnsi="Arial" w:cs="Arial"/>
          <w:color w:val="000000" w:themeColor="text1"/>
        </w:rPr>
        <w:tab/>
      </w:r>
      <w:r w:rsidRPr="00753026">
        <w:rPr>
          <w:rFonts w:ascii="Arial" w:eastAsia="Arial" w:hAnsi="Arial" w:cs="Arial"/>
          <w:color w:val="000000" w:themeColor="text1"/>
          <w:spacing w:val="2"/>
        </w:rPr>
        <w:t>T</w:t>
      </w:r>
      <w:r w:rsidRPr="00753026">
        <w:rPr>
          <w:rFonts w:ascii="Arial" w:eastAsia="Arial" w:hAnsi="Arial" w:cs="Arial"/>
          <w:color w:val="000000" w:themeColor="text1"/>
        </w:rPr>
        <w:t>he</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r</w:t>
      </w:r>
      <w:r w:rsidRPr="00753026">
        <w:rPr>
          <w:rFonts w:ascii="Arial" w:eastAsia="Arial" w:hAnsi="Arial" w:cs="Arial"/>
          <w:color w:val="000000" w:themeColor="text1"/>
          <w:spacing w:val="-3"/>
        </w:rPr>
        <w:t>e</w:t>
      </w:r>
      <w:r w:rsidRPr="00753026">
        <w:rPr>
          <w:rFonts w:ascii="Arial" w:eastAsia="Arial" w:hAnsi="Arial" w:cs="Arial"/>
          <w:color w:val="000000" w:themeColor="text1"/>
          <w:spacing w:val="2"/>
        </w:rPr>
        <w:t>q</w:t>
      </w:r>
      <w:r w:rsidRPr="00753026">
        <w:rPr>
          <w:rFonts w:ascii="Arial" w:eastAsia="Arial" w:hAnsi="Arial" w:cs="Arial"/>
          <w:color w:val="000000" w:themeColor="text1"/>
        </w:rPr>
        <w:t>u</w:t>
      </w:r>
      <w:r w:rsidRPr="00753026">
        <w:rPr>
          <w:rFonts w:ascii="Arial" w:eastAsia="Arial" w:hAnsi="Arial" w:cs="Arial"/>
          <w:color w:val="000000" w:themeColor="text1"/>
          <w:spacing w:val="-1"/>
        </w:rPr>
        <w:t>i</w:t>
      </w:r>
      <w:r w:rsidRPr="00753026">
        <w:rPr>
          <w:rFonts w:ascii="Arial" w:eastAsia="Arial" w:hAnsi="Arial" w:cs="Arial"/>
          <w:color w:val="000000" w:themeColor="text1"/>
          <w:spacing w:val="1"/>
        </w:rPr>
        <w:t>r</w:t>
      </w:r>
      <w:r w:rsidRPr="00753026">
        <w:rPr>
          <w:rFonts w:ascii="Arial" w:eastAsia="Arial" w:hAnsi="Arial" w:cs="Arial"/>
          <w:color w:val="000000" w:themeColor="text1"/>
          <w:spacing w:val="-3"/>
        </w:rPr>
        <w:t>e</w:t>
      </w:r>
      <w:r w:rsidRPr="00753026">
        <w:rPr>
          <w:rFonts w:ascii="Arial" w:eastAsia="Arial" w:hAnsi="Arial" w:cs="Arial"/>
          <w:color w:val="000000" w:themeColor="text1"/>
          <w:spacing w:val="1"/>
        </w:rPr>
        <w:t>m</w:t>
      </w:r>
      <w:r w:rsidRPr="00753026">
        <w:rPr>
          <w:rFonts w:ascii="Arial" w:eastAsia="Arial" w:hAnsi="Arial" w:cs="Arial"/>
          <w:color w:val="000000" w:themeColor="text1"/>
        </w:rPr>
        <w:t xml:space="preserve">ent </w:t>
      </w:r>
      <w:r w:rsidRPr="00753026">
        <w:rPr>
          <w:rFonts w:ascii="Arial" w:eastAsia="Arial" w:hAnsi="Arial" w:cs="Arial"/>
          <w:color w:val="000000" w:themeColor="text1"/>
          <w:spacing w:val="-1"/>
        </w:rPr>
        <w:t>i</w:t>
      </w:r>
      <w:r w:rsidRPr="00753026">
        <w:rPr>
          <w:rFonts w:ascii="Arial" w:eastAsia="Arial" w:hAnsi="Arial" w:cs="Arial"/>
          <w:color w:val="000000" w:themeColor="text1"/>
        </w:rPr>
        <w:t>s</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rPr>
        <w:t>s</w:t>
      </w:r>
      <w:r w:rsidRPr="00753026">
        <w:rPr>
          <w:rFonts w:ascii="Arial" w:eastAsia="Arial" w:hAnsi="Arial" w:cs="Arial"/>
          <w:color w:val="000000" w:themeColor="text1"/>
          <w:spacing w:val="-3"/>
        </w:rPr>
        <w:t>e</w:t>
      </w:r>
      <w:r w:rsidRPr="00753026">
        <w:rPr>
          <w:rFonts w:ascii="Arial" w:eastAsia="Arial" w:hAnsi="Arial" w:cs="Arial"/>
          <w:color w:val="000000" w:themeColor="text1"/>
        </w:rPr>
        <w:t xml:space="preserve">t </w:t>
      </w:r>
      <w:r w:rsidRPr="00753026">
        <w:rPr>
          <w:rFonts w:ascii="Arial" w:eastAsia="Arial" w:hAnsi="Arial" w:cs="Arial"/>
          <w:color w:val="000000" w:themeColor="text1"/>
          <w:spacing w:val="-3"/>
        </w:rPr>
        <w:t>o</w:t>
      </w:r>
      <w:r w:rsidRPr="00753026">
        <w:rPr>
          <w:rFonts w:ascii="Arial" w:eastAsia="Arial" w:hAnsi="Arial" w:cs="Arial"/>
          <w:color w:val="000000" w:themeColor="text1"/>
        </w:rPr>
        <w:t>ut</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i</w:t>
      </w:r>
      <w:r w:rsidRPr="00753026">
        <w:rPr>
          <w:rFonts w:ascii="Arial" w:eastAsia="Arial" w:hAnsi="Arial" w:cs="Arial"/>
          <w:color w:val="000000" w:themeColor="text1"/>
        </w:rPr>
        <w:t>n</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the</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S</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3"/>
        </w:rPr>
        <w:t>a</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3"/>
        </w:rPr>
        <w:t>e</w:t>
      </w:r>
      <w:r w:rsidRPr="00753026">
        <w:rPr>
          <w:rFonts w:ascii="Arial" w:eastAsia="Arial" w:hAnsi="Arial" w:cs="Arial"/>
          <w:color w:val="000000" w:themeColor="text1"/>
          <w:spacing w:val="1"/>
        </w:rPr>
        <w:t>m</w:t>
      </w:r>
      <w:r w:rsidRPr="00753026">
        <w:rPr>
          <w:rFonts w:ascii="Arial" w:eastAsia="Arial" w:hAnsi="Arial" w:cs="Arial"/>
          <w:color w:val="000000" w:themeColor="text1"/>
        </w:rPr>
        <w:t xml:space="preserve">ent </w:t>
      </w:r>
      <w:r w:rsidRPr="00753026">
        <w:rPr>
          <w:rFonts w:ascii="Arial" w:eastAsia="Arial" w:hAnsi="Arial" w:cs="Arial"/>
          <w:color w:val="000000" w:themeColor="text1"/>
          <w:spacing w:val="-3"/>
        </w:rPr>
        <w:t>o</w:t>
      </w:r>
      <w:r w:rsidRPr="00753026">
        <w:rPr>
          <w:rFonts w:ascii="Arial" w:eastAsia="Arial" w:hAnsi="Arial" w:cs="Arial"/>
          <w:color w:val="000000" w:themeColor="text1"/>
        </w:rPr>
        <w:t>f</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R</w:t>
      </w:r>
      <w:r w:rsidRPr="00753026">
        <w:rPr>
          <w:rFonts w:ascii="Arial" w:eastAsia="Arial" w:hAnsi="Arial" w:cs="Arial"/>
          <w:color w:val="000000" w:themeColor="text1"/>
          <w:spacing w:val="-3"/>
        </w:rPr>
        <w:t>e</w:t>
      </w:r>
      <w:r w:rsidRPr="00753026">
        <w:rPr>
          <w:rFonts w:ascii="Arial" w:eastAsia="Arial" w:hAnsi="Arial" w:cs="Arial"/>
          <w:color w:val="000000" w:themeColor="text1"/>
          <w:spacing w:val="2"/>
        </w:rPr>
        <w:t>q</w:t>
      </w:r>
      <w:r w:rsidRPr="00753026">
        <w:rPr>
          <w:rFonts w:ascii="Arial" w:eastAsia="Arial" w:hAnsi="Arial" w:cs="Arial"/>
          <w:color w:val="000000" w:themeColor="text1"/>
        </w:rPr>
        <w:t>u</w:t>
      </w:r>
      <w:r w:rsidRPr="00753026">
        <w:rPr>
          <w:rFonts w:ascii="Arial" w:eastAsia="Arial" w:hAnsi="Arial" w:cs="Arial"/>
          <w:color w:val="000000" w:themeColor="text1"/>
          <w:spacing w:val="-1"/>
        </w:rPr>
        <w:t>i</w:t>
      </w:r>
      <w:r w:rsidRPr="00753026">
        <w:rPr>
          <w:rFonts w:ascii="Arial" w:eastAsia="Arial" w:hAnsi="Arial" w:cs="Arial"/>
          <w:color w:val="000000" w:themeColor="text1"/>
          <w:spacing w:val="1"/>
        </w:rPr>
        <w:t>r</w:t>
      </w:r>
      <w:r w:rsidRPr="00753026">
        <w:rPr>
          <w:rFonts w:ascii="Arial" w:eastAsia="Arial" w:hAnsi="Arial" w:cs="Arial"/>
          <w:color w:val="000000" w:themeColor="text1"/>
        </w:rPr>
        <w:t>e</w:t>
      </w:r>
      <w:r w:rsidRPr="00753026">
        <w:rPr>
          <w:rFonts w:ascii="Arial" w:eastAsia="Arial" w:hAnsi="Arial" w:cs="Arial"/>
          <w:color w:val="000000" w:themeColor="text1"/>
          <w:spacing w:val="1"/>
        </w:rPr>
        <w:t>m</w:t>
      </w:r>
      <w:r w:rsidRPr="00753026">
        <w:rPr>
          <w:rFonts w:ascii="Arial" w:eastAsia="Arial" w:hAnsi="Arial" w:cs="Arial"/>
          <w:color w:val="000000" w:themeColor="text1"/>
        </w:rPr>
        <w:t>e</w:t>
      </w:r>
      <w:r w:rsidRPr="00753026">
        <w:rPr>
          <w:rFonts w:ascii="Arial" w:eastAsia="Arial" w:hAnsi="Arial" w:cs="Arial"/>
          <w:color w:val="000000" w:themeColor="text1"/>
          <w:spacing w:val="-3"/>
        </w:rPr>
        <w:t>n</w:t>
      </w:r>
      <w:r w:rsidRPr="00753026">
        <w:rPr>
          <w:rFonts w:ascii="Arial" w:eastAsia="Arial" w:hAnsi="Arial" w:cs="Arial"/>
          <w:color w:val="000000" w:themeColor="text1"/>
          <w:spacing w:val="1"/>
        </w:rPr>
        <w:t>t</w:t>
      </w:r>
      <w:r w:rsidRPr="00753026">
        <w:rPr>
          <w:rFonts w:ascii="Arial" w:eastAsia="Arial" w:hAnsi="Arial" w:cs="Arial"/>
          <w:color w:val="000000" w:themeColor="text1"/>
        </w:rPr>
        <w:t>s.</w:t>
      </w:r>
    </w:p>
    <w:p w14:paraId="135872C4" w14:textId="77777777" w:rsidR="00851061" w:rsidRPr="00753026" w:rsidRDefault="00851061" w:rsidP="00851061">
      <w:pPr>
        <w:spacing w:after="0" w:line="240" w:lineRule="auto"/>
        <w:rPr>
          <w:color w:val="000000" w:themeColor="text1"/>
          <w:sz w:val="24"/>
          <w:szCs w:val="24"/>
        </w:rPr>
      </w:pPr>
    </w:p>
    <w:p w14:paraId="21A3B955" w14:textId="0CD172EC" w:rsidR="009B150B" w:rsidRDefault="00851061" w:rsidP="00851061">
      <w:pPr>
        <w:tabs>
          <w:tab w:val="left" w:pos="640"/>
        </w:tabs>
        <w:spacing w:after="0" w:line="240" w:lineRule="auto"/>
        <w:ind w:left="114" w:right="105"/>
        <w:rPr>
          <w:rFonts w:ascii="Arial" w:eastAsia="Arial" w:hAnsi="Arial" w:cs="Arial"/>
          <w:spacing w:val="-1"/>
        </w:rPr>
      </w:pPr>
      <w:r w:rsidRPr="00753026">
        <w:rPr>
          <w:rFonts w:ascii="Arial" w:eastAsia="Arial" w:hAnsi="Arial" w:cs="Arial"/>
          <w:color w:val="000000" w:themeColor="text1"/>
        </w:rPr>
        <w:t>3.</w:t>
      </w:r>
      <w:r w:rsidRPr="00753026">
        <w:rPr>
          <w:rFonts w:ascii="Arial" w:eastAsia="Arial" w:hAnsi="Arial" w:cs="Arial"/>
          <w:color w:val="000000" w:themeColor="text1"/>
        </w:rPr>
        <w:tab/>
      </w:r>
      <w:r w:rsidRPr="00753026">
        <w:rPr>
          <w:rFonts w:ascii="Arial" w:eastAsia="Arial" w:hAnsi="Arial" w:cs="Arial"/>
          <w:color w:val="000000" w:themeColor="text1"/>
          <w:spacing w:val="2"/>
        </w:rPr>
        <w:t>T</w:t>
      </w:r>
      <w:r w:rsidRPr="00753026">
        <w:rPr>
          <w:rFonts w:ascii="Arial" w:eastAsia="Arial" w:hAnsi="Arial" w:cs="Arial"/>
          <w:color w:val="000000" w:themeColor="text1"/>
        </w:rPr>
        <w:t>he</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t</w:t>
      </w:r>
      <w:r w:rsidRPr="00753026">
        <w:rPr>
          <w:rFonts w:ascii="Arial" w:eastAsia="Arial" w:hAnsi="Arial" w:cs="Arial"/>
          <w:color w:val="000000" w:themeColor="text1"/>
          <w:spacing w:val="-3"/>
        </w:rPr>
        <w:t>o</w:t>
      </w:r>
      <w:r w:rsidRPr="00753026">
        <w:rPr>
          <w:rFonts w:ascii="Arial" w:eastAsia="Arial" w:hAnsi="Arial" w:cs="Arial"/>
          <w:color w:val="000000" w:themeColor="text1"/>
          <w:spacing w:val="1"/>
        </w:rPr>
        <w:t>t</w:t>
      </w:r>
      <w:r w:rsidRPr="00753026">
        <w:rPr>
          <w:rFonts w:ascii="Arial" w:eastAsia="Arial" w:hAnsi="Arial" w:cs="Arial"/>
          <w:color w:val="000000" w:themeColor="text1"/>
        </w:rPr>
        <w:t>al bu</w:t>
      </w:r>
      <w:r w:rsidRPr="00753026">
        <w:rPr>
          <w:rFonts w:ascii="Arial" w:eastAsia="Arial" w:hAnsi="Arial" w:cs="Arial"/>
          <w:color w:val="000000" w:themeColor="text1"/>
          <w:spacing w:val="-3"/>
        </w:rPr>
        <w:t>d</w:t>
      </w:r>
      <w:r w:rsidRPr="00753026">
        <w:rPr>
          <w:rFonts w:ascii="Arial" w:eastAsia="Arial" w:hAnsi="Arial" w:cs="Arial"/>
          <w:color w:val="000000" w:themeColor="text1"/>
          <w:spacing w:val="2"/>
        </w:rPr>
        <w:t>g</w:t>
      </w:r>
      <w:r w:rsidRPr="00753026">
        <w:rPr>
          <w:rFonts w:ascii="Arial" w:eastAsia="Arial" w:hAnsi="Arial" w:cs="Arial"/>
          <w:color w:val="000000" w:themeColor="text1"/>
          <w:spacing w:val="-3"/>
        </w:rPr>
        <w:t>e</w:t>
      </w:r>
      <w:r w:rsidRPr="00753026">
        <w:rPr>
          <w:rFonts w:ascii="Arial" w:eastAsia="Arial" w:hAnsi="Arial" w:cs="Arial"/>
          <w:color w:val="000000" w:themeColor="text1"/>
        </w:rPr>
        <w:t>t</w:t>
      </w:r>
      <w:r w:rsidRPr="00753026">
        <w:rPr>
          <w:rFonts w:ascii="Arial" w:eastAsia="Arial" w:hAnsi="Arial" w:cs="Arial"/>
          <w:color w:val="000000" w:themeColor="text1"/>
          <w:spacing w:val="2"/>
        </w:rPr>
        <w:t xml:space="preserve"> </w:t>
      </w:r>
      <w:r w:rsidRPr="00753026">
        <w:rPr>
          <w:rFonts w:ascii="Arial" w:eastAsia="Arial" w:hAnsi="Arial" w:cs="Arial"/>
          <w:color w:val="000000" w:themeColor="text1"/>
          <w:spacing w:val="-1"/>
        </w:rPr>
        <w:t>i</w:t>
      </w:r>
      <w:r w:rsidRPr="00753026">
        <w:rPr>
          <w:rFonts w:ascii="Arial" w:eastAsia="Arial" w:hAnsi="Arial" w:cs="Arial"/>
          <w:color w:val="000000" w:themeColor="text1"/>
        </w:rPr>
        <w:t>s</w:t>
      </w:r>
      <w:r w:rsidRPr="00753026">
        <w:rPr>
          <w:rFonts w:ascii="Arial" w:eastAsia="Arial" w:hAnsi="Arial" w:cs="Arial"/>
          <w:color w:val="000000" w:themeColor="text1"/>
          <w:spacing w:val="-4"/>
        </w:rPr>
        <w:t xml:space="preserve"> </w:t>
      </w:r>
      <w:r w:rsidRPr="00753026">
        <w:rPr>
          <w:rFonts w:ascii="Arial" w:eastAsia="Arial" w:hAnsi="Arial" w:cs="Arial"/>
          <w:color w:val="000000" w:themeColor="text1"/>
        </w:rPr>
        <w:t>£</w:t>
      </w:r>
      <w:r w:rsidR="000E26AD" w:rsidRPr="00753026">
        <w:rPr>
          <w:rFonts w:ascii="Arial" w:eastAsia="Arial" w:hAnsi="Arial" w:cs="Arial"/>
          <w:color w:val="000000" w:themeColor="text1"/>
        </w:rPr>
        <w:t>70</w:t>
      </w:r>
      <w:r w:rsidRPr="00753026">
        <w:rPr>
          <w:rFonts w:ascii="Arial" w:eastAsia="Arial" w:hAnsi="Arial" w:cs="Arial"/>
          <w:color w:val="000000" w:themeColor="text1"/>
          <w:spacing w:val="1"/>
        </w:rPr>
        <w:t>,</w:t>
      </w:r>
      <w:r w:rsidRPr="00753026">
        <w:rPr>
          <w:rFonts w:ascii="Arial" w:eastAsia="Arial" w:hAnsi="Arial" w:cs="Arial"/>
          <w:color w:val="000000" w:themeColor="text1"/>
        </w:rPr>
        <w:t>000</w:t>
      </w:r>
      <w:r w:rsidRPr="00753026">
        <w:rPr>
          <w:rFonts w:ascii="Arial" w:eastAsia="Arial" w:hAnsi="Arial" w:cs="Arial"/>
          <w:color w:val="000000" w:themeColor="text1"/>
          <w:spacing w:val="1"/>
        </w:rPr>
        <w:t>.</w:t>
      </w:r>
      <w:r w:rsidRPr="00753026">
        <w:rPr>
          <w:rFonts w:ascii="Arial" w:eastAsia="Arial" w:hAnsi="Arial" w:cs="Arial"/>
          <w:color w:val="000000" w:themeColor="text1"/>
        </w:rPr>
        <w:t>00</w:t>
      </w:r>
      <w:r w:rsidRPr="00753026">
        <w:rPr>
          <w:rFonts w:ascii="Arial" w:eastAsia="Arial" w:hAnsi="Arial" w:cs="Arial"/>
          <w:color w:val="000000" w:themeColor="text1"/>
          <w:spacing w:val="-1"/>
        </w:rPr>
        <w:t xml:space="preserve"> </w:t>
      </w:r>
      <w:r w:rsidRPr="00753026">
        <w:rPr>
          <w:rFonts w:ascii="Arial" w:eastAsia="Arial" w:hAnsi="Arial" w:cs="Arial"/>
          <w:color w:val="000000" w:themeColor="text1"/>
          <w:spacing w:val="1"/>
        </w:rPr>
        <w:t>(</w:t>
      </w:r>
      <w:r w:rsidRPr="00753026">
        <w:rPr>
          <w:rFonts w:ascii="Arial" w:eastAsia="Arial" w:hAnsi="Arial" w:cs="Arial"/>
          <w:color w:val="000000" w:themeColor="text1"/>
        </w:rPr>
        <w:t>e</w:t>
      </w:r>
      <w:r w:rsidRPr="00753026">
        <w:rPr>
          <w:rFonts w:ascii="Arial" w:eastAsia="Arial" w:hAnsi="Arial" w:cs="Arial"/>
          <w:color w:val="000000" w:themeColor="text1"/>
          <w:spacing w:val="-2"/>
        </w:rPr>
        <w:t>x</w:t>
      </w:r>
      <w:r w:rsidRPr="00753026">
        <w:rPr>
          <w:rFonts w:ascii="Arial" w:eastAsia="Arial" w:hAnsi="Arial" w:cs="Arial"/>
          <w:color w:val="000000" w:themeColor="text1"/>
        </w:rPr>
        <w:t>c</w:t>
      </w:r>
      <w:r w:rsidRPr="00753026">
        <w:rPr>
          <w:rFonts w:ascii="Arial" w:eastAsia="Arial" w:hAnsi="Arial" w:cs="Arial"/>
          <w:color w:val="000000" w:themeColor="text1"/>
          <w:spacing w:val="-1"/>
        </w:rPr>
        <w:t>l</w:t>
      </w:r>
      <w:r w:rsidRPr="00753026">
        <w:rPr>
          <w:rFonts w:ascii="Arial" w:eastAsia="Arial" w:hAnsi="Arial" w:cs="Arial"/>
          <w:color w:val="000000" w:themeColor="text1"/>
        </w:rPr>
        <w:t>ud</w:t>
      </w:r>
      <w:r w:rsidRPr="00753026">
        <w:rPr>
          <w:rFonts w:ascii="Arial" w:eastAsia="Arial" w:hAnsi="Arial" w:cs="Arial"/>
          <w:color w:val="000000" w:themeColor="text1"/>
          <w:spacing w:val="-1"/>
        </w:rPr>
        <w:t>i</w:t>
      </w:r>
      <w:r w:rsidRPr="00753026">
        <w:rPr>
          <w:rFonts w:ascii="Arial" w:eastAsia="Arial" w:hAnsi="Arial" w:cs="Arial"/>
          <w:color w:val="000000" w:themeColor="text1"/>
        </w:rPr>
        <w:t>ng</w:t>
      </w:r>
      <w:r w:rsidRPr="00753026">
        <w:rPr>
          <w:rFonts w:ascii="Arial" w:eastAsia="Arial" w:hAnsi="Arial" w:cs="Arial"/>
          <w:color w:val="000000" w:themeColor="text1"/>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76A">
        <w:rPr>
          <w:rFonts w:ascii="Arial" w:eastAsia="Arial" w:hAnsi="Arial" w:cs="Arial"/>
          <w:spacing w:val="-1"/>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7DA90D6" w:rsidR="005615C3" w:rsidRDefault="005615C3" w:rsidP="005615C3">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753026">
        <w:rPr>
          <w:rFonts w:ascii="Arial" w:eastAsia="Times New Roman" w:hAnsi="Arial" w:cs="Arial"/>
          <w:color w:val="000000" w:themeColor="text1"/>
          <w:lang w:val="en-GB"/>
        </w:rPr>
        <w:t>1</w:t>
      </w:r>
      <w:r w:rsidR="00D561BE" w:rsidRPr="00753026">
        <w:rPr>
          <w:rFonts w:ascii="Arial" w:eastAsia="Times New Roman" w:hAnsi="Arial" w:cs="Arial"/>
          <w:color w:val="000000" w:themeColor="text1"/>
          <w:lang w:val="en-GB"/>
        </w:rPr>
        <w:t>4</w:t>
      </w:r>
      <w:r w:rsidRPr="00753026">
        <w:rPr>
          <w:rFonts w:ascii="Arial" w:eastAsia="Times New Roman" w:hAnsi="Arial" w:cs="Arial"/>
          <w:color w:val="000000" w:themeColor="text1"/>
          <w:lang w:val="en-GB"/>
        </w:rPr>
        <w:t>:00 on 1</w:t>
      </w:r>
      <w:r w:rsidR="00D561BE" w:rsidRPr="00753026">
        <w:rPr>
          <w:rFonts w:ascii="Arial" w:eastAsia="Times New Roman" w:hAnsi="Arial" w:cs="Arial"/>
          <w:color w:val="000000" w:themeColor="text1"/>
          <w:lang w:val="en-GB"/>
        </w:rPr>
        <w:t>1</w:t>
      </w:r>
      <w:r w:rsidRPr="00753026">
        <w:rPr>
          <w:rFonts w:ascii="Arial" w:eastAsia="Times New Roman" w:hAnsi="Arial" w:cs="Arial"/>
          <w:color w:val="000000" w:themeColor="text1"/>
          <w:lang w:val="en-GB"/>
        </w:rPr>
        <w:t xml:space="preserve"> </w:t>
      </w:r>
      <w:r w:rsidR="00D561BE" w:rsidRPr="00753026">
        <w:rPr>
          <w:rFonts w:ascii="Arial" w:eastAsia="Times New Roman" w:hAnsi="Arial" w:cs="Arial"/>
          <w:color w:val="000000" w:themeColor="text1"/>
          <w:lang w:val="en-GB"/>
        </w:rPr>
        <w:t xml:space="preserve">March </w:t>
      </w:r>
      <w:r w:rsidR="00290C6B" w:rsidRPr="00753026">
        <w:rPr>
          <w:rFonts w:ascii="Arial" w:eastAsia="Times New Roman" w:hAnsi="Arial" w:cs="Arial"/>
          <w:color w:val="000000" w:themeColor="text1"/>
          <w:lang w:val="en-GB"/>
        </w:rPr>
        <w:t>2022</w:t>
      </w:r>
      <w:r w:rsidRPr="00753026">
        <w:rPr>
          <w:rFonts w:ascii="Arial" w:eastAsia="Times New Roman" w:hAnsi="Arial" w:cs="Arial"/>
          <w:color w:val="000000" w:themeColor="text1"/>
          <w:lang w:val="en-GB"/>
        </w:rPr>
        <w:t xml:space="preserve">. Please </w:t>
      </w:r>
      <w:r>
        <w:rPr>
          <w:rFonts w:ascii="Arial" w:eastAsia="Times New Roman" w:hAnsi="Arial" w:cs="Arial"/>
          <w:lang w:val="en-GB"/>
        </w:rPr>
        <w:t>note that any questions raised, and the answers provided, may be shared with other interested suppliers</w:t>
      </w:r>
      <w:r>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761A8536"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the Defence Sourcing Portal by</w:t>
      </w:r>
      <w:r>
        <w:rPr>
          <w:rFonts w:ascii="Arial" w:eastAsia="Times New Roman" w:hAnsi="Arial" w:cs="Arial"/>
          <w:color w:val="000000"/>
          <w:szCs w:val="24"/>
          <w:lang w:val="en-GB"/>
        </w:rPr>
        <w:t xml:space="preserve"> </w:t>
      </w:r>
      <w:r w:rsidR="00F143E1" w:rsidRPr="002452AD">
        <w:rPr>
          <w:rFonts w:ascii="Arial" w:hAnsi="Arial" w:cs="Arial"/>
          <w:color w:val="000000" w:themeColor="text1"/>
        </w:rPr>
        <w:t>09</w:t>
      </w:r>
      <w:r w:rsidR="00D561BE" w:rsidRPr="002452AD">
        <w:rPr>
          <w:rFonts w:ascii="Arial" w:hAnsi="Arial" w:cs="Arial"/>
          <w:color w:val="000000" w:themeColor="text1"/>
        </w:rPr>
        <w:t>:00</w:t>
      </w:r>
      <w:r w:rsidRPr="002452AD">
        <w:rPr>
          <w:rFonts w:ascii="Arial" w:hAnsi="Arial" w:cs="Arial"/>
          <w:color w:val="000000" w:themeColor="text1"/>
          <w:spacing w:val="-2"/>
        </w:rPr>
        <w:t xml:space="preserve"> </w:t>
      </w:r>
      <w:r w:rsidRPr="002452AD">
        <w:rPr>
          <w:rFonts w:ascii="Arial" w:hAnsi="Arial" w:cs="Arial"/>
          <w:color w:val="000000" w:themeColor="text1"/>
        </w:rPr>
        <w:t>on</w:t>
      </w:r>
      <w:r w:rsidRPr="002452AD">
        <w:rPr>
          <w:rFonts w:ascii="Arial" w:hAnsi="Arial" w:cs="Arial"/>
          <w:color w:val="000000" w:themeColor="text1"/>
          <w:spacing w:val="1"/>
        </w:rPr>
        <w:t xml:space="preserve"> </w:t>
      </w:r>
      <w:r w:rsidRPr="002452AD">
        <w:rPr>
          <w:rFonts w:ascii="Arial" w:eastAsia="Arial" w:hAnsi="Arial" w:cs="Arial"/>
          <w:color w:val="000000" w:themeColor="text1"/>
          <w:spacing w:val="-1"/>
        </w:rPr>
        <w:t>1</w:t>
      </w:r>
      <w:r w:rsidR="002452AD" w:rsidRPr="002452AD">
        <w:rPr>
          <w:rFonts w:ascii="Arial" w:eastAsia="Arial" w:hAnsi="Arial" w:cs="Arial"/>
          <w:color w:val="000000" w:themeColor="text1"/>
          <w:spacing w:val="-1"/>
        </w:rPr>
        <w:t>8</w:t>
      </w:r>
      <w:r w:rsidRPr="002452AD">
        <w:rPr>
          <w:rFonts w:ascii="Arial" w:eastAsia="Arial" w:hAnsi="Arial" w:cs="Arial"/>
          <w:color w:val="000000" w:themeColor="text1"/>
          <w:spacing w:val="-1"/>
        </w:rPr>
        <w:t xml:space="preserve"> </w:t>
      </w:r>
      <w:r w:rsidR="00D561BE" w:rsidRPr="002452AD">
        <w:rPr>
          <w:rFonts w:ascii="Arial" w:eastAsia="Arial" w:hAnsi="Arial" w:cs="Arial"/>
          <w:color w:val="000000" w:themeColor="text1"/>
          <w:spacing w:val="-1"/>
        </w:rPr>
        <w:t>March</w:t>
      </w:r>
      <w:r w:rsidRPr="002452AD">
        <w:rPr>
          <w:rFonts w:ascii="Arial" w:eastAsia="Arial" w:hAnsi="Arial" w:cs="Arial"/>
          <w:color w:val="000000" w:themeColor="text1"/>
          <w:spacing w:val="-1"/>
        </w:rPr>
        <w:t xml:space="preserve"> </w:t>
      </w:r>
      <w:r w:rsidR="00290C6B" w:rsidRPr="002452AD">
        <w:rPr>
          <w:rFonts w:ascii="Arial" w:eastAsia="Arial" w:hAnsi="Arial" w:cs="Arial"/>
          <w:color w:val="000000" w:themeColor="text1"/>
          <w:spacing w:val="-1"/>
        </w:rPr>
        <w:t>2022</w:t>
      </w:r>
      <w:r>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w:t>
      </w:r>
      <w:proofErr w:type="gramStart"/>
      <w:r w:rsidR="00C519D1">
        <w:rPr>
          <w:rFonts w:ascii="Arial" w:hAnsi="Arial" w:cs="Arial"/>
        </w:rPr>
        <w:t>documents</w:t>
      </w:r>
      <w:proofErr w:type="gramEnd"/>
      <w:r w:rsidR="00C519D1">
        <w:rPr>
          <w:rFonts w:ascii="Arial" w:hAnsi="Arial" w:cs="Arial"/>
        </w:rPr>
        <w:t xml:space="preserve"> and provide all requested prices.</w:t>
      </w:r>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30B2104F"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w:t>
      </w:r>
      <w:r w:rsidRPr="002571F7">
        <w:rPr>
          <w:rFonts w:ascii="Arial" w:eastAsia="Arial" w:hAnsi="Arial" w:cs="Arial"/>
          <w:color w:val="000000" w:themeColor="text1"/>
        </w:rPr>
        <w:t>c</w:t>
      </w:r>
      <w:r w:rsidRPr="002571F7">
        <w:rPr>
          <w:rFonts w:ascii="Arial" w:eastAsia="Arial" w:hAnsi="Arial" w:cs="Arial"/>
          <w:color w:val="000000" w:themeColor="text1"/>
          <w:spacing w:val="-1"/>
        </w:rPr>
        <w:t>i</w:t>
      </w:r>
      <w:r w:rsidRPr="002571F7">
        <w:rPr>
          <w:rFonts w:ascii="Arial" w:eastAsia="Arial" w:hAnsi="Arial" w:cs="Arial"/>
          <w:color w:val="000000" w:themeColor="text1"/>
        </w:rPr>
        <w:t>s</w:t>
      </w:r>
      <w:r w:rsidRPr="002571F7">
        <w:rPr>
          <w:rFonts w:ascii="Arial" w:eastAsia="Arial" w:hAnsi="Arial" w:cs="Arial"/>
          <w:color w:val="000000" w:themeColor="text1"/>
          <w:spacing w:val="-1"/>
        </w:rPr>
        <w:t>i</w:t>
      </w:r>
      <w:r w:rsidRPr="002571F7">
        <w:rPr>
          <w:rFonts w:ascii="Arial" w:eastAsia="Arial" w:hAnsi="Arial" w:cs="Arial"/>
          <w:color w:val="000000" w:themeColor="text1"/>
        </w:rPr>
        <w:t>on</w:t>
      </w:r>
      <w:r w:rsidRPr="002571F7">
        <w:rPr>
          <w:rFonts w:ascii="Arial" w:eastAsia="Arial" w:hAnsi="Arial" w:cs="Arial"/>
          <w:color w:val="000000" w:themeColor="text1"/>
          <w:spacing w:val="2"/>
        </w:rPr>
        <w:t xml:space="preserve"> </w:t>
      </w:r>
      <w:r w:rsidRPr="002571F7">
        <w:rPr>
          <w:rFonts w:ascii="Arial" w:eastAsia="Arial" w:hAnsi="Arial" w:cs="Arial"/>
          <w:color w:val="000000" w:themeColor="text1"/>
          <w:spacing w:val="-1"/>
        </w:rPr>
        <w:t>i</w:t>
      </w:r>
      <w:r w:rsidRPr="002571F7">
        <w:rPr>
          <w:rFonts w:ascii="Arial" w:eastAsia="Arial" w:hAnsi="Arial" w:cs="Arial"/>
          <w:color w:val="000000" w:themeColor="text1"/>
        </w:rPr>
        <w:t>s</w:t>
      </w:r>
      <w:r w:rsidRPr="002571F7">
        <w:rPr>
          <w:rFonts w:ascii="Arial" w:eastAsia="Arial" w:hAnsi="Arial" w:cs="Arial"/>
          <w:color w:val="000000" w:themeColor="text1"/>
          <w:spacing w:val="1"/>
        </w:rPr>
        <w:t xml:space="preserve"> </w:t>
      </w:r>
      <w:r w:rsidR="00D561BE" w:rsidRPr="002571F7">
        <w:rPr>
          <w:rFonts w:ascii="Arial" w:eastAsia="Arial" w:hAnsi="Arial" w:cs="Arial"/>
          <w:color w:val="000000" w:themeColor="text1"/>
        </w:rPr>
        <w:t>2</w:t>
      </w:r>
      <w:r w:rsidR="002571F7" w:rsidRPr="002571F7">
        <w:rPr>
          <w:rFonts w:ascii="Arial" w:eastAsia="Arial" w:hAnsi="Arial" w:cs="Arial"/>
          <w:color w:val="000000" w:themeColor="text1"/>
        </w:rPr>
        <w:t>1</w:t>
      </w:r>
      <w:r w:rsidRPr="002571F7">
        <w:rPr>
          <w:rFonts w:ascii="Arial" w:eastAsia="Arial" w:hAnsi="Arial" w:cs="Arial"/>
          <w:color w:val="000000" w:themeColor="text1"/>
        </w:rPr>
        <w:t xml:space="preserve"> </w:t>
      </w:r>
      <w:r w:rsidR="00D561BE" w:rsidRPr="002571F7">
        <w:rPr>
          <w:rFonts w:ascii="Arial" w:eastAsia="Arial" w:hAnsi="Arial" w:cs="Arial"/>
          <w:color w:val="000000" w:themeColor="text1"/>
        </w:rPr>
        <w:t>March</w:t>
      </w:r>
      <w:r w:rsidRPr="002571F7">
        <w:rPr>
          <w:rFonts w:ascii="Arial" w:eastAsia="Arial" w:hAnsi="Arial" w:cs="Arial"/>
          <w:color w:val="000000" w:themeColor="text1"/>
        </w:rPr>
        <w:t xml:space="preserve"> </w:t>
      </w:r>
      <w:r w:rsidR="00290C6B" w:rsidRPr="002571F7">
        <w:rPr>
          <w:rFonts w:ascii="Arial" w:eastAsia="Arial" w:hAnsi="Arial" w:cs="Arial"/>
          <w:color w:val="000000" w:themeColor="text1"/>
        </w:rPr>
        <w:t>2022</w:t>
      </w:r>
      <w:r w:rsidRPr="002571F7">
        <w:rPr>
          <w:rFonts w:ascii="Arial" w:eastAsia="Arial" w:hAnsi="Arial" w:cs="Arial"/>
          <w:color w:val="000000" w:themeColor="text1"/>
        </w:rPr>
        <w:t>.</w:t>
      </w:r>
      <w:r w:rsidRPr="002571F7">
        <w:rPr>
          <w:rFonts w:ascii="Arial" w:eastAsia="Arial" w:hAnsi="Arial" w:cs="Arial"/>
          <w:color w:val="000000" w:themeColor="text1"/>
          <w:spacing w:val="2"/>
        </w:rPr>
        <w:t xml:space="preserve"> </w:t>
      </w:r>
      <w:r w:rsidRPr="002571F7">
        <w:rPr>
          <w:rFonts w:ascii="Arial" w:eastAsia="Arial" w:hAnsi="Arial" w:cs="Arial"/>
          <w:color w:val="000000" w:themeColor="text1"/>
          <w:spacing w:val="-1"/>
        </w:rPr>
        <w:t>Pl</w:t>
      </w:r>
      <w:r w:rsidRPr="002571F7">
        <w:rPr>
          <w:rFonts w:ascii="Arial" w:eastAsia="Arial" w:hAnsi="Arial" w:cs="Arial"/>
          <w:color w:val="000000" w:themeColor="text1"/>
        </w:rPr>
        <w:t>ease</w:t>
      </w:r>
      <w:r w:rsidRPr="002571F7">
        <w:rPr>
          <w:rFonts w:ascii="Arial" w:eastAsia="Arial" w:hAnsi="Arial" w:cs="Arial"/>
          <w:color w:val="000000" w:themeColor="text1"/>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Pr="00FB755C" w:rsidRDefault="00322166" w:rsidP="00322166">
      <w:pPr>
        <w:spacing w:after="0" w:line="240" w:lineRule="auto"/>
        <w:rPr>
          <w:color w:val="000000" w:themeColor="text1"/>
          <w:sz w:val="15"/>
          <w:szCs w:val="15"/>
        </w:rPr>
      </w:pPr>
    </w:p>
    <w:p w14:paraId="0A691267" w14:textId="46A8C5FC" w:rsidR="00322166" w:rsidRPr="00FB755C" w:rsidRDefault="006F2F6B" w:rsidP="00322166">
      <w:pPr>
        <w:spacing w:after="0" w:line="240" w:lineRule="auto"/>
        <w:ind w:left="113" w:right="-20"/>
        <w:rPr>
          <w:rFonts w:ascii="Arial" w:eastAsia="Arial" w:hAnsi="Arial" w:cs="Arial"/>
          <w:b/>
          <w:bCs/>
          <w:color w:val="000000" w:themeColor="text1"/>
        </w:rPr>
      </w:pPr>
      <w:sdt>
        <w:sdtPr>
          <w:rPr>
            <w:rFonts w:ascii="Arial" w:eastAsia="Arial" w:hAnsi="Arial" w:cs="Arial"/>
            <w:b/>
            <w:bCs/>
            <w:color w:val="000000" w:themeColor="text1"/>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0E26AD" w:rsidRPr="00FB755C">
            <w:rPr>
              <w:rFonts w:ascii="Arial" w:eastAsia="Arial" w:hAnsi="Arial" w:cs="Arial"/>
              <w:b/>
              <w:bCs/>
              <w:color w:val="000000" w:themeColor="text1"/>
            </w:rPr>
            <w:t>Marco Hurst</w:t>
          </w:r>
        </w:sdtContent>
      </w:sdt>
    </w:p>
    <w:p w14:paraId="7BF3A4F3" w14:textId="4121A606" w:rsidR="00322166" w:rsidRPr="00FB755C" w:rsidRDefault="00322166" w:rsidP="00322166">
      <w:pPr>
        <w:spacing w:after="0" w:line="240" w:lineRule="auto"/>
        <w:ind w:left="113" w:right="-20"/>
        <w:rPr>
          <w:rFonts w:ascii="Arial" w:eastAsia="Arial" w:hAnsi="Arial" w:cs="Arial"/>
          <w:bCs/>
          <w:color w:val="000000" w:themeColor="text1"/>
        </w:rPr>
      </w:pPr>
      <w:r w:rsidRPr="00FB755C">
        <w:rPr>
          <w:rFonts w:ascii="Arial" w:eastAsia="Arial" w:hAnsi="Arial" w:cs="Arial"/>
          <w:bCs/>
          <w:color w:val="000000" w:themeColor="text1"/>
        </w:rPr>
        <w:t xml:space="preserve">Commercial </w:t>
      </w:r>
      <w:r w:rsidR="00FB755C" w:rsidRPr="00FB755C">
        <w:rPr>
          <w:rFonts w:ascii="Arial" w:eastAsia="Arial" w:hAnsi="Arial" w:cs="Arial"/>
          <w:bCs/>
          <w:color w:val="000000" w:themeColor="text1"/>
        </w:rPr>
        <w:t xml:space="preserve">Officer </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200DE35E"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proofErr w:type="gramStart"/>
      <w:r w:rsidRPr="00322166">
        <w:rPr>
          <w:rFonts w:ascii="Arial" w:hAnsi="Arial" w:cs="Arial"/>
          <w:b/>
        </w:rPr>
        <w:t xml:space="preserve">   </w:t>
      </w:r>
      <w:r w:rsidRPr="00322166">
        <w:rPr>
          <w:rFonts w:ascii="Arial" w:hAnsi="Arial" w:cs="Arial"/>
          <w:b/>
        </w:rPr>
        <w:lastRenderedPageBreak/>
        <w:t>(</w:t>
      </w:r>
      <w:proofErr w:type="spellStart"/>
      <w:proofErr w:type="gramEnd"/>
      <w:r w:rsidRPr="00322166">
        <w:rPr>
          <w:rFonts w:ascii="Arial" w:hAnsi="Arial" w:cs="Arial"/>
          <w:b/>
        </w:rPr>
        <w:t>Edn</w:t>
      </w:r>
      <w:proofErr w:type="spellEnd"/>
      <w:r w:rsidRPr="00322166">
        <w:rPr>
          <w:rFonts w:ascii="Arial" w:hAnsi="Arial" w:cs="Arial"/>
          <w:b/>
        </w:rPr>
        <w:t xml:space="preserve"> </w:t>
      </w:r>
      <w:r w:rsidR="0074428D">
        <w:rPr>
          <w:rFonts w:ascii="Arial" w:hAnsi="Arial" w:cs="Arial"/>
          <w:b/>
        </w:rPr>
        <w:t>02/22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C4DF9BF" w:rsidR="00B3224B" w:rsidRPr="0071630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105F48">
              <w:rPr>
                <w:rFonts w:ascii="Arial" w:eastAsia="Times New Roman" w:hAnsi="Arial" w:cs="Times New Roman"/>
                <w:spacing w:val="-2"/>
                <w:lang w:val="en-GB" w:eastAsia="en-GB"/>
              </w:rPr>
              <w:t>ITT Reference No</w:t>
            </w:r>
            <w:r w:rsidRPr="00716303">
              <w:rPr>
                <w:rFonts w:ascii="Arial" w:eastAsia="Times New Roman" w:hAnsi="Arial" w:cs="Times New Roman"/>
                <w:color w:val="000000" w:themeColor="text1"/>
                <w:spacing w:val="-2"/>
                <w:lang w:val="en-GB" w:eastAsia="en-GB"/>
              </w:rPr>
              <w:t xml:space="preserve">: </w:t>
            </w:r>
            <w:bookmarkStart w:id="10" w:name="_Hlk97613"/>
            <w:sdt>
              <w:sdtPr>
                <w:rPr>
                  <w:rFonts w:ascii="Arial" w:eastAsia="Arial" w:hAnsi="Arial" w:cs="Arial"/>
                  <w:bCs/>
                  <w:color w:val="000000" w:themeColor="text1"/>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27040E" w:rsidRPr="00716303">
                  <w:rPr>
                    <w:rFonts w:ascii="Arial" w:eastAsia="Arial" w:hAnsi="Arial" w:cs="Arial"/>
                    <w:bCs/>
                    <w:color w:val="000000" w:themeColor="text1"/>
                  </w:rPr>
                  <w:t>703220451</w:t>
                </w:r>
              </w:sdtContent>
            </w:sdt>
            <w:bookmarkEnd w:id="10"/>
            <w:r w:rsidRPr="00716303">
              <w:rPr>
                <w:rFonts w:ascii="Arial" w:eastAsia="Times New Roman" w:hAnsi="Arial" w:cs="Times New Roman"/>
                <w:color w:val="000000" w:themeColor="text1"/>
                <w:spacing w:val="-2"/>
                <w:lang w:val="en-GB" w:eastAsia="en-GB"/>
              </w:rPr>
              <w:br/>
            </w:r>
          </w:p>
          <w:p w14:paraId="5CCFE7C1" w14:textId="65D89531" w:rsidR="00B3224B" w:rsidRPr="0071630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r w:rsidRPr="00716303">
              <w:rPr>
                <w:rFonts w:ascii="Arial" w:eastAsia="Times New Roman" w:hAnsi="Arial" w:cs="Times New Roman"/>
                <w:color w:val="000000" w:themeColor="text1"/>
                <w:spacing w:val="-2"/>
                <w:lang w:val="en-GB" w:eastAsia="en-GB"/>
              </w:rPr>
              <w:t xml:space="preserve">ITT Issue Date: </w:t>
            </w:r>
            <w:sdt>
              <w:sdtPr>
                <w:rPr>
                  <w:rFonts w:ascii="Arial" w:eastAsia="Times New Roman" w:hAnsi="Arial" w:cs="Times New Roman"/>
                  <w:color w:val="000000" w:themeColor="text1"/>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0E26AD" w:rsidRPr="00716303">
                  <w:rPr>
                    <w:rFonts w:ascii="Arial" w:eastAsia="Times New Roman" w:hAnsi="Arial" w:cs="Times New Roman"/>
                    <w:color w:val="000000" w:themeColor="text1"/>
                    <w:spacing w:val="-2"/>
                    <w:lang w:val="en-GB" w:eastAsia="en-GB"/>
                  </w:rPr>
                  <w:t>9 March 2022</w:t>
                </w:r>
              </w:sdtContent>
            </w:sdt>
            <w:r w:rsidRPr="00716303">
              <w:rPr>
                <w:rFonts w:ascii="Arial" w:eastAsia="Times New Roman" w:hAnsi="Arial" w:cs="Times New Roman"/>
                <w:color w:val="000000" w:themeColor="text1"/>
                <w:spacing w:val="-2"/>
                <w:lang w:val="en-GB" w:eastAsia="en-GB"/>
              </w:rPr>
              <w:t xml:space="preserve"> </w:t>
            </w:r>
          </w:p>
          <w:p w14:paraId="2EFAB4A0" w14:textId="77777777" w:rsidR="00B3224B" w:rsidRPr="00716303" w:rsidRDefault="00B3224B" w:rsidP="0098289C">
            <w:pPr>
              <w:widowControl/>
              <w:suppressAutoHyphens/>
              <w:spacing w:after="0" w:line="240" w:lineRule="auto"/>
              <w:rPr>
                <w:rFonts w:ascii="Arial" w:eastAsia="Times New Roman" w:hAnsi="Arial" w:cs="Times New Roman"/>
                <w:color w:val="000000" w:themeColor="text1"/>
                <w:spacing w:val="-2"/>
                <w:lang w:val="en-GB" w:eastAsia="en-GB"/>
              </w:rPr>
            </w:pPr>
          </w:p>
          <w:p w14:paraId="62F02BF9" w14:textId="3FE60DF4"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716303">
              <w:rPr>
                <w:rFonts w:ascii="Arial" w:eastAsia="Times New Roman" w:hAnsi="Arial" w:cs="Times New Roman"/>
                <w:color w:val="000000" w:themeColor="text1"/>
                <w:spacing w:val="-2"/>
                <w:lang w:val="en-GB" w:eastAsia="en-GB"/>
              </w:rPr>
              <w:t xml:space="preserve">Due for return by (Due Date): </w:t>
            </w:r>
            <w:r w:rsidR="00964F91" w:rsidRPr="00716303">
              <w:rPr>
                <w:rFonts w:ascii="Arial" w:eastAsia="Times New Roman" w:hAnsi="Arial" w:cs="Times New Roman"/>
                <w:color w:val="000000" w:themeColor="text1"/>
                <w:spacing w:val="-2"/>
                <w:lang w:val="en-GB" w:eastAsia="en-GB"/>
              </w:rPr>
              <w:t>1</w:t>
            </w:r>
            <w:r w:rsidR="00716303" w:rsidRPr="00716303">
              <w:rPr>
                <w:rFonts w:ascii="Arial" w:eastAsia="Times New Roman" w:hAnsi="Arial" w:cs="Times New Roman"/>
                <w:color w:val="000000" w:themeColor="text1"/>
                <w:spacing w:val="-2"/>
                <w:lang w:val="en-GB" w:eastAsia="en-GB"/>
              </w:rPr>
              <w:t>8</w:t>
            </w:r>
            <w:r w:rsidR="00964F91" w:rsidRPr="00716303">
              <w:rPr>
                <w:rFonts w:ascii="Arial" w:eastAsia="Times New Roman" w:hAnsi="Arial" w:cs="Times New Roman"/>
                <w:color w:val="000000" w:themeColor="text1"/>
                <w:spacing w:val="-2"/>
                <w:lang w:val="en-GB" w:eastAsia="en-GB"/>
              </w:rPr>
              <w:t xml:space="preserve"> </w:t>
            </w:r>
            <w:r w:rsidR="00D561BE" w:rsidRPr="00716303">
              <w:rPr>
                <w:rFonts w:ascii="Arial" w:eastAsia="Times New Roman" w:hAnsi="Arial" w:cs="Times New Roman"/>
                <w:color w:val="000000" w:themeColor="text1"/>
                <w:spacing w:val="-2"/>
                <w:lang w:val="en-GB" w:eastAsia="en-GB"/>
              </w:rPr>
              <w:t>March</w:t>
            </w:r>
            <w:r w:rsidR="00964F91" w:rsidRPr="00716303">
              <w:rPr>
                <w:rFonts w:ascii="Arial" w:eastAsia="Times New Roman" w:hAnsi="Arial" w:cs="Times New Roman"/>
                <w:color w:val="000000" w:themeColor="text1"/>
                <w:spacing w:val="-2"/>
                <w:lang w:val="en-GB" w:eastAsia="en-GB"/>
              </w:rPr>
              <w:t xml:space="preserve"> </w:t>
            </w:r>
            <w:r w:rsidR="00290C6B" w:rsidRPr="00716303">
              <w:rPr>
                <w:rFonts w:ascii="Arial" w:eastAsia="Times New Roman" w:hAnsi="Arial" w:cs="Times New Roman"/>
                <w:color w:val="000000" w:themeColor="text1"/>
                <w:spacing w:val="-2"/>
                <w:lang w:val="en-GB" w:eastAsia="en-GB"/>
              </w:rPr>
              <w:t>2022</w:t>
            </w:r>
          </w:p>
        </w:tc>
      </w:tr>
      <w:tr w:rsidR="00B3224B" w:rsidRPr="00FB755C" w14:paraId="6623BC07" w14:textId="77777777" w:rsidTr="0098289C">
        <w:trPr>
          <w:trHeight w:val="2145"/>
          <w:jc w:val="center"/>
        </w:trPr>
        <w:tc>
          <w:tcPr>
            <w:tcW w:w="3590" w:type="dxa"/>
          </w:tcPr>
          <w:p w14:paraId="0608AA4E" w14:textId="77777777" w:rsidR="00B3224B" w:rsidRPr="00FB755C" w:rsidRDefault="00B3224B" w:rsidP="0098289C">
            <w:pPr>
              <w:spacing w:after="0" w:line="240" w:lineRule="auto"/>
              <w:jc w:val="both"/>
              <w:rPr>
                <w:rFonts w:ascii="Arial" w:eastAsia="Times New Roman" w:hAnsi="Arial" w:cs="Times New Roman"/>
                <w:color w:val="000000" w:themeColor="text1"/>
                <w:spacing w:val="-2"/>
                <w:lang w:val="en-GB" w:eastAsia="en-GB"/>
              </w:rPr>
            </w:pPr>
          </w:p>
          <w:p w14:paraId="157A2AFC" w14:textId="164BB412"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p>
        </w:tc>
        <w:tc>
          <w:tcPr>
            <w:tcW w:w="5243" w:type="dxa"/>
          </w:tcPr>
          <w:p w14:paraId="0ACFC550" w14:textId="77777777"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r w:rsidRPr="00FB755C">
              <w:rPr>
                <w:rFonts w:ascii="Arial" w:eastAsia="Times New Roman" w:hAnsi="Arial" w:cs="Times New Roman"/>
                <w:color w:val="000000" w:themeColor="text1"/>
                <w:spacing w:val="-2"/>
                <w:lang w:val="en-GB" w:eastAsia="en-GB"/>
              </w:rPr>
              <w:t xml:space="preserve">From: </w:t>
            </w:r>
            <w:bookmarkStart w:id="11" w:name="dir_short"/>
            <w:bookmarkEnd w:id="11"/>
            <w:r w:rsidRPr="00FB755C">
              <w:rPr>
                <w:rFonts w:ascii="Arial" w:eastAsia="Times New Roman" w:hAnsi="Arial" w:cs="Times New Roman"/>
                <w:color w:val="000000" w:themeColor="text1"/>
                <w:spacing w:val="-2"/>
                <w:lang w:val="en-GB" w:eastAsia="en-GB"/>
              </w:rPr>
              <w:t>Navy Commercial</w:t>
            </w:r>
          </w:p>
          <w:p w14:paraId="5FD157A4" w14:textId="77777777"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p>
          <w:p w14:paraId="37ED6683" w14:textId="4A840B37" w:rsidR="00053932" w:rsidRPr="00FB755C" w:rsidRDefault="00053932" w:rsidP="00053932">
            <w:pPr>
              <w:spacing w:after="0" w:line="240" w:lineRule="auto"/>
              <w:rPr>
                <w:rFonts w:ascii="Arial" w:eastAsia="Times New Roman" w:hAnsi="Arial" w:cs="Times New Roman"/>
                <w:color w:val="000000" w:themeColor="text1"/>
                <w:spacing w:val="-2"/>
                <w:lang w:val="en-GB" w:eastAsia="en-GB"/>
              </w:rPr>
            </w:pPr>
            <w:r w:rsidRPr="00FB755C">
              <w:rPr>
                <w:rFonts w:ascii="Arial" w:eastAsia="Times New Roman" w:hAnsi="Arial" w:cs="Times New Roman"/>
                <w:color w:val="000000" w:themeColor="text1"/>
                <w:spacing w:val="-2"/>
                <w:lang w:val="en-GB" w:eastAsia="en-GB"/>
              </w:rPr>
              <w:t xml:space="preserve">Address: </w:t>
            </w:r>
            <w:bookmarkStart w:id="12" w:name="user_address"/>
            <w:bookmarkEnd w:id="12"/>
            <w:r w:rsidR="000144B6" w:rsidRPr="00FB755C">
              <w:rPr>
                <w:rFonts w:ascii="Arial" w:eastAsia="Times New Roman" w:hAnsi="Arial" w:cs="Times New Roman"/>
                <w:color w:val="000000" w:themeColor="text1"/>
                <w:spacing w:val="-2"/>
                <w:lang w:val="en-GB" w:eastAsia="en-GB"/>
              </w:rPr>
              <w:t>4 Deck</w:t>
            </w:r>
            <w:r w:rsidRPr="00FB755C">
              <w:rPr>
                <w:rFonts w:ascii="Arial" w:eastAsia="Times New Roman" w:hAnsi="Arial" w:cs="Times New Roman"/>
                <w:color w:val="000000" w:themeColor="text1"/>
                <w:spacing w:val="-2"/>
                <w:lang w:val="en-GB" w:eastAsia="en-GB"/>
              </w:rPr>
              <w:t>, NCHQ, Leach Building, Whale Island, Portsmouth, PO2 8BY</w:t>
            </w:r>
          </w:p>
          <w:p w14:paraId="399DE9F9" w14:textId="75E359C5"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r w:rsidRPr="00FB755C">
              <w:rPr>
                <w:rFonts w:ascii="Arial" w:eastAsia="Times New Roman" w:hAnsi="Arial" w:cs="Times New Roman"/>
                <w:color w:val="000000" w:themeColor="text1"/>
                <w:spacing w:val="-2"/>
                <w:lang w:val="en-GB" w:eastAsia="en-GB"/>
              </w:rPr>
              <w:br/>
              <w:t xml:space="preserve">Commercial Officer: </w:t>
            </w:r>
            <w:sdt>
              <w:sdtPr>
                <w:rPr>
                  <w:rFonts w:ascii="Arial" w:eastAsia="Times New Roman" w:hAnsi="Arial" w:cs="Times New Roman"/>
                  <w:color w:val="000000" w:themeColor="text1"/>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0E26AD" w:rsidRPr="00FB755C">
                  <w:rPr>
                    <w:rFonts w:ascii="Arial" w:eastAsia="Times New Roman" w:hAnsi="Arial" w:cs="Times New Roman"/>
                    <w:color w:val="000000" w:themeColor="text1"/>
                    <w:spacing w:val="-2"/>
                    <w:lang w:val="en-GB" w:eastAsia="en-GB"/>
                  </w:rPr>
                  <w:t>Marco Hurst</w:t>
                </w:r>
              </w:sdtContent>
            </w:sdt>
          </w:p>
          <w:p w14:paraId="7A25BF1C" w14:textId="77777777"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p>
          <w:p w14:paraId="15218438" w14:textId="162AA70E" w:rsidR="00B3224B" w:rsidRPr="00FB755C" w:rsidRDefault="00B3224B" w:rsidP="0098289C">
            <w:pPr>
              <w:spacing w:after="0" w:line="240" w:lineRule="auto"/>
              <w:rPr>
                <w:rFonts w:ascii="Arial" w:eastAsia="Times New Roman" w:hAnsi="Arial" w:cs="Arial"/>
                <w:noProof/>
                <w:color w:val="000000" w:themeColor="text1"/>
                <w:lang w:val="en-GB" w:eastAsia="en-GB"/>
              </w:rPr>
            </w:pPr>
            <w:r w:rsidRPr="00FB755C">
              <w:rPr>
                <w:rFonts w:ascii="Arial" w:eastAsia="Times New Roman" w:hAnsi="Arial" w:cs="Arial"/>
                <w:noProof/>
                <w:color w:val="000000" w:themeColor="text1"/>
                <w:lang w:val="en-GB" w:eastAsia="en-GB"/>
              </w:rPr>
              <w:t xml:space="preserve">Telephone: </w:t>
            </w:r>
            <w:sdt>
              <w:sdtPr>
                <w:rPr>
                  <w:rFonts w:ascii="Arial" w:eastAsia="Times New Roman" w:hAnsi="Arial" w:cs="Arial"/>
                  <w:noProof/>
                  <w:color w:val="000000" w:themeColor="text1"/>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0E26AD" w:rsidRPr="00FB755C">
                  <w:rPr>
                    <w:rFonts w:ascii="Arial" w:eastAsia="Times New Roman" w:hAnsi="Arial" w:cs="Arial"/>
                    <w:noProof/>
                    <w:color w:val="000000" w:themeColor="text1"/>
                    <w:lang w:val="en-GB" w:eastAsia="en-GB"/>
                  </w:rPr>
                  <w:t>03001681295</w:t>
                </w:r>
              </w:sdtContent>
            </w:sdt>
          </w:p>
          <w:p w14:paraId="41DA1350" w14:textId="3DBE5EAA" w:rsidR="00B3224B" w:rsidRPr="00FB755C" w:rsidRDefault="00B3224B" w:rsidP="0098289C">
            <w:pPr>
              <w:spacing w:after="0" w:line="240" w:lineRule="auto"/>
              <w:rPr>
                <w:rFonts w:ascii="Arial" w:eastAsia="Times New Roman" w:hAnsi="Arial" w:cs="Times New Roman"/>
                <w:color w:val="000000" w:themeColor="text1"/>
                <w:spacing w:val="-2"/>
                <w:lang w:val="en-GB" w:eastAsia="en-GB"/>
              </w:rPr>
            </w:pPr>
            <w:r w:rsidRPr="00FB755C">
              <w:rPr>
                <w:rFonts w:ascii="Arial" w:eastAsia="Times New Roman" w:hAnsi="Arial" w:cs="Arial"/>
                <w:noProof/>
                <w:color w:val="000000" w:themeColor="text1"/>
                <w:lang w:val="en-GB" w:eastAsia="en-GB"/>
              </w:rPr>
              <w:t>Email:</w:t>
            </w:r>
            <w:r w:rsidR="00D129B7" w:rsidRPr="00FB755C">
              <w:rPr>
                <w:rFonts w:ascii="Arial" w:eastAsia="Times New Roman" w:hAnsi="Arial" w:cs="Arial"/>
                <w:noProof/>
                <w:color w:val="000000" w:themeColor="text1"/>
                <w:lang w:val="en-GB" w:eastAsia="en-GB"/>
              </w:rPr>
              <w:t xml:space="preserve"> </w:t>
            </w:r>
            <w:sdt>
              <w:sdtPr>
                <w:rPr>
                  <w:rFonts w:ascii="Arial" w:eastAsia="Times New Roman" w:hAnsi="Arial" w:cs="Arial"/>
                  <w:noProof/>
                  <w:color w:val="000000" w:themeColor="text1"/>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0E26AD" w:rsidRPr="00FB755C">
                  <w:rPr>
                    <w:rFonts w:ascii="Arial" w:eastAsia="Times New Roman" w:hAnsi="Arial" w:cs="Arial"/>
                    <w:noProof/>
                    <w:color w:val="000000" w:themeColor="text1"/>
                    <w:lang w:val="en-GB" w:eastAsia="en-GB"/>
                  </w:rPr>
                  <w:t>marcohurst108@mod.gov.uk</w:t>
                </w:r>
              </w:sdtContent>
            </w:sdt>
          </w:p>
        </w:tc>
      </w:tr>
    </w:tbl>
    <w:p w14:paraId="03F13BD4" w14:textId="77777777" w:rsidR="00B3224B" w:rsidRPr="00FB755C" w:rsidRDefault="00B3224B" w:rsidP="00B3224B">
      <w:pPr>
        <w:spacing w:after="0" w:line="240" w:lineRule="auto"/>
        <w:outlineLvl w:val="0"/>
        <w:rPr>
          <w:rFonts w:ascii="Arial" w:eastAsia="Times New Roman" w:hAnsi="Arial" w:cs="Times New Roman"/>
          <w:color w:val="000000" w:themeColor="text1"/>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Pr="00FB755C" w:rsidRDefault="00B3224B" w:rsidP="00322166">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FB755C">
        <w:rPr>
          <w:rFonts w:ascii="Arial" w:eastAsia="Times New Roman" w:hAnsi="Arial" w:cs="Times New Roman"/>
          <w:color w:val="000000" w:themeColor="text1"/>
          <w:spacing w:val="-2"/>
          <w:szCs w:val="20"/>
          <w:lang w:val="en-GB" w:eastAsia="en-GB"/>
        </w:rPr>
        <w:t>Statement Relating to Good Standing.</w:t>
      </w:r>
    </w:p>
    <w:p w14:paraId="73056572" w14:textId="670488D5" w:rsidR="00B3224B" w:rsidRPr="00FB755C" w:rsidRDefault="00F151C0" w:rsidP="00322166">
      <w:pPr>
        <w:numPr>
          <w:ilvl w:val="0"/>
          <w:numId w:val="7"/>
        </w:numPr>
        <w:spacing w:after="0" w:line="240" w:lineRule="auto"/>
        <w:ind w:left="567" w:hanging="567"/>
        <w:rPr>
          <w:rFonts w:ascii="Arial" w:eastAsia="Times New Roman" w:hAnsi="Arial" w:cs="Times New Roman"/>
          <w:color w:val="000000" w:themeColor="text1"/>
          <w:spacing w:val="-2"/>
          <w:szCs w:val="20"/>
          <w:lang w:val="en-GB" w:eastAsia="en-GB"/>
        </w:rPr>
      </w:pPr>
      <w:r w:rsidRPr="00FB755C">
        <w:rPr>
          <w:rFonts w:ascii="Arial" w:eastAsia="Times New Roman" w:hAnsi="Arial" w:cs="Times New Roman"/>
          <w:color w:val="000000" w:themeColor="text1"/>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 xml:space="preserve">Notices </w:t>
      </w:r>
      <w:proofErr w:type="gramStart"/>
      <w:r w:rsidRPr="00AA6322">
        <w:rPr>
          <w:rFonts w:ascii="Arial" w:eastAsiaTheme="minorEastAsia" w:hAnsi="Arial" w:cs="Arial"/>
          <w:b/>
          <w:bCs/>
          <w:color w:val="000000"/>
          <w:lang w:val="en-GB" w:eastAsia="en-GB"/>
        </w:rPr>
        <w:t>To</w:t>
      </w:r>
      <w:proofErr w:type="gramEnd"/>
      <w:r w:rsidRPr="00AA6322">
        <w:rPr>
          <w:rFonts w:ascii="Arial" w:eastAsiaTheme="minorEastAsia" w:hAnsi="Arial" w:cs="Arial"/>
          <w:b/>
          <w:bCs/>
          <w:color w:val="000000"/>
          <w:lang w:val="en-GB" w:eastAsia="en-GB"/>
        </w:rPr>
        <w:t xml:space="preserve">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 xml:space="preserve">The issue of an ITT is not a commitment by the Secretary of State for Defence - ‘the Authority’ - to place an order </w:t>
      </w:r>
      <w:proofErr w:type="gramStart"/>
      <w:r w:rsidRPr="00AA6322">
        <w:rPr>
          <w:rFonts w:ascii="Arial" w:eastAsiaTheme="minorEastAsia" w:hAnsi="Arial" w:cs="Arial"/>
          <w:b/>
          <w:bCs/>
          <w:color w:val="000000"/>
          <w:lang w:val="en-GB" w:eastAsia="en-GB"/>
        </w:rPr>
        <w:t>as a result of</w:t>
      </w:r>
      <w:proofErr w:type="gramEnd"/>
      <w:r w:rsidRPr="00AA6322">
        <w:rPr>
          <w:rFonts w:ascii="Arial" w:eastAsiaTheme="minorEastAsia" w:hAnsi="Arial" w:cs="Arial"/>
          <w:b/>
          <w:bCs/>
          <w:color w:val="000000"/>
          <w:lang w:val="en-GB" w:eastAsia="en-GB"/>
        </w:rPr>
        <w:t xml:space="preserve">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proofErr w:type="gramStart"/>
      <w:r w:rsidRPr="00AA6322">
        <w:rPr>
          <w:rFonts w:ascii="Arial" w:eastAsiaTheme="minorEastAsia" w:hAnsi="Arial" w:cs="Arial"/>
          <w:color w:val="000000"/>
          <w:lang w:val="en-GB" w:eastAsia="en-GB"/>
        </w:rPr>
        <w:t>undertake</w:t>
      </w:r>
      <w:proofErr w:type="gramEnd"/>
      <w:r w:rsidRPr="00AA6322">
        <w:rPr>
          <w:rFonts w:ascii="Arial" w:eastAsiaTheme="minorEastAsia" w:hAnsi="Arial" w:cs="Arial"/>
          <w:color w:val="000000"/>
          <w:lang w:val="en-GB" w:eastAsia="en-GB"/>
        </w:rPr>
        <w:t xml:space="preserv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waive or change the requirements of this ITT from time to time without prior (or any) notice being given by the </w:t>
      </w:r>
      <w:proofErr w:type="gramStart"/>
      <w:r w:rsidRPr="00AA6322">
        <w:rPr>
          <w:rFonts w:ascii="Arial" w:eastAsiaTheme="minorEastAsia" w:hAnsi="Arial" w:cs="Arial"/>
          <w:color w:val="000000"/>
          <w:lang w:val="en-GB" w:eastAsia="en-GB"/>
        </w:rPr>
        <w:t>Authority;</w:t>
      </w:r>
      <w:proofErr w:type="gramEnd"/>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seek clarification or documents in respect of a Tenderer's </w:t>
      </w:r>
      <w:proofErr w:type="gramStart"/>
      <w:r w:rsidRPr="00AA6322">
        <w:rPr>
          <w:rFonts w:ascii="Arial" w:eastAsiaTheme="minorEastAsia" w:hAnsi="Arial" w:cs="Arial"/>
          <w:color w:val="000000"/>
          <w:lang w:val="en-GB" w:eastAsia="en-GB"/>
        </w:rPr>
        <w:t>submission;</w:t>
      </w:r>
      <w:proofErr w:type="gramEnd"/>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disqualify any Tenderer that does not submit a compliant tender in accordance with the instructions in this </w:t>
      </w:r>
      <w:proofErr w:type="gramStart"/>
      <w:r w:rsidRPr="00AA6322">
        <w:rPr>
          <w:rFonts w:ascii="Arial" w:eastAsiaTheme="minorEastAsia" w:hAnsi="Arial" w:cs="Arial"/>
          <w:color w:val="000000"/>
          <w:lang w:val="en-GB" w:eastAsia="en-GB"/>
        </w:rPr>
        <w:t>ITT;</w:t>
      </w:r>
      <w:proofErr w:type="gramEnd"/>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e.        disqualify any Tenderer that is guilty of serious misrepresentation in relation to its tender, expression of interest, the PQQ or the tender </w:t>
      </w:r>
      <w:proofErr w:type="gramStart"/>
      <w:r w:rsidRPr="00AA6322">
        <w:rPr>
          <w:rFonts w:ascii="Arial" w:eastAsiaTheme="minorEastAsia" w:hAnsi="Arial" w:cs="Arial"/>
          <w:color w:val="000000"/>
          <w:lang w:val="en-GB" w:eastAsia="en-GB"/>
        </w:rPr>
        <w:t>process;</w:t>
      </w:r>
      <w:proofErr w:type="gramEnd"/>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withdraw this ITT at any time, or to re-invite tenders on the same or any alternative </w:t>
      </w:r>
      <w:proofErr w:type="gramStart"/>
      <w:r w:rsidRPr="00AA6322">
        <w:rPr>
          <w:rFonts w:ascii="Arial" w:eastAsiaTheme="minorEastAsia" w:hAnsi="Arial" w:cs="Arial"/>
          <w:color w:val="000000"/>
          <w:lang w:val="en-GB" w:eastAsia="en-GB"/>
        </w:rPr>
        <w:t>basis;</w:t>
      </w:r>
      <w:proofErr w:type="gramEnd"/>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g.        choose not to award any Contract </w:t>
      </w:r>
      <w:proofErr w:type="gramStart"/>
      <w:r w:rsidRPr="00AA6322">
        <w:rPr>
          <w:rFonts w:ascii="Arial" w:eastAsiaTheme="minorEastAsia" w:hAnsi="Arial" w:cs="Arial"/>
          <w:color w:val="000000"/>
          <w:lang w:val="en-GB" w:eastAsia="en-GB"/>
        </w:rPr>
        <w:t>as a result of</w:t>
      </w:r>
      <w:proofErr w:type="gramEnd"/>
      <w:r w:rsidRPr="00AA6322">
        <w:rPr>
          <w:rFonts w:ascii="Arial" w:eastAsiaTheme="minorEastAsia" w:hAnsi="Arial" w:cs="Arial"/>
          <w:color w:val="000000"/>
          <w:lang w:val="en-GB" w:eastAsia="en-GB"/>
        </w:rPr>
        <w:t xml:space="preserve">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h.        make whatever changes it sees fit to the timetable, </w:t>
      </w:r>
      <w:proofErr w:type="gramStart"/>
      <w:r w:rsidRPr="00AA6322">
        <w:rPr>
          <w:rFonts w:ascii="Arial" w:eastAsiaTheme="minorEastAsia" w:hAnsi="Arial" w:cs="Arial"/>
          <w:color w:val="000000"/>
          <w:lang w:val="en-GB" w:eastAsia="en-GB"/>
        </w:rPr>
        <w:t>structure</w:t>
      </w:r>
      <w:proofErr w:type="gramEnd"/>
      <w:r w:rsidRPr="00AA6322">
        <w:rPr>
          <w:rFonts w:ascii="Arial" w:eastAsiaTheme="minorEastAsia" w:hAnsi="Arial" w:cs="Arial"/>
          <w:color w:val="000000"/>
          <w:lang w:val="en-GB" w:eastAsia="en-GB"/>
        </w:rPr>
        <w:t xml:space="preserv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Tenderer who wishes to make a similar announcement, either coincident with or </w:t>
      </w:r>
      <w:proofErr w:type="gramStart"/>
      <w:r w:rsidRPr="00AA6322">
        <w:rPr>
          <w:rFonts w:ascii="Arial" w:eastAsiaTheme="minorEastAsia" w:hAnsi="Arial" w:cs="Arial"/>
          <w:color w:val="000000"/>
          <w:lang w:val="en-GB" w:eastAsia="en-GB"/>
        </w:rPr>
        <w:t>subsequent to</w:t>
      </w:r>
      <w:proofErr w:type="gramEnd"/>
      <w:r w:rsidRPr="00AA6322">
        <w:rPr>
          <w:rFonts w:ascii="Arial" w:eastAsiaTheme="minorEastAsia" w:hAnsi="Arial" w:cs="Arial"/>
          <w:color w:val="000000"/>
          <w:lang w:val="en-GB" w:eastAsia="en-GB"/>
        </w:rPr>
        <w:t xml:space="preserve">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Contractor’s </w:t>
      </w:r>
      <w:proofErr w:type="gramStart"/>
      <w:r w:rsidRPr="00AA6322">
        <w:rPr>
          <w:rFonts w:ascii="Arial" w:eastAsiaTheme="minorEastAsia" w:hAnsi="Arial" w:cs="Arial"/>
          <w:color w:val="000000"/>
          <w:lang w:val="en-GB" w:eastAsia="en-GB"/>
        </w:rPr>
        <w:t>Name;</w:t>
      </w:r>
      <w:proofErr w:type="gramEnd"/>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Nature of the Deliverables to be </w:t>
      </w:r>
      <w:proofErr w:type="gramStart"/>
      <w:r w:rsidRPr="00AA6322">
        <w:rPr>
          <w:rFonts w:ascii="Arial" w:eastAsiaTheme="minorEastAsia" w:hAnsi="Arial" w:cs="Arial"/>
          <w:color w:val="000000"/>
          <w:lang w:val="en-GB" w:eastAsia="en-GB"/>
        </w:rPr>
        <w:t>supplied;</w:t>
      </w:r>
      <w:proofErr w:type="gramEnd"/>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Award </w:t>
      </w:r>
      <w:proofErr w:type="gramStart"/>
      <w:r w:rsidRPr="00AA6322">
        <w:rPr>
          <w:rFonts w:ascii="Arial" w:eastAsiaTheme="minorEastAsia" w:hAnsi="Arial" w:cs="Arial"/>
          <w:color w:val="000000"/>
          <w:lang w:val="en-GB" w:eastAsia="en-GB"/>
        </w:rPr>
        <w:t>criteria;</w:t>
      </w:r>
      <w:proofErr w:type="gramEnd"/>
    </w:p>
    <w:p w14:paraId="10A325B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Rationale for Contract </w:t>
      </w:r>
      <w:proofErr w:type="gramStart"/>
      <w:r w:rsidRPr="00AA6322">
        <w:rPr>
          <w:rFonts w:ascii="Arial" w:eastAsiaTheme="minorEastAsia" w:hAnsi="Arial" w:cs="Arial"/>
          <w:color w:val="000000"/>
          <w:lang w:val="en-GB" w:eastAsia="en-GB"/>
        </w:rPr>
        <w:t>award;</w:t>
      </w:r>
      <w:proofErr w:type="gramEnd"/>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AA6322">
        <w:rPr>
          <w:rFonts w:ascii="Arial" w:eastAsiaTheme="minorEastAsia" w:hAnsi="Arial" w:cs="Arial"/>
          <w:color w:val="000000"/>
          <w:lang w:val="en-GB" w:eastAsia="en-GB"/>
        </w:rPr>
        <w:t>);</w:t>
      </w:r>
      <w:proofErr w:type="gramEnd"/>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inc. 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Your Tender must be submitted electronically via the Defence Sourcing Portal no later than the date and time stated above. The Authority reserve the right to reject any Tender received after the stated date and time.  Hard copy, paper or delivered digital Tenders (</w:t>
      </w:r>
      <w:proofErr w:type="gramStart"/>
      <w:r w:rsidRPr="00AA6322">
        <w:rPr>
          <w:rFonts w:ascii="Arial" w:eastAsiaTheme="minorEastAsia" w:hAnsi="Arial" w:cs="Arial"/>
          <w:color w:val="000000"/>
          <w:lang w:val="en-GB" w:eastAsia="en-GB"/>
        </w:rPr>
        <w:t>e.g.</w:t>
      </w:r>
      <w:proofErr w:type="gramEnd"/>
      <w:r w:rsidRPr="00AA6322">
        <w:rPr>
          <w:rFonts w:ascii="Arial" w:eastAsiaTheme="minorEastAsia" w:hAnsi="Arial" w:cs="Arial"/>
          <w:color w:val="000000"/>
          <w:lang w:val="en-GB" w:eastAsia="en-GB"/>
        </w:rPr>
        <w:t xml:space="preserve"> DVD) are no longer required and will not be accepted by the Authority.  You must provide one priced copy of your Tender and one unpriced copy. You should ensure that there are no prices present in your unpriced copy.</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9.        You must ensure that your completed SC1A ITT Comp Annex A is signed, </w:t>
      </w:r>
      <w:proofErr w:type="gramStart"/>
      <w:r w:rsidRPr="00AA6322">
        <w:rPr>
          <w:rFonts w:ascii="Arial" w:eastAsiaTheme="minorEastAsia" w:hAnsi="Arial" w:cs="Arial"/>
          <w:color w:val="000000"/>
          <w:lang w:val="en-GB" w:eastAsia="en-GB"/>
        </w:rPr>
        <w:t>scanned</w:t>
      </w:r>
      <w:proofErr w:type="gramEnd"/>
      <w:r w:rsidRPr="00AA6322">
        <w:rPr>
          <w:rFonts w:ascii="Arial" w:eastAsiaTheme="minorEastAsia" w:hAnsi="Arial" w:cs="Arial"/>
          <w:color w:val="000000"/>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10.        Tenderers must ensure they are registered on the Defence Sourcing Portal </w:t>
      </w:r>
      <w:proofErr w:type="gramStart"/>
      <w:r w:rsidRPr="00AA6322">
        <w:rPr>
          <w:rFonts w:ascii="Arial" w:eastAsiaTheme="minorEastAsia" w:hAnsi="Arial" w:cs="Arial"/>
          <w:color w:val="000000"/>
          <w:lang w:val="en-GB" w:eastAsia="en-GB"/>
        </w:rPr>
        <w:t>in order to</w:t>
      </w:r>
      <w:proofErr w:type="gramEnd"/>
      <w:r w:rsidRPr="00AA6322">
        <w:rPr>
          <w:rFonts w:ascii="Arial" w:eastAsiaTheme="minorEastAsia" w:hAnsi="Arial" w:cs="Arial"/>
          <w:color w:val="000000"/>
          <w:lang w:val="en-GB" w:eastAsia="en-GB"/>
        </w:rPr>
        <w:t xml:space="preserve"> submit their Tender response. A supplier registration guide and a supplier user guide </w:t>
      </w:r>
      <w:proofErr w:type="gramStart"/>
      <w:r w:rsidRPr="00AA6322">
        <w:rPr>
          <w:rFonts w:ascii="Arial" w:eastAsiaTheme="minorEastAsia" w:hAnsi="Arial" w:cs="Arial"/>
          <w:color w:val="000000"/>
          <w:lang w:val="en-GB" w:eastAsia="en-GB"/>
        </w:rPr>
        <w:t>is</w:t>
      </w:r>
      <w:proofErr w:type="gramEnd"/>
      <w:r w:rsidRPr="00AA6322">
        <w:rPr>
          <w:rFonts w:ascii="Arial" w:eastAsiaTheme="minorEastAsia" w:hAnsi="Arial" w:cs="Arial"/>
          <w:color w:val="000000"/>
          <w:lang w:val="en-GB" w:eastAsia="en-GB"/>
        </w:rPr>
        <w:t xml:space="preserve">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11.        The Defence Sourcing Portal is security accredited </w:t>
      </w:r>
      <w:proofErr w:type="gramStart"/>
      <w:r w:rsidRPr="00AA6322">
        <w:rPr>
          <w:rFonts w:ascii="Arial" w:eastAsiaTheme="minorEastAsia" w:hAnsi="Arial" w:cs="Arial"/>
          <w:color w:val="000000"/>
          <w:lang w:val="en-GB" w:eastAsia="en-GB"/>
        </w:rPr>
        <w:t>to</w:t>
      </w:r>
      <w:proofErr w:type="gramEnd"/>
      <w:r w:rsidRPr="00AA6322">
        <w:rPr>
          <w:rFonts w:ascii="Arial" w:eastAsiaTheme="minorEastAsia" w:hAnsi="Arial" w:cs="Arial"/>
          <w:color w:val="000000"/>
          <w:lang w:val="en-GB" w:eastAsia="en-GB"/>
        </w:rPr>
        <w:t xml:space="preserve"> OFFICIAL-SENSITIVE. Material that is protectively marked above this classification must not be uploaded. Please </w:t>
      </w:r>
      <w:proofErr w:type="gramStart"/>
      <w:r w:rsidRPr="00AA6322">
        <w:rPr>
          <w:rFonts w:ascii="Arial" w:eastAsiaTheme="minorEastAsia" w:hAnsi="Arial" w:cs="Arial"/>
          <w:color w:val="000000"/>
          <w:lang w:val="en-GB" w:eastAsia="en-GB"/>
        </w:rPr>
        <w:t>contact  if</w:t>
      </w:r>
      <w:proofErr w:type="gramEnd"/>
      <w:r w:rsidRPr="00AA6322">
        <w:rPr>
          <w:rFonts w:ascii="Arial" w:eastAsiaTheme="minorEastAsia" w:hAnsi="Arial" w:cs="Arial"/>
          <w:color w:val="000000"/>
          <w:lang w:val="en-GB" w:eastAsia="en-GB"/>
        </w:rPr>
        <w:t xml:space="preserve">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 xml:space="preserve">12.        You must not upload any ITAR or Export Controlled information as part of your Tender or ITT documentation into the Defence Sourcing Portal. You must </w:t>
      </w:r>
      <w:proofErr w:type="gramStart"/>
      <w:r w:rsidRPr="00AA6322">
        <w:rPr>
          <w:rFonts w:ascii="Arial" w:eastAsiaTheme="minorEastAsia" w:hAnsi="Arial" w:cs="Arial"/>
          <w:color w:val="000000"/>
          <w:lang w:val="en-GB" w:eastAsia="en-GB"/>
        </w:rPr>
        <w:t>contact  to</w:t>
      </w:r>
      <w:proofErr w:type="gramEnd"/>
      <w:r w:rsidRPr="00AA6322">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AA6322">
        <w:rPr>
          <w:rFonts w:ascii="Arial" w:eastAsiaTheme="minorEastAsia" w:hAnsi="Arial" w:cs="Arial"/>
          <w:color w:val="000000"/>
          <w:lang w:val="en-GB" w:eastAsia="en-GB"/>
        </w:rPr>
        <w:t>i.e.</w:t>
      </w:r>
      <w:proofErr w:type="gramEnd"/>
      <w:r w:rsidRPr="00AA6322">
        <w:rPr>
          <w:rFonts w:ascii="Arial" w:eastAsiaTheme="minorEastAsia" w:hAnsi="Arial" w:cs="Arial"/>
          <w:color w:val="000000"/>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w:t>
      </w:r>
      <w:proofErr w:type="gramStart"/>
      <w:r w:rsidRPr="00AA6322">
        <w:rPr>
          <w:rFonts w:ascii="Arial" w:eastAsiaTheme="minorEastAsia" w:hAnsi="Arial" w:cs="Arial"/>
          <w:b/>
          <w:bCs/>
          <w:color w:val="000000"/>
          <w:lang w:val="en-GB" w:eastAsia="en-GB"/>
        </w:rPr>
        <w:t xml:space="preserve">Enterprises  </w:t>
      </w:r>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9"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20" w:history="1">
        <w:proofErr w:type="spellStart"/>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w:t>
      </w:r>
      <w:proofErr w:type="spellEnd"/>
      <w:r w:rsidRPr="00AA6322">
        <w:rPr>
          <w:rFonts w:ascii="Arial" w:eastAsiaTheme="minorEastAsia" w:hAnsi="Arial" w:cs="Arial"/>
          <w:color w:val="000000"/>
          <w:lang w:val="en-GB" w:eastAsia="en-GB"/>
        </w:rPr>
        <w:t xml:space="preserve">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proofErr w:type="gramStart"/>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w:t>
      </w:r>
      <w:proofErr w:type="gramEnd"/>
      <w:r w:rsidRPr="00AA6322">
        <w:rPr>
          <w:rFonts w:ascii="Arial" w:eastAsiaTheme="minorEastAsia" w:hAnsi="Arial" w:cs="Arial"/>
          <w:color w:val="00000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 xml:space="preserve">Orders for Parts of the </w:t>
      </w:r>
      <w:proofErr w:type="gramStart"/>
      <w:r w:rsidRPr="00AA6322">
        <w:rPr>
          <w:rFonts w:ascii="Arial" w:eastAsiaTheme="minorEastAsia" w:hAnsi="Arial" w:cs="Arial"/>
          <w:b/>
          <w:bCs/>
          <w:color w:val="000000"/>
          <w:lang w:val="en-GB" w:eastAsia="en-GB"/>
        </w:rPr>
        <w:t>Tender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 xml:space="preserve">Alternative </w:t>
      </w:r>
      <w:proofErr w:type="gramStart"/>
      <w:r w:rsidRPr="00AA6322">
        <w:rPr>
          <w:rFonts w:ascii="Arial" w:eastAsiaTheme="minorEastAsia" w:hAnsi="Arial" w:cs="Arial"/>
          <w:b/>
          <w:bCs/>
          <w:color w:val="000000"/>
          <w:lang w:val="en-GB" w:eastAsia="en-GB"/>
        </w:rPr>
        <w:t>Conditions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 xml:space="preserve">Tender </w:t>
      </w:r>
      <w:proofErr w:type="gramStart"/>
      <w:r w:rsidRPr="00AA6322">
        <w:rPr>
          <w:rFonts w:ascii="Arial" w:eastAsiaTheme="minorEastAsia" w:hAnsi="Arial" w:cs="Arial"/>
          <w:b/>
          <w:bCs/>
          <w:color w:val="000000"/>
          <w:lang w:val="en-GB" w:eastAsia="en-GB"/>
        </w:rPr>
        <w:t>Evaluation</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 xml:space="preserve">Alteration to Purchase </w:t>
      </w:r>
      <w:proofErr w:type="gramStart"/>
      <w:r w:rsidRPr="00AA6322">
        <w:rPr>
          <w:rFonts w:ascii="Arial" w:eastAsiaTheme="minorEastAsia" w:hAnsi="Arial" w:cs="Arial"/>
          <w:b/>
          <w:bCs/>
          <w:color w:val="000000"/>
          <w:lang w:val="en-GB" w:eastAsia="en-GB"/>
        </w:rPr>
        <w:t>Order</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In the event of </w:t>
      </w:r>
      <w:proofErr w:type="gramStart"/>
      <w:r w:rsidRPr="00AA6322">
        <w:rPr>
          <w:rFonts w:ascii="Arial" w:eastAsiaTheme="minorEastAsia" w:hAnsi="Arial" w:cs="Arial"/>
          <w:color w:val="000000"/>
          <w:lang w:val="en-GB" w:eastAsia="en-GB"/>
        </w:rPr>
        <w:t>a  Deliverable</w:t>
      </w:r>
      <w:proofErr w:type="gramEnd"/>
      <w:r w:rsidRPr="00AA6322">
        <w:rPr>
          <w:rFonts w:ascii="Arial" w:eastAsiaTheme="minorEastAsia" w:hAnsi="Arial" w:cs="Arial"/>
          <w:color w:val="000000"/>
          <w:lang w:val="en-GB" w:eastAsia="en-GB"/>
        </w:rPr>
        <w:t xml:space="preserv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The Tenderer should ensure that their tender is clear and in a </w:t>
      </w:r>
      <w:proofErr w:type="gramStart"/>
      <w:r w:rsidRPr="00AA6322">
        <w:rPr>
          <w:rFonts w:ascii="Arial" w:eastAsiaTheme="minorEastAsia" w:hAnsi="Arial" w:cs="Arial"/>
          <w:color w:val="000000"/>
          <w:lang w:val="en-GB" w:eastAsia="en-GB"/>
        </w:rPr>
        <w:t>form</w:t>
      </w:r>
      <w:proofErr w:type="gramEnd"/>
      <w:r w:rsidRPr="00AA6322">
        <w:rPr>
          <w:rFonts w:ascii="Arial" w:eastAsiaTheme="minorEastAsia" w:hAnsi="Arial" w:cs="Arial"/>
          <w:color w:val="000000"/>
          <w:lang w:val="en-GB" w:eastAsia="en-GB"/>
        </w:rPr>
        <w:t xml:space="preserve">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 xml:space="preserve">Tenders for Selected </w:t>
      </w:r>
      <w:proofErr w:type="gramStart"/>
      <w:r w:rsidRPr="00AA6322">
        <w:rPr>
          <w:rFonts w:ascii="Arial" w:eastAsiaTheme="minorEastAsia" w:hAnsi="Arial" w:cs="Arial"/>
          <w:b/>
          <w:bCs/>
          <w:color w:val="000000"/>
          <w:lang w:val="en-GB" w:eastAsia="en-GB"/>
        </w:rPr>
        <w:t>Deliverables</w:t>
      </w:r>
      <w:r w:rsidRPr="00AA6322">
        <w:rPr>
          <w:rFonts w:ascii="Arial" w:eastAsiaTheme="minorEastAsia" w:hAnsi="Arial" w:cs="Arial"/>
          <w:color w:val="000000"/>
          <w:lang w:val="en-GB" w:eastAsia="en-GB"/>
        </w:rPr>
        <w:t xml:space="preserve">  Tenders</w:t>
      </w:r>
      <w:proofErr w:type="gramEnd"/>
      <w:r w:rsidRPr="00AA6322">
        <w:rPr>
          <w:rFonts w:ascii="Arial" w:eastAsiaTheme="minorEastAsia" w:hAnsi="Arial" w:cs="Arial"/>
          <w:color w:val="000000"/>
          <w:lang w:val="en-GB" w:eastAsia="en-GB"/>
        </w:rPr>
        <w:t xml:space="preserve">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 xml:space="preserve">Bid </w:t>
      </w:r>
      <w:proofErr w:type="gramStart"/>
      <w:r w:rsidRPr="00AA6322">
        <w:rPr>
          <w:rFonts w:ascii="Arial" w:eastAsiaTheme="minorEastAsia" w:hAnsi="Arial" w:cs="Arial"/>
          <w:b/>
          <w:bCs/>
          <w:color w:val="000000"/>
          <w:lang w:val="en-GB" w:eastAsia="en-GB"/>
        </w:rPr>
        <w:t>costs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ITT Material means information (including for example, drawings, handbooks, manuals, instructions, </w:t>
      </w:r>
      <w:proofErr w:type="gramStart"/>
      <w:r w:rsidRPr="00AA6322">
        <w:rPr>
          <w:rFonts w:ascii="Arial" w:eastAsiaTheme="minorEastAsia" w:hAnsi="Arial" w:cs="Arial"/>
          <w:color w:val="000000"/>
          <w:lang w:val="en-GB" w:eastAsia="en-GB"/>
        </w:rPr>
        <w:t>specifications</w:t>
      </w:r>
      <w:proofErr w:type="gramEnd"/>
      <w:r w:rsidRPr="00AA6322">
        <w:rPr>
          <w:rFonts w:ascii="Arial" w:eastAsiaTheme="minorEastAsia" w:hAnsi="Arial" w:cs="Arial"/>
          <w:color w:val="000000"/>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 xml:space="preserve">Destruction of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You</w:t>
      </w:r>
      <w:proofErr w:type="gramEnd"/>
      <w:r w:rsidRPr="00AA6322">
        <w:rPr>
          <w:rFonts w:ascii="Arial" w:eastAsiaTheme="minorEastAsia" w:hAnsi="Arial" w:cs="Arial"/>
          <w:color w:val="000000"/>
          <w:lang w:val="en-GB" w:eastAsia="en-GB"/>
        </w:rPr>
        <w:t xml:space="preserve">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 xml:space="preserve">Intellectual Property Rights in ITT </w:t>
      </w:r>
      <w:proofErr w:type="gramStart"/>
      <w:r w:rsidRPr="00AA6322">
        <w:rPr>
          <w:rFonts w:ascii="Arial" w:eastAsiaTheme="minorEastAsia" w:hAnsi="Arial" w:cs="Arial"/>
          <w:b/>
          <w:bCs/>
          <w:color w:val="000000"/>
          <w:lang w:val="en-GB" w:eastAsia="en-GB"/>
        </w:rPr>
        <w:t>Material</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AA6322">
        <w:rPr>
          <w:rFonts w:ascii="Arial" w:eastAsiaTheme="minorEastAsia" w:hAnsi="Arial" w:cs="Arial"/>
          <w:color w:val="000000"/>
          <w:lang w:val="en-GB" w:eastAsia="en-GB"/>
        </w:rPr>
        <w:t>copied, or</w:t>
      </w:r>
      <w:proofErr w:type="gramEnd"/>
      <w:r w:rsidRPr="00AA6322">
        <w:rPr>
          <w:rFonts w:ascii="Arial" w:eastAsiaTheme="minorEastAsia" w:hAnsi="Arial" w:cs="Arial"/>
          <w:color w:val="00000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AA6322">
        <w:rPr>
          <w:rFonts w:ascii="Arial" w:eastAsiaTheme="minorEastAsia" w:hAnsi="Arial" w:cs="Arial"/>
          <w:color w:val="000000"/>
          <w:lang w:val="en-GB" w:eastAsia="en-GB"/>
        </w:rPr>
        <w:t>preparation, or</w:t>
      </w:r>
      <w:proofErr w:type="gramEnd"/>
      <w:r w:rsidRPr="00AA6322">
        <w:rPr>
          <w:rFonts w:ascii="Arial" w:eastAsiaTheme="minorEastAsia" w:hAnsi="Arial" w:cs="Arial"/>
          <w:color w:val="000000"/>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 xml:space="preserve">Confidentiality </w:t>
      </w:r>
      <w:proofErr w:type="gramStart"/>
      <w:r w:rsidRPr="00AA6322">
        <w:rPr>
          <w:rFonts w:ascii="Arial" w:eastAsiaTheme="minorEastAsia" w:hAnsi="Arial" w:cs="Arial"/>
          <w:b/>
          <w:bCs/>
          <w:color w:val="000000"/>
          <w:lang w:val="en-GB" w:eastAsia="en-GB"/>
        </w:rPr>
        <w:t>Agreements</w:t>
      </w:r>
      <w:r w:rsidRPr="00AA6322">
        <w:rPr>
          <w:rFonts w:ascii="Arial" w:eastAsiaTheme="minorEastAsia" w:hAnsi="Arial" w:cs="Arial"/>
          <w:color w:val="000000"/>
          <w:lang w:val="en-GB" w:eastAsia="en-GB"/>
        </w:rPr>
        <w:t xml:space="preserve">  Some</w:t>
      </w:r>
      <w:proofErr w:type="gramEnd"/>
      <w:r w:rsidRPr="00AA6322">
        <w:rPr>
          <w:rFonts w:ascii="Arial" w:eastAsiaTheme="minorEastAsia" w:hAnsi="Arial" w:cs="Arial"/>
          <w:color w:val="000000"/>
          <w:lang w:val="en-GB" w:eastAsia="en-GB"/>
        </w:rPr>
        <w:t xml:space="preserv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any invention or design the subject of patent or registered design rights (or application therefore) of which the Tenderer is </w:t>
      </w:r>
      <w:proofErr w:type="gramStart"/>
      <w:r w:rsidRPr="00AA6322">
        <w:rPr>
          <w:rFonts w:ascii="Arial" w:eastAsiaTheme="minorEastAsia" w:hAnsi="Arial" w:cs="Arial"/>
          <w:color w:val="000000"/>
          <w:lang w:val="en-GB" w:eastAsia="en-GB"/>
        </w:rPr>
        <w:t>aware ,</w:t>
      </w:r>
      <w:proofErr w:type="gramEnd"/>
      <w:r w:rsidRPr="00AA6322">
        <w:rPr>
          <w:rFonts w:ascii="Arial" w:eastAsiaTheme="minorEastAsia" w:hAnsi="Arial" w:cs="Arial"/>
          <w:color w:val="000000"/>
          <w:lang w:val="en-GB" w:eastAsia="en-GB"/>
        </w:rPr>
        <w:t xml:space="preserve">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AA6322">
        <w:rPr>
          <w:rFonts w:ascii="Arial" w:eastAsiaTheme="minorEastAsia" w:hAnsi="Arial" w:cs="Arial"/>
          <w:color w:val="000000"/>
          <w:lang w:val="en-GB" w:eastAsia="en-GB"/>
        </w:rPr>
        <w:t>and;</w:t>
      </w:r>
      <w:proofErr w:type="gramEnd"/>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 xml:space="preserve">(3)        any allegation of infringement of intellectual property rights made against the </w:t>
      </w:r>
      <w:proofErr w:type="gramStart"/>
      <w:r w:rsidRPr="00AA6322">
        <w:rPr>
          <w:rFonts w:ascii="Arial" w:eastAsiaTheme="minorEastAsia" w:hAnsi="Arial" w:cs="Arial"/>
          <w:color w:val="000000"/>
          <w:lang w:val="en-GB" w:eastAsia="en-GB"/>
        </w:rPr>
        <w:t>Tenderer;</w:t>
      </w:r>
      <w:proofErr w:type="gramEnd"/>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proofErr w:type="gramStart"/>
      <w:r w:rsidRPr="00AA6322">
        <w:rPr>
          <w:rFonts w:ascii="Arial" w:eastAsiaTheme="minorEastAsia" w:hAnsi="Arial" w:cs="Arial"/>
          <w:color w:val="000000"/>
          <w:lang w:val="en-GB" w:eastAsia="en-GB"/>
        </w:rPr>
        <w:t>The</w:t>
      </w:r>
      <w:proofErr w:type="gramEnd"/>
      <w:r w:rsidRPr="00AA6322">
        <w:rPr>
          <w:rFonts w:ascii="Arial" w:eastAsiaTheme="minorEastAsia" w:hAnsi="Arial" w:cs="Arial"/>
          <w:color w:val="000000"/>
          <w:lang w:val="en-GB" w:eastAsia="en-GB"/>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 xml:space="preserve">Hazardous Deliverables and </w:t>
      </w:r>
      <w:proofErr w:type="gramStart"/>
      <w:r w:rsidRPr="00AA6322">
        <w:rPr>
          <w:rFonts w:ascii="Arial" w:eastAsiaTheme="minorEastAsia" w:hAnsi="Arial" w:cs="Arial"/>
          <w:b/>
          <w:bCs/>
          <w:color w:val="000000"/>
          <w:lang w:val="en-GB" w:eastAsia="en-GB"/>
        </w:rPr>
        <w:t>Substances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 xml:space="preserve">Elimination Of </w:t>
      </w:r>
      <w:proofErr w:type="gramStart"/>
      <w:r w:rsidRPr="00AA6322">
        <w:rPr>
          <w:rFonts w:ascii="Arial" w:eastAsiaTheme="minorEastAsia" w:hAnsi="Arial" w:cs="Arial"/>
          <w:b/>
          <w:bCs/>
          <w:color w:val="000000"/>
          <w:lang w:val="en-GB" w:eastAsia="en-GB"/>
        </w:rPr>
        <w:t>Asbestos</w:t>
      </w:r>
      <w:r w:rsidRPr="00AA6322">
        <w:rPr>
          <w:rFonts w:ascii="Arial" w:eastAsiaTheme="minorEastAsia" w:hAnsi="Arial" w:cs="Arial"/>
          <w:color w:val="000000"/>
          <w:lang w:val="en-GB" w:eastAsia="en-GB"/>
        </w:rPr>
        <w:t xml:space="preserve">  It</w:t>
      </w:r>
      <w:proofErr w:type="gramEnd"/>
      <w:r w:rsidRPr="00AA6322">
        <w:rPr>
          <w:rFonts w:ascii="Arial" w:eastAsiaTheme="minorEastAsia" w:hAnsi="Arial" w:cs="Arial"/>
          <w:color w:val="000000"/>
          <w:lang w:val="en-GB" w:eastAsia="en-GB"/>
        </w:rPr>
        <w:t xml:space="preserve">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w:t>
      </w:r>
      <w:proofErr w:type="gramStart"/>
      <w:r w:rsidRPr="00A12697">
        <w:rPr>
          <w:rFonts w:ascii="Arial" w:eastAsiaTheme="minorEastAsia" w:hAnsi="Arial" w:cs="Arial"/>
          <w:color w:val="000000"/>
          <w:lang w:val="en-GB" w:eastAsia="en-GB"/>
        </w:rPr>
        <w:t>general public</w:t>
      </w:r>
      <w:proofErr w:type="gramEnd"/>
      <w:r w:rsidRPr="00A12697">
        <w:rPr>
          <w:rFonts w:ascii="Arial" w:eastAsiaTheme="minorEastAsia" w:hAnsi="Arial" w:cs="Arial"/>
          <w:color w:val="000000"/>
          <w:lang w:val="en-GB" w:eastAsia="en-GB"/>
        </w:rPr>
        <w:t xml:space="preserve">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A12697">
        <w:rPr>
          <w:rFonts w:ascii="Arial" w:eastAsiaTheme="minorEastAsia" w:hAnsi="Arial" w:cs="Arial"/>
          <w:color w:val="000000"/>
          <w:lang w:val="en-GB" w:eastAsia="en-GB"/>
        </w:rPr>
        <w:t>a number of</w:t>
      </w:r>
      <w:proofErr w:type="gramEnd"/>
      <w:r w:rsidRPr="00A12697">
        <w:rPr>
          <w:rFonts w:ascii="Arial" w:eastAsiaTheme="minorEastAsia" w:hAnsi="Arial" w:cs="Arial"/>
          <w:color w:val="000000"/>
          <w:lang w:val="en-GB" w:eastAsia="en-GB"/>
        </w:rPr>
        <w:t xml:space="preserve"> exemptions, including confidential information and commercially sensitive information.  Further details of MOD policy on FOIA and EIR can be found on Knowledge in Defence (</w:t>
      </w:r>
      <w:proofErr w:type="spellStart"/>
      <w:r w:rsidRPr="00A12697">
        <w:rPr>
          <w:rFonts w:ascii="Arial" w:eastAsiaTheme="minorEastAsia" w:hAnsi="Arial" w:cs="Arial"/>
          <w:color w:val="000000"/>
          <w:lang w:val="en-GB" w:eastAsia="en-GB"/>
        </w:rPr>
        <w:t>KiD</w:t>
      </w:r>
      <w:proofErr w:type="spellEnd"/>
      <w:r w:rsidRPr="00A12697">
        <w:rPr>
          <w:rFonts w:ascii="Arial" w:eastAsiaTheme="minorEastAsia" w:hAnsi="Arial" w:cs="Arial"/>
          <w:color w:val="000000"/>
          <w:lang w:val="en-GB" w:eastAsia="en-GB"/>
        </w:rPr>
        <w:t>)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proofErr w:type="gramStart"/>
      <w:r w:rsidRPr="00A12697">
        <w:rPr>
          <w:rFonts w:ascii="Arial" w:eastAsiaTheme="minorEastAsia" w:hAnsi="Arial" w:cs="Arial"/>
          <w:color w:val="000000"/>
          <w:lang w:val="en-GB" w:eastAsia="en-GB"/>
        </w:rPr>
        <w:t>In order to</w:t>
      </w:r>
      <w:proofErr w:type="gramEnd"/>
      <w:r w:rsidRPr="00A12697">
        <w:rPr>
          <w:rFonts w:ascii="Arial" w:eastAsiaTheme="minorEastAsia" w:hAnsi="Arial" w:cs="Arial"/>
          <w:color w:val="000000"/>
          <w:lang w:val="en-GB" w:eastAsia="en-GB"/>
        </w:rPr>
        <w:t xml:space="preserve">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A12697">
        <w:rPr>
          <w:rFonts w:ascii="Arial" w:eastAsiaTheme="minorEastAsia" w:hAnsi="Arial" w:cs="Arial"/>
          <w:color w:val="000000"/>
          <w:lang w:val="en-GB" w:eastAsia="en-GB"/>
        </w:rPr>
        <w:t>with regard to</w:t>
      </w:r>
      <w:proofErr w:type="gramEnd"/>
      <w:r w:rsidRPr="00A12697">
        <w:rPr>
          <w:rFonts w:ascii="Arial" w:eastAsiaTheme="minorEastAsia" w:hAnsi="Arial" w:cs="Arial"/>
          <w:color w:val="000000"/>
          <w:lang w:val="en-GB" w:eastAsia="en-GB"/>
        </w:rPr>
        <w:t xml:space="preserve">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 xml:space="preserve">Consultation with Credit Reference </w:t>
      </w:r>
      <w:proofErr w:type="gramStart"/>
      <w:r w:rsidRPr="00AA6322">
        <w:rPr>
          <w:rFonts w:ascii="Arial" w:eastAsiaTheme="minorEastAsia" w:hAnsi="Arial" w:cs="Arial"/>
          <w:b/>
          <w:bCs/>
          <w:color w:val="000000"/>
          <w:lang w:val="en-GB" w:eastAsia="en-GB"/>
        </w:rPr>
        <w:t>Agencies</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AA6322">
        <w:rPr>
          <w:rFonts w:ascii="Arial" w:eastAsiaTheme="minorEastAsia" w:hAnsi="Arial" w:cs="Arial"/>
          <w:color w:val="000000"/>
          <w:lang w:val="en-GB" w:eastAsia="en-GB"/>
        </w:rPr>
        <w:t>enter into</w:t>
      </w:r>
      <w:proofErr w:type="gramEnd"/>
      <w:r w:rsidRPr="00AA6322">
        <w:rPr>
          <w:rFonts w:ascii="Arial" w:eastAsiaTheme="minorEastAsia" w:hAnsi="Arial" w:cs="Arial"/>
          <w:color w:val="000000"/>
          <w:lang w:val="en-GB" w:eastAsia="en-GB"/>
        </w:rPr>
        <w:t xml:space="preserve">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MOD policy states that it is sometimes in the MOD’s wider business interests to allow suppliers to operate on both the client and supply side.  Conflicts of Interest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can occur outside of direct commercial relationships between the MOD and its suppliers and therefore all personnel involved in acquisition (both Authority and Tenderer) should be familiar with the Conflicts of Interest Commercial Policy Statement (CPS).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Tenderers shall notify immediately the Authority of any current or potential </w:t>
      </w:r>
      <w:proofErr w:type="spellStart"/>
      <w:r w:rsidRPr="00AA6322">
        <w:rPr>
          <w:rFonts w:ascii="Arial" w:eastAsiaTheme="minorEastAsia" w:hAnsi="Arial" w:cs="Arial"/>
          <w:color w:val="000000"/>
          <w:lang w:val="en-GB" w:eastAsia="en-GB"/>
        </w:rPr>
        <w:t>CoI</w:t>
      </w:r>
      <w:proofErr w:type="spellEnd"/>
      <w:r w:rsidRPr="00AA6322">
        <w:rPr>
          <w:rFonts w:ascii="Arial" w:eastAsiaTheme="minorEastAsia" w:hAnsi="Arial" w:cs="Arial"/>
          <w:color w:val="000000"/>
          <w:lang w:val="en-GB" w:eastAsia="en-GB"/>
        </w:rPr>
        <w:t xml:space="preserve"> relating to the requirement and shall give particulars of every instance.</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65631A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13BB701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8C70F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Adopt a formally agreed, legally binding, Compliance Regime (CR) between the Authority and the Contractor.  This shall include but not be limited to:</w:t>
      </w:r>
    </w:p>
    <w:p w14:paraId="27BB939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621A48DE"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Manner of operation and </w:t>
      </w:r>
      <w:proofErr w:type="gramStart"/>
      <w:r w:rsidRPr="00AA6322">
        <w:rPr>
          <w:rFonts w:ascii="Arial" w:eastAsiaTheme="minorEastAsia" w:hAnsi="Arial" w:cs="Arial"/>
          <w:color w:val="000000"/>
          <w:lang w:val="en-GB" w:eastAsia="en-GB"/>
        </w:rPr>
        <w:t>management;</w:t>
      </w:r>
      <w:proofErr w:type="gramEnd"/>
    </w:p>
    <w:p w14:paraId="256A694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E54BF12"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(b)        Roles and </w:t>
      </w:r>
      <w:proofErr w:type="gramStart"/>
      <w:r w:rsidRPr="00AA6322">
        <w:rPr>
          <w:rFonts w:ascii="Arial" w:eastAsiaTheme="minorEastAsia" w:hAnsi="Arial" w:cs="Arial"/>
          <w:color w:val="000000"/>
          <w:lang w:val="en-GB" w:eastAsia="en-GB"/>
        </w:rPr>
        <w:t>responsibilities;</w:t>
      </w:r>
      <w:proofErr w:type="gramEnd"/>
    </w:p>
    <w:p w14:paraId="14331B4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7AAA23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(c)        Standards for integrity and fair </w:t>
      </w:r>
      <w:proofErr w:type="gramStart"/>
      <w:r w:rsidRPr="00AA6322">
        <w:rPr>
          <w:rFonts w:ascii="Arial" w:eastAsiaTheme="minorEastAsia" w:hAnsi="Arial" w:cs="Arial"/>
          <w:color w:val="000000"/>
          <w:lang w:val="en-GB" w:eastAsia="en-GB"/>
        </w:rPr>
        <w:t>dealing;</w:t>
      </w:r>
      <w:proofErr w:type="gramEnd"/>
    </w:p>
    <w:p w14:paraId="381D60D6"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5A18B135"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AA6322">
        <w:rPr>
          <w:rFonts w:ascii="Arial" w:eastAsiaTheme="minorEastAsia" w:hAnsi="Arial" w:cs="Arial"/>
          <w:color w:val="000000"/>
          <w:lang w:val="en-GB" w:eastAsia="en-GB"/>
        </w:rPr>
        <w:t>Information;</w:t>
      </w:r>
      <w:proofErr w:type="gramEnd"/>
    </w:p>
    <w:p w14:paraId="0053125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0DF2CC5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(e)        Confidentiality / Non-Disclosure Agreements (NDA’s</w:t>
      </w:r>
      <w:proofErr w:type="gramStart"/>
      <w:r w:rsidRPr="00AA6322">
        <w:rPr>
          <w:rFonts w:ascii="Arial" w:eastAsiaTheme="minorEastAsia" w:hAnsi="Arial" w:cs="Arial"/>
          <w:color w:val="000000"/>
          <w:lang w:val="en-GB" w:eastAsia="en-GB"/>
        </w:rPr>
        <w:t>)(</w:t>
      </w:r>
      <w:proofErr w:type="gramEnd"/>
      <w:r w:rsidRPr="00AA6322">
        <w:rPr>
          <w:rFonts w:ascii="Arial" w:eastAsiaTheme="minorEastAsia" w:hAnsi="Arial" w:cs="Arial"/>
          <w:color w:val="000000"/>
          <w:lang w:val="en-GB" w:eastAsia="en-GB"/>
        </w:rPr>
        <w:t>e.g. DEFFORM 702);</w:t>
      </w:r>
    </w:p>
    <w:p w14:paraId="36965624"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407362D3"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 xml:space="preserve">(f)        The Authority rights of </w:t>
      </w:r>
      <w:proofErr w:type="gramStart"/>
      <w:r w:rsidRPr="00AA6322">
        <w:rPr>
          <w:rFonts w:ascii="Arial" w:eastAsiaTheme="minorEastAsia" w:hAnsi="Arial" w:cs="Arial"/>
          <w:color w:val="000000"/>
          <w:lang w:val="en-GB" w:eastAsia="en-GB"/>
        </w:rPr>
        <w:t>audit;</w:t>
      </w:r>
      <w:proofErr w:type="gramEnd"/>
    </w:p>
    <w:p w14:paraId="25A30A1A"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7AC74BE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r w:rsidRPr="00AA6322">
        <w:rPr>
          <w:rFonts w:ascii="Arial" w:eastAsiaTheme="minorEastAsia" w:hAnsi="Arial" w:cs="Arial"/>
          <w:color w:val="000000"/>
          <w:lang w:val="en-GB" w:eastAsia="en-GB"/>
        </w:rPr>
        <w:t>(g)        Physical and Managerial separation.</w:t>
      </w:r>
    </w:p>
    <w:p w14:paraId="4AB8C40D" w14:textId="77777777" w:rsidR="00AA6322" w:rsidRPr="00AA6322" w:rsidRDefault="00AA6322" w:rsidP="00AD19EB">
      <w:pPr>
        <w:autoSpaceDE w:val="0"/>
        <w:autoSpaceDN w:val="0"/>
        <w:adjustRightInd w:val="0"/>
        <w:spacing w:after="0" w:line="240" w:lineRule="auto"/>
        <w:ind w:left="1538"/>
        <w:rPr>
          <w:rFonts w:ascii="Arial" w:eastAsiaTheme="minorEastAsia" w:hAnsi="Arial" w:cs="Arial"/>
          <w:lang w:val="en-GB" w:eastAsia="en-GB"/>
        </w:rPr>
      </w:pPr>
    </w:p>
    <w:p w14:paraId="2D45F16D" w14:textId="0B8FA00A" w:rsidR="00AA6322" w:rsidRDefault="00AA6322" w:rsidP="00AD19EB">
      <w:pPr>
        <w:autoSpaceDE w:val="0"/>
        <w:autoSpaceDN w:val="0"/>
        <w:adjustRightInd w:val="0"/>
        <w:spacing w:after="0" w:line="240" w:lineRule="auto"/>
        <w:ind w:left="1113"/>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 xml:space="preserve">(2)        Identify potential or actual Conflicts of </w:t>
      </w:r>
      <w:proofErr w:type="gramStart"/>
      <w:r w:rsidRPr="00AA6322">
        <w:rPr>
          <w:rFonts w:ascii="Arial" w:eastAsiaTheme="minorEastAsia" w:hAnsi="Arial" w:cs="Arial"/>
          <w:color w:val="000000"/>
          <w:lang w:val="en-GB" w:eastAsia="en-GB"/>
        </w:rPr>
        <w:t>Interest;</w:t>
      </w:r>
      <w:proofErr w:type="gramEnd"/>
    </w:p>
    <w:p w14:paraId="1FFB617F" w14:textId="77777777" w:rsidR="00305282" w:rsidRPr="00AA6322" w:rsidRDefault="00305282" w:rsidP="00AD19EB">
      <w:pPr>
        <w:autoSpaceDE w:val="0"/>
        <w:autoSpaceDN w:val="0"/>
        <w:adjustRightInd w:val="0"/>
        <w:spacing w:after="0" w:line="240" w:lineRule="auto"/>
        <w:ind w:left="1113"/>
        <w:rPr>
          <w:rFonts w:ascii="Arial" w:eastAsiaTheme="minorEastAsia" w:hAnsi="Arial" w:cs="Arial"/>
          <w:lang w:val="en-GB" w:eastAsia="en-GB"/>
        </w:rPr>
      </w:pPr>
    </w:p>
    <w:p w14:paraId="6F4BC01B"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Investigate breaches.</w:t>
      </w:r>
    </w:p>
    <w:p w14:paraId="4815C00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 xml:space="preserve">Collusive </w:t>
      </w:r>
      <w:proofErr w:type="gramStart"/>
      <w:r w:rsidRPr="00AA6322">
        <w:rPr>
          <w:rFonts w:ascii="Arial" w:eastAsiaTheme="minorEastAsia" w:hAnsi="Arial" w:cs="Arial"/>
          <w:b/>
          <w:bCs/>
          <w:color w:val="000000"/>
          <w:lang w:val="en-GB" w:eastAsia="en-GB"/>
        </w:rPr>
        <w:t>Behaviour</w:t>
      </w:r>
      <w:r w:rsidRPr="00AA6322">
        <w:rPr>
          <w:rFonts w:ascii="Arial" w:eastAsiaTheme="minorEastAsia" w:hAnsi="Arial" w:cs="Arial"/>
          <w:color w:val="000000"/>
          <w:lang w:val="en-GB" w:eastAsia="en-GB"/>
        </w:rPr>
        <w:t xml:space="preserve">  The</w:t>
      </w:r>
      <w:proofErr w:type="gramEnd"/>
      <w:r w:rsidRPr="00AA6322">
        <w:rPr>
          <w:rFonts w:ascii="Arial" w:eastAsiaTheme="minorEastAsia" w:hAnsi="Arial" w:cs="Arial"/>
          <w:color w:val="00000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proofErr w:type="gramStart"/>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w:t>
      </w:r>
      <w:proofErr w:type="gramEnd"/>
      <w:r w:rsidRPr="00AA6322">
        <w:rPr>
          <w:rFonts w:ascii="Arial" w:eastAsiaTheme="minorEastAsia" w:hAnsi="Arial" w:cs="Arial"/>
          <w:color w:val="00000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AA6322">
        <w:rPr>
          <w:rFonts w:ascii="Arial" w:eastAsiaTheme="minorEastAsia" w:hAnsi="Arial" w:cs="Arial"/>
          <w:color w:val="000000"/>
          <w:lang w:val="en-GB" w:eastAsia="en-GB"/>
        </w:rPr>
        <w:t>However</w:t>
      </w:r>
      <w:proofErr w:type="gramEnd"/>
      <w:r w:rsidRPr="00AA6322">
        <w:rPr>
          <w:rFonts w:ascii="Arial" w:eastAsiaTheme="minorEastAsia" w:hAnsi="Arial" w:cs="Arial"/>
          <w:color w:val="00000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w:t>
      </w:r>
      <w:r w:rsidRPr="00AA6322">
        <w:rPr>
          <w:rFonts w:ascii="Arial" w:eastAsiaTheme="minorEastAsia" w:hAnsi="Arial" w:cs="Arial"/>
          <w:color w:val="000000"/>
          <w:lang w:val="en-GB" w:eastAsia="en-GB"/>
        </w:rPr>
        <w:lastRenderedPageBreak/>
        <w:t>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w:t>
      </w:r>
      <w:proofErr w:type="gramStart"/>
      <w:r w:rsidRPr="00AA6322">
        <w:rPr>
          <w:rFonts w:ascii="Arial" w:eastAsiaTheme="minorEastAsia" w:hAnsi="Arial" w:cs="Arial"/>
          <w:color w:val="000000"/>
          <w:lang w:val="en-GB" w:eastAsia="en-GB"/>
        </w:rPr>
        <w:t>Government,  in</w:t>
      </w:r>
      <w:proofErr w:type="gramEnd"/>
      <w:r w:rsidRPr="00AA6322">
        <w:rPr>
          <w:rFonts w:ascii="Arial" w:eastAsiaTheme="minorEastAsia" w:hAnsi="Arial" w:cs="Arial"/>
          <w:color w:val="000000"/>
          <w:lang w:val="en-GB" w:eastAsia="en-GB"/>
        </w:rPr>
        <w:t xml:space="preserve">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 xml:space="preserve">Cyber Essentials </w:t>
      </w:r>
      <w:proofErr w:type="gramStart"/>
      <w:r w:rsidRPr="00AA6322">
        <w:rPr>
          <w:rFonts w:ascii="Arial" w:eastAsiaTheme="minorEastAsia" w:hAnsi="Arial" w:cs="Arial"/>
          <w:b/>
          <w:bCs/>
          <w:color w:val="000000"/>
          <w:lang w:val="en-GB" w:eastAsia="en-GB"/>
        </w:rPr>
        <w:t>Accreditation</w:t>
      </w:r>
      <w:r w:rsidRPr="00AA6322">
        <w:rPr>
          <w:rFonts w:ascii="Arial" w:eastAsiaTheme="minorEastAsia" w:hAnsi="Arial" w:cs="Arial"/>
          <w:color w:val="000000"/>
          <w:lang w:val="en-GB" w:eastAsia="en-GB"/>
        </w:rPr>
        <w:t xml:space="preserve">  For</w:t>
      </w:r>
      <w:proofErr w:type="gramEnd"/>
      <w:r w:rsidRPr="00AA6322">
        <w:rPr>
          <w:rFonts w:ascii="Arial" w:eastAsiaTheme="minorEastAsia" w:hAnsi="Arial" w:cs="Arial"/>
          <w:color w:val="000000"/>
          <w:lang w:val="en-GB" w:eastAsia="en-GB"/>
        </w:rPr>
        <w:t xml:space="preserve">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21"/>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 xml:space="preserve">o the Secretary of State for </w:t>
      </w:r>
      <w:proofErr w:type="spellStart"/>
      <w:r w:rsidRPr="00457CC8">
        <w:rPr>
          <w:rFonts w:ascii="Arial" w:hAnsi="Arial" w:cs="Arial"/>
          <w:b/>
          <w:bCs/>
          <w:color w:val="000000"/>
          <w:sz w:val="18"/>
          <w:szCs w:val="18"/>
        </w:rPr>
        <w:t>Defence</w:t>
      </w:r>
      <w:proofErr w:type="spellEnd"/>
      <w:r w:rsidRPr="00457CC8">
        <w:rPr>
          <w:rFonts w:ascii="Arial" w:hAnsi="Arial" w:cs="Arial"/>
          <w:b/>
          <w:bCs/>
          <w:color w:val="000000"/>
          <w:sz w:val="18"/>
          <w:szCs w:val="18"/>
        </w:rPr>
        <w:t xml:space="preserv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C0528">
        <w:rPr>
          <w:rFonts w:ascii="Arial" w:hAnsi="Arial" w:cs="Arial"/>
          <w:color w:val="000000"/>
          <w:sz w:val="18"/>
          <w:szCs w:val="18"/>
        </w:rPr>
        <w:t>Deliverables )</w:t>
      </w:r>
      <w:proofErr w:type="gramEnd"/>
      <w:r w:rsidRPr="00EC0528">
        <w:rPr>
          <w:rFonts w:ascii="Arial" w:hAnsi="Arial" w:cs="Arial"/>
          <w:color w:val="000000"/>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Please state below details invention or design, other restriction and any allegation of infringement specified in Paragraph 12.b and 12.d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Please state below details of the use of substances specified in Paragraph 13, or state “NIL RETURN” (</w:t>
            </w:r>
            <w:proofErr w:type="gramStart"/>
            <w:r w:rsidRPr="00457CC8">
              <w:rPr>
                <w:rFonts w:ascii="Arial" w:hAnsi="Arial" w:cs="Arial"/>
                <w:color w:val="000000"/>
                <w:sz w:val="18"/>
                <w:szCs w:val="18"/>
              </w:rPr>
              <w:t>continue on</w:t>
            </w:r>
            <w:proofErr w:type="gramEnd"/>
            <w:r w:rsidRPr="00457CC8">
              <w:rPr>
                <w:rFonts w:ascii="Arial" w:hAnsi="Arial" w:cs="Arial"/>
                <w:color w:val="000000"/>
                <w:sz w:val="18"/>
                <w:szCs w:val="18"/>
              </w:rPr>
              <w:t xml:space="preserve">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The Deliverables, or any part of them supplied under this Contract resulting from this Tender will be manufactured and or bought in </w:t>
            </w:r>
            <w:proofErr w:type="gramStart"/>
            <w:r w:rsidRPr="00457CC8">
              <w:rPr>
                <w:rFonts w:ascii="Arial" w:hAnsi="Arial" w:cs="Arial"/>
                <w:color w:val="000000"/>
                <w:sz w:val="18"/>
                <w:szCs w:val="18"/>
              </w:rPr>
              <w:t>from  premises</w:t>
            </w:r>
            <w:proofErr w:type="gramEnd"/>
            <w:r w:rsidRPr="00457CC8">
              <w:rPr>
                <w:rFonts w:ascii="Arial" w:hAnsi="Arial" w:cs="Arial"/>
                <w:color w:val="000000"/>
                <w:sz w:val="18"/>
                <w:szCs w:val="18"/>
              </w:rPr>
              <w:t xml:space="preserve">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Total value of tender (to be repeated below in </w:t>
            </w:r>
            <w:proofErr w:type="gramStart"/>
            <w:r w:rsidRPr="00457CC8">
              <w:rPr>
                <w:rFonts w:ascii="Arial" w:hAnsi="Arial" w:cs="Arial"/>
                <w:color w:val="000000"/>
                <w:sz w:val="18"/>
                <w:szCs w:val="18"/>
              </w:rPr>
              <w:t>WORDS)   </w:t>
            </w:r>
            <w:proofErr w:type="gramEnd"/>
            <w:r w:rsidRPr="00457CC8">
              <w:rPr>
                <w:rFonts w:ascii="Arial" w:hAnsi="Arial" w:cs="Arial"/>
                <w:color w:val="000000"/>
                <w:sz w:val="18"/>
                <w:szCs w:val="18"/>
              </w:rPr>
              <w:t>£</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w:t>
            </w:r>
            <w:proofErr w:type="gramStart"/>
            <w:r w:rsidRPr="00457CC8">
              <w:rPr>
                <w:rFonts w:ascii="Arial" w:hAnsi="Arial" w:cs="Arial"/>
                <w:color w:val="000000"/>
                <w:sz w:val="18"/>
                <w:szCs w:val="18"/>
              </w:rPr>
              <w:t>))   </w:t>
            </w:r>
            <w:proofErr w:type="gramEnd"/>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Should the Tenderer be awarded a Contract resulting from this tender, it understands that the Authority may publish the content of the Contract to the </w:t>
            </w:r>
            <w:proofErr w:type="gramStart"/>
            <w:r w:rsidRPr="00457CC8">
              <w:rPr>
                <w:rFonts w:ascii="Arial" w:hAnsi="Arial" w:cs="Arial"/>
                <w:color w:val="000000"/>
                <w:sz w:val="18"/>
                <w:szCs w:val="18"/>
              </w:rPr>
              <w:t>general public</w:t>
            </w:r>
            <w:proofErr w:type="gramEnd"/>
            <w:r w:rsidRPr="00457CC8">
              <w:rPr>
                <w:rFonts w:ascii="Arial" w:hAnsi="Arial" w:cs="Arial"/>
                <w:color w:val="000000"/>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57CC8">
              <w:rPr>
                <w:rFonts w:ascii="Arial" w:hAnsi="Arial" w:cs="Arial"/>
                <w:color w:val="000000"/>
                <w:sz w:val="18"/>
                <w:szCs w:val="18"/>
              </w:rPr>
              <w:t>whether or not</w:t>
            </w:r>
            <w:proofErr w:type="gramEnd"/>
            <w:r w:rsidRPr="00457CC8">
              <w:rPr>
                <w:rFonts w:ascii="Arial" w:hAnsi="Arial" w:cs="Arial"/>
                <w:color w:val="000000"/>
                <w:sz w:val="18"/>
                <w:szCs w:val="18"/>
              </w:rPr>
              <w:t xml:space="preserve">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w:t>
            </w:r>
            <w:proofErr w:type="gramStart"/>
            <w:r w:rsidRPr="00457CC8">
              <w:rPr>
                <w:rFonts w:ascii="Arial" w:hAnsi="Arial" w:cs="Arial"/>
                <w:color w:val="000000"/>
                <w:sz w:val="18"/>
                <w:szCs w:val="18"/>
              </w:rPr>
              <w:t>third party</w:t>
            </w:r>
            <w:proofErr w:type="gramEnd"/>
            <w:r w:rsidRPr="00457CC8">
              <w:rPr>
                <w:rFonts w:ascii="Arial" w:hAnsi="Arial" w:cs="Arial"/>
                <w:color w:val="000000"/>
                <w:sz w:val="18"/>
                <w:szCs w:val="18"/>
              </w:rPr>
              <w:t xml:space="preserve">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w:t>
            </w:r>
            <w:proofErr w:type="gramStart"/>
            <w:r w:rsidRPr="00457CC8">
              <w:rPr>
                <w:rFonts w:ascii="Arial" w:hAnsi="Arial" w:cs="Arial"/>
                <w:color w:val="000000"/>
                <w:sz w:val="18"/>
                <w:szCs w:val="18"/>
              </w:rPr>
              <w:t>and</w:t>
            </w:r>
            <w:proofErr w:type="gramEnd"/>
            <w:r w:rsidRPr="00457CC8">
              <w:rPr>
                <w:rFonts w:ascii="Arial" w:hAnsi="Arial" w:cs="Arial"/>
                <w:color w:val="000000"/>
                <w:sz w:val="18"/>
                <w:szCs w:val="18"/>
              </w:rPr>
              <w:t xml:space="preserve">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 xml:space="preserve">We understand that any instances of illegal cartels, market sharing arrangements or other anti-competitive practices, suspected by the Ministry of </w:t>
            </w:r>
            <w:proofErr w:type="spellStart"/>
            <w:r w:rsidRPr="00457CC8">
              <w:rPr>
                <w:rFonts w:ascii="Arial" w:hAnsi="Arial" w:cs="Arial"/>
                <w:color w:val="000000"/>
                <w:sz w:val="18"/>
                <w:szCs w:val="18"/>
              </w:rPr>
              <w:t>Defence</w:t>
            </w:r>
            <w:proofErr w:type="spellEnd"/>
            <w:r w:rsidRPr="00457CC8">
              <w:rPr>
                <w:rFonts w:ascii="Arial" w:hAnsi="Arial" w:cs="Arial"/>
                <w:color w:val="000000"/>
                <w:sz w:val="18"/>
                <w:szCs w:val="18"/>
              </w:rPr>
              <w:t xml:space="preserv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w:t>
            </w:r>
            <w:proofErr w:type="gramStart"/>
            <w:r w:rsidRPr="002157C6">
              <w:rPr>
                <w:rFonts w:ascii="Arial" w:eastAsia="Times New Roman" w:hAnsi="Arial" w:cs="Times New Roman"/>
                <w:bCs/>
                <w:spacing w:val="-2"/>
                <w:sz w:val="18"/>
                <w:szCs w:val="18"/>
                <w:lang w:val="en-GB" w:eastAsia="en-GB"/>
              </w:rPr>
              <w:t>e.g.</w:t>
            </w:r>
            <w:proofErr w:type="gramEnd"/>
            <w:r w:rsidRPr="002157C6">
              <w:rPr>
                <w:rFonts w:ascii="Arial" w:eastAsia="Times New Roman" w:hAnsi="Arial" w:cs="Times New Roman"/>
                <w:bCs/>
                <w:spacing w:val="-2"/>
                <w:sz w:val="18"/>
                <w:szCs w:val="18"/>
                <w:lang w:val="en-GB" w:eastAsia="en-GB"/>
              </w:rPr>
              <w:t xml:space="preserve">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3A8B516F"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DBFD2EA" w14:textId="77777777" w:rsidR="00BA1469" w:rsidRDefault="00BA1469" w:rsidP="00BA1469">
      <w:pPr>
        <w:pStyle w:val="ListParagraph"/>
        <w:tabs>
          <w:tab w:val="left" w:pos="8931"/>
        </w:tabs>
        <w:spacing w:after="0" w:line="240" w:lineRule="auto"/>
        <w:ind w:left="567" w:right="109"/>
        <w:rPr>
          <w:rFonts w:ascii="Arial" w:eastAsia="Arial" w:hAnsi="Arial" w:cs="Arial"/>
          <w:szCs w:val="20"/>
          <w:lang w:val="en-GB" w:eastAsia="en-GB"/>
        </w:rPr>
      </w:pPr>
    </w:p>
    <w:p w14:paraId="130B0858" w14:textId="77777777" w:rsidR="00BA1469" w:rsidRPr="00FB2B53"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294BC753" w14:textId="77777777" w:rsidR="00BA1469" w:rsidRPr="00FB2B53" w:rsidRDefault="00BA1469" w:rsidP="00BA1469">
      <w:pPr>
        <w:tabs>
          <w:tab w:val="left" w:pos="8931"/>
        </w:tabs>
        <w:spacing w:after="0" w:line="240" w:lineRule="auto"/>
        <w:ind w:right="109"/>
        <w:rPr>
          <w:rFonts w:ascii="Arial" w:eastAsia="Arial" w:hAnsi="Arial" w:cs="Arial"/>
          <w:szCs w:val="20"/>
          <w:lang w:val="en-GB" w:eastAsia="en-GB"/>
        </w:rPr>
      </w:pPr>
    </w:p>
    <w:p w14:paraId="5B2A8D33" w14:textId="77777777" w:rsidR="00BA1469" w:rsidRPr="00FB2B53" w:rsidRDefault="00BA1469" w:rsidP="00BA146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0A77B366" w14:textId="77777777" w:rsidR="00BA1469" w:rsidRPr="00B4213C" w:rsidRDefault="00BA1469" w:rsidP="00BA146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D2A09AD" w14:textId="77777777" w:rsidR="00BA1469" w:rsidRPr="00B4213C" w:rsidRDefault="00BA1469" w:rsidP="00BA1469">
      <w:pPr>
        <w:tabs>
          <w:tab w:val="left" w:pos="8931"/>
        </w:tabs>
        <w:spacing w:after="0" w:line="240" w:lineRule="auto"/>
        <w:ind w:right="109"/>
        <w:rPr>
          <w:rFonts w:ascii="Arial" w:eastAsia="Arial" w:hAnsi="Arial" w:cs="Arial"/>
          <w:szCs w:val="20"/>
          <w:lang w:val="en-GB" w:eastAsia="en-GB"/>
        </w:rPr>
      </w:pPr>
    </w:p>
    <w:p w14:paraId="40C1FF79"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p>
    <w:p w14:paraId="6D72A5B0"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624B3DE2"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7B91E522" w14:textId="77777777" w:rsidR="00BA1469" w:rsidRPr="00B4213C" w:rsidRDefault="00BA1469" w:rsidP="00BA1469">
      <w:pPr>
        <w:pStyle w:val="ListParagraph"/>
        <w:spacing w:after="0" w:line="240" w:lineRule="auto"/>
        <w:rPr>
          <w:rFonts w:ascii="Arial" w:hAnsi="Arial" w:cs="Arial"/>
          <w:spacing w:val="-3"/>
        </w:rPr>
      </w:pPr>
    </w:p>
    <w:p w14:paraId="271047F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36A64120" w14:textId="77777777" w:rsidR="00BA1469" w:rsidRPr="00B4213C" w:rsidRDefault="00BA1469" w:rsidP="00BA1469">
      <w:pPr>
        <w:pStyle w:val="ListParagraph"/>
        <w:spacing w:after="0" w:line="240" w:lineRule="auto"/>
        <w:rPr>
          <w:rFonts w:ascii="Arial" w:eastAsia="Times New Roman" w:hAnsi="Arial" w:cs="Arial"/>
          <w:color w:val="000000"/>
          <w:lang w:val="en-GB" w:eastAsia="en-GB"/>
        </w:rPr>
      </w:pPr>
    </w:p>
    <w:p w14:paraId="231D3368" w14:textId="77777777" w:rsidR="00BA1469" w:rsidRPr="00901CAC" w:rsidRDefault="00BA1469" w:rsidP="00BE2EBA">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3249DAE6" w14:textId="77777777" w:rsidR="00BA1469" w:rsidRPr="00B4213C" w:rsidRDefault="00BA1469" w:rsidP="00BA1469">
      <w:pPr>
        <w:pStyle w:val="ListParagraph"/>
        <w:spacing w:after="0" w:line="240" w:lineRule="auto"/>
        <w:rPr>
          <w:rFonts w:ascii="Arial" w:eastAsia="Arial" w:hAnsi="Arial" w:cs="Arial"/>
          <w:color w:val="000000" w:themeColor="text1"/>
          <w:szCs w:val="20"/>
          <w:lang w:val="en-GB" w:eastAsia="en-GB"/>
        </w:rPr>
      </w:pPr>
    </w:p>
    <w:p w14:paraId="565F7348" w14:textId="77777777" w:rsidR="00BA1469" w:rsidRPr="00B4213C" w:rsidRDefault="00BA1469" w:rsidP="00BE2EBA">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6D6872C"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0F0C59AF"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7D958FA"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183756D3"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E0A94A0" w14:textId="77777777" w:rsidR="00BA1469"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6F48BE7" w14:textId="77777777" w:rsidR="00BA1469" w:rsidRDefault="00BA1469" w:rsidP="00BE2EBA">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3EA7E539" w14:textId="77777777" w:rsidR="00BA1469" w:rsidRPr="00FB3209" w:rsidRDefault="00BA1469" w:rsidP="00BA1469">
      <w:pPr>
        <w:pStyle w:val="ListParagraph"/>
        <w:widowControl/>
        <w:spacing w:after="0" w:line="240" w:lineRule="auto"/>
        <w:ind w:left="0"/>
        <w:rPr>
          <w:rFonts w:ascii="Arial" w:eastAsia="Times New Roman" w:hAnsi="Arial" w:cs="Arial"/>
          <w:bCs/>
          <w:spacing w:val="-3"/>
          <w:lang w:val="en-GB" w:eastAsia="en-GB"/>
        </w:rPr>
      </w:pPr>
    </w:p>
    <w:p w14:paraId="4A11A069"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143BAC8" w14:textId="77777777" w:rsidR="00BA1469" w:rsidRDefault="00BA1469" w:rsidP="00BE2EBA">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3E614DF1" w14:textId="77777777" w:rsidR="00BA1469" w:rsidRPr="00F33C02" w:rsidRDefault="00BA1469" w:rsidP="00BE2EBA">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35F7F4BD" w14:textId="77777777" w:rsidR="00BA1469" w:rsidRPr="00B07B3F" w:rsidRDefault="00BA1469" w:rsidP="00BE2EBA">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0474B681"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39" w:name="_Hlk66044044"/>
    </w:p>
    <w:bookmarkEnd w:id="39"/>
    <w:p w14:paraId="0C8A1D0D" w14:textId="77777777" w:rsidR="00BA1469" w:rsidRPr="00764A25" w:rsidRDefault="00BA1469" w:rsidP="00BE2EBA">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29893951"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06897BE" w14:textId="77777777" w:rsidR="00BA1469" w:rsidRPr="00B4213C" w:rsidRDefault="00BA1469" w:rsidP="00BA146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17921A29" w14:textId="77777777" w:rsidR="00BA1469" w:rsidRPr="00B4213C" w:rsidRDefault="00BA1469" w:rsidP="00BA1469">
      <w:pPr>
        <w:widowControl/>
        <w:spacing w:after="0" w:line="240" w:lineRule="auto"/>
        <w:rPr>
          <w:rFonts w:ascii="Arial" w:eastAsia="Times New Roman" w:hAnsi="Arial" w:cs="Arial"/>
          <w:color w:val="212121"/>
          <w:lang w:val="en-GB" w:eastAsia="en-GB"/>
        </w:rPr>
      </w:pPr>
    </w:p>
    <w:p w14:paraId="5B024AF8" w14:textId="77777777" w:rsidR="00BA1469" w:rsidRPr="001575C1"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0202EF27" w14:textId="77777777" w:rsidR="00BA1469" w:rsidRPr="008002A7" w:rsidRDefault="00BA1469" w:rsidP="00BA1469">
      <w:pPr>
        <w:widowControl/>
        <w:spacing w:after="0" w:line="240" w:lineRule="auto"/>
        <w:rPr>
          <w:rFonts w:ascii="Arial" w:eastAsia="Times New Roman" w:hAnsi="Arial" w:cs="Arial"/>
          <w:bCs/>
          <w:spacing w:val="-3"/>
          <w:lang w:val="en-GB" w:eastAsia="en-GB"/>
        </w:rPr>
      </w:pPr>
    </w:p>
    <w:p w14:paraId="459D6397" w14:textId="340C6E8A" w:rsidR="00BA1469" w:rsidRPr="008002A7"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8002A7">
        <w:rPr>
          <w:rFonts w:ascii="Arial" w:eastAsia="Times New Roman" w:hAnsi="Arial" w:cs="Arial"/>
          <w:bCs/>
          <w:spacing w:val="-3"/>
          <w:lang w:val="en-GB" w:eastAsia="en-GB"/>
        </w:rPr>
        <w:t xml:space="preserve">Prices </w:t>
      </w:r>
      <w:bookmarkStart w:id="43"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8002A7">
        <w:rPr>
          <w:rFonts w:ascii="Arial" w:eastAsia="Times New Roman" w:hAnsi="Arial" w:cs="Arial"/>
          <w:bCs/>
          <w:spacing w:val="-3"/>
          <w:lang w:val="en-GB" w:eastAsia="en-GB"/>
        </w:rPr>
        <w:t xml:space="preserve">the provision </w:t>
      </w:r>
      <w:r w:rsidRPr="008002A7">
        <w:rPr>
          <w:rFonts w:ascii="Arial" w:eastAsia="Times New Roman" w:hAnsi="Arial" w:cs="Arial"/>
          <w:bCs/>
          <w:spacing w:val="-3"/>
          <w:lang w:val="en-GB" w:eastAsia="en-GB"/>
        </w:rPr>
        <w:lastRenderedPageBreak/>
        <w:t>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42"/>
      <w:r w:rsidRPr="001575C1">
        <w:rPr>
          <w:rFonts w:ascii="Arial" w:eastAsia="Times New Roman" w:hAnsi="Arial" w:cs="Arial"/>
          <w:bCs/>
          <w:spacing w:val="-3"/>
          <w:lang w:val="en-GB" w:eastAsia="en-GB"/>
        </w:rPr>
        <w:t xml:space="preserve">. </w:t>
      </w:r>
      <w:bookmarkEnd w:id="43"/>
      <w:r w:rsidRPr="008002A7">
        <w:rPr>
          <w:rFonts w:ascii="Arial" w:eastAsia="Times New Roman" w:hAnsi="Arial" w:cs="Arial"/>
          <w:bCs/>
          <w:color w:val="FF0000"/>
          <w:spacing w:val="-3"/>
          <w:lang w:val="en-GB" w:eastAsia="en-GB"/>
        </w:rPr>
        <w:t xml:space="preserve"> </w:t>
      </w:r>
    </w:p>
    <w:p w14:paraId="42026915"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71861135" w14:textId="77777777" w:rsidR="00BA1469" w:rsidRPr="00AD40BA" w:rsidRDefault="00BA1469" w:rsidP="00BE2EBA">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3F4F2281" w14:textId="77777777" w:rsidR="00BA1469" w:rsidRPr="001575C1" w:rsidRDefault="00BA1469" w:rsidP="00BA1469">
      <w:pPr>
        <w:pStyle w:val="ListParagraph"/>
        <w:spacing w:after="0" w:line="240" w:lineRule="auto"/>
        <w:rPr>
          <w:rFonts w:ascii="Arial" w:eastAsia="Times New Roman" w:hAnsi="Arial" w:cs="Arial"/>
          <w:lang w:val="en-GB" w:eastAsia="en-GB"/>
        </w:rPr>
      </w:pPr>
    </w:p>
    <w:p w14:paraId="59EB7944"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9980DB4" w14:textId="77777777" w:rsidR="00BA1469" w:rsidRPr="005A6BB4" w:rsidRDefault="00BA1469" w:rsidP="00BA1469">
      <w:pPr>
        <w:pStyle w:val="ListParagraph"/>
        <w:rPr>
          <w:rFonts w:ascii="Arial" w:eastAsia="Times New Roman" w:hAnsi="Arial" w:cs="Arial"/>
          <w:bCs/>
          <w:color w:val="000000" w:themeColor="text1"/>
          <w:spacing w:val="-3"/>
          <w:lang w:val="en-GB" w:eastAsia="en-GB"/>
        </w:rPr>
      </w:pPr>
      <w:bookmarkStart w:id="46" w:name="_Hlk66043960"/>
    </w:p>
    <w:p w14:paraId="195290BA" w14:textId="77777777" w:rsidR="00BA1469" w:rsidRPr="005A6BB4" w:rsidRDefault="00BA1469" w:rsidP="00BE2EBA">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0F86FD5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47" w:name="_Hlk66044103"/>
      <w:bookmarkEnd w:id="46"/>
    </w:p>
    <w:p w14:paraId="48B207A3"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0DBDCE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3DB70202" w14:textId="2A19B178"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Total Price is greater than the total availa</w:t>
      </w:r>
      <w:r w:rsidRPr="00A51BC1">
        <w:rPr>
          <w:rFonts w:ascii="Arial" w:eastAsia="Times New Roman" w:hAnsi="Arial" w:cs="Arial"/>
          <w:color w:val="000000" w:themeColor="text1"/>
          <w:lang w:val="en-GB" w:eastAsia="en-GB"/>
        </w:rPr>
        <w:t xml:space="preserve">ble funding of </w:t>
      </w:r>
      <w:r w:rsidR="00D561BE" w:rsidRPr="00A51BC1">
        <w:rPr>
          <w:rFonts w:ascii="Arial" w:eastAsia="Times New Roman" w:hAnsi="Arial" w:cs="Arial"/>
          <w:color w:val="000000" w:themeColor="text1"/>
          <w:lang w:val="en-GB" w:eastAsia="en-GB"/>
        </w:rPr>
        <w:t>£70</w:t>
      </w:r>
      <w:r w:rsidRPr="00A51BC1">
        <w:rPr>
          <w:rFonts w:ascii="Arial" w:eastAsia="Times New Roman" w:hAnsi="Arial" w:cs="Arial"/>
          <w:color w:val="000000" w:themeColor="text1"/>
          <w:lang w:val="en-GB" w:eastAsia="en-GB"/>
        </w:rPr>
        <w:t>,000; or</w:t>
      </w:r>
    </w:p>
    <w:p w14:paraId="30D4CA17"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6E599325" w14:textId="77777777" w:rsidR="00BA1469" w:rsidRPr="00B4213C" w:rsidRDefault="00BA1469" w:rsidP="00BE2EBA">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7D6ED485" w14:textId="77777777" w:rsidR="00BA1469" w:rsidRPr="00B4213C" w:rsidRDefault="00BA1469" w:rsidP="00BA1469">
      <w:pPr>
        <w:widowControl/>
        <w:shd w:val="clear" w:color="auto" w:fill="FFFFFF"/>
        <w:spacing w:after="0" w:line="240" w:lineRule="auto"/>
        <w:rPr>
          <w:rFonts w:ascii="Arial" w:eastAsia="Times New Roman" w:hAnsi="Arial" w:cs="Arial"/>
          <w:color w:val="212121"/>
          <w:lang w:val="en-GB" w:eastAsia="en-GB"/>
        </w:rPr>
      </w:pPr>
    </w:p>
    <w:p w14:paraId="1FDBE9AE"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52A07953" w14:textId="77777777" w:rsidR="00BA1469" w:rsidRPr="00B4213C" w:rsidRDefault="00BA1469" w:rsidP="00BA1469">
      <w:pPr>
        <w:pStyle w:val="ListParagraph"/>
        <w:tabs>
          <w:tab w:val="left" w:pos="8931"/>
        </w:tabs>
        <w:spacing w:after="0" w:line="240" w:lineRule="auto"/>
        <w:ind w:left="0" w:right="109"/>
        <w:rPr>
          <w:rFonts w:ascii="Arial" w:eastAsia="Arial" w:hAnsi="Arial" w:cs="Arial"/>
          <w:szCs w:val="20"/>
          <w:lang w:val="en-GB" w:eastAsia="en-GB"/>
        </w:rPr>
      </w:pPr>
    </w:p>
    <w:p w14:paraId="715B3912" w14:textId="15B4EF56"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w:t>
      </w:r>
      <w:r w:rsidR="00DF5618" w:rsidRPr="00DF5618">
        <w:rPr>
          <w:rFonts w:ascii="Arial" w:eastAsia="Times New Roman" w:hAnsi="Arial" w:cs="Arial"/>
          <w:bCs/>
          <w:spacing w:val="-3"/>
          <w:lang w:val="en-GB" w:eastAsia="en-GB"/>
        </w:rPr>
        <w:t xml:space="preserve">Technical Evaluation will assess the Tender response to establish the level of confidence The Authority has that the Tenderer will be able meet and deliver all the requirements detailed in the Statement of </w:t>
      </w:r>
      <w:r w:rsidRPr="00B4213C">
        <w:rPr>
          <w:rFonts w:ascii="Arial" w:eastAsia="Times New Roman" w:hAnsi="Arial" w:cs="Arial"/>
          <w:bCs/>
          <w:spacing w:val="-3"/>
          <w:lang w:val="en-GB" w:eastAsia="en-GB"/>
        </w:rPr>
        <w:t>Requirements.</w:t>
      </w:r>
    </w:p>
    <w:p w14:paraId="53A95229"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21C1DB05"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24FC066A"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738EE1CD"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B7978BF"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0E1A1A38" w14:textId="77777777" w:rsidR="00BA1469" w:rsidRPr="008D29AA" w:rsidRDefault="00BA1469" w:rsidP="00BE2EBA">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1A6CA03A"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p>
    <w:p w14:paraId="544B884B"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34"/>
    </w:p>
    <w:p w14:paraId="70B87A10" w14:textId="77777777" w:rsidR="00BA1469" w:rsidRPr="00B4213C" w:rsidRDefault="00BA1469" w:rsidP="00BA1469">
      <w:pPr>
        <w:pStyle w:val="ListParagraph"/>
        <w:spacing w:after="0" w:line="240" w:lineRule="auto"/>
        <w:rPr>
          <w:rFonts w:ascii="Arial" w:eastAsia="Times New Roman" w:hAnsi="Arial" w:cs="Arial"/>
          <w:bCs/>
          <w:spacing w:val="-3"/>
          <w:lang w:val="en-GB" w:eastAsia="en-GB"/>
        </w:rPr>
      </w:pPr>
      <w:bookmarkStart w:id="49" w:name="_Hlk66044150"/>
    </w:p>
    <w:p w14:paraId="702FA954" w14:textId="77777777"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6F7FDC8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p>
    <w:p w14:paraId="173CC965" w14:textId="77777777" w:rsidR="00BA1469" w:rsidRPr="008D29AA" w:rsidRDefault="00BA1469" w:rsidP="00BE2EBA">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654C9881" w14:textId="3B831F29" w:rsidR="00BA1469" w:rsidRPr="00F9347C" w:rsidRDefault="00BA1469" w:rsidP="00F9347C">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proofErr w:type="gramStart"/>
      <w:r w:rsidRPr="00B4213C">
        <w:rPr>
          <w:rFonts w:ascii="Arial" w:eastAsia="Times New Roman" w:hAnsi="Arial" w:cs="Arial"/>
          <w:bCs/>
          <w:spacing w:val="-3"/>
          <w:lang w:val="en-GB" w:eastAsia="en-GB"/>
        </w:rPr>
        <w:t>criteria;</w:t>
      </w:r>
      <w:proofErr w:type="gramEnd"/>
      <w:r w:rsidRPr="00B4213C">
        <w:rPr>
          <w:rFonts w:ascii="Arial" w:eastAsia="Times New Roman" w:hAnsi="Arial" w:cs="Arial"/>
          <w:bCs/>
          <w:spacing w:val="-3"/>
          <w:lang w:val="en-GB" w:eastAsia="en-GB"/>
        </w:rPr>
        <w:t xml:space="preserve"> </w:t>
      </w:r>
      <w:bookmarkEnd w:id="49"/>
    </w:p>
    <w:p w14:paraId="304F3CF0" w14:textId="77777777" w:rsidR="00F9347C" w:rsidRPr="00B4213C" w:rsidRDefault="00F9347C" w:rsidP="00F9347C">
      <w:pPr>
        <w:pStyle w:val="ListParagraph"/>
        <w:tabs>
          <w:tab w:val="left" w:pos="8931"/>
        </w:tabs>
        <w:spacing w:after="0" w:line="240" w:lineRule="auto"/>
        <w:ind w:left="780" w:right="109"/>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5000" w:type="pct"/>
        <w:tblLook w:val="04A0" w:firstRow="1" w:lastRow="0" w:firstColumn="1" w:lastColumn="0" w:noHBand="0" w:noVBand="1"/>
      </w:tblPr>
      <w:tblGrid>
        <w:gridCol w:w="959"/>
        <w:gridCol w:w="3530"/>
        <w:gridCol w:w="1269"/>
        <w:gridCol w:w="1369"/>
        <w:gridCol w:w="1232"/>
        <w:gridCol w:w="1269"/>
      </w:tblGrid>
      <w:tr w:rsidR="008D1C4B" w:rsidRPr="008D1C4B" w14:paraId="235E8747" w14:textId="77777777" w:rsidTr="00D1745E">
        <w:trPr>
          <w:trHeight w:val="567"/>
        </w:trPr>
        <w:tc>
          <w:tcPr>
            <w:tcW w:w="498" w:type="pct"/>
            <w:vAlign w:val="center"/>
          </w:tcPr>
          <w:p w14:paraId="276CF785" w14:textId="77777777" w:rsidR="008D1C4B" w:rsidRPr="008D1C4B" w:rsidRDefault="008D1C4B" w:rsidP="008D1C4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1833" w:type="pct"/>
            <w:vAlign w:val="center"/>
          </w:tcPr>
          <w:p w14:paraId="1A6066C3"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9" w:type="pct"/>
            <w:vAlign w:val="center"/>
          </w:tcPr>
          <w:p w14:paraId="7F52F837" w14:textId="77777777" w:rsidR="008D1C4B" w:rsidRPr="008D1C4B" w:rsidRDefault="008D1C4B" w:rsidP="008D1C4B">
            <w:pPr>
              <w:widowControl/>
              <w:spacing w:after="0" w:line="240" w:lineRule="auto"/>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11" w:type="pct"/>
            <w:vAlign w:val="center"/>
          </w:tcPr>
          <w:p w14:paraId="2D094AB8"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40" w:type="pct"/>
            <w:vAlign w:val="center"/>
          </w:tcPr>
          <w:p w14:paraId="58844EA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9" w:type="pct"/>
            <w:vAlign w:val="center"/>
          </w:tcPr>
          <w:p w14:paraId="66CB613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008D1C4B" w:rsidRPr="008D1C4B" w14:paraId="57D67F7E" w14:textId="77777777" w:rsidTr="00D1745E">
        <w:trPr>
          <w:trHeight w:val="567"/>
        </w:trPr>
        <w:tc>
          <w:tcPr>
            <w:tcW w:w="498" w:type="pct"/>
            <w:vAlign w:val="center"/>
          </w:tcPr>
          <w:p w14:paraId="7C787D04" w14:textId="5A8B91E4"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lastRenderedPageBreak/>
              <w:t>1</w:t>
            </w:r>
          </w:p>
        </w:tc>
        <w:tc>
          <w:tcPr>
            <w:tcW w:w="1833" w:type="pct"/>
            <w:vAlign w:val="center"/>
          </w:tcPr>
          <w:p w14:paraId="3560F492" w14:textId="3B094CE4"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 xml:space="preserve">State how you will deliver </w:t>
            </w:r>
            <w:proofErr w:type="gramStart"/>
            <w:r w:rsidRPr="00F9347C">
              <w:rPr>
                <w:rFonts w:ascii="Arial" w:hAnsi="Arial" w:cs="Arial"/>
                <w:color w:val="000000" w:themeColor="text1"/>
                <w:lang w:val="en-GB"/>
              </w:rPr>
              <w:t>all of</w:t>
            </w:r>
            <w:proofErr w:type="gramEnd"/>
            <w:r w:rsidRPr="00F9347C">
              <w:rPr>
                <w:rFonts w:ascii="Arial" w:hAnsi="Arial" w:cs="Arial"/>
                <w:color w:val="000000" w:themeColor="text1"/>
                <w:lang w:val="en-GB"/>
              </w:rPr>
              <w:t xml:space="preserve"> the services required in the SOR</w:t>
            </w:r>
          </w:p>
        </w:tc>
        <w:tc>
          <w:tcPr>
            <w:tcW w:w="659" w:type="pct"/>
            <w:vAlign w:val="center"/>
          </w:tcPr>
          <w:p w14:paraId="63935117" w14:textId="233DCB3E"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0, 30, 70 or 100</w:t>
            </w:r>
          </w:p>
        </w:tc>
        <w:tc>
          <w:tcPr>
            <w:tcW w:w="711" w:type="pct"/>
            <w:vAlign w:val="center"/>
          </w:tcPr>
          <w:p w14:paraId="259AC735" w14:textId="6E0D41AE"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30</w:t>
            </w:r>
          </w:p>
        </w:tc>
        <w:tc>
          <w:tcPr>
            <w:tcW w:w="640" w:type="pct"/>
            <w:vAlign w:val="center"/>
          </w:tcPr>
          <w:p w14:paraId="3DD90CA7" w14:textId="635B876B" w:rsidR="008D1C4B" w:rsidRPr="00F9347C" w:rsidRDefault="00D97596" w:rsidP="008D1C4B">
            <w:pPr>
              <w:widowControl/>
              <w:spacing w:after="0" w:line="240" w:lineRule="auto"/>
              <w:rPr>
                <w:rFonts w:ascii="Arial" w:hAnsi="Arial" w:cs="Arial"/>
                <w:color w:val="000000" w:themeColor="text1"/>
                <w:lang w:val="en-GB"/>
              </w:rPr>
            </w:pPr>
            <w:r>
              <w:rPr>
                <w:rFonts w:ascii="Arial" w:hAnsi="Arial" w:cs="Arial"/>
                <w:color w:val="000000" w:themeColor="text1"/>
                <w:lang w:val="en-GB"/>
              </w:rPr>
              <w:t>35</w:t>
            </w:r>
            <w:r w:rsidR="00DB1B40" w:rsidRPr="00F9347C">
              <w:rPr>
                <w:rFonts w:ascii="Arial" w:hAnsi="Arial" w:cs="Arial"/>
                <w:color w:val="000000" w:themeColor="text1"/>
                <w:lang w:val="en-GB"/>
              </w:rPr>
              <w:t>.00%</w:t>
            </w:r>
          </w:p>
        </w:tc>
        <w:tc>
          <w:tcPr>
            <w:tcW w:w="659" w:type="pct"/>
            <w:vAlign w:val="center"/>
          </w:tcPr>
          <w:p w14:paraId="4AC738AF" w14:textId="57A8DC45" w:rsidR="008D1C4B" w:rsidRPr="00F9347C" w:rsidRDefault="00D97596" w:rsidP="008D1C4B">
            <w:pPr>
              <w:widowControl/>
              <w:spacing w:after="0" w:line="240" w:lineRule="auto"/>
              <w:rPr>
                <w:rFonts w:ascii="Arial" w:hAnsi="Arial" w:cs="Arial"/>
                <w:color w:val="000000" w:themeColor="text1"/>
                <w:lang w:val="en-GB"/>
              </w:rPr>
            </w:pPr>
            <w:r>
              <w:rPr>
                <w:rFonts w:ascii="Arial" w:hAnsi="Arial" w:cs="Arial"/>
                <w:color w:val="000000" w:themeColor="text1"/>
                <w:lang w:val="en-GB"/>
              </w:rPr>
              <w:t>35</w:t>
            </w:r>
            <w:r w:rsidR="00DB1B40" w:rsidRPr="00F9347C">
              <w:rPr>
                <w:rFonts w:ascii="Arial" w:hAnsi="Arial" w:cs="Arial"/>
                <w:color w:val="000000" w:themeColor="text1"/>
                <w:lang w:val="en-GB"/>
              </w:rPr>
              <w:t>.00</w:t>
            </w:r>
          </w:p>
        </w:tc>
      </w:tr>
      <w:tr w:rsidR="008D1C4B" w:rsidRPr="008D1C4B" w14:paraId="7D15BA7D" w14:textId="77777777" w:rsidTr="00D1745E">
        <w:trPr>
          <w:trHeight w:val="567"/>
        </w:trPr>
        <w:tc>
          <w:tcPr>
            <w:tcW w:w="498" w:type="pct"/>
            <w:vAlign w:val="center"/>
          </w:tcPr>
          <w:p w14:paraId="5AE5F085" w14:textId="49D8D7BC"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2</w:t>
            </w:r>
          </w:p>
        </w:tc>
        <w:tc>
          <w:tcPr>
            <w:tcW w:w="1833" w:type="pct"/>
            <w:vAlign w:val="center"/>
          </w:tcPr>
          <w:p w14:paraId="4248FFCC" w14:textId="65454FFD" w:rsidR="008D1C4B" w:rsidRPr="00F9347C" w:rsidRDefault="00DB1B40"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 xml:space="preserve">State how your solution </w:t>
            </w:r>
            <w:r w:rsidR="0030618B" w:rsidRPr="00F9347C">
              <w:rPr>
                <w:rFonts w:ascii="Arial" w:hAnsi="Arial" w:cs="Arial"/>
                <w:color w:val="000000" w:themeColor="text1"/>
                <w:lang w:val="en-GB"/>
              </w:rPr>
              <w:t>enables</w:t>
            </w:r>
            <w:r w:rsidRPr="00F9347C">
              <w:rPr>
                <w:rFonts w:ascii="Arial" w:hAnsi="Arial" w:cs="Arial"/>
                <w:color w:val="000000" w:themeColor="text1"/>
                <w:lang w:val="en-GB"/>
              </w:rPr>
              <w:t xml:space="preserve"> the required insights listed in the SOR to be gained</w:t>
            </w:r>
          </w:p>
        </w:tc>
        <w:tc>
          <w:tcPr>
            <w:tcW w:w="659" w:type="pct"/>
            <w:vAlign w:val="center"/>
          </w:tcPr>
          <w:p w14:paraId="058A1B04" w14:textId="77777777" w:rsidR="008D1C4B" w:rsidRPr="00F9347C" w:rsidRDefault="008D1C4B"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0, 30, 70 or 100</w:t>
            </w:r>
          </w:p>
        </w:tc>
        <w:tc>
          <w:tcPr>
            <w:tcW w:w="711" w:type="pct"/>
            <w:vAlign w:val="center"/>
          </w:tcPr>
          <w:p w14:paraId="1E3B1D21" w14:textId="77777777" w:rsidR="008D1C4B" w:rsidRPr="00F9347C" w:rsidRDefault="008D1C4B"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30</w:t>
            </w:r>
          </w:p>
        </w:tc>
        <w:tc>
          <w:tcPr>
            <w:tcW w:w="640" w:type="pct"/>
            <w:vAlign w:val="center"/>
          </w:tcPr>
          <w:p w14:paraId="5CD94910" w14:textId="03D6EC9F" w:rsidR="008D1C4B" w:rsidRPr="00F9347C" w:rsidRDefault="00D97596" w:rsidP="008D1C4B">
            <w:pPr>
              <w:widowControl/>
              <w:spacing w:after="0" w:line="240" w:lineRule="auto"/>
              <w:rPr>
                <w:rFonts w:ascii="Arial" w:hAnsi="Arial" w:cs="Arial"/>
                <w:color w:val="000000" w:themeColor="text1"/>
                <w:lang w:val="en-GB"/>
              </w:rPr>
            </w:pPr>
            <w:r>
              <w:rPr>
                <w:rFonts w:ascii="Arial" w:hAnsi="Arial" w:cs="Arial"/>
                <w:color w:val="000000" w:themeColor="text1"/>
                <w:lang w:val="en-GB"/>
              </w:rPr>
              <w:t>65</w:t>
            </w:r>
            <w:r w:rsidR="008D1C4B" w:rsidRPr="00F9347C">
              <w:rPr>
                <w:rFonts w:ascii="Arial" w:hAnsi="Arial" w:cs="Arial"/>
                <w:color w:val="000000" w:themeColor="text1"/>
                <w:lang w:val="en-GB"/>
              </w:rPr>
              <w:t>.00%</w:t>
            </w:r>
          </w:p>
        </w:tc>
        <w:tc>
          <w:tcPr>
            <w:tcW w:w="659" w:type="pct"/>
            <w:vAlign w:val="center"/>
          </w:tcPr>
          <w:p w14:paraId="16D4CEFF" w14:textId="0538B29D" w:rsidR="008D1C4B" w:rsidRPr="00F9347C" w:rsidRDefault="00F143E1" w:rsidP="008D1C4B">
            <w:pPr>
              <w:widowControl/>
              <w:spacing w:after="0" w:line="240" w:lineRule="auto"/>
              <w:rPr>
                <w:rFonts w:ascii="Arial" w:hAnsi="Arial" w:cs="Arial"/>
                <w:color w:val="000000" w:themeColor="text1"/>
                <w:lang w:val="en-GB"/>
              </w:rPr>
            </w:pPr>
            <w:r>
              <w:rPr>
                <w:rFonts w:ascii="Arial" w:hAnsi="Arial" w:cs="Arial"/>
                <w:color w:val="000000" w:themeColor="text1"/>
                <w:lang w:val="en-GB"/>
              </w:rPr>
              <w:t>65</w:t>
            </w:r>
            <w:r w:rsidR="008D1C4B" w:rsidRPr="00F9347C">
              <w:rPr>
                <w:rFonts w:ascii="Arial" w:hAnsi="Arial" w:cs="Arial"/>
                <w:color w:val="000000" w:themeColor="text1"/>
                <w:lang w:val="en-GB"/>
              </w:rPr>
              <w:t>.00</w:t>
            </w:r>
          </w:p>
        </w:tc>
      </w:tr>
      <w:tr w:rsidR="008D1C4B" w:rsidRPr="008D1C4B" w14:paraId="63164C8C" w14:textId="77777777" w:rsidTr="00D1745E">
        <w:trPr>
          <w:trHeight w:val="567"/>
        </w:trPr>
        <w:tc>
          <w:tcPr>
            <w:tcW w:w="498" w:type="pct"/>
            <w:shd w:val="clear" w:color="auto" w:fill="BFBFBF"/>
            <w:vAlign w:val="center"/>
          </w:tcPr>
          <w:p w14:paraId="0813C5DC" w14:textId="77777777" w:rsidR="008D1C4B" w:rsidRPr="00F9347C" w:rsidRDefault="008D1C4B" w:rsidP="008D1C4B">
            <w:pPr>
              <w:widowControl/>
              <w:spacing w:after="0" w:line="240" w:lineRule="auto"/>
              <w:rPr>
                <w:rFonts w:ascii="Arial" w:hAnsi="Arial" w:cs="Arial"/>
                <w:color w:val="000000" w:themeColor="text1"/>
                <w:lang w:val="en-GB"/>
              </w:rPr>
            </w:pPr>
          </w:p>
        </w:tc>
        <w:tc>
          <w:tcPr>
            <w:tcW w:w="1833" w:type="pct"/>
            <w:shd w:val="clear" w:color="auto" w:fill="BFBFBF"/>
            <w:vAlign w:val="center"/>
          </w:tcPr>
          <w:p w14:paraId="799A5053" w14:textId="77777777" w:rsidR="008D1C4B" w:rsidRPr="00F9347C" w:rsidRDefault="008D1C4B" w:rsidP="008D1C4B">
            <w:pPr>
              <w:widowControl/>
              <w:spacing w:after="0" w:line="240" w:lineRule="auto"/>
              <w:rPr>
                <w:rFonts w:ascii="Arial" w:hAnsi="Arial" w:cs="Arial"/>
                <w:color w:val="000000" w:themeColor="text1"/>
                <w:lang w:val="en-GB"/>
              </w:rPr>
            </w:pPr>
          </w:p>
        </w:tc>
        <w:tc>
          <w:tcPr>
            <w:tcW w:w="659" w:type="pct"/>
            <w:shd w:val="clear" w:color="auto" w:fill="BFBFBF"/>
            <w:vAlign w:val="center"/>
          </w:tcPr>
          <w:p w14:paraId="30088454" w14:textId="77777777" w:rsidR="008D1C4B" w:rsidRPr="00F9347C" w:rsidRDefault="008D1C4B" w:rsidP="008D1C4B">
            <w:pPr>
              <w:widowControl/>
              <w:spacing w:after="0" w:line="240" w:lineRule="auto"/>
              <w:rPr>
                <w:rFonts w:ascii="Arial" w:hAnsi="Arial" w:cs="Arial"/>
                <w:color w:val="000000" w:themeColor="text1"/>
                <w:lang w:val="en-GB"/>
              </w:rPr>
            </w:pPr>
          </w:p>
        </w:tc>
        <w:tc>
          <w:tcPr>
            <w:tcW w:w="711" w:type="pct"/>
            <w:shd w:val="clear" w:color="auto" w:fill="BFBFBF"/>
            <w:vAlign w:val="center"/>
          </w:tcPr>
          <w:p w14:paraId="51C94DE0" w14:textId="77777777" w:rsidR="008D1C4B" w:rsidRPr="00F9347C" w:rsidRDefault="008D1C4B" w:rsidP="008D1C4B">
            <w:pPr>
              <w:widowControl/>
              <w:spacing w:after="0" w:line="240" w:lineRule="auto"/>
              <w:rPr>
                <w:rFonts w:ascii="Arial" w:hAnsi="Arial" w:cs="Arial"/>
                <w:color w:val="000000" w:themeColor="text1"/>
                <w:lang w:val="en-GB"/>
              </w:rPr>
            </w:pPr>
          </w:p>
        </w:tc>
        <w:tc>
          <w:tcPr>
            <w:tcW w:w="640" w:type="pct"/>
            <w:shd w:val="clear" w:color="auto" w:fill="FFFFFF"/>
            <w:vAlign w:val="center"/>
          </w:tcPr>
          <w:p w14:paraId="32BD6F88" w14:textId="77777777" w:rsidR="008D1C4B" w:rsidRPr="00F9347C" w:rsidRDefault="008D1C4B"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100%</w:t>
            </w:r>
          </w:p>
        </w:tc>
        <w:tc>
          <w:tcPr>
            <w:tcW w:w="659" w:type="pct"/>
            <w:vAlign w:val="center"/>
          </w:tcPr>
          <w:p w14:paraId="286C7020" w14:textId="77777777" w:rsidR="008D1C4B" w:rsidRPr="00F9347C" w:rsidRDefault="008D1C4B" w:rsidP="008D1C4B">
            <w:pPr>
              <w:widowControl/>
              <w:spacing w:after="0" w:line="240" w:lineRule="auto"/>
              <w:rPr>
                <w:rFonts w:ascii="Arial" w:hAnsi="Arial" w:cs="Arial"/>
                <w:color w:val="000000" w:themeColor="text1"/>
                <w:lang w:val="en-GB"/>
              </w:rPr>
            </w:pPr>
            <w:r w:rsidRPr="00F9347C">
              <w:rPr>
                <w:rFonts w:ascii="Arial" w:hAnsi="Arial" w:cs="Arial"/>
                <w:color w:val="000000" w:themeColor="text1"/>
                <w:lang w:val="en-GB"/>
              </w:rPr>
              <w:t>100</w:t>
            </w: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0E26AD">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0E26AD">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0E26AD">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0E26AD">
            <w:pPr>
              <w:spacing w:after="0" w:line="240" w:lineRule="auto"/>
              <w:rPr>
                <w:rFonts w:ascii="Arial" w:hAnsi="Arial" w:cs="Arial"/>
                <w:sz w:val="18"/>
                <w:szCs w:val="18"/>
              </w:rPr>
            </w:pPr>
          </w:p>
        </w:tc>
      </w:tr>
      <w:tr w:rsidR="00D1745E" w:rsidRPr="00B4213C" w14:paraId="5E1B30D5" w14:textId="77777777" w:rsidTr="000E26AD">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0E26AD">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0E26AD">
            <w:pPr>
              <w:spacing w:after="0" w:line="240" w:lineRule="auto"/>
              <w:rPr>
                <w:rFonts w:ascii="Arial" w:hAnsi="Arial" w:cs="Arial"/>
                <w:sz w:val="18"/>
                <w:szCs w:val="18"/>
              </w:rPr>
            </w:pPr>
          </w:p>
        </w:tc>
      </w:tr>
      <w:tr w:rsidR="00D1745E" w:rsidRPr="00956354" w14:paraId="50FEB718" w14:textId="77777777" w:rsidTr="000E26AD">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0E26AD">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0E26AD">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0E26AD">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0E26AD">
            <w:pPr>
              <w:spacing w:after="0" w:line="240" w:lineRule="auto"/>
              <w:rPr>
                <w:rFonts w:ascii="Arial" w:hAnsi="Arial" w:cs="Arial"/>
                <w:sz w:val="18"/>
                <w:szCs w:val="18"/>
              </w:rPr>
            </w:pPr>
          </w:p>
        </w:tc>
      </w:tr>
      <w:tr w:rsidR="00D1745E" w:rsidRPr="00956354" w14:paraId="70946876" w14:textId="77777777" w:rsidTr="000E26AD">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0E26AD">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11D7F954" w14:textId="77777777" w:rsidR="00D1745E" w:rsidRPr="00956354" w:rsidRDefault="00D1745E" w:rsidP="000E26AD">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0E26AD">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D1745E" w:rsidRPr="00956354" w14:paraId="3ECBF076" w14:textId="77777777" w:rsidTr="000E26AD">
        <w:tc>
          <w:tcPr>
            <w:tcW w:w="2464" w:type="dxa"/>
            <w:tcBorders>
              <w:top w:val="single" w:sz="4" w:space="0" w:color="auto"/>
              <w:left w:val="nil"/>
              <w:bottom w:val="nil"/>
              <w:right w:val="nil"/>
            </w:tcBorders>
          </w:tcPr>
          <w:p w14:paraId="087860BF" w14:textId="77777777" w:rsidR="00D1745E" w:rsidRPr="00956354" w:rsidRDefault="00D1745E" w:rsidP="000E26AD">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0E26AD">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0E26AD">
        <w:tc>
          <w:tcPr>
            <w:tcW w:w="2480" w:type="dxa"/>
            <w:tcBorders>
              <w:top w:val="single" w:sz="4" w:space="0" w:color="auto"/>
              <w:bottom w:val="nil"/>
            </w:tcBorders>
            <w:hideMark/>
          </w:tcPr>
          <w:p w14:paraId="6C265DEA" w14:textId="77777777" w:rsidR="00D1745E" w:rsidRPr="001207DD" w:rsidRDefault="00D1745E" w:rsidP="000E26AD">
            <w:pPr>
              <w:spacing w:after="0" w:line="240" w:lineRule="auto"/>
              <w:rPr>
                <w:rFonts w:ascii="Arial" w:hAnsi="Arial" w:cs="Arial"/>
                <w:sz w:val="18"/>
                <w:szCs w:val="18"/>
              </w:rPr>
            </w:pPr>
            <w:bookmarkStart w:id="54" w:name="_Hlk30327166"/>
            <w:r w:rsidRPr="001207DD">
              <w:rPr>
                <w:rFonts w:ascii="Arial" w:hAnsi="Arial" w:cs="Arial"/>
                <w:sz w:val="18"/>
                <w:szCs w:val="18"/>
              </w:rPr>
              <w:t>100 – High Confidence</w:t>
            </w:r>
          </w:p>
          <w:p w14:paraId="16EDDDE2" w14:textId="77777777" w:rsidR="00D1745E" w:rsidRPr="001207DD" w:rsidRDefault="00D1745E" w:rsidP="000E26AD">
            <w:pPr>
              <w:spacing w:after="0" w:line="240" w:lineRule="auto"/>
              <w:rPr>
                <w:rFonts w:ascii="Arial" w:hAnsi="Arial" w:cs="Arial"/>
                <w:sz w:val="18"/>
                <w:szCs w:val="18"/>
              </w:rPr>
            </w:pPr>
          </w:p>
          <w:p w14:paraId="3E65F4F4"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687303EA" w14:textId="77777777" w:rsidR="00D1745E" w:rsidRPr="001207DD" w:rsidRDefault="00D1745E" w:rsidP="000E26AD">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0E26AD">
            <w:pPr>
              <w:spacing w:after="0" w:line="240" w:lineRule="auto"/>
              <w:rPr>
                <w:rFonts w:ascii="Arial" w:hAnsi="Arial" w:cs="Arial"/>
                <w:sz w:val="18"/>
                <w:szCs w:val="18"/>
              </w:rPr>
            </w:pPr>
          </w:p>
          <w:p w14:paraId="26156F6A"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1F5FFF17" w14:textId="77777777" w:rsidR="00D1745E" w:rsidRPr="001207DD" w:rsidRDefault="00D1745E" w:rsidP="000E26AD">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0E26AD">
            <w:pPr>
              <w:spacing w:after="0" w:line="240" w:lineRule="auto"/>
              <w:rPr>
                <w:rFonts w:ascii="Arial" w:hAnsi="Arial" w:cs="Arial"/>
                <w:sz w:val="18"/>
                <w:szCs w:val="18"/>
              </w:rPr>
            </w:pPr>
          </w:p>
          <w:p w14:paraId="05B61458"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35371649" w14:textId="77777777" w:rsidR="00D1745E" w:rsidRPr="001207DD" w:rsidRDefault="00D1745E" w:rsidP="000E26AD">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0E26AD">
            <w:pPr>
              <w:spacing w:after="0" w:line="240" w:lineRule="auto"/>
              <w:rPr>
                <w:rFonts w:ascii="Arial" w:hAnsi="Arial" w:cs="Arial"/>
                <w:sz w:val="18"/>
                <w:szCs w:val="18"/>
              </w:rPr>
            </w:pPr>
          </w:p>
          <w:p w14:paraId="5EC45264"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In </w:t>
            </w:r>
            <w:proofErr w:type="gramStart"/>
            <w:r w:rsidRPr="001207DD">
              <w:rPr>
                <w:rFonts w:ascii="Arial" w:hAnsi="Arial" w:cs="Arial"/>
                <w:sz w:val="18"/>
                <w:szCs w:val="18"/>
              </w:rPr>
              <w:t>The</w:t>
            </w:r>
            <w:proofErr w:type="gramEnd"/>
            <w:r w:rsidRPr="001207DD">
              <w:rPr>
                <w:rFonts w:ascii="Arial" w:hAnsi="Arial" w:cs="Arial"/>
                <w:sz w:val="18"/>
                <w:szCs w:val="18"/>
              </w:rPr>
              <w:t xml:space="preserve"> Authority’s opinion the Tenderers response to the requirements or criteria being assessed:</w:t>
            </w:r>
          </w:p>
          <w:p w14:paraId="2C99B945" w14:textId="77777777" w:rsidR="00D1745E" w:rsidRPr="001207DD" w:rsidRDefault="00D1745E" w:rsidP="000E26AD">
            <w:pPr>
              <w:spacing w:after="0" w:line="240" w:lineRule="auto"/>
              <w:rPr>
                <w:rFonts w:ascii="Arial" w:hAnsi="Arial" w:cs="Arial"/>
                <w:sz w:val="18"/>
                <w:szCs w:val="18"/>
              </w:rPr>
            </w:pPr>
          </w:p>
        </w:tc>
      </w:tr>
      <w:tr w:rsidR="00D1745E" w:rsidRPr="00B4213C" w14:paraId="65F434FA" w14:textId="77777777" w:rsidTr="000E26AD">
        <w:tc>
          <w:tcPr>
            <w:tcW w:w="2480" w:type="dxa"/>
            <w:tcBorders>
              <w:top w:val="nil"/>
            </w:tcBorders>
            <w:hideMark/>
          </w:tcPr>
          <w:p w14:paraId="6AEC9F01"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0E26AD">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0E26AD">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0D9AB8D5" w14:textId="77777777" w:rsidTr="000E26AD">
        <w:tc>
          <w:tcPr>
            <w:tcW w:w="2480" w:type="dxa"/>
          </w:tcPr>
          <w:p w14:paraId="64A151BB"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1BC956E4" w14:textId="77777777" w:rsidR="00D1745E" w:rsidRPr="001207DD" w:rsidRDefault="00D1745E" w:rsidP="000E26AD">
            <w:pPr>
              <w:spacing w:after="0" w:line="240" w:lineRule="auto"/>
              <w:rPr>
                <w:rFonts w:ascii="Arial" w:hAnsi="Arial" w:cs="Arial"/>
                <w:sz w:val="18"/>
                <w:szCs w:val="18"/>
              </w:rPr>
            </w:pPr>
          </w:p>
        </w:tc>
        <w:tc>
          <w:tcPr>
            <w:tcW w:w="2481" w:type="dxa"/>
          </w:tcPr>
          <w:p w14:paraId="16172825"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116BD994" w14:textId="77777777" w:rsidR="00D1745E" w:rsidRPr="001207DD" w:rsidRDefault="00D1745E" w:rsidP="000E26AD">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D1745E" w:rsidRPr="00B4213C" w14:paraId="3D0577E9" w14:textId="77777777" w:rsidTr="000E26AD">
        <w:tc>
          <w:tcPr>
            <w:tcW w:w="2480" w:type="dxa"/>
            <w:hideMark/>
          </w:tcPr>
          <w:p w14:paraId="03B17C2E"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0E26AD">
            <w:pPr>
              <w:spacing w:after="0" w:line="240" w:lineRule="auto"/>
              <w:rPr>
                <w:rFonts w:ascii="Arial" w:hAnsi="Arial" w:cs="Arial"/>
                <w:sz w:val="18"/>
                <w:szCs w:val="18"/>
              </w:rPr>
            </w:pPr>
          </w:p>
        </w:tc>
        <w:tc>
          <w:tcPr>
            <w:tcW w:w="2481" w:type="dxa"/>
          </w:tcPr>
          <w:p w14:paraId="322AE446"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0E26AD">
            <w:pPr>
              <w:spacing w:after="0" w:line="240" w:lineRule="auto"/>
              <w:rPr>
                <w:rFonts w:ascii="Arial" w:hAnsi="Arial" w:cs="Arial"/>
                <w:sz w:val="18"/>
                <w:szCs w:val="18"/>
              </w:rPr>
            </w:pPr>
          </w:p>
        </w:tc>
        <w:tc>
          <w:tcPr>
            <w:tcW w:w="2481" w:type="dxa"/>
          </w:tcPr>
          <w:p w14:paraId="1426601C"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1F41DE9A" w14:textId="77777777" w:rsidR="00D1745E" w:rsidRPr="001207DD" w:rsidRDefault="00D1745E" w:rsidP="000E26AD">
            <w:pPr>
              <w:spacing w:after="0" w:line="240" w:lineRule="auto"/>
              <w:rPr>
                <w:rFonts w:ascii="Arial" w:hAnsi="Arial" w:cs="Arial"/>
                <w:sz w:val="18"/>
                <w:szCs w:val="18"/>
              </w:rPr>
            </w:pPr>
          </w:p>
        </w:tc>
      </w:tr>
      <w:tr w:rsidR="00D1745E" w:rsidRPr="00B4213C" w14:paraId="16B90C81" w14:textId="77777777" w:rsidTr="000E26AD">
        <w:tc>
          <w:tcPr>
            <w:tcW w:w="2480" w:type="dxa"/>
          </w:tcPr>
          <w:p w14:paraId="15D607CE"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w:t>
            </w:r>
            <w:r w:rsidRPr="001207DD">
              <w:rPr>
                <w:rFonts w:ascii="Arial" w:hAnsi="Arial" w:cs="Arial"/>
                <w:sz w:val="18"/>
                <w:szCs w:val="18"/>
              </w:rPr>
              <w:lastRenderedPageBreak/>
              <w:t>applicable.</w:t>
            </w:r>
          </w:p>
          <w:p w14:paraId="4EF61B5D" w14:textId="77777777" w:rsidR="00D1745E" w:rsidRPr="001207DD" w:rsidRDefault="00D1745E" w:rsidP="000E26AD">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lastRenderedPageBreak/>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0E26AD">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D1745E" w:rsidRPr="00B4213C" w14:paraId="523E7E18" w14:textId="77777777" w:rsidTr="000E26AD">
        <w:tc>
          <w:tcPr>
            <w:tcW w:w="2480" w:type="dxa"/>
            <w:hideMark/>
          </w:tcPr>
          <w:p w14:paraId="5421610B"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0E26AD">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0E26AD">
            <w:pPr>
              <w:spacing w:after="0" w:line="240" w:lineRule="auto"/>
              <w:rPr>
                <w:rFonts w:ascii="Arial" w:hAnsi="Arial" w:cs="Arial"/>
                <w:sz w:val="18"/>
                <w:szCs w:val="18"/>
              </w:rPr>
            </w:pPr>
          </w:p>
          <w:p w14:paraId="47CF6061" w14:textId="77777777" w:rsidR="00D1745E" w:rsidRPr="00B4213C" w:rsidRDefault="00D1745E" w:rsidP="000E26AD">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0E26AD">
        <w:tc>
          <w:tcPr>
            <w:tcW w:w="2480" w:type="dxa"/>
          </w:tcPr>
          <w:p w14:paraId="427848AB"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0E26AD">
            <w:pPr>
              <w:spacing w:after="0" w:line="240" w:lineRule="auto"/>
              <w:rPr>
                <w:rFonts w:ascii="Arial" w:hAnsi="Arial" w:cs="Arial"/>
                <w:sz w:val="18"/>
                <w:szCs w:val="18"/>
              </w:rPr>
            </w:pPr>
          </w:p>
        </w:tc>
        <w:tc>
          <w:tcPr>
            <w:tcW w:w="2481" w:type="dxa"/>
          </w:tcPr>
          <w:p w14:paraId="62CE76A4"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0E26AD">
            <w:pPr>
              <w:spacing w:after="0" w:line="240" w:lineRule="auto"/>
              <w:rPr>
                <w:rFonts w:ascii="Arial" w:hAnsi="Arial" w:cs="Arial"/>
                <w:sz w:val="18"/>
                <w:szCs w:val="18"/>
              </w:rPr>
            </w:pPr>
          </w:p>
        </w:tc>
        <w:tc>
          <w:tcPr>
            <w:tcW w:w="2481" w:type="dxa"/>
          </w:tcPr>
          <w:p w14:paraId="15B0E4C8"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0E26AD">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0E26AD">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4"/>
      </w:tr>
      <w:bookmarkEnd w:id="53"/>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0E26AD">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0E26AD">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0E26A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0E26AD">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0E26A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0E26A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0E26A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0E26AD">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0E26AD">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0E26AD">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0E26A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0E26AD">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0E26A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0E26AD">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0E26AD">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0E26A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0E26AD">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0E26A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0E26AD">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0E26A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261DF929" w14:textId="77777777" w:rsidR="00B87FAD" w:rsidRDefault="00B87FAD" w:rsidP="000F0007">
      <w:pPr>
        <w:widowControl/>
        <w:spacing w:after="0" w:line="240" w:lineRule="auto"/>
        <w:rPr>
          <w:rFonts w:ascii="Arial" w:eastAsia="Times New Roman" w:hAnsi="Arial" w:cs="Arial"/>
          <w:color w:val="000000"/>
          <w:szCs w:val="20"/>
          <w:lang w:val="en-GB" w:eastAsia="en-GB"/>
        </w:rPr>
      </w:pPr>
    </w:p>
    <w:p w14:paraId="7907D37D"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3C4953B4"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641CEC71" w14:textId="7E816539" w:rsidR="00B3224B" w:rsidRDefault="00B3224B" w:rsidP="00B3224B">
      <w:pPr>
        <w:widowControl/>
        <w:spacing w:after="0" w:line="240" w:lineRule="auto"/>
        <w:rPr>
          <w:rFonts w:ascii="Arial" w:eastAsia="Times New Roman" w:hAnsi="Arial" w:cs="Arial"/>
          <w:color w:val="000000"/>
          <w:szCs w:val="20"/>
          <w:lang w:val="en-GB" w:eastAsia="en-GB"/>
        </w:rPr>
      </w:pPr>
    </w:p>
    <w:p w14:paraId="45152D00" w14:textId="586C250D" w:rsidR="004F63A7" w:rsidRDefault="004F63A7" w:rsidP="00B3224B">
      <w:pPr>
        <w:widowControl/>
        <w:spacing w:after="0" w:line="240" w:lineRule="auto"/>
        <w:rPr>
          <w:rFonts w:ascii="Arial" w:eastAsia="Times New Roman" w:hAnsi="Arial" w:cs="Arial"/>
          <w:color w:val="000000"/>
          <w:szCs w:val="20"/>
          <w:lang w:val="en-GB" w:eastAsia="en-GB"/>
        </w:rPr>
      </w:pPr>
    </w:p>
    <w:p w14:paraId="47D64B93" w14:textId="031E16CE" w:rsidR="004F63A7" w:rsidRDefault="004F63A7" w:rsidP="00B3224B">
      <w:pPr>
        <w:widowControl/>
        <w:spacing w:after="0" w:line="240" w:lineRule="auto"/>
        <w:rPr>
          <w:rFonts w:ascii="Arial" w:eastAsia="Times New Roman" w:hAnsi="Arial" w:cs="Arial"/>
          <w:color w:val="000000"/>
          <w:szCs w:val="20"/>
          <w:lang w:val="en-GB" w:eastAsia="en-GB"/>
        </w:rPr>
      </w:pPr>
    </w:p>
    <w:p w14:paraId="345D8C7E" w14:textId="03E38556" w:rsidR="004F63A7" w:rsidRDefault="004F63A7" w:rsidP="00B3224B">
      <w:pPr>
        <w:widowControl/>
        <w:spacing w:after="0" w:line="240" w:lineRule="auto"/>
        <w:rPr>
          <w:rFonts w:ascii="Arial" w:eastAsia="Times New Roman" w:hAnsi="Arial" w:cs="Arial"/>
          <w:color w:val="000000"/>
          <w:szCs w:val="20"/>
          <w:lang w:val="en-GB" w:eastAsia="en-GB"/>
        </w:rPr>
      </w:pPr>
    </w:p>
    <w:p w14:paraId="4A7EEA44" w14:textId="01EE0B1F" w:rsidR="004F63A7" w:rsidRDefault="004F63A7" w:rsidP="00B3224B">
      <w:pPr>
        <w:widowControl/>
        <w:spacing w:after="0" w:line="240" w:lineRule="auto"/>
        <w:rPr>
          <w:rFonts w:ascii="Arial" w:eastAsia="Times New Roman" w:hAnsi="Arial" w:cs="Arial"/>
          <w:color w:val="000000"/>
          <w:szCs w:val="20"/>
          <w:lang w:val="en-GB" w:eastAsia="en-GB"/>
        </w:rPr>
      </w:pPr>
    </w:p>
    <w:p w14:paraId="242D64A1" w14:textId="7C7A2916" w:rsidR="004F63A7" w:rsidRDefault="004F63A7" w:rsidP="00B3224B">
      <w:pPr>
        <w:widowControl/>
        <w:spacing w:after="0" w:line="240" w:lineRule="auto"/>
        <w:rPr>
          <w:rFonts w:ascii="Arial" w:eastAsia="Times New Roman" w:hAnsi="Arial" w:cs="Arial"/>
          <w:color w:val="000000"/>
          <w:szCs w:val="20"/>
          <w:lang w:val="en-GB" w:eastAsia="en-GB"/>
        </w:rPr>
      </w:pPr>
    </w:p>
    <w:p w14:paraId="75873576" w14:textId="5F1AF576" w:rsidR="004F63A7" w:rsidRDefault="004F63A7" w:rsidP="00B3224B">
      <w:pPr>
        <w:widowControl/>
        <w:spacing w:after="0" w:line="240" w:lineRule="auto"/>
        <w:rPr>
          <w:rFonts w:ascii="Arial" w:eastAsia="Times New Roman" w:hAnsi="Arial" w:cs="Arial"/>
          <w:color w:val="000000"/>
          <w:szCs w:val="20"/>
          <w:lang w:val="en-GB" w:eastAsia="en-GB"/>
        </w:rPr>
      </w:pPr>
    </w:p>
    <w:p w14:paraId="2847AAFA" w14:textId="6076FD01" w:rsidR="004F63A7" w:rsidRDefault="004F63A7" w:rsidP="00B3224B">
      <w:pPr>
        <w:widowControl/>
        <w:spacing w:after="0" w:line="240" w:lineRule="auto"/>
        <w:rPr>
          <w:rFonts w:ascii="Arial" w:eastAsia="Times New Roman" w:hAnsi="Arial" w:cs="Arial"/>
          <w:color w:val="000000"/>
          <w:szCs w:val="20"/>
          <w:lang w:val="en-GB" w:eastAsia="en-GB"/>
        </w:rPr>
      </w:pPr>
    </w:p>
    <w:p w14:paraId="4FD4F471" w14:textId="06BE7480" w:rsidR="004F63A7" w:rsidRDefault="004F63A7" w:rsidP="00B3224B">
      <w:pPr>
        <w:widowControl/>
        <w:spacing w:after="0" w:line="240" w:lineRule="auto"/>
        <w:rPr>
          <w:rFonts w:ascii="Arial" w:eastAsia="Times New Roman" w:hAnsi="Arial" w:cs="Arial"/>
          <w:color w:val="000000"/>
          <w:szCs w:val="20"/>
          <w:lang w:val="en-GB" w:eastAsia="en-GB"/>
        </w:rPr>
      </w:pPr>
    </w:p>
    <w:p w14:paraId="53880347" w14:textId="23F29E26" w:rsidR="00F1509F" w:rsidRDefault="00F1509F" w:rsidP="00B3224B">
      <w:pPr>
        <w:widowControl/>
        <w:spacing w:after="0" w:line="240" w:lineRule="auto"/>
        <w:rPr>
          <w:rFonts w:ascii="Arial" w:eastAsia="Times New Roman" w:hAnsi="Arial" w:cs="Arial"/>
          <w:color w:val="000000"/>
          <w:szCs w:val="20"/>
          <w:lang w:val="en-GB" w:eastAsia="en-GB"/>
        </w:rPr>
      </w:pPr>
    </w:p>
    <w:p w14:paraId="2DA9EC1A" w14:textId="6AD3622E" w:rsidR="00F1509F" w:rsidRDefault="00F1509F" w:rsidP="00B3224B">
      <w:pPr>
        <w:widowControl/>
        <w:spacing w:after="0" w:line="240" w:lineRule="auto"/>
        <w:rPr>
          <w:rFonts w:ascii="Arial" w:eastAsia="Times New Roman" w:hAnsi="Arial" w:cs="Arial"/>
          <w:color w:val="000000"/>
          <w:szCs w:val="20"/>
          <w:lang w:val="en-GB" w:eastAsia="en-GB"/>
        </w:rPr>
      </w:pPr>
    </w:p>
    <w:p w14:paraId="4A6A7C84" w14:textId="7237ACE4" w:rsidR="00F1509F" w:rsidRDefault="00F1509F" w:rsidP="00B3224B">
      <w:pPr>
        <w:widowControl/>
        <w:spacing w:after="0" w:line="240" w:lineRule="auto"/>
        <w:rPr>
          <w:rFonts w:ascii="Arial" w:eastAsia="Times New Roman" w:hAnsi="Arial" w:cs="Arial"/>
          <w:color w:val="000000"/>
          <w:szCs w:val="20"/>
          <w:lang w:val="en-GB" w:eastAsia="en-GB"/>
        </w:rPr>
      </w:pPr>
    </w:p>
    <w:p w14:paraId="5CF097F8" w14:textId="1502E9BA" w:rsidR="00F1509F" w:rsidRDefault="00F1509F" w:rsidP="00B3224B">
      <w:pPr>
        <w:widowControl/>
        <w:spacing w:after="0" w:line="240" w:lineRule="auto"/>
        <w:rPr>
          <w:rFonts w:ascii="Arial" w:eastAsia="Times New Roman" w:hAnsi="Arial" w:cs="Arial"/>
          <w:color w:val="000000"/>
          <w:szCs w:val="20"/>
          <w:lang w:val="en-GB" w:eastAsia="en-GB"/>
        </w:rPr>
      </w:pPr>
    </w:p>
    <w:p w14:paraId="2BCD35E0" w14:textId="77777777" w:rsidR="00F1509F" w:rsidRDefault="00F1509F" w:rsidP="00B3224B">
      <w:pPr>
        <w:widowControl/>
        <w:spacing w:after="0" w:line="240" w:lineRule="auto"/>
        <w:rPr>
          <w:rFonts w:ascii="Arial" w:eastAsia="Times New Roman" w:hAnsi="Arial" w:cs="Arial"/>
          <w:color w:val="000000"/>
          <w:szCs w:val="20"/>
          <w:lang w:val="en-GB" w:eastAsia="en-GB"/>
        </w:rPr>
      </w:pPr>
    </w:p>
    <w:p w14:paraId="5339164D" w14:textId="50196808" w:rsidR="004F63A7" w:rsidRDefault="004F63A7" w:rsidP="00B3224B">
      <w:pPr>
        <w:widowControl/>
        <w:spacing w:after="0" w:line="240" w:lineRule="auto"/>
        <w:rPr>
          <w:rFonts w:ascii="Arial" w:eastAsia="Times New Roman" w:hAnsi="Arial" w:cs="Arial"/>
          <w:color w:val="000000"/>
          <w:szCs w:val="20"/>
          <w:lang w:val="en-GB" w:eastAsia="en-GB"/>
        </w:rPr>
      </w:pPr>
    </w:p>
    <w:p w14:paraId="79B8CF7F" w14:textId="41FD3E1D" w:rsidR="004F63A7" w:rsidRDefault="004F63A7" w:rsidP="00B3224B">
      <w:pPr>
        <w:widowControl/>
        <w:spacing w:after="0" w:line="240" w:lineRule="auto"/>
        <w:rPr>
          <w:rFonts w:ascii="Arial" w:eastAsia="Times New Roman" w:hAnsi="Arial" w:cs="Arial"/>
          <w:color w:val="000000"/>
          <w:szCs w:val="20"/>
          <w:lang w:val="en-GB" w:eastAsia="en-GB"/>
        </w:rPr>
      </w:pPr>
    </w:p>
    <w:p w14:paraId="2B44A57E" w14:textId="038DAD24" w:rsidR="004F63A7" w:rsidRDefault="004F63A7" w:rsidP="00B3224B">
      <w:pPr>
        <w:widowControl/>
        <w:spacing w:after="0" w:line="240" w:lineRule="auto"/>
        <w:rPr>
          <w:rFonts w:ascii="Arial" w:eastAsia="Times New Roman" w:hAnsi="Arial" w:cs="Arial"/>
          <w:color w:val="000000"/>
          <w:szCs w:val="20"/>
          <w:lang w:val="en-GB" w:eastAsia="en-GB"/>
        </w:rPr>
      </w:pPr>
    </w:p>
    <w:p w14:paraId="6D37F3CD" w14:textId="1690E261" w:rsidR="004F63A7" w:rsidRDefault="004F63A7" w:rsidP="00B3224B">
      <w:pPr>
        <w:widowControl/>
        <w:spacing w:after="0" w:line="240" w:lineRule="auto"/>
        <w:rPr>
          <w:rFonts w:ascii="Arial" w:eastAsia="Times New Roman" w:hAnsi="Arial" w:cs="Arial"/>
          <w:color w:val="000000"/>
          <w:szCs w:val="20"/>
          <w:lang w:val="en-GB" w:eastAsia="en-GB"/>
        </w:rPr>
      </w:pPr>
    </w:p>
    <w:p w14:paraId="4F497416" w14:textId="4FF74975" w:rsidR="004F63A7" w:rsidRDefault="004F63A7" w:rsidP="00B3224B">
      <w:pPr>
        <w:widowControl/>
        <w:spacing w:after="0" w:line="240" w:lineRule="auto"/>
        <w:rPr>
          <w:rFonts w:ascii="Arial" w:eastAsia="Times New Roman" w:hAnsi="Arial" w:cs="Arial"/>
          <w:color w:val="000000"/>
          <w:szCs w:val="20"/>
          <w:lang w:val="en-GB" w:eastAsia="en-GB"/>
        </w:rPr>
      </w:pPr>
    </w:p>
    <w:p w14:paraId="5CC9E2B2" w14:textId="480AB4A9" w:rsidR="004F63A7" w:rsidRDefault="004F63A7" w:rsidP="00B3224B">
      <w:pPr>
        <w:widowControl/>
        <w:spacing w:after="0" w:line="240" w:lineRule="auto"/>
        <w:rPr>
          <w:rFonts w:ascii="Arial" w:eastAsia="Times New Roman" w:hAnsi="Arial" w:cs="Arial"/>
          <w:color w:val="000000"/>
          <w:szCs w:val="20"/>
          <w:lang w:val="en-GB" w:eastAsia="en-GB"/>
        </w:rPr>
      </w:pPr>
    </w:p>
    <w:p w14:paraId="5DC183BF" w14:textId="63E813BF" w:rsidR="004F63A7" w:rsidRDefault="004F63A7" w:rsidP="00B3224B">
      <w:pPr>
        <w:widowControl/>
        <w:spacing w:after="0" w:line="240" w:lineRule="auto"/>
        <w:rPr>
          <w:rFonts w:ascii="Arial" w:eastAsia="Times New Roman" w:hAnsi="Arial" w:cs="Arial"/>
          <w:color w:val="000000"/>
          <w:szCs w:val="20"/>
          <w:lang w:val="en-GB" w:eastAsia="en-GB"/>
        </w:rPr>
      </w:pPr>
    </w:p>
    <w:p w14:paraId="594A6CAA" w14:textId="17378D47" w:rsidR="004F63A7" w:rsidRDefault="004F63A7" w:rsidP="00B3224B">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5"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5"/>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6"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 xml:space="preserve">If the Winning Tenderer does not </w:t>
      </w:r>
      <w:proofErr w:type="gramStart"/>
      <w:r w:rsidRPr="0004444A">
        <w:rPr>
          <w:rFonts w:ascii="Arial" w:hAnsi="Arial" w:cs="Arial"/>
          <w:color w:val="000000" w:themeColor="text1"/>
        </w:rPr>
        <w:t>enter into</w:t>
      </w:r>
      <w:proofErr w:type="gramEnd"/>
      <w:r w:rsidRPr="0004444A">
        <w:rPr>
          <w:rFonts w:ascii="Arial" w:hAnsi="Arial" w:cs="Arial"/>
          <w:color w:val="000000" w:themeColor="text1"/>
        </w:rPr>
        <w:t xml:space="preserve">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7" w:name="_Hlk41057265"/>
      <w:bookmarkEnd w:id="56"/>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7"/>
    <w:p w14:paraId="0B5CADC2" w14:textId="279B8121" w:rsidR="00D10D16" w:rsidRDefault="00D10D16" w:rsidP="00F517CA">
      <w:pPr>
        <w:spacing w:after="0" w:line="240" w:lineRule="auto"/>
        <w:contextualSpacing/>
        <w:rPr>
          <w:sz w:val="20"/>
          <w:szCs w:val="20"/>
        </w:rPr>
      </w:pPr>
    </w:p>
    <w:p w14:paraId="37F94AD6" w14:textId="1444C33F" w:rsidR="009C0D0A" w:rsidRPr="00F9347C"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37B90130" w:rsidR="00AF7155" w:rsidRPr="00F9347C" w:rsidRDefault="00F87EA6" w:rsidP="00CE7A51">
      <w:pPr>
        <w:keepNext/>
        <w:spacing w:after="0" w:line="240" w:lineRule="auto"/>
        <w:outlineLvl w:val="1"/>
        <w:rPr>
          <w:rFonts w:ascii="Arial" w:eastAsia="Times New Roman" w:hAnsi="Arial" w:cs="Arial"/>
          <w:color w:val="000000" w:themeColor="text1"/>
          <w:kern w:val="22"/>
          <w:lang w:val="en-GB" w:eastAsia="en-GB"/>
        </w:rPr>
      </w:pPr>
      <w:r w:rsidRPr="00F9347C">
        <w:rPr>
          <w:rFonts w:ascii="Arial" w:eastAsia="Times New Roman" w:hAnsi="Arial" w:cs="Arial"/>
          <w:color w:val="000000" w:themeColor="text1"/>
          <w:kern w:val="22"/>
          <w:lang w:val="en-GB" w:eastAsia="en-GB"/>
        </w:rPr>
        <w:t xml:space="preserve">A Cyber Risk Assessment </w:t>
      </w:r>
      <w:r w:rsidR="005E7A3B" w:rsidRPr="00F9347C">
        <w:rPr>
          <w:rFonts w:ascii="Arial" w:eastAsia="Times New Roman" w:hAnsi="Arial" w:cs="Arial"/>
          <w:color w:val="000000" w:themeColor="text1"/>
          <w:kern w:val="22"/>
          <w:lang w:val="en-GB" w:eastAsia="en-GB"/>
        </w:rPr>
        <w:t>has been raised and the profile is</w:t>
      </w:r>
      <w:r w:rsidR="003D2C54" w:rsidRPr="00F9347C">
        <w:rPr>
          <w:rFonts w:ascii="Arial" w:eastAsia="Times New Roman" w:hAnsi="Arial" w:cs="Arial"/>
          <w:color w:val="000000" w:themeColor="text1"/>
          <w:kern w:val="22"/>
          <w:lang w:val="en-GB" w:eastAsia="en-GB"/>
        </w:rPr>
        <w:t xml:space="preserve"> </w:t>
      </w:r>
      <w:r w:rsidR="00840798" w:rsidRPr="00F9347C">
        <w:rPr>
          <w:rFonts w:ascii="Arial" w:eastAsia="Times New Roman" w:hAnsi="Arial" w:cs="Arial"/>
          <w:color w:val="000000" w:themeColor="text1"/>
          <w:kern w:val="22"/>
          <w:lang w:val="en-GB" w:eastAsia="en-GB"/>
        </w:rPr>
        <w:t>Very Low</w:t>
      </w:r>
      <w:r w:rsidR="005E7A3B" w:rsidRPr="00F9347C">
        <w:rPr>
          <w:rFonts w:ascii="Arial" w:eastAsia="Times New Roman" w:hAnsi="Arial" w:cs="Arial"/>
          <w:color w:val="000000" w:themeColor="text1"/>
          <w:kern w:val="22"/>
          <w:lang w:val="en-GB" w:eastAsia="en-GB"/>
        </w:rPr>
        <w:t xml:space="preserve">. </w:t>
      </w:r>
      <w:r w:rsidR="00441249" w:rsidRPr="00F9347C">
        <w:rPr>
          <w:rFonts w:ascii="Arial" w:eastAsia="Times New Roman" w:hAnsi="Arial" w:cs="Arial"/>
          <w:color w:val="000000" w:themeColor="text1"/>
          <w:kern w:val="22"/>
          <w:lang w:val="en-GB" w:eastAsia="en-GB"/>
        </w:rPr>
        <w:t>The reference is RAR-</w:t>
      </w:r>
      <w:r w:rsidR="003D2C54" w:rsidRPr="00F9347C">
        <w:rPr>
          <w:rFonts w:ascii="Arial" w:eastAsia="Times New Roman" w:hAnsi="Arial" w:cs="Arial"/>
          <w:color w:val="000000" w:themeColor="text1"/>
          <w:kern w:val="22"/>
          <w:lang w:val="en-GB" w:eastAsia="en-GB"/>
        </w:rPr>
        <w:t>831990575</w:t>
      </w:r>
      <w:r w:rsidR="00441249" w:rsidRPr="00F9347C">
        <w:rPr>
          <w:rFonts w:ascii="Arial" w:eastAsia="Times New Roman" w:hAnsi="Arial" w:cs="Arial"/>
          <w:color w:val="000000" w:themeColor="text1"/>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53D467E9"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w:t>
      </w:r>
      <w:r w:rsidR="00DE6E93" w:rsidRPr="0005267F">
        <w:rPr>
          <w:rFonts w:ascii="Arial" w:eastAsia="Times New Roman" w:hAnsi="Arial" w:cs="Arial"/>
          <w:color w:val="000000" w:themeColor="text1"/>
          <w:kern w:val="22"/>
          <w:lang w:val="en-GB" w:eastAsia="en-GB"/>
        </w:rPr>
        <w:t xml:space="preserve">Questionnaire </w:t>
      </w:r>
      <w:r w:rsidRPr="0005267F">
        <w:rPr>
          <w:rFonts w:ascii="Arial" w:eastAsia="Times New Roman" w:hAnsi="Arial" w:cs="Arial"/>
          <w:color w:val="000000" w:themeColor="text1"/>
          <w:kern w:val="22"/>
          <w:lang w:val="en-GB" w:eastAsia="en-GB"/>
        </w:rPr>
        <w:t>doe</w:t>
      </w:r>
      <w:r w:rsidR="0005267F" w:rsidRPr="0005267F">
        <w:rPr>
          <w:rFonts w:ascii="Arial" w:eastAsia="Times New Roman" w:hAnsi="Arial" w:cs="Arial"/>
          <w:color w:val="000000" w:themeColor="text1"/>
          <w:kern w:val="22"/>
          <w:lang w:val="en-GB" w:eastAsia="en-GB"/>
        </w:rPr>
        <w:t xml:space="preserve">s need </w:t>
      </w:r>
      <w:r w:rsidRPr="0005267F">
        <w:rPr>
          <w:rFonts w:ascii="Arial" w:eastAsia="Times New Roman" w:hAnsi="Arial" w:cs="Arial"/>
          <w:color w:val="000000" w:themeColor="text1"/>
          <w:kern w:val="22"/>
          <w:lang w:val="en-GB" w:eastAsia="en-GB"/>
        </w:rPr>
        <w:t xml:space="preserve">to be </w:t>
      </w:r>
      <w:r w:rsidRPr="00840798">
        <w:rPr>
          <w:rFonts w:ascii="Arial" w:eastAsia="Times New Roman" w:hAnsi="Arial" w:cs="Arial"/>
          <w:kern w:val="22"/>
          <w:lang w:val="en-GB" w:eastAsia="en-GB"/>
        </w:rPr>
        <w:t>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280E26BD" w:rsidR="00F87EA6" w:rsidRPr="009C0D0A" w:rsidRDefault="00F87EA6" w:rsidP="00CE7A51">
      <w:pPr>
        <w:spacing w:after="0" w:line="240" w:lineRule="auto"/>
        <w:rPr>
          <w:rFonts w:ascii="Arial" w:eastAsia="Times New Roman" w:hAnsi="Arial" w:cs="Arial"/>
          <w:lang w:val="en"/>
        </w:rPr>
      </w:pPr>
      <w:bookmarkStart w:id="58"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22" w:history="1">
        <w:r w:rsidR="00250D01">
          <w:rPr>
            <w:rStyle w:val="Hyperlink"/>
            <w:rFonts w:ascii="Arial" w:hAnsi="Arial" w:cs="Arial"/>
            <w:color w:val="auto"/>
          </w:rPr>
          <w:t>UKStratComDD-CyDR-DCPP@mod.gov.uk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8"/>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t xml:space="preserve">If a Tenderers Supplier Assurance Questionnaire score does not meet the level set in the Cyber </w:t>
      </w:r>
      <w:r w:rsidRPr="009C0D0A">
        <w:rPr>
          <w:rFonts w:ascii="Arial" w:eastAsia="Times New Roman" w:hAnsi="Arial" w:cs="Times New Roman"/>
          <w:szCs w:val="20"/>
          <w:lang w:val="en-GB" w:eastAsia="en-GB"/>
        </w:rPr>
        <w:lastRenderedPageBreak/>
        <w:t>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SC1A PO (</w:t>
      </w:r>
      <w:proofErr w:type="spellStart"/>
      <w:r>
        <w:rPr>
          <w:rFonts w:ascii="Arial" w:eastAsia="Arial" w:hAnsi="Arial" w:cs="Arial"/>
          <w:sz w:val="16"/>
          <w:szCs w:val="16"/>
        </w:rPr>
        <w:t>Edn</w:t>
      </w:r>
      <w:proofErr w:type="spellEnd"/>
      <w:r>
        <w:rPr>
          <w:rFonts w:ascii="Arial" w:eastAsia="Arial" w:hAnsi="Arial" w:cs="Arial"/>
          <w:sz w:val="16"/>
          <w:szCs w:val="16"/>
        </w:rPr>
        <w:t xml:space="preserve">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6AF061F4"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61" w:name="QA_AQAP"/>
            <w:bookmarkEnd w:id="61"/>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6F2F6B">
              <w:rPr>
                <w:rFonts w:ascii="Arial" w:eastAsia="Times New Roman" w:hAnsi="Arial" w:cs="Arial"/>
                <w:szCs w:val="20"/>
                <w:lang w:val="en-GB" w:eastAsia="en-GB"/>
              </w:rPr>
            </w:r>
            <w:r w:rsidR="006F2F6B">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6F2F6B">
              <w:rPr>
                <w:rFonts w:ascii="Arial" w:eastAsia="Times New Roman" w:hAnsi="Arial" w:cs="Arial"/>
                <w:b/>
                <w:szCs w:val="20"/>
                <w:lang w:val="en-GB" w:eastAsia="en-GB"/>
              </w:rPr>
            </w:r>
            <w:r w:rsidR="006F2F6B">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6F2F6B"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6F2F6B"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6F2F6B"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6"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w:t>
            </w:r>
            <w:proofErr w:type="gramStart"/>
            <w:r>
              <w:rPr>
                <w:rFonts w:ascii="Arial" w:eastAsia="Times New Roman" w:hAnsi="Arial" w:cs="Arial"/>
                <w:sz w:val="20"/>
                <w:szCs w:val="20"/>
                <w:lang w:val="en-GB" w:eastAsia="en-GB"/>
              </w:rPr>
              <w:t>i.e.</w:t>
            </w:r>
            <w:proofErr w:type="gramEnd"/>
            <w:r>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063658D2" w:rsidR="00292A63" w:rsidRPr="0005267F" w:rsidRDefault="00292A63" w:rsidP="000E204E">
            <w:pPr>
              <w:spacing w:before="120" w:after="0" w:line="240" w:lineRule="auto"/>
              <w:rPr>
                <w:rFonts w:ascii="Arial" w:eastAsia="Times New Roman" w:hAnsi="Arial" w:cs="Arial"/>
                <w:color w:val="000000" w:themeColor="text1"/>
                <w:sz w:val="16"/>
                <w:szCs w:val="16"/>
                <w:lang w:val="en-GB" w:eastAsia="en-GB"/>
              </w:rPr>
            </w:pPr>
            <w:r w:rsidRPr="0005267F">
              <w:rPr>
                <w:rFonts w:ascii="Arial" w:eastAsia="Times New Roman" w:hAnsi="Arial" w:cs="Arial"/>
                <w:color w:val="000000" w:themeColor="text1"/>
                <w:sz w:val="16"/>
                <w:szCs w:val="16"/>
                <w:lang w:val="en-GB" w:eastAsia="en-GB"/>
              </w:rPr>
              <w:t xml:space="preserve">Name: </w:t>
            </w:r>
            <w:bookmarkStart w:id="69" w:name="contract_branch_appendix"/>
            <w:bookmarkEnd w:id="69"/>
            <w:sdt>
              <w:sdtPr>
                <w:rPr>
                  <w:rFonts w:ascii="Arial" w:eastAsia="Times New Roman" w:hAnsi="Arial" w:cs="Arial"/>
                  <w:color w:val="000000" w:themeColor="text1"/>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0E26AD" w:rsidRPr="0005267F">
                  <w:rPr>
                    <w:rFonts w:ascii="Arial" w:eastAsia="Times New Roman" w:hAnsi="Arial" w:cs="Arial"/>
                    <w:color w:val="000000" w:themeColor="text1"/>
                    <w:sz w:val="16"/>
                    <w:szCs w:val="16"/>
                    <w:lang w:val="en-GB" w:eastAsia="en-GB"/>
                  </w:rPr>
                  <w:t>Marco Hurst</w:t>
                </w:r>
              </w:sdtContent>
            </w:sdt>
          </w:p>
          <w:p w14:paraId="6E11E8F9" w14:textId="77777777" w:rsidR="00292A63" w:rsidRPr="0005267F" w:rsidRDefault="00292A63" w:rsidP="000E204E">
            <w:pPr>
              <w:spacing w:after="0" w:line="240" w:lineRule="auto"/>
              <w:rPr>
                <w:rFonts w:ascii="Arial" w:eastAsia="Times New Roman" w:hAnsi="Arial" w:cs="Arial"/>
                <w:color w:val="000000" w:themeColor="text1"/>
                <w:sz w:val="16"/>
                <w:szCs w:val="16"/>
                <w:lang w:val="en-GB" w:eastAsia="en-GB"/>
              </w:rPr>
            </w:pPr>
          </w:p>
          <w:p w14:paraId="402381A8" w14:textId="77777777" w:rsidR="00292A63" w:rsidRPr="0005267F" w:rsidRDefault="00292A63" w:rsidP="000E204E">
            <w:pPr>
              <w:rPr>
                <w:rFonts w:ascii="Arial" w:eastAsia="Times New Roman" w:hAnsi="Arial" w:cs="Arial"/>
                <w:color w:val="000000" w:themeColor="text1"/>
                <w:sz w:val="16"/>
                <w:szCs w:val="16"/>
                <w:lang w:val="en-GB" w:eastAsia="en-GB"/>
              </w:rPr>
            </w:pPr>
            <w:r w:rsidRPr="0005267F">
              <w:rPr>
                <w:rFonts w:ascii="Arial" w:eastAsia="Times New Roman" w:hAnsi="Arial" w:cs="Arial"/>
                <w:color w:val="000000" w:themeColor="text1"/>
                <w:sz w:val="16"/>
                <w:szCs w:val="16"/>
                <w:lang w:val="en-GB" w:eastAsia="en-GB"/>
              </w:rPr>
              <w:t xml:space="preserve">Address: MP1.1, NCHQ, Leach Building, Whale Island, Portsmouth, PO2 8BY </w:t>
            </w:r>
          </w:p>
          <w:p w14:paraId="2D31E4C5" w14:textId="2058630F" w:rsidR="00292A63" w:rsidRPr="0005267F" w:rsidRDefault="00292A63" w:rsidP="000E204E">
            <w:pPr>
              <w:spacing w:after="0" w:line="240" w:lineRule="auto"/>
              <w:rPr>
                <w:rFonts w:ascii="Arial" w:eastAsia="Times New Roman" w:hAnsi="Arial" w:cs="Arial"/>
                <w:color w:val="000000" w:themeColor="text1"/>
                <w:sz w:val="16"/>
                <w:szCs w:val="16"/>
                <w:lang w:val="en-GB" w:eastAsia="en-GB"/>
              </w:rPr>
            </w:pPr>
            <w:r w:rsidRPr="0005267F">
              <w:rPr>
                <w:rFonts w:ascii="Arial" w:eastAsia="Times New Roman" w:hAnsi="Arial" w:cs="Arial"/>
                <w:color w:val="000000" w:themeColor="text1"/>
                <w:sz w:val="16"/>
                <w:szCs w:val="16"/>
                <w:lang w:val="en-GB" w:eastAsia="en-GB"/>
              </w:rPr>
              <w:t xml:space="preserve">Email: </w:t>
            </w:r>
            <w:sdt>
              <w:sdtPr>
                <w:rPr>
                  <w:rFonts w:ascii="Arial" w:eastAsia="Times New Roman" w:hAnsi="Arial" w:cs="Arial"/>
                  <w:color w:val="000000" w:themeColor="text1"/>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0E26AD" w:rsidRPr="0005267F">
                  <w:rPr>
                    <w:rFonts w:ascii="Arial" w:eastAsia="Times New Roman" w:hAnsi="Arial" w:cs="Arial"/>
                    <w:color w:val="000000" w:themeColor="text1"/>
                    <w:sz w:val="16"/>
                    <w:szCs w:val="16"/>
                    <w:lang w:val="en-GB" w:eastAsia="en-GB"/>
                  </w:rPr>
                  <w:t>marcohurst108@mod.gov.uk</w:t>
                </w:r>
              </w:sdtContent>
            </w:sdt>
          </w:p>
          <w:p w14:paraId="6E223221" w14:textId="77777777" w:rsidR="00292A63" w:rsidRPr="0005267F" w:rsidRDefault="00292A63" w:rsidP="000E204E">
            <w:pPr>
              <w:spacing w:after="0" w:line="240" w:lineRule="auto"/>
              <w:rPr>
                <w:rFonts w:ascii="Arial" w:eastAsia="Times New Roman" w:hAnsi="Arial" w:cs="Arial"/>
                <w:color w:val="000000" w:themeColor="text1"/>
                <w:sz w:val="16"/>
                <w:szCs w:val="16"/>
                <w:lang w:val="en-GB" w:eastAsia="en-GB"/>
              </w:rPr>
            </w:pPr>
          </w:p>
          <w:p w14:paraId="30EA10A7" w14:textId="21A4E993" w:rsidR="00292A63" w:rsidRDefault="00292A63" w:rsidP="000E204E">
            <w:pPr>
              <w:tabs>
                <w:tab w:val="left" w:pos="536"/>
              </w:tabs>
              <w:spacing w:after="0" w:line="240" w:lineRule="auto"/>
              <w:rPr>
                <w:rFonts w:ascii="Arial" w:eastAsia="Times New Roman" w:hAnsi="Arial" w:cs="Arial"/>
                <w:sz w:val="16"/>
                <w:szCs w:val="16"/>
                <w:lang w:val="en-GB" w:eastAsia="en-GB"/>
              </w:rPr>
            </w:pPr>
            <w:r w:rsidRPr="0005267F">
              <w:rPr>
                <w:rFonts w:ascii="Arial" w:eastAsia="Times New Roman" w:hAnsi="Arial" w:cs="Arial"/>
                <w:color w:val="000000" w:themeColor="text1"/>
                <w:sz w:val="16"/>
                <w:szCs w:val="16"/>
                <w:lang w:val="en-GB" w:eastAsia="en-GB"/>
              </w:rPr>
              <w:sym w:font="Wingdings" w:char="F028"/>
            </w:r>
            <w:r w:rsidRPr="0005267F">
              <w:rPr>
                <w:rFonts w:ascii="Arial" w:eastAsia="Times New Roman" w:hAnsi="Arial" w:cs="Arial"/>
                <w:color w:val="000000" w:themeColor="text1"/>
                <w:sz w:val="16"/>
                <w:szCs w:val="16"/>
                <w:lang w:val="en-GB" w:eastAsia="en-GB"/>
              </w:rPr>
              <w:tab/>
            </w:r>
            <w:bookmarkStart w:id="70" w:name="cb_tel_appendix"/>
            <w:bookmarkEnd w:id="70"/>
            <w:sdt>
              <w:sdtPr>
                <w:rPr>
                  <w:rFonts w:ascii="Arial" w:eastAsia="Times New Roman" w:hAnsi="Arial" w:cs="Arial"/>
                  <w:color w:val="000000" w:themeColor="text1"/>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0E26AD" w:rsidRPr="0005267F">
                  <w:rPr>
                    <w:rFonts w:ascii="Arial" w:eastAsia="Times New Roman" w:hAnsi="Arial" w:cs="Arial"/>
                    <w:color w:val="000000" w:themeColor="text1"/>
                    <w:sz w:val="16"/>
                    <w:szCs w:val="16"/>
                    <w:lang w:val="en-GB" w:eastAsia="en-GB"/>
                  </w:rPr>
                  <w:t>03001681295</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1" w:name="pm_esm"/>
            <w:bookmarkEnd w:id="71"/>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2" w:name="pm_addr_appendix"/>
            <w:bookmarkEnd w:id="72"/>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4" w:name="consignment"/>
            <w:bookmarkEnd w:id="74"/>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5" w:name="pack_authority"/>
            <w:bookmarkEnd w:id="75"/>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6" w:name="supply_support"/>
            <w:bookmarkEnd w:id="76"/>
            <w:r>
              <w:rPr>
                <w:rFonts w:ascii="Arial" w:eastAsia="Times New Roman" w:hAnsi="Arial" w:cs="Arial"/>
                <w:sz w:val="14"/>
                <w:szCs w:val="14"/>
                <w:lang w:val="en-GB" w:eastAsia="en-GB"/>
              </w:rPr>
              <w:sym w:font="Wingdings" w:char="F028"/>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7" w:name="drawings_spec"/>
            <w:bookmarkEnd w:id="77"/>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7"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p"/>
            <w:bookmarkEnd w:id="78"/>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quirements"/>
            <w:bookmarkEnd w:id="79"/>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6F2F6B" w:rsidP="005608EE">
            <w:pPr>
              <w:spacing w:after="0" w:line="240" w:lineRule="auto"/>
              <w:rPr>
                <w:rFonts w:ascii="Arial" w:eastAsia="Times New Roman" w:hAnsi="Arial" w:cs="Arial"/>
                <w:sz w:val="14"/>
                <w:szCs w:val="14"/>
                <w:lang w:val="en-GB" w:eastAsia="en-GB"/>
              </w:rPr>
            </w:pPr>
            <w:hyperlink r:id="rId28"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9"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30"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1"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80" w:name="defform111"/>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1"/>
            <w:bookmarkEnd w:id="81"/>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2" w:name="csi_2"/>
            <w:bookmarkEnd w:id="82"/>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3"/>
            <w:bookmarkEnd w:id="83"/>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4"/>
            <w:bookmarkEnd w:id="84"/>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5" w:name="csi_date"/>
            <w:bookmarkEnd w:id="85"/>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4394A15" w14:textId="77777777" w:rsidR="00D149DA" w:rsidRDefault="00D149DA" w:rsidP="00D149DA">
      <w:pPr>
        <w:spacing w:before="18" w:after="0" w:line="240" w:lineRule="auto"/>
        <w:ind w:right="-20"/>
        <w:jc w:val="center"/>
        <w:rPr>
          <w:rFonts w:ascii="Arial" w:eastAsia="Arial" w:hAnsi="Arial" w:cs="Arial"/>
          <w:sz w:val="32"/>
          <w:szCs w:val="32"/>
          <w:lang w:val="en-GB" w:eastAsia="en-GB"/>
        </w:rPr>
      </w:pPr>
      <w:bookmarkStart w:id="86" w:name="_Hlk69500918"/>
      <w:bookmarkStart w:id="87" w:name="_Hlk38051746"/>
      <w:r>
        <w:rPr>
          <w:rFonts w:ascii="Arial" w:eastAsia="Arial" w:hAnsi="Arial" w:cs="Arial"/>
          <w:b/>
          <w:bCs/>
          <w:spacing w:val="1"/>
          <w:sz w:val="32"/>
          <w:szCs w:val="32"/>
          <w:lang w:val="en-GB" w:eastAsia="en-GB"/>
        </w:rPr>
        <w:lastRenderedPageBreak/>
        <w:t>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D149DA" w14:paraId="403AC33A" w14:textId="77777777" w:rsidTr="00D149DA">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4DBD302" w14:textId="77777777" w:rsidR="00D149DA" w:rsidRDefault="00D149DA">
            <w:pPr>
              <w:spacing w:after="0" w:line="240" w:lineRule="auto"/>
              <w:jc w:val="center"/>
              <w:rPr>
                <w:rFonts w:ascii="Arial" w:eastAsia="Times New Roman" w:hAnsi="Arial" w:cs="Times New Roman"/>
                <w:b/>
                <w:sz w:val="24"/>
                <w:lang w:val="en-GB" w:eastAsia="en-GB"/>
              </w:rPr>
            </w:pPr>
            <w:bookmarkStart w:id="88" w:name="_Hlk66051738"/>
            <w:r>
              <w:rPr>
                <w:rFonts w:ascii="Arial" w:eastAsia="Times New Roman" w:hAnsi="Arial" w:cs="Times New Roman"/>
                <w:b/>
                <w:szCs w:val="20"/>
                <w:lang w:val="en-GB" w:eastAsia="en-GB"/>
              </w:rPr>
              <w:t>Deliverables in accordance with Statement of Requirements</w:t>
            </w:r>
          </w:p>
        </w:tc>
      </w:tr>
      <w:tr w:rsidR="00204115" w14:paraId="162A6E16" w14:textId="77777777" w:rsidTr="003D2C54">
        <w:trPr>
          <w:trHeight w:val="816"/>
        </w:trPr>
        <w:tc>
          <w:tcPr>
            <w:tcW w:w="300" w:type="pct"/>
            <w:tcBorders>
              <w:top w:val="single" w:sz="4" w:space="0" w:color="auto"/>
              <w:left w:val="single" w:sz="4" w:space="0" w:color="auto"/>
              <w:bottom w:val="single" w:sz="4" w:space="0" w:color="auto"/>
              <w:right w:val="single" w:sz="4" w:space="0" w:color="auto"/>
            </w:tcBorders>
            <w:hideMark/>
          </w:tcPr>
          <w:p w14:paraId="29605732"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6FFDEBCF"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4C4B72"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8F7604E" w14:textId="77777777" w:rsidR="00204115" w:rsidRDefault="00204115" w:rsidP="0020411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5366EF9" w14:textId="77777777" w:rsidR="00204115" w:rsidRDefault="00204115" w:rsidP="0020411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144C09BF"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E5D68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5E63468A"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02CEF00E" w14:textId="21960C2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E5CF203"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EBD4D7B" w14:textId="77777777" w:rsidR="00204115" w:rsidRDefault="00204115" w:rsidP="0020411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2196182E" w14:textId="1F525335" w:rsidR="00204115" w:rsidRDefault="00204115" w:rsidP="00204115">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D149DA" w14:paraId="3BC9DC05" w14:textId="77777777" w:rsidTr="003D2C54">
        <w:trPr>
          <w:trHeight w:val="805"/>
        </w:trPr>
        <w:tc>
          <w:tcPr>
            <w:tcW w:w="300" w:type="pct"/>
            <w:tcBorders>
              <w:top w:val="single" w:sz="4" w:space="0" w:color="auto"/>
              <w:left w:val="single" w:sz="4" w:space="0" w:color="auto"/>
              <w:bottom w:val="single" w:sz="4" w:space="0" w:color="auto"/>
              <w:right w:val="single" w:sz="4" w:space="0" w:color="auto"/>
            </w:tcBorders>
            <w:hideMark/>
          </w:tcPr>
          <w:p w14:paraId="74CDFF81" w14:textId="77777777" w:rsidR="00D149DA" w:rsidRDefault="00D149DA">
            <w:pPr>
              <w:spacing w:after="0" w:line="240" w:lineRule="auto"/>
              <w:jc w:val="center"/>
              <w:rPr>
                <w:rFonts w:ascii="Arial" w:eastAsia="Times New Roman" w:hAnsi="Arial" w:cs="Arial"/>
                <w:color w:val="FF0000"/>
                <w:lang w:val="en-GB" w:eastAsia="en-GB"/>
              </w:rPr>
            </w:pPr>
            <w:r w:rsidRPr="0005267F">
              <w:rPr>
                <w:rFonts w:ascii="Arial" w:eastAsia="Times New Roman" w:hAnsi="Arial" w:cs="Arial"/>
                <w:color w:val="000000" w:themeColor="text1"/>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1DCFFCF0" w14:textId="3B2A271C" w:rsidR="00D149DA" w:rsidRPr="0005267F" w:rsidRDefault="00DB1B40">
            <w:pPr>
              <w:spacing w:after="0" w:line="240" w:lineRule="auto"/>
              <w:jc w:val="center"/>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Provision of</w:t>
            </w:r>
            <w:r w:rsidR="0030618B" w:rsidRPr="0005267F">
              <w:rPr>
                <w:rFonts w:ascii="Arial" w:eastAsia="Times New Roman" w:hAnsi="Arial" w:cs="Arial"/>
                <w:color w:val="000000" w:themeColor="text1"/>
                <w:lang w:val="en-GB" w:eastAsia="en-GB"/>
              </w:rPr>
              <w:t xml:space="preserve"> Workshop</w:t>
            </w:r>
          </w:p>
        </w:tc>
        <w:tc>
          <w:tcPr>
            <w:tcW w:w="831" w:type="pct"/>
            <w:tcBorders>
              <w:top w:val="single" w:sz="4" w:space="0" w:color="auto"/>
              <w:left w:val="single" w:sz="4" w:space="0" w:color="auto"/>
              <w:bottom w:val="single" w:sz="4" w:space="0" w:color="auto"/>
              <w:right w:val="single" w:sz="4" w:space="0" w:color="auto"/>
            </w:tcBorders>
            <w:hideMark/>
          </w:tcPr>
          <w:p w14:paraId="4F274D71" w14:textId="57A59209" w:rsidR="00D149DA" w:rsidRPr="0005267F" w:rsidRDefault="00DB1B40">
            <w:pPr>
              <w:spacing w:after="0" w:line="240" w:lineRule="auto"/>
              <w:jc w:val="center"/>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March</w:t>
            </w:r>
            <w:r w:rsidR="00D149DA" w:rsidRPr="0005267F">
              <w:rPr>
                <w:rFonts w:ascii="Arial" w:eastAsia="Times New Roman" w:hAnsi="Arial" w:cs="Arial"/>
                <w:color w:val="000000" w:themeColor="text1"/>
                <w:lang w:val="en-GB" w:eastAsia="en-GB"/>
              </w:rPr>
              <w:t xml:space="preserve"> </w:t>
            </w:r>
            <w:r w:rsidR="00290C6B" w:rsidRPr="0005267F">
              <w:rPr>
                <w:rFonts w:ascii="Arial" w:eastAsia="Times New Roman" w:hAnsi="Arial" w:cs="Arial"/>
                <w:color w:val="000000" w:themeColor="text1"/>
                <w:lang w:val="en-GB" w:eastAsia="en-GB"/>
              </w:rPr>
              <w:t>2022</w:t>
            </w:r>
          </w:p>
        </w:tc>
        <w:tc>
          <w:tcPr>
            <w:tcW w:w="485" w:type="pct"/>
            <w:tcBorders>
              <w:top w:val="single" w:sz="4" w:space="0" w:color="auto"/>
              <w:left w:val="single" w:sz="4" w:space="0" w:color="auto"/>
              <w:bottom w:val="single" w:sz="4" w:space="0" w:color="auto"/>
              <w:right w:val="single" w:sz="4" w:space="0" w:color="auto"/>
            </w:tcBorders>
            <w:hideMark/>
          </w:tcPr>
          <w:p w14:paraId="31D2C21E" w14:textId="77777777" w:rsidR="00D149DA" w:rsidRPr="0005267F" w:rsidRDefault="00D149DA">
            <w:pPr>
              <w:spacing w:after="0" w:line="240" w:lineRule="auto"/>
              <w:jc w:val="center"/>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D6DB91C" w14:textId="5E8DC97C" w:rsidR="00D149DA" w:rsidRDefault="00716303">
            <w:pPr>
              <w:spacing w:after="0" w:line="240" w:lineRule="auto"/>
              <w:jc w:val="center"/>
              <w:rPr>
                <w:rFonts w:ascii="Arial" w:eastAsia="Times New Roman" w:hAnsi="Arial" w:cs="Arial"/>
                <w:color w:val="FF0000"/>
                <w:lang w:val="en-GB" w:eastAsia="en-GB"/>
              </w:rPr>
            </w:pPr>
            <w:r w:rsidRPr="00716303">
              <w:rPr>
                <w:rFonts w:ascii="Arial" w:eastAsia="Times New Roman" w:hAnsi="Arial" w:cs="Arial"/>
                <w:color w:val="000000" w:themeColor="text1"/>
                <w:lang w:val="en-GB" w:eastAsia="en-GB"/>
              </w:rPr>
              <w:t>1</w:t>
            </w:r>
          </w:p>
        </w:tc>
        <w:tc>
          <w:tcPr>
            <w:tcW w:w="685" w:type="pct"/>
            <w:tcBorders>
              <w:top w:val="single" w:sz="4" w:space="0" w:color="auto"/>
              <w:left w:val="single" w:sz="4" w:space="0" w:color="auto"/>
              <w:bottom w:val="single" w:sz="4" w:space="0" w:color="auto"/>
              <w:right w:val="single" w:sz="4" w:space="0" w:color="auto"/>
            </w:tcBorders>
          </w:tcPr>
          <w:p w14:paraId="75635A8F" w14:textId="5521FCD4" w:rsidR="00D149DA" w:rsidRDefault="00D149DA">
            <w:pPr>
              <w:spacing w:after="0" w:line="240" w:lineRule="auto"/>
              <w:jc w:val="center"/>
              <w:rPr>
                <w:rFonts w:ascii="Arial" w:eastAsia="Times New Roman" w:hAnsi="Arial" w:cs="Arial"/>
                <w:color w:val="FF0000"/>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7F9615A8" w14:textId="42ABD548" w:rsidR="00D149DA" w:rsidRDefault="00D149DA">
            <w:pPr>
              <w:jc w:val="center"/>
              <w:rPr>
                <w:rFonts w:ascii="Arial" w:hAnsi="Arial" w:cs="Arial"/>
              </w:rPr>
            </w:pPr>
          </w:p>
        </w:tc>
      </w:tr>
      <w:tr w:rsidR="00D149DA" w14:paraId="2AAB9927" w14:textId="77777777" w:rsidTr="003D2C54">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58CAB749" w14:textId="37AAB7A5" w:rsidR="00D149DA" w:rsidRPr="0005267F" w:rsidRDefault="009E39BE">
            <w:pPr>
              <w:jc w:val="center"/>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 xml:space="preserve">All prices are firm prices, to be paid in £ (GBP/Pounding Sterling), not subject to any increase or exchange rates. </w:t>
            </w:r>
          </w:p>
        </w:tc>
        <w:tc>
          <w:tcPr>
            <w:tcW w:w="685" w:type="pct"/>
            <w:tcBorders>
              <w:top w:val="single" w:sz="4" w:space="0" w:color="auto"/>
              <w:left w:val="single" w:sz="4" w:space="0" w:color="auto"/>
              <w:bottom w:val="single" w:sz="4" w:space="0" w:color="auto"/>
              <w:right w:val="single" w:sz="4" w:space="0" w:color="auto"/>
            </w:tcBorders>
            <w:hideMark/>
          </w:tcPr>
          <w:p w14:paraId="73E6601B" w14:textId="77777777" w:rsidR="00D149DA" w:rsidRDefault="00D149DA">
            <w:pPr>
              <w:jc w:val="center"/>
              <w:rPr>
                <w:rFonts w:ascii="Arial" w:hAnsi="Arial" w:cs="Arial"/>
                <w:b/>
                <w:bCs/>
              </w:rPr>
            </w:pPr>
            <w:r>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6801DDEC" w14:textId="77777777" w:rsidR="00D149DA" w:rsidRDefault="00D149DA">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D149DA" w14:paraId="3EE958FB"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41F2EA9" w14:textId="77777777" w:rsidR="00D149DA" w:rsidRDefault="00D149DA">
            <w:pPr>
              <w:spacing w:after="0" w:line="240" w:lineRule="auto"/>
              <w:jc w:val="both"/>
              <w:rPr>
                <w:rFonts w:ascii="Arial" w:eastAsia="Times New Roman" w:hAnsi="Arial" w:cs="Times New Roman"/>
                <w:sz w:val="18"/>
                <w:szCs w:val="18"/>
                <w:lang w:val="en-GB" w:eastAsia="en-GB"/>
              </w:rPr>
            </w:pPr>
            <w:bookmarkStart w:id="89" w:name="_Hlk66051759"/>
            <w:bookmarkEnd w:id="88"/>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B4DB36F"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D149DA" w14:paraId="51FF3943"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19075CBE" w14:textId="77777777" w:rsidR="00D149DA" w:rsidRPr="0005267F" w:rsidRDefault="00D149DA">
            <w:pPr>
              <w:spacing w:after="0" w:line="240" w:lineRule="auto"/>
              <w:jc w:val="both"/>
              <w:rPr>
                <w:rFonts w:ascii="Arial" w:eastAsia="Times New Roman" w:hAnsi="Arial" w:cs="Times New Roman"/>
                <w:color w:val="000000" w:themeColor="text1"/>
                <w:lang w:val="en-GB" w:eastAsia="en-GB"/>
              </w:rPr>
            </w:pPr>
            <w:r w:rsidRPr="0005267F">
              <w:rPr>
                <w:rFonts w:ascii="Arial" w:eastAsia="Times New Roman" w:hAnsi="Arial" w:cs="Times New Roman"/>
                <w:color w:val="000000" w:themeColor="text1"/>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7DAA68" w14:textId="405C821F" w:rsidR="00D149DA" w:rsidRPr="0005267F" w:rsidRDefault="00D149DA">
            <w:pPr>
              <w:spacing w:after="0" w:line="240" w:lineRule="auto"/>
              <w:jc w:val="both"/>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HM</w:t>
            </w:r>
            <w:r w:rsidR="0005267F">
              <w:rPr>
                <w:rFonts w:ascii="Arial" w:eastAsia="Times New Roman" w:hAnsi="Arial" w:cs="Arial"/>
                <w:color w:val="000000" w:themeColor="text1"/>
                <w:lang w:val="en-GB" w:eastAsia="en-GB"/>
              </w:rPr>
              <w:t xml:space="preserve">S Excellent – Whale Island Portsmouth </w:t>
            </w:r>
          </w:p>
        </w:tc>
      </w:tr>
      <w:tr w:rsidR="00D149DA" w14:paraId="79626062"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744A53E" w14:textId="77777777" w:rsidR="00D149DA" w:rsidRDefault="00D149DA">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F841690" w14:textId="77777777" w:rsidR="00D149DA" w:rsidRDefault="00D149DA">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bookmarkEnd w:id="86"/>
      <w:tr w:rsidR="00E7126A" w14:paraId="292D3269" w14:textId="77777777" w:rsidTr="00D149DA">
        <w:trPr>
          <w:trHeight w:val="371"/>
        </w:trPr>
        <w:tc>
          <w:tcPr>
            <w:tcW w:w="564" w:type="pct"/>
            <w:tcBorders>
              <w:top w:val="single" w:sz="4" w:space="0" w:color="auto"/>
              <w:left w:val="single" w:sz="4" w:space="0" w:color="auto"/>
              <w:bottom w:val="single" w:sz="4" w:space="0" w:color="auto"/>
              <w:right w:val="single" w:sz="4" w:space="0" w:color="auto"/>
            </w:tcBorders>
            <w:hideMark/>
          </w:tcPr>
          <w:p w14:paraId="40B20B53" w14:textId="7192D52D" w:rsidR="00E7126A" w:rsidRPr="0005267F" w:rsidRDefault="00E7126A" w:rsidP="00E7126A">
            <w:pPr>
              <w:spacing w:after="0" w:line="240" w:lineRule="auto"/>
              <w:jc w:val="both"/>
              <w:rPr>
                <w:rFonts w:ascii="Arial" w:eastAsia="Times New Roman" w:hAnsi="Arial" w:cs="Times New Roman"/>
                <w:color w:val="000000" w:themeColor="text1"/>
                <w:lang w:val="en-GB" w:eastAsia="en-GB"/>
              </w:rPr>
            </w:pPr>
            <w:r w:rsidRPr="0005267F">
              <w:rPr>
                <w:rFonts w:ascii="Arial" w:eastAsia="Times New Roman" w:hAnsi="Arial" w:cs="Times New Roman"/>
                <w:color w:val="000000" w:themeColor="text1"/>
                <w:lang w:val="en-GB" w:eastAsia="en-GB"/>
              </w:rPr>
              <w:t>Item 1 to 5</w:t>
            </w:r>
          </w:p>
        </w:tc>
        <w:tc>
          <w:tcPr>
            <w:tcW w:w="4436" w:type="pct"/>
            <w:tcBorders>
              <w:top w:val="single" w:sz="4" w:space="0" w:color="auto"/>
              <w:left w:val="single" w:sz="4" w:space="0" w:color="auto"/>
              <w:bottom w:val="single" w:sz="4" w:space="0" w:color="auto"/>
              <w:right w:val="single" w:sz="4" w:space="0" w:color="auto"/>
            </w:tcBorders>
            <w:hideMark/>
          </w:tcPr>
          <w:p w14:paraId="096956A2" w14:textId="77777777" w:rsidR="00E7126A" w:rsidRPr="0005267F" w:rsidRDefault="00E7126A" w:rsidP="00E7126A">
            <w:pPr>
              <w:spacing w:after="0" w:line="240" w:lineRule="auto"/>
              <w:jc w:val="both"/>
              <w:rPr>
                <w:rFonts w:ascii="Arial" w:eastAsia="Times New Roman" w:hAnsi="Arial" w:cs="Arial"/>
                <w:color w:val="000000" w:themeColor="text1"/>
                <w:lang w:val="en-GB" w:eastAsia="en-GB"/>
              </w:rPr>
            </w:pPr>
            <w:r w:rsidRPr="0005267F">
              <w:rPr>
                <w:rFonts w:ascii="Arial" w:eastAsia="Times New Roman" w:hAnsi="Arial" w:cs="Arial"/>
                <w:color w:val="000000" w:themeColor="text1"/>
                <w:lang w:val="en-GB" w:eastAsia="en-GB"/>
              </w:rPr>
              <w:t>Payments to be made following delivery of service/purchase</w:t>
            </w:r>
          </w:p>
        </w:tc>
      </w:tr>
      <w:bookmarkEnd w:id="87"/>
      <w:bookmarkEnd w:id="89"/>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w:t>
      </w:r>
      <w:bookmarkStart w:id="90" w:name="_Hlk69500848"/>
      <w:r w:rsidRPr="007417E1">
        <w:rPr>
          <w:rFonts w:ascii="Arial" w:eastAsia="Arial" w:hAnsi="Arial" w:cs="Arial"/>
          <w:b/>
          <w:bCs/>
          <w:spacing w:val="-2"/>
          <w:position w:val="-1"/>
          <w:sz w:val="32"/>
          <w:szCs w:val="32"/>
          <w:lang w:val="en-GB" w:eastAsia="en-GB"/>
        </w:rPr>
        <w:t>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bookmarkEnd w:id="90"/>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26400CAC" w14:textId="77777777" w:rsidR="003D2C54" w:rsidRPr="003D2C5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bookmarkStart w:id="91" w:name="_Hlk69500854"/>
    </w:p>
    <w:p w14:paraId="0232E374"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54C78C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r w:rsidRPr="00256B44">
        <w:rPr>
          <w:rFonts w:ascii="Arial" w:eastAsia="Times New Roman" w:hAnsi="Arial" w:cs="Arial"/>
          <w:b/>
          <w:bCs/>
          <w:color w:val="000000" w:themeColor="text1"/>
          <w:lang w:val="en-GB" w:eastAsia="en-GB"/>
        </w:rPr>
        <w:t xml:space="preserve">Introduction </w:t>
      </w:r>
    </w:p>
    <w:p w14:paraId="11C19D59"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BBE14E8"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The UKRN Littoral Strike Concept of Employment (LS CONEMP) has been developed to address the challenges of competing in the most complex environments. Within this a key area of investigation is the dense urban littoral. This wargame’s purpose is to make an initial assessment of the challenge of information manoeuvre in a most challenging dense urban littoral. The wargame will be set </w:t>
      </w:r>
      <w:proofErr w:type="gramStart"/>
      <w:r w:rsidRPr="00256B44">
        <w:rPr>
          <w:rFonts w:ascii="Arial" w:eastAsia="Times New Roman" w:hAnsi="Arial" w:cs="Arial"/>
          <w:color w:val="000000" w:themeColor="text1"/>
          <w:lang w:val="en-GB" w:eastAsia="en-GB"/>
        </w:rPr>
        <w:t>in the near future</w:t>
      </w:r>
      <w:proofErr w:type="gramEnd"/>
      <w:r w:rsidRPr="00256B44">
        <w:rPr>
          <w:rFonts w:ascii="Arial" w:eastAsia="Times New Roman" w:hAnsi="Arial" w:cs="Arial"/>
          <w:color w:val="000000" w:themeColor="text1"/>
          <w:lang w:val="en-GB" w:eastAsia="en-GB"/>
        </w:rPr>
        <w:t xml:space="preserve"> (c.2025) littoral mega-city but with a ‘read in’ awareness of where information technologies are headed out to 2035. The scenario will demand a sophisticated portrayal of the multiple information, commercial, human, </w:t>
      </w:r>
      <w:proofErr w:type="gramStart"/>
      <w:r w:rsidRPr="00256B44">
        <w:rPr>
          <w:rFonts w:ascii="Arial" w:eastAsia="Times New Roman" w:hAnsi="Arial" w:cs="Arial"/>
          <w:color w:val="000000" w:themeColor="text1"/>
          <w:lang w:val="en-GB" w:eastAsia="en-GB"/>
        </w:rPr>
        <w:t>infrastructure</w:t>
      </w:r>
      <w:proofErr w:type="gramEnd"/>
      <w:r w:rsidRPr="00256B44">
        <w:rPr>
          <w:rFonts w:ascii="Arial" w:eastAsia="Times New Roman" w:hAnsi="Arial" w:cs="Arial"/>
          <w:color w:val="000000" w:themeColor="text1"/>
          <w:lang w:val="en-GB" w:eastAsia="en-GB"/>
        </w:rPr>
        <w:t xml:space="preserve"> and physical layers of a modern mega-city. It will also demand a detailed threat picture that encompasses the many layers of competition inherent to the modern littoral mega city – when in a state of conflict: from violent crime and EW to terrorism and hybrid warfare; on land and in the coastal littoral.</w:t>
      </w:r>
    </w:p>
    <w:p w14:paraId="5634DD40"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p>
    <w:p w14:paraId="4518B95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r w:rsidRPr="00256B44">
        <w:rPr>
          <w:rFonts w:ascii="Arial" w:eastAsia="Times New Roman" w:hAnsi="Arial" w:cs="Arial"/>
          <w:b/>
          <w:bCs/>
          <w:color w:val="000000" w:themeColor="text1"/>
          <w:lang w:val="en-GB" w:eastAsia="en-GB"/>
        </w:rPr>
        <w:t>Requirement &amp; Deliverables</w:t>
      </w:r>
    </w:p>
    <w:p w14:paraId="608B175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530A8106"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Intent - The game will be for no more than 12 players and is to be simply be hosted in a conference room in NCHQ, Portsmouth. The expectation is for a ‘lite-touch infrastructure’ game that is heavy on intellectual stimulus for the generation of discursive, qualitative insights. The foci will be twofold; macro awareness of information flows in a littoral mega-city in a state of insecurity, and micro-tactical play of the information flows of relevance to a Commando platoon in a 3-block fight. </w:t>
      </w:r>
    </w:p>
    <w:p w14:paraId="5504B405"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307B12C9"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1)</w:t>
      </w:r>
      <w:r w:rsidRPr="00256B44">
        <w:rPr>
          <w:rFonts w:ascii="Arial" w:eastAsia="Times New Roman" w:hAnsi="Arial" w:cs="Arial"/>
          <w:color w:val="000000" w:themeColor="text1"/>
          <w:lang w:val="en-GB" w:eastAsia="en-GB"/>
        </w:rPr>
        <w:tab/>
        <w:t xml:space="preserve">The services required will </w:t>
      </w:r>
      <w:proofErr w:type="gramStart"/>
      <w:r w:rsidRPr="00256B44">
        <w:rPr>
          <w:rFonts w:ascii="Arial" w:eastAsia="Times New Roman" w:hAnsi="Arial" w:cs="Arial"/>
          <w:color w:val="000000" w:themeColor="text1"/>
          <w:lang w:val="en-GB" w:eastAsia="en-GB"/>
        </w:rPr>
        <w:t>include;</w:t>
      </w:r>
      <w:proofErr w:type="gramEnd"/>
      <w:r w:rsidRPr="00256B44">
        <w:rPr>
          <w:rFonts w:ascii="Arial" w:eastAsia="Times New Roman" w:hAnsi="Arial" w:cs="Arial"/>
          <w:color w:val="000000" w:themeColor="text1"/>
          <w:lang w:val="en-GB" w:eastAsia="en-GB"/>
        </w:rPr>
        <w:t xml:space="preserve">  </w:t>
      </w:r>
    </w:p>
    <w:p w14:paraId="7C8C833B"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 </w:t>
      </w:r>
    </w:p>
    <w:p w14:paraId="359362F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247C92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Production of scene-setting products. </w:t>
      </w:r>
    </w:p>
    <w:p w14:paraId="46FC1AC8"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509C4731"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Production of scene-related information-oriented commander dilemmas. </w:t>
      </w:r>
    </w:p>
    <w:p w14:paraId="16640928"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16BFFBA8"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War game set-up and in game support.  </w:t>
      </w:r>
    </w:p>
    <w:p w14:paraId="5E261161"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5759CAA"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Initial in-briefs to commence the game.  </w:t>
      </w:r>
    </w:p>
    <w:p w14:paraId="3C080B36"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1BA2EE5C"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Wargame adjudication and facilitation of a ‘table-top’.  </w:t>
      </w:r>
    </w:p>
    <w:p w14:paraId="549F0DCC"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4E124CC"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Injects during the game to ensure the scenario builds.  </w:t>
      </w:r>
    </w:p>
    <w:p w14:paraId="7C4D9034"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6A222E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Provision of a Red/Adversary and White/City ‘conscience’. </w:t>
      </w:r>
    </w:p>
    <w:p w14:paraId="55212C04"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4A26F3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1691820D"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2)</w:t>
      </w:r>
      <w:r w:rsidRPr="00256B44">
        <w:rPr>
          <w:rFonts w:ascii="Arial" w:eastAsia="Times New Roman" w:hAnsi="Arial" w:cs="Arial"/>
          <w:color w:val="000000" w:themeColor="text1"/>
          <w:lang w:val="en-GB" w:eastAsia="en-GB"/>
        </w:rPr>
        <w:tab/>
        <w:t xml:space="preserve">Insights that the wargame seeks to produce </w:t>
      </w:r>
      <w:proofErr w:type="gramStart"/>
      <w:r w:rsidRPr="00256B44">
        <w:rPr>
          <w:rFonts w:ascii="Arial" w:eastAsia="Times New Roman" w:hAnsi="Arial" w:cs="Arial"/>
          <w:color w:val="000000" w:themeColor="text1"/>
          <w:lang w:val="en-GB" w:eastAsia="en-GB"/>
        </w:rPr>
        <w:t>are;</w:t>
      </w:r>
      <w:proofErr w:type="gramEnd"/>
      <w:r w:rsidRPr="00256B44">
        <w:rPr>
          <w:rFonts w:ascii="Arial" w:eastAsia="Times New Roman" w:hAnsi="Arial" w:cs="Arial"/>
          <w:color w:val="000000" w:themeColor="text1"/>
          <w:lang w:val="en-GB" w:eastAsia="en-GB"/>
        </w:rPr>
        <w:t xml:space="preserve"> </w:t>
      </w:r>
    </w:p>
    <w:p w14:paraId="6736E3F1"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3FD38FBC"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How many Named Areas of (Information) Interest (NAIs) of what sort must a Commando Force be prepared to service with either organic or supporting ISR in a dense urban littoral environment? Game play and analysis from within a sub-threshold EW competition. </w:t>
      </w:r>
    </w:p>
    <w:p w14:paraId="323DEA7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0C581EBD"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What </w:t>
      </w:r>
      <w:proofErr w:type="gramStart"/>
      <w:r w:rsidRPr="00256B44">
        <w:rPr>
          <w:rFonts w:ascii="Arial" w:eastAsia="Times New Roman" w:hAnsi="Arial" w:cs="Arial"/>
          <w:color w:val="000000" w:themeColor="text1"/>
          <w:lang w:val="en-GB" w:eastAsia="en-GB"/>
        </w:rPr>
        <w:t>are</w:t>
      </w:r>
      <w:proofErr w:type="gramEnd"/>
      <w:r w:rsidRPr="00256B44">
        <w:rPr>
          <w:rFonts w:ascii="Arial" w:eastAsia="Times New Roman" w:hAnsi="Arial" w:cs="Arial"/>
          <w:color w:val="000000" w:themeColor="text1"/>
          <w:lang w:val="en-GB" w:eastAsia="en-GB"/>
        </w:rPr>
        <w:t xml:space="preserve"> the key information exchange (communications) difficulties that the CF can expect </w:t>
      </w:r>
      <w:r w:rsidRPr="00256B44">
        <w:rPr>
          <w:rFonts w:ascii="Arial" w:eastAsia="Times New Roman" w:hAnsi="Arial" w:cs="Arial"/>
          <w:color w:val="000000" w:themeColor="text1"/>
          <w:lang w:val="en-GB" w:eastAsia="en-GB"/>
        </w:rPr>
        <w:lastRenderedPageBreak/>
        <w:t xml:space="preserve">in a dense urban littoral environment? Game play and analysis from within a sub-threshold EW competition. </w:t>
      </w:r>
    </w:p>
    <w:p w14:paraId="2B9FEDC9"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3172098B"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What information-based dilemmas will tactical commanders face when on the ground in a dense urban littoral environment? Game play leading from a created book of at least 10 command dilemmas. </w:t>
      </w:r>
    </w:p>
    <w:p w14:paraId="7EE4E4F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2E3014BF"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What local or host nation sources of information will be most relevant to the planning and execution of CF operations in the dense urban littoral environment? Game play and analysis from within a context where all media are still operable. </w:t>
      </w:r>
    </w:p>
    <w:p w14:paraId="0598AE8B"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D6CC51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What (ship-based or landed) information-oriented capabilities will be required in the dense urban littoral environment? Game play and analysis from within a context where all media </w:t>
      </w:r>
    </w:p>
    <w:p w14:paraId="60D1DED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are still operable.</w:t>
      </w:r>
    </w:p>
    <w:p w14:paraId="6E5ED5FD"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1CBE648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F229E20"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r w:rsidRPr="00256B44">
        <w:rPr>
          <w:rFonts w:ascii="Arial" w:eastAsia="Times New Roman" w:hAnsi="Arial" w:cs="Arial"/>
          <w:b/>
          <w:bCs/>
          <w:color w:val="000000" w:themeColor="text1"/>
          <w:lang w:val="en-GB" w:eastAsia="en-GB"/>
        </w:rPr>
        <w:t>Timescales</w:t>
      </w:r>
    </w:p>
    <w:p w14:paraId="7E1915BA" w14:textId="7396555F" w:rsidR="003D2C54" w:rsidRPr="00256B44" w:rsidRDefault="003F34D5" w:rsidP="003F34D5">
      <w:pPr>
        <w:pStyle w:val="ListParagraph"/>
        <w:numPr>
          <w:ilvl w:val="0"/>
          <w:numId w:val="41"/>
        </w:num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Event must take place either on or across the following time slots</w:t>
      </w:r>
      <w:r w:rsidR="00EA4972" w:rsidRPr="00256B44">
        <w:rPr>
          <w:rFonts w:ascii="Arial" w:eastAsia="Times New Roman" w:hAnsi="Arial" w:cs="Arial"/>
          <w:color w:val="000000" w:themeColor="text1"/>
          <w:lang w:val="en-GB" w:eastAsia="en-GB"/>
        </w:rPr>
        <w:t xml:space="preserve"> </w:t>
      </w:r>
    </w:p>
    <w:p w14:paraId="23637430"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29 Mar 22 – All day </w:t>
      </w:r>
    </w:p>
    <w:p w14:paraId="396D136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288E389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 xml:space="preserve">30 Mar 22 – Afternoon only </w:t>
      </w:r>
    </w:p>
    <w:p w14:paraId="731D374A"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2DF148F"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31 Mar 22 – Morning only</w:t>
      </w:r>
    </w:p>
    <w:p w14:paraId="03248366"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2AD1A48A"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r w:rsidRPr="00256B44">
        <w:rPr>
          <w:rFonts w:ascii="Arial" w:eastAsia="Times New Roman" w:hAnsi="Arial" w:cs="Arial"/>
          <w:b/>
          <w:bCs/>
          <w:color w:val="000000" w:themeColor="text1"/>
          <w:lang w:val="en-GB" w:eastAsia="en-GB"/>
        </w:rPr>
        <w:t>Location</w:t>
      </w:r>
    </w:p>
    <w:p w14:paraId="47A21CB9"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3134C6D7"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Game play can only take place in NCHQ on Whale Island Portsmouth</w:t>
      </w:r>
    </w:p>
    <w:p w14:paraId="31A740E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78710786"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233A8F53"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b/>
          <w:bCs/>
          <w:color w:val="000000" w:themeColor="text1"/>
          <w:lang w:val="en-GB" w:eastAsia="en-GB"/>
        </w:rPr>
      </w:pPr>
      <w:r w:rsidRPr="00256B44">
        <w:rPr>
          <w:rFonts w:ascii="Arial" w:eastAsia="Times New Roman" w:hAnsi="Arial" w:cs="Arial"/>
          <w:b/>
          <w:bCs/>
          <w:color w:val="000000" w:themeColor="text1"/>
          <w:lang w:val="en-GB" w:eastAsia="en-GB"/>
        </w:rPr>
        <w:t>Security</w:t>
      </w:r>
    </w:p>
    <w:p w14:paraId="18992F8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47C04539"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w:t>
      </w:r>
      <w:r w:rsidRPr="00256B44">
        <w:rPr>
          <w:rFonts w:ascii="Arial" w:eastAsia="Times New Roman" w:hAnsi="Arial" w:cs="Arial"/>
          <w:color w:val="000000" w:themeColor="text1"/>
          <w:lang w:val="en-GB" w:eastAsia="en-GB"/>
        </w:rPr>
        <w:tab/>
        <w:t>Game play must be classified not above Official</w:t>
      </w:r>
    </w:p>
    <w:p w14:paraId="00149AFA" w14:textId="3414764D"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w:t>
      </w:r>
      <w:r w:rsidRPr="00256B44">
        <w:rPr>
          <w:rFonts w:ascii="Arial" w:eastAsia="Times New Roman" w:hAnsi="Arial" w:cs="Arial"/>
          <w:color w:val="000000" w:themeColor="text1"/>
          <w:lang w:val="en-GB" w:eastAsia="en-GB"/>
        </w:rPr>
        <w:tab/>
        <w:t xml:space="preserve">As game can only take place in NCHQ staff will need to be escorted throughout the day </w:t>
      </w:r>
      <w:r w:rsidR="00EA4972" w:rsidRPr="00256B44">
        <w:rPr>
          <w:rFonts w:ascii="Arial" w:eastAsia="Times New Roman" w:hAnsi="Arial" w:cs="Arial"/>
          <w:color w:val="000000" w:themeColor="text1"/>
          <w:lang w:val="en-GB" w:eastAsia="en-GB"/>
        </w:rPr>
        <w:t xml:space="preserve">unless they already hold </w:t>
      </w:r>
      <w:r w:rsidR="00256B44" w:rsidRPr="00256B44">
        <w:rPr>
          <w:rFonts w:ascii="Arial" w:eastAsia="Times New Roman" w:hAnsi="Arial" w:cs="Arial"/>
          <w:color w:val="000000" w:themeColor="text1"/>
          <w:lang w:val="en-GB" w:eastAsia="en-GB"/>
        </w:rPr>
        <w:t xml:space="preserve">necessary clearances </w:t>
      </w:r>
    </w:p>
    <w:p w14:paraId="318A12A2"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18F991F8"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Acronyms</w:t>
      </w:r>
    </w:p>
    <w:p w14:paraId="3961924A" w14:textId="77777777" w:rsidR="003D2C54"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p>
    <w:p w14:paraId="2739AB91" w14:textId="6F35E763" w:rsidR="009059AD" w:rsidRPr="00256B44" w:rsidRDefault="003D2C54" w:rsidP="003D2C54">
      <w:pPr>
        <w:tabs>
          <w:tab w:val="left" w:pos="720"/>
          <w:tab w:val="left" w:pos="1440"/>
          <w:tab w:val="left" w:pos="2160"/>
          <w:tab w:val="left" w:pos="2880"/>
          <w:tab w:val="left" w:pos="3600"/>
        </w:tabs>
        <w:spacing w:after="0" w:line="240" w:lineRule="auto"/>
        <w:rPr>
          <w:rFonts w:ascii="Arial" w:eastAsia="Times New Roman" w:hAnsi="Arial" w:cs="Arial"/>
          <w:color w:val="000000" w:themeColor="text1"/>
          <w:lang w:val="en-GB" w:eastAsia="en-GB"/>
        </w:rPr>
      </w:pPr>
      <w:r w:rsidRPr="00256B44">
        <w:rPr>
          <w:rFonts w:ascii="Arial" w:eastAsia="Times New Roman" w:hAnsi="Arial" w:cs="Arial"/>
          <w:color w:val="000000" w:themeColor="text1"/>
          <w:lang w:val="en-GB" w:eastAsia="en-GB"/>
        </w:rPr>
        <w:t>Any acronyms or Capitalised Terms should be listed with a description of what they are.</w:t>
      </w:r>
    </w:p>
    <w:bookmarkEnd w:id="91"/>
    <w:p w14:paraId="3AF3859E" w14:textId="77777777" w:rsidR="007417E1" w:rsidRPr="00256B44"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color w:val="000000" w:themeColor="text1"/>
          <w:szCs w:val="20"/>
          <w:lang w:val="en-GB" w:eastAsia="en-GB"/>
        </w:rPr>
      </w:pPr>
    </w:p>
    <w:p w14:paraId="2B59C655" w14:textId="77777777" w:rsidR="007417E1" w:rsidRPr="00256B44" w:rsidRDefault="007417E1" w:rsidP="007417E1">
      <w:pPr>
        <w:spacing w:after="0" w:line="252" w:lineRule="exact"/>
        <w:ind w:left="113" w:right="-20"/>
        <w:rPr>
          <w:rFonts w:ascii="Arial" w:eastAsia="Arial" w:hAnsi="Arial" w:cs="Arial"/>
          <w:b/>
          <w:bCs/>
          <w:color w:val="000000" w:themeColor="text1"/>
        </w:rPr>
      </w:pPr>
    </w:p>
    <w:p w14:paraId="2E1A6CBE" w14:textId="77777777" w:rsidR="007417E1" w:rsidRPr="00256B44" w:rsidRDefault="007417E1" w:rsidP="007417E1">
      <w:pPr>
        <w:spacing w:after="0" w:line="252" w:lineRule="exact"/>
        <w:ind w:left="113" w:right="-20"/>
        <w:rPr>
          <w:rFonts w:ascii="Arial" w:eastAsia="Arial" w:hAnsi="Arial" w:cs="Arial"/>
          <w:b/>
          <w:bCs/>
          <w:color w:val="000000" w:themeColor="text1"/>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17FF0C7E" w:rsidR="009F5745" w:rsidRDefault="009F5745" w:rsidP="009F5745">
      <w:pPr>
        <w:jc w:val="right"/>
        <w:rPr>
          <w:rFonts w:ascii="Arial" w:hAnsi="Arial" w:cs="Arial"/>
          <w:b/>
          <w:sz w:val="20"/>
        </w:rPr>
      </w:pPr>
      <w:bookmarkStart w:id="92" w:name="_Hlk39944117"/>
      <w:bookmarkStart w:id="93" w:name="_Hlk38050681"/>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5B5783">
        <w:rPr>
          <w:rFonts w:ascii="Arial" w:hAnsi="Arial" w:cs="Arial"/>
          <w:b/>
          <w:sz w:val="20"/>
        </w:rPr>
        <w:t>02/22</w:t>
      </w:r>
      <w:r>
        <w:rPr>
          <w:rFonts w:ascii="Arial" w:hAnsi="Arial" w:cs="Arial"/>
          <w:b/>
          <w:sz w:val="20"/>
        </w:rPr>
        <w:t>)</w:t>
      </w:r>
    </w:p>
    <w:bookmarkEnd w:id="92"/>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lastRenderedPageBreak/>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4" w:name="_Hlk47308563"/>
      <w:bookmarkEnd w:id="93"/>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5" w:name="_Hlk66034133"/>
      <w:bookmarkEnd w:id="94"/>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w:t>
      </w:r>
      <w:proofErr w:type="spellStart"/>
      <w:r w:rsidRPr="001D62E3">
        <w:rPr>
          <w:rFonts w:ascii="Arial" w:eastAsia="Arial" w:hAnsi="Arial" w:cs="Times New Roman"/>
          <w:color w:val="000000"/>
          <w:sz w:val="17"/>
        </w:rPr>
        <w:t>Defence</w:t>
      </w:r>
      <w:proofErr w:type="spellEnd"/>
      <w:r w:rsidRPr="001D62E3">
        <w:rPr>
          <w:rFonts w:ascii="Arial" w:eastAsia="Arial" w:hAnsi="Arial" w:cs="Times New Roman"/>
          <w:color w:val="000000"/>
          <w:sz w:val="17"/>
        </w:rPr>
        <w:t xml:space="preserv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 xml:space="preserve">means 09:00 to 17:00 Monday to Friday, excluding public and statutory </w:t>
      </w:r>
      <w:proofErr w:type="gramStart"/>
      <w:r w:rsidRPr="001D62E3">
        <w:rPr>
          <w:rFonts w:ascii="Arial" w:eastAsia="Arial" w:hAnsi="Arial" w:cs="Times New Roman"/>
          <w:color w:val="000000"/>
          <w:sz w:val="17"/>
        </w:rPr>
        <w:t>holidays;</w:t>
      </w:r>
      <w:proofErr w:type="gramEnd"/>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1D62E3">
        <w:rPr>
          <w:rFonts w:ascii="Arial" w:eastAsia="Arial" w:hAnsi="Arial" w:cs="Times New Roman"/>
          <w:color w:val="000000"/>
          <w:spacing w:val="1"/>
          <w:sz w:val="17"/>
        </w:rPr>
        <w:t>2.c;</w:t>
      </w:r>
      <w:proofErr w:type="gramEnd"/>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1D62E3">
        <w:rPr>
          <w:rFonts w:ascii="Arial" w:eastAsia="Arial" w:hAnsi="Arial" w:cs="Times New Roman"/>
          <w:color w:val="000000"/>
          <w:sz w:val="17"/>
        </w:rPr>
        <w:t>be;</w:t>
      </w:r>
      <w:proofErr w:type="gramEnd"/>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 xml:space="preserve">means the date stated on the purchase order or, if there is no such date stated, the date upon which both Parties have signed the purchase </w:t>
      </w:r>
      <w:proofErr w:type="gramStart"/>
      <w:r w:rsidRPr="001D62E3">
        <w:rPr>
          <w:rFonts w:ascii="Arial" w:eastAsia="Arial" w:hAnsi="Arial" w:cs="Times New Roman"/>
          <w:color w:val="000000"/>
          <w:sz w:val="17"/>
        </w:rPr>
        <w:t>order;</w:t>
      </w:r>
      <w:proofErr w:type="gramEnd"/>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 xml:space="preserve">means a price excluding Value Added Tax (VAT) which is not subject to </w:t>
      </w:r>
      <w:proofErr w:type="gramStart"/>
      <w:r w:rsidRPr="001D62E3">
        <w:rPr>
          <w:rFonts w:ascii="Arial" w:eastAsia="Arial" w:hAnsi="Arial" w:cs="Times New Roman"/>
          <w:color w:val="000000"/>
          <w:sz w:val="17"/>
        </w:rPr>
        <w:t>variation;</w:t>
      </w:r>
      <w:proofErr w:type="gramEnd"/>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 xml:space="preserve">is a generic term for any MOD asset such as equipment, information or resources issued or made available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1D62E3">
        <w:rPr>
          <w:rFonts w:ascii="Arial" w:eastAsia="Arial" w:hAnsi="Arial" w:cs="Times New Roman"/>
          <w:color w:val="000000"/>
          <w:spacing w:val="-2"/>
          <w:sz w:val="17"/>
        </w:rPr>
        <w:t>released;</w:t>
      </w:r>
      <w:proofErr w:type="gramEnd"/>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 xml:space="preserve">means any item of Government Furnished Assets (GFA), including any materiel issued or otherwise furnished to the Contractor in connection with the Contract by or on behalf of the </w:t>
      </w:r>
      <w:proofErr w:type="gramStart"/>
      <w:r w:rsidRPr="001D62E3">
        <w:rPr>
          <w:rFonts w:ascii="Arial" w:eastAsia="Arial" w:hAnsi="Arial" w:cs="Times New Roman"/>
          <w:color w:val="000000"/>
          <w:sz w:val="17"/>
        </w:rPr>
        <w:t>Authority;</w:t>
      </w:r>
      <w:proofErr w:type="gramEnd"/>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 xml:space="preserve">means all notices, orders, or other forms of communication required to be given in writing under or in connection with the </w:t>
      </w:r>
      <w:proofErr w:type="gramStart"/>
      <w:r w:rsidRPr="001D62E3">
        <w:rPr>
          <w:rFonts w:ascii="Arial" w:eastAsia="Arial" w:hAnsi="Arial" w:cs="Times New Roman"/>
          <w:color w:val="000000"/>
          <w:sz w:val="17"/>
        </w:rPr>
        <w:t>Contract;</w:t>
      </w:r>
      <w:proofErr w:type="gramEnd"/>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 xml:space="preserve">means the Contractor and the Authority, and Party shall be construed </w:t>
      </w:r>
      <w:proofErr w:type="gramStart"/>
      <w:r w:rsidRPr="001D62E3">
        <w:rPr>
          <w:rFonts w:ascii="Arial" w:eastAsia="Arial" w:hAnsi="Arial" w:cs="Times New Roman"/>
          <w:color w:val="000000"/>
          <w:sz w:val="17"/>
        </w:rPr>
        <w:t>accordingly;</w:t>
      </w:r>
      <w:proofErr w:type="gramEnd"/>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 xml:space="preserve">means the content of this Contract in its entirety, including from </w:t>
      </w:r>
      <w:proofErr w:type="gramStart"/>
      <w:r w:rsidRPr="001D62E3">
        <w:rPr>
          <w:rFonts w:ascii="Arial" w:eastAsia="Arial" w:hAnsi="Arial" w:cs="Times New Roman"/>
          <w:color w:val="000000"/>
          <w:sz w:val="17"/>
        </w:rPr>
        <w:t>time to time</w:t>
      </w:r>
      <w:proofErr w:type="gramEnd"/>
      <w:r w:rsidRPr="001D62E3">
        <w:rPr>
          <w:rFonts w:ascii="Arial" w:eastAsia="Arial" w:hAnsi="Arial" w:cs="Times New Roman"/>
          <w:color w:val="000000"/>
          <w:sz w:val="17"/>
        </w:rPr>
        <w:t xml:space="preserv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 xml:space="preserve">the terms and </w:t>
      </w:r>
      <w:proofErr w:type="gramStart"/>
      <w:r w:rsidRPr="005F52DA">
        <w:rPr>
          <w:rFonts w:ascii="Arial" w:eastAsia="Arial" w:hAnsi="Arial"/>
          <w:color w:val="000000"/>
          <w:sz w:val="17"/>
        </w:rPr>
        <w:t>conditions;</w:t>
      </w:r>
      <w:proofErr w:type="gramEnd"/>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Subject to Clause 5.b, but notwithstanding Clause 4, the Contractor understands that the Authority may publish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Before publishing the Transparency Information to the </w:t>
      </w:r>
      <w:proofErr w:type="gramStart"/>
      <w:r w:rsidRPr="001D62E3">
        <w:rPr>
          <w:rFonts w:ascii="Arial" w:eastAsia="Arial" w:hAnsi="Arial" w:cs="Times New Roman"/>
          <w:color w:val="000000"/>
          <w:sz w:val="17"/>
        </w:rPr>
        <w:t>general public</w:t>
      </w:r>
      <w:proofErr w:type="gramEnd"/>
      <w:r w:rsidRPr="001D62E3">
        <w:rPr>
          <w:rFonts w:ascii="Arial" w:eastAsia="Arial" w:hAnsi="Arial" w:cs="Times New Roman"/>
          <w:color w:val="000000"/>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in writing in the English </w:t>
      </w:r>
      <w:proofErr w:type="gramStart"/>
      <w:r w:rsidRPr="001D62E3">
        <w:rPr>
          <w:rFonts w:ascii="Arial" w:eastAsia="Arial" w:hAnsi="Arial" w:cs="Times New Roman"/>
          <w:color w:val="000000"/>
          <w:sz w:val="17"/>
        </w:rPr>
        <w:t>language;</w:t>
      </w:r>
      <w:proofErr w:type="gramEnd"/>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authenticated by signature or such other method as may be agreed between the </w:t>
      </w:r>
      <w:proofErr w:type="gramStart"/>
      <w:r w:rsidRPr="001D62E3">
        <w:rPr>
          <w:rFonts w:ascii="Arial" w:eastAsia="Arial" w:hAnsi="Arial" w:cs="Times New Roman"/>
          <w:color w:val="000000"/>
          <w:sz w:val="17"/>
        </w:rPr>
        <w:t>Parties;</w:t>
      </w:r>
      <w:proofErr w:type="gramEnd"/>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 xml:space="preserve">representative, and to the address set out in the purchase </w:t>
      </w:r>
      <w:proofErr w:type="gramStart"/>
      <w:r w:rsidRPr="001D62E3">
        <w:rPr>
          <w:rFonts w:ascii="Arial" w:eastAsia="Arial" w:hAnsi="Arial" w:cs="Times New Roman"/>
          <w:color w:val="000000"/>
          <w:sz w:val="17"/>
        </w:rPr>
        <w:t>order;</w:t>
      </w:r>
      <w:proofErr w:type="gramEnd"/>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 xml:space="preserve">if delivered by hand, on the day of delivery if it is the </w:t>
      </w:r>
      <w:proofErr w:type="spellStart"/>
      <w:r w:rsidRPr="001D62E3">
        <w:rPr>
          <w:rFonts w:ascii="Arial" w:eastAsia="Arial" w:hAnsi="Arial" w:cs="Times New Roman"/>
          <w:color w:val="000000"/>
          <w:sz w:val="17"/>
        </w:rPr>
        <w:t>receipient’s</w:t>
      </w:r>
      <w:proofErr w:type="spellEnd"/>
      <w:r w:rsidRPr="001D62E3">
        <w:rPr>
          <w:rFonts w:ascii="Arial" w:eastAsia="Arial" w:hAnsi="Arial" w:cs="Times New Roman"/>
          <w:color w:val="000000"/>
          <w:sz w:val="17"/>
        </w:rPr>
        <w:t xml:space="preserve"> Business Day and otherwise on the first Business of the recipient immediately following the day of </w:t>
      </w:r>
      <w:proofErr w:type="gramStart"/>
      <w:r w:rsidRPr="001D62E3">
        <w:rPr>
          <w:rFonts w:ascii="Arial" w:eastAsia="Arial" w:hAnsi="Arial" w:cs="Times New Roman"/>
          <w:color w:val="000000"/>
          <w:sz w:val="17"/>
        </w:rPr>
        <w:t>delivery;</w:t>
      </w:r>
      <w:proofErr w:type="gramEnd"/>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if sent by prepaid post, on the fourth Business Day (or the tenth Business Day in the case of airmail) after the day of </w:t>
      </w:r>
      <w:proofErr w:type="gramStart"/>
      <w:r>
        <w:rPr>
          <w:rFonts w:ascii="Arial" w:eastAsia="Arial" w:hAnsi="Arial"/>
          <w:color w:val="000000"/>
          <w:sz w:val="17"/>
        </w:rPr>
        <w:t>posting;</w:t>
      </w:r>
      <w:proofErr w:type="gramEnd"/>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lastRenderedPageBreak/>
        <w:t>if transmitted at any other time, at 09:00 on the first Business Day (recipient’s time) following the 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3DD9FAD5"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7 Intellectual Property</w:t>
      </w:r>
    </w:p>
    <w:p w14:paraId="3F9C1D4D" w14:textId="77777777" w:rsidR="00A333CC" w:rsidRDefault="00A333CC" w:rsidP="00A333CC">
      <w:pPr>
        <w:widowControl/>
        <w:numPr>
          <w:ilvl w:val="0"/>
          <w:numId w:val="24"/>
        </w:numPr>
        <w:tabs>
          <w:tab w:val="left" w:pos="6768"/>
        </w:tabs>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eastAsia="Arial" w:hAnsi="Arial"/>
          <w:color w:val="000000"/>
          <w:sz w:val="17"/>
        </w:rPr>
        <w:t>manufacture</w:t>
      </w:r>
      <w:proofErr w:type="gramEnd"/>
      <w:r>
        <w:rPr>
          <w:rFonts w:ascii="Arial" w:eastAsia="Arial" w:hAnsi="Arial"/>
          <w:color w:val="000000"/>
          <w:sz w:val="17"/>
        </w:rPr>
        <w:t xml:space="preserve"> or supply of the Contractor Deliverables.</w:t>
      </w:r>
    </w:p>
    <w:p w14:paraId="631CE28B" w14:textId="77777777" w:rsidR="00A333CC" w:rsidRDefault="00A333CC" w:rsidP="00A333CC">
      <w:pPr>
        <w:widowControl/>
        <w:numPr>
          <w:ilvl w:val="0"/>
          <w:numId w:val="24"/>
        </w:num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eastAsia="Arial" w:hAnsi="Arial"/>
          <w:color w:val="000000"/>
          <w:sz w:val="17"/>
        </w:rPr>
        <w:t>settle</w:t>
      </w:r>
      <w:proofErr w:type="gramEnd"/>
      <w:r>
        <w:rPr>
          <w:rFonts w:ascii="Arial" w:eastAsia="Arial" w:hAnsi="Arial"/>
          <w:color w:val="000000"/>
          <w:sz w:val="17"/>
        </w:rPr>
        <w:t xml:space="preserve"> or otherwise dispose of such claim. The Authority shall give the Contractor such assistance as it may reasonably require </w:t>
      </w:r>
      <w:proofErr w:type="gramStart"/>
      <w:r>
        <w:rPr>
          <w:rFonts w:ascii="Arial" w:eastAsia="Arial" w:hAnsi="Arial"/>
          <w:color w:val="000000"/>
          <w:sz w:val="17"/>
        </w:rPr>
        <w:t>to dispose</w:t>
      </w:r>
      <w:proofErr w:type="gramEnd"/>
      <w:r>
        <w:rPr>
          <w:rFonts w:ascii="Arial" w:eastAsia="Arial" w:hAnsi="Arial"/>
          <w:color w:val="000000"/>
          <w:sz w:val="17"/>
        </w:rPr>
        <w:t xml:space="preserve"> of the claim and will not make any statement which might be prejudicial to the settlement or </w:t>
      </w:r>
      <w:proofErr w:type="spellStart"/>
      <w:r>
        <w:rPr>
          <w:rFonts w:ascii="Arial" w:eastAsia="Arial" w:hAnsi="Arial"/>
          <w:color w:val="000000"/>
          <w:sz w:val="17"/>
        </w:rPr>
        <w:t>defence</w:t>
      </w:r>
      <w:proofErr w:type="spellEnd"/>
      <w:r>
        <w:rPr>
          <w:rFonts w:ascii="Arial" w:eastAsia="Arial" w:hAnsi="Arial"/>
          <w:color w:val="000000"/>
          <w:sz w:val="17"/>
        </w:rPr>
        <w:t xml:space="preserve"> of the claim.</w:t>
      </w:r>
    </w:p>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 xml:space="preserve">correspond with the </w:t>
      </w:r>
      <w:proofErr w:type="gramStart"/>
      <w:r>
        <w:rPr>
          <w:rFonts w:ascii="Arial" w:eastAsia="Arial" w:hAnsi="Arial"/>
          <w:color w:val="000000"/>
          <w:sz w:val="17"/>
        </w:rPr>
        <w:t>specification;</w:t>
      </w:r>
      <w:proofErr w:type="gramEnd"/>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 xml:space="preserve">The Contractor shall apply for and obtain any </w:t>
      </w:r>
      <w:proofErr w:type="spellStart"/>
      <w:r>
        <w:rPr>
          <w:rFonts w:ascii="Arial" w:eastAsia="Arial" w:hAnsi="Arial"/>
          <w:color w:val="000000"/>
          <w:spacing w:val="2"/>
          <w:sz w:val="17"/>
        </w:rPr>
        <w:t>licences</w:t>
      </w:r>
      <w:proofErr w:type="spellEnd"/>
      <w:r>
        <w:rPr>
          <w:rFonts w:ascii="Arial" w:eastAsia="Arial" w:hAnsi="Arial"/>
          <w:color w:val="000000"/>
          <w:spacing w:val="2"/>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olor w:val="000000"/>
          <w:spacing w:val="2"/>
          <w:sz w:val="17"/>
        </w:rPr>
        <w:t>with regard to</w:t>
      </w:r>
      <w:proofErr w:type="gramEnd"/>
      <w:r>
        <w:rPr>
          <w:rFonts w:ascii="Arial" w:eastAsia="Arial" w:hAnsi="Arial"/>
          <w:color w:val="000000"/>
          <w:spacing w:val="2"/>
          <w:sz w:val="17"/>
        </w:rPr>
        <w:t xml:space="preserve"> any relevant </w:t>
      </w:r>
      <w:proofErr w:type="spellStart"/>
      <w:r>
        <w:rPr>
          <w:rFonts w:ascii="Arial" w:eastAsia="Arial" w:hAnsi="Arial"/>
          <w:color w:val="000000"/>
          <w:spacing w:val="2"/>
          <w:sz w:val="17"/>
        </w:rPr>
        <w:t>defence</w:t>
      </w:r>
      <w:proofErr w:type="spellEnd"/>
      <w:r>
        <w:rPr>
          <w:rFonts w:ascii="Arial" w:eastAsia="Arial" w:hAnsi="Arial"/>
          <w:color w:val="000000"/>
          <w:spacing w:val="2"/>
          <w:sz w:val="17"/>
        </w:rPr>
        <w:t xml:space="preserve"> or security matter arising in the application for any such </w:t>
      </w:r>
      <w:proofErr w:type="spellStart"/>
      <w:r>
        <w:rPr>
          <w:rFonts w:ascii="Arial" w:eastAsia="Arial" w:hAnsi="Arial"/>
          <w:color w:val="000000"/>
          <w:spacing w:val="2"/>
          <w:sz w:val="17"/>
        </w:rPr>
        <w:t>licence</w:t>
      </w:r>
      <w:proofErr w:type="spellEnd"/>
      <w:r>
        <w:rPr>
          <w:rFonts w:ascii="Arial" w:eastAsia="Arial" w:hAnsi="Arial"/>
          <w:color w:val="000000"/>
          <w:spacing w:val="2"/>
          <w:sz w:val="17"/>
        </w:rPr>
        <w:t>.</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the Technical Instructions for the Safe Transport of Dangerous Goods by Air (ICAO), IATA Dangerous Goods </w:t>
      </w:r>
      <w:proofErr w:type="gramStart"/>
      <w:r w:rsidRPr="001D21D0">
        <w:rPr>
          <w:rFonts w:ascii="Arial" w:eastAsia="Arial" w:hAnsi="Arial"/>
          <w:color w:val="000000"/>
          <w:sz w:val="17"/>
        </w:rPr>
        <w:t>Regulations;</w:t>
      </w:r>
      <w:proofErr w:type="gramEnd"/>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 xml:space="preserve">the International Maritime Dangerous Goods (IMDG) </w:t>
      </w:r>
      <w:proofErr w:type="gramStart"/>
      <w:r w:rsidRPr="001D21D0">
        <w:rPr>
          <w:rFonts w:ascii="Arial" w:eastAsia="Arial" w:hAnsi="Arial"/>
          <w:color w:val="000000"/>
          <w:sz w:val="17"/>
        </w:rPr>
        <w:t>Code;</w:t>
      </w:r>
      <w:proofErr w:type="gramEnd"/>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 xml:space="preserve">confirmation as to </w:t>
      </w:r>
      <w:proofErr w:type="gramStart"/>
      <w:r w:rsidRPr="001D21D0">
        <w:rPr>
          <w:rFonts w:ascii="Arial" w:eastAsia="Arial" w:hAnsi="Arial"/>
          <w:color w:val="000000"/>
          <w:sz w:val="17"/>
        </w:rPr>
        <w:t>whether or not</w:t>
      </w:r>
      <w:proofErr w:type="gramEnd"/>
      <w:r w:rsidRPr="001D21D0">
        <w:rPr>
          <w:rFonts w:ascii="Arial" w:eastAsia="Arial" w:hAnsi="Arial"/>
          <w:color w:val="000000"/>
          <w:sz w:val="17"/>
        </w:rPr>
        <w:t xml:space="preserve">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 xml:space="preserve">for each Hazardous Contractor Deliverable, a Safety Data Sheet containing the data set out at Clause 9.d, which </w:t>
      </w:r>
      <w:r w:rsidRPr="001D21D0">
        <w:rPr>
          <w:rFonts w:ascii="Arial" w:eastAsia="Arial" w:hAnsi="Arial"/>
          <w:color w:val="000000"/>
          <w:sz w:val="17"/>
        </w:rPr>
        <w:t>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 xml:space="preserve">where the Hazardous Contractor Deliverable is, contains or embodies a radioactive substance as defined in the extant </w:t>
      </w:r>
      <w:proofErr w:type="spellStart"/>
      <w:r w:rsidRPr="001D21D0">
        <w:rPr>
          <w:rFonts w:ascii="Arial" w:eastAsia="Arial" w:hAnsi="Arial"/>
          <w:color w:val="000000"/>
          <w:spacing w:val="-1"/>
          <w:sz w:val="17"/>
        </w:rPr>
        <w:t>Ionising</w:t>
      </w:r>
      <w:proofErr w:type="spellEnd"/>
      <w:r w:rsidRPr="001D21D0">
        <w:rPr>
          <w:rFonts w:ascii="Arial" w:eastAsia="Arial" w:hAnsi="Arial"/>
          <w:color w:val="000000"/>
          <w:spacing w:val="-1"/>
          <w:sz w:val="17"/>
        </w:rPr>
        <w:t xml:space="preserve"> Radiation Regulations, details of the activity, </w:t>
      </w:r>
      <w:proofErr w:type="gramStart"/>
      <w:r w:rsidRPr="001D21D0">
        <w:rPr>
          <w:rFonts w:ascii="Arial" w:eastAsia="Arial" w:hAnsi="Arial"/>
          <w:color w:val="000000"/>
          <w:spacing w:val="-1"/>
          <w:sz w:val="17"/>
        </w:rPr>
        <w:t>substance</w:t>
      </w:r>
      <w:proofErr w:type="gramEnd"/>
      <w:r w:rsidRPr="001D21D0">
        <w:rPr>
          <w:rFonts w:ascii="Arial" w:eastAsia="Arial" w:hAnsi="Arial"/>
          <w:color w:val="000000"/>
          <w:spacing w:val="-1"/>
          <w:sz w:val="17"/>
        </w:rPr>
        <w:t xml:space="preserv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 xml:space="preserve">g. Where delivery is made to the </w:t>
      </w:r>
      <w:proofErr w:type="spellStart"/>
      <w:r w:rsidRPr="001D21D0">
        <w:rPr>
          <w:rFonts w:ascii="Arial" w:eastAsia="Arial" w:hAnsi="Arial"/>
          <w:color w:val="000000"/>
          <w:sz w:val="17"/>
        </w:rPr>
        <w:t>Defence</w:t>
      </w:r>
      <w:proofErr w:type="spellEnd"/>
      <w:r w:rsidRPr="001D21D0">
        <w:rPr>
          <w:rFonts w:ascii="Arial" w:eastAsia="Arial" w:hAnsi="Arial"/>
          <w:color w:val="000000"/>
          <w:sz w:val="17"/>
        </w:rPr>
        <w:t xml:space="preserv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 xml:space="preserve">Any marking method used shall not have a detrimental effect on the strength, </w:t>
      </w:r>
      <w:proofErr w:type="gramStart"/>
      <w:r>
        <w:rPr>
          <w:rFonts w:ascii="Arial" w:eastAsia="Arial" w:hAnsi="Arial"/>
          <w:color w:val="000000"/>
          <w:sz w:val="17"/>
        </w:rPr>
        <w:t>serviceability</w:t>
      </w:r>
      <w:proofErr w:type="gramEnd"/>
      <w:r>
        <w:rPr>
          <w:rFonts w:ascii="Arial" w:eastAsia="Arial" w:hAnsi="Arial"/>
          <w:color w:val="000000"/>
          <w:sz w:val="17"/>
        </w:rPr>
        <w:t xml:space="preserve">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proofErr w:type="gramStart"/>
      <w:r w:rsidRPr="00014CEA">
        <w:rPr>
          <w:rFonts w:ascii="Arial" w:eastAsia="Arial" w:hAnsi="Arial"/>
          <w:color w:val="000000"/>
          <w:spacing w:val="1"/>
          <w:sz w:val="17"/>
        </w:rPr>
        <w:t>In the event that</w:t>
      </w:r>
      <w:proofErr w:type="gramEnd"/>
      <w:r w:rsidRPr="00014CEA">
        <w:rPr>
          <w:rFonts w:ascii="Arial" w:eastAsia="Arial" w:hAnsi="Arial"/>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 xml:space="preserve">For the avoidance of </w:t>
      </w:r>
      <w:proofErr w:type="gramStart"/>
      <w:r w:rsidRPr="00014CEA">
        <w:rPr>
          <w:rFonts w:ascii="Arial" w:eastAsia="Arial" w:hAnsi="Arial"/>
          <w:color w:val="000000"/>
          <w:spacing w:val="-1"/>
          <w:sz w:val="17"/>
        </w:rPr>
        <w:t>doubt</w:t>
      </w:r>
      <w:proofErr w:type="gramEnd"/>
      <w:r w:rsidRPr="00014CEA">
        <w:rPr>
          <w:rFonts w:ascii="Arial" w:eastAsia="Arial" w:hAnsi="Arial"/>
          <w:color w:val="000000"/>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014CEA">
        <w:rPr>
          <w:rFonts w:ascii="Arial" w:eastAsia="Arial" w:hAnsi="Arial"/>
          <w:color w:val="000000"/>
          <w:spacing w:val="-1"/>
          <w:sz w:val="17"/>
        </w:rPr>
        <w:t>representatives</w:t>
      </w:r>
      <w:proofErr w:type="gramEnd"/>
      <w:r w:rsidRPr="00014CEA">
        <w:rPr>
          <w:rFonts w:ascii="Arial" w:eastAsia="Arial" w:hAnsi="Arial"/>
          <w:color w:val="000000"/>
          <w:spacing w:val="-1"/>
          <w:sz w:val="17"/>
        </w:rPr>
        <w:t xml:space="preserve">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w:t>
      </w:r>
      <w:proofErr w:type="gramStart"/>
      <w:r w:rsidRPr="008160FD">
        <w:rPr>
          <w:rFonts w:ascii="Arial" w:eastAsia="Arial" w:hAnsi="Arial"/>
          <w:color w:val="000000"/>
          <w:sz w:val="17"/>
        </w:rPr>
        <w:t>agents</w:t>
      </w:r>
      <w:proofErr w:type="gramEnd"/>
      <w:r w:rsidRPr="008160FD">
        <w:rPr>
          <w:rFonts w:ascii="Arial" w:eastAsia="Arial" w:hAnsi="Arial"/>
          <w:color w:val="000000"/>
          <w:sz w:val="17"/>
        </w:rPr>
        <w:t xml:space="preserve">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offered, promised or given to any Crown servant any gift or financial or other advantage of any kind as an inducement or </w:t>
      </w:r>
      <w:proofErr w:type="gramStart"/>
      <w:r w:rsidRPr="008160FD">
        <w:rPr>
          <w:rFonts w:ascii="Arial" w:eastAsia="Arial" w:hAnsi="Arial"/>
          <w:color w:val="000000"/>
          <w:sz w:val="17"/>
        </w:rPr>
        <w:t>reward;</w:t>
      </w:r>
      <w:proofErr w:type="gramEnd"/>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8160FD">
        <w:rPr>
          <w:rFonts w:ascii="Arial" w:eastAsia="Arial" w:hAnsi="Arial"/>
          <w:color w:val="000000"/>
          <w:sz w:val="17"/>
        </w:rPr>
        <w:t>Crown;</w:t>
      </w:r>
      <w:proofErr w:type="gramEnd"/>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has </w:t>
      </w:r>
      <w:proofErr w:type="gramStart"/>
      <w:r w:rsidRPr="008160FD">
        <w:rPr>
          <w:rFonts w:ascii="Arial" w:eastAsia="Arial" w:hAnsi="Arial"/>
          <w:color w:val="000000"/>
          <w:sz w:val="17"/>
        </w:rPr>
        <w:t>entered into</w:t>
      </w:r>
      <w:proofErr w:type="gramEnd"/>
      <w:r w:rsidRPr="008160FD">
        <w:rPr>
          <w:rFonts w:ascii="Arial" w:eastAsia="Arial" w:hAnsi="Arial"/>
          <w:color w:val="000000"/>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act in a reasonable and proportionate manner having regard to such matters as the gravity of, and the identity of the person committing the prohibited </w:t>
      </w:r>
      <w:proofErr w:type="gramStart"/>
      <w:r w:rsidRPr="008160FD">
        <w:rPr>
          <w:rFonts w:ascii="Arial" w:eastAsia="Arial" w:hAnsi="Arial"/>
          <w:color w:val="000000"/>
          <w:sz w:val="17"/>
        </w:rPr>
        <w:t>act;</w:t>
      </w:r>
      <w:proofErr w:type="gramEnd"/>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requiring the Contractor to procure the termination of a subcontract where the prohibited act is that of a Subcontractor or anyone acting on its or their </w:t>
      </w:r>
      <w:proofErr w:type="gramStart"/>
      <w:r w:rsidRPr="008160FD">
        <w:rPr>
          <w:rFonts w:ascii="Arial" w:eastAsia="Arial" w:hAnsi="Arial"/>
          <w:color w:val="000000"/>
          <w:sz w:val="17"/>
        </w:rPr>
        <w:t>behalf;</w:t>
      </w:r>
      <w:proofErr w:type="gramEnd"/>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Pr>
          <w:rFonts w:ascii="Arial" w:eastAsia="Arial" w:hAnsi="Arial"/>
          <w:color w:val="000000"/>
          <w:sz w:val="17"/>
        </w:rPr>
        <w:t>as a result of</w:t>
      </w:r>
      <w:proofErr w:type="gramEnd"/>
      <w:r>
        <w:rPr>
          <w:rFonts w:ascii="Arial" w:eastAsia="Arial" w:hAnsi="Arial"/>
          <w:color w:val="000000"/>
          <w:sz w:val="17"/>
        </w:rPr>
        <w:t xml:space="preserve">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roofErr w:type="gramStart"/>
      <w:r>
        <w:rPr>
          <w:rFonts w:ascii="Arial" w:eastAsia="Arial" w:hAnsi="Arial"/>
          <w:color w:val="000000"/>
          <w:sz w:val="17"/>
        </w:rPr>
        <w:t>);</w:t>
      </w:r>
      <w:proofErr w:type="gramEnd"/>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Pr>
          <w:rFonts w:ascii="Arial" w:eastAsia="Arial" w:hAnsi="Arial"/>
          <w:color w:val="000000"/>
          <w:sz w:val="17"/>
        </w:rPr>
        <w:t>);</w:t>
      </w:r>
      <w:proofErr w:type="gramEnd"/>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interest payable in relation to the late payment of any sum due and payable by the Contractor to the Authority under this </w:t>
      </w:r>
      <w:proofErr w:type="gramStart"/>
      <w:r>
        <w:rPr>
          <w:rFonts w:ascii="Arial" w:eastAsia="Arial" w:hAnsi="Arial"/>
          <w:color w:val="000000"/>
          <w:sz w:val="17"/>
        </w:rPr>
        <w:t>Contract;</w:t>
      </w:r>
      <w:proofErr w:type="gramEnd"/>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 xml:space="preserve">any amount payable by the Contractor to the Authority in relation to TUPE or pensions to the extent expressly provided for under this </w:t>
      </w:r>
      <w:proofErr w:type="gramStart"/>
      <w:r>
        <w:rPr>
          <w:rFonts w:ascii="Arial" w:eastAsia="Arial" w:hAnsi="Arial"/>
          <w:color w:val="000000"/>
          <w:sz w:val="17"/>
        </w:rPr>
        <w:t>Contract;</w:t>
      </w:r>
      <w:proofErr w:type="gramEnd"/>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 xml:space="preserve">under Condition 7 of the Contract (Intellectual Property), and DEFCONs 91 or 638 (SC1) where specified in the </w:t>
      </w:r>
      <w:proofErr w:type="gramStart"/>
      <w:r w:rsidRPr="00A3623F">
        <w:rPr>
          <w:rFonts w:ascii="Arial" w:eastAsia="Arial" w:hAnsi="Arial"/>
          <w:color w:val="000000"/>
          <w:sz w:val="17"/>
        </w:rPr>
        <w:t>contract;</w:t>
      </w:r>
      <w:proofErr w:type="gramEnd"/>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w:t>
      </w:r>
      <w:proofErr w:type="gramStart"/>
      <w:r w:rsidRPr="00A3623F">
        <w:rPr>
          <w:rFonts w:ascii="Arial" w:eastAsia="Arial" w:hAnsi="Arial"/>
          <w:color w:val="000000"/>
          <w:sz w:val="17"/>
        </w:rPr>
        <w:t>contractors;</w:t>
      </w:r>
      <w:proofErr w:type="gramEnd"/>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for fraud, fraudulent misrepresentation, </w:t>
      </w:r>
      <w:proofErr w:type="spellStart"/>
      <w:r w:rsidRPr="005E189C">
        <w:rPr>
          <w:rFonts w:ascii="Arial" w:eastAsia="Arial" w:hAnsi="Arial"/>
          <w:color w:val="000000"/>
          <w:sz w:val="17"/>
        </w:rPr>
        <w:t>wilful</w:t>
      </w:r>
      <w:proofErr w:type="spellEnd"/>
      <w:r w:rsidRPr="005E189C">
        <w:rPr>
          <w:rFonts w:ascii="Arial" w:eastAsia="Arial" w:hAnsi="Arial"/>
          <w:color w:val="000000"/>
          <w:sz w:val="17"/>
        </w:rPr>
        <w:t xml:space="preserve"> misconduct or </w:t>
      </w:r>
      <w:proofErr w:type="gramStart"/>
      <w:r w:rsidRPr="005E189C">
        <w:rPr>
          <w:rFonts w:ascii="Arial" w:eastAsia="Arial" w:hAnsi="Arial"/>
          <w:color w:val="000000"/>
          <w:sz w:val="17"/>
        </w:rPr>
        <w:t>negligence;</w:t>
      </w:r>
      <w:proofErr w:type="gramEnd"/>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 xml:space="preserve">in relation to the termination of this Contract on the basis of abandonment by the </w:t>
      </w:r>
      <w:proofErr w:type="gramStart"/>
      <w:r w:rsidRPr="005E189C">
        <w:rPr>
          <w:rFonts w:ascii="Arial" w:eastAsia="Arial" w:hAnsi="Arial"/>
          <w:color w:val="000000"/>
          <w:sz w:val="17"/>
        </w:rPr>
        <w:t>Contractor;</w:t>
      </w:r>
      <w:proofErr w:type="gramEnd"/>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w:t>
      </w:r>
      <w:proofErr w:type="spellStart"/>
      <w:r>
        <w:rPr>
          <w:rFonts w:ascii="Arial" w:eastAsia="Arial" w:hAnsi="Arial"/>
          <w:color w:val="000000"/>
          <w:sz w:val="17"/>
        </w:rPr>
        <w:t>itio</w:t>
      </w:r>
      <w:proofErr w:type="spellEnd"/>
      <w:r>
        <w:rPr>
          <w:rFonts w:ascii="Arial" w:eastAsia="Arial" w:hAnsi="Arial"/>
          <w:color w:val="000000"/>
          <w:sz w:val="17"/>
        </w:rPr>
        <w:t xml:space="preserve">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lastRenderedPageBreak/>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7582F36E" w14:textId="77777777" w:rsidR="00737439" w:rsidRPr="0030618B" w:rsidRDefault="00737439" w:rsidP="00737439">
      <w:pPr>
        <w:spacing w:after="0" w:line="240" w:lineRule="auto"/>
        <w:rPr>
          <w:rFonts w:ascii="Arial" w:eastAsia="Calibri" w:hAnsi="Arial" w:cs="Arial"/>
          <w:color w:val="000000" w:themeColor="text1"/>
          <w:sz w:val="17"/>
          <w:szCs w:val="17"/>
        </w:rPr>
      </w:pPr>
      <w:bookmarkStart w:id="96" w:name="_Hlk38049251"/>
      <w:r w:rsidRPr="0030618B">
        <w:rPr>
          <w:rFonts w:ascii="Arial" w:eastAsia="Calibri" w:hAnsi="Arial" w:cs="Arial"/>
          <w:color w:val="000000" w:themeColor="text1"/>
          <w:sz w:val="17"/>
          <w:szCs w:val="17"/>
        </w:rPr>
        <w:t>DEFCON 76 SC1 (</w:t>
      </w:r>
      <w:proofErr w:type="spellStart"/>
      <w:r w:rsidRPr="0030618B">
        <w:rPr>
          <w:rFonts w:ascii="Arial" w:eastAsia="Calibri" w:hAnsi="Arial" w:cs="Arial"/>
          <w:color w:val="000000" w:themeColor="text1"/>
          <w:sz w:val="17"/>
          <w:szCs w:val="17"/>
        </w:rPr>
        <w:t>Edn</w:t>
      </w:r>
      <w:proofErr w:type="spellEnd"/>
      <w:r w:rsidRPr="0030618B">
        <w:rPr>
          <w:rFonts w:ascii="Arial" w:eastAsia="Calibri" w:hAnsi="Arial" w:cs="Arial"/>
          <w:color w:val="000000" w:themeColor="text1"/>
          <w:sz w:val="17"/>
          <w:szCs w:val="17"/>
        </w:rPr>
        <w:t xml:space="preserve"> 06/21) - Contractor's Personnel at Government Establishments </w:t>
      </w:r>
    </w:p>
    <w:bookmarkEnd w:id="96"/>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The Use of the Electronic Business Delivery Form </w:t>
      </w:r>
    </w:p>
    <w:p w14:paraId="3607EF6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07/21) – Formal Amendments to Contract </w:t>
      </w:r>
    </w:p>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7777777" w:rsidR="00737439" w:rsidRPr="00493DBA" w:rsidRDefault="00737439" w:rsidP="00737439">
      <w:pPr>
        <w:spacing w:after="0" w:line="240" w:lineRule="auto"/>
        <w:rPr>
          <w:rFonts w:ascii="Arial" w:eastAsia="Calibri" w:hAnsi="Arial" w:cs="Arial"/>
          <w:color w:val="000000" w:themeColor="text1"/>
          <w:sz w:val="17"/>
          <w:szCs w:val="17"/>
        </w:rPr>
      </w:pPr>
      <w:r w:rsidRPr="00493DBA">
        <w:rPr>
          <w:rFonts w:ascii="Arial" w:eastAsia="Calibri" w:hAnsi="Arial" w:cs="Arial"/>
          <w:color w:val="000000" w:themeColor="text1"/>
          <w:sz w:val="17"/>
          <w:szCs w:val="17"/>
        </w:rPr>
        <w:t>DEFCON 532A SC1 (</w:t>
      </w:r>
      <w:proofErr w:type="spellStart"/>
      <w:r w:rsidRPr="00493DBA">
        <w:rPr>
          <w:rFonts w:ascii="Arial" w:eastAsia="Calibri" w:hAnsi="Arial" w:cs="Arial"/>
          <w:color w:val="000000" w:themeColor="text1"/>
          <w:sz w:val="17"/>
          <w:szCs w:val="17"/>
        </w:rPr>
        <w:t>Edn</w:t>
      </w:r>
      <w:proofErr w:type="spellEnd"/>
      <w:r w:rsidRPr="00493DBA">
        <w:rPr>
          <w:rFonts w:ascii="Arial" w:eastAsia="Calibri" w:hAnsi="Arial" w:cs="Arial"/>
          <w:color w:val="000000" w:themeColor="text1"/>
          <w:sz w:val="17"/>
          <w:szCs w:val="17"/>
        </w:rPr>
        <w:t xml:space="preserve"> 08/20) - Protection of Personal Data </w:t>
      </w:r>
    </w:p>
    <w:p w14:paraId="57DA3876" w14:textId="77777777" w:rsidR="00737439" w:rsidRPr="00493DBA" w:rsidRDefault="00737439" w:rsidP="00737439">
      <w:pPr>
        <w:spacing w:after="0" w:line="240" w:lineRule="auto"/>
        <w:rPr>
          <w:rFonts w:ascii="Arial" w:eastAsia="Calibri" w:hAnsi="Arial" w:cs="Arial"/>
          <w:color w:val="000000" w:themeColor="text1"/>
          <w:sz w:val="17"/>
          <w:szCs w:val="17"/>
        </w:rPr>
      </w:pPr>
      <w:r w:rsidRPr="00493DBA">
        <w:rPr>
          <w:rFonts w:ascii="Arial" w:eastAsia="Calibri" w:hAnsi="Arial" w:cs="Arial"/>
          <w:color w:val="000000" w:themeColor="text1"/>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w:t>
      </w:r>
      <w:proofErr w:type="spellStart"/>
      <w:r>
        <w:rPr>
          <w:rFonts w:ascii="Arial" w:eastAsia="Calibri" w:hAnsi="Arial" w:cs="Arial"/>
          <w:sz w:val="17"/>
          <w:szCs w:val="17"/>
        </w:rPr>
        <w:t>Edn</w:t>
      </w:r>
      <w:proofErr w:type="spellEnd"/>
      <w:r>
        <w:rPr>
          <w:rFonts w:ascii="Arial" w:eastAsia="Calibri" w:hAnsi="Arial" w:cs="Arial"/>
          <w:sz w:val="17"/>
          <w:szCs w:val="17"/>
        </w:rPr>
        <w:t xml:space="preserve">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609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157EAA92"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08/21) – Contract Change Control Procedure</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p w14:paraId="3A2FBBFA" w14:textId="77777777" w:rsidR="00737439" w:rsidRPr="00493DBA" w:rsidRDefault="00737439" w:rsidP="00737439">
      <w:pPr>
        <w:spacing w:after="0" w:line="240" w:lineRule="auto"/>
        <w:ind w:right="-20"/>
        <w:rPr>
          <w:rFonts w:ascii="Arial" w:eastAsia="Arial" w:hAnsi="Arial" w:cs="Arial"/>
          <w:color w:val="000000" w:themeColor="text1"/>
          <w:sz w:val="17"/>
          <w:szCs w:val="17"/>
        </w:rPr>
      </w:pPr>
      <w:r w:rsidRPr="00493DBA">
        <w:rPr>
          <w:rFonts w:ascii="Arial" w:eastAsia="Arial" w:hAnsi="Arial" w:cs="Arial"/>
          <w:color w:val="000000" w:themeColor="text1"/>
          <w:spacing w:val="-1"/>
          <w:sz w:val="17"/>
          <w:szCs w:val="17"/>
        </w:rPr>
        <w:t>DEFCON 658</w:t>
      </w:r>
      <w:r w:rsidRPr="00493DBA">
        <w:rPr>
          <w:rFonts w:ascii="Arial" w:eastAsia="Arial" w:hAnsi="Arial" w:cs="Arial"/>
          <w:color w:val="000000" w:themeColor="text1"/>
          <w:spacing w:val="1"/>
          <w:sz w:val="17"/>
          <w:szCs w:val="17"/>
        </w:rPr>
        <w:t xml:space="preserve"> SC1</w:t>
      </w:r>
      <w:r w:rsidRPr="00493DBA">
        <w:rPr>
          <w:rFonts w:ascii="Arial" w:eastAsia="Arial" w:hAnsi="Arial" w:cs="Arial"/>
          <w:color w:val="000000" w:themeColor="text1"/>
          <w:spacing w:val="2"/>
          <w:sz w:val="17"/>
          <w:szCs w:val="17"/>
        </w:rPr>
        <w:t xml:space="preserve"> </w:t>
      </w:r>
      <w:r w:rsidRPr="00493DBA">
        <w:rPr>
          <w:rFonts w:ascii="Arial" w:eastAsia="Arial" w:hAnsi="Arial" w:cs="Arial"/>
          <w:color w:val="000000" w:themeColor="text1"/>
          <w:spacing w:val="1"/>
          <w:sz w:val="17"/>
          <w:szCs w:val="17"/>
        </w:rPr>
        <w:t>(</w:t>
      </w:r>
      <w:proofErr w:type="spellStart"/>
      <w:r w:rsidRPr="00493DBA">
        <w:rPr>
          <w:rFonts w:ascii="Arial" w:eastAsia="Arial" w:hAnsi="Arial" w:cs="Arial"/>
          <w:color w:val="000000" w:themeColor="text1"/>
          <w:spacing w:val="-1"/>
          <w:sz w:val="17"/>
          <w:szCs w:val="17"/>
        </w:rPr>
        <w:t>Edn</w:t>
      </w:r>
      <w:proofErr w:type="spellEnd"/>
      <w:r w:rsidRPr="00493DBA">
        <w:rPr>
          <w:rFonts w:ascii="Arial" w:eastAsia="Arial" w:hAnsi="Arial" w:cs="Arial"/>
          <w:color w:val="000000" w:themeColor="text1"/>
          <w:spacing w:val="-1"/>
          <w:sz w:val="17"/>
          <w:szCs w:val="17"/>
        </w:rPr>
        <w:t xml:space="preserve"> </w:t>
      </w:r>
      <w:r w:rsidRPr="00493DBA">
        <w:rPr>
          <w:rFonts w:ascii="Arial" w:eastAsia="Arial" w:hAnsi="Arial" w:cs="Arial"/>
          <w:color w:val="000000" w:themeColor="text1"/>
          <w:spacing w:val="1"/>
          <w:sz w:val="17"/>
          <w:szCs w:val="17"/>
        </w:rPr>
        <w:t>09/21</w:t>
      </w:r>
      <w:r w:rsidRPr="00493DBA">
        <w:rPr>
          <w:rFonts w:ascii="Arial" w:eastAsia="Arial" w:hAnsi="Arial" w:cs="Arial"/>
          <w:color w:val="000000" w:themeColor="text1"/>
          <w:sz w:val="17"/>
          <w:szCs w:val="17"/>
        </w:rPr>
        <w:t>)</w:t>
      </w:r>
      <w:r w:rsidRPr="00493DBA">
        <w:rPr>
          <w:rFonts w:ascii="Arial" w:eastAsia="Arial" w:hAnsi="Arial" w:cs="Arial"/>
          <w:color w:val="000000" w:themeColor="text1"/>
          <w:spacing w:val="4"/>
          <w:sz w:val="17"/>
          <w:szCs w:val="17"/>
        </w:rPr>
        <w:t xml:space="preserve"> </w:t>
      </w:r>
      <w:r w:rsidRPr="00493DBA">
        <w:rPr>
          <w:rFonts w:ascii="Arial" w:eastAsia="Arial" w:hAnsi="Arial" w:cs="Arial"/>
          <w:color w:val="000000" w:themeColor="text1"/>
          <w:sz w:val="17"/>
          <w:szCs w:val="17"/>
        </w:rPr>
        <w:t>-</w:t>
      </w:r>
      <w:r w:rsidRPr="00493DBA">
        <w:rPr>
          <w:rFonts w:ascii="Arial" w:eastAsia="Arial" w:hAnsi="Arial" w:cs="Arial"/>
          <w:color w:val="000000" w:themeColor="text1"/>
          <w:spacing w:val="4"/>
          <w:sz w:val="17"/>
          <w:szCs w:val="17"/>
        </w:rPr>
        <w:t xml:space="preserve"> </w:t>
      </w:r>
      <w:r w:rsidRPr="00493DBA">
        <w:rPr>
          <w:rFonts w:ascii="Arial" w:eastAsia="Arial" w:hAnsi="Arial" w:cs="Arial"/>
          <w:color w:val="000000" w:themeColor="text1"/>
          <w:spacing w:val="-1"/>
          <w:sz w:val="17"/>
          <w:szCs w:val="17"/>
        </w:rPr>
        <w:t>Cyb</w:t>
      </w:r>
      <w:r w:rsidRPr="00493DBA">
        <w:rPr>
          <w:rFonts w:ascii="Arial" w:eastAsia="Arial" w:hAnsi="Arial" w:cs="Arial"/>
          <w:color w:val="000000" w:themeColor="text1"/>
          <w:spacing w:val="-3"/>
          <w:sz w:val="17"/>
          <w:szCs w:val="17"/>
        </w:rPr>
        <w:t>e</w:t>
      </w:r>
      <w:r w:rsidRPr="00493DBA">
        <w:rPr>
          <w:rFonts w:ascii="Arial" w:eastAsia="Arial" w:hAnsi="Arial" w:cs="Arial"/>
          <w:color w:val="000000" w:themeColor="text1"/>
          <w:sz w:val="17"/>
          <w:szCs w:val="17"/>
        </w:rPr>
        <w:t>r</w:t>
      </w:r>
    </w:p>
    <w:p w14:paraId="544B3518" w14:textId="77777777" w:rsidR="00737439" w:rsidRPr="00493DBA" w:rsidRDefault="00737439" w:rsidP="00737439">
      <w:pPr>
        <w:spacing w:after="0" w:line="240" w:lineRule="auto"/>
        <w:ind w:left="4" w:right="-20"/>
        <w:rPr>
          <w:rFonts w:ascii="Arial" w:eastAsia="Arial" w:hAnsi="Arial" w:cs="Arial"/>
          <w:color w:val="000000" w:themeColor="text1"/>
          <w:sz w:val="17"/>
          <w:szCs w:val="17"/>
        </w:rPr>
      </w:pPr>
      <w:r w:rsidRPr="00493DBA">
        <w:rPr>
          <w:rFonts w:ascii="Arial" w:eastAsia="Arial" w:hAnsi="Arial" w:cs="Arial"/>
          <w:color w:val="000000" w:themeColor="text1"/>
          <w:spacing w:val="-1"/>
          <w:sz w:val="17"/>
          <w:szCs w:val="17"/>
        </w:rPr>
        <w:t xml:space="preserve">  Fu</w:t>
      </w:r>
      <w:r w:rsidRPr="00493DBA">
        <w:rPr>
          <w:rFonts w:ascii="Arial" w:eastAsia="Arial" w:hAnsi="Arial" w:cs="Arial"/>
          <w:color w:val="000000" w:themeColor="text1"/>
          <w:spacing w:val="1"/>
          <w:sz w:val="17"/>
          <w:szCs w:val="17"/>
        </w:rPr>
        <w:t>rt</w:t>
      </w:r>
      <w:r w:rsidRPr="00493DBA">
        <w:rPr>
          <w:rFonts w:ascii="Arial" w:eastAsia="Arial" w:hAnsi="Arial" w:cs="Arial"/>
          <w:color w:val="000000" w:themeColor="text1"/>
          <w:spacing w:val="-1"/>
          <w:sz w:val="17"/>
          <w:szCs w:val="17"/>
        </w:rPr>
        <w:t>he</w:t>
      </w:r>
      <w:r w:rsidRPr="00493DBA">
        <w:rPr>
          <w:rFonts w:ascii="Arial" w:eastAsia="Arial" w:hAnsi="Arial" w:cs="Arial"/>
          <w:color w:val="000000" w:themeColor="text1"/>
          <w:sz w:val="17"/>
          <w:szCs w:val="17"/>
        </w:rPr>
        <w:t>r</w:t>
      </w:r>
      <w:r w:rsidRPr="00493DBA">
        <w:rPr>
          <w:rFonts w:ascii="Arial" w:eastAsia="Arial" w:hAnsi="Arial" w:cs="Arial"/>
          <w:color w:val="000000" w:themeColor="text1"/>
          <w:spacing w:val="2"/>
          <w:sz w:val="17"/>
          <w:szCs w:val="17"/>
        </w:rPr>
        <w:t xml:space="preserve"> </w:t>
      </w:r>
      <w:r w:rsidRPr="00493DBA">
        <w:rPr>
          <w:rFonts w:ascii="Arial" w:eastAsia="Arial" w:hAnsi="Arial" w:cs="Arial"/>
          <w:color w:val="000000" w:themeColor="text1"/>
          <w:spacing w:val="1"/>
          <w:sz w:val="17"/>
          <w:szCs w:val="17"/>
        </w:rPr>
        <w:t>t</w:t>
      </w:r>
      <w:r w:rsidRPr="00493DBA">
        <w:rPr>
          <w:rFonts w:ascii="Arial" w:eastAsia="Arial" w:hAnsi="Arial" w:cs="Arial"/>
          <w:color w:val="000000" w:themeColor="text1"/>
          <w:sz w:val="17"/>
          <w:szCs w:val="17"/>
        </w:rPr>
        <w:t xml:space="preserve">o </w:t>
      </w:r>
      <w:r w:rsidRPr="00493DBA">
        <w:rPr>
          <w:rFonts w:ascii="Arial" w:eastAsia="Arial" w:hAnsi="Arial" w:cs="Arial"/>
          <w:color w:val="000000" w:themeColor="text1"/>
          <w:spacing w:val="-1"/>
          <w:sz w:val="17"/>
          <w:szCs w:val="17"/>
        </w:rPr>
        <w:t>DEF</w:t>
      </w:r>
      <w:r w:rsidRPr="00493DBA">
        <w:rPr>
          <w:rFonts w:ascii="Arial" w:eastAsia="Arial" w:hAnsi="Arial" w:cs="Arial"/>
          <w:color w:val="000000" w:themeColor="text1"/>
          <w:spacing w:val="-3"/>
          <w:sz w:val="17"/>
          <w:szCs w:val="17"/>
        </w:rPr>
        <w:t>C</w:t>
      </w:r>
      <w:r w:rsidRPr="00493DBA">
        <w:rPr>
          <w:rFonts w:ascii="Arial" w:eastAsia="Arial" w:hAnsi="Arial" w:cs="Arial"/>
          <w:color w:val="000000" w:themeColor="text1"/>
          <w:spacing w:val="-1"/>
          <w:sz w:val="17"/>
          <w:szCs w:val="17"/>
        </w:rPr>
        <w:t>O</w:t>
      </w:r>
      <w:r w:rsidRPr="00493DBA">
        <w:rPr>
          <w:rFonts w:ascii="Arial" w:eastAsia="Arial" w:hAnsi="Arial" w:cs="Arial"/>
          <w:color w:val="000000" w:themeColor="text1"/>
          <w:sz w:val="17"/>
          <w:szCs w:val="17"/>
        </w:rPr>
        <w:t xml:space="preserve">N </w:t>
      </w:r>
      <w:r w:rsidRPr="00493DBA">
        <w:rPr>
          <w:rFonts w:ascii="Arial" w:eastAsia="Arial" w:hAnsi="Arial" w:cs="Arial"/>
          <w:color w:val="000000" w:themeColor="text1"/>
          <w:spacing w:val="-1"/>
          <w:sz w:val="17"/>
          <w:szCs w:val="17"/>
        </w:rPr>
        <w:t>65</w:t>
      </w:r>
      <w:r w:rsidRPr="00493DBA">
        <w:rPr>
          <w:rFonts w:ascii="Arial" w:eastAsia="Arial" w:hAnsi="Arial" w:cs="Arial"/>
          <w:color w:val="000000" w:themeColor="text1"/>
          <w:sz w:val="17"/>
          <w:szCs w:val="17"/>
        </w:rPr>
        <w:t xml:space="preserve">8 </w:t>
      </w:r>
      <w:r w:rsidRPr="00493DBA">
        <w:rPr>
          <w:rFonts w:ascii="Arial" w:eastAsia="Arial" w:hAnsi="Arial" w:cs="Arial"/>
          <w:color w:val="000000" w:themeColor="text1"/>
          <w:spacing w:val="1"/>
          <w:sz w:val="17"/>
          <w:szCs w:val="17"/>
        </w:rPr>
        <w:t>t</w:t>
      </w:r>
      <w:r w:rsidRPr="00493DBA">
        <w:rPr>
          <w:rFonts w:ascii="Arial" w:eastAsia="Arial" w:hAnsi="Arial" w:cs="Arial"/>
          <w:color w:val="000000" w:themeColor="text1"/>
          <w:spacing w:val="-1"/>
          <w:sz w:val="17"/>
          <w:szCs w:val="17"/>
        </w:rPr>
        <w:t>h</w:t>
      </w:r>
      <w:r w:rsidRPr="00493DBA">
        <w:rPr>
          <w:rFonts w:ascii="Arial" w:eastAsia="Arial" w:hAnsi="Arial" w:cs="Arial"/>
          <w:color w:val="000000" w:themeColor="text1"/>
          <w:sz w:val="17"/>
          <w:szCs w:val="17"/>
        </w:rPr>
        <w:t xml:space="preserve">e </w:t>
      </w:r>
      <w:r w:rsidRPr="00493DBA">
        <w:rPr>
          <w:rFonts w:ascii="Arial" w:eastAsia="Arial" w:hAnsi="Arial" w:cs="Arial"/>
          <w:color w:val="000000" w:themeColor="text1"/>
          <w:spacing w:val="-1"/>
          <w:sz w:val="17"/>
          <w:szCs w:val="17"/>
        </w:rPr>
        <w:t>Cybe</w:t>
      </w:r>
      <w:r w:rsidRPr="00493DBA">
        <w:rPr>
          <w:rFonts w:ascii="Arial" w:eastAsia="Arial" w:hAnsi="Arial" w:cs="Arial"/>
          <w:color w:val="000000" w:themeColor="text1"/>
          <w:sz w:val="17"/>
          <w:szCs w:val="17"/>
        </w:rPr>
        <w:t>r</w:t>
      </w:r>
      <w:r w:rsidRPr="00493DBA">
        <w:rPr>
          <w:rFonts w:ascii="Arial" w:eastAsia="Arial" w:hAnsi="Arial" w:cs="Arial"/>
          <w:color w:val="000000" w:themeColor="text1"/>
          <w:spacing w:val="2"/>
          <w:sz w:val="17"/>
          <w:szCs w:val="17"/>
        </w:rPr>
        <w:t xml:space="preserve"> </w:t>
      </w:r>
      <w:r w:rsidRPr="00493DBA">
        <w:rPr>
          <w:rFonts w:ascii="Arial" w:eastAsia="Arial" w:hAnsi="Arial" w:cs="Arial"/>
          <w:color w:val="000000" w:themeColor="text1"/>
          <w:spacing w:val="-1"/>
          <w:sz w:val="17"/>
          <w:szCs w:val="17"/>
        </w:rPr>
        <w:t>R</w:t>
      </w:r>
      <w:r w:rsidRPr="00493DBA">
        <w:rPr>
          <w:rFonts w:ascii="Arial" w:eastAsia="Arial" w:hAnsi="Arial" w:cs="Arial"/>
          <w:color w:val="000000" w:themeColor="text1"/>
          <w:spacing w:val="1"/>
          <w:sz w:val="17"/>
          <w:szCs w:val="17"/>
        </w:rPr>
        <w:t>i</w:t>
      </w:r>
      <w:r w:rsidRPr="00493DBA">
        <w:rPr>
          <w:rFonts w:ascii="Arial" w:eastAsia="Arial" w:hAnsi="Arial" w:cs="Arial"/>
          <w:color w:val="000000" w:themeColor="text1"/>
          <w:spacing w:val="-1"/>
          <w:sz w:val="17"/>
          <w:szCs w:val="17"/>
        </w:rPr>
        <w:t>s</w:t>
      </w:r>
      <w:r w:rsidRPr="00493DBA">
        <w:rPr>
          <w:rFonts w:ascii="Arial" w:eastAsia="Arial" w:hAnsi="Arial" w:cs="Arial"/>
          <w:color w:val="000000" w:themeColor="text1"/>
          <w:sz w:val="17"/>
          <w:szCs w:val="17"/>
        </w:rPr>
        <w:t>k</w:t>
      </w:r>
      <w:r w:rsidRPr="00493DBA">
        <w:rPr>
          <w:rFonts w:ascii="Arial" w:eastAsia="Arial" w:hAnsi="Arial" w:cs="Arial"/>
          <w:color w:val="000000" w:themeColor="text1"/>
          <w:spacing w:val="2"/>
          <w:sz w:val="17"/>
          <w:szCs w:val="17"/>
        </w:rPr>
        <w:t xml:space="preserve"> </w:t>
      </w:r>
      <w:r w:rsidRPr="00493DBA">
        <w:rPr>
          <w:rFonts w:ascii="Arial" w:eastAsia="Arial" w:hAnsi="Arial" w:cs="Arial"/>
          <w:color w:val="000000" w:themeColor="text1"/>
          <w:spacing w:val="-1"/>
          <w:sz w:val="17"/>
          <w:szCs w:val="17"/>
        </w:rPr>
        <w:t>Lev</w:t>
      </w:r>
      <w:r w:rsidRPr="00493DBA">
        <w:rPr>
          <w:rFonts w:ascii="Arial" w:eastAsia="Arial" w:hAnsi="Arial" w:cs="Arial"/>
          <w:color w:val="000000" w:themeColor="text1"/>
          <w:spacing w:val="-3"/>
          <w:sz w:val="17"/>
          <w:szCs w:val="17"/>
        </w:rPr>
        <w:t>e</w:t>
      </w:r>
      <w:r w:rsidRPr="00493DBA">
        <w:rPr>
          <w:rFonts w:ascii="Arial" w:eastAsia="Arial" w:hAnsi="Arial" w:cs="Arial"/>
          <w:color w:val="000000" w:themeColor="text1"/>
          <w:sz w:val="17"/>
          <w:szCs w:val="17"/>
        </w:rPr>
        <w:t>l</w:t>
      </w:r>
      <w:r w:rsidRPr="00493DBA">
        <w:rPr>
          <w:rFonts w:ascii="Arial" w:eastAsia="Arial" w:hAnsi="Arial" w:cs="Arial"/>
          <w:color w:val="000000" w:themeColor="text1"/>
          <w:spacing w:val="1"/>
          <w:sz w:val="17"/>
          <w:szCs w:val="17"/>
        </w:rPr>
        <w:t xml:space="preserve"> </w:t>
      </w:r>
      <w:r w:rsidRPr="00493DBA">
        <w:rPr>
          <w:rFonts w:ascii="Arial" w:eastAsia="Arial" w:hAnsi="Arial" w:cs="Arial"/>
          <w:color w:val="000000" w:themeColor="text1"/>
          <w:spacing w:val="-1"/>
          <w:sz w:val="17"/>
          <w:szCs w:val="17"/>
        </w:rPr>
        <w:t>o</w:t>
      </w:r>
      <w:r w:rsidRPr="00493DBA">
        <w:rPr>
          <w:rFonts w:ascii="Arial" w:eastAsia="Arial" w:hAnsi="Arial" w:cs="Arial"/>
          <w:color w:val="000000" w:themeColor="text1"/>
          <w:sz w:val="17"/>
          <w:szCs w:val="17"/>
        </w:rPr>
        <w:t>f</w:t>
      </w:r>
      <w:r w:rsidRPr="00493DBA">
        <w:rPr>
          <w:rFonts w:ascii="Arial" w:eastAsia="Arial" w:hAnsi="Arial" w:cs="Arial"/>
          <w:color w:val="000000" w:themeColor="text1"/>
          <w:spacing w:val="1"/>
          <w:sz w:val="17"/>
          <w:szCs w:val="17"/>
        </w:rPr>
        <w:t xml:space="preserve"> t</w:t>
      </w:r>
      <w:r w:rsidRPr="00493DBA">
        <w:rPr>
          <w:rFonts w:ascii="Arial" w:eastAsia="Arial" w:hAnsi="Arial" w:cs="Arial"/>
          <w:color w:val="000000" w:themeColor="text1"/>
          <w:spacing w:val="-1"/>
          <w:sz w:val="17"/>
          <w:szCs w:val="17"/>
        </w:rPr>
        <w:t>h</w:t>
      </w:r>
      <w:r w:rsidRPr="00493DBA">
        <w:rPr>
          <w:rFonts w:ascii="Arial" w:eastAsia="Arial" w:hAnsi="Arial" w:cs="Arial"/>
          <w:color w:val="000000" w:themeColor="text1"/>
          <w:sz w:val="17"/>
          <w:szCs w:val="17"/>
        </w:rPr>
        <w:t xml:space="preserve">e </w:t>
      </w:r>
      <w:r w:rsidRPr="00493DBA">
        <w:rPr>
          <w:rFonts w:ascii="Arial" w:eastAsia="Arial" w:hAnsi="Arial" w:cs="Arial"/>
          <w:color w:val="000000" w:themeColor="text1"/>
          <w:spacing w:val="-1"/>
          <w:sz w:val="17"/>
          <w:szCs w:val="17"/>
        </w:rPr>
        <w:t>Con</w:t>
      </w:r>
      <w:r w:rsidRPr="00493DBA">
        <w:rPr>
          <w:rFonts w:ascii="Arial" w:eastAsia="Arial" w:hAnsi="Arial" w:cs="Arial"/>
          <w:color w:val="000000" w:themeColor="text1"/>
          <w:spacing w:val="1"/>
          <w:sz w:val="17"/>
          <w:szCs w:val="17"/>
        </w:rPr>
        <w:t>tr</w:t>
      </w:r>
      <w:r w:rsidRPr="00493DBA">
        <w:rPr>
          <w:rFonts w:ascii="Arial" w:eastAsia="Arial" w:hAnsi="Arial" w:cs="Arial"/>
          <w:color w:val="000000" w:themeColor="text1"/>
          <w:spacing w:val="-1"/>
          <w:sz w:val="17"/>
          <w:szCs w:val="17"/>
        </w:rPr>
        <w:t>ac</w:t>
      </w:r>
      <w:r w:rsidRPr="00493DBA">
        <w:rPr>
          <w:rFonts w:ascii="Arial" w:eastAsia="Arial" w:hAnsi="Arial" w:cs="Arial"/>
          <w:color w:val="000000" w:themeColor="text1"/>
          <w:sz w:val="17"/>
          <w:szCs w:val="17"/>
        </w:rPr>
        <w:t>t</w:t>
      </w:r>
      <w:r w:rsidRPr="00493DBA">
        <w:rPr>
          <w:rFonts w:ascii="Arial" w:eastAsia="Arial" w:hAnsi="Arial" w:cs="Arial"/>
          <w:color w:val="000000" w:themeColor="text1"/>
          <w:spacing w:val="1"/>
          <w:sz w:val="17"/>
          <w:szCs w:val="17"/>
        </w:rPr>
        <w:t xml:space="preserve"> </w:t>
      </w:r>
      <w:r w:rsidRPr="00493DBA">
        <w:rPr>
          <w:rFonts w:ascii="Arial" w:eastAsia="Arial" w:hAnsi="Arial" w:cs="Arial"/>
          <w:color w:val="000000" w:themeColor="text1"/>
          <w:spacing w:val="-2"/>
          <w:sz w:val="17"/>
          <w:szCs w:val="17"/>
        </w:rPr>
        <w:t>is</w:t>
      </w:r>
    </w:p>
    <w:p w14:paraId="6440BA4D" w14:textId="77777777" w:rsidR="00737439" w:rsidRPr="00493DBA" w:rsidRDefault="00737439" w:rsidP="00737439">
      <w:pPr>
        <w:spacing w:after="0" w:line="240" w:lineRule="auto"/>
        <w:ind w:left="5" w:right="-20"/>
        <w:rPr>
          <w:rFonts w:ascii="Arial" w:eastAsia="Arial" w:hAnsi="Arial" w:cs="Arial"/>
          <w:color w:val="000000" w:themeColor="text1"/>
          <w:spacing w:val="-1"/>
          <w:sz w:val="17"/>
          <w:szCs w:val="17"/>
        </w:rPr>
      </w:pPr>
      <w:r w:rsidRPr="00493DBA">
        <w:rPr>
          <w:rFonts w:ascii="Arial" w:eastAsia="Arial" w:hAnsi="Arial" w:cs="Arial"/>
          <w:color w:val="000000" w:themeColor="text1"/>
          <w:spacing w:val="-1"/>
          <w:sz w:val="17"/>
          <w:szCs w:val="17"/>
        </w:rPr>
        <w:t xml:space="preserve">  Ve</w:t>
      </w:r>
      <w:r w:rsidRPr="00493DBA">
        <w:rPr>
          <w:rFonts w:ascii="Arial" w:eastAsia="Arial" w:hAnsi="Arial" w:cs="Arial"/>
          <w:color w:val="000000" w:themeColor="text1"/>
          <w:spacing w:val="1"/>
          <w:sz w:val="17"/>
          <w:szCs w:val="17"/>
        </w:rPr>
        <w:t>r</w:t>
      </w:r>
      <w:r w:rsidRPr="00493DBA">
        <w:rPr>
          <w:rFonts w:ascii="Arial" w:eastAsia="Arial" w:hAnsi="Arial" w:cs="Arial"/>
          <w:color w:val="000000" w:themeColor="text1"/>
          <w:sz w:val="17"/>
          <w:szCs w:val="17"/>
        </w:rPr>
        <w:t>y</w:t>
      </w:r>
      <w:r w:rsidRPr="00493DBA">
        <w:rPr>
          <w:rFonts w:ascii="Arial" w:eastAsia="Arial" w:hAnsi="Arial" w:cs="Arial"/>
          <w:color w:val="000000" w:themeColor="text1"/>
          <w:spacing w:val="-3"/>
          <w:sz w:val="17"/>
          <w:szCs w:val="17"/>
        </w:rPr>
        <w:t xml:space="preserve"> </w:t>
      </w:r>
      <w:r w:rsidRPr="00493DBA">
        <w:rPr>
          <w:rFonts w:ascii="Arial" w:eastAsia="Arial" w:hAnsi="Arial" w:cs="Arial"/>
          <w:color w:val="000000" w:themeColor="text1"/>
          <w:spacing w:val="-1"/>
          <w:sz w:val="17"/>
          <w:szCs w:val="17"/>
        </w:rPr>
        <w:t>Low</w:t>
      </w:r>
      <w:r w:rsidRPr="00493DBA">
        <w:rPr>
          <w:rFonts w:ascii="Arial" w:eastAsia="Arial" w:hAnsi="Arial" w:cs="Arial"/>
          <w:color w:val="000000" w:themeColor="text1"/>
          <w:sz w:val="17"/>
          <w:szCs w:val="17"/>
        </w:rPr>
        <w:t>,</w:t>
      </w:r>
      <w:r w:rsidRPr="00493DBA">
        <w:rPr>
          <w:rFonts w:ascii="Arial" w:eastAsia="Arial" w:hAnsi="Arial" w:cs="Arial"/>
          <w:color w:val="000000" w:themeColor="text1"/>
          <w:spacing w:val="1"/>
          <w:sz w:val="17"/>
          <w:szCs w:val="17"/>
        </w:rPr>
        <w:t xml:space="preserve"> </w:t>
      </w:r>
      <w:r w:rsidRPr="00493DBA">
        <w:rPr>
          <w:rFonts w:ascii="Arial" w:eastAsia="Arial" w:hAnsi="Arial" w:cs="Arial"/>
          <w:color w:val="000000" w:themeColor="text1"/>
          <w:spacing w:val="-4"/>
          <w:sz w:val="17"/>
          <w:szCs w:val="17"/>
        </w:rPr>
        <w:t>a</w:t>
      </w:r>
      <w:r w:rsidRPr="00493DBA">
        <w:rPr>
          <w:rFonts w:ascii="Arial" w:eastAsia="Arial" w:hAnsi="Arial" w:cs="Arial"/>
          <w:color w:val="000000" w:themeColor="text1"/>
          <w:sz w:val="17"/>
          <w:szCs w:val="17"/>
        </w:rPr>
        <w:t>s</w:t>
      </w:r>
      <w:r w:rsidRPr="00493DBA">
        <w:rPr>
          <w:rFonts w:ascii="Arial" w:eastAsia="Arial" w:hAnsi="Arial" w:cs="Arial"/>
          <w:color w:val="000000" w:themeColor="text1"/>
          <w:spacing w:val="4"/>
          <w:sz w:val="17"/>
          <w:szCs w:val="17"/>
        </w:rPr>
        <w:t xml:space="preserve"> </w:t>
      </w:r>
      <w:r w:rsidRPr="00493DBA">
        <w:rPr>
          <w:rFonts w:ascii="Arial" w:eastAsia="Arial" w:hAnsi="Arial" w:cs="Arial"/>
          <w:color w:val="000000" w:themeColor="text1"/>
          <w:spacing w:val="-1"/>
          <w:sz w:val="17"/>
          <w:szCs w:val="17"/>
        </w:rPr>
        <w:t>de</w:t>
      </w:r>
      <w:r w:rsidRPr="00493DBA">
        <w:rPr>
          <w:rFonts w:ascii="Arial" w:eastAsia="Arial" w:hAnsi="Arial" w:cs="Arial"/>
          <w:color w:val="000000" w:themeColor="text1"/>
          <w:spacing w:val="-2"/>
          <w:sz w:val="17"/>
          <w:szCs w:val="17"/>
        </w:rPr>
        <w:t>f</w:t>
      </w:r>
      <w:r w:rsidRPr="00493DBA">
        <w:rPr>
          <w:rFonts w:ascii="Arial" w:eastAsia="Arial" w:hAnsi="Arial" w:cs="Arial"/>
          <w:color w:val="000000" w:themeColor="text1"/>
          <w:spacing w:val="1"/>
          <w:sz w:val="17"/>
          <w:szCs w:val="17"/>
        </w:rPr>
        <w:t>i</w:t>
      </w:r>
      <w:r w:rsidRPr="00493DBA">
        <w:rPr>
          <w:rFonts w:ascii="Arial" w:eastAsia="Arial" w:hAnsi="Arial" w:cs="Arial"/>
          <w:color w:val="000000" w:themeColor="text1"/>
          <w:spacing w:val="-1"/>
          <w:sz w:val="17"/>
          <w:szCs w:val="17"/>
        </w:rPr>
        <w:t>ne</w:t>
      </w:r>
      <w:r w:rsidRPr="00493DBA">
        <w:rPr>
          <w:rFonts w:ascii="Arial" w:eastAsia="Arial" w:hAnsi="Arial" w:cs="Arial"/>
          <w:color w:val="000000" w:themeColor="text1"/>
          <w:sz w:val="17"/>
          <w:szCs w:val="17"/>
        </w:rPr>
        <w:t xml:space="preserve">d </w:t>
      </w:r>
      <w:r w:rsidRPr="00493DBA">
        <w:rPr>
          <w:rFonts w:ascii="Arial" w:eastAsia="Arial" w:hAnsi="Arial" w:cs="Arial"/>
          <w:color w:val="000000" w:themeColor="text1"/>
          <w:spacing w:val="1"/>
          <w:sz w:val="17"/>
          <w:szCs w:val="17"/>
        </w:rPr>
        <w:t>i</w:t>
      </w:r>
      <w:r w:rsidRPr="00493DBA">
        <w:rPr>
          <w:rFonts w:ascii="Arial" w:eastAsia="Arial" w:hAnsi="Arial" w:cs="Arial"/>
          <w:color w:val="000000" w:themeColor="text1"/>
          <w:sz w:val="17"/>
          <w:szCs w:val="17"/>
        </w:rPr>
        <w:t>n</w:t>
      </w:r>
      <w:r w:rsidRPr="00493DBA">
        <w:rPr>
          <w:rFonts w:ascii="Arial" w:eastAsia="Arial" w:hAnsi="Arial" w:cs="Arial"/>
          <w:color w:val="000000" w:themeColor="text1"/>
          <w:spacing w:val="-3"/>
          <w:sz w:val="17"/>
          <w:szCs w:val="17"/>
        </w:rPr>
        <w:t xml:space="preserve"> </w:t>
      </w:r>
      <w:r w:rsidRPr="00493DBA">
        <w:rPr>
          <w:rFonts w:ascii="Arial" w:eastAsia="Arial" w:hAnsi="Arial" w:cs="Arial"/>
          <w:color w:val="000000" w:themeColor="text1"/>
          <w:spacing w:val="-1"/>
          <w:sz w:val="17"/>
          <w:szCs w:val="17"/>
        </w:rPr>
        <w:t>De</w:t>
      </w:r>
      <w:r w:rsidRPr="00493DBA">
        <w:rPr>
          <w:rFonts w:ascii="Arial" w:eastAsia="Arial" w:hAnsi="Arial" w:cs="Arial"/>
          <w:color w:val="000000" w:themeColor="text1"/>
          <w:sz w:val="17"/>
          <w:szCs w:val="17"/>
        </w:rPr>
        <w:t>f</w:t>
      </w:r>
      <w:r w:rsidRPr="00493DBA">
        <w:rPr>
          <w:rFonts w:ascii="Arial" w:eastAsia="Arial" w:hAnsi="Arial" w:cs="Arial"/>
          <w:color w:val="000000" w:themeColor="text1"/>
          <w:spacing w:val="1"/>
          <w:sz w:val="17"/>
          <w:szCs w:val="17"/>
        </w:rPr>
        <w:t xml:space="preserve"> </w:t>
      </w:r>
      <w:r w:rsidRPr="00493DBA">
        <w:rPr>
          <w:rFonts w:ascii="Arial" w:eastAsia="Arial" w:hAnsi="Arial" w:cs="Arial"/>
          <w:color w:val="000000" w:themeColor="text1"/>
          <w:spacing w:val="-1"/>
          <w:sz w:val="17"/>
          <w:szCs w:val="17"/>
        </w:rPr>
        <w:t>S</w:t>
      </w:r>
      <w:r w:rsidRPr="00493DBA">
        <w:rPr>
          <w:rFonts w:ascii="Arial" w:eastAsia="Arial" w:hAnsi="Arial" w:cs="Arial"/>
          <w:color w:val="000000" w:themeColor="text1"/>
          <w:spacing w:val="1"/>
          <w:sz w:val="17"/>
          <w:szCs w:val="17"/>
        </w:rPr>
        <w:t>t</w:t>
      </w:r>
      <w:r w:rsidRPr="00493DBA">
        <w:rPr>
          <w:rFonts w:ascii="Arial" w:eastAsia="Arial" w:hAnsi="Arial" w:cs="Arial"/>
          <w:color w:val="000000" w:themeColor="text1"/>
          <w:spacing w:val="-4"/>
          <w:sz w:val="17"/>
          <w:szCs w:val="17"/>
        </w:rPr>
        <w:t>a</w:t>
      </w:r>
      <w:r w:rsidRPr="00493DBA">
        <w:rPr>
          <w:rFonts w:ascii="Arial" w:eastAsia="Arial" w:hAnsi="Arial" w:cs="Arial"/>
          <w:color w:val="000000" w:themeColor="text1"/>
          <w:sz w:val="17"/>
          <w:szCs w:val="17"/>
        </w:rPr>
        <w:t xml:space="preserve">n </w:t>
      </w:r>
      <w:r w:rsidRPr="00493DBA">
        <w:rPr>
          <w:rFonts w:ascii="Arial" w:eastAsia="Arial" w:hAnsi="Arial" w:cs="Arial"/>
          <w:color w:val="000000" w:themeColor="text1"/>
          <w:spacing w:val="-1"/>
          <w:sz w:val="17"/>
          <w:szCs w:val="17"/>
        </w:rPr>
        <w:t>0</w:t>
      </w:r>
      <w:r w:rsidRPr="00493DBA">
        <w:rPr>
          <w:rFonts w:ascii="Arial" w:eastAsia="Arial" w:hAnsi="Arial" w:cs="Arial"/>
          <w:color w:val="000000" w:themeColor="text1"/>
          <w:spacing w:val="1"/>
          <w:sz w:val="17"/>
          <w:szCs w:val="17"/>
        </w:rPr>
        <w:t>5-</w:t>
      </w:r>
      <w:r w:rsidRPr="00493DBA">
        <w:rPr>
          <w:rFonts w:ascii="Arial" w:eastAsia="Arial" w:hAnsi="Arial" w:cs="Arial"/>
          <w:color w:val="000000" w:themeColor="text1"/>
          <w:spacing w:val="-1"/>
          <w:sz w:val="17"/>
          <w:szCs w:val="17"/>
        </w:rPr>
        <w:t>138</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7" w:name="_Toc422462804"/>
      <w:bookmarkStart w:id="98" w:name="_Toc473616418"/>
      <w:bookmarkStart w:id="99" w:name="_Toc473793302"/>
    </w:p>
    <w:p w14:paraId="7F44B9F8" w14:textId="77777777" w:rsidR="00737439" w:rsidRDefault="00737439" w:rsidP="00737439">
      <w:pPr>
        <w:tabs>
          <w:tab w:val="left" w:pos="540"/>
        </w:tabs>
        <w:spacing w:after="0" w:line="240" w:lineRule="auto"/>
        <w:ind w:right="-20"/>
        <w:rPr>
          <w:rFonts w:ascii="Arial" w:eastAsia="Arial" w:hAnsi="Arial" w:cs="Arial"/>
          <w:b/>
          <w:bCs/>
          <w:sz w:val="17"/>
          <w:szCs w:val="17"/>
        </w:rPr>
      </w:pPr>
      <w:r w:rsidRPr="00346E82">
        <w:rPr>
          <w:rFonts w:ascii="Arial" w:eastAsia="Arial" w:hAnsi="Arial" w:cs="Arial"/>
          <w:b/>
          <w:bCs/>
          <w:sz w:val="17"/>
          <w:szCs w:val="17"/>
        </w:rPr>
        <w:t xml:space="preserve">Third Party IPR </w:t>
      </w:r>
      <w:proofErr w:type="spellStart"/>
      <w:r w:rsidRPr="00346E82">
        <w:rPr>
          <w:rFonts w:ascii="Arial" w:eastAsia="Arial" w:hAnsi="Arial" w:cs="Arial"/>
          <w:b/>
          <w:bCs/>
          <w:sz w:val="17"/>
          <w:szCs w:val="17"/>
        </w:rPr>
        <w:t>Authorisation</w:t>
      </w:r>
      <w:proofErr w:type="spellEnd"/>
    </w:p>
    <w:p w14:paraId="0A9F4F1D" w14:textId="77777777" w:rsidR="00737439" w:rsidRDefault="00737439" w:rsidP="00737439">
      <w:pPr>
        <w:tabs>
          <w:tab w:val="left" w:pos="540"/>
        </w:tabs>
        <w:spacing w:after="0" w:line="240" w:lineRule="auto"/>
        <w:ind w:right="-20"/>
        <w:rPr>
          <w:rFonts w:ascii="Arial" w:hAnsi="Arial" w:cs="Arial"/>
          <w:sz w:val="17"/>
          <w:szCs w:val="17"/>
        </w:rPr>
      </w:pPr>
      <w:r w:rsidRPr="00C07DD6">
        <w:rPr>
          <w:rFonts w:ascii="Arial" w:hAnsi="Arial" w:cs="Arial"/>
          <w:sz w:val="17"/>
          <w:szCs w:val="17"/>
        </w:rPr>
        <w:t>Notwithstanding any other provisions of the</w:t>
      </w:r>
      <w:r>
        <w:rPr>
          <w:rFonts w:ascii="Arial" w:hAnsi="Arial" w:cs="Arial"/>
          <w:sz w:val="17"/>
          <w:szCs w:val="17"/>
        </w:rPr>
        <w:t xml:space="preserve"> </w:t>
      </w:r>
      <w:r w:rsidRPr="00C07DD6">
        <w:rPr>
          <w:rFonts w:ascii="Arial" w:hAnsi="Arial" w:cs="Arial"/>
          <w:sz w:val="17"/>
          <w:szCs w:val="17"/>
        </w:rPr>
        <w:t>Contract and for the avoidance of doubt, award of the Contract by the Authority</w:t>
      </w:r>
      <w:r>
        <w:rPr>
          <w:rFonts w:ascii="Arial" w:hAnsi="Arial" w:cs="Arial"/>
          <w:sz w:val="17"/>
          <w:szCs w:val="17"/>
        </w:rPr>
        <w:t xml:space="preserve"> </w:t>
      </w:r>
      <w:r w:rsidRPr="00C07DD6">
        <w:rPr>
          <w:rFonts w:ascii="Arial" w:hAnsi="Arial" w:cs="Arial"/>
          <w:sz w:val="17"/>
          <w:szCs w:val="17"/>
        </w:rPr>
        <w:t>and placement of any contract task under it does not constitute an</w:t>
      </w:r>
      <w:r>
        <w:rPr>
          <w:rFonts w:ascii="Arial" w:hAnsi="Arial" w:cs="Arial"/>
          <w:sz w:val="17"/>
          <w:szCs w:val="17"/>
        </w:rPr>
        <w:t xml:space="preserve">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Crown under Sections 55 and 56 of the Patents Act 1977 or</w:t>
      </w:r>
      <w:r>
        <w:rPr>
          <w:rFonts w:ascii="Arial" w:hAnsi="Arial" w:cs="Arial"/>
          <w:sz w:val="17"/>
          <w:szCs w:val="17"/>
        </w:rPr>
        <w:t xml:space="preserve"> </w:t>
      </w:r>
      <w:r w:rsidRPr="00C07DD6">
        <w:rPr>
          <w:rFonts w:ascii="Arial" w:hAnsi="Arial" w:cs="Arial"/>
          <w:sz w:val="17"/>
          <w:szCs w:val="17"/>
        </w:rPr>
        <w:t>Section 12 of the Registered Designs Act 1949. The Contractor acknowledges that</w:t>
      </w:r>
      <w:r>
        <w:rPr>
          <w:rFonts w:ascii="Arial" w:hAnsi="Arial" w:cs="Arial"/>
          <w:sz w:val="17"/>
          <w:szCs w:val="17"/>
        </w:rPr>
        <w:t xml:space="preserve"> </w:t>
      </w:r>
      <w:r w:rsidRPr="00C07DD6">
        <w:rPr>
          <w:rFonts w:ascii="Arial" w:hAnsi="Arial" w:cs="Arial"/>
          <w:sz w:val="17"/>
          <w:szCs w:val="17"/>
        </w:rPr>
        <w:t xml:space="preserve">any such </w:t>
      </w:r>
      <w:proofErr w:type="spellStart"/>
      <w:r w:rsidRPr="00C07DD6">
        <w:rPr>
          <w:rFonts w:ascii="Arial" w:hAnsi="Arial" w:cs="Arial"/>
          <w:sz w:val="17"/>
          <w:szCs w:val="17"/>
        </w:rPr>
        <w:t>authorisation</w:t>
      </w:r>
      <w:proofErr w:type="spellEnd"/>
      <w:r w:rsidRPr="00C07DD6">
        <w:rPr>
          <w:rFonts w:ascii="Arial" w:hAnsi="Arial" w:cs="Arial"/>
          <w:sz w:val="17"/>
          <w:szCs w:val="17"/>
        </w:rPr>
        <w:t xml:space="preserve"> by the Authority under its statutory powers must be expressly provided in writing, with reference to the acts </w:t>
      </w:r>
      <w:r>
        <w:rPr>
          <w:rFonts w:ascii="Arial" w:hAnsi="Arial" w:cs="Arial"/>
          <w:sz w:val="17"/>
          <w:szCs w:val="17"/>
        </w:rPr>
        <w:t xml:space="preserve">authorized </w:t>
      </w:r>
      <w:r w:rsidRPr="00C07DD6">
        <w:rPr>
          <w:rFonts w:ascii="Arial" w:hAnsi="Arial" w:cs="Arial"/>
          <w:sz w:val="17"/>
          <w:szCs w:val="17"/>
        </w:rPr>
        <w:t>and the specific intellectual property involved.</w:t>
      </w:r>
    </w:p>
    <w:p w14:paraId="1CAAD44B" w14:textId="77777777" w:rsidR="00737439" w:rsidRDefault="00737439" w:rsidP="00737439">
      <w:pPr>
        <w:keepLines/>
        <w:tabs>
          <w:tab w:val="num" w:pos="720"/>
        </w:tabs>
        <w:spacing w:after="0" w:line="240" w:lineRule="auto"/>
        <w:outlineLvl w:val="1"/>
        <w:rPr>
          <w:rFonts w:ascii="Arial" w:hAnsi="Arial" w:cs="Arial"/>
          <w:sz w:val="17"/>
          <w:szCs w:val="17"/>
        </w:rPr>
      </w:pP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7"/>
      <w:bookmarkEnd w:id="98"/>
      <w:bookmarkEnd w:id="99"/>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 xml:space="preserve">The Contractor shall not and shall ensure that any employee or Subcontractor shall not communicate with representatives of the press, television, </w:t>
      </w:r>
      <w:proofErr w:type="gramStart"/>
      <w:r w:rsidRPr="00A64AC6">
        <w:rPr>
          <w:rFonts w:ascii="Arial" w:hAnsi="Arial" w:cs="Arial"/>
          <w:color w:val="000000" w:themeColor="text1"/>
          <w:sz w:val="17"/>
          <w:szCs w:val="17"/>
        </w:rPr>
        <w:t>radio</w:t>
      </w:r>
      <w:proofErr w:type="gramEnd"/>
      <w:r w:rsidRPr="00A64AC6">
        <w:rPr>
          <w:rFonts w:ascii="Arial" w:hAnsi="Arial" w:cs="Arial"/>
          <w:color w:val="000000" w:themeColor="text1"/>
          <w:sz w:val="17"/>
          <w:szCs w:val="17"/>
        </w:rPr>
        <w:t xml:space="preserve">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hAnsi="Arial" w:cs="Arial"/>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5"/>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6182C28A" w:rsidR="00737439" w:rsidRDefault="00737439" w:rsidP="00737439">
      <w:pPr>
        <w:spacing w:after="0" w:line="240" w:lineRule="auto"/>
        <w:rPr>
          <w:rFonts w:ascii="Arial" w:hAnsi="Arial" w:cs="Arial"/>
          <w:sz w:val="17"/>
          <w:szCs w:val="17"/>
        </w:rPr>
      </w:pPr>
      <w:r>
        <w:rPr>
          <w:rFonts w:ascii="Arial" w:hAnsi="Arial" w:cs="Arial"/>
          <w:sz w:val="17"/>
          <w:szCs w:val="17"/>
        </w:rPr>
        <w:t xml:space="preserve">Requirements to be delivered in accordance with this contract and, where it does not conflict with this contract, in line with proposal included in tender </w:t>
      </w:r>
      <w:r w:rsidRPr="000A3FDE">
        <w:rPr>
          <w:rFonts w:ascii="Arial" w:eastAsia="Calibri" w:hAnsi="Arial" w:cs="Arial"/>
          <w:color w:val="000000" w:themeColor="text1"/>
          <w:sz w:val="17"/>
          <w:szCs w:val="17"/>
        </w:rPr>
        <w:t>dated 1</w:t>
      </w:r>
      <w:r w:rsidR="00C6084C" w:rsidRPr="000A3FDE">
        <w:rPr>
          <w:rFonts w:ascii="Arial" w:eastAsia="Calibri" w:hAnsi="Arial" w:cs="Arial"/>
          <w:color w:val="000000" w:themeColor="text1"/>
          <w:sz w:val="17"/>
          <w:szCs w:val="17"/>
        </w:rPr>
        <w:t>8</w:t>
      </w:r>
      <w:r w:rsidRPr="000A3FDE">
        <w:rPr>
          <w:rFonts w:ascii="Arial" w:eastAsia="Calibri" w:hAnsi="Arial" w:cs="Arial"/>
          <w:color w:val="000000" w:themeColor="text1"/>
          <w:sz w:val="17"/>
          <w:szCs w:val="17"/>
        </w:rPr>
        <w:t xml:space="preserve"> </w:t>
      </w:r>
      <w:r w:rsidR="0030618B" w:rsidRPr="000A3FDE">
        <w:rPr>
          <w:rFonts w:ascii="Arial" w:eastAsia="Calibri" w:hAnsi="Arial" w:cs="Arial"/>
          <w:color w:val="000000" w:themeColor="text1"/>
          <w:sz w:val="17"/>
          <w:szCs w:val="17"/>
        </w:rPr>
        <w:t xml:space="preserve">March </w:t>
      </w:r>
      <w:r w:rsidRPr="000A3FDE">
        <w:rPr>
          <w:rFonts w:ascii="Arial" w:eastAsia="Calibri" w:hAnsi="Arial" w:cs="Arial"/>
          <w:color w:val="000000" w:themeColor="text1"/>
          <w:sz w:val="17"/>
          <w:szCs w:val="17"/>
        </w:rPr>
        <w:t>202</w:t>
      </w:r>
      <w:r w:rsidR="0030618B" w:rsidRPr="000A3FDE">
        <w:rPr>
          <w:rFonts w:ascii="Arial" w:eastAsia="Calibri" w:hAnsi="Arial" w:cs="Arial"/>
          <w:color w:val="000000" w:themeColor="text1"/>
          <w:sz w:val="17"/>
          <w:szCs w:val="17"/>
        </w:rPr>
        <w:t>2</w:t>
      </w:r>
      <w:r w:rsidRPr="000A3FDE">
        <w:rPr>
          <w:rFonts w:ascii="Arial" w:eastAsia="Calibri" w:hAnsi="Arial" w:cs="Arial"/>
          <w:color w:val="000000" w:themeColor="text1"/>
          <w:sz w:val="17"/>
          <w:szCs w:val="17"/>
        </w:rPr>
        <w:t>.</w:t>
      </w:r>
    </w:p>
    <w:p w14:paraId="6331BE20" w14:textId="77777777" w:rsidR="00737439" w:rsidRDefault="00737439" w:rsidP="00737439">
      <w:pPr>
        <w:spacing w:after="0" w:line="240" w:lineRule="auto"/>
        <w:jc w:val="both"/>
      </w:pP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55B84F8B" w14:textId="77777777" w:rsidR="007417E1" w:rsidRPr="007417E1" w:rsidRDefault="007417E1" w:rsidP="0088153B">
      <w:pPr>
        <w:spacing w:after="0" w:line="240" w:lineRule="auto"/>
        <w:ind w:right="-20"/>
        <w:rPr>
          <w:rFonts w:ascii="Arial" w:eastAsia="Arial" w:hAnsi="Arial" w:cs="Arial"/>
          <w:spacing w:val="1"/>
          <w:sz w:val="17"/>
          <w:szCs w:val="17"/>
        </w:rPr>
      </w:pPr>
    </w:p>
    <w:p w14:paraId="1AD06C94" w14:textId="77777777"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1C3F3C">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C0193" w14:textId="77777777" w:rsidR="006F2F6B" w:rsidRDefault="006F2F6B" w:rsidP="00BD52A6">
      <w:pPr>
        <w:spacing w:after="0" w:line="240" w:lineRule="auto"/>
      </w:pPr>
      <w:r>
        <w:separator/>
      </w:r>
    </w:p>
  </w:endnote>
  <w:endnote w:type="continuationSeparator" w:id="0">
    <w:p w14:paraId="3E5426CC" w14:textId="77777777" w:rsidR="006F2F6B" w:rsidRDefault="006F2F6B"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E436C" w14:textId="77777777" w:rsidR="00493DBA" w:rsidRDefault="00493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EF1F8" w14:textId="77777777" w:rsidR="000E26AD" w:rsidRDefault="000E26AD">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56D0" w14:textId="77777777" w:rsidR="00493DBA" w:rsidRDefault="00493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25973" w14:textId="77777777" w:rsidR="006F2F6B" w:rsidRDefault="006F2F6B" w:rsidP="00BD52A6">
      <w:pPr>
        <w:spacing w:after="0" w:line="240" w:lineRule="auto"/>
      </w:pPr>
      <w:r>
        <w:separator/>
      </w:r>
    </w:p>
  </w:footnote>
  <w:footnote w:type="continuationSeparator" w:id="0">
    <w:p w14:paraId="6F38808D" w14:textId="77777777" w:rsidR="006F2F6B" w:rsidRDefault="006F2F6B"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1C6F0" w14:textId="77777777" w:rsidR="00493DBA" w:rsidRDefault="00493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D2DC4" w14:textId="77777777" w:rsidR="00493DBA" w:rsidRDefault="00493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C8C4" w14:textId="77777777" w:rsidR="00493DBA" w:rsidRDefault="00493D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08178" w14:textId="3F0981B6" w:rsidR="000E26AD" w:rsidRPr="00AA55D1" w:rsidRDefault="000E26AD"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7"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7"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F80307"/>
    <w:multiLevelType w:val="hybridMultilevel"/>
    <w:tmpl w:val="ADDA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4"/>
  </w:num>
  <w:num w:numId="2">
    <w:abstractNumId w:val="11"/>
  </w:num>
  <w:num w:numId="3">
    <w:abstractNumId w:val="15"/>
  </w:num>
  <w:num w:numId="4">
    <w:abstractNumId w:val="19"/>
  </w:num>
  <w:num w:numId="5">
    <w:abstractNumId w:val="25"/>
  </w:num>
  <w:num w:numId="6">
    <w:abstractNumId w:val="3"/>
  </w:num>
  <w:num w:numId="7">
    <w:abstractNumId w:val="34"/>
  </w:num>
  <w:num w:numId="8">
    <w:abstractNumId w:val="31"/>
  </w:num>
  <w:num w:numId="9">
    <w:abstractNumId w:val="3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6"/>
    </w:lvlOverride>
  </w:num>
  <w:num w:numId="13">
    <w:abstractNumId w:val="28"/>
  </w:num>
  <w:num w:numId="14">
    <w:abstractNumId w:val="39"/>
  </w:num>
  <w:num w:numId="15">
    <w:abstractNumId w:val="18"/>
  </w:num>
  <w:num w:numId="16">
    <w:abstractNumId w:val="1"/>
  </w:num>
  <w:num w:numId="17">
    <w:abstractNumId w:val="2"/>
  </w:num>
  <w:num w:numId="18">
    <w:abstractNumId w:val="8"/>
  </w:num>
  <w:num w:numId="19">
    <w:abstractNumId w:val="0"/>
  </w:num>
  <w:num w:numId="20">
    <w:abstractNumId w:val="27"/>
  </w:num>
  <w:num w:numId="21">
    <w:abstractNumId w:val="14"/>
  </w:num>
  <w:num w:numId="22">
    <w:abstractNumId w:val="5"/>
  </w:num>
  <w:num w:numId="23">
    <w:abstractNumId w:val="12"/>
  </w:num>
  <w:num w:numId="24">
    <w:abstractNumId w:val="29"/>
  </w:num>
  <w:num w:numId="25">
    <w:abstractNumId w:val="30"/>
  </w:num>
  <w:num w:numId="26">
    <w:abstractNumId w:val="23"/>
  </w:num>
  <w:num w:numId="27">
    <w:abstractNumId w:val="9"/>
  </w:num>
  <w:num w:numId="28">
    <w:abstractNumId w:val="10"/>
  </w:num>
  <w:num w:numId="29">
    <w:abstractNumId w:val="22"/>
  </w:num>
  <w:num w:numId="30">
    <w:abstractNumId w:val="33"/>
  </w:num>
  <w:num w:numId="31">
    <w:abstractNumId w:val="4"/>
  </w:num>
  <w:num w:numId="32">
    <w:abstractNumId w:val="6"/>
  </w:num>
  <w:num w:numId="33">
    <w:abstractNumId w:val="21"/>
  </w:num>
  <w:num w:numId="34">
    <w:abstractNumId w:val="35"/>
  </w:num>
  <w:num w:numId="35">
    <w:abstractNumId w:val="17"/>
  </w:num>
  <w:num w:numId="36">
    <w:abstractNumId w:val="37"/>
  </w:num>
  <w:num w:numId="37">
    <w:abstractNumId w:val="7"/>
  </w:num>
  <w:num w:numId="38">
    <w:abstractNumId w:val="16"/>
  </w:num>
  <w:num w:numId="39">
    <w:abstractNumId w:val="20"/>
  </w:num>
  <w:num w:numId="40">
    <w:abstractNumId w:val="13"/>
  </w:num>
  <w:num w:numId="41">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5C81"/>
    <w:rsid w:val="00040C3C"/>
    <w:rsid w:val="00044E31"/>
    <w:rsid w:val="00050B86"/>
    <w:rsid w:val="0005267F"/>
    <w:rsid w:val="00053932"/>
    <w:rsid w:val="00063594"/>
    <w:rsid w:val="00083EE7"/>
    <w:rsid w:val="00084CFD"/>
    <w:rsid w:val="00091D30"/>
    <w:rsid w:val="00093F1B"/>
    <w:rsid w:val="00094915"/>
    <w:rsid w:val="00096D4C"/>
    <w:rsid w:val="000A3FDE"/>
    <w:rsid w:val="000B0F5E"/>
    <w:rsid w:val="000B2944"/>
    <w:rsid w:val="000C7B3B"/>
    <w:rsid w:val="000D67E4"/>
    <w:rsid w:val="000D6D7D"/>
    <w:rsid w:val="000E204E"/>
    <w:rsid w:val="000E26AD"/>
    <w:rsid w:val="000F0007"/>
    <w:rsid w:val="00100118"/>
    <w:rsid w:val="00106122"/>
    <w:rsid w:val="00110172"/>
    <w:rsid w:val="00126E6B"/>
    <w:rsid w:val="0013798B"/>
    <w:rsid w:val="001444A5"/>
    <w:rsid w:val="00161EC7"/>
    <w:rsid w:val="00163DC6"/>
    <w:rsid w:val="0017169B"/>
    <w:rsid w:val="0019427B"/>
    <w:rsid w:val="001B4DA7"/>
    <w:rsid w:val="001B4E36"/>
    <w:rsid w:val="001B5668"/>
    <w:rsid w:val="001B6DF0"/>
    <w:rsid w:val="001C3285"/>
    <w:rsid w:val="001C3F3C"/>
    <w:rsid w:val="001C5709"/>
    <w:rsid w:val="001C79EB"/>
    <w:rsid w:val="001D04D7"/>
    <w:rsid w:val="001D1547"/>
    <w:rsid w:val="001D21D0"/>
    <w:rsid w:val="001F0151"/>
    <w:rsid w:val="001F5B99"/>
    <w:rsid w:val="001F5CCE"/>
    <w:rsid w:val="00204115"/>
    <w:rsid w:val="00212178"/>
    <w:rsid w:val="00226995"/>
    <w:rsid w:val="0023469F"/>
    <w:rsid w:val="002348EF"/>
    <w:rsid w:val="002409BF"/>
    <w:rsid w:val="00242090"/>
    <w:rsid w:val="00244ADB"/>
    <w:rsid w:val="002452AD"/>
    <w:rsid w:val="00247F85"/>
    <w:rsid w:val="00250D01"/>
    <w:rsid w:val="00254E2E"/>
    <w:rsid w:val="00256B44"/>
    <w:rsid w:val="002571F7"/>
    <w:rsid w:val="002619AA"/>
    <w:rsid w:val="00262E03"/>
    <w:rsid w:val="00263C86"/>
    <w:rsid w:val="00264AF6"/>
    <w:rsid w:val="0027040E"/>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618B"/>
    <w:rsid w:val="003070D7"/>
    <w:rsid w:val="00310DE6"/>
    <w:rsid w:val="003121B8"/>
    <w:rsid w:val="00322166"/>
    <w:rsid w:val="003230C5"/>
    <w:rsid w:val="00343A46"/>
    <w:rsid w:val="00346E82"/>
    <w:rsid w:val="00352AE0"/>
    <w:rsid w:val="00356365"/>
    <w:rsid w:val="00361E11"/>
    <w:rsid w:val="00362731"/>
    <w:rsid w:val="003637B0"/>
    <w:rsid w:val="003650CC"/>
    <w:rsid w:val="00375B42"/>
    <w:rsid w:val="003A361F"/>
    <w:rsid w:val="003B0AF9"/>
    <w:rsid w:val="003C4689"/>
    <w:rsid w:val="003C5FCF"/>
    <w:rsid w:val="003C620C"/>
    <w:rsid w:val="003C7B18"/>
    <w:rsid w:val="003D0001"/>
    <w:rsid w:val="003D2C54"/>
    <w:rsid w:val="003F34D5"/>
    <w:rsid w:val="00425150"/>
    <w:rsid w:val="00433C76"/>
    <w:rsid w:val="004355B9"/>
    <w:rsid w:val="00441249"/>
    <w:rsid w:val="0044430F"/>
    <w:rsid w:val="00457CC8"/>
    <w:rsid w:val="004758DB"/>
    <w:rsid w:val="004848A8"/>
    <w:rsid w:val="00493DBA"/>
    <w:rsid w:val="004A160C"/>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9664D"/>
    <w:rsid w:val="005A1E4E"/>
    <w:rsid w:val="005A241F"/>
    <w:rsid w:val="005A433A"/>
    <w:rsid w:val="005B0175"/>
    <w:rsid w:val="005B2822"/>
    <w:rsid w:val="005B5783"/>
    <w:rsid w:val="005B77FF"/>
    <w:rsid w:val="005C4D5B"/>
    <w:rsid w:val="005E7A3B"/>
    <w:rsid w:val="005F5D32"/>
    <w:rsid w:val="005F7EF2"/>
    <w:rsid w:val="00621E25"/>
    <w:rsid w:val="00632897"/>
    <w:rsid w:val="00636EC7"/>
    <w:rsid w:val="00640AA3"/>
    <w:rsid w:val="00650F0B"/>
    <w:rsid w:val="0065382B"/>
    <w:rsid w:val="00674D25"/>
    <w:rsid w:val="00684F77"/>
    <w:rsid w:val="0068640D"/>
    <w:rsid w:val="006913A9"/>
    <w:rsid w:val="00692D4A"/>
    <w:rsid w:val="006A1BF9"/>
    <w:rsid w:val="006A2FF7"/>
    <w:rsid w:val="006A320A"/>
    <w:rsid w:val="006A53E4"/>
    <w:rsid w:val="006B0C4F"/>
    <w:rsid w:val="006B1FA9"/>
    <w:rsid w:val="006D7353"/>
    <w:rsid w:val="006E2695"/>
    <w:rsid w:val="006F0B2A"/>
    <w:rsid w:val="006F2F6B"/>
    <w:rsid w:val="00716303"/>
    <w:rsid w:val="007201A0"/>
    <w:rsid w:val="00721CFF"/>
    <w:rsid w:val="00722DD9"/>
    <w:rsid w:val="00723BA0"/>
    <w:rsid w:val="00737439"/>
    <w:rsid w:val="007417E1"/>
    <w:rsid w:val="0074428D"/>
    <w:rsid w:val="00753026"/>
    <w:rsid w:val="00762BDF"/>
    <w:rsid w:val="007661DA"/>
    <w:rsid w:val="007666FE"/>
    <w:rsid w:val="007679CD"/>
    <w:rsid w:val="0077547B"/>
    <w:rsid w:val="00777A7A"/>
    <w:rsid w:val="007831D8"/>
    <w:rsid w:val="007907C1"/>
    <w:rsid w:val="00800D5B"/>
    <w:rsid w:val="00802191"/>
    <w:rsid w:val="008048AA"/>
    <w:rsid w:val="008160FD"/>
    <w:rsid w:val="00817FAE"/>
    <w:rsid w:val="00840798"/>
    <w:rsid w:val="00847F18"/>
    <w:rsid w:val="00851061"/>
    <w:rsid w:val="00861159"/>
    <w:rsid w:val="00872791"/>
    <w:rsid w:val="00875DFC"/>
    <w:rsid w:val="0088153B"/>
    <w:rsid w:val="00893DBA"/>
    <w:rsid w:val="00894035"/>
    <w:rsid w:val="00897D3C"/>
    <w:rsid w:val="008A021E"/>
    <w:rsid w:val="008A4B23"/>
    <w:rsid w:val="008A61BC"/>
    <w:rsid w:val="008A69EB"/>
    <w:rsid w:val="008A78F0"/>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827"/>
    <w:rsid w:val="009C0D0A"/>
    <w:rsid w:val="009C6D4C"/>
    <w:rsid w:val="009E1A26"/>
    <w:rsid w:val="009E39BE"/>
    <w:rsid w:val="009F5745"/>
    <w:rsid w:val="00A02F79"/>
    <w:rsid w:val="00A03450"/>
    <w:rsid w:val="00A06230"/>
    <w:rsid w:val="00A12697"/>
    <w:rsid w:val="00A20F16"/>
    <w:rsid w:val="00A25E7C"/>
    <w:rsid w:val="00A26565"/>
    <w:rsid w:val="00A27E3B"/>
    <w:rsid w:val="00A333CC"/>
    <w:rsid w:val="00A33E68"/>
    <w:rsid w:val="00A40E85"/>
    <w:rsid w:val="00A51BC1"/>
    <w:rsid w:val="00A62BC3"/>
    <w:rsid w:val="00A64AC6"/>
    <w:rsid w:val="00A66B29"/>
    <w:rsid w:val="00A74107"/>
    <w:rsid w:val="00A84515"/>
    <w:rsid w:val="00A87F08"/>
    <w:rsid w:val="00A9277D"/>
    <w:rsid w:val="00AA6322"/>
    <w:rsid w:val="00AA67B6"/>
    <w:rsid w:val="00AA6939"/>
    <w:rsid w:val="00AB14BA"/>
    <w:rsid w:val="00AD0953"/>
    <w:rsid w:val="00AD19EB"/>
    <w:rsid w:val="00AF5729"/>
    <w:rsid w:val="00AF58AB"/>
    <w:rsid w:val="00AF7155"/>
    <w:rsid w:val="00B3224B"/>
    <w:rsid w:val="00B37DEE"/>
    <w:rsid w:val="00B440B2"/>
    <w:rsid w:val="00B53C9C"/>
    <w:rsid w:val="00B55633"/>
    <w:rsid w:val="00B56318"/>
    <w:rsid w:val="00B75B9A"/>
    <w:rsid w:val="00B76300"/>
    <w:rsid w:val="00B7639A"/>
    <w:rsid w:val="00B86408"/>
    <w:rsid w:val="00B87FAD"/>
    <w:rsid w:val="00B93023"/>
    <w:rsid w:val="00B96D61"/>
    <w:rsid w:val="00BA1469"/>
    <w:rsid w:val="00BA3C4D"/>
    <w:rsid w:val="00BB083E"/>
    <w:rsid w:val="00BB60C3"/>
    <w:rsid w:val="00BC076B"/>
    <w:rsid w:val="00BD33D4"/>
    <w:rsid w:val="00BD52A6"/>
    <w:rsid w:val="00BD7AAE"/>
    <w:rsid w:val="00BE2EBA"/>
    <w:rsid w:val="00BF3C5E"/>
    <w:rsid w:val="00C02981"/>
    <w:rsid w:val="00C04D67"/>
    <w:rsid w:val="00C308A1"/>
    <w:rsid w:val="00C3673A"/>
    <w:rsid w:val="00C36D80"/>
    <w:rsid w:val="00C45623"/>
    <w:rsid w:val="00C459B5"/>
    <w:rsid w:val="00C503F4"/>
    <w:rsid w:val="00C519D1"/>
    <w:rsid w:val="00C6084C"/>
    <w:rsid w:val="00C64751"/>
    <w:rsid w:val="00C77117"/>
    <w:rsid w:val="00C82813"/>
    <w:rsid w:val="00C84461"/>
    <w:rsid w:val="00CB1772"/>
    <w:rsid w:val="00CB3881"/>
    <w:rsid w:val="00CB520E"/>
    <w:rsid w:val="00CB63A1"/>
    <w:rsid w:val="00CC1B27"/>
    <w:rsid w:val="00CC77EE"/>
    <w:rsid w:val="00CD5036"/>
    <w:rsid w:val="00CD553B"/>
    <w:rsid w:val="00CD72E6"/>
    <w:rsid w:val="00CE0DBE"/>
    <w:rsid w:val="00CE1E77"/>
    <w:rsid w:val="00CE7A51"/>
    <w:rsid w:val="00D04BD3"/>
    <w:rsid w:val="00D10D16"/>
    <w:rsid w:val="00D129B7"/>
    <w:rsid w:val="00D149DA"/>
    <w:rsid w:val="00D1745E"/>
    <w:rsid w:val="00D2347D"/>
    <w:rsid w:val="00D374FE"/>
    <w:rsid w:val="00D55462"/>
    <w:rsid w:val="00D55B54"/>
    <w:rsid w:val="00D561BE"/>
    <w:rsid w:val="00D76705"/>
    <w:rsid w:val="00D8031D"/>
    <w:rsid w:val="00D86A68"/>
    <w:rsid w:val="00D93618"/>
    <w:rsid w:val="00D97596"/>
    <w:rsid w:val="00D97864"/>
    <w:rsid w:val="00D979C4"/>
    <w:rsid w:val="00DB1B40"/>
    <w:rsid w:val="00DD1970"/>
    <w:rsid w:val="00DE6E93"/>
    <w:rsid w:val="00DF4310"/>
    <w:rsid w:val="00DF4C93"/>
    <w:rsid w:val="00DF5618"/>
    <w:rsid w:val="00E02F35"/>
    <w:rsid w:val="00E137E3"/>
    <w:rsid w:val="00E174E3"/>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A3153"/>
    <w:rsid w:val="00EA4972"/>
    <w:rsid w:val="00EB1C14"/>
    <w:rsid w:val="00EC0528"/>
    <w:rsid w:val="00EC0815"/>
    <w:rsid w:val="00EC2EA8"/>
    <w:rsid w:val="00EC45DA"/>
    <w:rsid w:val="00ED387A"/>
    <w:rsid w:val="00ED5DB4"/>
    <w:rsid w:val="00EE1644"/>
    <w:rsid w:val="00EF3CA3"/>
    <w:rsid w:val="00F06C97"/>
    <w:rsid w:val="00F143E1"/>
    <w:rsid w:val="00F14690"/>
    <w:rsid w:val="00F1509F"/>
    <w:rsid w:val="00F151C0"/>
    <w:rsid w:val="00F16742"/>
    <w:rsid w:val="00F24592"/>
    <w:rsid w:val="00F4223C"/>
    <w:rsid w:val="00F517CA"/>
    <w:rsid w:val="00F61A9D"/>
    <w:rsid w:val="00F62C9C"/>
    <w:rsid w:val="00F714F1"/>
    <w:rsid w:val="00F72E2D"/>
    <w:rsid w:val="00F75995"/>
    <w:rsid w:val="00F87EA6"/>
    <w:rsid w:val="00F9347C"/>
    <w:rsid w:val="00FA6A06"/>
    <w:rsid w:val="00FB3C64"/>
    <w:rsid w:val="00FB755C"/>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s://www.gov.uk/government/organisations/ministry-of-defence/about/procurement"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 TargetMode="External"/><Relationship Id="rId29"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jpeg"/><Relationship Id="rId28" Type="http://schemas.openxmlformats.org/officeDocument/2006/relationships/hyperlink" Target="http://dstan.gateway.isg-r.r.mil.uk/index.html" TargetMode="External"/><Relationship Id="rId10" Type="http://schemas.openxmlformats.org/officeDocument/2006/relationships/footnotes" Target="footnotes.xml"/><Relationship Id="rId19" Type="http://schemas.openxmlformats.org/officeDocument/2006/relationships/hyperlink" Target="https://www.smallbusinesscommissioner.gov.uk/ppc/" TargetMode="External"/><Relationship Id="rId31" Type="http://schemas.openxmlformats.org/officeDocument/2006/relationships/hyperlink" Target="https://www.aof.mod.uk/aofcontent/tactical/toolki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SSDes-DCPP@mod.gov.uk" TargetMode="External"/><Relationship Id="rId27" Type="http://schemas.openxmlformats.org/officeDocument/2006/relationships/hyperlink" Target="https://www.gov.uk/government/organisations/ministry-of-defence/about/procurement" TargetMode="External"/><Relationship Id="rId30" Type="http://schemas.openxmlformats.org/officeDocument/2006/relationships/hyperlink" Target="mailto:DESLCSLS-OpsFormsandPubs@mod.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70F85"/>
    <w:rsid w:val="002A3712"/>
    <w:rsid w:val="002C48F8"/>
    <w:rsid w:val="002F45E3"/>
    <w:rsid w:val="003529B7"/>
    <w:rsid w:val="003945A2"/>
    <w:rsid w:val="003B7D72"/>
    <w:rsid w:val="003D2EEB"/>
    <w:rsid w:val="00401CE3"/>
    <w:rsid w:val="00406449"/>
    <w:rsid w:val="00446F46"/>
    <w:rsid w:val="0047618A"/>
    <w:rsid w:val="00493E0A"/>
    <w:rsid w:val="0049431A"/>
    <w:rsid w:val="004E7EF8"/>
    <w:rsid w:val="00560560"/>
    <w:rsid w:val="00562B84"/>
    <w:rsid w:val="0059785F"/>
    <w:rsid w:val="006010B2"/>
    <w:rsid w:val="00605274"/>
    <w:rsid w:val="00611D7C"/>
    <w:rsid w:val="006D4A53"/>
    <w:rsid w:val="007A4471"/>
    <w:rsid w:val="007C6CBB"/>
    <w:rsid w:val="008C492B"/>
    <w:rsid w:val="0094193B"/>
    <w:rsid w:val="00A27085"/>
    <w:rsid w:val="00A4621A"/>
    <w:rsid w:val="00AB3D80"/>
    <w:rsid w:val="00B013AD"/>
    <w:rsid w:val="00B2498E"/>
    <w:rsid w:val="00B6745C"/>
    <w:rsid w:val="00BB4115"/>
    <w:rsid w:val="00BD59BA"/>
    <w:rsid w:val="00BD5F29"/>
    <w:rsid w:val="00BD770A"/>
    <w:rsid w:val="00C54613"/>
    <w:rsid w:val="00C95416"/>
    <w:rsid w:val="00D15273"/>
    <w:rsid w:val="00DD68AD"/>
    <w:rsid w:val="00E04BFA"/>
    <w:rsid w:val="00E87F9B"/>
    <w:rsid w:val="00ED1567"/>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71"/>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9 March 2022</Abstract>
  <CompanyAddress/>
  <CompanyPhone>03001681295</CompanyPhone>
  <CompanyFax/>
  <CompanyEmail>marcohurst108@mod.gov.uk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4.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5.xml><?xml version="1.0" encoding="utf-8"?>
<ds:datastoreItem xmlns:ds="http://schemas.openxmlformats.org/officeDocument/2006/customXml" ds:itemID="{EE8E7019-8E01-49B4-B039-C09E5370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32</Pages>
  <Words>12681</Words>
  <Characters>72282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Provision of War Gaming Strategy Workshop March 2022</vt:lpstr>
    </vt:vector>
  </TitlesOfParts>
  <Manager>Marco Hurst</Manager>
  <Company/>
  <LinksUpToDate>false</LinksUpToDate>
  <CharactersWithSpaces>84794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War Gaming Workshop on Urban Information Manoeuvre March 2022</dc:title>
  <dc:subject>703220451</dc:subject>
  <dc:creator>Culshaw, Lee D (Navy Comrcl-Comrcl Mngr 1)</dc:creator>
  <cp:keywords/>
  <dc:description/>
  <cp:lastModifiedBy>Hurst, Marco D (Def Comrcl DCGP-21B-10)</cp:lastModifiedBy>
  <cp:revision>22</cp:revision>
  <dcterms:created xsi:type="dcterms:W3CDTF">2022-03-08T23:17:00Z</dcterms:created>
  <dcterms:modified xsi:type="dcterms:W3CDTF">2022-03-09T17:11:00Z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