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2EB50" w14:textId="5D083A0C" w:rsidR="0084655D" w:rsidRPr="005D510E" w:rsidRDefault="005D510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5D510E">
        <w:rPr>
          <w:rFonts w:ascii="Arial" w:eastAsia="Times New Roman" w:hAnsi="Arial" w:cs="Arial"/>
          <w:b/>
          <w:lang w:eastAsia="en-GB"/>
        </w:rPr>
        <w:t>Proversity.org</w:t>
      </w:r>
      <w:r w:rsidR="0084655D" w:rsidRPr="005D510E">
        <w:rPr>
          <w:rFonts w:ascii="Arial" w:eastAsia="Times New Roman" w:hAnsi="Arial" w:cs="Arial"/>
          <w:b/>
          <w:lang w:eastAsia="en-GB"/>
        </w:rPr>
        <w:br/>
      </w:r>
    </w:p>
    <w:p w14:paraId="1FA7BEF2" w14:textId="23CB079B" w:rsidR="005D510E" w:rsidRPr="005D510E" w:rsidRDefault="005D510E" w:rsidP="005D510E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5D510E">
        <w:rPr>
          <w:rFonts w:ascii="Arial" w:eastAsia="Times New Roman" w:hAnsi="Arial" w:cs="Arial"/>
          <w:b/>
          <w:lang w:eastAsia="en-GB"/>
        </w:rPr>
        <w:t>3-14 Archer Street Studios</w:t>
      </w:r>
      <w:r>
        <w:rPr>
          <w:rFonts w:ascii="Arial" w:eastAsia="Times New Roman" w:hAnsi="Arial" w:cs="Arial"/>
          <w:b/>
          <w:lang w:eastAsia="en-GB"/>
        </w:rPr>
        <w:t>,</w:t>
      </w:r>
    </w:p>
    <w:p w14:paraId="3F1DFFA9" w14:textId="58AACDFB" w:rsidR="005D510E" w:rsidRPr="005D510E" w:rsidRDefault="005D510E" w:rsidP="005D510E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5D510E">
        <w:rPr>
          <w:rFonts w:ascii="Arial" w:eastAsia="Times New Roman" w:hAnsi="Arial" w:cs="Arial"/>
          <w:b/>
          <w:lang w:eastAsia="en-GB"/>
        </w:rPr>
        <w:t>London</w:t>
      </w:r>
      <w:r>
        <w:rPr>
          <w:rFonts w:ascii="Arial" w:eastAsia="Times New Roman" w:hAnsi="Arial" w:cs="Arial"/>
          <w:b/>
          <w:lang w:eastAsia="en-GB"/>
        </w:rPr>
        <w:t>,</w:t>
      </w:r>
    </w:p>
    <w:p w14:paraId="603C99B0" w14:textId="12D18E0E" w:rsidR="005D510E" w:rsidRPr="009F3D7F" w:rsidRDefault="005D510E" w:rsidP="005D510E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5D510E">
        <w:rPr>
          <w:rFonts w:ascii="Arial" w:eastAsia="Times New Roman" w:hAnsi="Arial" w:cs="Arial"/>
          <w:b/>
          <w:lang w:eastAsia="en-GB"/>
        </w:rPr>
        <w:t>W1D 7AZ</w:t>
      </w:r>
    </w:p>
    <w:p w14:paraId="331A2D23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8AE78D9" w14:textId="58421407" w:rsidR="00426F1E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5D510E">
        <w:rPr>
          <w:rFonts w:ascii="Arial" w:eastAsia="Times New Roman" w:hAnsi="Arial" w:cs="Arial"/>
          <w:lang w:eastAsia="en-GB"/>
        </w:rPr>
        <w:t xml:space="preserve">Attn: </w:t>
      </w:r>
      <w:r w:rsidRPr="005D510E">
        <w:rPr>
          <w:rFonts w:ascii="Arial" w:eastAsia="Times New Roman" w:hAnsi="Arial" w:cs="Arial"/>
          <w:b/>
          <w:lang w:eastAsia="en-GB"/>
        </w:rPr>
        <w:t xml:space="preserve"> </w:t>
      </w:r>
      <w:r w:rsidR="004F68A7">
        <w:rPr>
          <w:rFonts w:ascii="Arial" w:eastAsia="Times New Roman" w:hAnsi="Arial" w:cs="Arial"/>
          <w:lang w:eastAsia="en-GB"/>
        </w:rPr>
        <w:t>[REDACTED]</w:t>
      </w:r>
      <w:bookmarkStart w:id="0" w:name="_GoBack"/>
      <w:bookmarkEnd w:id="0"/>
    </w:p>
    <w:p w14:paraId="1DF28D69" w14:textId="77777777" w:rsidR="004F68A7" w:rsidRPr="00222886" w:rsidRDefault="004F68A7" w:rsidP="004F68A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bookmarkStart w:id="1" w:name="date"/>
      <w:bookmarkStart w:id="2" w:name="Title"/>
      <w:bookmarkEnd w:id="1"/>
      <w:bookmarkEnd w:id="2"/>
      <w:r>
        <w:rPr>
          <w:rFonts w:ascii="Arial" w:eastAsia="Times New Roman" w:hAnsi="Arial" w:cs="Arial"/>
          <w:lang w:eastAsia="en-GB"/>
        </w:rPr>
        <w:t>[REDACTED]</w:t>
      </w:r>
    </w:p>
    <w:p w14:paraId="0F511964" w14:textId="4EEB367A" w:rsidR="0084655D" w:rsidRPr="0084655D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r w:rsidRPr="003A6381">
        <w:rPr>
          <w:rFonts w:ascii="Arial" w:eastAsia="Times New Roman" w:hAnsi="Arial" w:cs="Arial"/>
        </w:rPr>
        <w:t xml:space="preserve">Date: </w:t>
      </w:r>
      <w:r w:rsidR="00497A20">
        <w:rPr>
          <w:rFonts w:ascii="Arial" w:eastAsia="Times New Roman" w:hAnsi="Arial" w:cs="Arial"/>
        </w:rPr>
        <w:t>09</w:t>
      </w:r>
      <w:r w:rsidR="003A6381" w:rsidRPr="003A6381">
        <w:rPr>
          <w:rFonts w:ascii="Arial" w:eastAsia="Times New Roman" w:hAnsi="Arial" w:cs="Arial"/>
        </w:rPr>
        <w:t>/01/2019</w:t>
      </w:r>
    </w:p>
    <w:p w14:paraId="3547D31E" w14:textId="4358F27D" w:rsidR="0084655D" w:rsidRPr="0084655D" w:rsidRDefault="00426F1E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 w:rsidRPr="005D510E">
        <w:rPr>
          <w:rFonts w:ascii="Arial" w:eastAsia="Times New Roman" w:hAnsi="Arial" w:cs="Arial"/>
        </w:rPr>
        <w:t xml:space="preserve">Procurement </w:t>
      </w:r>
      <w:r w:rsidR="0084655D" w:rsidRPr="005D510E">
        <w:rPr>
          <w:rFonts w:ascii="Arial" w:eastAsia="Times New Roman" w:hAnsi="Arial" w:cs="Arial"/>
        </w:rPr>
        <w:t xml:space="preserve">ref: </w:t>
      </w:r>
      <w:r w:rsidR="005D510E" w:rsidRPr="005D510E">
        <w:rPr>
          <w:rFonts w:ascii="Arial" w:eastAsia="Times New Roman" w:hAnsi="Arial" w:cs="Arial"/>
        </w:rPr>
        <w:t>CCZP18A16</w:t>
      </w:r>
    </w:p>
    <w:p w14:paraId="1F7AEBCF" w14:textId="60A5D7A0" w:rsidR="0084655D" w:rsidRPr="004F68A7" w:rsidRDefault="005D510E" w:rsidP="004F68A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</w:rPr>
        <w:t xml:space="preserve">Dear </w:t>
      </w:r>
      <w:r w:rsidR="004F68A7">
        <w:rPr>
          <w:rFonts w:ascii="Arial" w:eastAsia="Times New Roman" w:hAnsi="Arial" w:cs="Arial"/>
          <w:lang w:eastAsia="en-GB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28224B23" w14:textId="77777777" w:rsidR="00DA3E0E" w:rsidRDefault="00DA3E0E" w:rsidP="00DA3E0E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The Provision of E-Learning Module Development for GCS Crisis Communications  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2D5F3E47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Following your tender</w:t>
      </w:r>
      <w:r w:rsidR="00123A6E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/ proposal for the supply of </w:t>
      </w:r>
      <w:r w:rsidR="005D510E">
        <w:rPr>
          <w:rFonts w:ascii="Arial" w:eastAsia="Times New Roman" w:hAnsi="Arial" w:cs="Arial"/>
          <w:lang w:eastAsia="en-GB"/>
        </w:rPr>
        <w:t xml:space="preserve">E-Learning Module Development for GCS Communications </w:t>
      </w:r>
      <w:r w:rsidRPr="00880B11">
        <w:rPr>
          <w:rFonts w:ascii="Arial" w:eastAsia="Times New Roman" w:hAnsi="Arial" w:cs="Arial"/>
          <w:lang w:eastAsia="en-GB"/>
        </w:rPr>
        <w:t xml:space="preserve">to </w:t>
      </w:r>
      <w:r w:rsidR="002D24E1" w:rsidRPr="002D24E1">
        <w:rPr>
          <w:rFonts w:ascii="Arial" w:eastAsia="Times New Roman" w:hAnsi="Arial" w:cs="Arial"/>
          <w:lang w:eastAsia="en-GB"/>
        </w:rPr>
        <w:t>Cabinet Office</w:t>
      </w:r>
      <w:r w:rsidRPr="002D24E1">
        <w:rPr>
          <w:rFonts w:ascii="Arial" w:eastAsia="Times New Roman" w:hAnsi="Arial" w:cs="Arial"/>
          <w:lang w:eastAsia="en-GB"/>
        </w:rPr>
        <w:t>,</w:t>
      </w:r>
      <w:r w:rsidRPr="00880B11">
        <w:rPr>
          <w:rFonts w:ascii="Arial" w:eastAsia="Times New Roman" w:hAnsi="Arial" w:cs="Arial"/>
          <w:lang w:eastAsia="en-GB"/>
        </w:rPr>
        <w:t xml:space="preserve"> 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contract to you. </w:t>
      </w:r>
      <w:r w:rsidR="005B69AF" w:rsidRPr="005B69AF">
        <w:rPr>
          <w:rFonts w:ascii="Arial" w:eastAsia="Times New Roman" w:hAnsi="Arial" w:cs="Arial"/>
          <w:lang w:eastAsia="en-GB"/>
        </w:rPr>
        <w:t>The attached appendix provides detailed feedback on your submitted proposal.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403CAEEC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contract between </w:t>
      </w:r>
      <w:r w:rsidR="002D24E1">
        <w:rPr>
          <w:rFonts w:ascii="Arial" w:eastAsia="Times New Roman" w:hAnsi="Arial" w:cs="Arial"/>
          <w:lang w:eastAsia="en-GB"/>
        </w:rPr>
        <w:t xml:space="preserve">Cabinet Office </w:t>
      </w:r>
      <w:r w:rsidRPr="00880B11">
        <w:rPr>
          <w:rFonts w:ascii="Arial" w:eastAsia="Times New Roman" w:hAnsi="Arial" w:cs="Arial"/>
          <w:lang w:eastAsia="en-GB"/>
        </w:rPr>
        <w:t xml:space="preserve">as the Customer </w:t>
      </w:r>
      <w:r w:rsidRPr="002D24E1">
        <w:rPr>
          <w:rFonts w:ascii="Arial" w:eastAsia="Times New Roman" w:hAnsi="Arial" w:cs="Arial"/>
          <w:lang w:eastAsia="en-GB"/>
        </w:rPr>
        <w:t xml:space="preserve">and </w:t>
      </w:r>
      <w:r w:rsidR="002D24E1" w:rsidRPr="002D24E1">
        <w:rPr>
          <w:rFonts w:ascii="Arial" w:eastAsia="Times New Roman" w:hAnsi="Arial" w:cs="Arial"/>
          <w:lang w:eastAsia="en-GB"/>
        </w:rPr>
        <w:t>Proversity.org</w:t>
      </w:r>
      <w:r w:rsidRPr="00880B11">
        <w:rPr>
          <w:rFonts w:ascii="Arial" w:eastAsia="Times New Roman" w:hAnsi="Arial" w:cs="Arial"/>
          <w:lang w:eastAsia="en-GB"/>
        </w:rPr>
        <w:t xml:space="preserve"> as the Supplier for the provis</w:t>
      </w:r>
      <w:r w:rsidRPr="002D24E1">
        <w:rPr>
          <w:rFonts w:ascii="Arial" w:eastAsia="Times New Roman" w:hAnsi="Arial" w:cs="Arial"/>
          <w:lang w:eastAsia="en-GB"/>
        </w:rPr>
        <w:t>ion of the Services.</w:t>
      </w:r>
      <w:r w:rsidRPr="00880B11">
        <w:rPr>
          <w:rFonts w:ascii="Arial" w:eastAsia="Times New Roman" w:hAnsi="Arial" w:cs="Arial"/>
          <w:lang w:eastAsia="en-GB"/>
        </w:rPr>
        <w:t xml:space="preserve">  Unless the context otherwise requires, capitalised expressions used in this Award Letter have the same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759889A6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 xml:space="preserve">Customer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20C85F65" w14:textId="25F45E06" w:rsidR="0084655D" w:rsidRDefault="0084655D" w:rsidP="002C6287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27"/>
      <w:r w:rsidRPr="002D24E1">
        <w:rPr>
          <w:rFonts w:ascii="Arial" w:eastAsia="Times New Roman" w:hAnsi="Arial" w:cs="Arial"/>
          <w:lang w:eastAsia="en-GB"/>
        </w:rPr>
        <w:t xml:space="preserve">The </w:t>
      </w:r>
      <w:r w:rsidR="002D24E1" w:rsidRPr="002D24E1">
        <w:rPr>
          <w:rFonts w:ascii="Arial" w:eastAsia="Times New Roman" w:hAnsi="Arial" w:cs="Arial"/>
          <w:lang w:eastAsia="en-GB"/>
        </w:rPr>
        <w:t>Services</w:t>
      </w:r>
      <w:r w:rsidRPr="00880B11">
        <w:rPr>
          <w:rFonts w:ascii="Arial" w:eastAsia="Times New Roman" w:hAnsi="Arial" w:cs="Arial"/>
          <w:lang w:eastAsia="en-GB"/>
        </w:rPr>
        <w:t xml:space="preserve"> shall b</w:t>
      </w:r>
      <w:r w:rsidRPr="00C64D40">
        <w:rPr>
          <w:rFonts w:ascii="Arial" w:eastAsia="Times New Roman" w:hAnsi="Arial" w:cs="Arial"/>
          <w:lang w:eastAsia="en-GB"/>
        </w:rPr>
        <w:t xml:space="preserve">e </w:t>
      </w:r>
      <w:r w:rsidR="00C64D40" w:rsidRPr="00C64D40">
        <w:rPr>
          <w:rFonts w:ascii="Arial" w:eastAsia="Times New Roman" w:hAnsi="Arial" w:cs="Arial"/>
          <w:lang w:eastAsia="en-GB"/>
        </w:rPr>
        <w:t>delivered</w:t>
      </w:r>
      <w:r w:rsidRPr="00880B11">
        <w:rPr>
          <w:rFonts w:ascii="Arial" w:eastAsia="Times New Roman" w:hAnsi="Arial" w:cs="Arial"/>
          <w:lang w:eastAsia="en-GB"/>
        </w:rPr>
        <w:t xml:space="preserve"> at </w:t>
      </w:r>
      <w:bookmarkEnd w:id="3"/>
      <w:r w:rsidR="00C64D40">
        <w:rPr>
          <w:rFonts w:ascii="Arial" w:eastAsia="Times New Roman" w:hAnsi="Arial" w:cs="Arial"/>
          <w:lang w:eastAsia="en-GB"/>
        </w:rPr>
        <w:t>the Customer or Supplier locations depending on the work required. Th</w:t>
      </w:r>
      <w:r w:rsidR="00291B9D">
        <w:rPr>
          <w:rFonts w:ascii="Arial" w:eastAsia="Times New Roman" w:hAnsi="Arial" w:cs="Arial"/>
          <w:lang w:eastAsia="en-GB"/>
        </w:rPr>
        <w:t>e addresses are provided at 1.5.</w:t>
      </w:r>
    </w:p>
    <w:p w14:paraId="42006B00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0CCD2F08" w:rsidR="00880B11" w:rsidRPr="00880B11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58"/>
      <w:r w:rsidRPr="00880B11">
        <w:rPr>
          <w:rFonts w:ascii="Arial" w:eastAsia="Times New Roman" w:hAnsi="Arial" w:cs="Arial"/>
          <w:lang w:eastAsia="en-GB"/>
        </w:rPr>
        <w:t xml:space="preserve">The charges for the </w:t>
      </w:r>
      <w:r w:rsidRPr="002D24E1">
        <w:rPr>
          <w:rFonts w:ascii="Arial" w:eastAsia="Times New Roman" w:hAnsi="Arial" w:cs="Arial"/>
          <w:lang w:eastAsia="en-GB"/>
        </w:rPr>
        <w:t>S</w:t>
      </w:r>
      <w:r w:rsidR="00E17914" w:rsidRPr="002D24E1">
        <w:rPr>
          <w:rFonts w:ascii="Arial" w:eastAsia="Times New Roman" w:hAnsi="Arial" w:cs="Arial"/>
          <w:lang w:eastAsia="en-GB"/>
        </w:rPr>
        <w:t>ervices</w:t>
      </w:r>
      <w:r w:rsidR="00E17914" w:rsidRPr="00880B11">
        <w:rPr>
          <w:rFonts w:ascii="Arial" w:eastAsia="Times New Roman" w:hAnsi="Arial" w:cs="Arial"/>
          <w:lang w:eastAsia="en-GB"/>
        </w:rPr>
        <w:t xml:space="preserve"> shall be as set out in </w:t>
      </w:r>
      <w:r w:rsidRPr="00880B11">
        <w:rPr>
          <w:rFonts w:ascii="Arial" w:eastAsia="Times New Roman" w:hAnsi="Arial" w:cs="Arial"/>
          <w:lang w:eastAsia="en-GB"/>
        </w:rPr>
        <w:t>Annex 2</w:t>
      </w:r>
      <w:bookmarkEnd w:id="4"/>
      <w:r w:rsidR="00E17914" w:rsidRPr="00880B11">
        <w:rPr>
          <w:rFonts w:ascii="Arial" w:eastAsia="Times New Roman" w:hAnsi="Arial" w:cs="Arial"/>
          <w:lang w:eastAsia="en-GB"/>
        </w:rPr>
        <w:t>.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770A8A" w:rsidRPr="00F25935">
        <w:rPr>
          <w:rFonts w:ascii="Arial" w:eastAsiaTheme="minorEastAsia" w:hAnsi="Arial" w:cs="Arial"/>
        </w:rPr>
        <w:t xml:space="preserve">The </w:t>
      </w:r>
      <w:r w:rsidR="00770A8A">
        <w:rPr>
          <w:rFonts w:ascii="Arial" w:eastAsiaTheme="minorEastAsia" w:hAnsi="Arial" w:cs="Arial"/>
        </w:rPr>
        <w:t xml:space="preserve">total </w:t>
      </w:r>
      <w:r w:rsidR="000153A4">
        <w:rPr>
          <w:rFonts w:ascii="Arial" w:eastAsiaTheme="minorEastAsia" w:hAnsi="Arial" w:cs="Arial"/>
        </w:rPr>
        <w:t xml:space="preserve">contract value shall be </w:t>
      </w:r>
      <w:r w:rsidR="00FD5403">
        <w:rPr>
          <w:rFonts w:ascii="Arial" w:eastAsiaTheme="minorEastAsia" w:hAnsi="Arial" w:cs="Arial"/>
        </w:rPr>
        <w:t xml:space="preserve">up to </w:t>
      </w:r>
      <w:r w:rsidR="000153A4">
        <w:rPr>
          <w:rFonts w:ascii="Arial" w:eastAsiaTheme="minorEastAsia" w:hAnsi="Arial" w:cs="Arial"/>
        </w:rPr>
        <w:t>£90,000</w:t>
      </w:r>
      <w:r w:rsidR="00C64D40">
        <w:rPr>
          <w:rFonts w:ascii="Arial" w:eastAsiaTheme="minorEastAsia" w:hAnsi="Arial" w:cs="Arial"/>
        </w:rPr>
        <w:t xml:space="preserve"> (Ex-VAT)</w:t>
      </w:r>
      <w:r w:rsidR="00291B9D">
        <w:rPr>
          <w:rFonts w:ascii="Arial" w:eastAsiaTheme="minorEastAsia" w:hAnsi="Arial" w:cs="Arial"/>
        </w:rPr>
        <w:t>.</w:t>
      </w:r>
    </w:p>
    <w:p w14:paraId="4D7AC09D" w14:textId="37C620CA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A65E864" w14:textId="44F183BC" w:rsidR="000153A4" w:rsidRDefault="0084655D" w:rsidP="00291B9D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5" w:name="_Ref377110664"/>
      <w:r w:rsidRPr="00880B11">
        <w:rPr>
          <w:rFonts w:ascii="Arial" w:eastAsia="Times New Roman" w:hAnsi="Arial" w:cs="Arial"/>
          <w:lang w:eastAsia="en-GB"/>
        </w:rPr>
        <w:t xml:space="preserve">The specification of </w:t>
      </w:r>
      <w:r w:rsidRPr="002D24E1">
        <w:rPr>
          <w:rFonts w:ascii="Arial" w:eastAsia="Times New Roman" w:hAnsi="Arial" w:cs="Arial"/>
          <w:lang w:eastAsia="en-GB"/>
        </w:rPr>
        <w:t>the Services</w:t>
      </w:r>
      <w:r w:rsidRPr="00880B11">
        <w:rPr>
          <w:rFonts w:ascii="Arial" w:eastAsia="Times New Roman" w:hAnsi="Arial" w:cs="Arial"/>
          <w:lang w:eastAsia="en-GB"/>
        </w:rPr>
        <w:t xml:space="preserve"> t</w:t>
      </w:r>
      <w:r w:rsidR="00E17914" w:rsidRPr="00880B11">
        <w:rPr>
          <w:rFonts w:ascii="Arial" w:eastAsia="Times New Roman" w:hAnsi="Arial" w:cs="Arial"/>
          <w:lang w:eastAsia="en-GB"/>
        </w:rPr>
        <w:t>o be supplied is as set out in Annex 3</w:t>
      </w:r>
      <w:bookmarkStart w:id="6" w:name="_Ref377110639"/>
      <w:bookmarkEnd w:id="5"/>
      <w:r w:rsidR="00621EB3">
        <w:rPr>
          <w:rFonts w:ascii="Arial" w:eastAsia="Times New Roman" w:hAnsi="Arial" w:cs="Arial"/>
          <w:lang w:eastAsia="en-GB"/>
        </w:rPr>
        <w:t>.</w:t>
      </w:r>
      <w:r w:rsidR="003C7E20">
        <w:rPr>
          <w:rFonts w:ascii="Arial" w:eastAsia="Times New Roman" w:hAnsi="Arial" w:cs="Arial"/>
          <w:lang w:eastAsia="en-GB"/>
        </w:rPr>
        <w:t xml:space="preserve"> The Supplier’s response Annex 4, is not included in the Contractual Agreement. Where there is conflict Annex 3 shall take precedence. </w:t>
      </w:r>
    </w:p>
    <w:p w14:paraId="3ACEBA9F" w14:textId="6B48B141" w:rsidR="00291B9D" w:rsidRPr="00291B9D" w:rsidRDefault="00291B9D" w:rsidP="00291B9D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6AF33213" w14:textId="10332EE5" w:rsidR="00F54ABC" w:rsidRPr="00C64D40" w:rsidRDefault="0084655D" w:rsidP="00291B9D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The Term shall commence on </w:t>
      </w:r>
      <w:r w:rsidR="00497A20">
        <w:rPr>
          <w:rFonts w:ascii="Arial" w:eastAsia="Times New Roman" w:hAnsi="Arial" w:cs="Arial"/>
          <w:lang w:eastAsia="en-GB"/>
        </w:rPr>
        <w:t>11</w:t>
      </w:r>
      <w:r w:rsidR="000153A4" w:rsidRPr="00291B9D">
        <w:rPr>
          <w:rFonts w:ascii="Arial" w:eastAsia="Times New Roman" w:hAnsi="Arial" w:cs="Arial"/>
          <w:lang w:eastAsia="en-GB"/>
        </w:rPr>
        <w:t>th</w:t>
      </w:r>
      <w:r w:rsidR="000153A4">
        <w:rPr>
          <w:rFonts w:ascii="Arial" w:eastAsia="Times New Roman" w:hAnsi="Arial" w:cs="Arial"/>
          <w:lang w:eastAsia="en-GB"/>
        </w:rPr>
        <w:t xml:space="preserve"> January 2019</w:t>
      </w:r>
      <w:r w:rsidR="00770A8A">
        <w:rPr>
          <w:rFonts w:ascii="Arial" w:eastAsia="Times New Roman" w:hAnsi="Arial" w:cs="Arial"/>
          <w:lang w:eastAsia="en-GB"/>
        </w:rPr>
        <w:t xml:space="preserve"> (the “Start Date”)</w:t>
      </w:r>
      <w:r w:rsidRPr="00880B11">
        <w:rPr>
          <w:rFonts w:ascii="Arial" w:eastAsia="Times New Roman" w:hAnsi="Arial" w:cs="Arial"/>
          <w:lang w:eastAsia="en-GB"/>
        </w:rPr>
        <w:t xml:space="preserve"> and the Exp</w:t>
      </w:r>
      <w:r w:rsidRPr="000153A4">
        <w:rPr>
          <w:rFonts w:ascii="Arial" w:eastAsia="Times New Roman" w:hAnsi="Arial" w:cs="Arial"/>
          <w:lang w:eastAsia="en-GB"/>
        </w:rPr>
        <w:t xml:space="preserve">iry Date shall be </w:t>
      </w:r>
      <w:bookmarkEnd w:id="6"/>
      <w:r w:rsidR="00497A20">
        <w:rPr>
          <w:rFonts w:ascii="Arial" w:eastAsia="Times New Roman" w:hAnsi="Arial" w:cs="Arial"/>
          <w:lang w:eastAsia="en-GB"/>
        </w:rPr>
        <w:t>10</w:t>
      </w:r>
      <w:r w:rsidR="000153A4" w:rsidRPr="00291B9D">
        <w:rPr>
          <w:rFonts w:ascii="Arial" w:eastAsia="Times New Roman" w:hAnsi="Arial" w:cs="Arial"/>
          <w:lang w:eastAsia="en-GB"/>
        </w:rPr>
        <w:t>th</w:t>
      </w:r>
      <w:r w:rsidR="000153A4" w:rsidRPr="000153A4">
        <w:rPr>
          <w:rFonts w:ascii="Arial" w:eastAsia="Times New Roman" w:hAnsi="Arial" w:cs="Arial"/>
          <w:lang w:eastAsia="en-GB"/>
        </w:rPr>
        <w:t xml:space="preserve"> July 2020</w:t>
      </w:r>
      <w:r w:rsidR="000153A4">
        <w:rPr>
          <w:rFonts w:ascii="Arial" w:eastAsia="Times New Roman" w:hAnsi="Arial" w:cs="Arial"/>
          <w:lang w:eastAsia="en-GB"/>
        </w:rPr>
        <w:t>.</w:t>
      </w:r>
      <w:r w:rsidR="002412E5" w:rsidRPr="00291B9D">
        <w:rPr>
          <w:rFonts w:ascii="Arial" w:eastAsia="Times New Roman" w:hAnsi="Arial" w:cs="Arial"/>
          <w:lang w:eastAsia="en-GB"/>
        </w:rPr>
        <w:t xml:space="preserve"> The Authority reserves the op</w:t>
      </w:r>
      <w:r w:rsidR="000153A4" w:rsidRPr="00291B9D">
        <w:rPr>
          <w:rFonts w:ascii="Arial" w:eastAsia="Times New Roman" w:hAnsi="Arial" w:cs="Arial"/>
          <w:lang w:eastAsia="en-GB"/>
        </w:rPr>
        <w:t>tion to extend the contract by 1 year.</w:t>
      </w:r>
      <w:r w:rsidR="003541BD" w:rsidRPr="00C64D40">
        <w:rPr>
          <w:rFonts w:ascii="Arial" w:eastAsia="Times New Roman" w:hAnsi="Arial" w:cs="Arial"/>
          <w:lang w:eastAsia="en-GB"/>
        </w:rPr>
        <w:t xml:space="preserve"> </w:t>
      </w:r>
    </w:p>
    <w:p w14:paraId="1507A5C1" w14:textId="77777777" w:rsidR="00C64D40" w:rsidRPr="000153A4" w:rsidRDefault="00C64D40" w:rsidP="00C64D40">
      <w:pPr>
        <w:pStyle w:val="ListParagraph"/>
        <w:spacing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0ED4F087" w14:textId="77777777" w:rsidR="0084655D" w:rsidRPr="00880B11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7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1A1C14A1" w14:textId="77777777" w:rsidR="0084655D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Customer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1A5D1ABC" w14:textId="7777777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43FC6933" w14:textId="2BD575A2" w:rsidR="00DC0DBE" w:rsidRPr="004F68A7" w:rsidRDefault="00DC0DBE" w:rsidP="004F68A7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DA3E0E">
              <w:rPr>
                <w:rFonts w:ascii="Arial" w:eastAsia="Times New Roman" w:hAnsi="Arial" w:cs="Arial"/>
                <w:lang w:eastAsia="en-GB"/>
              </w:rPr>
              <w:lastRenderedPageBreak/>
              <w:br/>
            </w:r>
            <w:r w:rsidR="004F68A7">
              <w:rPr>
                <w:rFonts w:ascii="Arial" w:eastAsia="Times New Roman" w:hAnsi="Arial" w:cs="Arial"/>
                <w:lang w:eastAsia="en-GB"/>
              </w:rPr>
              <w:t xml:space="preserve">Address: </w:t>
            </w:r>
            <w:r w:rsidR="004F68A7"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3AB496F0" w14:textId="41CFBD9C" w:rsidR="004F68A7" w:rsidRPr="00222886" w:rsidRDefault="0084655D" w:rsidP="004F68A7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167B1D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4F68A7"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34450D52" w14:textId="199BAE47" w:rsidR="004F68A7" w:rsidRPr="00222886" w:rsidRDefault="00DC0DBE" w:rsidP="004F68A7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Email:</w:t>
            </w:r>
            <w:r w:rsidR="0084655D" w:rsidRPr="00167B1D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4F68A7"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71C40A4F" w14:textId="61E89FBD" w:rsidR="0084655D" w:rsidRPr="00167B1D" w:rsidRDefault="0084655D" w:rsidP="00C64D40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15" w:type="dxa"/>
          </w:tcPr>
          <w:p w14:paraId="1DED5AA8" w14:textId="76A64CDA" w:rsidR="00167B1D" w:rsidRPr="004F68A7" w:rsidRDefault="004F68A7" w:rsidP="004F68A7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br/>
              <w:t xml:space="preserve">            Address: </w:t>
            </w: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7824E545" w14:textId="5F1BEE6C" w:rsidR="004F68A7" w:rsidRPr="004F68A7" w:rsidRDefault="004F68A7" w:rsidP="004F68A7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           </w:t>
            </w:r>
            <w:r w:rsidR="0084655D" w:rsidRPr="00167B1D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794CAA93" w14:textId="5C452DCA" w:rsidR="004F68A7" w:rsidRPr="004F68A7" w:rsidRDefault="004F68A7" w:rsidP="004F68A7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           </w:t>
            </w:r>
            <w:r w:rsidR="00167B1D" w:rsidRPr="00167B1D">
              <w:rPr>
                <w:rFonts w:ascii="Arial" w:eastAsia="Times New Roman" w:hAnsi="Arial" w:cs="Arial"/>
                <w:lang w:eastAsia="en-GB"/>
              </w:rPr>
              <w:t xml:space="preserve">Email: </w:t>
            </w: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6BB893C1" w14:textId="030BDDE7" w:rsidR="0084655D" w:rsidRPr="00880B11" w:rsidRDefault="0084655D" w:rsidP="00C64D40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368C2AA8" w14:textId="77777777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8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8"/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</w:p>
        </w:tc>
      </w:tr>
      <w:tr w:rsidR="00090B56" w:rsidRPr="0084655D" w14:paraId="3DC8A602" w14:textId="77777777" w:rsidTr="00F54ABC">
        <w:tc>
          <w:tcPr>
            <w:tcW w:w="3812" w:type="dxa"/>
          </w:tcPr>
          <w:p w14:paraId="53051B91" w14:textId="77777777" w:rsidR="004F68A7" w:rsidRPr="00222886" w:rsidRDefault="004F68A7" w:rsidP="004F68A7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6FD52CC3" w14:textId="1C931E7B" w:rsidR="0084655D" w:rsidRPr="00C64D40" w:rsidRDefault="0084655D" w:rsidP="004F68A7">
            <w:pPr>
              <w:pStyle w:val="ListParagraph"/>
              <w:spacing w:line="240" w:lineRule="atLeast"/>
              <w:ind w:left="792" w:right="3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500" w:type="dxa"/>
          </w:tcPr>
          <w:p w14:paraId="7448B6FC" w14:textId="77777777" w:rsidR="004F68A7" w:rsidRPr="00222886" w:rsidRDefault="004F68A7" w:rsidP="004F68A7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60231AD1" w14:textId="2E00EB1E" w:rsidR="0084655D" w:rsidRPr="00DC0DBE" w:rsidRDefault="0084655D" w:rsidP="004F68A7">
            <w:pPr>
              <w:pStyle w:val="ListParagraph"/>
              <w:spacing w:before="240" w:line="240" w:lineRule="atLeast"/>
              <w:ind w:left="792" w:right="3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90B56" w:rsidRPr="0084655D" w14:paraId="69AFE6BB" w14:textId="77777777" w:rsidTr="00DC0DBE">
        <w:tc>
          <w:tcPr>
            <w:tcW w:w="3812" w:type="dxa"/>
          </w:tcPr>
          <w:p w14:paraId="36F0A29C" w14:textId="77777777" w:rsidR="004F68A7" w:rsidRPr="00222886" w:rsidRDefault="004F68A7" w:rsidP="004F68A7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55956BA6" w14:textId="361DF945" w:rsidR="00271837" w:rsidRPr="00C64D40" w:rsidRDefault="00271837" w:rsidP="004F68A7">
            <w:pPr>
              <w:pStyle w:val="ListParagraph"/>
              <w:spacing w:line="240" w:lineRule="atLeast"/>
              <w:ind w:left="792" w:right="3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500" w:type="dxa"/>
            <w:shd w:val="clear" w:color="auto" w:fill="auto"/>
          </w:tcPr>
          <w:p w14:paraId="349A81C6" w14:textId="77777777" w:rsidR="004F68A7" w:rsidRPr="00222886" w:rsidRDefault="004F68A7" w:rsidP="004F68A7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604F9FBC" w14:textId="7D475526" w:rsidR="00271837" w:rsidRPr="00DC0DBE" w:rsidRDefault="00271837" w:rsidP="004F68A7">
            <w:pPr>
              <w:pStyle w:val="ListParagraph"/>
              <w:spacing w:before="240" w:line="240" w:lineRule="atLeast"/>
              <w:ind w:left="792" w:right="3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0BE40391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3688F365" w14:textId="7CF60761" w:rsidR="0084655D" w:rsidRPr="00BA0E95" w:rsidRDefault="0084655D" w:rsidP="00BA0E9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All invoices must be sent, quoting a valid purchas</w:t>
      </w:r>
      <w:r w:rsidR="00DC0DBE">
        <w:rPr>
          <w:rFonts w:ascii="Arial" w:eastAsia="Times New Roman" w:hAnsi="Arial" w:cs="Arial"/>
          <w:lang w:eastAsia="en-GB"/>
        </w:rPr>
        <w:t xml:space="preserve">e order number (PO Number), to: </w:t>
      </w:r>
      <w:r w:rsidR="004F68A7">
        <w:rPr>
          <w:rFonts w:ascii="Arial" w:eastAsia="Times New Roman" w:hAnsi="Arial" w:cs="Arial"/>
          <w:lang w:eastAsia="en-GB"/>
        </w:rPr>
        <w:t>[REDACTED]</w:t>
      </w:r>
      <w:r w:rsidRPr="00DC0DBE">
        <w:rPr>
          <w:rFonts w:ascii="Arial" w:eastAsia="Times New Roman" w:hAnsi="Arial" w:cs="Arial"/>
          <w:lang w:eastAsia="en-GB"/>
        </w:rPr>
        <w:t>.</w:t>
      </w:r>
      <w:r w:rsidR="004F68A7">
        <w:rPr>
          <w:rFonts w:ascii="Arial" w:eastAsia="Times New Roman" w:hAnsi="Arial" w:cs="Arial"/>
          <w:lang w:eastAsia="en-GB"/>
        </w:rPr>
        <w:t xml:space="preserve"> </w:t>
      </w:r>
      <w:r w:rsidRPr="00C7509C">
        <w:rPr>
          <w:rFonts w:ascii="Arial" w:eastAsia="Times New Roman" w:hAnsi="Arial" w:cs="Arial"/>
          <w:lang w:eastAsia="en-GB"/>
        </w:rPr>
        <w:t xml:space="preserve">Within </w:t>
      </w:r>
      <w:r w:rsidR="00C7509C" w:rsidRPr="00C7509C">
        <w:rPr>
          <w:rFonts w:ascii="Arial" w:eastAsia="Times New Roman" w:hAnsi="Arial" w:cs="Arial"/>
          <w:lang w:eastAsia="en-GB"/>
        </w:rPr>
        <w:t>10</w:t>
      </w:r>
      <w:r w:rsidRPr="0084655D">
        <w:rPr>
          <w:rFonts w:ascii="Arial" w:eastAsia="Times New Roman" w:hAnsi="Arial" w:cs="Arial"/>
          <w:lang w:eastAsia="en-GB"/>
        </w:rPr>
        <w:t xml:space="preserve"> working days of receipt of your countersigned copy of this letter, </w:t>
      </w:r>
      <w:r w:rsidR="00123A6E" w:rsidRPr="00A31772">
        <w:rPr>
          <w:rFonts w:ascii="Arial" w:eastAsia="Times New Roman" w:hAnsi="Arial" w:cs="Arial"/>
          <w:lang w:eastAsia="en-GB"/>
        </w:rPr>
        <w:t xml:space="preserve">the </w:t>
      </w:r>
      <w:r w:rsidR="004B258E">
        <w:rPr>
          <w:rFonts w:ascii="Arial" w:eastAsia="Times New Roman" w:hAnsi="Arial" w:cs="Arial"/>
          <w:lang w:eastAsia="en-GB"/>
        </w:rPr>
        <w:t>Customer</w:t>
      </w:r>
      <w:r w:rsidR="00123A6E" w:rsidRPr="0084655D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>will send you a unique PO Number.  You must be in receipt of a valid PO Number before submitting an invoice.</w:t>
      </w:r>
      <w:r w:rsidR="00BA0E95">
        <w:rPr>
          <w:rFonts w:ascii="Arial" w:eastAsia="Times New Roman" w:hAnsi="Arial" w:cs="Arial"/>
          <w:b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>To avoid delay in payment it is important that the invoice is compliant and that it inclu</w:t>
      </w:r>
      <w:r w:rsidR="004B258E">
        <w:rPr>
          <w:rFonts w:ascii="Arial" w:eastAsia="Times New Roman" w:hAnsi="Arial" w:cs="Arial"/>
          <w:lang w:eastAsia="en-GB"/>
        </w:rPr>
        <w:t>des a valid PO Number</w:t>
      </w:r>
      <w:r w:rsidR="00A31772">
        <w:rPr>
          <w:rFonts w:ascii="Arial" w:eastAsia="Times New Roman" w:hAnsi="Arial" w:cs="Arial"/>
          <w:lang w:eastAsia="en-GB"/>
        </w:rPr>
        <w:t>,</w:t>
      </w:r>
      <w:r w:rsidRPr="0084655D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 w:rsidR="004B258E">
        <w:rPr>
          <w:rFonts w:ascii="Arial" w:eastAsia="Times New Roman" w:hAnsi="Arial" w:cs="Arial"/>
          <w:lang w:eastAsia="en-GB"/>
        </w:rPr>
        <w:t>Customer</w:t>
      </w:r>
      <w:r w:rsidRPr="0084655D">
        <w:rPr>
          <w:rFonts w:ascii="Arial" w:eastAsia="Times New Roman" w:hAnsi="Arial" w:cs="Arial"/>
          <w:lang w:eastAsia="en-GB"/>
        </w:rPr>
        <w:t xml:space="preserve"> contact (i.e. Contract Manager).  Non-compliant invoices will be </w:t>
      </w:r>
      <w:r w:rsidR="00A31772">
        <w:rPr>
          <w:rFonts w:ascii="Arial" w:eastAsia="Times New Roman" w:hAnsi="Arial" w:cs="Arial"/>
          <w:lang w:eastAsia="en-GB"/>
        </w:rPr>
        <w:t>returned</w:t>
      </w:r>
      <w:r w:rsidRPr="0084655D">
        <w:rPr>
          <w:rFonts w:ascii="Arial" w:eastAsia="Times New Roman" w:hAnsi="Arial" w:cs="Arial"/>
          <w:lang w:eastAsia="en-GB"/>
        </w:rPr>
        <w:t xml:space="preserve">, which may lead to a delay in payment. </w:t>
      </w: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40EE8F98" w14:textId="6E18F29B" w:rsidR="0084655D" w:rsidRPr="00BA0E95" w:rsidRDefault="0084655D" w:rsidP="00BA0E9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For general liaison your contact will continue to be</w:t>
      </w:r>
      <w:r w:rsidR="008D4FC5">
        <w:rPr>
          <w:rFonts w:ascii="Arial" w:eastAsia="Times New Roman" w:hAnsi="Arial" w:cs="Arial"/>
          <w:lang w:eastAsia="en-GB"/>
        </w:rPr>
        <w:t xml:space="preserve"> </w:t>
      </w:r>
      <w:r w:rsidR="004F68A7">
        <w:rPr>
          <w:rFonts w:ascii="Arial" w:eastAsia="Times New Roman" w:hAnsi="Arial" w:cs="Arial"/>
          <w:lang w:eastAsia="en-GB"/>
        </w:rPr>
        <w:t>[REDACTED]</w:t>
      </w:r>
      <w:r w:rsidR="004F68A7">
        <w:rPr>
          <w:rFonts w:ascii="Arial" w:eastAsia="Times New Roman" w:hAnsi="Arial" w:cs="Arial"/>
          <w:b/>
          <w:lang w:eastAsia="en-GB"/>
        </w:rPr>
        <w:t xml:space="preserve"> </w:t>
      </w:r>
      <w:r w:rsidR="008D4FC5">
        <w:rPr>
          <w:rFonts w:ascii="Arial" w:eastAsia="Times New Roman" w:hAnsi="Arial" w:cs="Arial"/>
          <w:lang w:eastAsia="en-GB"/>
        </w:rPr>
        <w:t xml:space="preserve">– </w:t>
      </w:r>
      <w:r w:rsidR="004F68A7">
        <w:rPr>
          <w:rFonts w:ascii="Arial" w:eastAsia="Times New Roman" w:hAnsi="Arial" w:cs="Arial"/>
          <w:lang w:eastAsia="en-GB"/>
        </w:rPr>
        <w:t>[REDACTED]</w:t>
      </w:r>
      <w:r w:rsidR="008D4FC5">
        <w:rPr>
          <w:rFonts w:ascii="Arial" w:eastAsia="Times New Roman" w:hAnsi="Arial" w:cs="Arial"/>
          <w:lang w:eastAsia="en-GB"/>
        </w:rPr>
        <w:t xml:space="preserve">, email: </w:t>
      </w:r>
      <w:r w:rsidR="004F68A7">
        <w:rPr>
          <w:rFonts w:ascii="Arial" w:eastAsia="Times New Roman" w:hAnsi="Arial" w:cs="Arial"/>
          <w:lang w:eastAsia="en-GB"/>
        </w:rPr>
        <w:t>[REDACTED]</w:t>
      </w:r>
      <w:r w:rsidR="00BA0E95">
        <w:rPr>
          <w:rFonts w:ascii="Arial" w:eastAsia="Times New Roman" w:hAnsi="Arial" w:cs="Arial"/>
          <w:lang w:eastAsia="en-GB"/>
        </w:rPr>
        <w:t xml:space="preserve">. </w:t>
      </w:r>
      <w:r w:rsidR="003F7831">
        <w:rPr>
          <w:rFonts w:ascii="Arial" w:eastAsia="Times New Roman" w:hAnsi="Arial" w:cs="Arial"/>
          <w:lang w:eastAsia="en-GB"/>
        </w:rPr>
        <w:t>We t</w:t>
      </w:r>
      <w:r w:rsidRPr="0084655D">
        <w:rPr>
          <w:rFonts w:ascii="Arial" w:eastAsia="Times New Roman" w:hAnsi="Arial" w:cs="Arial"/>
          <w:lang w:eastAsia="en-GB"/>
        </w:rPr>
        <w:t xml:space="preserve">hank you for your co-operation to date, and look forward to forging a successful working relationship resulting in a smooth and successful delivery of the </w:t>
      </w:r>
      <w:r w:rsidRPr="008D4FC5">
        <w:rPr>
          <w:rFonts w:ascii="Arial" w:eastAsia="Times New Roman" w:hAnsi="Arial" w:cs="Arial"/>
          <w:lang w:eastAsia="en-GB"/>
        </w:rPr>
        <w:t>Services</w:t>
      </w:r>
      <w:r w:rsidRPr="0084655D">
        <w:rPr>
          <w:rFonts w:ascii="Arial" w:eastAsia="Times New Roman" w:hAnsi="Arial" w:cs="Arial"/>
          <w:lang w:eastAsia="en-GB"/>
        </w:rPr>
        <w:t>.  Please confirm your acceptance of the award of this contract by signing and returning the</w:t>
      </w:r>
      <w:r w:rsidR="008D4FC5">
        <w:rPr>
          <w:rFonts w:ascii="Arial" w:eastAsia="Times New Roman" w:hAnsi="Arial" w:cs="Arial"/>
          <w:lang w:eastAsia="en-GB"/>
        </w:rPr>
        <w:t xml:space="preserve"> enclosed copy of this letter through the e-Sourcing portal</w:t>
      </w:r>
      <w:r w:rsidRPr="0084655D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b/>
          <w:lang w:eastAsia="en-GB"/>
        </w:rPr>
        <w:t xml:space="preserve">within </w:t>
      </w:r>
      <w:r w:rsidR="00541A0A">
        <w:rPr>
          <w:rFonts w:ascii="Arial" w:eastAsia="Times New Roman" w:hAnsi="Arial" w:cs="Arial"/>
          <w:b/>
          <w:lang w:eastAsia="en-GB"/>
        </w:rPr>
        <w:t>1</w:t>
      </w:r>
      <w:r w:rsidRPr="0084655D">
        <w:rPr>
          <w:rFonts w:ascii="Arial" w:eastAsia="Times New Roman" w:hAnsi="Arial" w:cs="Arial"/>
          <w:b/>
          <w:lang w:eastAsia="en-GB"/>
        </w:rPr>
        <w:t xml:space="preserve"> </w:t>
      </w:r>
      <w:r w:rsidR="00541A0A">
        <w:rPr>
          <w:rFonts w:ascii="Arial" w:eastAsia="Times New Roman" w:hAnsi="Arial" w:cs="Arial"/>
          <w:lang w:eastAsia="en-GB"/>
        </w:rPr>
        <w:t>day</w:t>
      </w:r>
      <w:r w:rsidRPr="0084655D">
        <w:rPr>
          <w:rFonts w:ascii="Arial" w:eastAsia="Times New Roman" w:hAnsi="Arial" w:cs="Arial"/>
          <w:lang w:eastAsia="en-GB"/>
        </w:rPr>
        <w:t xml:space="preserve"> from the date of this letter.  No other form of acknowledgement will be accepted.  Please remember to quote </w:t>
      </w:r>
      <w:r w:rsidRPr="008D4FC5">
        <w:rPr>
          <w:rFonts w:ascii="Arial" w:eastAsia="Times New Roman" w:hAnsi="Arial" w:cs="Arial"/>
          <w:lang w:eastAsia="en-GB"/>
        </w:rPr>
        <w:t xml:space="preserve">the </w:t>
      </w:r>
      <w:r w:rsidR="003F7831" w:rsidRPr="008D4FC5">
        <w:rPr>
          <w:rFonts w:ascii="Arial" w:eastAsia="Times New Roman" w:hAnsi="Arial" w:cs="Arial"/>
          <w:lang w:eastAsia="en-GB"/>
        </w:rPr>
        <w:t xml:space="preserve">procurement </w:t>
      </w:r>
      <w:r w:rsidRPr="008D4FC5">
        <w:rPr>
          <w:rFonts w:ascii="Arial" w:eastAsia="Times New Roman" w:hAnsi="Arial" w:cs="Arial"/>
          <w:lang w:eastAsia="en-GB"/>
        </w:rPr>
        <w:t>reference number above in any future communications relating to this contract.</w:t>
      </w:r>
      <w:r w:rsidR="00B51C96" w:rsidRPr="008D4FC5">
        <w:rPr>
          <w:rFonts w:ascii="Arial" w:eastAsia="Times New Roman" w:hAnsi="Arial" w:cs="Arial"/>
          <w:lang w:eastAsia="en-GB"/>
        </w:rPr>
        <w:t xml:space="preserve"> </w:t>
      </w:r>
      <w:r w:rsidR="00B51C96" w:rsidRPr="008D4FC5">
        <w:rPr>
          <w:rFonts w:ascii="Arial" w:eastAsiaTheme="minorEastAsia" w:hAnsi="Arial" w:cs="Arial"/>
        </w:rPr>
        <w:t>You are reminded that no engagement with the Contracting Authority is permitted until a copy of t</w:t>
      </w:r>
      <w:r w:rsidR="008D4FC5" w:rsidRPr="008D4FC5">
        <w:rPr>
          <w:rFonts w:ascii="Arial" w:eastAsiaTheme="minorEastAsia" w:hAnsi="Arial" w:cs="Arial"/>
        </w:rPr>
        <w:t>he signed contract is received</w:t>
      </w:r>
    </w:p>
    <w:p w14:paraId="1B0792F0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6687B">
        <w:trPr>
          <w:cantSplit/>
        </w:trPr>
        <w:tc>
          <w:tcPr>
            <w:tcW w:w="8748" w:type="dxa"/>
            <w:gridSpan w:val="2"/>
          </w:tcPr>
          <w:p w14:paraId="7327AB4A" w14:textId="2890C03C" w:rsidR="0084655D" w:rsidRPr="0084655D" w:rsidRDefault="0084655D" w:rsidP="00291B9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291B9D">
              <w:rPr>
                <w:rFonts w:ascii="Arial" w:eastAsia="Times New Roman" w:hAnsi="Arial" w:cs="Arial"/>
              </w:rPr>
              <w:t xml:space="preserve">Signed for </w:t>
            </w:r>
            <w:r w:rsidR="00291B9D" w:rsidRPr="00291B9D">
              <w:rPr>
                <w:rFonts w:ascii="Arial" w:eastAsia="Times New Roman" w:hAnsi="Arial" w:cs="Arial"/>
              </w:rPr>
              <w:t>Cabinet Office</w:t>
            </w:r>
            <w:r w:rsidR="00770A8A">
              <w:rPr>
                <w:rFonts w:ascii="Arial" w:eastAsia="Times New Roman" w:hAnsi="Arial" w:cs="Arial"/>
                <w:bCs/>
              </w:rPr>
              <w:t xml:space="preserve"> (“the Customer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0FB6D54A" w14:textId="77777777" w:rsidTr="00D6687B">
        <w:tc>
          <w:tcPr>
            <w:tcW w:w="5812" w:type="dxa"/>
          </w:tcPr>
          <w:p w14:paraId="4C09997C" w14:textId="0EED7E45" w:rsidR="0084655D" w:rsidRPr="004F68A7" w:rsidRDefault="0084655D" w:rsidP="004F68A7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Nam</w:t>
            </w:r>
            <w:r w:rsidRPr="00291B9D">
              <w:rPr>
                <w:rFonts w:ascii="Arial" w:eastAsia="Times New Roman" w:hAnsi="Arial" w:cs="Arial"/>
              </w:rPr>
              <w:t>e</w:t>
            </w:r>
            <w:r w:rsidR="00291B9D" w:rsidRPr="00291B9D">
              <w:rPr>
                <w:rFonts w:ascii="Arial" w:eastAsia="Times New Roman" w:hAnsi="Arial" w:cs="Arial"/>
              </w:rPr>
              <w:t xml:space="preserve">: </w:t>
            </w:r>
            <w:r w:rsidR="004F68A7">
              <w:rPr>
                <w:rFonts w:ascii="Arial" w:eastAsia="Times New Roman" w:hAnsi="Arial" w:cs="Arial"/>
                <w:lang w:eastAsia="en-GB"/>
              </w:rPr>
              <w:t>[REDACTED]</w:t>
            </w:r>
            <w:r w:rsidRPr="0084655D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2936" w:type="dxa"/>
          </w:tcPr>
          <w:p w14:paraId="2751FF2B" w14:textId="575A896F" w:rsidR="0084655D" w:rsidRPr="0084655D" w:rsidRDefault="0084655D" w:rsidP="005E170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6687B">
        <w:tc>
          <w:tcPr>
            <w:tcW w:w="5812" w:type="dxa"/>
          </w:tcPr>
          <w:p w14:paraId="742121FD" w14:textId="02525299" w:rsidR="0084655D" w:rsidRPr="004F68A7" w:rsidRDefault="0084655D" w:rsidP="004F68A7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762ACB">
              <w:rPr>
                <w:rFonts w:ascii="Arial" w:eastAsia="Times New Roman" w:hAnsi="Arial" w:cs="Arial"/>
              </w:rPr>
              <w:t xml:space="preserve"> </w:t>
            </w:r>
            <w:r w:rsidR="004F68A7">
              <w:rPr>
                <w:rFonts w:ascii="Arial" w:eastAsia="Times New Roman" w:hAnsi="Arial" w:cs="Arial"/>
                <w:lang w:eastAsia="en-GB"/>
              </w:rPr>
              <w:t>[REDACTED]</w:t>
            </w:r>
            <w:r w:rsidR="004F68A7">
              <w:rPr>
                <w:rFonts w:ascii="Arial" w:eastAsia="Times New Roman" w:hAnsi="Arial" w:cs="Arial"/>
              </w:rPr>
              <w:t xml:space="preserve">                       Date:</w:t>
            </w:r>
            <w:r w:rsidR="004F68A7">
              <w:rPr>
                <w:rFonts w:ascii="Arial" w:eastAsia="Times New Roman" w:hAnsi="Arial" w:cs="Arial"/>
              </w:rPr>
              <w:t>11/01/2019</w:t>
            </w:r>
          </w:p>
          <w:p w14:paraId="3621EA4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6687B">
        <w:tc>
          <w:tcPr>
            <w:tcW w:w="5812" w:type="dxa"/>
          </w:tcPr>
          <w:p w14:paraId="3317F993" w14:textId="7CB3CC79" w:rsidR="0084655D" w:rsidRPr="0084655D" w:rsidRDefault="0084655D" w:rsidP="00762ACB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37D84EA" w14:textId="14438E27" w:rsidR="0084655D" w:rsidRDefault="0084655D" w:rsidP="00497A20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lastRenderedPageBreak/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p w14:paraId="7EB11F78" w14:textId="77777777" w:rsidR="00497A20" w:rsidRPr="0084655D" w:rsidRDefault="00497A20" w:rsidP="00497A20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41"/>
        <w:gridCol w:w="4214"/>
      </w:tblGrid>
      <w:tr w:rsidR="0084655D" w:rsidRPr="0084655D" w14:paraId="39B71A82" w14:textId="77777777" w:rsidTr="00D6687B">
        <w:trPr>
          <w:cantSplit/>
          <w:trHeight w:val="236"/>
        </w:trPr>
        <w:tc>
          <w:tcPr>
            <w:tcW w:w="8655" w:type="dxa"/>
            <w:gridSpan w:val="2"/>
          </w:tcPr>
          <w:p w14:paraId="4160CD77" w14:textId="4B9AAA63" w:rsidR="0084655D" w:rsidRPr="00FD3853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  <w:bCs/>
              </w:rPr>
            </w:pPr>
            <w:r w:rsidRPr="00FD3853">
              <w:rPr>
                <w:rFonts w:ascii="Arial" w:eastAsia="Times New Roman" w:hAnsi="Arial" w:cs="Arial"/>
              </w:rPr>
              <w:t xml:space="preserve">Signed for and on behalf of </w:t>
            </w:r>
            <w:r w:rsidR="00FD3853" w:rsidRPr="00FD3853">
              <w:rPr>
                <w:rFonts w:ascii="Arial" w:eastAsia="Times New Roman" w:hAnsi="Arial" w:cs="Arial"/>
                <w:bCs/>
              </w:rPr>
              <w:t>Proversity.org</w:t>
            </w:r>
            <w:r w:rsidR="00770A8A" w:rsidRPr="00FD3853">
              <w:rPr>
                <w:rFonts w:ascii="Arial" w:eastAsia="Times New Roman" w:hAnsi="Arial" w:cs="Arial"/>
                <w:bCs/>
              </w:rPr>
              <w:t xml:space="preserve"> (“the Supplier</w:t>
            </w:r>
            <w:r w:rsidR="00884E03" w:rsidRPr="00FD385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17F05F41" w14:textId="77777777" w:rsidTr="00D6687B">
        <w:trPr>
          <w:trHeight w:val="402"/>
        </w:trPr>
        <w:tc>
          <w:tcPr>
            <w:tcW w:w="4441" w:type="dxa"/>
          </w:tcPr>
          <w:p w14:paraId="4080C39F" w14:textId="2BDD3F8E" w:rsidR="0084655D" w:rsidRPr="004F68A7" w:rsidRDefault="0084655D" w:rsidP="004F68A7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646780">
              <w:rPr>
                <w:rFonts w:ascii="Arial" w:eastAsia="Times New Roman" w:hAnsi="Arial" w:cs="Arial"/>
              </w:rPr>
              <w:t xml:space="preserve">: </w:t>
            </w:r>
            <w:r w:rsidR="004F68A7">
              <w:rPr>
                <w:rFonts w:ascii="Arial" w:eastAsia="Times New Roman" w:hAnsi="Arial" w:cs="Arial"/>
                <w:lang w:eastAsia="en-GB"/>
              </w:rPr>
              <w:t>[REDACTED]</w:t>
            </w:r>
            <w:r w:rsidRPr="0084655D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4214" w:type="dxa"/>
          </w:tcPr>
          <w:p w14:paraId="26DD6ECC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42F2B61F" w14:textId="77777777" w:rsidTr="00D6687B">
        <w:trPr>
          <w:trHeight w:val="236"/>
        </w:trPr>
        <w:tc>
          <w:tcPr>
            <w:tcW w:w="4441" w:type="dxa"/>
          </w:tcPr>
          <w:p w14:paraId="3ED69320" w14:textId="77777777" w:rsidR="004F68A7" w:rsidRPr="00222886" w:rsidRDefault="0084655D" w:rsidP="004F68A7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 xml:space="preserve">Signature: </w:t>
            </w:r>
            <w:r w:rsidR="004F68A7"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7B82FD9A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214" w:type="dxa"/>
          </w:tcPr>
          <w:p w14:paraId="6B47F79A" w14:textId="2D2F0015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                 Date: </w:t>
            </w:r>
            <w:r w:rsidR="00BA0E95">
              <w:rPr>
                <w:rFonts w:ascii="Arial" w:eastAsia="Times New Roman" w:hAnsi="Arial" w:cs="Arial"/>
              </w:rPr>
              <w:t>10/01/2019</w:t>
            </w:r>
          </w:p>
        </w:tc>
      </w:tr>
    </w:tbl>
    <w:p w14:paraId="7441A1BE" w14:textId="77777777" w:rsidR="00D47985" w:rsidRDefault="00D47985"/>
    <w:sectPr w:rsidR="00D47985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747BA" w14:textId="77777777" w:rsidR="0088188D" w:rsidRDefault="0088188D" w:rsidP="0071513A">
      <w:pPr>
        <w:spacing w:after="0" w:line="240" w:lineRule="auto"/>
      </w:pPr>
      <w:r>
        <w:separator/>
      </w:r>
    </w:p>
  </w:endnote>
  <w:endnote w:type="continuationSeparator" w:id="0">
    <w:p w14:paraId="7394C52D" w14:textId="77777777" w:rsidR="0088188D" w:rsidRDefault="0088188D" w:rsidP="0071513A">
      <w:pPr>
        <w:spacing w:after="0" w:line="240" w:lineRule="auto"/>
      </w:pPr>
      <w:r>
        <w:continuationSeparator/>
      </w:r>
    </w:p>
  </w:endnote>
  <w:endnote w:type="continuationNotice" w:id="1">
    <w:p w14:paraId="6E7FB474" w14:textId="77777777" w:rsidR="0088188D" w:rsidRDefault="008818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Zhongsong">
    <w:altName w:val="SimSun"/>
    <w:panose1 w:val="00000000000000000000"/>
    <w:charset w:val="86"/>
    <w:family w:val="auto"/>
    <w:notTrueType/>
    <w:pitch w:val="variable"/>
    <w:sig w:usb0="00000000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8B763" w14:textId="77777777" w:rsidR="00497A20" w:rsidRDefault="00497A20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497A20" w:rsidRDefault="00497A20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5D35D3E5" w:rsidR="00497A20" w:rsidRDefault="00497A20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4227E0DD" w14:textId="489C834F" w:rsidR="00497A20" w:rsidRDefault="00497A20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09</w:t>
    </w:r>
    <w:r w:rsidRPr="000D092F">
      <w:rPr>
        <w:rFonts w:ascii="Arial" w:hAnsi="Arial" w:cs="Arial"/>
        <w:sz w:val="20"/>
        <w:szCs w:val="20"/>
      </w:rPr>
      <w:t>/01/2019</w:t>
    </w:r>
  </w:p>
  <w:p w14:paraId="0EEA54C1" w14:textId="7B9CB5E9" w:rsidR="00497A20" w:rsidRPr="00F00F8A" w:rsidRDefault="0088188D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97A20" w:rsidRPr="00F00F8A">
          <w:rPr>
            <w:rFonts w:ascii="Arial" w:hAnsi="Arial" w:cs="Arial"/>
            <w:sz w:val="20"/>
            <w:szCs w:val="20"/>
          </w:rPr>
          <w:fldChar w:fldCharType="begin"/>
        </w:r>
        <w:r w:rsidR="00497A20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497A20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BA0E95">
          <w:rPr>
            <w:rFonts w:ascii="Arial" w:hAnsi="Arial" w:cs="Arial"/>
            <w:noProof/>
            <w:sz w:val="20"/>
            <w:szCs w:val="20"/>
          </w:rPr>
          <w:t>1</w:t>
        </w:r>
        <w:r w:rsidR="00497A20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497A20" w:rsidRDefault="00497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2C1B4" w14:textId="77777777" w:rsidR="0088188D" w:rsidRDefault="0088188D" w:rsidP="0071513A">
      <w:pPr>
        <w:spacing w:after="0" w:line="240" w:lineRule="auto"/>
      </w:pPr>
      <w:r>
        <w:separator/>
      </w:r>
    </w:p>
  </w:footnote>
  <w:footnote w:type="continuationSeparator" w:id="0">
    <w:p w14:paraId="5F8B4E21" w14:textId="77777777" w:rsidR="0088188D" w:rsidRDefault="0088188D" w:rsidP="0071513A">
      <w:pPr>
        <w:spacing w:after="0" w:line="240" w:lineRule="auto"/>
      </w:pPr>
      <w:r>
        <w:continuationSeparator/>
      </w:r>
    </w:p>
  </w:footnote>
  <w:footnote w:type="continuationNotice" w:id="1">
    <w:p w14:paraId="23E9919F" w14:textId="77777777" w:rsidR="0088188D" w:rsidRDefault="008818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497A20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497A20" w:rsidRPr="0071513A" w:rsidRDefault="00497A20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497A20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497A20" w:rsidRPr="0071513A" w:rsidRDefault="00497A2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497A20" w:rsidRPr="0071513A" w:rsidRDefault="00497A2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497A20" w:rsidRPr="0071513A" w:rsidRDefault="00497A2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497A20" w:rsidRDefault="00497A2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497A20" w:rsidRDefault="00497A2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497A20" w:rsidRPr="0071513A" w:rsidRDefault="00497A2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497A20" w:rsidRPr="0071513A" w:rsidRDefault="00497A2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497A20" w:rsidRPr="0071513A" w:rsidRDefault="00497A2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497A20" w:rsidRPr="0071513A" w:rsidRDefault="00497A20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497A20" w:rsidRPr="0071513A" w:rsidRDefault="00497A2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497A20" w:rsidRPr="00C008D5" w:rsidRDefault="0088188D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497A20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497A20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497A20" w:rsidRDefault="00497A20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153A4"/>
    <w:rsid w:val="00016FFB"/>
    <w:rsid w:val="00017981"/>
    <w:rsid w:val="00090B56"/>
    <w:rsid w:val="000A2B62"/>
    <w:rsid w:val="000A4C15"/>
    <w:rsid w:val="000C6961"/>
    <w:rsid w:val="000D092F"/>
    <w:rsid w:val="00123A6E"/>
    <w:rsid w:val="00167B1D"/>
    <w:rsid w:val="00170E8A"/>
    <w:rsid w:val="0017409A"/>
    <w:rsid w:val="00177A58"/>
    <w:rsid w:val="001B2C91"/>
    <w:rsid w:val="001C7F20"/>
    <w:rsid w:val="001F2D44"/>
    <w:rsid w:val="001F684C"/>
    <w:rsid w:val="00202B5D"/>
    <w:rsid w:val="002412E5"/>
    <w:rsid w:val="00252849"/>
    <w:rsid w:val="00271837"/>
    <w:rsid w:val="00273EAB"/>
    <w:rsid w:val="00291B9D"/>
    <w:rsid w:val="002B7DDE"/>
    <w:rsid w:val="002C6287"/>
    <w:rsid w:val="002D24E1"/>
    <w:rsid w:val="002F4E59"/>
    <w:rsid w:val="002F6F0C"/>
    <w:rsid w:val="00303D7D"/>
    <w:rsid w:val="003541BD"/>
    <w:rsid w:val="003640EE"/>
    <w:rsid w:val="003770B5"/>
    <w:rsid w:val="003A1909"/>
    <w:rsid w:val="003A6381"/>
    <w:rsid w:val="003C7E20"/>
    <w:rsid w:val="003D17EC"/>
    <w:rsid w:val="003F7831"/>
    <w:rsid w:val="00407356"/>
    <w:rsid w:val="00407F37"/>
    <w:rsid w:val="00426F1E"/>
    <w:rsid w:val="00497A20"/>
    <w:rsid w:val="004A5B2C"/>
    <w:rsid w:val="004B258E"/>
    <w:rsid w:val="004F049F"/>
    <w:rsid w:val="004F68A7"/>
    <w:rsid w:val="00522054"/>
    <w:rsid w:val="00541A0A"/>
    <w:rsid w:val="005B69AF"/>
    <w:rsid w:val="005B6F70"/>
    <w:rsid w:val="005D05A8"/>
    <w:rsid w:val="005D08A1"/>
    <w:rsid w:val="005D510E"/>
    <w:rsid w:val="005E170C"/>
    <w:rsid w:val="005F051E"/>
    <w:rsid w:val="005F418A"/>
    <w:rsid w:val="0060383B"/>
    <w:rsid w:val="00621EB3"/>
    <w:rsid w:val="006275A2"/>
    <w:rsid w:val="006456A9"/>
    <w:rsid w:val="00646780"/>
    <w:rsid w:val="00661691"/>
    <w:rsid w:val="00667B38"/>
    <w:rsid w:val="006762F9"/>
    <w:rsid w:val="006830F1"/>
    <w:rsid w:val="00692F92"/>
    <w:rsid w:val="006F20BA"/>
    <w:rsid w:val="006F7170"/>
    <w:rsid w:val="007009B4"/>
    <w:rsid w:val="0071513A"/>
    <w:rsid w:val="00715713"/>
    <w:rsid w:val="00736492"/>
    <w:rsid w:val="00746D49"/>
    <w:rsid w:val="00757BB9"/>
    <w:rsid w:val="00757CA7"/>
    <w:rsid w:val="00762ACB"/>
    <w:rsid w:val="00770A8A"/>
    <w:rsid w:val="00813A56"/>
    <w:rsid w:val="0084655D"/>
    <w:rsid w:val="00872420"/>
    <w:rsid w:val="008738F8"/>
    <w:rsid w:val="00880B11"/>
    <w:rsid w:val="0088188D"/>
    <w:rsid w:val="00884E03"/>
    <w:rsid w:val="008B79E0"/>
    <w:rsid w:val="008D4FC5"/>
    <w:rsid w:val="008E0209"/>
    <w:rsid w:val="008E2240"/>
    <w:rsid w:val="00935571"/>
    <w:rsid w:val="009361DC"/>
    <w:rsid w:val="00984953"/>
    <w:rsid w:val="00984F1A"/>
    <w:rsid w:val="009B1B73"/>
    <w:rsid w:val="009F3D7F"/>
    <w:rsid w:val="00A1051E"/>
    <w:rsid w:val="00A31772"/>
    <w:rsid w:val="00A37B41"/>
    <w:rsid w:val="00A5182C"/>
    <w:rsid w:val="00A611E5"/>
    <w:rsid w:val="00A7686A"/>
    <w:rsid w:val="00A8216F"/>
    <w:rsid w:val="00A94459"/>
    <w:rsid w:val="00AD266E"/>
    <w:rsid w:val="00AE3105"/>
    <w:rsid w:val="00AF0112"/>
    <w:rsid w:val="00B32AE3"/>
    <w:rsid w:val="00B51C96"/>
    <w:rsid w:val="00B74546"/>
    <w:rsid w:val="00B96861"/>
    <w:rsid w:val="00BA0E95"/>
    <w:rsid w:val="00BA7699"/>
    <w:rsid w:val="00C008A6"/>
    <w:rsid w:val="00C008D5"/>
    <w:rsid w:val="00C35726"/>
    <w:rsid w:val="00C64D40"/>
    <w:rsid w:val="00C7509C"/>
    <w:rsid w:val="00C83A10"/>
    <w:rsid w:val="00C949C5"/>
    <w:rsid w:val="00CE0ECA"/>
    <w:rsid w:val="00CE1A09"/>
    <w:rsid w:val="00CF4874"/>
    <w:rsid w:val="00D4299A"/>
    <w:rsid w:val="00D47985"/>
    <w:rsid w:val="00D6687B"/>
    <w:rsid w:val="00D968FE"/>
    <w:rsid w:val="00DA3E0E"/>
    <w:rsid w:val="00DB50D4"/>
    <w:rsid w:val="00DC0DBE"/>
    <w:rsid w:val="00DD179A"/>
    <w:rsid w:val="00DD5B54"/>
    <w:rsid w:val="00E12B8C"/>
    <w:rsid w:val="00E17914"/>
    <w:rsid w:val="00E51751"/>
    <w:rsid w:val="00E7260A"/>
    <w:rsid w:val="00E770D3"/>
    <w:rsid w:val="00E90806"/>
    <w:rsid w:val="00EC1349"/>
    <w:rsid w:val="00EF3DBB"/>
    <w:rsid w:val="00F00F8A"/>
    <w:rsid w:val="00F02553"/>
    <w:rsid w:val="00F21016"/>
    <w:rsid w:val="00F227A4"/>
    <w:rsid w:val="00F250F8"/>
    <w:rsid w:val="00F35999"/>
    <w:rsid w:val="00F50FDE"/>
    <w:rsid w:val="00F54ABC"/>
    <w:rsid w:val="00FB1C62"/>
    <w:rsid w:val="00FB297F"/>
    <w:rsid w:val="00FC46F1"/>
    <w:rsid w:val="00FD19ED"/>
    <w:rsid w:val="00FD3853"/>
    <w:rsid w:val="00FD5403"/>
    <w:rsid w:val="00FE6B9A"/>
    <w:rsid w:val="00FF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0FF24B7B-88A6-4B66-9171-3BC76859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Tjay Singh</cp:lastModifiedBy>
  <cp:revision>2</cp:revision>
  <dcterms:created xsi:type="dcterms:W3CDTF">2019-01-14T09:21:00Z</dcterms:created>
  <dcterms:modified xsi:type="dcterms:W3CDTF">2019-01-14T09:21:00Z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