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9D0" w:rsidRDefault="00E612F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rsidR="000849D0" w:rsidRDefault="000849D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0849D0" w:rsidRDefault="00E612F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0849D0">
        <w:tc>
          <w:tcPr>
            <w:tcW w:w="2263" w:type="dxa"/>
          </w:tcPr>
          <w:p w:rsidR="000849D0" w:rsidRDefault="00E612F7">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0849D0" w:rsidRDefault="00E612F7">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rsidR="000849D0" w:rsidRDefault="00E612F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rsidR="000849D0" w:rsidRDefault="00E612F7">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0849D0" w:rsidRDefault="00E612F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rsidR="000849D0" w:rsidRDefault="00E612F7">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rsidR="000849D0" w:rsidRDefault="00E612F7">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0849D0" w:rsidRDefault="00E612F7">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0849D0" w:rsidRDefault="00E612F7">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rsidR="000849D0" w:rsidRDefault="00E612F7">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0849D0" w:rsidRDefault="00E612F7">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rsidR="000849D0" w:rsidRDefault="00E612F7">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rsidR="000849D0" w:rsidRDefault="00E612F7">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0849D0" w:rsidRDefault="00E612F7">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0849D0" w:rsidRDefault="00E612F7">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rsidR="000849D0" w:rsidRDefault="00E612F7">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rsidR="000849D0" w:rsidRDefault="00E612F7">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rsidR="000849D0" w:rsidRDefault="00E612F7">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0849D0" w:rsidRDefault="00E612F7">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0849D0" w:rsidRDefault="00E612F7">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rsidR="000849D0" w:rsidRDefault="00E612F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0849D0" w:rsidRDefault="00E612F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rsidR="000849D0" w:rsidRDefault="00E612F7">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0849D0" w:rsidRDefault="00E612F7">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0849D0" w:rsidRDefault="00E612F7">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0849D0" w:rsidRDefault="000849D0">
      <w:pPr>
        <w:pBdr>
          <w:top w:val="nil"/>
          <w:left w:val="nil"/>
          <w:bottom w:val="nil"/>
          <w:right w:val="nil"/>
          <w:between w:val="nil"/>
        </w:pBdr>
        <w:spacing w:before="280" w:after="120"/>
        <w:ind w:left="709"/>
        <w:rPr>
          <w:rFonts w:ascii="Arial" w:eastAsia="Arial" w:hAnsi="Arial" w:cs="Arial"/>
          <w:sz w:val="24"/>
          <w:szCs w:val="24"/>
        </w:rPr>
      </w:pPr>
    </w:p>
    <w:p w:rsidR="000849D0" w:rsidRDefault="00E612F7">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0849D0" w:rsidRDefault="00E612F7">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0849D0" w:rsidRDefault="00E612F7" w:rsidP="00314243">
      <w:pPr>
        <w:keepNext/>
        <w:numPr>
          <w:ilvl w:val="3"/>
          <w:numId w:val="6"/>
        </w:numPr>
        <w:spacing w:after="0" w:line="240" w:lineRule="auto"/>
        <w:jc w:val="both"/>
        <w:rPr>
          <w:rFonts w:ascii="Arial" w:eastAsia="Arial" w:hAnsi="Arial" w:cs="Arial"/>
          <w:b/>
          <w:sz w:val="24"/>
          <w:szCs w:val="24"/>
          <w:highlight w:val="yellow"/>
        </w:rPr>
      </w:pPr>
      <w:r>
        <w:rPr>
          <w:rFonts w:ascii="Arial" w:eastAsia="Arial" w:hAnsi="Arial" w:cs="Arial"/>
          <w:sz w:val="24"/>
          <w:szCs w:val="24"/>
        </w:rPr>
        <w:t xml:space="preserve">The contact details of the Relevant Authority’s Data Protection Officer are: </w:t>
      </w:r>
      <w:r w:rsidR="00314243">
        <w:rPr>
          <w:rFonts w:ascii="Arial" w:hAnsi="Arial" w:cs="Arial"/>
          <w:b/>
          <w:bCs/>
          <w:color w:val="FF0000"/>
        </w:rPr>
        <w:t>REDACTED TEXT under FOIA Section 40 Personal Information.</w:t>
      </w:r>
    </w:p>
    <w:p w:rsidR="000849D0" w:rsidRDefault="000849D0">
      <w:pPr>
        <w:keepNext/>
        <w:spacing w:after="0" w:line="240" w:lineRule="auto"/>
        <w:ind w:left="720"/>
        <w:jc w:val="both"/>
        <w:rPr>
          <w:rFonts w:ascii="Arial" w:eastAsia="Arial" w:hAnsi="Arial" w:cs="Arial"/>
          <w:sz w:val="24"/>
          <w:szCs w:val="24"/>
          <w:highlight w:val="yellow"/>
        </w:rPr>
      </w:pPr>
    </w:p>
    <w:p w:rsidR="000849D0" w:rsidRDefault="001E4EE7">
      <w:pPr>
        <w:keepNext/>
        <w:numPr>
          <w:ilvl w:val="3"/>
          <w:numId w:val="6"/>
        </w:numPr>
        <w:spacing w:after="0" w:line="240" w:lineRule="auto"/>
        <w:jc w:val="both"/>
        <w:rPr>
          <w:rFonts w:ascii="Arial" w:eastAsia="Arial" w:hAnsi="Arial" w:cs="Arial"/>
          <w:sz w:val="24"/>
          <w:szCs w:val="24"/>
        </w:rPr>
      </w:pPr>
      <w:sdt>
        <w:sdtPr>
          <w:tag w:val="goog_rdk_0"/>
          <w:id w:val="-750574480"/>
        </w:sdtPr>
        <w:sdtEndPr/>
        <w:sdtContent/>
      </w:sdt>
      <w:r w:rsidR="00E612F7">
        <w:rPr>
          <w:rFonts w:ascii="Arial" w:eastAsia="Arial" w:hAnsi="Arial" w:cs="Arial"/>
          <w:sz w:val="24"/>
          <w:szCs w:val="24"/>
        </w:rPr>
        <w:t>The contact details of the Supplier’s Data Protection Officer are</w:t>
      </w:r>
      <w:r w:rsidR="003238FC">
        <w:rPr>
          <w:rFonts w:ascii="Arial" w:eastAsia="Arial" w:hAnsi="Arial" w:cs="Arial"/>
          <w:sz w:val="24"/>
          <w:szCs w:val="24"/>
        </w:rPr>
        <w:t>:</w:t>
      </w:r>
      <w:r w:rsidR="00314243" w:rsidRPr="00314243">
        <w:rPr>
          <w:rFonts w:ascii="Arial" w:hAnsi="Arial" w:cs="Arial"/>
          <w:b/>
          <w:bCs/>
          <w:color w:val="FF0000"/>
        </w:rPr>
        <w:t xml:space="preserve"> </w:t>
      </w:r>
      <w:r w:rsidR="00314243">
        <w:rPr>
          <w:rFonts w:ascii="Arial" w:hAnsi="Arial" w:cs="Arial"/>
          <w:b/>
          <w:bCs/>
          <w:color w:val="FF0000"/>
        </w:rPr>
        <w:t>REDACTED TEXT under FOIA Section 40 Personal Information.</w:t>
      </w:r>
      <w:bookmarkStart w:id="15" w:name="_GoBack"/>
      <w:bookmarkEnd w:id="15"/>
    </w:p>
    <w:p w:rsidR="000849D0" w:rsidRDefault="00E612F7">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0849D0" w:rsidRDefault="00E612F7">
      <w:pPr>
        <w:keepNext/>
        <w:numPr>
          <w:ilvl w:val="3"/>
          <w:numId w:val="6"/>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0849D0" w:rsidRDefault="000849D0">
      <w:pPr>
        <w:keepNext/>
        <w:ind w:left="720"/>
        <w:rPr>
          <w:rFonts w:ascii="Arial" w:eastAsia="Arial" w:hAnsi="Arial" w:cs="Arial"/>
          <w:sz w:val="24"/>
          <w:szCs w:val="24"/>
        </w:rPr>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849D0">
        <w:trPr>
          <w:trHeight w:val="700"/>
        </w:trPr>
        <w:tc>
          <w:tcPr>
            <w:tcW w:w="2263" w:type="dxa"/>
            <w:shd w:val="clear" w:color="auto" w:fill="BFBFBF"/>
            <w:vAlign w:val="center"/>
          </w:tcPr>
          <w:p w:rsidR="000849D0" w:rsidRDefault="00E612F7">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0849D0" w:rsidRDefault="00E612F7">
            <w:pPr>
              <w:jc w:val="center"/>
              <w:rPr>
                <w:rFonts w:ascii="Arial" w:eastAsia="Arial" w:hAnsi="Arial" w:cs="Arial"/>
                <w:b/>
                <w:sz w:val="24"/>
                <w:szCs w:val="24"/>
              </w:rPr>
            </w:pPr>
            <w:r>
              <w:rPr>
                <w:rFonts w:ascii="Arial" w:eastAsia="Arial" w:hAnsi="Arial" w:cs="Arial"/>
                <w:b/>
                <w:sz w:val="24"/>
                <w:szCs w:val="24"/>
              </w:rPr>
              <w:t>Details</w:t>
            </w:r>
          </w:p>
        </w:tc>
      </w:tr>
      <w:tr w:rsidR="000849D0">
        <w:trPr>
          <w:trHeight w:val="1620"/>
        </w:trPr>
        <w:tc>
          <w:tcPr>
            <w:tcW w:w="2263" w:type="dxa"/>
            <w:shd w:val="clear" w:color="auto" w:fill="auto"/>
          </w:tcPr>
          <w:p w:rsidR="000849D0" w:rsidRDefault="00E612F7">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0849D0" w:rsidRDefault="000849D0">
            <w:pPr>
              <w:rPr>
                <w:rFonts w:ascii="Arial" w:eastAsia="Arial" w:hAnsi="Arial" w:cs="Arial"/>
                <w:i/>
                <w:sz w:val="24"/>
                <w:szCs w:val="24"/>
              </w:rPr>
            </w:pPr>
          </w:p>
          <w:p w:rsidR="000849D0" w:rsidRDefault="00E612F7">
            <w:pPr>
              <w:rPr>
                <w:rFonts w:ascii="Arial" w:eastAsia="Arial" w:hAnsi="Arial" w:cs="Arial"/>
                <w:b/>
                <w:sz w:val="24"/>
                <w:szCs w:val="24"/>
              </w:rPr>
            </w:pPr>
            <w:r>
              <w:rPr>
                <w:rFonts w:ascii="Arial" w:eastAsia="Arial" w:hAnsi="Arial" w:cs="Arial"/>
                <w:b/>
                <w:sz w:val="24"/>
                <w:szCs w:val="24"/>
              </w:rPr>
              <w:t>The Parties are Independent Controllers of Personal Data</w:t>
            </w:r>
          </w:p>
          <w:p w:rsidR="000849D0" w:rsidRDefault="000849D0">
            <w:pPr>
              <w:rPr>
                <w:rFonts w:ascii="Arial" w:eastAsia="Arial" w:hAnsi="Arial" w:cs="Arial"/>
                <w:b/>
                <w:i/>
                <w:sz w:val="24"/>
                <w:szCs w:val="24"/>
                <w:highlight w:val="yellow"/>
              </w:rPr>
            </w:pPr>
          </w:p>
          <w:p w:rsidR="000849D0" w:rsidRDefault="00E612F7">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0849D0" w:rsidRDefault="00E612F7">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rsidR="000849D0" w:rsidRDefault="00E612F7">
            <w:pPr>
              <w:numPr>
                <w:ilvl w:val="0"/>
                <w:numId w:val="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rsidR="000849D0" w:rsidRDefault="000849D0">
            <w:pPr>
              <w:pBdr>
                <w:top w:val="nil"/>
                <w:left w:val="nil"/>
                <w:bottom w:val="nil"/>
                <w:right w:val="nil"/>
                <w:between w:val="nil"/>
              </w:pBdr>
              <w:ind w:left="720"/>
              <w:jc w:val="both"/>
              <w:rPr>
                <w:rFonts w:ascii="Arial" w:eastAsia="Arial" w:hAnsi="Arial" w:cs="Arial"/>
                <w:i/>
                <w:sz w:val="24"/>
                <w:szCs w:val="24"/>
              </w:rPr>
            </w:pPr>
          </w:p>
          <w:p w:rsidR="000849D0" w:rsidRDefault="00E612F7">
            <w:pPr>
              <w:rPr>
                <w:rFonts w:ascii="Arial" w:eastAsia="Arial" w:hAnsi="Arial" w:cs="Arial"/>
                <w:i/>
                <w:sz w:val="24"/>
                <w:szCs w:val="24"/>
              </w:rPr>
            </w:pPr>
            <w:r>
              <w:rPr>
                <w:rFonts w:ascii="Arial" w:eastAsia="Arial" w:hAnsi="Arial" w:cs="Arial"/>
                <w:i/>
                <w:sz w:val="24"/>
                <w:szCs w:val="24"/>
              </w:rPr>
              <w:t xml:space="preserve"> </w:t>
            </w:r>
          </w:p>
          <w:p w:rsidR="000849D0" w:rsidRDefault="000849D0">
            <w:pPr>
              <w:rPr>
                <w:rFonts w:ascii="Arial" w:eastAsia="Arial" w:hAnsi="Arial" w:cs="Arial"/>
                <w:sz w:val="24"/>
                <w:szCs w:val="24"/>
              </w:rPr>
            </w:pPr>
          </w:p>
        </w:tc>
      </w:tr>
      <w:tr w:rsidR="000849D0">
        <w:trPr>
          <w:trHeight w:val="1460"/>
        </w:trPr>
        <w:tc>
          <w:tcPr>
            <w:tcW w:w="2263" w:type="dxa"/>
            <w:shd w:val="clear" w:color="auto" w:fill="auto"/>
          </w:tcPr>
          <w:p w:rsidR="000849D0" w:rsidRDefault="00E612F7">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rsidR="000849D0" w:rsidRDefault="00E612F7">
            <w:pPr>
              <w:rPr>
                <w:rFonts w:ascii="Arial" w:eastAsia="Arial" w:hAnsi="Arial" w:cs="Arial"/>
                <w:sz w:val="24"/>
                <w:szCs w:val="24"/>
              </w:rPr>
            </w:pPr>
            <w:r>
              <w:rPr>
                <w:rFonts w:ascii="Arial" w:eastAsia="Arial" w:hAnsi="Arial" w:cs="Arial"/>
                <w:i/>
                <w:sz w:val="24"/>
                <w:szCs w:val="24"/>
              </w:rPr>
              <w:t>Throughout the course of the Contract</w:t>
            </w:r>
          </w:p>
        </w:tc>
      </w:tr>
      <w:tr w:rsidR="000849D0">
        <w:trPr>
          <w:trHeight w:val="1520"/>
        </w:trPr>
        <w:tc>
          <w:tcPr>
            <w:tcW w:w="2263" w:type="dxa"/>
            <w:shd w:val="clear" w:color="auto" w:fill="auto"/>
          </w:tcPr>
          <w:p w:rsidR="000849D0" w:rsidRDefault="00E612F7">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0849D0" w:rsidRDefault="00E612F7">
            <w:pPr>
              <w:rPr>
                <w:rFonts w:ascii="Arial" w:eastAsia="Arial" w:hAnsi="Arial" w:cs="Arial"/>
                <w:sz w:val="24"/>
                <w:szCs w:val="24"/>
              </w:rPr>
            </w:pPr>
            <w:r>
              <w:rPr>
                <w:rFonts w:ascii="Arial" w:eastAsia="Arial" w:hAnsi="Arial" w:cs="Arial"/>
                <w:i/>
                <w:sz w:val="24"/>
                <w:szCs w:val="24"/>
              </w:rPr>
              <w:t xml:space="preserve">Any personal data required to instruct or receive advice. </w:t>
            </w:r>
          </w:p>
        </w:tc>
      </w:tr>
      <w:tr w:rsidR="000849D0">
        <w:trPr>
          <w:trHeight w:val="1400"/>
        </w:trPr>
        <w:tc>
          <w:tcPr>
            <w:tcW w:w="2263" w:type="dxa"/>
            <w:shd w:val="clear" w:color="auto" w:fill="auto"/>
          </w:tcPr>
          <w:p w:rsidR="000849D0" w:rsidRDefault="00E612F7">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0849D0" w:rsidRDefault="00E612F7">
            <w:pPr>
              <w:rPr>
                <w:rFonts w:ascii="Arial" w:eastAsia="Arial" w:hAnsi="Arial" w:cs="Arial"/>
                <w:sz w:val="24"/>
                <w:szCs w:val="24"/>
              </w:rPr>
            </w:pPr>
            <w:r>
              <w:rPr>
                <w:rFonts w:ascii="Arial" w:eastAsia="Arial" w:hAnsi="Arial" w:cs="Arial"/>
                <w:i/>
                <w:sz w:val="24"/>
                <w:szCs w:val="24"/>
              </w:rPr>
              <w:t xml:space="preserve">Any personal data required to instruct or receive advice. </w:t>
            </w:r>
          </w:p>
        </w:tc>
      </w:tr>
      <w:tr w:rsidR="000849D0">
        <w:trPr>
          <w:trHeight w:val="1560"/>
        </w:trPr>
        <w:tc>
          <w:tcPr>
            <w:tcW w:w="2263" w:type="dxa"/>
            <w:shd w:val="clear" w:color="auto" w:fill="auto"/>
          </w:tcPr>
          <w:p w:rsidR="000849D0" w:rsidRDefault="00E612F7">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rsidR="000849D0" w:rsidRDefault="00E612F7">
            <w:pPr>
              <w:rPr>
                <w:rFonts w:ascii="Arial" w:eastAsia="Arial" w:hAnsi="Arial" w:cs="Arial"/>
                <w:sz w:val="24"/>
                <w:szCs w:val="24"/>
              </w:rPr>
            </w:pPr>
            <w:r>
              <w:rPr>
                <w:rFonts w:ascii="Arial" w:eastAsia="Arial" w:hAnsi="Arial" w:cs="Arial"/>
                <w:i/>
                <w:sz w:val="24"/>
                <w:szCs w:val="24"/>
              </w:rPr>
              <w:t xml:space="preserve">Any personal data required to instruct or receive advice. </w:t>
            </w:r>
          </w:p>
        </w:tc>
      </w:tr>
      <w:tr w:rsidR="000849D0">
        <w:trPr>
          <w:trHeight w:val="1660"/>
        </w:trPr>
        <w:tc>
          <w:tcPr>
            <w:tcW w:w="2263" w:type="dxa"/>
            <w:shd w:val="clear" w:color="auto" w:fill="auto"/>
          </w:tcPr>
          <w:p w:rsidR="000849D0" w:rsidRDefault="00E612F7">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0849D0" w:rsidRDefault="00E612F7">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0849D0" w:rsidRDefault="00E612F7">
            <w:pPr>
              <w:rPr>
                <w:rFonts w:ascii="Arial" w:eastAsia="Arial" w:hAnsi="Arial" w:cs="Arial"/>
                <w:sz w:val="24"/>
                <w:szCs w:val="24"/>
              </w:rPr>
            </w:pPr>
            <w:r>
              <w:rPr>
                <w:rFonts w:ascii="Arial" w:eastAsia="Arial" w:hAnsi="Arial" w:cs="Arial"/>
                <w:i/>
                <w:sz w:val="24"/>
                <w:szCs w:val="24"/>
              </w:rPr>
              <w:t>The data will be retained for the length of the contract and destroyed at its conclusion.</w:t>
            </w:r>
          </w:p>
        </w:tc>
      </w:tr>
    </w:tbl>
    <w:p w:rsidR="000849D0" w:rsidRDefault="000849D0">
      <w:pPr>
        <w:rPr>
          <w:rFonts w:ascii="Arial" w:eastAsia="Arial" w:hAnsi="Arial" w:cs="Arial"/>
          <w:b/>
          <w:sz w:val="24"/>
          <w:szCs w:val="24"/>
        </w:rPr>
      </w:pPr>
    </w:p>
    <w:p w:rsidR="000849D0" w:rsidRDefault="00E612F7">
      <w:pPr>
        <w:rPr>
          <w:rFonts w:ascii="Arial" w:eastAsia="Arial" w:hAnsi="Arial" w:cs="Arial"/>
          <w:b/>
          <w:sz w:val="24"/>
          <w:szCs w:val="24"/>
        </w:rPr>
      </w:pPr>
      <w:r>
        <w:br w:type="page"/>
      </w:r>
    </w:p>
    <w:p w:rsidR="000849D0" w:rsidRDefault="00E612F7">
      <w:pPr>
        <w:rPr>
          <w:rFonts w:ascii="Arial" w:eastAsia="Arial" w:hAnsi="Arial" w:cs="Arial"/>
          <w:sz w:val="24"/>
          <w:szCs w:val="24"/>
        </w:rPr>
      </w:pPr>
      <w:r>
        <w:rPr>
          <w:rFonts w:ascii="Arial" w:eastAsia="Arial" w:hAnsi="Arial" w:cs="Arial"/>
          <w:b/>
          <w:sz w:val="24"/>
          <w:szCs w:val="24"/>
        </w:rPr>
        <w:lastRenderedPageBreak/>
        <w:t>Annex 2 - Joint Controller Agreement</w:t>
      </w:r>
    </w:p>
    <w:p w:rsidR="000849D0" w:rsidRDefault="00E612F7">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0849D0" w:rsidRDefault="00E612F7">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0849D0" w:rsidRDefault="00E612F7">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rPr>
        <w:t>Relevant Authority:</w:t>
      </w:r>
      <w:r>
        <w:rPr>
          <w:rFonts w:ascii="Arial" w:eastAsia="Arial" w:hAnsi="Arial" w:cs="Arial"/>
          <w:sz w:val="24"/>
          <w:szCs w:val="24"/>
          <w:highlight w:val="yellow"/>
        </w:rPr>
        <w:t xml:space="preserve"> </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0849D0" w:rsidRDefault="00E612F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rsidR="000849D0" w:rsidRDefault="00E612F7">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rsidR="000849D0" w:rsidRDefault="00E612F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rsidR="000849D0" w:rsidRDefault="00E612F7">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report to the other Party every 12 months on:</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0849D0" w:rsidRDefault="00E612F7">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rsidR="000849D0" w:rsidRDefault="00E612F7">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rsidR="000849D0" w:rsidRDefault="00E612F7">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849D0" w:rsidRDefault="00E612F7">
      <w:pPr>
        <w:numPr>
          <w:ilvl w:val="2"/>
          <w:numId w:val="4"/>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0849D0" w:rsidRDefault="00E612F7">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rsidR="000849D0" w:rsidRDefault="00E612F7">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849D0" w:rsidRDefault="00E612F7">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rsidR="000849D0" w:rsidRDefault="00E612F7">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0849D0" w:rsidRDefault="00E612F7">
      <w:pPr>
        <w:numPr>
          <w:ilvl w:val="3"/>
          <w:numId w:val="4"/>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rsidR="000849D0" w:rsidRDefault="00E612F7">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0849D0" w:rsidRDefault="00E612F7">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849D0" w:rsidRDefault="00E612F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0849D0" w:rsidRDefault="00E612F7">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rsidR="000849D0" w:rsidRDefault="00E612F7">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rsidR="000849D0" w:rsidRDefault="00E612F7">
      <w:pPr>
        <w:numPr>
          <w:ilvl w:val="3"/>
          <w:numId w:val="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0849D0" w:rsidRDefault="00E612F7">
      <w:pPr>
        <w:numPr>
          <w:ilvl w:val="3"/>
          <w:numId w:val="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rsidR="000849D0" w:rsidRDefault="00E612F7">
      <w:pPr>
        <w:numPr>
          <w:ilvl w:val="3"/>
          <w:numId w:val="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rsidR="000849D0" w:rsidRDefault="00E612F7">
      <w:pPr>
        <w:numPr>
          <w:ilvl w:val="3"/>
          <w:numId w:val="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0849D0" w:rsidRDefault="00E612F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rsidR="000849D0" w:rsidRDefault="00E612F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rsidR="000849D0" w:rsidRDefault="00E612F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rsidR="000849D0" w:rsidRDefault="00E612F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rsidR="000849D0" w:rsidRDefault="00E612F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rsidR="000849D0" w:rsidRDefault="00E612F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rsidR="000849D0" w:rsidRDefault="00E612F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0849D0" w:rsidRDefault="00E612F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0849D0" w:rsidRDefault="00E612F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0849D0" w:rsidRDefault="000849D0">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rsidR="000849D0" w:rsidRDefault="00E612F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rsidR="000849D0" w:rsidRDefault="00E612F7">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0849D0" w:rsidRDefault="000849D0">
      <w:pPr>
        <w:pBdr>
          <w:top w:val="nil"/>
          <w:left w:val="nil"/>
          <w:bottom w:val="nil"/>
          <w:right w:val="nil"/>
          <w:between w:val="nil"/>
        </w:pBdr>
        <w:spacing w:after="80"/>
        <w:ind w:left="11"/>
        <w:rPr>
          <w:rFonts w:ascii="Arial" w:eastAsia="Arial" w:hAnsi="Arial" w:cs="Arial"/>
          <w:sz w:val="24"/>
          <w:szCs w:val="24"/>
        </w:rPr>
      </w:pPr>
    </w:p>
    <w:p w:rsidR="000849D0" w:rsidRDefault="00E612F7">
      <w:pPr>
        <w:numPr>
          <w:ilvl w:val="2"/>
          <w:numId w:val="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rsidR="000849D0" w:rsidRDefault="000849D0">
      <w:pPr>
        <w:keepNext/>
        <w:rPr>
          <w:rFonts w:ascii="Arial" w:eastAsia="Arial" w:hAnsi="Arial" w:cs="Arial"/>
          <w:sz w:val="24"/>
          <w:szCs w:val="24"/>
        </w:rPr>
      </w:pPr>
    </w:p>
    <w:p w:rsidR="000849D0" w:rsidRDefault="00E612F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rsidR="000849D0" w:rsidRDefault="00E612F7">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rsidR="000849D0" w:rsidRDefault="00E612F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bookmarkStart w:id="16" w:name="_heading=h.gjdgxs" w:colFirst="0" w:colLast="0"/>
      <w:bookmarkEnd w:id="16"/>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0849D0" w:rsidRDefault="00E612F7">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rsidR="000849D0" w:rsidRDefault="00E612F7">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0849D0" w:rsidRDefault="00E612F7">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rsidR="000849D0" w:rsidRDefault="00E612F7">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rsidR="000849D0" w:rsidRDefault="00E612F7">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rsidR="000849D0" w:rsidRDefault="00E612F7">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rsidR="000849D0" w:rsidRDefault="000849D0">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0849D0" w:rsidRDefault="00E612F7">
      <w:pPr>
        <w:numPr>
          <w:ilvl w:val="2"/>
          <w:numId w:val="6"/>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rsidR="000849D0" w:rsidRDefault="00E612F7">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0849D0" w:rsidRDefault="00E612F7">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rsidR="000849D0" w:rsidRDefault="00E612F7">
      <w:pPr>
        <w:numPr>
          <w:ilvl w:val="3"/>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0849D0" w:rsidRDefault="00E612F7">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rsidR="000849D0" w:rsidRDefault="00E612F7">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0849D0" w:rsidRDefault="000849D0">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0849D0" w:rsidRDefault="00E612F7">
      <w:pPr>
        <w:numPr>
          <w:ilvl w:val="2"/>
          <w:numId w:val="6"/>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rsidR="000849D0" w:rsidRDefault="00E612F7">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0849D0" w:rsidRDefault="000849D0">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0849D0" w:rsidRDefault="000849D0">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7" w:name="bookmark=id.1ksv4uv" w:colFirst="0" w:colLast="0"/>
      <w:bookmarkStart w:id="18" w:name="_heading=h.44sinio" w:colFirst="0" w:colLast="0"/>
      <w:bookmarkEnd w:id="17"/>
      <w:bookmarkEnd w:id="18"/>
    </w:p>
    <w:sectPr w:rsidR="000849D0">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EE7" w:rsidRDefault="001E4EE7">
      <w:pPr>
        <w:spacing w:after="0" w:line="240" w:lineRule="auto"/>
      </w:pPr>
      <w:r>
        <w:separator/>
      </w:r>
    </w:p>
  </w:endnote>
  <w:endnote w:type="continuationSeparator" w:id="0">
    <w:p w:rsidR="001E4EE7" w:rsidRDefault="001E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9D0" w:rsidRDefault="00E612F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rsidR="000849D0" w:rsidRDefault="00E612F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238F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rsidR="000849D0" w:rsidRDefault="00E612F7">
    <w:pPr>
      <w:spacing w:after="0"/>
    </w:pPr>
    <w:r>
      <w:rPr>
        <w:rFonts w:ascii="Arial" w:eastAsia="Arial" w:hAnsi="Arial" w:cs="Arial"/>
        <w:sz w:val="20"/>
        <w:szCs w:val="20"/>
      </w:rPr>
      <w:t>Model Version: v4.3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9D0" w:rsidRDefault="00E612F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0849D0" w:rsidRDefault="00E612F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0849D0" w:rsidRDefault="00E612F7">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EE7" w:rsidRDefault="001E4EE7">
      <w:pPr>
        <w:spacing w:after="0" w:line="240" w:lineRule="auto"/>
      </w:pPr>
      <w:r>
        <w:separator/>
      </w:r>
    </w:p>
  </w:footnote>
  <w:footnote w:type="continuationSeparator" w:id="0">
    <w:p w:rsidR="001E4EE7" w:rsidRDefault="001E4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9D0" w:rsidRDefault="00E612F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0849D0" w:rsidRDefault="00E612F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9D0" w:rsidRDefault="00E612F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134D"/>
    <w:multiLevelType w:val="multilevel"/>
    <w:tmpl w:val="4B2439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102E68E8"/>
    <w:multiLevelType w:val="multilevel"/>
    <w:tmpl w:val="C0B207B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5981A8B"/>
    <w:multiLevelType w:val="multilevel"/>
    <w:tmpl w:val="E60021E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7956068"/>
    <w:multiLevelType w:val="multilevel"/>
    <w:tmpl w:val="72BE5C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192B41D7"/>
    <w:multiLevelType w:val="multilevel"/>
    <w:tmpl w:val="2500CD2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259A49A5"/>
    <w:multiLevelType w:val="multilevel"/>
    <w:tmpl w:val="2334EBA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340F5EE5"/>
    <w:multiLevelType w:val="multilevel"/>
    <w:tmpl w:val="72E64B0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349E5964"/>
    <w:multiLevelType w:val="multilevel"/>
    <w:tmpl w:val="3E86E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28587B"/>
    <w:multiLevelType w:val="multilevel"/>
    <w:tmpl w:val="8110A6F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5C8533CA"/>
    <w:multiLevelType w:val="multilevel"/>
    <w:tmpl w:val="0C101150"/>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716D331D"/>
    <w:multiLevelType w:val="multilevel"/>
    <w:tmpl w:val="391E87A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725518"/>
    <w:multiLevelType w:val="multilevel"/>
    <w:tmpl w:val="96E8B862"/>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8"/>
  </w:num>
  <w:num w:numId="3">
    <w:abstractNumId w:val="7"/>
  </w:num>
  <w:num w:numId="4">
    <w:abstractNumId w:val="4"/>
  </w:num>
  <w:num w:numId="5">
    <w:abstractNumId w:val="6"/>
  </w:num>
  <w:num w:numId="6">
    <w:abstractNumId w:val="10"/>
  </w:num>
  <w:num w:numId="7">
    <w:abstractNumId w:val="2"/>
  </w:num>
  <w:num w:numId="8">
    <w:abstractNumId w:val="5"/>
  </w:num>
  <w:num w:numId="9">
    <w:abstractNumId w:val="0"/>
  </w:num>
  <w:num w:numId="10">
    <w:abstractNumId w:val="3"/>
  </w:num>
  <w:num w:numId="11">
    <w:abstractNumId w:val="1"/>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D0"/>
    <w:rsid w:val="000849D0"/>
    <w:rsid w:val="001E4EE7"/>
    <w:rsid w:val="00314243"/>
    <w:rsid w:val="003238FC"/>
    <w:rsid w:val="00E6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F184D9-FCB7-4F50-B23C-122F7F1C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2"/>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2"/>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3"/>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3"/>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3"/>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wT0EuJCchjXyvD/CrKKst6hng==">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4845</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Matthew Creron</cp:lastModifiedBy>
  <cp:revision>2</cp:revision>
  <dcterms:created xsi:type="dcterms:W3CDTF">2024-07-23T09:22:00Z</dcterms:created>
  <dcterms:modified xsi:type="dcterms:W3CDTF">2024-07-23T09:22:00Z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