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897" w:rsidRDefault="00AB2897" w:rsidP="008B1523">
      <w:pPr>
        <w:rPr>
          <w:rFonts w:ascii="Times New Roman" w:hAnsi="Times New Roman" w:cs="Times New Roman"/>
          <w:b/>
          <w:sz w:val="24"/>
          <w:szCs w:val="24"/>
        </w:rPr>
      </w:pPr>
      <w:r>
        <w:rPr>
          <w:noProof/>
          <w:lang w:eastAsia="en-GB"/>
        </w:rPr>
        <w:drawing>
          <wp:inline distT="0" distB="0" distL="0" distR="0" wp14:anchorId="16CDD0DE" wp14:editId="70D285CC">
            <wp:extent cx="1381125" cy="892457"/>
            <wp:effectExtent l="0" t="0" r="0" b="3175"/>
            <wp:docPr id="1" name="Picture 1" descr="C:\Users\sbrown\AppData\Local\Microsoft\Windows\Temporary Internet Files\Content.Outlook\1D6572WP\DH small logo in colou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rown\AppData\Local\Microsoft\Windows\Temporary Internet Files\Content.Outlook\1D6572WP\DH small logo in colour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4671" cy="894748"/>
                    </a:xfrm>
                    <a:prstGeom prst="rect">
                      <a:avLst/>
                    </a:prstGeom>
                    <a:noFill/>
                    <a:ln>
                      <a:noFill/>
                    </a:ln>
                  </pic:spPr>
                </pic:pic>
              </a:graphicData>
            </a:graphic>
          </wp:inline>
        </w:drawing>
      </w:r>
    </w:p>
    <w:p w:rsidR="00AB2897" w:rsidRDefault="00AB2897" w:rsidP="008B1523">
      <w:pPr>
        <w:rPr>
          <w:rFonts w:ascii="Times New Roman" w:hAnsi="Times New Roman" w:cs="Times New Roman"/>
          <w:b/>
          <w:sz w:val="24"/>
          <w:szCs w:val="24"/>
        </w:rPr>
      </w:pPr>
    </w:p>
    <w:p w:rsidR="00AB2897" w:rsidRDefault="00AB2897" w:rsidP="008B1523">
      <w:pPr>
        <w:rPr>
          <w:rFonts w:ascii="Times New Roman" w:hAnsi="Times New Roman" w:cs="Times New Roman"/>
          <w:b/>
          <w:sz w:val="24"/>
          <w:szCs w:val="24"/>
        </w:rPr>
      </w:pPr>
    </w:p>
    <w:p w:rsidR="008B1523" w:rsidRDefault="008B1523" w:rsidP="008B1523">
      <w:pPr>
        <w:rPr>
          <w:rFonts w:ascii="Times New Roman" w:hAnsi="Times New Roman" w:cs="Times New Roman"/>
          <w:b/>
          <w:sz w:val="24"/>
          <w:szCs w:val="24"/>
        </w:rPr>
      </w:pPr>
      <w:r w:rsidRPr="008B1523">
        <w:rPr>
          <w:rFonts w:ascii="Times New Roman" w:hAnsi="Times New Roman" w:cs="Times New Roman"/>
          <w:b/>
          <w:sz w:val="24"/>
          <w:szCs w:val="24"/>
        </w:rPr>
        <w:t xml:space="preserve">NETSCC / CCF / NOCRI </w:t>
      </w:r>
      <w:r>
        <w:rPr>
          <w:rFonts w:ascii="Times New Roman" w:hAnsi="Times New Roman" w:cs="Times New Roman"/>
          <w:b/>
          <w:sz w:val="24"/>
          <w:szCs w:val="24"/>
        </w:rPr>
        <w:t xml:space="preserve">Procurement - </w:t>
      </w:r>
      <w:r w:rsidRPr="008B1523">
        <w:rPr>
          <w:rFonts w:ascii="Times New Roman" w:hAnsi="Times New Roman" w:cs="Times New Roman"/>
          <w:b/>
          <w:sz w:val="24"/>
          <w:szCs w:val="24"/>
        </w:rPr>
        <w:t xml:space="preserve">Supplier Information Event </w:t>
      </w:r>
    </w:p>
    <w:p w:rsidR="008B1523" w:rsidRPr="008B1523" w:rsidRDefault="008B1523" w:rsidP="008B1523">
      <w:pPr>
        <w:rPr>
          <w:rFonts w:ascii="Times New Roman" w:hAnsi="Times New Roman" w:cs="Times New Roman"/>
          <w:sz w:val="24"/>
          <w:szCs w:val="24"/>
        </w:rPr>
      </w:pPr>
      <w:r w:rsidRPr="008B1523">
        <w:rPr>
          <w:rFonts w:ascii="Times New Roman" w:hAnsi="Times New Roman" w:cs="Times New Roman"/>
          <w:sz w:val="24"/>
          <w:szCs w:val="24"/>
        </w:rPr>
        <w:t>The Wesley, London. 6</w:t>
      </w:r>
      <w:r w:rsidR="0003143C" w:rsidRPr="0003143C">
        <w:rPr>
          <w:rFonts w:ascii="Times New Roman" w:hAnsi="Times New Roman" w:cs="Times New Roman"/>
          <w:sz w:val="24"/>
          <w:szCs w:val="24"/>
          <w:vertAlign w:val="superscript"/>
        </w:rPr>
        <w:t>th</w:t>
      </w:r>
      <w:r w:rsidR="0003143C">
        <w:rPr>
          <w:rFonts w:ascii="Times New Roman" w:hAnsi="Times New Roman" w:cs="Times New Roman"/>
          <w:sz w:val="24"/>
          <w:szCs w:val="24"/>
        </w:rPr>
        <w:t xml:space="preserve"> </w:t>
      </w:r>
      <w:r w:rsidRPr="008B1523">
        <w:rPr>
          <w:rFonts w:ascii="Times New Roman" w:hAnsi="Times New Roman" w:cs="Times New Roman"/>
          <w:sz w:val="24"/>
          <w:szCs w:val="24"/>
        </w:rPr>
        <w:t>July 2016</w:t>
      </w:r>
    </w:p>
    <w:p w:rsidR="008B1523" w:rsidRDefault="008B1523" w:rsidP="008B1523">
      <w:pPr>
        <w:autoSpaceDE w:val="0"/>
        <w:autoSpaceDN w:val="0"/>
        <w:adjustRightInd w:val="0"/>
        <w:spacing w:after="0" w:line="240" w:lineRule="auto"/>
        <w:rPr>
          <w:rFonts w:ascii="Times New Roman" w:hAnsi="Times New Roman" w:cs="Times New Roman"/>
          <w:b/>
          <w:bCs/>
          <w:sz w:val="24"/>
          <w:szCs w:val="24"/>
        </w:rPr>
      </w:pPr>
    </w:p>
    <w:p w:rsidR="008B1523" w:rsidRPr="008B1523" w:rsidRDefault="008B1523" w:rsidP="008B1523">
      <w:pPr>
        <w:autoSpaceDE w:val="0"/>
        <w:autoSpaceDN w:val="0"/>
        <w:adjustRightInd w:val="0"/>
        <w:spacing w:after="0" w:line="240" w:lineRule="auto"/>
        <w:rPr>
          <w:rFonts w:ascii="Times New Roman" w:hAnsi="Times New Roman" w:cs="Times New Roman"/>
          <w:sz w:val="24"/>
          <w:szCs w:val="24"/>
        </w:rPr>
      </w:pPr>
      <w:r w:rsidRPr="008B1523">
        <w:rPr>
          <w:rFonts w:ascii="Times New Roman" w:hAnsi="Times New Roman" w:cs="Times New Roman"/>
          <w:sz w:val="24"/>
          <w:szCs w:val="24"/>
        </w:rPr>
        <w:t>The following narrative provides a summary of the question and answer session held at the</w:t>
      </w:r>
      <w:r w:rsidR="0003143C">
        <w:rPr>
          <w:rFonts w:ascii="Times New Roman" w:hAnsi="Times New Roman" w:cs="Times New Roman"/>
          <w:sz w:val="24"/>
          <w:szCs w:val="24"/>
        </w:rPr>
        <w:t xml:space="preserve"> </w:t>
      </w:r>
      <w:r w:rsidRPr="008B1523">
        <w:rPr>
          <w:rFonts w:ascii="Times New Roman" w:hAnsi="Times New Roman" w:cs="Times New Roman"/>
          <w:sz w:val="24"/>
          <w:szCs w:val="24"/>
        </w:rPr>
        <w:t>event. This reflects the current thinking of the Department of Health (DH), but DH reserves</w:t>
      </w:r>
      <w:r w:rsidR="0003143C">
        <w:rPr>
          <w:rFonts w:ascii="Times New Roman" w:hAnsi="Times New Roman" w:cs="Times New Roman"/>
          <w:sz w:val="24"/>
          <w:szCs w:val="24"/>
        </w:rPr>
        <w:t xml:space="preserve"> </w:t>
      </w:r>
      <w:r w:rsidRPr="008B1523">
        <w:rPr>
          <w:rFonts w:ascii="Times New Roman" w:hAnsi="Times New Roman" w:cs="Times New Roman"/>
          <w:sz w:val="24"/>
          <w:szCs w:val="24"/>
        </w:rPr>
        <w:t>the right to change approach if deemed appropriate.</w:t>
      </w:r>
    </w:p>
    <w:p w:rsidR="008B1523" w:rsidRPr="008B1523" w:rsidRDefault="008B1523">
      <w:pPr>
        <w:rPr>
          <w:rFonts w:ascii="Times New Roman" w:hAnsi="Times New Roman" w:cs="Times New Roman"/>
          <w:b/>
          <w:sz w:val="24"/>
          <w:szCs w:val="24"/>
        </w:rPr>
      </w:pPr>
    </w:p>
    <w:p w:rsidR="0003143C" w:rsidRDefault="0003143C">
      <w:pPr>
        <w:rPr>
          <w:rFonts w:ascii="Times New Roman" w:hAnsi="Times New Roman" w:cs="Times New Roman"/>
          <w:sz w:val="24"/>
          <w:szCs w:val="24"/>
          <w:u w:val="single"/>
        </w:rPr>
      </w:pPr>
    </w:p>
    <w:p w:rsidR="006E6ADE" w:rsidRPr="008B1523" w:rsidRDefault="006E6ADE">
      <w:pPr>
        <w:rPr>
          <w:rFonts w:ascii="Times New Roman" w:hAnsi="Times New Roman" w:cs="Times New Roman"/>
          <w:sz w:val="24"/>
          <w:szCs w:val="24"/>
          <w:u w:val="single"/>
        </w:rPr>
      </w:pPr>
      <w:r w:rsidRPr="008B1523">
        <w:rPr>
          <w:rFonts w:ascii="Times New Roman" w:hAnsi="Times New Roman" w:cs="Times New Roman"/>
          <w:sz w:val="24"/>
          <w:szCs w:val="24"/>
          <w:u w:val="single"/>
        </w:rPr>
        <w:t>Questions from the event</w:t>
      </w:r>
    </w:p>
    <w:p w:rsidR="006E6ADE" w:rsidRPr="008B1523" w:rsidRDefault="006E6ADE" w:rsidP="006E6ADE">
      <w:pPr>
        <w:rPr>
          <w:rFonts w:ascii="Times New Roman" w:hAnsi="Times New Roman" w:cs="Times New Roman"/>
          <w:sz w:val="24"/>
          <w:szCs w:val="24"/>
        </w:rPr>
      </w:pPr>
      <w:r w:rsidRPr="008B1523">
        <w:rPr>
          <w:rFonts w:ascii="Times New Roman" w:hAnsi="Times New Roman" w:cs="Times New Roman"/>
          <w:sz w:val="24"/>
          <w:szCs w:val="24"/>
        </w:rPr>
        <w:t>Q)</w:t>
      </w:r>
      <w:r w:rsidRPr="008B1523">
        <w:rPr>
          <w:rFonts w:ascii="Times New Roman" w:hAnsi="Times New Roman" w:cs="Times New Roman"/>
          <w:sz w:val="24"/>
          <w:szCs w:val="24"/>
        </w:rPr>
        <w:tab/>
        <w:t>Can you clarify the start dates for the new contracts?</w:t>
      </w:r>
    </w:p>
    <w:p w:rsidR="006E6ADE" w:rsidRPr="008B1523" w:rsidRDefault="006E6ADE" w:rsidP="008B1523">
      <w:pPr>
        <w:ind w:left="720" w:hanging="720"/>
        <w:rPr>
          <w:rFonts w:ascii="Times New Roman" w:hAnsi="Times New Roman" w:cs="Times New Roman"/>
          <w:sz w:val="24"/>
          <w:szCs w:val="24"/>
        </w:rPr>
      </w:pPr>
      <w:r w:rsidRPr="008B1523">
        <w:rPr>
          <w:rFonts w:ascii="Times New Roman" w:hAnsi="Times New Roman" w:cs="Times New Roman"/>
          <w:sz w:val="24"/>
          <w:szCs w:val="24"/>
        </w:rPr>
        <w:t>A)</w:t>
      </w:r>
      <w:r w:rsidRPr="008B1523">
        <w:rPr>
          <w:rFonts w:ascii="Times New Roman" w:hAnsi="Times New Roman" w:cs="Times New Roman"/>
          <w:sz w:val="24"/>
          <w:szCs w:val="24"/>
        </w:rPr>
        <w:tab/>
        <w:t>The new contracts will start on 1 April 2018. We aim to award the contracts by April 2017.</w:t>
      </w:r>
    </w:p>
    <w:p w:rsidR="00E77704" w:rsidRPr="008B1523" w:rsidRDefault="00E77704" w:rsidP="006E6ADE">
      <w:pPr>
        <w:rPr>
          <w:rFonts w:ascii="Times New Roman" w:hAnsi="Times New Roman" w:cs="Times New Roman"/>
          <w:sz w:val="24"/>
          <w:szCs w:val="24"/>
        </w:rPr>
      </w:pPr>
    </w:p>
    <w:p w:rsidR="00EB121D" w:rsidRPr="008B1523" w:rsidRDefault="00EB121D" w:rsidP="008B1523">
      <w:pPr>
        <w:ind w:left="720" w:hanging="720"/>
        <w:rPr>
          <w:rFonts w:ascii="Times New Roman" w:hAnsi="Times New Roman" w:cs="Times New Roman"/>
          <w:sz w:val="24"/>
          <w:szCs w:val="24"/>
        </w:rPr>
      </w:pPr>
      <w:r w:rsidRPr="008B1523">
        <w:rPr>
          <w:rFonts w:ascii="Times New Roman" w:hAnsi="Times New Roman" w:cs="Times New Roman"/>
          <w:sz w:val="24"/>
          <w:szCs w:val="24"/>
        </w:rPr>
        <w:t>Q</w:t>
      </w:r>
      <w:r w:rsidR="00BB000A">
        <w:rPr>
          <w:rFonts w:ascii="Times New Roman" w:hAnsi="Times New Roman" w:cs="Times New Roman"/>
          <w:sz w:val="24"/>
          <w:szCs w:val="24"/>
        </w:rPr>
        <w:t>)</w:t>
      </w:r>
      <w:r w:rsidRPr="008B1523">
        <w:rPr>
          <w:rFonts w:ascii="Times New Roman" w:hAnsi="Times New Roman" w:cs="Times New Roman"/>
          <w:sz w:val="24"/>
          <w:szCs w:val="24"/>
        </w:rPr>
        <w:tab/>
        <w:t xml:space="preserve">The </w:t>
      </w:r>
      <w:r w:rsidR="004A5D08" w:rsidRPr="008B1523">
        <w:rPr>
          <w:rFonts w:ascii="Times New Roman" w:hAnsi="Times New Roman" w:cs="Times New Roman"/>
          <w:sz w:val="24"/>
          <w:szCs w:val="24"/>
        </w:rPr>
        <w:t>descriptive documents</w:t>
      </w:r>
      <w:r w:rsidRPr="008B1523">
        <w:rPr>
          <w:rFonts w:ascii="Times New Roman" w:hAnsi="Times New Roman" w:cs="Times New Roman"/>
          <w:sz w:val="24"/>
          <w:szCs w:val="24"/>
        </w:rPr>
        <w:t xml:space="preserve"> that have already been sent out are </w:t>
      </w:r>
      <w:r w:rsidR="004A5D08" w:rsidRPr="008B1523">
        <w:rPr>
          <w:rFonts w:ascii="Times New Roman" w:hAnsi="Times New Roman" w:cs="Times New Roman"/>
          <w:sz w:val="24"/>
          <w:szCs w:val="24"/>
        </w:rPr>
        <w:t>labelled drafts,</w:t>
      </w:r>
      <w:r w:rsidRPr="008B1523">
        <w:rPr>
          <w:rFonts w:ascii="Times New Roman" w:hAnsi="Times New Roman" w:cs="Times New Roman"/>
          <w:sz w:val="24"/>
          <w:szCs w:val="24"/>
        </w:rPr>
        <w:t xml:space="preserve"> how close </w:t>
      </w:r>
      <w:r w:rsidR="004A5D08" w:rsidRPr="008B1523">
        <w:rPr>
          <w:rFonts w:ascii="Times New Roman" w:hAnsi="Times New Roman" w:cs="Times New Roman"/>
          <w:sz w:val="24"/>
          <w:szCs w:val="24"/>
        </w:rPr>
        <w:t>are they</w:t>
      </w:r>
      <w:r w:rsidRPr="008B1523">
        <w:rPr>
          <w:rFonts w:ascii="Times New Roman" w:hAnsi="Times New Roman" w:cs="Times New Roman"/>
          <w:sz w:val="24"/>
          <w:szCs w:val="24"/>
        </w:rPr>
        <w:t xml:space="preserve"> to the final requirements?</w:t>
      </w:r>
    </w:p>
    <w:p w:rsidR="00EB121D" w:rsidRPr="008B1523" w:rsidRDefault="00EB121D" w:rsidP="008B1523">
      <w:pPr>
        <w:ind w:left="720" w:hanging="720"/>
        <w:rPr>
          <w:rFonts w:ascii="Times New Roman" w:hAnsi="Times New Roman" w:cs="Times New Roman"/>
          <w:sz w:val="24"/>
          <w:szCs w:val="24"/>
        </w:rPr>
      </w:pPr>
      <w:r w:rsidRPr="008B1523">
        <w:rPr>
          <w:rFonts w:ascii="Times New Roman" w:hAnsi="Times New Roman" w:cs="Times New Roman"/>
          <w:sz w:val="24"/>
          <w:szCs w:val="24"/>
        </w:rPr>
        <w:t>A)</w:t>
      </w:r>
      <w:r w:rsidRPr="008B1523">
        <w:rPr>
          <w:rFonts w:ascii="Times New Roman" w:hAnsi="Times New Roman" w:cs="Times New Roman"/>
          <w:sz w:val="24"/>
          <w:szCs w:val="24"/>
        </w:rPr>
        <w:tab/>
      </w:r>
      <w:r w:rsidR="004A5D08" w:rsidRPr="008B1523">
        <w:rPr>
          <w:rFonts w:ascii="Times New Roman" w:hAnsi="Times New Roman" w:cs="Times New Roman"/>
          <w:sz w:val="24"/>
          <w:szCs w:val="24"/>
        </w:rPr>
        <w:t>The descriptive documents will be</w:t>
      </w:r>
      <w:r w:rsidRPr="008B1523">
        <w:rPr>
          <w:rFonts w:ascii="Times New Roman" w:hAnsi="Times New Roman" w:cs="Times New Roman"/>
          <w:sz w:val="24"/>
          <w:szCs w:val="24"/>
        </w:rPr>
        <w:t xml:space="preserve"> subject to change, but should be fairly close to what will be needed.</w:t>
      </w:r>
    </w:p>
    <w:p w:rsidR="00EB121D" w:rsidRPr="008B1523" w:rsidRDefault="00EB121D" w:rsidP="006E6ADE">
      <w:pPr>
        <w:rPr>
          <w:rFonts w:ascii="Times New Roman" w:hAnsi="Times New Roman" w:cs="Times New Roman"/>
          <w:sz w:val="24"/>
          <w:szCs w:val="24"/>
        </w:rPr>
      </w:pPr>
    </w:p>
    <w:p w:rsidR="00FB7390" w:rsidRPr="008B1523" w:rsidRDefault="00FB7390" w:rsidP="006E6ADE">
      <w:pPr>
        <w:rPr>
          <w:rFonts w:ascii="Times New Roman" w:hAnsi="Times New Roman" w:cs="Times New Roman"/>
          <w:sz w:val="24"/>
          <w:szCs w:val="24"/>
        </w:rPr>
      </w:pPr>
      <w:r w:rsidRPr="008B1523">
        <w:rPr>
          <w:rFonts w:ascii="Times New Roman" w:hAnsi="Times New Roman" w:cs="Times New Roman"/>
          <w:sz w:val="24"/>
          <w:szCs w:val="24"/>
        </w:rPr>
        <w:t>Q)</w:t>
      </w:r>
      <w:r w:rsidRPr="008B1523">
        <w:rPr>
          <w:rFonts w:ascii="Times New Roman" w:hAnsi="Times New Roman" w:cs="Times New Roman"/>
          <w:sz w:val="24"/>
          <w:szCs w:val="24"/>
        </w:rPr>
        <w:tab/>
        <w:t>What areas will be non-negotiable and where will there be scope for innovation?</w:t>
      </w:r>
    </w:p>
    <w:p w:rsidR="00440BE7" w:rsidRPr="008B1523" w:rsidRDefault="00FB7390" w:rsidP="008B1523">
      <w:pPr>
        <w:ind w:left="720" w:hanging="720"/>
        <w:rPr>
          <w:rFonts w:ascii="Times New Roman" w:hAnsi="Times New Roman" w:cs="Times New Roman"/>
          <w:sz w:val="24"/>
          <w:szCs w:val="24"/>
        </w:rPr>
      </w:pPr>
      <w:r w:rsidRPr="008B1523">
        <w:rPr>
          <w:rFonts w:ascii="Times New Roman" w:hAnsi="Times New Roman" w:cs="Times New Roman"/>
          <w:sz w:val="24"/>
          <w:szCs w:val="24"/>
        </w:rPr>
        <w:t>A)</w:t>
      </w:r>
      <w:r w:rsidRPr="008B1523">
        <w:rPr>
          <w:rFonts w:ascii="Times New Roman" w:hAnsi="Times New Roman" w:cs="Times New Roman"/>
          <w:sz w:val="24"/>
          <w:szCs w:val="24"/>
        </w:rPr>
        <w:tab/>
        <w:t>There will be clear</w:t>
      </w:r>
      <w:r w:rsidR="004A5D08" w:rsidRPr="008B1523">
        <w:rPr>
          <w:rFonts w:ascii="Times New Roman" w:hAnsi="Times New Roman" w:cs="Times New Roman"/>
          <w:sz w:val="24"/>
          <w:szCs w:val="24"/>
        </w:rPr>
        <w:t xml:space="preserve">ly specified minimum criteria </w:t>
      </w:r>
      <w:r w:rsidRPr="008B1523">
        <w:rPr>
          <w:rFonts w:ascii="Times New Roman" w:hAnsi="Times New Roman" w:cs="Times New Roman"/>
          <w:sz w:val="24"/>
          <w:szCs w:val="24"/>
        </w:rPr>
        <w:t>that any bidders would need to meet</w:t>
      </w:r>
      <w:r w:rsidR="004A5D08" w:rsidRPr="008B1523">
        <w:rPr>
          <w:rFonts w:ascii="Times New Roman" w:hAnsi="Times New Roman" w:cs="Times New Roman"/>
          <w:sz w:val="24"/>
          <w:szCs w:val="24"/>
        </w:rPr>
        <w:t>, these minimum criteria</w:t>
      </w:r>
      <w:r w:rsidRPr="008B1523">
        <w:rPr>
          <w:rFonts w:ascii="Times New Roman" w:hAnsi="Times New Roman" w:cs="Times New Roman"/>
          <w:sz w:val="24"/>
          <w:szCs w:val="24"/>
        </w:rPr>
        <w:t xml:space="preserve"> were non-negotiable.   However, it would be up to bidders to say how they would meet the requirements</w:t>
      </w:r>
      <w:r w:rsidR="00CC22E3" w:rsidRPr="008B1523">
        <w:rPr>
          <w:rFonts w:ascii="Times New Roman" w:hAnsi="Times New Roman" w:cs="Times New Roman"/>
          <w:sz w:val="24"/>
          <w:szCs w:val="24"/>
        </w:rPr>
        <w:t xml:space="preserve"> over and above these minimum criteria, and t</w:t>
      </w:r>
      <w:r w:rsidRPr="008B1523">
        <w:rPr>
          <w:rFonts w:ascii="Times New Roman" w:hAnsi="Times New Roman" w:cs="Times New Roman"/>
          <w:sz w:val="24"/>
          <w:szCs w:val="24"/>
        </w:rPr>
        <w:t xml:space="preserve">here would be room for innovation </w:t>
      </w:r>
      <w:r w:rsidR="00CC22E3" w:rsidRPr="008B1523">
        <w:rPr>
          <w:rFonts w:ascii="Times New Roman" w:hAnsi="Times New Roman" w:cs="Times New Roman"/>
          <w:sz w:val="24"/>
          <w:szCs w:val="24"/>
        </w:rPr>
        <w:t>and</w:t>
      </w:r>
      <w:r w:rsidRPr="008B1523">
        <w:rPr>
          <w:rFonts w:ascii="Times New Roman" w:hAnsi="Times New Roman" w:cs="Times New Roman"/>
          <w:sz w:val="24"/>
          <w:szCs w:val="24"/>
        </w:rPr>
        <w:t xml:space="preserve"> negotiation around these.</w:t>
      </w:r>
      <w:r w:rsidR="00440BE7" w:rsidRPr="008B1523">
        <w:rPr>
          <w:rFonts w:ascii="Times New Roman" w:hAnsi="Times New Roman" w:cs="Times New Roman"/>
          <w:sz w:val="24"/>
          <w:szCs w:val="24"/>
        </w:rPr>
        <w:t xml:space="preserve">  </w:t>
      </w:r>
      <w:r w:rsidR="008B1523" w:rsidRPr="008B1523">
        <w:rPr>
          <w:rFonts w:ascii="Times New Roman" w:hAnsi="Times New Roman" w:cs="Times New Roman"/>
          <w:sz w:val="24"/>
          <w:szCs w:val="24"/>
        </w:rPr>
        <w:t xml:space="preserve">The need for a high quality scientific secretariat in order to ensure the quality of the research commissioned was emphasised. </w:t>
      </w:r>
    </w:p>
    <w:p w:rsidR="00FB7390" w:rsidRPr="008B1523" w:rsidRDefault="00FB7390" w:rsidP="006E6ADE">
      <w:pPr>
        <w:rPr>
          <w:rFonts w:ascii="Times New Roman" w:hAnsi="Times New Roman" w:cs="Times New Roman"/>
          <w:sz w:val="24"/>
          <w:szCs w:val="24"/>
        </w:rPr>
      </w:pPr>
    </w:p>
    <w:p w:rsidR="00FB7390" w:rsidRPr="008B1523" w:rsidRDefault="00FB7390" w:rsidP="00AB2897">
      <w:pPr>
        <w:ind w:left="720" w:hanging="720"/>
        <w:rPr>
          <w:rFonts w:ascii="Times New Roman" w:hAnsi="Times New Roman" w:cs="Times New Roman"/>
          <w:sz w:val="24"/>
          <w:szCs w:val="24"/>
        </w:rPr>
      </w:pPr>
      <w:r w:rsidRPr="008B1523">
        <w:rPr>
          <w:rFonts w:ascii="Times New Roman" w:hAnsi="Times New Roman" w:cs="Times New Roman"/>
          <w:sz w:val="24"/>
          <w:szCs w:val="24"/>
        </w:rPr>
        <w:lastRenderedPageBreak/>
        <w:t>Q)</w:t>
      </w:r>
      <w:r w:rsidRPr="008B1523">
        <w:rPr>
          <w:rFonts w:ascii="Times New Roman" w:hAnsi="Times New Roman" w:cs="Times New Roman"/>
          <w:sz w:val="24"/>
          <w:szCs w:val="24"/>
        </w:rPr>
        <w:tab/>
      </w:r>
      <w:r w:rsidR="0013481A" w:rsidRPr="008B1523">
        <w:rPr>
          <w:rFonts w:ascii="Times New Roman" w:hAnsi="Times New Roman" w:cs="Times New Roman"/>
          <w:sz w:val="24"/>
          <w:szCs w:val="24"/>
        </w:rPr>
        <w:t xml:space="preserve">Will there also be minimum requirements with regard to the terms and conditions of </w:t>
      </w:r>
      <w:bookmarkStart w:id="0" w:name="_GoBack"/>
      <w:bookmarkEnd w:id="0"/>
      <w:r w:rsidR="0013481A" w:rsidRPr="008B1523">
        <w:rPr>
          <w:rFonts w:ascii="Times New Roman" w:hAnsi="Times New Roman" w:cs="Times New Roman"/>
          <w:sz w:val="24"/>
          <w:szCs w:val="24"/>
        </w:rPr>
        <w:t>the contract(s)?</w:t>
      </w:r>
    </w:p>
    <w:p w:rsidR="00EB121D" w:rsidRPr="008B1523" w:rsidRDefault="0013481A" w:rsidP="008B1523">
      <w:pPr>
        <w:ind w:left="720" w:hanging="720"/>
        <w:rPr>
          <w:rFonts w:ascii="Times New Roman" w:hAnsi="Times New Roman" w:cs="Times New Roman"/>
          <w:sz w:val="24"/>
          <w:szCs w:val="24"/>
        </w:rPr>
      </w:pPr>
      <w:r w:rsidRPr="008B1523">
        <w:rPr>
          <w:rFonts w:ascii="Times New Roman" w:hAnsi="Times New Roman" w:cs="Times New Roman"/>
          <w:sz w:val="24"/>
          <w:szCs w:val="24"/>
        </w:rPr>
        <w:t xml:space="preserve">A) </w:t>
      </w:r>
      <w:r w:rsidRPr="008B1523">
        <w:rPr>
          <w:rFonts w:ascii="Times New Roman" w:hAnsi="Times New Roman" w:cs="Times New Roman"/>
          <w:sz w:val="24"/>
          <w:szCs w:val="24"/>
        </w:rPr>
        <w:tab/>
      </w:r>
      <w:r w:rsidR="00CC22E3" w:rsidRPr="008B1523">
        <w:rPr>
          <w:rFonts w:ascii="Times New Roman" w:hAnsi="Times New Roman" w:cs="Times New Roman"/>
          <w:sz w:val="24"/>
          <w:szCs w:val="24"/>
        </w:rPr>
        <w:t xml:space="preserve">Standard terms and conditions of government contracts for professional services would be applicable. Examples such as the CRNCC contract could be found on Contracts Finder. There would however be limited scope for negotiation around some parts of the contract. </w:t>
      </w:r>
    </w:p>
    <w:p w:rsidR="00CC22E3" w:rsidRPr="008B1523" w:rsidRDefault="00CC22E3" w:rsidP="00EB121D">
      <w:pPr>
        <w:rPr>
          <w:rFonts w:ascii="Times New Roman" w:hAnsi="Times New Roman" w:cs="Times New Roman"/>
          <w:sz w:val="24"/>
          <w:szCs w:val="24"/>
        </w:rPr>
      </w:pPr>
    </w:p>
    <w:p w:rsidR="00EB121D" w:rsidRPr="008B1523" w:rsidRDefault="00EB121D" w:rsidP="00EB121D">
      <w:pPr>
        <w:rPr>
          <w:rFonts w:ascii="Times New Roman" w:hAnsi="Times New Roman" w:cs="Times New Roman"/>
          <w:sz w:val="24"/>
          <w:szCs w:val="24"/>
        </w:rPr>
      </w:pPr>
      <w:r w:rsidRPr="008B1523">
        <w:rPr>
          <w:rFonts w:ascii="Times New Roman" w:hAnsi="Times New Roman" w:cs="Times New Roman"/>
          <w:sz w:val="24"/>
          <w:szCs w:val="24"/>
        </w:rPr>
        <w:t>Q</w:t>
      </w:r>
      <w:r w:rsidR="00855EF8" w:rsidRPr="008B1523">
        <w:rPr>
          <w:rFonts w:ascii="Times New Roman" w:hAnsi="Times New Roman" w:cs="Times New Roman"/>
          <w:sz w:val="24"/>
          <w:szCs w:val="24"/>
        </w:rPr>
        <w:t>)</w:t>
      </w:r>
      <w:r w:rsidRPr="008B1523">
        <w:rPr>
          <w:rFonts w:ascii="Times New Roman" w:hAnsi="Times New Roman" w:cs="Times New Roman"/>
          <w:sz w:val="24"/>
          <w:szCs w:val="24"/>
        </w:rPr>
        <w:tab/>
      </w:r>
      <w:r w:rsidR="00242BE1" w:rsidRPr="008B1523">
        <w:rPr>
          <w:rFonts w:ascii="Times New Roman" w:hAnsi="Times New Roman" w:cs="Times New Roman"/>
          <w:sz w:val="24"/>
          <w:szCs w:val="24"/>
        </w:rPr>
        <w:t xml:space="preserve">Clarification required on the </w:t>
      </w:r>
      <w:r w:rsidR="00855EF8" w:rsidRPr="008B1523">
        <w:rPr>
          <w:rFonts w:ascii="Times New Roman" w:hAnsi="Times New Roman" w:cs="Times New Roman"/>
          <w:sz w:val="24"/>
          <w:szCs w:val="24"/>
        </w:rPr>
        <w:t xml:space="preserve">time period </w:t>
      </w:r>
      <w:r w:rsidR="00242BE1" w:rsidRPr="008B1523">
        <w:rPr>
          <w:rFonts w:ascii="Times New Roman" w:hAnsi="Times New Roman" w:cs="Times New Roman"/>
          <w:sz w:val="24"/>
          <w:szCs w:val="24"/>
        </w:rPr>
        <w:t>for which the quoted costs relate.</w:t>
      </w:r>
    </w:p>
    <w:p w:rsidR="00855EF8" w:rsidRPr="008B1523" w:rsidRDefault="00855EF8" w:rsidP="00EB121D">
      <w:pPr>
        <w:rPr>
          <w:rFonts w:ascii="Times New Roman" w:hAnsi="Times New Roman" w:cs="Times New Roman"/>
          <w:sz w:val="24"/>
          <w:szCs w:val="24"/>
        </w:rPr>
      </w:pPr>
      <w:r w:rsidRPr="008B1523">
        <w:rPr>
          <w:rFonts w:ascii="Times New Roman" w:hAnsi="Times New Roman" w:cs="Times New Roman"/>
          <w:sz w:val="24"/>
          <w:szCs w:val="24"/>
        </w:rPr>
        <w:t>A)</w:t>
      </w:r>
      <w:r w:rsidRPr="008B1523">
        <w:rPr>
          <w:rFonts w:ascii="Times New Roman" w:hAnsi="Times New Roman" w:cs="Times New Roman"/>
          <w:sz w:val="24"/>
          <w:szCs w:val="24"/>
        </w:rPr>
        <w:tab/>
      </w:r>
      <w:r w:rsidR="00242BE1" w:rsidRPr="008B1523">
        <w:rPr>
          <w:rFonts w:ascii="Times New Roman" w:hAnsi="Times New Roman" w:cs="Times New Roman"/>
          <w:sz w:val="24"/>
          <w:szCs w:val="24"/>
        </w:rPr>
        <w:t xml:space="preserve">Total costs for lots 1, 2 and 3 were expected to be </w:t>
      </w:r>
      <w:r w:rsidR="00610709" w:rsidRPr="008B1523">
        <w:rPr>
          <w:rFonts w:ascii="Times New Roman" w:hAnsi="Times New Roman" w:cs="Times New Roman"/>
          <w:sz w:val="24"/>
          <w:szCs w:val="24"/>
        </w:rPr>
        <w:t>about £</w:t>
      </w:r>
      <w:r w:rsidR="00242BE1" w:rsidRPr="008B1523">
        <w:rPr>
          <w:rFonts w:ascii="Times New Roman" w:hAnsi="Times New Roman" w:cs="Times New Roman"/>
          <w:sz w:val="24"/>
          <w:szCs w:val="24"/>
        </w:rPr>
        <w:t>28</w:t>
      </w:r>
      <w:r w:rsidRPr="008B1523">
        <w:rPr>
          <w:rFonts w:ascii="Times New Roman" w:hAnsi="Times New Roman" w:cs="Times New Roman"/>
          <w:sz w:val="24"/>
          <w:szCs w:val="24"/>
        </w:rPr>
        <w:t>0 million over 10 years.</w:t>
      </w:r>
    </w:p>
    <w:p w:rsidR="00855EF8" w:rsidRPr="008B1523" w:rsidRDefault="00855EF8" w:rsidP="00EB121D">
      <w:pPr>
        <w:rPr>
          <w:rFonts w:ascii="Times New Roman" w:hAnsi="Times New Roman" w:cs="Times New Roman"/>
          <w:sz w:val="24"/>
          <w:szCs w:val="24"/>
        </w:rPr>
      </w:pPr>
      <w:r w:rsidRPr="008B1523">
        <w:rPr>
          <w:rFonts w:ascii="Times New Roman" w:hAnsi="Times New Roman" w:cs="Times New Roman"/>
          <w:sz w:val="24"/>
          <w:szCs w:val="24"/>
        </w:rPr>
        <w:tab/>
      </w:r>
    </w:p>
    <w:p w:rsidR="0003143C" w:rsidRDefault="0003143C" w:rsidP="0003143C">
      <w:pPr>
        <w:rPr>
          <w:rFonts w:ascii="Times New Roman" w:hAnsi="Times New Roman" w:cs="Times New Roman"/>
          <w:sz w:val="24"/>
          <w:szCs w:val="24"/>
        </w:rPr>
      </w:pPr>
      <w:r>
        <w:rPr>
          <w:rFonts w:ascii="Times New Roman" w:hAnsi="Times New Roman" w:cs="Times New Roman"/>
          <w:sz w:val="24"/>
          <w:szCs w:val="24"/>
        </w:rPr>
        <w:t>Q</w:t>
      </w:r>
      <w:r w:rsidR="00855EF8" w:rsidRPr="008B1523">
        <w:rPr>
          <w:rFonts w:ascii="Times New Roman" w:hAnsi="Times New Roman" w:cs="Times New Roman"/>
          <w:sz w:val="24"/>
          <w:szCs w:val="24"/>
        </w:rPr>
        <w:t>)</w:t>
      </w:r>
      <w:r w:rsidR="00855EF8" w:rsidRPr="008B1523">
        <w:rPr>
          <w:rFonts w:ascii="Times New Roman" w:hAnsi="Times New Roman" w:cs="Times New Roman"/>
          <w:sz w:val="24"/>
          <w:szCs w:val="24"/>
        </w:rPr>
        <w:tab/>
        <w:t>What are the annual contract values?</w:t>
      </w:r>
    </w:p>
    <w:p w:rsidR="00D92E8B" w:rsidRPr="0003143C" w:rsidRDefault="0003143C" w:rsidP="0003143C">
      <w:pPr>
        <w:ind w:left="72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42BE1" w:rsidRPr="0003143C">
        <w:rPr>
          <w:rFonts w:ascii="Times New Roman" w:hAnsi="Times New Roman" w:cs="Times New Roman"/>
          <w:sz w:val="24"/>
          <w:szCs w:val="24"/>
        </w:rPr>
        <w:t xml:space="preserve">Anticipated costs over 10 years </w:t>
      </w:r>
      <w:r w:rsidRPr="0003143C">
        <w:rPr>
          <w:rFonts w:ascii="Times New Roman" w:hAnsi="Times New Roman" w:cs="Times New Roman"/>
          <w:sz w:val="24"/>
          <w:szCs w:val="24"/>
        </w:rPr>
        <w:t>are</w:t>
      </w:r>
      <w:r w:rsidR="00242BE1" w:rsidRPr="0003143C">
        <w:rPr>
          <w:rFonts w:ascii="Times New Roman" w:hAnsi="Times New Roman" w:cs="Times New Roman"/>
          <w:sz w:val="24"/>
          <w:szCs w:val="24"/>
        </w:rPr>
        <w:t>: NETSCC -</w:t>
      </w:r>
      <w:r w:rsidRPr="0003143C">
        <w:rPr>
          <w:rFonts w:ascii="Times New Roman" w:hAnsi="Times New Roman" w:cs="Times New Roman"/>
          <w:sz w:val="24"/>
          <w:szCs w:val="24"/>
        </w:rPr>
        <w:t xml:space="preserve"> </w:t>
      </w:r>
      <w:r w:rsidR="00242BE1" w:rsidRPr="0003143C">
        <w:rPr>
          <w:rFonts w:ascii="Times New Roman" w:hAnsi="Times New Roman" w:cs="Times New Roman"/>
          <w:sz w:val="24"/>
          <w:szCs w:val="24"/>
        </w:rPr>
        <w:t>£167M; CCF- £97M; and NOCRI - £16M.</w:t>
      </w:r>
      <w:r w:rsidR="00855EF8" w:rsidRPr="0003143C">
        <w:rPr>
          <w:rFonts w:ascii="Times New Roman" w:hAnsi="Times New Roman" w:cs="Times New Roman"/>
          <w:sz w:val="24"/>
          <w:szCs w:val="24"/>
        </w:rPr>
        <w:t xml:space="preserve">  For an annual figure, these amounts should be divided by 10.</w:t>
      </w:r>
    </w:p>
    <w:p w:rsidR="00D92E8B" w:rsidRPr="008B1523" w:rsidRDefault="00D92E8B" w:rsidP="00D92E8B">
      <w:pPr>
        <w:pStyle w:val="ListParagraph"/>
        <w:rPr>
          <w:rFonts w:ascii="Times New Roman" w:hAnsi="Times New Roman" w:cs="Times New Roman"/>
          <w:sz w:val="24"/>
          <w:szCs w:val="24"/>
        </w:rPr>
      </w:pPr>
    </w:p>
    <w:p w:rsidR="00FD21A2" w:rsidRPr="008B1523" w:rsidRDefault="00FD21A2" w:rsidP="00FD21A2">
      <w:pPr>
        <w:rPr>
          <w:rFonts w:ascii="Times New Roman" w:hAnsi="Times New Roman" w:cs="Times New Roman"/>
          <w:sz w:val="24"/>
          <w:szCs w:val="24"/>
        </w:rPr>
      </w:pPr>
      <w:r w:rsidRPr="008B1523">
        <w:rPr>
          <w:rFonts w:ascii="Times New Roman" w:hAnsi="Times New Roman" w:cs="Times New Roman"/>
          <w:sz w:val="24"/>
          <w:szCs w:val="24"/>
        </w:rPr>
        <w:t>Q)</w:t>
      </w:r>
      <w:r w:rsidRPr="008B1523">
        <w:rPr>
          <w:rFonts w:ascii="Times New Roman" w:hAnsi="Times New Roman" w:cs="Times New Roman"/>
          <w:sz w:val="24"/>
          <w:szCs w:val="24"/>
        </w:rPr>
        <w:tab/>
        <w:t xml:space="preserve">Will TUPE </w:t>
      </w:r>
      <w:proofErr w:type="gramStart"/>
      <w:r w:rsidRPr="008B1523">
        <w:rPr>
          <w:rFonts w:ascii="Times New Roman" w:hAnsi="Times New Roman" w:cs="Times New Roman"/>
          <w:sz w:val="24"/>
          <w:szCs w:val="24"/>
        </w:rPr>
        <w:t>apply</w:t>
      </w:r>
      <w:proofErr w:type="gramEnd"/>
      <w:r w:rsidRPr="008B1523">
        <w:rPr>
          <w:rFonts w:ascii="Times New Roman" w:hAnsi="Times New Roman" w:cs="Times New Roman"/>
          <w:sz w:val="24"/>
          <w:szCs w:val="24"/>
        </w:rPr>
        <w:t>?</w:t>
      </w:r>
    </w:p>
    <w:p w:rsidR="00FD21A2" w:rsidRDefault="00FD21A2" w:rsidP="0003143C">
      <w:pPr>
        <w:ind w:left="720" w:hanging="720"/>
        <w:rPr>
          <w:rFonts w:ascii="Times New Roman" w:hAnsi="Times New Roman" w:cs="Times New Roman"/>
          <w:sz w:val="24"/>
          <w:szCs w:val="24"/>
        </w:rPr>
      </w:pPr>
      <w:r w:rsidRPr="008B1523">
        <w:rPr>
          <w:rFonts w:ascii="Times New Roman" w:hAnsi="Times New Roman" w:cs="Times New Roman"/>
          <w:sz w:val="24"/>
          <w:szCs w:val="24"/>
        </w:rPr>
        <w:t>A)</w:t>
      </w:r>
      <w:r w:rsidRPr="008B1523">
        <w:rPr>
          <w:rFonts w:ascii="Times New Roman" w:hAnsi="Times New Roman" w:cs="Times New Roman"/>
          <w:sz w:val="24"/>
          <w:szCs w:val="24"/>
        </w:rPr>
        <w:tab/>
        <w:t xml:space="preserve">It is likely that TUPE will apply.  DH will </w:t>
      </w:r>
      <w:r w:rsidR="00242BE1" w:rsidRPr="008B1523">
        <w:rPr>
          <w:rFonts w:ascii="Times New Roman" w:hAnsi="Times New Roman" w:cs="Times New Roman"/>
          <w:sz w:val="24"/>
          <w:szCs w:val="24"/>
        </w:rPr>
        <w:t xml:space="preserve">make available to any supplier planning </w:t>
      </w:r>
      <w:r w:rsidR="0003143C" w:rsidRPr="008B1523">
        <w:rPr>
          <w:rFonts w:ascii="Times New Roman" w:hAnsi="Times New Roman" w:cs="Times New Roman"/>
          <w:sz w:val="24"/>
          <w:szCs w:val="24"/>
        </w:rPr>
        <w:t xml:space="preserve">to </w:t>
      </w:r>
      <w:r w:rsidR="0003143C">
        <w:rPr>
          <w:rFonts w:ascii="Times New Roman" w:hAnsi="Times New Roman" w:cs="Times New Roman"/>
          <w:sz w:val="24"/>
          <w:szCs w:val="24"/>
        </w:rPr>
        <w:t>make</w:t>
      </w:r>
      <w:r w:rsidR="00242BE1" w:rsidRPr="008B1523">
        <w:rPr>
          <w:rFonts w:ascii="Times New Roman" w:hAnsi="Times New Roman" w:cs="Times New Roman"/>
          <w:sz w:val="24"/>
          <w:szCs w:val="24"/>
        </w:rPr>
        <w:t xml:space="preserve"> </w:t>
      </w:r>
      <w:proofErr w:type="gramStart"/>
      <w:r w:rsidR="00242BE1" w:rsidRPr="008B1523">
        <w:rPr>
          <w:rFonts w:ascii="Times New Roman" w:hAnsi="Times New Roman" w:cs="Times New Roman"/>
          <w:sz w:val="24"/>
          <w:szCs w:val="24"/>
        </w:rPr>
        <w:t>a bid</w:t>
      </w:r>
      <w:proofErr w:type="gramEnd"/>
      <w:r w:rsidR="00242BE1" w:rsidRPr="008B1523">
        <w:rPr>
          <w:rFonts w:ascii="Times New Roman" w:hAnsi="Times New Roman" w:cs="Times New Roman"/>
          <w:sz w:val="24"/>
          <w:szCs w:val="24"/>
        </w:rPr>
        <w:t xml:space="preserve"> TUPE</w:t>
      </w:r>
      <w:r w:rsidRPr="008B1523">
        <w:rPr>
          <w:rFonts w:ascii="Times New Roman" w:hAnsi="Times New Roman" w:cs="Times New Roman"/>
          <w:sz w:val="24"/>
          <w:szCs w:val="24"/>
        </w:rPr>
        <w:t xml:space="preserve"> information </w:t>
      </w:r>
      <w:r w:rsidR="00242BE1" w:rsidRPr="008B1523">
        <w:rPr>
          <w:rFonts w:ascii="Times New Roman" w:hAnsi="Times New Roman" w:cs="Times New Roman"/>
          <w:sz w:val="24"/>
          <w:szCs w:val="24"/>
        </w:rPr>
        <w:t xml:space="preserve">on the staff concerned. </w:t>
      </w:r>
      <w:r w:rsidRPr="008B1523">
        <w:rPr>
          <w:rFonts w:ascii="Times New Roman" w:hAnsi="Times New Roman" w:cs="Times New Roman"/>
          <w:sz w:val="24"/>
          <w:szCs w:val="24"/>
        </w:rPr>
        <w:t xml:space="preserve">Any new supplier would need to </w:t>
      </w:r>
      <w:r w:rsidR="00242BE1" w:rsidRPr="008B1523">
        <w:rPr>
          <w:rFonts w:ascii="Times New Roman" w:hAnsi="Times New Roman" w:cs="Times New Roman"/>
          <w:sz w:val="24"/>
          <w:szCs w:val="24"/>
        </w:rPr>
        <w:t>seek</w:t>
      </w:r>
      <w:r w:rsidRPr="008B1523">
        <w:rPr>
          <w:rFonts w:ascii="Times New Roman" w:hAnsi="Times New Roman" w:cs="Times New Roman"/>
          <w:sz w:val="24"/>
          <w:szCs w:val="24"/>
        </w:rPr>
        <w:t xml:space="preserve"> legal advice on whether TUPE would apply.</w:t>
      </w:r>
    </w:p>
    <w:p w:rsidR="0003143C" w:rsidRPr="008B1523" w:rsidRDefault="0003143C" w:rsidP="0003143C">
      <w:pPr>
        <w:ind w:left="720" w:hanging="720"/>
        <w:rPr>
          <w:rFonts w:ascii="Times New Roman" w:hAnsi="Times New Roman" w:cs="Times New Roman"/>
          <w:sz w:val="24"/>
          <w:szCs w:val="24"/>
        </w:rPr>
      </w:pPr>
    </w:p>
    <w:p w:rsidR="008C03B0" w:rsidRPr="008B1523" w:rsidRDefault="008C03B0" w:rsidP="0003143C">
      <w:pPr>
        <w:ind w:left="720" w:hanging="720"/>
        <w:rPr>
          <w:rFonts w:ascii="Times New Roman" w:hAnsi="Times New Roman" w:cs="Times New Roman"/>
          <w:sz w:val="24"/>
          <w:szCs w:val="24"/>
        </w:rPr>
      </w:pPr>
      <w:r w:rsidRPr="008B1523">
        <w:rPr>
          <w:rFonts w:ascii="Times New Roman" w:hAnsi="Times New Roman" w:cs="Times New Roman"/>
          <w:sz w:val="24"/>
          <w:szCs w:val="24"/>
        </w:rPr>
        <w:t>Q)</w:t>
      </w:r>
      <w:r w:rsidRPr="008B1523">
        <w:rPr>
          <w:rFonts w:ascii="Times New Roman" w:hAnsi="Times New Roman" w:cs="Times New Roman"/>
          <w:sz w:val="24"/>
          <w:szCs w:val="24"/>
        </w:rPr>
        <w:tab/>
      </w:r>
      <w:r w:rsidR="00F2074F" w:rsidRPr="008B1523">
        <w:rPr>
          <w:rFonts w:ascii="Times New Roman" w:hAnsi="Times New Roman" w:cs="Times New Roman"/>
          <w:sz w:val="24"/>
          <w:szCs w:val="24"/>
        </w:rPr>
        <w:t>I understand that the total price of the contract is fixed at the beginning and there will be open-book accounting, if there is any surplus in year, what will happen to it?</w:t>
      </w:r>
    </w:p>
    <w:p w:rsidR="0019681D" w:rsidRDefault="00F2074F" w:rsidP="0003143C">
      <w:pPr>
        <w:ind w:left="720" w:hanging="720"/>
        <w:rPr>
          <w:rFonts w:ascii="Times New Roman" w:hAnsi="Times New Roman" w:cs="Times New Roman"/>
          <w:sz w:val="24"/>
          <w:szCs w:val="24"/>
        </w:rPr>
      </w:pPr>
      <w:r w:rsidRPr="008B1523">
        <w:rPr>
          <w:rFonts w:ascii="Times New Roman" w:hAnsi="Times New Roman" w:cs="Times New Roman"/>
          <w:sz w:val="24"/>
          <w:szCs w:val="24"/>
        </w:rPr>
        <w:t>A)</w:t>
      </w:r>
      <w:r w:rsidRPr="008B1523">
        <w:rPr>
          <w:rFonts w:ascii="Times New Roman" w:hAnsi="Times New Roman" w:cs="Times New Roman"/>
          <w:sz w:val="24"/>
          <w:szCs w:val="24"/>
        </w:rPr>
        <w:tab/>
      </w:r>
      <w:r w:rsidRPr="00AB2897">
        <w:rPr>
          <w:rFonts w:ascii="Times New Roman" w:hAnsi="Times New Roman" w:cs="Times New Roman"/>
          <w:sz w:val="24"/>
          <w:szCs w:val="24"/>
        </w:rPr>
        <w:t xml:space="preserve">DH would negotiate with suppliers over any underspends and would look at either clawing back unused funds, or at what other services could be provided.  </w:t>
      </w:r>
      <w:r w:rsidR="00AB2897" w:rsidRPr="00AB2897">
        <w:rPr>
          <w:rFonts w:ascii="Times New Roman" w:hAnsi="Times New Roman" w:cs="Times New Roman"/>
          <w:sz w:val="24"/>
          <w:szCs w:val="24"/>
        </w:rPr>
        <w:t xml:space="preserve">However, DH will only expect invoices for the services consumed. </w:t>
      </w:r>
      <w:r w:rsidRPr="00AB2897">
        <w:rPr>
          <w:rFonts w:ascii="Times New Roman" w:hAnsi="Times New Roman" w:cs="Times New Roman"/>
          <w:sz w:val="24"/>
          <w:szCs w:val="24"/>
        </w:rPr>
        <w:t>DH needed to understand the full cost of commissioning research and under “open-book” accounting we need to understand where the money is going.</w:t>
      </w:r>
    </w:p>
    <w:p w:rsidR="0003143C" w:rsidRPr="008B1523" w:rsidRDefault="0003143C" w:rsidP="0003143C">
      <w:pPr>
        <w:ind w:left="720" w:hanging="720"/>
        <w:rPr>
          <w:rFonts w:ascii="Times New Roman" w:hAnsi="Times New Roman" w:cs="Times New Roman"/>
          <w:sz w:val="24"/>
          <w:szCs w:val="24"/>
        </w:rPr>
      </w:pPr>
    </w:p>
    <w:p w:rsidR="00F2074F" w:rsidRPr="008B1523" w:rsidRDefault="0019681D" w:rsidP="0003143C">
      <w:pPr>
        <w:ind w:left="720" w:hanging="720"/>
        <w:rPr>
          <w:rFonts w:ascii="Times New Roman" w:hAnsi="Times New Roman" w:cs="Times New Roman"/>
          <w:sz w:val="24"/>
          <w:szCs w:val="24"/>
        </w:rPr>
      </w:pPr>
      <w:r w:rsidRPr="008B1523">
        <w:rPr>
          <w:rFonts w:ascii="Times New Roman" w:hAnsi="Times New Roman" w:cs="Times New Roman"/>
          <w:sz w:val="24"/>
          <w:szCs w:val="24"/>
        </w:rPr>
        <w:t>Q</w:t>
      </w:r>
      <w:r w:rsidR="00BB000A">
        <w:rPr>
          <w:rFonts w:ascii="Times New Roman" w:hAnsi="Times New Roman" w:cs="Times New Roman"/>
          <w:sz w:val="24"/>
          <w:szCs w:val="24"/>
        </w:rPr>
        <w:t>)</w:t>
      </w:r>
      <w:r w:rsidRPr="008B1523">
        <w:rPr>
          <w:rFonts w:ascii="Times New Roman" w:hAnsi="Times New Roman" w:cs="Times New Roman"/>
          <w:sz w:val="24"/>
          <w:szCs w:val="24"/>
        </w:rPr>
        <w:tab/>
        <w:t>How will inflation be handled when the value of the contract would be published at the end of the procurement?</w:t>
      </w:r>
    </w:p>
    <w:p w:rsidR="0019681D" w:rsidRPr="008B1523" w:rsidRDefault="0019681D" w:rsidP="0003143C">
      <w:pPr>
        <w:ind w:left="720" w:hanging="720"/>
        <w:rPr>
          <w:rFonts w:ascii="Times New Roman" w:hAnsi="Times New Roman" w:cs="Times New Roman"/>
          <w:sz w:val="24"/>
          <w:szCs w:val="24"/>
        </w:rPr>
      </w:pPr>
      <w:r w:rsidRPr="008B1523">
        <w:rPr>
          <w:rFonts w:ascii="Times New Roman" w:hAnsi="Times New Roman" w:cs="Times New Roman"/>
          <w:sz w:val="24"/>
          <w:szCs w:val="24"/>
        </w:rPr>
        <w:t>A)</w:t>
      </w:r>
      <w:r w:rsidRPr="008B1523">
        <w:rPr>
          <w:rFonts w:ascii="Times New Roman" w:hAnsi="Times New Roman" w:cs="Times New Roman"/>
          <w:sz w:val="24"/>
          <w:szCs w:val="24"/>
        </w:rPr>
        <w:tab/>
        <w:t xml:space="preserve">DH would not expect </w:t>
      </w:r>
      <w:r w:rsidR="008B1523" w:rsidRPr="008B1523">
        <w:rPr>
          <w:rFonts w:ascii="Times New Roman" w:hAnsi="Times New Roman" w:cs="Times New Roman"/>
          <w:sz w:val="24"/>
          <w:szCs w:val="24"/>
        </w:rPr>
        <w:t>costs</w:t>
      </w:r>
      <w:r w:rsidRPr="008B1523">
        <w:rPr>
          <w:rFonts w:ascii="Times New Roman" w:hAnsi="Times New Roman" w:cs="Times New Roman"/>
          <w:sz w:val="24"/>
          <w:szCs w:val="24"/>
        </w:rPr>
        <w:t xml:space="preserve"> to exceed the value of the contract awarded.  Factors such as inflation</w:t>
      </w:r>
      <w:r w:rsidR="00347262">
        <w:rPr>
          <w:rFonts w:ascii="Times New Roman" w:hAnsi="Times New Roman" w:cs="Times New Roman"/>
          <w:color w:val="FF0000"/>
          <w:sz w:val="24"/>
          <w:szCs w:val="24"/>
        </w:rPr>
        <w:t xml:space="preserve"> </w:t>
      </w:r>
      <w:r w:rsidR="00347262" w:rsidRPr="00AB2897">
        <w:rPr>
          <w:rFonts w:ascii="Times New Roman" w:hAnsi="Times New Roman" w:cs="Times New Roman"/>
          <w:sz w:val="24"/>
          <w:szCs w:val="24"/>
        </w:rPr>
        <w:t xml:space="preserve">and </w:t>
      </w:r>
      <w:r w:rsidR="00AB2897" w:rsidRPr="00AB2897">
        <w:rPr>
          <w:rFonts w:ascii="Times New Roman" w:hAnsi="Times New Roman" w:cs="Times New Roman"/>
          <w:sz w:val="24"/>
          <w:szCs w:val="24"/>
        </w:rPr>
        <w:t>deflation</w:t>
      </w:r>
      <w:r w:rsidRPr="00AB2897">
        <w:rPr>
          <w:rFonts w:ascii="Times New Roman" w:hAnsi="Times New Roman" w:cs="Times New Roman"/>
          <w:sz w:val="24"/>
          <w:szCs w:val="24"/>
        </w:rPr>
        <w:t xml:space="preserve"> </w:t>
      </w:r>
      <w:r w:rsidR="008B1523" w:rsidRPr="008B1523">
        <w:rPr>
          <w:rFonts w:ascii="Times New Roman" w:hAnsi="Times New Roman" w:cs="Times New Roman"/>
          <w:sz w:val="24"/>
          <w:szCs w:val="24"/>
        </w:rPr>
        <w:t>should</w:t>
      </w:r>
      <w:r w:rsidRPr="008B1523">
        <w:rPr>
          <w:rFonts w:ascii="Times New Roman" w:hAnsi="Times New Roman" w:cs="Times New Roman"/>
          <w:sz w:val="24"/>
          <w:szCs w:val="24"/>
        </w:rPr>
        <w:t xml:space="preserve"> be taken into account</w:t>
      </w:r>
      <w:r w:rsidR="008B1523" w:rsidRPr="008B1523">
        <w:rPr>
          <w:rFonts w:ascii="Times New Roman" w:hAnsi="Times New Roman" w:cs="Times New Roman"/>
          <w:sz w:val="24"/>
          <w:szCs w:val="24"/>
        </w:rPr>
        <w:t xml:space="preserve"> when pricing bids</w:t>
      </w:r>
      <w:r w:rsidRPr="008B1523">
        <w:rPr>
          <w:rFonts w:ascii="Times New Roman" w:hAnsi="Times New Roman" w:cs="Times New Roman"/>
          <w:sz w:val="24"/>
          <w:szCs w:val="24"/>
        </w:rPr>
        <w:t>.</w:t>
      </w:r>
    </w:p>
    <w:p w:rsidR="0019681D" w:rsidRPr="008B1523" w:rsidRDefault="0019681D" w:rsidP="00FD21A2">
      <w:pPr>
        <w:rPr>
          <w:rFonts w:ascii="Times New Roman" w:hAnsi="Times New Roman" w:cs="Times New Roman"/>
          <w:sz w:val="24"/>
          <w:szCs w:val="24"/>
        </w:rPr>
      </w:pPr>
    </w:p>
    <w:sectPr w:rsidR="0019681D" w:rsidRPr="008B1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E84"/>
    <w:multiLevelType w:val="hybridMultilevel"/>
    <w:tmpl w:val="B2BC5E06"/>
    <w:lvl w:ilvl="0" w:tplc="D736B3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D33578"/>
    <w:multiLevelType w:val="hybridMultilevel"/>
    <w:tmpl w:val="2F5649E4"/>
    <w:lvl w:ilvl="0" w:tplc="F27297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07B4D32"/>
    <w:multiLevelType w:val="hybridMultilevel"/>
    <w:tmpl w:val="CCE6373C"/>
    <w:lvl w:ilvl="0" w:tplc="C8D884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167908"/>
    <w:multiLevelType w:val="hybridMultilevel"/>
    <w:tmpl w:val="0A966A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DE"/>
    <w:rsid w:val="0003143C"/>
    <w:rsid w:val="00040D57"/>
    <w:rsid w:val="00041C7B"/>
    <w:rsid w:val="0013481A"/>
    <w:rsid w:val="00137CF9"/>
    <w:rsid w:val="0019681D"/>
    <w:rsid w:val="001C799D"/>
    <w:rsid w:val="001E65D0"/>
    <w:rsid w:val="00242BE1"/>
    <w:rsid w:val="00333CD6"/>
    <w:rsid w:val="00347262"/>
    <w:rsid w:val="003D7BA6"/>
    <w:rsid w:val="00440BE7"/>
    <w:rsid w:val="004A5D08"/>
    <w:rsid w:val="0057079F"/>
    <w:rsid w:val="005D1E31"/>
    <w:rsid w:val="00610709"/>
    <w:rsid w:val="006E6ADE"/>
    <w:rsid w:val="006E7044"/>
    <w:rsid w:val="00712B4A"/>
    <w:rsid w:val="007876F1"/>
    <w:rsid w:val="00855EF8"/>
    <w:rsid w:val="008B1523"/>
    <w:rsid w:val="008C03B0"/>
    <w:rsid w:val="009609F2"/>
    <w:rsid w:val="00AB2897"/>
    <w:rsid w:val="00BB000A"/>
    <w:rsid w:val="00BD3AF4"/>
    <w:rsid w:val="00C265D3"/>
    <w:rsid w:val="00CC22E3"/>
    <w:rsid w:val="00D92E8B"/>
    <w:rsid w:val="00E77704"/>
    <w:rsid w:val="00EB121D"/>
    <w:rsid w:val="00F2074F"/>
    <w:rsid w:val="00F31BE7"/>
    <w:rsid w:val="00FB7390"/>
    <w:rsid w:val="00FD2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ADE"/>
    <w:pPr>
      <w:ind w:left="720"/>
      <w:contextualSpacing/>
    </w:pPr>
  </w:style>
  <w:style w:type="paragraph" w:styleId="BalloonText">
    <w:name w:val="Balloon Text"/>
    <w:basedOn w:val="Normal"/>
    <w:link w:val="BalloonTextChar"/>
    <w:uiPriority w:val="99"/>
    <w:semiHidden/>
    <w:unhideWhenUsed/>
    <w:rsid w:val="00440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BE7"/>
    <w:rPr>
      <w:rFonts w:ascii="Tahoma" w:hAnsi="Tahoma" w:cs="Tahoma"/>
      <w:sz w:val="16"/>
      <w:szCs w:val="16"/>
    </w:rPr>
  </w:style>
  <w:style w:type="character" w:styleId="CommentReference">
    <w:name w:val="annotation reference"/>
    <w:basedOn w:val="DefaultParagraphFont"/>
    <w:uiPriority w:val="99"/>
    <w:semiHidden/>
    <w:unhideWhenUsed/>
    <w:rsid w:val="00347262"/>
    <w:rPr>
      <w:sz w:val="16"/>
      <w:szCs w:val="16"/>
    </w:rPr>
  </w:style>
  <w:style w:type="paragraph" w:styleId="CommentText">
    <w:name w:val="annotation text"/>
    <w:basedOn w:val="Normal"/>
    <w:link w:val="CommentTextChar"/>
    <w:uiPriority w:val="99"/>
    <w:semiHidden/>
    <w:unhideWhenUsed/>
    <w:rsid w:val="00347262"/>
    <w:pPr>
      <w:spacing w:line="240" w:lineRule="auto"/>
    </w:pPr>
    <w:rPr>
      <w:sz w:val="20"/>
      <w:szCs w:val="20"/>
    </w:rPr>
  </w:style>
  <w:style w:type="character" w:customStyle="1" w:styleId="CommentTextChar">
    <w:name w:val="Comment Text Char"/>
    <w:basedOn w:val="DefaultParagraphFont"/>
    <w:link w:val="CommentText"/>
    <w:uiPriority w:val="99"/>
    <w:semiHidden/>
    <w:rsid w:val="00347262"/>
    <w:rPr>
      <w:sz w:val="20"/>
      <w:szCs w:val="20"/>
    </w:rPr>
  </w:style>
  <w:style w:type="paragraph" w:styleId="CommentSubject">
    <w:name w:val="annotation subject"/>
    <w:basedOn w:val="CommentText"/>
    <w:next w:val="CommentText"/>
    <w:link w:val="CommentSubjectChar"/>
    <w:uiPriority w:val="99"/>
    <w:semiHidden/>
    <w:unhideWhenUsed/>
    <w:rsid w:val="00347262"/>
    <w:rPr>
      <w:b/>
      <w:bCs/>
    </w:rPr>
  </w:style>
  <w:style w:type="character" w:customStyle="1" w:styleId="CommentSubjectChar">
    <w:name w:val="Comment Subject Char"/>
    <w:basedOn w:val="CommentTextChar"/>
    <w:link w:val="CommentSubject"/>
    <w:uiPriority w:val="99"/>
    <w:semiHidden/>
    <w:rsid w:val="003472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ADE"/>
    <w:pPr>
      <w:ind w:left="720"/>
      <w:contextualSpacing/>
    </w:pPr>
  </w:style>
  <w:style w:type="paragraph" w:styleId="BalloonText">
    <w:name w:val="Balloon Text"/>
    <w:basedOn w:val="Normal"/>
    <w:link w:val="BalloonTextChar"/>
    <w:uiPriority w:val="99"/>
    <w:semiHidden/>
    <w:unhideWhenUsed/>
    <w:rsid w:val="00440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BE7"/>
    <w:rPr>
      <w:rFonts w:ascii="Tahoma" w:hAnsi="Tahoma" w:cs="Tahoma"/>
      <w:sz w:val="16"/>
      <w:szCs w:val="16"/>
    </w:rPr>
  </w:style>
  <w:style w:type="character" w:styleId="CommentReference">
    <w:name w:val="annotation reference"/>
    <w:basedOn w:val="DefaultParagraphFont"/>
    <w:uiPriority w:val="99"/>
    <w:semiHidden/>
    <w:unhideWhenUsed/>
    <w:rsid w:val="00347262"/>
    <w:rPr>
      <w:sz w:val="16"/>
      <w:szCs w:val="16"/>
    </w:rPr>
  </w:style>
  <w:style w:type="paragraph" w:styleId="CommentText">
    <w:name w:val="annotation text"/>
    <w:basedOn w:val="Normal"/>
    <w:link w:val="CommentTextChar"/>
    <w:uiPriority w:val="99"/>
    <w:semiHidden/>
    <w:unhideWhenUsed/>
    <w:rsid w:val="00347262"/>
    <w:pPr>
      <w:spacing w:line="240" w:lineRule="auto"/>
    </w:pPr>
    <w:rPr>
      <w:sz w:val="20"/>
      <w:szCs w:val="20"/>
    </w:rPr>
  </w:style>
  <w:style w:type="character" w:customStyle="1" w:styleId="CommentTextChar">
    <w:name w:val="Comment Text Char"/>
    <w:basedOn w:val="DefaultParagraphFont"/>
    <w:link w:val="CommentText"/>
    <w:uiPriority w:val="99"/>
    <w:semiHidden/>
    <w:rsid w:val="00347262"/>
    <w:rPr>
      <w:sz w:val="20"/>
      <w:szCs w:val="20"/>
    </w:rPr>
  </w:style>
  <w:style w:type="paragraph" w:styleId="CommentSubject">
    <w:name w:val="annotation subject"/>
    <w:basedOn w:val="CommentText"/>
    <w:next w:val="CommentText"/>
    <w:link w:val="CommentSubjectChar"/>
    <w:uiPriority w:val="99"/>
    <w:semiHidden/>
    <w:unhideWhenUsed/>
    <w:rsid w:val="00347262"/>
    <w:rPr>
      <w:b/>
      <w:bCs/>
    </w:rPr>
  </w:style>
  <w:style w:type="character" w:customStyle="1" w:styleId="CommentSubjectChar">
    <w:name w:val="Comment Subject Char"/>
    <w:basedOn w:val="CommentTextChar"/>
    <w:link w:val="CommentSubject"/>
    <w:uiPriority w:val="99"/>
    <w:semiHidden/>
    <w:rsid w:val="003472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 Kathy</dc:creator>
  <cp:lastModifiedBy>Brown, Sam</cp:lastModifiedBy>
  <cp:revision>2</cp:revision>
  <cp:lastPrinted>2016-07-12T13:54:00Z</cp:lastPrinted>
  <dcterms:created xsi:type="dcterms:W3CDTF">2016-07-14T14:27:00Z</dcterms:created>
  <dcterms:modified xsi:type="dcterms:W3CDTF">2016-07-14T14:27:00Z</dcterms:modified>
</cp:coreProperties>
</file>