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C50C4" w14:textId="05A3EDCD" w:rsidR="00022C2E" w:rsidRDefault="00390A34" w:rsidP="00B43FE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Clarifications for Bidders Questions:</w:t>
      </w:r>
    </w:p>
    <w:p w14:paraId="3B87B0B3" w14:textId="4CDF3B14" w:rsidR="00AD6F4E" w:rsidRPr="00AD6F4E" w:rsidRDefault="006A5F49" w:rsidP="00B43FED">
      <w:pPr>
        <w:spacing w:after="0" w:line="240" w:lineRule="auto"/>
        <w:jc w:val="center"/>
        <w:rPr>
          <w:rFonts w:cstheme="minorHAnsi"/>
          <w:color w:val="0B0C0C"/>
          <w:sz w:val="29"/>
          <w:szCs w:val="29"/>
          <w:shd w:val="clear" w:color="auto" w:fill="FFFFFF"/>
        </w:rPr>
      </w:pPr>
      <w:r w:rsidRPr="006A5F49">
        <w:rPr>
          <w:rFonts w:cstheme="minorHAnsi"/>
          <w:color w:val="0B0C0C"/>
          <w:sz w:val="29"/>
          <w:szCs w:val="29"/>
          <w:shd w:val="clear" w:color="auto" w:fill="FFFFFF"/>
        </w:rPr>
        <w:tab/>
        <w:t>Migratory Fish Pathways &amp; Barriers Literature Review</w:t>
      </w:r>
    </w:p>
    <w:p w14:paraId="0FEE97B2" w14:textId="77777777" w:rsidR="007B4983" w:rsidRPr="00AD6F4E" w:rsidRDefault="007B4983" w:rsidP="00B43FED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</w:rPr>
      </w:pPr>
    </w:p>
    <w:p w14:paraId="61EA6831" w14:textId="2941BDCF" w:rsidR="006A5F49" w:rsidRPr="006A5F49" w:rsidRDefault="006A5F49" w:rsidP="006A5F49">
      <w:pP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 xml:space="preserve">Q: </w:t>
      </w:r>
      <w:r w:rsidRPr="006A5F49">
        <w:rPr>
          <w:rFonts w:eastAsia="Times New Roman" w:cstheme="minorHAnsi"/>
          <w:b/>
          <w:bCs/>
          <w:sz w:val="24"/>
          <w:szCs w:val="24"/>
        </w:rPr>
        <w:t>Regarding the Migratory Fish Pathways &amp; Barriers Literature Review, please could you clarify if the start of October is the deadline for the final draft or a first draft. If the final draft, what would be the length of time required by NE to review and comment on a first draft</w:t>
      </w:r>
    </w:p>
    <w:p w14:paraId="78AC1BBB" w14:textId="77777777" w:rsidR="006A5F49" w:rsidRPr="006A5F49" w:rsidRDefault="006A5F49" w:rsidP="006A5F49">
      <w:pP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</w:p>
    <w:p w14:paraId="7DB0BF67" w14:textId="1B495637" w:rsidR="006A5F49" w:rsidRPr="006A5F49" w:rsidRDefault="006A5F49" w:rsidP="006A5F49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6A5F49">
        <w:rPr>
          <w:rFonts w:eastAsia="Times New Roman" w:cstheme="minorHAnsi"/>
          <w:sz w:val="24"/>
          <w:szCs w:val="24"/>
        </w:rPr>
        <w:t xml:space="preserve">A: </w:t>
      </w:r>
      <w:r w:rsidRPr="006A5F49">
        <w:rPr>
          <w:rFonts w:eastAsia="Times New Roman" w:cstheme="minorHAnsi"/>
          <w:sz w:val="24"/>
          <w:szCs w:val="24"/>
        </w:rPr>
        <w:t xml:space="preserve"> The deadline was intended to be for the submission of the final </w:t>
      </w:r>
      <w:proofErr w:type="gramStart"/>
      <w:r w:rsidRPr="006A5F49">
        <w:rPr>
          <w:rFonts w:eastAsia="Times New Roman" w:cstheme="minorHAnsi"/>
          <w:sz w:val="24"/>
          <w:szCs w:val="24"/>
        </w:rPr>
        <w:t>draft,</w:t>
      </w:r>
      <w:proofErr w:type="gramEnd"/>
      <w:r w:rsidRPr="006A5F49">
        <w:rPr>
          <w:rFonts w:eastAsia="Times New Roman" w:cstheme="minorHAnsi"/>
          <w:sz w:val="24"/>
          <w:szCs w:val="24"/>
        </w:rPr>
        <w:t xml:space="preserve"> however it is more of a guideline at this stage. Timelines can be discussed with successful contractors.  </w:t>
      </w:r>
    </w:p>
    <w:p w14:paraId="0E4CFE98" w14:textId="677D49AE" w:rsidR="00C765F8" w:rsidRPr="006A5F49" w:rsidRDefault="006A5F49" w:rsidP="006A5F49">
      <w:pPr>
        <w:spacing w:after="0" w:line="240" w:lineRule="auto"/>
      </w:pPr>
      <w:r w:rsidRPr="006A5F49">
        <w:rPr>
          <w:rFonts w:eastAsia="Times New Roman" w:cstheme="minorHAnsi"/>
          <w:sz w:val="24"/>
          <w:szCs w:val="24"/>
        </w:rPr>
        <w:t>NE would usually require a couple of weeks (2-3) to review a first draft, so we can ensure the right people can review.</w:t>
      </w:r>
    </w:p>
    <w:p w14:paraId="50EF0984" w14:textId="77777777" w:rsidR="00C765F8" w:rsidRPr="00C765F8" w:rsidRDefault="00C765F8" w:rsidP="00B815DE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</w:rPr>
      </w:pPr>
    </w:p>
    <w:p w14:paraId="4E78A6CD" w14:textId="77777777" w:rsidR="00B815DE" w:rsidRPr="00B815DE" w:rsidRDefault="00B815DE" w:rsidP="00B815DE">
      <w:pPr>
        <w:spacing w:after="0" w:line="240" w:lineRule="auto"/>
        <w:ind w:left="720"/>
        <w:rPr>
          <w:rFonts w:ascii="Calibri" w:eastAsia="Times New Roman" w:hAnsi="Calibri" w:cs="Calibri"/>
          <w:sz w:val="24"/>
          <w:szCs w:val="24"/>
        </w:rPr>
      </w:pPr>
    </w:p>
    <w:p w14:paraId="36AC95FE" w14:textId="014F4F15" w:rsidR="00962108" w:rsidRPr="00962108" w:rsidRDefault="00962108" w:rsidP="00962108">
      <w:pPr>
        <w:rPr>
          <w:b/>
          <w:bCs/>
          <w:sz w:val="24"/>
          <w:szCs w:val="24"/>
        </w:rPr>
      </w:pPr>
    </w:p>
    <w:sectPr w:rsidR="00962108" w:rsidRPr="009621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05830"/>
    <w:multiLevelType w:val="hybridMultilevel"/>
    <w:tmpl w:val="5DA041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7166F7"/>
    <w:multiLevelType w:val="hybridMultilevel"/>
    <w:tmpl w:val="1B8C0F7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09041E"/>
    <w:multiLevelType w:val="hybridMultilevel"/>
    <w:tmpl w:val="352AD2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4896620">
    <w:abstractNumId w:val="2"/>
  </w:num>
  <w:num w:numId="2" w16cid:durableId="13698364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2845056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A34"/>
    <w:rsid w:val="00015375"/>
    <w:rsid w:val="00022C2E"/>
    <w:rsid w:val="000362B3"/>
    <w:rsid w:val="00282906"/>
    <w:rsid w:val="0035122C"/>
    <w:rsid w:val="003647E6"/>
    <w:rsid w:val="0038633D"/>
    <w:rsid w:val="00390A34"/>
    <w:rsid w:val="00392415"/>
    <w:rsid w:val="004A25F6"/>
    <w:rsid w:val="005E5AA2"/>
    <w:rsid w:val="006A5F49"/>
    <w:rsid w:val="006B7CB1"/>
    <w:rsid w:val="006E41C6"/>
    <w:rsid w:val="007A180F"/>
    <w:rsid w:val="007B4983"/>
    <w:rsid w:val="007C57D6"/>
    <w:rsid w:val="008124A5"/>
    <w:rsid w:val="00875C30"/>
    <w:rsid w:val="00962108"/>
    <w:rsid w:val="00AD6F4E"/>
    <w:rsid w:val="00B43FED"/>
    <w:rsid w:val="00B815DE"/>
    <w:rsid w:val="00C765F8"/>
    <w:rsid w:val="00C86B21"/>
    <w:rsid w:val="00D148F2"/>
    <w:rsid w:val="00DE50AC"/>
    <w:rsid w:val="00E82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08E6F1"/>
  <w15:chartTrackingRefBased/>
  <w15:docId w15:val="{4BBB7401-DB7D-415D-87F2-C34BF2B85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35122C"/>
    <w:pPr>
      <w:spacing w:after="0" w:line="240" w:lineRule="auto"/>
    </w:pPr>
    <w:rPr>
      <w:rFonts w:ascii="Calibri" w:hAnsi="Calibri" w:cs="Calibri"/>
      <w:lang w:eastAsia="en-GB"/>
    </w:rPr>
  </w:style>
  <w:style w:type="paragraph" w:styleId="ListParagraph">
    <w:name w:val="List Paragraph"/>
    <w:basedOn w:val="Normal"/>
    <w:uiPriority w:val="34"/>
    <w:qFormat/>
    <w:rsid w:val="00DE50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3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4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Butt, Ruqayya</dc:creator>
  <cp:keywords/>
  <dc:description/>
  <cp:lastModifiedBy>Underwood, Nick</cp:lastModifiedBy>
  <cp:revision>2</cp:revision>
  <dcterms:created xsi:type="dcterms:W3CDTF">2023-07-13T11:33:00Z</dcterms:created>
  <dcterms:modified xsi:type="dcterms:W3CDTF">2023-07-13T11:33:00Z</dcterms:modified>
</cp:coreProperties>
</file>