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1740" w14:textId="77777777" w:rsidR="00F70A9F" w:rsidRDefault="001838C7">
      <w:pPr>
        <w:pStyle w:val="Heading1"/>
      </w:pPr>
      <w:bookmarkStart w:id="0" w:name="_m2ixq9rldg83"/>
      <w:bookmarkEnd w:id="0"/>
      <w:r>
        <w:t>Crown Commercial Service</w:t>
      </w:r>
    </w:p>
    <w:p w14:paraId="0EB2AFD8" w14:textId="77777777" w:rsidR="00F70A9F" w:rsidRDefault="001838C7">
      <w:pPr>
        <w:pStyle w:val="Heading1"/>
        <w:spacing w:before="240"/>
        <w:ind w:hanging="142"/>
      </w:pPr>
      <w:bookmarkStart w:id="1" w:name="_4jzg9t7c96aq"/>
      <w:bookmarkEnd w:id="1"/>
      <w:r>
        <w:t>____________________________________________</w:t>
      </w:r>
    </w:p>
    <w:p w14:paraId="7810B0C8" w14:textId="77777777" w:rsidR="00F70A9F" w:rsidRDefault="001838C7">
      <w:pPr>
        <w:pStyle w:val="Heading1"/>
        <w:spacing w:before="240"/>
      </w:pPr>
      <w:bookmarkStart w:id="2" w:name="_rff0qx8zhkjo"/>
      <w:bookmarkEnd w:id="2"/>
      <w:r>
        <w:t xml:space="preserve"> Call-Off Order Form for RM6187 Management Consultancy Framework Three (MCF3)</w:t>
      </w:r>
    </w:p>
    <w:p w14:paraId="335AD527" w14:textId="77777777" w:rsidR="00F70A9F" w:rsidRDefault="001838C7">
      <w:pPr>
        <w:pStyle w:val="Heading1"/>
        <w:spacing w:before="240"/>
        <w:ind w:hanging="142"/>
      </w:pPr>
      <w:bookmarkStart w:id="3" w:name="_adb5avl6qw6c"/>
      <w:bookmarkEnd w:id="3"/>
      <w:r>
        <w:t>_____________________________________________</w:t>
      </w:r>
    </w:p>
    <w:p w14:paraId="3EB0139B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03ED045E" w14:textId="77777777" w:rsidR="00F70A9F" w:rsidRDefault="001838C7">
      <w:pPr>
        <w:pStyle w:val="Heading2"/>
      </w:pPr>
      <w:bookmarkStart w:id="4" w:name="_an3n06nmo0y9"/>
      <w:bookmarkEnd w:id="4"/>
      <w:r>
        <w:t xml:space="preserve">TENDER NUMBER: </w:t>
      </w:r>
      <w:bookmarkStart w:id="5" w:name="_Hlk100131128"/>
      <w:r>
        <w:t>703319452</w:t>
      </w:r>
      <w:bookmarkEnd w:id="5"/>
    </w:p>
    <w:p w14:paraId="36CD4292" w14:textId="77777777" w:rsidR="00F70A9F" w:rsidRDefault="00F70A9F">
      <w:pPr>
        <w:pStyle w:val="Standard"/>
        <w:rPr>
          <w:b/>
          <w:bCs/>
          <w:sz w:val="28"/>
          <w:szCs w:val="28"/>
        </w:rPr>
      </w:pPr>
    </w:p>
    <w:p w14:paraId="7B7FAC42" w14:textId="77777777" w:rsidR="00F70A9F" w:rsidRDefault="001838C7">
      <w:pPr>
        <w:pStyle w:val="Standard"/>
      </w:pPr>
      <w:r>
        <w:rPr>
          <w:b/>
          <w:bCs/>
          <w:sz w:val="28"/>
          <w:szCs w:val="28"/>
        </w:rPr>
        <w:t>CONTRACT TITLE:</w:t>
      </w:r>
      <w:r>
        <w:t xml:space="preserve"> </w:t>
      </w:r>
      <w:r>
        <w:rPr>
          <w:b/>
          <w:bCs/>
          <w:sz w:val="28"/>
          <w:szCs w:val="28"/>
        </w:rPr>
        <w:t>SPECIALIST SUPPORT FOR PROCESS LEANING</w:t>
      </w:r>
    </w:p>
    <w:p w14:paraId="6C005C48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64E11D2E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2B2964A0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6E060BB7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78FC5128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02C2581B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74BABEED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3B3B7001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7244A21D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4E0C24E0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42EF8668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7A04263C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0C3BBF91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6B30C336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48BDEEE5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39829FD5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633A83A5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56D945E7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685B9D83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1DB68854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7E98BAE8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44473F8E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  <w:bookmarkStart w:id="6" w:name="_gjdgxs"/>
      <w:bookmarkEnd w:id="6"/>
    </w:p>
    <w:p w14:paraId="7C5E0C5D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3F0D4D90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7C6557DD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56E8AF39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3796F3F3" w14:textId="77777777" w:rsidR="00F70A9F" w:rsidRDefault="00F70A9F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35198DBD" w14:textId="77777777" w:rsidR="00F70A9F" w:rsidRDefault="001838C7">
      <w:pPr>
        <w:pStyle w:val="Heading2"/>
        <w:spacing w:after="80"/>
      </w:pPr>
      <w:bookmarkStart w:id="7" w:name="_wkj30k43lotj"/>
      <w:bookmarkEnd w:id="7"/>
      <w:r>
        <w:lastRenderedPageBreak/>
        <w:br/>
      </w:r>
    </w:p>
    <w:p w14:paraId="305F6B0C" w14:textId="77777777" w:rsidR="00F70A9F" w:rsidRDefault="001838C7">
      <w:pPr>
        <w:pStyle w:val="Heading2"/>
        <w:spacing w:after="80"/>
      </w:pPr>
      <w:bookmarkStart w:id="8" w:name="_xi5t6xfj0u2a"/>
      <w:bookmarkEnd w:id="8"/>
      <w:r>
        <w:t>Framework Schedule 6 (Order Form and Call-Off Schedules)</w:t>
      </w:r>
    </w:p>
    <w:p w14:paraId="579A679A" w14:textId="77777777" w:rsidR="00F70A9F" w:rsidRDefault="00F70A9F">
      <w:pPr>
        <w:pStyle w:val="Standard"/>
        <w:spacing w:line="240" w:lineRule="auto"/>
        <w:rPr>
          <w:b/>
          <w:sz w:val="36"/>
          <w:szCs w:val="36"/>
        </w:rPr>
      </w:pPr>
    </w:p>
    <w:p w14:paraId="59855A48" w14:textId="77777777" w:rsidR="00F70A9F" w:rsidRDefault="001838C7">
      <w:pPr>
        <w:pStyle w:val="Heading2"/>
        <w:spacing w:after="80"/>
      </w:pPr>
      <w:bookmarkStart w:id="9" w:name="_98csenokaz19"/>
      <w:bookmarkEnd w:id="9"/>
      <w:r>
        <w:t>Order Form</w:t>
      </w:r>
    </w:p>
    <w:p w14:paraId="6BE5661A" w14:textId="77777777" w:rsidR="00F70A9F" w:rsidRDefault="00F70A9F">
      <w:pPr>
        <w:pStyle w:val="Standard"/>
        <w:spacing w:line="240" w:lineRule="auto"/>
        <w:rPr>
          <w:b/>
          <w:sz w:val="24"/>
          <w:szCs w:val="24"/>
        </w:rPr>
      </w:pPr>
    </w:p>
    <w:p w14:paraId="5A8AED81" w14:textId="77777777" w:rsidR="00F70A9F" w:rsidRDefault="00F70A9F">
      <w:pPr>
        <w:pStyle w:val="Standard"/>
        <w:spacing w:line="240" w:lineRule="auto"/>
        <w:rPr>
          <w:b/>
          <w:sz w:val="24"/>
          <w:szCs w:val="24"/>
        </w:rPr>
      </w:pPr>
    </w:p>
    <w:p w14:paraId="1EC643A9" w14:textId="77777777" w:rsidR="00F70A9F" w:rsidRDefault="001838C7">
      <w:pPr>
        <w:pStyle w:val="Standard"/>
        <w:spacing w:line="240" w:lineRule="auto"/>
      </w:pPr>
      <w:r>
        <w:rPr>
          <w:sz w:val="24"/>
          <w:szCs w:val="24"/>
        </w:rPr>
        <w:t>Call-off tender reference:</w:t>
      </w:r>
      <w:r>
        <w:rPr>
          <w:sz w:val="24"/>
          <w:szCs w:val="24"/>
        </w:rPr>
        <w:tab/>
        <w:t>703319452</w:t>
      </w:r>
    </w:p>
    <w:p w14:paraId="371E5D0C" w14:textId="77777777" w:rsidR="00F70A9F" w:rsidRDefault="00F70A9F">
      <w:pPr>
        <w:pStyle w:val="Standard"/>
        <w:spacing w:line="240" w:lineRule="auto"/>
        <w:rPr>
          <w:b/>
          <w:sz w:val="24"/>
          <w:szCs w:val="24"/>
          <w:shd w:val="clear" w:color="auto" w:fill="FFE599"/>
        </w:rPr>
      </w:pPr>
    </w:p>
    <w:p w14:paraId="22E4671C" w14:textId="77777777" w:rsidR="00F70A9F" w:rsidRDefault="001838C7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>The buyer: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>Defence Infrastructure Organisation, Ministry of Defence.</w:t>
      </w:r>
    </w:p>
    <w:p w14:paraId="2F54572B" w14:textId="77777777" w:rsidR="00F70A9F" w:rsidRDefault="001838C7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 xml:space="preserve"> </w:t>
      </w:r>
    </w:p>
    <w:p w14:paraId="51A0D6B9" w14:textId="77777777" w:rsidR="00F70A9F" w:rsidRDefault="001838C7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Buyer address: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 xml:space="preserve">Defence Infrastructure Organisation, </w:t>
      </w:r>
    </w:p>
    <w:p w14:paraId="225A69B3" w14:textId="77777777" w:rsidR="00F70A9F" w:rsidRDefault="001838C7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>Delancey Building,</w:t>
      </w:r>
    </w:p>
    <w:p w14:paraId="0195C07D" w14:textId="77777777" w:rsidR="00F70A9F" w:rsidRDefault="001838C7">
      <w:pPr>
        <w:pStyle w:val="Standard"/>
        <w:spacing w:line="240" w:lineRule="auto"/>
        <w:ind w:left="2160"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Marlborough Lines, </w:t>
      </w:r>
    </w:p>
    <w:p w14:paraId="69062152" w14:textId="77777777" w:rsidR="00F70A9F" w:rsidRDefault="001838C7">
      <w:pPr>
        <w:pStyle w:val="Standard"/>
        <w:spacing w:line="240" w:lineRule="auto"/>
        <w:ind w:left="288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Andover, </w:t>
      </w:r>
    </w:p>
    <w:p w14:paraId="2B39438C" w14:textId="77777777" w:rsidR="00F70A9F" w:rsidRDefault="001838C7">
      <w:pPr>
        <w:pStyle w:val="Standard"/>
        <w:spacing w:line="240" w:lineRule="auto"/>
        <w:ind w:left="288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Hampshire,</w:t>
      </w:r>
    </w:p>
    <w:p w14:paraId="4EE1215C" w14:textId="77777777" w:rsidR="00F70A9F" w:rsidRDefault="001838C7">
      <w:pPr>
        <w:pStyle w:val="Standard"/>
        <w:spacing w:line="240" w:lineRule="auto"/>
        <w:ind w:left="2880"/>
      </w:pPr>
      <w:r>
        <w:rPr>
          <w:sz w:val="24"/>
          <w:szCs w:val="24"/>
          <w:shd w:val="clear" w:color="auto" w:fill="FFFFFF"/>
        </w:rPr>
        <w:t>SP11 8HJ</w:t>
      </w:r>
      <w:r>
        <w:rPr>
          <w:b/>
          <w:sz w:val="24"/>
          <w:szCs w:val="24"/>
          <w:shd w:val="clear" w:color="auto" w:fill="FFFFFF"/>
        </w:rPr>
        <w:t xml:space="preserve">  </w:t>
      </w:r>
    </w:p>
    <w:p w14:paraId="2DC9958C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297AEE82" w14:textId="77777777" w:rsidR="00F70A9F" w:rsidRDefault="001838C7">
      <w:pPr>
        <w:pStyle w:val="Standard"/>
        <w:spacing w:line="240" w:lineRule="auto"/>
      </w:pPr>
      <w:r>
        <w:rPr>
          <w:sz w:val="24"/>
          <w:szCs w:val="24"/>
        </w:rPr>
        <w:t xml:space="preserve">The supplier: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  <w:shd w:val="clear" w:color="auto" w:fill="FFFFFF"/>
        </w:rPr>
        <w:t>AECOM Limited</w:t>
      </w:r>
    </w:p>
    <w:p w14:paraId="3B5F6B7F" w14:textId="68578B70" w:rsidR="00F70A9F" w:rsidRDefault="001838C7" w:rsidP="3B5F6B7F">
      <w:pPr>
        <w:pStyle w:val="Standard"/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  <w:shd w:val="clear" w:color="auto" w:fill="FFFFFF"/>
        </w:rPr>
        <w:t>Supplier address:</w:t>
      </w:r>
      <w:r w:rsidRPr="3B5F6B7F"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 w:rsidR="3B5F6B7F" w:rsidRPr="3B5F6B7F">
        <w:rPr>
          <w:sz w:val="24"/>
          <w:szCs w:val="24"/>
        </w:rPr>
        <w:t>Aldgate Tower,</w:t>
      </w:r>
    </w:p>
    <w:p w14:paraId="3DCB5C77" w14:textId="0C6B593B" w:rsidR="00F70A9F" w:rsidRDefault="3B5F6B7F" w:rsidP="3B5F6B7F">
      <w:pPr>
        <w:pStyle w:val="Standard"/>
        <w:spacing w:line="240" w:lineRule="auto"/>
        <w:ind w:left="2160" w:firstLine="720"/>
        <w:rPr>
          <w:color w:val="000000" w:themeColor="text1"/>
          <w:sz w:val="24"/>
          <w:szCs w:val="24"/>
        </w:rPr>
      </w:pPr>
      <w:r w:rsidRPr="3B5F6B7F">
        <w:rPr>
          <w:color w:val="000000" w:themeColor="text1"/>
          <w:sz w:val="24"/>
          <w:szCs w:val="24"/>
        </w:rPr>
        <w:t>2 Leman Street,</w:t>
      </w:r>
    </w:p>
    <w:p w14:paraId="5F72CCB4" w14:textId="77777777" w:rsidR="00F70A9F" w:rsidRDefault="001838C7">
      <w:pPr>
        <w:pStyle w:val="Standard"/>
        <w:spacing w:line="240" w:lineRule="auto"/>
        <w:ind w:left="2160" w:firstLine="72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London,</w:t>
      </w:r>
    </w:p>
    <w:p w14:paraId="52240748" w14:textId="77777777" w:rsidR="00F70A9F" w:rsidRDefault="001838C7">
      <w:pPr>
        <w:pStyle w:val="Standard"/>
        <w:spacing w:line="240" w:lineRule="auto"/>
        <w:ind w:left="2160" w:firstLine="72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Greater London</w:t>
      </w:r>
    </w:p>
    <w:p w14:paraId="65AAB089" w14:textId="24740DB9" w:rsidR="3B5F6B7F" w:rsidRDefault="3B5F6B7F" w:rsidP="3B5F6B7F">
      <w:pPr>
        <w:pStyle w:val="Standard"/>
        <w:spacing w:line="240" w:lineRule="auto"/>
        <w:ind w:left="2160" w:firstLine="720"/>
        <w:rPr>
          <w:color w:val="000000" w:themeColor="text1"/>
          <w:sz w:val="24"/>
          <w:szCs w:val="24"/>
        </w:rPr>
      </w:pPr>
      <w:r w:rsidRPr="3B5F6B7F">
        <w:rPr>
          <w:color w:val="000000" w:themeColor="text1"/>
          <w:sz w:val="24"/>
          <w:szCs w:val="24"/>
        </w:rPr>
        <w:t>E1 8FA</w:t>
      </w:r>
    </w:p>
    <w:p w14:paraId="45F9B81A" w14:textId="77777777" w:rsidR="00F70A9F" w:rsidRDefault="001838C7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>Registration number: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ab/>
      </w:r>
      <w:r>
        <w:rPr>
          <w:bCs/>
          <w:sz w:val="24"/>
          <w:szCs w:val="24"/>
          <w:shd w:val="clear" w:color="auto" w:fill="FFFFFF"/>
        </w:rPr>
        <w:t>01846493</w:t>
      </w:r>
    </w:p>
    <w:p w14:paraId="181890D8" w14:textId="77777777" w:rsidR="00F70A9F" w:rsidRDefault="001838C7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 xml:space="preserve">DUNS number:      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225157072</w:t>
      </w:r>
    </w:p>
    <w:p w14:paraId="01796851" w14:textId="77777777" w:rsidR="00F70A9F" w:rsidRDefault="001838C7">
      <w:pPr>
        <w:pStyle w:val="Standard"/>
        <w:spacing w:line="240" w:lineRule="auto"/>
      </w:pPr>
      <w:r>
        <w:rPr>
          <w:bCs/>
          <w:sz w:val="24"/>
          <w:szCs w:val="24"/>
          <w:shd w:val="clear" w:color="auto" w:fill="FFFFFF"/>
        </w:rPr>
        <w:t xml:space="preserve">Sid4gov id:                 </w:t>
      </w:r>
      <w:r>
        <w:rPr>
          <w:bCs/>
          <w:sz w:val="24"/>
          <w:szCs w:val="24"/>
          <w:shd w:val="clear" w:color="auto" w:fill="FFFFFF"/>
        </w:rPr>
        <w:tab/>
      </w:r>
    </w:p>
    <w:p w14:paraId="29A3A798" w14:textId="77777777" w:rsidR="00F70A9F" w:rsidRDefault="00F70A9F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06614698" w14:textId="77777777" w:rsidR="00F70A9F" w:rsidRDefault="00F70A9F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5CDDE210" w14:textId="77777777" w:rsidR="00F70A9F" w:rsidRDefault="00F70A9F">
      <w:pPr>
        <w:pStyle w:val="Standard"/>
        <w:spacing w:line="240" w:lineRule="auto"/>
        <w:rPr>
          <w:sz w:val="24"/>
          <w:szCs w:val="24"/>
          <w:shd w:val="clear" w:color="auto" w:fill="FFE599"/>
        </w:rPr>
      </w:pPr>
    </w:p>
    <w:p w14:paraId="473661C8" w14:textId="77777777" w:rsidR="00F70A9F" w:rsidRDefault="00F70A9F">
      <w:pPr>
        <w:pStyle w:val="Standard"/>
        <w:spacing w:line="240" w:lineRule="auto"/>
        <w:rPr>
          <w:sz w:val="24"/>
          <w:szCs w:val="24"/>
          <w:shd w:val="clear" w:color="auto" w:fill="FFE599"/>
        </w:rPr>
      </w:pPr>
    </w:p>
    <w:p w14:paraId="0C520F46" w14:textId="77777777" w:rsidR="00F70A9F" w:rsidRDefault="00F70A9F">
      <w:pPr>
        <w:pStyle w:val="Standard"/>
        <w:spacing w:line="240" w:lineRule="auto"/>
        <w:rPr>
          <w:sz w:val="24"/>
          <w:szCs w:val="24"/>
          <w:shd w:val="clear" w:color="auto" w:fill="FFE599"/>
        </w:rPr>
      </w:pPr>
    </w:p>
    <w:p w14:paraId="4320AD32" w14:textId="77777777" w:rsidR="00F70A9F" w:rsidRDefault="00F70A9F">
      <w:pPr>
        <w:pStyle w:val="Standard"/>
        <w:spacing w:line="240" w:lineRule="auto"/>
        <w:rPr>
          <w:sz w:val="24"/>
          <w:szCs w:val="24"/>
          <w:shd w:val="clear" w:color="auto" w:fill="FFE599"/>
        </w:rPr>
      </w:pPr>
    </w:p>
    <w:p w14:paraId="57A13CEA" w14:textId="77777777" w:rsidR="00F70A9F" w:rsidRDefault="00F70A9F">
      <w:pPr>
        <w:pStyle w:val="Standard"/>
        <w:spacing w:line="240" w:lineRule="auto"/>
        <w:rPr>
          <w:sz w:val="24"/>
          <w:szCs w:val="24"/>
          <w:shd w:val="clear" w:color="auto" w:fill="FFE599"/>
        </w:rPr>
      </w:pPr>
    </w:p>
    <w:p w14:paraId="5FAAD078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370C8846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76D4C8DB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5C2A7B2F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64C49D34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65CFB9A4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6D11BC0A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5C67C850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147C887F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088D250A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29D2AD40" w14:textId="77777777" w:rsidR="00F70A9F" w:rsidRDefault="00F70A9F">
      <w:pPr>
        <w:pStyle w:val="Heading3"/>
        <w:spacing w:before="280" w:line="276" w:lineRule="auto"/>
        <w:rPr>
          <w:b/>
          <w:color w:val="000000"/>
          <w:sz w:val="24"/>
          <w:szCs w:val="24"/>
        </w:rPr>
      </w:pPr>
      <w:bookmarkStart w:id="10" w:name="_a39px0jmosiu"/>
      <w:bookmarkEnd w:id="10"/>
    </w:p>
    <w:p w14:paraId="124D4812" w14:textId="77777777" w:rsidR="00F70A9F" w:rsidRDefault="00F70A9F">
      <w:pPr>
        <w:pStyle w:val="Standard"/>
      </w:pPr>
    </w:p>
    <w:p w14:paraId="39D28985" w14:textId="77777777" w:rsidR="00F70A9F" w:rsidRDefault="001838C7">
      <w:pPr>
        <w:pStyle w:val="Heading3"/>
        <w:numPr>
          <w:ilvl w:val="0"/>
          <w:numId w:val="4"/>
        </w:numPr>
        <w:spacing w:before="280" w:line="276" w:lineRule="auto"/>
      </w:pPr>
      <w:bookmarkStart w:id="11" w:name="_gt8koknafofg"/>
      <w:bookmarkEnd w:id="11"/>
      <w:r>
        <w:rPr>
          <w:b/>
          <w:color w:val="000000"/>
          <w:sz w:val="24"/>
          <w:szCs w:val="24"/>
          <w:u w:val="single"/>
        </w:rPr>
        <w:t>Applicable framework contract</w:t>
      </w:r>
    </w:p>
    <w:p w14:paraId="5CF288E2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5F7A3093" w14:textId="77777777" w:rsidR="00F70A9F" w:rsidRDefault="001838C7">
      <w:pPr>
        <w:pStyle w:val="Standard"/>
        <w:spacing w:line="240" w:lineRule="auto"/>
        <w:jc w:val="both"/>
      </w:pPr>
      <w:r>
        <w:rPr>
          <w:sz w:val="24"/>
          <w:szCs w:val="24"/>
          <w:shd w:val="clear" w:color="auto" w:fill="FFFFFF"/>
        </w:rPr>
        <w:t>This Order Form is for the provision of the Call-Off Deliverables and dated 06/04/2022.</w:t>
      </w:r>
    </w:p>
    <w:p w14:paraId="6DA65583" w14:textId="77777777" w:rsidR="00F70A9F" w:rsidRDefault="00F70A9F">
      <w:pPr>
        <w:pStyle w:val="Standard"/>
        <w:spacing w:line="240" w:lineRule="auto"/>
        <w:ind w:left="567" w:hanging="567"/>
        <w:jc w:val="both"/>
        <w:rPr>
          <w:sz w:val="24"/>
          <w:szCs w:val="24"/>
        </w:rPr>
      </w:pPr>
    </w:p>
    <w:p w14:paraId="212B61D3" w14:textId="77777777" w:rsidR="00F70A9F" w:rsidRDefault="001838C7">
      <w:pPr>
        <w:pStyle w:val="Standard"/>
        <w:spacing w:line="240" w:lineRule="auto"/>
        <w:jc w:val="both"/>
      </w:pPr>
      <w:r>
        <w:rPr>
          <w:sz w:val="24"/>
          <w:szCs w:val="24"/>
        </w:rPr>
        <w:t>It is issued under the Framework Contract with the reference number RM6187 for the provision of management consultancy services, under</w:t>
      </w:r>
      <w:r>
        <w:rPr>
          <w:b/>
          <w:bCs/>
          <w:sz w:val="24"/>
          <w:szCs w:val="24"/>
        </w:rPr>
        <w:t xml:space="preserve"> Lot 1.</w:t>
      </w:r>
    </w:p>
    <w:p w14:paraId="1854B066" w14:textId="77777777" w:rsidR="00F70A9F" w:rsidRDefault="001838C7">
      <w:pPr>
        <w:pStyle w:val="Heading3"/>
        <w:numPr>
          <w:ilvl w:val="0"/>
          <w:numId w:val="4"/>
        </w:numPr>
        <w:spacing w:before="280" w:line="276" w:lineRule="auto"/>
      </w:pPr>
      <w:bookmarkStart w:id="12" w:name="_q2rk21hq5nxx"/>
      <w:bookmarkStart w:id="13" w:name="_bcuqpn31k56r"/>
      <w:bookmarkEnd w:id="12"/>
      <w:bookmarkEnd w:id="13"/>
      <w:r>
        <w:rPr>
          <w:b/>
          <w:color w:val="000000"/>
          <w:sz w:val="24"/>
          <w:szCs w:val="24"/>
          <w:u w:val="single"/>
        </w:rPr>
        <w:t>Call-off incorporated terms</w:t>
      </w:r>
    </w:p>
    <w:p w14:paraId="03FFFD3E" w14:textId="77777777" w:rsidR="00F70A9F" w:rsidRDefault="001838C7">
      <w:pPr>
        <w:pStyle w:val="Standard"/>
        <w:spacing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The following documents are incorporated into this Call-Off Contract.</w:t>
      </w:r>
    </w:p>
    <w:p w14:paraId="0EA2F23E" w14:textId="77777777" w:rsidR="00F70A9F" w:rsidRDefault="00F70A9F">
      <w:pPr>
        <w:pStyle w:val="Standard"/>
        <w:spacing w:line="240" w:lineRule="auto"/>
        <w:ind w:left="567"/>
        <w:jc w:val="both"/>
        <w:rPr>
          <w:sz w:val="24"/>
          <w:szCs w:val="24"/>
          <w:shd w:val="clear" w:color="auto" w:fill="FFFFFF"/>
        </w:rPr>
      </w:pPr>
    </w:p>
    <w:p w14:paraId="1C33E947" w14:textId="77777777" w:rsidR="00F70A9F" w:rsidRDefault="001838C7">
      <w:pPr>
        <w:pStyle w:val="Standard"/>
        <w:spacing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Where schedules are missing, those schedules are not part of the agreement and cannot be used. If the documents conflict, the following order of precedence applies:</w:t>
      </w:r>
    </w:p>
    <w:p w14:paraId="0E88F77A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378ABD04" w14:textId="77777777" w:rsidR="00F70A9F" w:rsidRDefault="001838C7">
      <w:pPr>
        <w:pStyle w:val="Standar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Order Form including the Call-Off Special Terms and Call-Off Special Schedules.</w:t>
      </w:r>
    </w:p>
    <w:p w14:paraId="6082170C" w14:textId="77777777" w:rsidR="00F70A9F" w:rsidRDefault="001838C7">
      <w:pPr>
        <w:pStyle w:val="Standar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Joint Schedule 1(Definitions and Interpretation) RM6187</w:t>
      </w:r>
    </w:p>
    <w:p w14:paraId="79BB03F8" w14:textId="77777777" w:rsidR="00F70A9F" w:rsidRDefault="001838C7">
      <w:pPr>
        <w:pStyle w:val="Standar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following Schedules in equal order of precedence.</w:t>
      </w:r>
    </w:p>
    <w:p w14:paraId="16942E6B" w14:textId="77777777" w:rsidR="00F70A9F" w:rsidRDefault="00F70A9F">
      <w:pPr>
        <w:pStyle w:val="Standard"/>
        <w:keepNext/>
        <w:spacing w:line="240" w:lineRule="auto"/>
        <w:ind w:left="720"/>
      </w:pPr>
    </w:p>
    <w:p w14:paraId="4DC572F2" w14:textId="77777777" w:rsidR="00F70A9F" w:rsidRDefault="001838C7">
      <w:pPr>
        <w:pStyle w:val="Standard"/>
        <w:spacing w:line="240" w:lineRule="auto"/>
        <w:rPr>
          <w:sz w:val="24"/>
          <w:szCs w:val="24"/>
          <w:u w:val="single"/>
        </w:rPr>
      </w:pPr>
      <w:bookmarkStart w:id="14" w:name="_a41i0fxuwe3z"/>
      <w:bookmarkEnd w:id="14"/>
      <w:r>
        <w:rPr>
          <w:sz w:val="24"/>
          <w:szCs w:val="24"/>
          <w:u w:val="single"/>
        </w:rPr>
        <w:t>Joint Schedules for RM6187 Management Consultancy Framework 3:</w:t>
      </w:r>
    </w:p>
    <w:p w14:paraId="2AD790F9" w14:textId="77777777" w:rsidR="00F70A9F" w:rsidRDefault="00F70A9F">
      <w:pPr>
        <w:pStyle w:val="Standard"/>
        <w:spacing w:line="240" w:lineRule="auto"/>
        <w:ind w:left="851"/>
        <w:rPr>
          <w:sz w:val="24"/>
          <w:szCs w:val="24"/>
        </w:rPr>
      </w:pPr>
    </w:p>
    <w:p w14:paraId="2AE158E1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</w:rPr>
        <w:t>Joint Schedule 1 (Definitions)</w:t>
      </w:r>
    </w:p>
    <w:p w14:paraId="221B80F6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</w:rPr>
        <w:t>Joint Schedule 2 (Variation Form)</w:t>
      </w:r>
    </w:p>
    <w:p w14:paraId="142F3350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</w:rPr>
        <w:t>Joint Schedule 3 (Insurance Requirements)</w:t>
      </w:r>
    </w:p>
    <w:p w14:paraId="71D044A6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</w:rPr>
        <w:t>Joint Schedule 4 (Commercially Sensitive Information)</w:t>
      </w:r>
    </w:p>
    <w:p w14:paraId="5DE6842C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</w:rPr>
        <w:t>Joint Schedule 5 (Corporate Social Responsibility)</w:t>
      </w:r>
    </w:p>
    <w:p w14:paraId="6F696D2A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  <w:shd w:val="clear" w:color="auto" w:fill="FFFFFF"/>
        </w:rPr>
        <w:t>Joint Schedule 6 (Key Subcontractors)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3A8DD4A7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  <w:shd w:val="clear" w:color="auto" w:fill="FFFFFF"/>
        </w:rPr>
        <w:t xml:space="preserve">Joint Schedule 7 (Financial Difficulties)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6E23CFD3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  <w:shd w:val="clear" w:color="auto" w:fill="FFFFFF"/>
        </w:rPr>
        <w:t xml:space="preserve">Joint Schedule 8 (Guarantee) </w:t>
      </w:r>
      <w:r>
        <w:rPr>
          <w:sz w:val="24"/>
          <w:szCs w:val="24"/>
          <w:shd w:val="clear" w:color="auto" w:fill="FFFFFF"/>
        </w:rPr>
        <w:tab/>
      </w:r>
    </w:p>
    <w:p w14:paraId="6EE8C497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  <w:shd w:val="clear" w:color="auto" w:fill="FFFFFF"/>
        </w:rPr>
        <w:t>Joint Schedule 9 (Minimum Standards of Reliability)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</w:rPr>
        <w:tab/>
      </w:r>
    </w:p>
    <w:p w14:paraId="72CAC745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</w:rPr>
        <w:t xml:space="preserve">Joint Schedule 10 (Rectification Plan)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4B89FD" w14:textId="77777777" w:rsidR="00F70A9F" w:rsidRDefault="001838C7">
      <w:pPr>
        <w:pStyle w:val="Standard"/>
        <w:numPr>
          <w:ilvl w:val="1"/>
          <w:numId w:val="6"/>
        </w:numPr>
        <w:spacing w:line="240" w:lineRule="auto"/>
        <w:ind w:left="1276" w:hanging="567"/>
      </w:pPr>
      <w:r>
        <w:rPr>
          <w:sz w:val="24"/>
          <w:szCs w:val="24"/>
        </w:rPr>
        <w:t>Joint Schedule 11 (Processing Data</w:t>
      </w:r>
    </w:p>
    <w:p w14:paraId="34F9ACB7" w14:textId="77777777" w:rsidR="00F70A9F" w:rsidRDefault="001838C7">
      <w:pPr>
        <w:pStyle w:val="Standard"/>
        <w:spacing w:line="240" w:lineRule="auto"/>
        <w:ind w:left="1276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63C158" w14:textId="77777777" w:rsidR="00F70A9F" w:rsidRDefault="001838C7">
      <w:pPr>
        <w:pStyle w:val="Standard"/>
        <w:spacing w:line="240" w:lineRule="auto"/>
        <w:rPr>
          <w:sz w:val="24"/>
          <w:szCs w:val="24"/>
          <w:u w:val="single"/>
        </w:rPr>
      </w:pPr>
      <w:bookmarkStart w:id="15" w:name="_ijko4ng2xpv2"/>
      <w:bookmarkEnd w:id="15"/>
      <w:r>
        <w:rPr>
          <w:sz w:val="24"/>
          <w:szCs w:val="24"/>
          <w:u w:val="single"/>
        </w:rPr>
        <w:t>Call-Off Schedules:</w:t>
      </w:r>
    </w:p>
    <w:p w14:paraId="32FD3725" w14:textId="77777777" w:rsidR="00F70A9F" w:rsidRDefault="00F70A9F">
      <w:pPr>
        <w:pStyle w:val="Standard"/>
        <w:spacing w:line="240" w:lineRule="auto"/>
        <w:ind w:left="567"/>
        <w:rPr>
          <w:sz w:val="24"/>
          <w:szCs w:val="24"/>
          <w:u w:val="single"/>
        </w:rPr>
      </w:pPr>
    </w:p>
    <w:p w14:paraId="373948AE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1 (Transparency Reports)</w:t>
      </w:r>
    </w:p>
    <w:p w14:paraId="2BA60491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3 (Continuous Improvement)</w:t>
      </w:r>
    </w:p>
    <w:p w14:paraId="1B0A01D9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 5 (Pricing Details)</w:t>
      </w:r>
      <w:r>
        <w:rPr>
          <w:sz w:val="24"/>
          <w:szCs w:val="24"/>
          <w:shd w:val="clear" w:color="auto" w:fill="FFFFFF"/>
        </w:rPr>
        <w:tab/>
      </w:r>
    </w:p>
    <w:p w14:paraId="69F5AD22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 6 (ICT Services)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10FFE040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 7 (Key Supplier Staff)</w:t>
      </w:r>
    </w:p>
    <w:p w14:paraId="434AA422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 8 (Business Continuity and Disaster Recovery)</w:t>
      </w:r>
    </w:p>
    <w:p w14:paraId="21877EA0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 9 (Security)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 xml:space="preserve">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 xml:space="preserve">  </w:t>
      </w:r>
      <w:r>
        <w:rPr>
          <w:sz w:val="24"/>
          <w:szCs w:val="24"/>
          <w:shd w:val="clear" w:color="auto" w:fill="FFFFFF"/>
        </w:rPr>
        <w:tab/>
      </w:r>
    </w:p>
    <w:p w14:paraId="66118488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 10 (Exit Management)</w:t>
      </w:r>
    </w:p>
    <w:p w14:paraId="49164F64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 12 (Clustering)</w:t>
      </w:r>
    </w:p>
    <w:p w14:paraId="77F07E13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 13 (Implementation Plan and Testing)</w:t>
      </w:r>
    </w:p>
    <w:p w14:paraId="60219B6E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 14 (Service Levels)</w:t>
      </w:r>
    </w:p>
    <w:p w14:paraId="0454C6F9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lastRenderedPageBreak/>
        <w:t>Call-Off Schedule 15 (Call-Off Contract Management)</w:t>
      </w:r>
    </w:p>
    <w:p w14:paraId="4361E32C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 xml:space="preserve">Call-Off Schedule 16 (Benchmarking)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1D54E8FA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Call-Off Schedule 17 (MOD Terms)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5D7A7810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18 (Background Checks)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3E5CF553" w14:textId="77777777" w:rsidR="00F70A9F" w:rsidRDefault="001838C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20 (Call-Off Specification)</w:t>
      </w:r>
      <w:r>
        <w:rPr>
          <w:sz w:val="24"/>
          <w:szCs w:val="24"/>
          <w:shd w:val="clear" w:color="auto" w:fill="FFFFFF"/>
        </w:rPr>
        <w:tab/>
      </w:r>
    </w:p>
    <w:p w14:paraId="0F3C4021" w14:textId="77777777" w:rsidR="00F70A9F" w:rsidRDefault="001838C7">
      <w:pPr>
        <w:pStyle w:val="Standard"/>
        <w:spacing w:line="240" w:lineRule="auto"/>
        <w:ind w:left="144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1574F6B3" w14:textId="77777777" w:rsidR="00F70A9F" w:rsidRDefault="001838C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Call off Terms: </w:t>
      </w:r>
    </w:p>
    <w:p w14:paraId="4328FA28" w14:textId="77777777" w:rsidR="00F70A9F" w:rsidRDefault="00F70A9F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1611B52A" w14:textId="77777777" w:rsidR="00F70A9F" w:rsidRDefault="001838C7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>CCS Core Terms (version 3.0.7)</w:t>
      </w:r>
    </w:p>
    <w:p w14:paraId="405FBD90" w14:textId="77777777" w:rsidR="00F70A9F" w:rsidRDefault="00F70A9F">
      <w:pPr>
        <w:pStyle w:val="Standard"/>
        <w:spacing w:line="240" w:lineRule="auto"/>
        <w:ind w:left="1080"/>
      </w:pPr>
    </w:p>
    <w:p w14:paraId="33F804B8" w14:textId="77777777" w:rsidR="00F70A9F" w:rsidRDefault="001838C7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4CD9E4A7" w14:textId="77777777" w:rsidR="00F70A9F" w:rsidRDefault="00F70A9F">
      <w:pPr>
        <w:pStyle w:val="Standard"/>
        <w:spacing w:line="240" w:lineRule="auto"/>
        <w:ind w:left="1080"/>
        <w:rPr>
          <w:sz w:val="24"/>
          <w:szCs w:val="24"/>
          <w:shd w:val="clear" w:color="auto" w:fill="FFFFFF"/>
        </w:rPr>
      </w:pPr>
    </w:p>
    <w:p w14:paraId="5E25C464" w14:textId="77777777" w:rsidR="00F70A9F" w:rsidRDefault="001838C7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Supplier terms are not part of the Call-Off Contract. That includes any terms written on the back of, added to this Order Form, or presented at the time of delivery.</w:t>
      </w:r>
    </w:p>
    <w:p w14:paraId="69EC157B" w14:textId="77777777" w:rsidR="00F70A9F" w:rsidRDefault="00F70A9F">
      <w:pPr>
        <w:pStyle w:val="Standard"/>
        <w:tabs>
          <w:tab w:val="left" w:pos="2257"/>
        </w:tabs>
        <w:spacing w:line="240" w:lineRule="auto"/>
      </w:pPr>
    </w:p>
    <w:p w14:paraId="2100F1C4" w14:textId="77777777" w:rsidR="00F70A9F" w:rsidRDefault="001838C7">
      <w:pPr>
        <w:pStyle w:val="Standard"/>
        <w:spacing w:line="240" w:lineRule="auto"/>
        <w:rPr>
          <w:sz w:val="24"/>
          <w:szCs w:val="24"/>
          <w:u w:val="single"/>
        </w:rPr>
      </w:pPr>
      <w:bookmarkStart w:id="16" w:name="_ubdpp8hcq8a7"/>
      <w:bookmarkEnd w:id="16"/>
      <w:r>
        <w:rPr>
          <w:sz w:val="24"/>
          <w:szCs w:val="24"/>
          <w:u w:val="single"/>
        </w:rPr>
        <w:t>Call-off special terms:</w:t>
      </w:r>
    </w:p>
    <w:p w14:paraId="3C47BD20" w14:textId="77777777" w:rsidR="00F70A9F" w:rsidRDefault="00F70A9F">
      <w:pPr>
        <w:pStyle w:val="Standard"/>
        <w:tabs>
          <w:tab w:val="left" w:pos="2257"/>
        </w:tabs>
        <w:spacing w:line="240" w:lineRule="auto"/>
        <w:ind w:left="709"/>
        <w:rPr>
          <w:sz w:val="24"/>
          <w:szCs w:val="24"/>
        </w:rPr>
      </w:pPr>
    </w:p>
    <w:p w14:paraId="272F550F" w14:textId="77777777" w:rsidR="00F70A9F" w:rsidRDefault="001838C7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Where there is a discrepancy between a Defence Condition (DEFCON) and a CCS term, the DEFCON will be used. </w:t>
      </w:r>
    </w:p>
    <w:p w14:paraId="5DDEF185" w14:textId="77777777" w:rsidR="00F70A9F" w:rsidRDefault="00F70A9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</w:p>
    <w:p w14:paraId="4CE469AF" w14:textId="77777777" w:rsidR="00F70A9F" w:rsidRDefault="001838C7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 xml:space="preserve">These are available through </w:t>
      </w:r>
      <w:hyperlink r:id="rId10" w:history="1">
        <w:r>
          <w:rPr>
            <w:rStyle w:val="Hyperlink"/>
            <w:sz w:val="24"/>
            <w:szCs w:val="24"/>
            <w:shd w:val="clear" w:color="auto" w:fill="FFFFFF"/>
          </w:rPr>
          <w:t>https://www.gov.uk/guidance/knowledge-in-defence-kid</w:t>
        </w:r>
      </w:hyperlink>
      <w:r>
        <w:rPr>
          <w:sz w:val="24"/>
          <w:szCs w:val="24"/>
          <w:shd w:val="clear" w:color="auto" w:fill="FFFFFF"/>
        </w:rPr>
        <w:t xml:space="preserve"> </w:t>
      </w:r>
    </w:p>
    <w:p w14:paraId="71B74DC4" w14:textId="77777777" w:rsidR="00F70A9F" w:rsidRDefault="00F70A9F">
      <w:pPr>
        <w:pStyle w:val="Standard"/>
        <w:tabs>
          <w:tab w:val="left" w:pos="2257"/>
        </w:tabs>
        <w:spacing w:line="240" w:lineRule="auto"/>
        <w:ind w:left="709"/>
        <w:rPr>
          <w:sz w:val="24"/>
          <w:szCs w:val="24"/>
          <w:shd w:val="clear" w:color="auto" w:fill="FFFFFF"/>
        </w:rPr>
      </w:pPr>
    </w:p>
    <w:p w14:paraId="202F4753" w14:textId="77777777" w:rsidR="00F70A9F" w:rsidRDefault="001838C7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The following (DEFCONS) are incorporated into this Call-Off Contract:</w:t>
      </w:r>
    </w:p>
    <w:p w14:paraId="50CFFD03" w14:textId="77777777" w:rsidR="00F70A9F" w:rsidRDefault="00F70A9F">
      <w:pPr>
        <w:pStyle w:val="Standard"/>
        <w:tabs>
          <w:tab w:val="left" w:pos="2257"/>
        </w:tabs>
        <w:spacing w:line="240" w:lineRule="auto"/>
        <w:ind w:left="709"/>
        <w:rPr>
          <w:sz w:val="24"/>
          <w:szCs w:val="24"/>
          <w:shd w:val="clear" w:color="auto" w:fill="FFFFFF"/>
        </w:rPr>
      </w:pPr>
    </w:p>
    <w:p w14:paraId="562A4F54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5J (Edn 18/11/16) - Unique Identifiers </w:t>
      </w:r>
    </w:p>
    <w:p w14:paraId="3032314B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right="-472" w:hanging="425"/>
        <w:rPr>
          <w:sz w:val="24"/>
          <w:szCs w:val="24"/>
        </w:rPr>
      </w:pPr>
      <w:r>
        <w:rPr>
          <w:sz w:val="24"/>
          <w:szCs w:val="24"/>
        </w:rPr>
        <w:t>DEFCON 76 (Edn 06/21) - Contractors Personnel at Government Establishments</w:t>
      </w:r>
    </w:p>
    <w:p w14:paraId="1099D3AE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501 (Edn 10/21) - Definitions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Interpretations</w:t>
      </w:r>
    </w:p>
    <w:p w14:paraId="785A6DFC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503 (Edn 07/21) - Formal Amendments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Contract</w:t>
      </w:r>
    </w:p>
    <w:p w14:paraId="403A4A18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513 (Edn 07/21) - Value Added Tax </w:t>
      </w:r>
    </w:p>
    <w:p w14:paraId="173943C7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514 (Edn 08/15) - Material Breach</w:t>
      </w:r>
    </w:p>
    <w:p w14:paraId="0AE9E098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515 (Edn 06/21) - Bankruptcy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Insolvency</w:t>
      </w:r>
    </w:p>
    <w:p w14:paraId="4959DCA4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516 (Edn 04/12) - Equality</w:t>
      </w:r>
    </w:p>
    <w:p w14:paraId="17726CFA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522 (Edn 11/17) - Payment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Recovery of Sums Due</w:t>
      </w:r>
    </w:p>
    <w:p w14:paraId="1BCB6DCB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530 (Edn12/14) – Dispute Resolution (English Law)</w:t>
      </w:r>
    </w:p>
    <w:p w14:paraId="663FB659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531 (Edn 09/21) - Disclosure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Information</w:t>
      </w:r>
    </w:p>
    <w:p w14:paraId="3543579D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534 (Edn 06/21) - Subcontracting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Prompt Payment</w:t>
      </w:r>
    </w:p>
    <w:p w14:paraId="7384EF5C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537 (Edn 06/02) - Rights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Third Parties</w:t>
      </w:r>
    </w:p>
    <w:p w14:paraId="4DDF87A5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538 (Edn 06/02) - Severability</w:t>
      </w:r>
    </w:p>
    <w:p w14:paraId="13639C16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539 (Edn 08/13) - Transparency</w:t>
      </w:r>
    </w:p>
    <w:p w14:paraId="6F67B4FB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550 (Edn 02/14) - Child labour and Employment Law</w:t>
      </w:r>
    </w:p>
    <w:p w14:paraId="7896FBD7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DEFCON 566 (Edn 10/20) - Change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Control Of Contractor</w:t>
      </w:r>
    </w:p>
    <w:p w14:paraId="53484E48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602B (Edn 12/16) - Quality Assurance Without Quality Plan</w:t>
      </w:r>
    </w:p>
    <w:p w14:paraId="17EFFEA5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642 (Edn 07/21) - Progress Meetings</w:t>
      </w:r>
    </w:p>
    <w:p w14:paraId="6D08B54A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649 (Edn 12/16) - Vesting</w:t>
      </w:r>
    </w:p>
    <w:p w14:paraId="021FBE50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656A (Edn 08/16) - Termination for Convenience – Under £5M</w:t>
      </w:r>
    </w:p>
    <w:p w14:paraId="16D4C23B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658 (Edn 09/21) - Cyber (Cyber Risk Profile for the contract – in accordance with the Guidance).</w:t>
      </w:r>
    </w:p>
    <w:p w14:paraId="7B2C09A1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DEFCON 659a (Edn 09/21) - Security Measures</w:t>
      </w:r>
    </w:p>
    <w:p w14:paraId="637A5F2C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660 (Edn 12/15) - Official-Sensitive Security Requirements</w:t>
      </w:r>
    </w:p>
    <w:p w14:paraId="68A1F439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670 (Edn 02/17) - Tax Compliance</w:t>
      </w:r>
    </w:p>
    <w:p w14:paraId="2823155C" w14:textId="77777777" w:rsidR="00F70A9F" w:rsidRDefault="001838C7">
      <w:pPr>
        <w:pStyle w:val="Standard"/>
        <w:numPr>
          <w:ilvl w:val="0"/>
          <w:numId w:val="8"/>
        </w:numPr>
        <w:tabs>
          <w:tab w:val="left" w:pos="2257"/>
        </w:tabs>
        <w:spacing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DEFCON 703 (Edn 06/21) - Intellectual Property Rights</w:t>
      </w:r>
    </w:p>
    <w:p w14:paraId="64F73E6A" w14:textId="77777777" w:rsidR="00F70A9F" w:rsidRDefault="00F70A9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</w:p>
    <w:p w14:paraId="7C225A19" w14:textId="77777777" w:rsidR="00F70A9F" w:rsidRDefault="001838C7">
      <w:pPr>
        <w:pStyle w:val="Standard"/>
        <w:numPr>
          <w:ilvl w:val="0"/>
          <w:numId w:val="4"/>
        </w:numPr>
        <w:tabs>
          <w:tab w:val="left" w:pos="-3143"/>
        </w:tabs>
        <w:spacing w:line="240" w:lineRule="auto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b/>
          <w:bCs/>
          <w:sz w:val="24"/>
          <w:szCs w:val="24"/>
          <w:u w:val="single"/>
          <w:shd w:val="clear" w:color="auto" w:fill="FFFFFF"/>
        </w:rPr>
        <w:t>Call off Deliverables</w:t>
      </w:r>
    </w:p>
    <w:p w14:paraId="4CE75902" w14:textId="77777777" w:rsidR="00F70A9F" w:rsidRDefault="00F70A9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</w:p>
    <w:p w14:paraId="624E792B" w14:textId="77777777" w:rsidR="00F70A9F" w:rsidRDefault="001838C7">
      <w:pPr>
        <w:pStyle w:val="Standard"/>
        <w:spacing w:line="240" w:lineRule="auto"/>
      </w:pPr>
      <w:r>
        <w:rPr>
          <w:bCs/>
          <w:sz w:val="24"/>
          <w:szCs w:val="24"/>
          <w:shd w:val="clear" w:color="auto" w:fill="FFFFFF"/>
        </w:rPr>
        <w:t>Call-off start date:</w:t>
      </w:r>
      <w:r>
        <w:rPr>
          <w:bCs/>
          <w:sz w:val="24"/>
          <w:szCs w:val="24"/>
          <w:shd w:val="clear" w:color="auto" w:fill="FFFFFF"/>
        </w:rPr>
        <w:tab/>
        <w:t>31</w:t>
      </w:r>
      <w:r>
        <w:rPr>
          <w:bCs/>
          <w:sz w:val="24"/>
          <w:szCs w:val="24"/>
          <w:shd w:val="clear" w:color="auto" w:fill="FFFFFF"/>
          <w:vertAlign w:val="superscript"/>
        </w:rPr>
        <w:t>st</w:t>
      </w:r>
      <w:r>
        <w:rPr>
          <w:bCs/>
          <w:sz w:val="24"/>
          <w:szCs w:val="24"/>
          <w:shd w:val="clear" w:color="auto" w:fill="FFFFFF"/>
        </w:rPr>
        <w:t xml:space="preserve"> May 2022</w:t>
      </w:r>
    </w:p>
    <w:p w14:paraId="778B3F7C" w14:textId="77777777" w:rsidR="00F70A9F" w:rsidRDefault="00F70A9F">
      <w:pPr>
        <w:pStyle w:val="Standard"/>
        <w:spacing w:line="240" w:lineRule="auto"/>
        <w:rPr>
          <w:bCs/>
          <w:sz w:val="24"/>
          <w:szCs w:val="24"/>
          <w:shd w:val="clear" w:color="auto" w:fill="FFFFFF"/>
        </w:rPr>
      </w:pPr>
    </w:p>
    <w:p w14:paraId="340F6239" w14:textId="77777777" w:rsidR="00F70A9F" w:rsidRDefault="001838C7">
      <w:pPr>
        <w:pStyle w:val="Standard"/>
        <w:spacing w:line="240" w:lineRule="auto"/>
      </w:pPr>
      <w:r>
        <w:rPr>
          <w:bCs/>
          <w:sz w:val="24"/>
          <w:szCs w:val="24"/>
          <w:shd w:val="clear" w:color="auto" w:fill="FFFFFF"/>
        </w:rPr>
        <w:t>Call-off expiry date:  6 months after contract award</w:t>
      </w:r>
    </w:p>
    <w:p w14:paraId="4D37E705" w14:textId="77777777" w:rsidR="00F70A9F" w:rsidRDefault="00F70A9F">
      <w:pPr>
        <w:pStyle w:val="Standard"/>
        <w:spacing w:line="240" w:lineRule="auto"/>
        <w:rPr>
          <w:bCs/>
          <w:sz w:val="24"/>
          <w:szCs w:val="24"/>
          <w:shd w:val="clear" w:color="auto" w:fill="FFFFFF"/>
        </w:rPr>
      </w:pPr>
    </w:p>
    <w:p w14:paraId="74A67B23" w14:textId="77777777" w:rsidR="00F70A9F" w:rsidRDefault="001838C7">
      <w:pPr>
        <w:pStyle w:val="Standard"/>
        <w:spacing w:line="240" w:lineRule="auto"/>
      </w:pPr>
      <w:r>
        <w:rPr>
          <w:bCs/>
          <w:sz w:val="24"/>
          <w:szCs w:val="24"/>
          <w:shd w:val="clear" w:color="auto" w:fill="FFFFFF"/>
        </w:rPr>
        <w:t xml:space="preserve">Call-off initial period: </w:t>
      </w:r>
      <w:bookmarkStart w:id="17" w:name="_gvsoi9en8fbx"/>
      <w:bookmarkEnd w:id="17"/>
      <w:r>
        <w:rPr>
          <w:bCs/>
          <w:sz w:val="24"/>
          <w:szCs w:val="24"/>
          <w:shd w:val="clear" w:color="auto" w:fill="FFFFFF"/>
        </w:rPr>
        <w:t>6 months after contract award</w:t>
      </w:r>
    </w:p>
    <w:p w14:paraId="31CEE321" w14:textId="77777777" w:rsidR="00F70A9F" w:rsidRDefault="00F70A9F">
      <w:pPr>
        <w:pStyle w:val="ListParagraph"/>
        <w:rPr>
          <w:bCs/>
          <w:color w:val="000000"/>
          <w:sz w:val="24"/>
          <w:szCs w:val="24"/>
          <w:shd w:val="clear" w:color="auto" w:fill="FFFFFF"/>
        </w:rPr>
      </w:pPr>
    </w:p>
    <w:p w14:paraId="68EC34BD" w14:textId="77777777" w:rsidR="00F70A9F" w:rsidRDefault="001838C7">
      <w:pPr>
        <w:pStyle w:val="Standard"/>
        <w:spacing w:line="240" w:lineRule="auto"/>
      </w:pPr>
      <w:r>
        <w:rPr>
          <w:bCs/>
          <w:color w:val="000000"/>
          <w:sz w:val="24"/>
          <w:szCs w:val="24"/>
          <w:shd w:val="clear" w:color="auto" w:fill="FFFFFF"/>
        </w:rPr>
        <w:t>Call-off deliverables are as follows:</w:t>
      </w:r>
    </w:p>
    <w:p w14:paraId="48B02900" w14:textId="77777777" w:rsidR="00F70A9F" w:rsidRDefault="00F70A9F">
      <w:pPr>
        <w:pStyle w:val="Standard"/>
        <w:spacing w:line="240" w:lineRule="auto"/>
        <w:rPr>
          <w:b/>
          <w:sz w:val="20"/>
          <w:szCs w:val="20"/>
        </w:rPr>
      </w:pPr>
    </w:p>
    <w:tbl>
      <w:tblPr>
        <w:tblW w:w="4758" w:type="pct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"/>
        <w:gridCol w:w="1907"/>
        <w:gridCol w:w="3114"/>
        <w:gridCol w:w="3114"/>
      </w:tblGrid>
      <w:tr w:rsidR="00F70A9F" w14:paraId="2618B1EA" w14:textId="77777777">
        <w:trPr>
          <w:tblHeader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C5E2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en-GB" w:bidi="ar-SA"/>
              </w:rPr>
            </w:pPr>
            <w:bookmarkStart w:id="18" w:name="_Hlk5614191"/>
            <w:r>
              <w:rPr>
                <w:rFonts w:eastAsia="Times New Roman"/>
                <w:b/>
                <w:color w:val="auto"/>
                <w:sz w:val="24"/>
                <w:szCs w:val="24"/>
                <w:lang w:eastAsia="en-GB" w:bidi="ar-SA"/>
              </w:rPr>
              <w:t>Ser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43A0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en-GB" w:bidi="ar-SA"/>
              </w:rPr>
              <w:t>Deliverable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0068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en-GB" w:bidi="ar-SA"/>
              </w:rPr>
              <w:t>Description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60DD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en-GB" w:bidi="ar-SA"/>
              </w:rPr>
              <w:t>Date Due</w:t>
            </w:r>
          </w:p>
        </w:tc>
      </w:tr>
      <w:tr w:rsidR="00F70A9F" w14:paraId="2B1A4059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1741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E9C3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Process leaning prioritisation framework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ACD1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A framework for identifying and prioritising processes for Lean transformation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92A3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By beginning of June 2022 or Within 4 weeks of Contract Award</w:t>
            </w:r>
          </w:p>
        </w:tc>
      </w:tr>
      <w:tr w:rsidR="00F70A9F" w14:paraId="2CAEFED5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5499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493F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Priority process metrics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E3A8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Agreed baseline and target measures for each priority process candidate including methodology of how these will be continued to be monitored after leaning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81D8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Within 6 weeks of completion of Deliverable 1</w:t>
            </w:r>
          </w:p>
        </w:tc>
      </w:tr>
      <w:tr w:rsidR="00F70A9F" w14:paraId="01F44B37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F02B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83B3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Lean priority processes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6150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Deliver Lean transformations for the top priority process candidates, and document processes in the required DIO standards and placed on the DIO Process Repository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1A80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 xml:space="preserve"> Ongoing from completion of Deliverable 2 until Contract End </w:t>
            </w:r>
          </w:p>
        </w:tc>
      </w:tr>
      <w:tr w:rsidR="00F70A9F" w14:paraId="249BCF49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1EA1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BFF4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jc w:val="center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Knowledge Transfer &amp; Capability Development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D212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Knowledge transfer materials and a defined capability development program with roadmap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C96B" w14:textId="77777777" w:rsidR="00F70A9F" w:rsidRDefault="001838C7">
            <w:pPr>
              <w:pStyle w:val="Heading3"/>
              <w:overflowPunct w:val="0"/>
              <w:autoSpaceDE w:val="0"/>
              <w:spacing w:before="144" w:after="144"/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GB" w:bidi="ar-SA"/>
              </w:rPr>
              <w:t>Due 4 weeks before Contract End</w:t>
            </w:r>
          </w:p>
        </w:tc>
      </w:tr>
      <w:bookmarkEnd w:id="18"/>
    </w:tbl>
    <w:p w14:paraId="086BECF4" w14:textId="77777777" w:rsidR="00F70A9F" w:rsidRDefault="00F70A9F">
      <w:pPr>
        <w:pStyle w:val="Standard"/>
        <w:spacing w:line="240" w:lineRule="auto"/>
        <w:jc w:val="both"/>
        <w:rPr>
          <w:sz w:val="24"/>
          <w:szCs w:val="24"/>
          <w:shd w:val="clear" w:color="auto" w:fill="FFFFFF"/>
        </w:rPr>
      </w:pPr>
    </w:p>
    <w:p w14:paraId="2F6E006B" w14:textId="77777777" w:rsidR="00F70A9F" w:rsidRDefault="00F70A9F">
      <w:pPr>
        <w:pStyle w:val="Standard"/>
        <w:spacing w:line="240" w:lineRule="auto"/>
        <w:jc w:val="both"/>
        <w:rPr>
          <w:sz w:val="24"/>
          <w:szCs w:val="24"/>
          <w:shd w:val="clear" w:color="auto" w:fill="FFFFFF"/>
        </w:rPr>
      </w:pPr>
    </w:p>
    <w:p w14:paraId="2A12D00E" w14:textId="77777777" w:rsidR="00F70A9F" w:rsidRDefault="001838C7">
      <w:pPr>
        <w:pStyle w:val="Standard"/>
        <w:numPr>
          <w:ilvl w:val="0"/>
          <w:numId w:val="4"/>
        </w:numPr>
        <w:spacing w:line="240" w:lineRule="auto"/>
        <w:jc w:val="both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b/>
          <w:bCs/>
          <w:sz w:val="24"/>
          <w:szCs w:val="24"/>
          <w:u w:val="single"/>
          <w:shd w:val="clear" w:color="auto" w:fill="FFFFFF"/>
        </w:rPr>
        <w:t>Payment and charges.</w:t>
      </w:r>
    </w:p>
    <w:p w14:paraId="2EC471FE" w14:textId="77777777" w:rsidR="00F70A9F" w:rsidRDefault="00F70A9F">
      <w:pPr>
        <w:pStyle w:val="Standard"/>
        <w:spacing w:line="240" w:lineRule="auto"/>
        <w:jc w:val="both"/>
        <w:rPr>
          <w:sz w:val="24"/>
          <w:szCs w:val="24"/>
          <w:shd w:val="clear" w:color="auto" w:fill="FFFFFF"/>
        </w:rPr>
      </w:pPr>
    </w:p>
    <w:p w14:paraId="4155ECFF" w14:textId="77777777" w:rsidR="00F70A9F" w:rsidRDefault="001838C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Maximum liability</w:t>
      </w:r>
    </w:p>
    <w:p w14:paraId="1871D6AB" w14:textId="77777777" w:rsidR="00F70A9F" w:rsidRDefault="00F70A9F">
      <w:pPr>
        <w:pStyle w:val="Standard"/>
        <w:spacing w:line="240" w:lineRule="auto"/>
        <w:rPr>
          <w:sz w:val="24"/>
          <w:szCs w:val="24"/>
          <w:u w:val="single"/>
        </w:rPr>
      </w:pPr>
    </w:p>
    <w:p w14:paraId="62452467" w14:textId="77777777" w:rsidR="00F70A9F" w:rsidRDefault="001838C7">
      <w:pPr>
        <w:pStyle w:val="Standar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limitation of liability for this Call-Off Contract is stated in Clause 11.2 of the Core Terms. The Maximum Year 1 Charge used to calculate liability is Contract Value ex VAT.</w:t>
      </w:r>
    </w:p>
    <w:p w14:paraId="11926BCC" w14:textId="77777777" w:rsidR="00F70A9F" w:rsidRDefault="00F70A9F">
      <w:pPr>
        <w:pStyle w:val="Standard"/>
        <w:spacing w:line="240" w:lineRule="auto"/>
        <w:jc w:val="both"/>
        <w:rPr>
          <w:sz w:val="24"/>
          <w:szCs w:val="24"/>
          <w:shd w:val="clear" w:color="auto" w:fill="FFFFFF"/>
        </w:rPr>
      </w:pPr>
      <w:bookmarkStart w:id="19" w:name="_1faez2n9ciw9"/>
      <w:bookmarkEnd w:id="19"/>
    </w:p>
    <w:p w14:paraId="393E258F" w14:textId="77777777" w:rsidR="00F70A9F" w:rsidRDefault="001838C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Call-off charges</w:t>
      </w:r>
    </w:p>
    <w:p w14:paraId="2033BE7C" w14:textId="77777777" w:rsidR="00F70A9F" w:rsidRDefault="00F70A9F">
      <w:pPr>
        <w:pStyle w:val="Standard"/>
        <w:spacing w:line="240" w:lineRule="auto"/>
        <w:rPr>
          <w:sz w:val="24"/>
          <w:szCs w:val="24"/>
          <w:u w:val="single"/>
        </w:rPr>
      </w:pPr>
    </w:p>
    <w:p w14:paraId="6D254B64" w14:textId="76FE3950" w:rsidR="001838C7" w:rsidRDefault="001838C7" w:rsidP="3B5F6B7F">
      <w:pPr>
        <w:pStyle w:val="Standard"/>
        <w:spacing w:line="240" w:lineRule="auto"/>
        <w:rPr>
          <w:sz w:val="24"/>
          <w:szCs w:val="24"/>
        </w:rPr>
      </w:pPr>
      <w:r w:rsidRPr="3B5F6B7F">
        <w:rPr>
          <w:sz w:val="24"/>
          <w:szCs w:val="24"/>
        </w:rPr>
        <w:t xml:space="preserve">Option A: </w:t>
      </w:r>
      <w:r w:rsidR="3B5F6B7F" w:rsidRPr="3B5F6B7F">
        <w:rPr>
          <w:sz w:val="24"/>
          <w:szCs w:val="24"/>
        </w:rPr>
        <w:t>Total Contract value - £610,000.00 + VAT</w:t>
      </w:r>
    </w:p>
    <w:p w14:paraId="5B7B352A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20B37708" w14:textId="77777777" w:rsidR="00F70A9F" w:rsidRDefault="001838C7">
      <w:pPr>
        <w:pStyle w:val="Standar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changes to the Charges must use procedures that are equivalent to those in Paragraphs 4, 5 and 6 (if used) in Framework Schedule 3 (Framework Prices)</w:t>
      </w:r>
    </w:p>
    <w:p w14:paraId="1FEA4187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78E0A6CA" w14:textId="77777777" w:rsidR="00F70A9F" w:rsidRDefault="001838C7">
      <w:pPr>
        <w:pStyle w:val="Standard"/>
        <w:spacing w:line="240" w:lineRule="auto"/>
      </w:pPr>
      <w:r>
        <w:rPr>
          <w:sz w:val="24"/>
          <w:szCs w:val="24"/>
        </w:rPr>
        <w:t>The Charges will not be impacted by any change to the Framework Prices. The Charges can only be changed by agreement in writing between the Buyer and the Supplier</w:t>
      </w:r>
      <w:r>
        <w:rPr>
          <w:sz w:val="24"/>
          <w:szCs w:val="24"/>
          <w:shd w:val="clear" w:color="auto" w:fill="FFFFFF"/>
        </w:rPr>
        <w:t xml:space="preserve"> because of:</w:t>
      </w:r>
    </w:p>
    <w:p w14:paraId="5D6B8FEA" w14:textId="77777777" w:rsidR="00F70A9F" w:rsidRDefault="001838C7">
      <w:pPr>
        <w:pStyle w:val="Standard"/>
        <w:numPr>
          <w:ilvl w:val="0"/>
          <w:numId w:val="9"/>
        </w:numPr>
        <w:tabs>
          <w:tab w:val="left" w:pos="-3503"/>
        </w:tabs>
        <w:spacing w:before="120" w:line="240" w:lineRule="auto"/>
        <w:ind w:left="709" w:hanging="283"/>
      </w:pPr>
      <w:r>
        <w:rPr>
          <w:sz w:val="24"/>
          <w:szCs w:val="24"/>
        </w:rPr>
        <w:t>Specific Change in Law</w:t>
      </w:r>
    </w:p>
    <w:p w14:paraId="027CD9A8" w14:textId="77777777" w:rsidR="00F70A9F" w:rsidRDefault="001838C7">
      <w:pPr>
        <w:pStyle w:val="Standard"/>
        <w:numPr>
          <w:ilvl w:val="0"/>
          <w:numId w:val="9"/>
        </w:numPr>
        <w:tabs>
          <w:tab w:val="left" w:pos="-3503"/>
        </w:tabs>
        <w:spacing w:before="120" w:line="240" w:lineRule="auto"/>
        <w:ind w:left="709" w:hanging="283"/>
      </w:pPr>
      <w:r>
        <w:rPr>
          <w:sz w:val="24"/>
          <w:szCs w:val="24"/>
        </w:rPr>
        <w:t>Benchmarking using Call-Off Schedule 16 (Benchmarking)</w:t>
      </w:r>
    </w:p>
    <w:p w14:paraId="0AB6A6C0" w14:textId="77777777" w:rsidR="00F70A9F" w:rsidRDefault="00F70A9F">
      <w:pPr>
        <w:pStyle w:val="Standard"/>
        <w:spacing w:line="240" w:lineRule="auto"/>
        <w:jc w:val="both"/>
        <w:rPr>
          <w:sz w:val="24"/>
          <w:szCs w:val="24"/>
          <w:u w:val="single"/>
          <w:shd w:val="clear" w:color="auto" w:fill="FFFFFF"/>
        </w:rPr>
      </w:pPr>
      <w:bookmarkStart w:id="20" w:name="_8gn78h5vx377"/>
      <w:bookmarkEnd w:id="20"/>
    </w:p>
    <w:p w14:paraId="1C27C761" w14:textId="77777777" w:rsidR="00F70A9F" w:rsidRDefault="001838C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Reimbursable expenses</w:t>
      </w:r>
    </w:p>
    <w:p w14:paraId="3D18A47A" w14:textId="77777777" w:rsidR="00F70A9F" w:rsidRDefault="00F70A9F">
      <w:pPr>
        <w:pStyle w:val="Standard"/>
        <w:spacing w:line="240" w:lineRule="auto"/>
        <w:rPr>
          <w:sz w:val="24"/>
          <w:szCs w:val="24"/>
          <w:u w:val="single"/>
        </w:rPr>
      </w:pPr>
    </w:p>
    <w:p w14:paraId="756ABB84" w14:textId="77777777" w:rsidR="00F70A9F" w:rsidRDefault="001838C7">
      <w:pPr>
        <w:pStyle w:val="Standar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Recoverable as stated in Framework Schedule 3 (Framework Prices) paragraph 4.</w:t>
      </w:r>
    </w:p>
    <w:p w14:paraId="1AA89B5C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515CDB2F" w14:textId="77777777" w:rsidR="00F70A9F" w:rsidRDefault="001838C7">
      <w:pPr>
        <w:pStyle w:val="Standard"/>
        <w:spacing w:line="240" w:lineRule="auto"/>
        <w:rPr>
          <w:sz w:val="24"/>
          <w:szCs w:val="24"/>
          <w:u w:val="single"/>
        </w:rPr>
      </w:pPr>
      <w:bookmarkStart w:id="21" w:name="_427xe6zc74u3"/>
      <w:bookmarkEnd w:id="21"/>
      <w:r>
        <w:rPr>
          <w:sz w:val="24"/>
          <w:szCs w:val="24"/>
          <w:u w:val="single"/>
        </w:rPr>
        <w:t>Payment method</w:t>
      </w:r>
    </w:p>
    <w:p w14:paraId="72516DD7" w14:textId="77777777" w:rsidR="00F70A9F" w:rsidRDefault="00F70A9F">
      <w:pPr>
        <w:pStyle w:val="Standard"/>
        <w:spacing w:line="240" w:lineRule="auto"/>
        <w:rPr>
          <w:sz w:val="24"/>
          <w:szCs w:val="24"/>
        </w:rPr>
      </w:pPr>
    </w:p>
    <w:p w14:paraId="5285320D" w14:textId="2C994BDD" w:rsidR="00F70A9F" w:rsidRDefault="001838C7">
      <w:pPr>
        <w:pStyle w:val="Standard"/>
        <w:spacing w:line="240" w:lineRule="auto"/>
        <w:rPr>
          <w:sz w:val="24"/>
          <w:szCs w:val="24"/>
        </w:rPr>
      </w:pPr>
      <w:bookmarkStart w:id="22" w:name="_vucwx79lfrh4"/>
      <w:bookmarkEnd w:id="22"/>
      <w:r>
        <w:rPr>
          <w:sz w:val="24"/>
          <w:szCs w:val="24"/>
        </w:rPr>
        <w:t xml:space="preserve">Electronic Purchasing - You must note that use of the Contracting, Purchasing and Finance (CP&amp;F) electronic procurement tool is a mandatory requirement for any resultant contract awarded following this Tender. By submitting this </w:t>
      </w:r>
      <w:proofErr w:type="gramStart"/>
      <w:r>
        <w:rPr>
          <w:sz w:val="24"/>
          <w:szCs w:val="24"/>
        </w:rPr>
        <w:t>Tender</w:t>
      </w:r>
      <w:proofErr w:type="gramEnd"/>
      <w:r>
        <w:rPr>
          <w:sz w:val="24"/>
          <w:szCs w:val="24"/>
        </w:rPr>
        <w:t xml:space="preserve"> you agree to electronic payment. Please consult the service provider on connectivity options.</w:t>
      </w:r>
    </w:p>
    <w:p w14:paraId="5ADDFD74" w14:textId="77777777" w:rsidR="00F70A9F" w:rsidRDefault="00F70A9F">
      <w:pPr>
        <w:pStyle w:val="Standard"/>
      </w:pPr>
    </w:p>
    <w:sectPr w:rsidR="00F70A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74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733F" w14:textId="77777777" w:rsidR="0088404C" w:rsidRDefault="0088404C">
      <w:r>
        <w:separator/>
      </w:r>
    </w:p>
  </w:endnote>
  <w:endnote w:type="continuationSeparator" w:id="0">
    <w:p w14:paraId="54830697" w14:textId="77777777" w:rsidR="0088404C" w:rsidRDefault="0088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695C" w14:textId="18C57334" w:rsidR="00256BAE" w:rsidRDefault="00256B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E14C55" wp14:editId="583ABD6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8294C" w14:textId="475516C2" w:rsidR="00256BAE" w:rsidRPr="00256BAE" w:rsidRDefault="00256BAE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256BAE">
                            <w:rPr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14C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JHl1i0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2CF8294C" w14:textId="475516C2" w:rsidR="00256BAE" w:rsidRPr="00256BAE" w:rsidRDefault="00256BAE">
                    <w:pPr>
                      <w:rPr>
                        <w:color w:val="000000"/>
                        <w:sz w:val="24"/>
                        <w:szCs w:val="24"/>
                      </w:rPr>
                    </w:pPr>
                    <w:r w:rsidRPr="00256BAE">
                      <w:rPr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B4BA" w14:textId="2E084E29" w:rsidR="00C459E8" w:rsidRDefault="00256BAE">
    <w:pPr>
      <w:pStyle w:val="Standard"/>
      <w:pBdr>
        <w:top w:val="single" w:sz="6" w:space="1" w:color="000000"/>
      </w:pBdr>
      <w:tabs>
        <w:tab w:val="center" w:pos="4513"/>
        <w:tab w:val="right" w:pos="8647"/>
        <w:tab w:val="right" w:pos="9026"/>
      </w:tabs>
      <w:spacing w:line="240" w:lineRule="auto"/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AB3E8F" wp14:editId="4B989621">
              <wp:simplePos x="915035" y="986282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00741" w14:textId="45D31AF6" w:rsidR="00256BAE" w:rsidRPr="00256BAE" w:rsidRDefault="00256BAE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256BAE">
                            <w:rPr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B3E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OPgeqQ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55700741" w14:textId="45D31AF6" w:rsidR="00256BAE" w:rsidRPr="00256BAE" w:rsidRDefault="00256BAE">
                    <w:pPr>
                      <w:rPr>
                        <w:color w:val="000000"/>
                        <w:sz w:val="24"/>
                        <w:szCs w:val="24"/>
                      </w:rPr>
                    </w:pPr>
                    <w:r w:rsidRPr="00256BAE">
                      <w:rPr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838C7">
      <w:rPr>
        <w:sz w:val="16"/>
        <w:szCs w:val="16"/>
      </w:rPr>
      <w:t>Management Consultancy Framework Three (MCF3) - RM6187</w:t>
    </w:r>
  </w:p>
  <w:p w14:paraId="3EAC1877" w14:textId="77777777" w:rsidR="00C459E8" w:rsidRDefault="001838C7">
    <w:pPr>
      <w:pStyle w:val="Standard"/>
      <w:pBdr>
        <w:top w:val="single" w:sz="6" w:space="1" w:color="000000"/>
      </w:pBdr>
      <w:tabs>
        <w:tab w:val="center" w:pos="4513"/>
        <w:tab w:val="right" w:pos="8647"/>
        <w:tab w:val="right" w:pos="9026"/>
      </w:tabs>
      <w:spacing w:line="240" w:lineRule="auto"/>
    </w:pPr>
    <w:r>
      <w:rPr>
        <w:sz w:val="16"/>
        <w:szCs w:val="16"/>
      </w:rPr>
      <w:t>Framework Schedule 6 – Call-Off Order Form</w:t>
    </w:r>
  </w:p>
  <w:p w14:paraId="6B335F59" w14:textId="77777777" w:rsidR="00C459E8" w:rsidRDefault="001838C7">
    <w:pPr>
      <w:pStyle w:val="Standard"/>
      <w:pBdr>
        <w:top w:val="single" w:sz="6" w:space="1" w:color="000000"/>
      </w:pBdr>
      <w:tabs>
        <w:tab w:val="center" w:pos="4513"/>
        <w:tab w:val="right" w:pos="8647"/>
        <w:tab w:val="right" w:pos="9026"/>
      </w:tabs>
      <w:spacing w:line="240" w:lineRule="auto"/>
    </w:pPr>
    <w:r>
      <w:rPr>
        <w:sz w:val="16"/>
        <w:szCs w:val="16"/>
      </w:rPr>
      <w:t>Version 1 September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2958" w14:textId="7EB9CC23" w:rsidR="00C459E8" w:rsidRDefault="00256BAE">
    <w:pPr>
      <w:pStyle w:val="Standard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D960B0" wp14:editId="42106BC5">
              <wp:simplePos x="914400" y="96774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8B9CE" w14:textId="569CDCF7" w:rsidR="00256BAE" w:rsidRPr="00256BAE" w:rsidRDefault="00256BAE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256BAE">
                            <w:rPr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960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OaHpvQ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3318B9CE" w14:textId="569CDCF7" w:rsidR="00256BAE" w:rsidRPr="00256BAE" w:rsidRDefault="00256BAE">
                    <w:pPr>
                      <w:rPr>
                        <w:color w:val="000000"/>
                        <w:sz w:val="24"/>
                        <w:szCs w:val="24"/>
                      </w:rPr>
                    </w:pPr>
                    <w:r w:rsidRPr="00256BAE">
                      <w:rPr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ED8E9F1" w14:textId="77777777" w:rsidR="00C459E8" w:rsidRDefault="0088404C">
    <w:pPr>
      <w:pStyle w:val="Standard"/>
      <w:jc w:val="right"/>
    </w:pPr>
  </w:p>
  <w:p w14:paraId="32937547" w14:textId="77777777" w:rsidR="00C459E8" w:rsidRDefault="0088404C">
    <w:pPr>
      <w:pStyle w:val="Standar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F828" w14:textId="77777777" w:rsidR="0088404C" w:rsidRDefault="0088404C">
      <w:r>
        <w:rPr>
          <w:color w:val="000000"/>
        </w:rPr>
        <w:separator/>
      </w:r>
    </w:p>
  </w:footnote>
  <w:footnote w:type="continuationSeparator" w:id="0">
    <w:p w14:paraId="132CB564" w14:textId="77777777" w:rsidR="0088404C" w:rsidRDefault="0088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3D1A" w14:textId="4ECD2A10" w:rsidR="00256BAE" w:rsidRDefault="00256B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D389E5" wp14:editId="72AD3C0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8B22B" w14:textId="4EA7E3A0" w:rsidR="00256BAE" w:rsidRPr="00256BAE" w:rsidRDefault="00256BAE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256BAE">
                            <w:rPr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389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GfllL81AgAAWwQAAA4AAAAAAAAAAAAAAAAALgIAAGRy&#10;cy9lMm9Eb2MueG1sUEsBAi0AFAAGAAgAAAAhAISw0yjWAAAAAwEAAA8AAAAAAAAAAAAAAAAAjwQA&#10;AGRycy9kb3ducmV2LnhtbFBLBQYAAAAABAAEAPMAAACSBQAAAAA=&#10;" filled="f" stroked="f">
              <v:fill o:detectmouseclick="t"/>
              <v:textbox style="mso-fit-shape-to-text:t" inset="0,0,0,0">
                <w:txbxContent>
                  <w:p w14:paraId="1E08B22B" w14:textId="4EA7E3A0" w:rsidR="00256BAE" w:rsidRPr="00256BAE" w:rsidRDefault="00256BAE">
                    <w:pPr>
                      <w:rPr>
                        <w:color w:val="000000"/>
                        <w:sz w:val="24"/>
                        <w:szCs w:val="24"/>
                      </w:rPr>
                    </w:pPr>
                    <w:r w:rsidRPr="00256BAE">
                      <w:rPr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36BD" w14:textId="16700FE8" w:rsidR="00256BAE" w:rsidRDefault="00256B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1EE5F6" wp14:editId="0DCDCA4B">
              <wp:simplePos x="915035" y="4578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1546A" w14:textId="0F102D78" w:rsidR="00256BAE" w:rsidRPr="00256BAE" w:rsidRDefault="00256BAE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256BAE">
                            <w:rPr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EE5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BEcCpQ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3501546A" w14:textId="0F102D78" w:rsidR="00256BAE" w:rsidRPr="00256BAE" w:rsidRDefault="00256BAE">
                    <w:pPr>
                      <w:rPr>
                        <w:color w:val="000000"/>
                        <w:sz w:val="24"/>
                        <w:szCs w:val="24"/>
                      </w:rPr>
                    </w:pPr>
                    <w:r w:rsidRPr="00256BAE">
                      <w:rPr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42AA" w14:textId="7A0AC9D5" w:rsidR="00256BAE" w:rsidRDefault="00256B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EDEE69" wp14:editId="6457FB14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E146A" w14:textId="63E1E61F" w:rsidR="00256BAE" w:rsidRPr="00256BAE" w:rsidRDefault="00256BAE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256BAE">
                            <w:rPr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DEE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HtkyFY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347E146A" w14:textId="63E1E61F" w:rsidR="00256BAE" w:rsidRPr="00256BAE" w:rsidRDefault="00256BAE">
                    <w:pPr>
                      <w:rPr>
                        <w:color w:val="000000"/>
                        <w:sz w:val="24"/>
                        <w:szCs w:val="24"/>
                      </w:rPr>
                    </w:pPr>
                    <w:r w:rsidRPr="00256BAE">
                      <w:rPr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009B6"/>
    <w:multiLevelType w:val="multilevel"/>
    <w:tmpl w:val="7E96A0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076"/>
    <w:multiLevelType w:val="multilevel"/>
    <w:tmpl w:val="A5A2BFD8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7C6877"/>
    <w:multiLevelType w:val="multilevel"/>
    <w:tmpl w:val="C5D2AF1C"/>
    <w:styleLink w:val="WWNum1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●"/>
      <w:lvlJc w:val="left"/>
      <w:pPr>
        <w:ind w:left="1800" w:hanging="360"/>
      </w:pPr>
      <w:rPr>
        <w:rFonts w:ascii="Courier New" w:eastAsia="Courier New" w:hAnsi="Courier New" w:cs="Courier New"/>
        <w:b/>
        <w:sz w:val="24"/>
      </w:rPr>
    </w:lvl>
    <w:lvl w:ilvl="2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○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■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○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■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A42EB0"/>
    <w:multiLevelType w:val="multilevel"/>
    <w:tmpl w:val="ADFAC2C8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/>
        <w:b/>
        <w:sz w:val="22"/>
        <w:szCs w:val="20"/>
      </w:rPr>
    </w:lvl>
    <w:lvl w:ilvl="2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○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■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○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■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86065E"/>
    <w:multiLevelType w:val="multilevel"/>
    <w:tmpl w:val="FAB8FF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b/>
        <w:sz w:val="24"/>
      </w:rPr>
    </w:lvl>
    <w:lvl w:ilvl="2"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A573BA"/>
    <w:multiLevelType w:val="multilevel"/>
    <w:tmpl w:val="CAA25D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11D739B"/>
    <w:multiLevelType w:val="multilevel"/>
    <w:tmpl w:val="9174728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874F0"/>
    <w:multiLevelType w:val="multilevel"/>
    <w:tmpl w:val="E9367236"/>
    <w:lvl w:ilvl="0">
      <w:numFmt w:val="bullet"/>
      <w:lvlText w:val=""/>
      <w:lvlJc w:val="left"/>
      <w:pPr>
        <w:ind w:left="1152" w:hanging="360"/>
      </w:pPr>
      <w:rPr>
        <w:rFonts w:ascii="Symbol" w:hAnsi="Symbol"/>
        <w:sz w:val="24"/>
      </w:rPr>
    </w:lvl>
    <w:lvl w:ilvl="1">
      <w:start w:val="1"/>
      <w:numFmt w:val="lowerRoman"/>
      <w:lvlText w:val="%2."/>
      <w:lvlJc w:val="righ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774D1554"/>
    <w:multiLevelType w:val="multilevel"/>
    <w:tmpl w:val="BCCC92B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9F"/>
    <w:rsid w:val="00015D2A"/>
    <w:rsid w:val="000F47E8"/>
    <w:rsid w:val="001315BC"/>
    <w:rsid w:val="001838C7"/>
    <w:rsid w:val="00256BAE"/>
    <w:rsid w:val="002F7DD7"/>
    <w:rsid w:val="005978FA"/>
    <w:rsid w:val="00832829"/>
    <w:rsid w:val="0088404C"/>
    <w:rsid w:val="00F70A9F"/>
    <w:rsid w:val="1AF5EE2C"/>
    <w:rsid w:val="293C7F02"/>
    <w:rsid w:val="2F7157E6"/>
    <w:rsid w:val="30196554"/>
    <w:rsid w:val="35E0996A"/>
    <w:rsid w:val="3B5F6B7F"/>
    <w:rsid w:val="53AFDAD2"/>
    <w:rsid w:val="5EFA7AFF"/>
    <w:rsid w:val="62321BC1"/>
    <w:rsid w:val="64A09932"/>
    <w:rsid w:val="6569BC83"/>
    <w:rsid w:val="66EC6487"/>
    <w:rsid w:val="6A3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11B8"/>
  <w15:docId w15:val="{857B35DA-0A91-46B8-BE59-E0594F47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spacing w:before="36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Standard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ascii="Arial" w:eastAsia="Courier New" w:hAnsi="Arial" w:cs="Courier New"/>
      <w:b/>
      <w:sz w:val="24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Noto Sans Symbols" w:hAnsi="Arial" w:cs="Noto Sans Symbols"/>
      <w:sz w:val="24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screenreaderonly">
    <w:name w:val="screenreaderonly"/>
    <w:basedOn w:val="DefaultParagraphFont"/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pPr>
      <w:ind w:left="720"/>
    </w:pPr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256BAE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56BA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uk/guidance/knowledge-in-defence-k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c50c96-4177-4d6a-bd69-1f0dbb64abcc">
      <UserInfo>
        <DisplayName>Ricalde Peon, Miguel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938089A4DB44CBA220DDBC4BA95CF" ma:contentTypeVersion="12" ma:contentTypeDescription="Create a new document." ma:contentTypeScope="" ma:versionID="271d599162a70a769365393a34e0f325">
  <xsd:schema xmlns:xsd="http://www.w3.org/2001/XMLSchema" xmlns:xs="http://www.w3.org/2001/XMLSchema" xmlns:p="http://schemas.microsoft.com/office/2006/metadata/properties" xmlns:ns2="7e0a35ce-24f7-4bcc-81de-b4115cc491a5" xmlns:ns3="76c50c96-4177-4d6a-bd69-1f0dbb64abcc" targetNamespace="http://schemas.microsoft.com/office/2006/metadata/properties" ma:root="true" ma:fieldsID="9a9bd29a58f632bf3a9769077763d607" ns2:_="" ns3:_="">
    <xsd:import namespace="7e0a35ce-24f7-4bcc-81de-b4115cc491a5"/>
    <xsd:import namespace="76c50c96-4177-4d6a-bd69-1f0dbb64a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a35ce-24f7-4bcc-81de-b4115cc49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50c96-4177-4d6a-bd69-1f0dbb64a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BCD30-A7B5-4F17-A210-065316570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0CC86-F744-49D1-9917-BF8B712C33B2}">
  <ds:schemaRefs>
    <ds:schemaRef ds:uri="http://schemas.microsoft.com/office/2006/metadata/properties"/>
    <ds:schemaRef ds:uri="http://schemas.microsoft.com/office/infopath/2007/PartnerControls"/>
    <ds:schemaRef ds:uri="76c50c96-4177-4d6a-bd69-1f0dbb64abcc"/>
  </ds:schemaRefs>
</ds:datastoreItem>
</file>

<file path=customXml/itemProps3.xml><?xml version="1.0" encoding="utf-8"?>
<ds:datastoreItem xmlns:ds="http://schemas.openxmlformats.org/officeDocument/2006/customXml" ds:itemID="{7BDF49C9-D399-4E00-B95B-591709309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a35ce-24f7-4bcc-81de-b4115cc491a5"/>
    <ds:schemaRef ds:uri="76c50c96-4177-4d6a-bd69-1f0dbb64a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Haskell, Joanna Miss (DIO Comrcl-EnSer 3)</dc:creator>
  <cp:lastModifiedBy>Murby, Rachael D (Def Comrcl DCGP-21B-17)</cp:lastModifiedBy>
  <cp:revision>2</cp:revision>
  <dcterms:created xsi:type="dcterms:W3CDTF">2022-06-17T11:27:00Z</dcterms:created>
  <dcterms:modified xsi:type="dcterms:W3CDTF">2022-06-17T11:27:00Z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0x010100B11938089A4DB44CBA220DDBC4BA95CF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2022-06-17T10:46:58Z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b2d33e12-ad34-4a1d-8f88-8994f22ae344</vt:lpwstr>
  </property>
  <property fmtid="{D5CDD505-2E9C-101B-9397-08002B2CF9AE}" pid="15" name="MSIP_Label_5e992740-1f89-4ed6-b51b-95a6d0136ac8_ContentBits">
    <vt:lpwstr>3</vt:lpwstr>
  </property>
</Properties>
</file>