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CD1E79"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Provision of information to underpin the UK nuclear design basis criterion for naturally occurring external hazards</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CD1E79">
              <w:rPr>
                <w:rFonts w:ascii="Arial" w:hAnsi="Arial" w:cs="Arial"/>
                <w:b/>
                <w:lang w:val="en-US"/>
              </w:rPr>
              <w:t>409</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CD1E79">
              <w:rPr>
                <w:rFonts w:ascii="Arial" w:hAnsi="Arial" w:cs="Arial"/>
                <w:b/>
                <w:lang w:val="en-US"/>
              </w:rPr>
              <w:t>3460</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CD1E79" w:rsidP="00CD1E79">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 Ltd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CD1E79">
        <w:rPr>
          <w:rFonts w:ascii="Arial" w:hAnsi="Arial"/>
        </w:rPr>
        <w:t>3460</w:t>
      </w:r>
      <w:r w:rsidR="00F4406F">
        <w:rPr>
          <w:rFonts w:ascii="Arial" w:hAnsi="Arial"/>
        </w:rPr>
        <w:t xml:space="preserve"> to deliver the above services </w:t>
      </w:r>
      <w:r w:rsidR="00F4406F">
        <w:rPr>
          <w:rFonts w:ascii="Arial" w:hAnsi="Arial"/>
        </w:rPr>
        <w:tab/>
        <w:t xml:space="preserve">under Lot </w:t>
      </w:r>
      <w:r w:rsidR="00CD1E79">
        <w:rPr>
          <w:rFonts w:ascii="Arial" w:hAnsi="Arial"/>
        </w:rPr>
        <w:t>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1853D4">
        <w:rPr>
          <w:rFonts w:ascii="Arial" w:hAnsi="Arial"/>
          <w:noProof/>
        </w:rPr>
        <w:t xml:space="preserve">be deemed to have </w:t>
      </w:r>
      <w:r w:rsidR="00406287" w:rsidRPr="00153A85">
        <w:rPr>
          <w:rFonts w:ascii="Arial" w:hAnsi="Arial"/>
          <w:noProof/>
        </w:rPr>
        <w:t>commence</w:t>
      </w:r>
      <w:r w:rsidR="001853D4">
        <w:rPr>
          <w:rFonts w:ascii="Arial" w:hAnsi="Arial"/>
          <w:noProof/>
        </w:rPr>
        <w:t>d</w:t>
      </w:r>
      <w:r w:rsidR="00406287" w:rsidRPr="00153A85">
        <w:rPr>
          <w:rFonts w:ascii="Arial" w:hAnsi="Arial"/>
          <w:noProof/>
        </w:rPr>
        <w:t xml:space="preserve"> on </w:t>
      </w:r>
      <w:r w:rsidR="001853D4">
        <w:rPr>
          <w:rFonts w:ascii="Arial" w:hAnsi="Arial"/>
          <w:noProof/>
        </w:rPr>
        <w:t>02 January 2020</w:t>
      </w:r>
      <w:r w:rsidR="00406287" w:rsidRPr="00153A85">
        <w:rPr>
          <w:rFonts w:ascii="Arial" w:hAnsi="Arial"/>
          <w:noProof/>
        </w:rPr>
        <w:t xml:space="preserve"> and shall be completed by </w:t>
      </w:r>
      <w:r w:rsidR="001853D4">
        <w:rPr>
          <w:rFonts w:ascii="Arial" w:hAnsi="Arial"/>
          <w:noProof/>
        </w:rPr>
        <w:t>31 July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CD1E79">
        <w:rPr>
          <w:rFonts w:ascii="Arial" w:hAnsi="Arial" w:cs="Arial"/>
          <w:noProof/>
        </w:rPr>
        <w:tab/>
      </w:r>
      <w:r w:rsidR="00CD1E79">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CD1E79">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CD1E79" w:rsidRDefault="00CD1E7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CD1E79" w:rsidRDefault="00CD1E7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CD1E79" w:rsidRDefault="00CD1E7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CD1E79">
        <w:rPr>
          <w:rFonts w:ascii="Arial" w:hAnsi="Arial" w:cs="Arial"/>
          <w:noProof/>
        </w:rPr>
        <w:tab/>
      </w:r>
      <w:r w:rsidR="00CD1E79">
        <w:rPr>
          <w:rFonts w:ascii="Arial" w:hAnsi="Arial" w:cs="Arial"/>
          <w:noProof/>
        </w:rPr>
        <w:tab/>
      </w:r>
    </w:p>
    <w:p w:rsidR="00397ECF"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CD1E79">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CD1E79">
        <w:rPr>
          <w:rFonts w:ascii="Arial" w:hAnsi="Arial" w:cs="Arial"/>
          <w:noProof/>
        </w:rPr>
        <w:tab/>
      </w:r>
      <w:r w:rsidR="00CD1E79">
        <w:rPr>
          <w:rFonts w:ascii="Arial" w:hAnsi="Arial" w:cs="Arial"/>
          <w:noProof/>
        </w:rPr>
        <w:tab/>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A85">
        <w:rPr>
          <w:rFonts w:ascii="Arial" w:hAnsi="Arial" w:cs="Arial"/>
          <w:noProof/>
        </w:rPr>
        <w:t>£</w:t>
      </w:r>
      <w:r w:rsidR="007F3DF4">
        <w:rPr>
          <w:rFonts w:ascii="Arial" w:hAnsi="Arial" w:cs="Arial"/>
          <w:noProof/>
        </w:rPr>
        <w:t>71,020.58</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CD1E79"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rsidR="00136874" w:rsidRDefault="00CD1E79"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5</w:t>
      </w:r>
      <w:r w:rsidRPr="00CD1E79">
        <w:rPr>
          <w:rFonts w:ascii="Arial" w:hAnsi="Arial"/>
          <w:bCs/>
          <w:noProof/>
          <w:vertAlign w:val="superscript"/>
        </w:rPr>
        <w:t>th</w:t>
      </w:r>
      <w:r>
        <w:rPr>
          <w:rFonts w:ascii="Arial" w:hAnsi="Arial"/>
          <w:bCs/>
          <w:noProof/>
        </w:rPr>
        <w:t xml:space="preserve"> Floor, Malt Building, Wilderspool Business Park, Greenalls Avenue, Warrington, WA4 6HL</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7F3DF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CD1E79">
        <w:rPr>
          <w:rFonts w:ascii="Arial" w:hAnsi="Arial"/>
          <w:szCs w:val="24"/>
        </w:rPr>
        <w:t>Provision of information to underpin the UK nuclear design basis criterion for naturally occurring external hazards</w:t>
      </w:r>
      <w:r>
        <w:rPr>
          <w:rFonts w:ascii="Arial" w:hAnsi="Arial"/>
          <w:szCs w:val="24"/>
        </w:rPr>
        <w:t xml:space="preserve">, dated </w:t>
      </w:r>
      <w:r w:rsidR="007F3DF4">
        <w:rPr>
          <w:rFonts w:ascii="Arial" w:hAnsi="Arial"/>
          <w:szCs w:val="24"/>
        </w:rPr>
        <w:t>5 November 2019</w:t>
      </w:r>
      <w:r w:rsidR="00F4406F">
        <w:rPr>
          <w:rFonts w:ascii="Arial" w:hAnsi="Arial"/>
          <w:szCs w:val="24"/>
        </w:rPr>
        <w:t xml:space="preserve"> </w:t>
      </w:r>
      <w:r>
        <w:rPr>
          <w:rFonts w:ascii="Arial" w:hAnsi="Arial"/>
          <w:szCs w:val="24"/>
        </w:rPr>
        <w:t xml:space="preserve">and referenced </w:t>
      </w:r>
      <w:r w:rsidR="007F3DF4">
        <w:rPr>
          <w:rFonts w:ascii="Arial" w:hAnsi="Arial"/>
          <w:szCs w:val="24"/>
        </w:rPr>
        <w:t>FNC 62366-112254V Issue 2</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86B1B" w:rsidRDefault="00F86B1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86B1B" w:rsidRDefault="00F86B1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86B1B" w:rsidRDefault="00F86B1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roofErr w:type="gramStart"/>
      <w:r>
        <w:rPr>
          <w:rFonts w:ascii="Arial" w:hAnsi="Arial"/>
          <w:szCs w:val="24"/>
        </w:rPr>
        <w:t>and</w:t>
      </w:r>
      <w:proofErr w:type="gramEnd"/>
      <w:r>
        <w:rPr>
          <w:rFonts w:ascii="Arial" w:hAnsi="Arial"/>
          <w:szCs w:val="24"/>
        </w:rPr>
        <w:t xml:space="preserve"> the contractor’s proposal</w:t>
      </w:r>
    </w:p>
    <w:p w:rsidR="00F86B1B" w:rsidRDefault="00F86B1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86B1B" w:rsidRDefault="00F86B1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86B1B" w:rsidRDefault="00F86B1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397ECF" w:rsidRDefault="00397EC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397ECF" w:rsidRDefault="00397EC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397ECF" w:rsidRDefault="00397EC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397ECF" w:rsidRDefault="00397EC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397ECF" w:rsidRDefault="00397EC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65pt;height:48pt" o:ole="">
            <v:imagedata r:id="rId11" o:title=""/>
          </v:shape>
          <o:OLEObject Type="Embed" ProgID="Excel.Sheet.12" ShapeID="_x0000_i1027" DrawAspect="Icon" ObjectID="_1641710773"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CD1E79">
      <w:rPr>
        <w:rFonts w:ascii="Arial" w:hAnsi="Arial" w:cs="Arial"/>
        <w:sz w:val="16"/>
        <w:szCs w:val="16"/>
      </w:rPr>
      <w:t>3460</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397ECF">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397ECF">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001E53">
      <w:rPr>
        <w:rFonts w:ascii="Arial" w:hAnsi="Arial" w:cs="Arial"/>
        <w:sz w:val="20"/>
        <w:szCs w:val="20"/>
      </w:rPr>
      <w:t>409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1E53"/>
    <w:rsid w:val="00007F3E"/>
    <w:rsid w:val="0004147D"/>
    <w:rsid w:val="00045F1B"/>
    <w:rsid w:val="00070198"/>
    <w:rsid w:val="000754C1"/>
    <w:rsid w:val="000838D2"/>
    <w:rsid w:val="000847DD"/>
    <w:rsid w:val="000854EE"/>
    <w:rsid w:val="00093656"/>
    <w:rsid w:val="00095AF8"/>
    <w:rsid w:val="000A42F8"/>
    <w:rsid w:val="000A713D"/>
    <w:rsid w:val="000B2FB1"/>
    <w:rsid w:val="000C6EF4"/>
    <w:rsid w:val="000D59E9"/>
    <w:rsid w:val="0010169A"/>
    <w:rsid w:val="00136874"/>
    <w:rsid w:val="00142D21"/>
    <w:rsid w:val="00163097"/>
    <w:rsid w:val="00170AE5"/>
    <w:rsid w:val="00173949"/>
    <w:rsid w:val="001853D4"/>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97ECF"/>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7F3DF4"/>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3B2"/>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D1E79"/>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B1B"/>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709</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4843</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2020-01-07T08:55:00Z</cp:lastPrinted>
  <dcterms:created xsi:type="dcterms:W3CDTF">2020-01-28T09:58:00Z</dcterms:created>
  <dcterms:modified xsi:type="dcterms:W3CDTF">2020-01-28T10:00:00Z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