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9798" w14:textId="3A1D9D9C" w:rsidR="00A50025" w:rsidRDefault="008A735A">
      <w:pPr>
        <w:rPr>
          <w:rFonts w:cs="Arial"/>
          <w:b/>
          <w:bCs/>
        </w:rPr>
      </w:pPr>
      <w:r w:rsidRPr="000C42A1">
        <w:rPr>
          <w:rFonts w:cs="Arial"/>
          <w:b/>
          <w:bCs/>
        </w:rPr>
        <w:t xml:space="preserve">University of Plymouth </w:t>
      </w:r>
      <w:r w:rsidR="00074501">
        <w:rPr>
          <w:rFonts w:cs="Arial"/>
          <w:b/>
          <w:bCs/>
        </w:rPr>
        <w:t xml:space="preserve">New </w:t>
      </w:r>
      <w:r w:rsidRPr="000C42A1">
        <w:rPr>
          <w:rFonts w:cs="Arial"/>
          <w:b/>
          <w:bCs/>
        </w:rPr>
        <w:t>Workboat Tender Notice</w:t>
      </w:r>
    </w:p>
    <w:p w14:paraId="2FDFDE7D" w14:textId="4BCC5515" w:rsidR="008A735A" w:rsidRPr="00C75E3F" w:rsidRDefault="00D90FFD">
      <w:pPr>
        <w:rPr>
          <w:rStyle w:val="normaltextrun"/>
          <w:rFonts w:cs="Arial"/>
          <w:color w:val="000000"/>
          <w:shd w:val="clear" w:color="auto" w:fill="FFFFFF"/>
        </w:rPr>
      </w:pPr>
      <w:r w:rsidRPr="00C75E3F">
        <w:rPr>
          <w:rFonts w:cs="Arial"/>
        </w:rPr>
        <w:t xml:space="preserve">The University of Plymouth </w:t>
      </w:r>
      <w:r w:rsidR="002C0AB4">
        <w:rPr>
          <w:rFonts w:cs="Arial"/>
        </w:rPr>
        <w:t>has</w:t>
      </w:r>
      <w:r w:rsidRPr="00C75E3F">
        <w:rPr>
          <w:rFonts w:cs="Arial"/>
        </w:rPr>
        <w:t xml:space="preserve"> a requirement</w:t>
      </w:r>
      <w:r w:rsidR="00830262" w:rsidRPr="00C75E3F">
        <w:rPr>
          <w:rFonts w:cs="Arial"/>
        </w:rPr>
        <w:t xml:space="preserve"> </w:t>
      </w:r>
      <w:r w:rsidR="00074501">
        <w:rPr>
          <w:rFonts w:cs="Arial"/>
        </w:rPr>
        <w:t xml:space="preserve">for a new workboat to add to its </w:t>
      </w:r>
      <w:r w:rsidR="00D51DD4" w:rsidRPr="00C75E3F">
        <w:rPr>
          <w:rFonts w:cs="Arial"/>
        </w:rPr>
        <w:t>research and diving support vessels</w:t>
      </w:r>
      <w:r w:rsidR="008C4543" w:rsidRPr="00C75E3F">
        <w:rPr>
          <w:rFonts w:cs="Arial"/>
        </w:rPr>
        <w:t xml:space="preserve"> </w:t>
      </w:r>
      <w:proofErr w:type="gramStart"/>
      <w:r w:rsidR="00830262" w:rsidRPr="00C75E3F">
        <w:rPr>
          <w:rFonts w:cs="Arial"/>
        </w:rPr>
        <w:t>in order to</w:t>
      </w:r>
      <w:proofErr w:type="gramEnd"/>
      <w:r w:rsidR="00830262" w:rsidRPr="00C75E3F">
        <w:rPr>
          <w:rFonts w:cs="Arial"/>
        </w:rPr>
        <w:t xml:space="preserve"> </w:t>
      </w:r>
      <w:r w:rsidR="00A64229" w:rsidRPr="00C75E3F">
        <w:rPr>
          <w:rStyle w:val="normaltextrun"/>
          <w:rFonts w:cs="Arial"/>
          <w:color w:val="000000"/>
          <w:shd w:val="clear" w:color="auto" w:fill="FFFFFF"/>
        </w:rPr>
        <w:t>extend and enhance</w:t>
      </w:r>
      <w:r w:rsidR="0090727C" w:rsidRPr="00C75E3F">
        <w:rPr>
          <w:rStyle w:val="normaltextrun"/>
          <w:rFonts w:cs="Arial"/>
          <w:color w:val="000000"/>
          <w:shd w:val="clear" w:color="auto" w:fill="FFFFFF"/>
        </w:rPr>
        <w:t xml:space="preserve"> </w:t>
      </w:r>
      <w:r w:rsidR="00594DE3" w:rsidRPr="00C75E3F">
        <w:rPr>
          <w:rStyle w:val="normaltextrun"/>
          <w:rFonts w:cs="Arial"/>
          <w:color w:val="000000"/>
          <w:shd w:val="clear" w:color="auto" w:fill="FFFFFF"/>
        </w:rPr>
        <w:t>excellence</w:t>
      </w:r>
      <w:r w:rsidR="0090727C" w:rsidRPr="00C75E3F">
        <w:rPr>
          <w:rStyle w:val="normaltextrun"/>
          <w:rFonts w:cs="Arial"/>
          <w:color w:val="000000"/>
          <w:shd w:val="clear" w:color="auto" w:fill="FFFFFF"/>
        </w:rPr>
        <w:t xml:space="preserve"> in marine related research</w:t>
      </w:r>
      <w:r w:rsidR="00594DE3" w:rsidRPr="00C75E3F">
        <w:rPr>
          <w:rStyle w:val="normaltextrun"/>
          <w:rFonts w:cs="Arial"/>
          <w:color w:val="000000"/>
          <w:shd w:val="clear" w:color="auto" w:fill="FFFFFF"/>
        </w:rPr>
        <w:t xml:space="preserve"> and</w:t>
      </w:r>
      <w:r w:rsidR="0090727C" w:rsidRPr="00C75E3F">
        <w:rPr>
          <w:rStyle w:val="normaltextrun"/>
          <w:rFonts w:cs="Arial"/>
          <w:color w:val="000000"/>
          <w:shd w:val="clear" w:color="auto" w:fill="FFFFFF"/>
        </w:rPr>
        <w:t xml:space="preserve"> teaching</w:t>
      </w:r>
      <w:r w:rsidR="008C4543" w:rsidRPr="00C75E3F">
        <w:rPr>
          <w:rStyle w:val="normaltextrun"/>
          <w:rFonts w:cs="Arial"/>
          <w:color w:val="000000"/>
          <w:shd w:val="clear" w:color="auto" w:fill="FFFFFF"/>
        </w:rPr>
        <w:t>.</w:t>
      </w:r>
      <w:r w:rsidR="00006609" w:rsidRPr="00C75E3F">
        <w:rPr>
          <w:rStyle w:val="normaltextrun"/>
          <w:rFonts w:cs="Arial"/>
          <w:color w:val="000000"/>
          <w:shd w:val="clear" w:color="auto" w:fill="FFFFFF"/>
        </w:rPr>
        <w:t xml:space="preserve"> This new </w:t>
      </w:r>
      <w:r w:rsidR="00B74290" w:rsidRPr="00C75E3F">
        <w:rPr>
          <w:rStyle w:val="normaltextrun"/>
          <w:rFonts w:cs="Arial"/>
          <w:color w:val="000000"/>
          <w:shd w:val="clear" w:color="auto" w:fill="FFFFFF"/>
        </w:rPr>
        <w:t>coded vessel</w:t>
      </w:r>
      <w:r w:rsidR="00C973DB" w:rsidRPr="00C75E3F">
        <w:rPr>
          <w:rStyle w:val="normaltextrun"/>
          <w:rFonts w:cs="Arial"/>
          <w:color w:val="000000"/>
          <w:shd w:val="clear" w:color="auto" w:fill="FFFFFF"/>
        </w:rPr>
        <w:t xml:space="preserve"> is intended to support</w:t>
      </w:r>
      <w:r w:rsidR="00A909A3" w:rsidRPr="00C75E3F">
        <w:rPr>
          <w:rStyle w:val="normaltextrun"/>
          <w:rFonts w:cs="Arial"/>
          <w:color w:val="000000"/>
          <w:shd w:val="clear" w:color="auto" w:fill="FFFFFF"/>
        </w:rPr>
        <w:t xml:space="preserve"> operational </w:t>
      </w:r>
      <w:r w:rsidR="00220C53" w:rsidRPr="00C75E3F">
        <w:rPr>
          <w:rStyle w:val="normaltextrun"/>
          <w:rFonts w:cs="Arial"/>
          <w:color w:val="000000"/>
          <w:shd w:val="clear" w:color="auto" w:fill="FFFFFF"/>
        </w:rPr>
        <w:t>diving</w:t>
      </w:r>
      <w:r w:rsidR="00F86C83" w:rsidRPr="00C75E3F">
        <w:rPr>
          <w:rStyle w:val="normaltextrun"/>
          <w:rFonts w:cs="Arial"/>
          <w:color w:val="000000"/>
          <w:shd w:val="clear" w:color="auto" w:fill="FFFFFF"/>
        </w:rPr>
        <w:t xml:space="preserve"> and </w:t>
      </w:r>
      <w:r w:rsidR="008232D2" w:rsidRPr="00C75E3F">
        <w:rPr>
          <w:rStyle w:val="normaltextrun"/>
          <w:rFonts w:cs="Arial"/>
          <w:color w:val="000000"/>
          <w:shd w:val="clear" w:color="auto" w:fill="FFFFFF"/>
        </w:rPr>
        <w:t xml:space="preserve">have sufficient utility to </w:t>
      </w:r>
      <w:r w:rsidR="003430D6" w:rsidRPr="00C75E3F">
        <w:rPr>
          <w:rStyle w:val="normaltextrun"/>
          <w:rFonts w:cs="Arial"/>
          <w:color w:val="000000"/>
          <w:shd w:val="clear" w:color="auto" w:fill="FFFFFF"/>
        </w:rPr>
        <w:t>be used for research and teaching within the bounds of Category 2 waters</w:t>
      </w:r>
      <w:r w:rsidR="00A921F0" w:rsidRPr="00C75E3F">
        <w:rPr>
          <w:rStyle w:val="normaltextrun"/>
          <w:rFonts w:cs="Arial"/>
          <w:color w:val="000000"/>
          <w:shd w:val="clear" w:color="auto" w:fill="FFFFFF"/>
        </w:rPr>
        <w:t>.</w:t>
      </w:r>
    </w:p>
    <w:p w14:paraId="0E8F8EEF" w14:textId="16AD8230" w:rsidR="004B6ADE" w:rsidRPr="00C75E3F" w:rsidRDefault="004B6ADE">
      <w:pPr>
        <w:rPr>
          <w:rStyle w:val="normaltextrun"/>
          <w:rFonts w:cs="Arial"/>
          <w:color w:val="000000"/>
          <w:shd w:val="clear" w:color="auto" w:fill="FFFFFF"/>
        </w:rPr>
      </w:pPr>
      <w:r w:rsidRPr="00C75E3F">
        <w:rPr>
          <w:rStyle w:val="normaltextrun"/>
          <w:rFonts w:cs="Arial"/>
          <w:color w:val="000000"/>
          <w:shd w:val="clear" w:color="auto" w:fill="FFFFFF"/>
        </w:rPr>
        <w:t>The object is to have a</w:t>
      </w:r>
      <w:r w:rsidR="00074501">
        <w:rPr>
          <w:rStyle w:val="normaltextrun"/>
          <w:rFonts w:cs="Arial"/>
          <w:color w:val="000000"/>
          <w:shd w:val="clear" w:color="auto" w:fill="FFFFFF"/>
        </w:rPr>
        <w:t xml:space="preserve"> new</w:t>
      </w:r>
      <w:r w:rsidRPr="00C75E3F">
        <w:rPr>
          <w:rStyle w:val="normaltextrun"/>
          <w:rFonts w:cs="Arial"/>
          <w:color w:val="000000"/>
          <w:shd w:val="clear" w:color="auto" w:fill="FFFFFF"/>
        </w:rPr>
        <w:t xml:space="preserve"> vessel that is fit for purpose, complies with all re</w:t>
      </w:r>
      <w:r w:rsidR="000909DE" w:rsidRPr="00C75E3F">
        <w:rPr>
          <w:rStyle w:val="normaltextrun"/>
          <w:rFonts w:cs="Arial"/>
          <w:color w:val="000000"/>
          <w:shd w:val="clear" w:color="auto" w:fill="FFFFFF"/>
        </w:rPr>
        <w:t xml:space="preserve">levant legislation </w:t>
      </w:r>
      <w:proofErr w:type="gramStart"/>
      <w:r w:rsidR="000909DE" w:rsidRPr="00C75E3F">
        <w:rPr>
          <w:rStyle w:val="normaltextrun"/>
          <w:rFonts w:cs="Arial"/>
          <w:color w:val="000000"/>
          <w:shd w:val="clear" w:color="auto" w:fill="FFFFFF"/>
        </w:rPr>
        <w:t>in order to</w:t>
      </w:r>
      <w:proofErr w:type="gramEnd"/>
      <w:r w:rsidR="000909DE" w:rsidRPr="00C75E3F">
        <w:rPr>
          <w:rStyle w:val="normaltextrun"/>
          <w:rFonts w:cs="Arial"/>
          <w:color w:val="000000"/>
          <w:shd w:val="clear" w:color="auto" w:fill="FFFFFF"/>
        </w:rPr>
        <w:t xml:space="preserve"> efficiently, effectively and safely carry </w:t>
      </w:r>
      <w:r w:rsidR="00C64792" w:rsidRPr="00C75E3F">
        <w:rPr>
          <w:rStyle w:val="normaltextrun"/>
          <w:rFonts w:cs="Arial"/>
          <w:color w:val="000000"/>
          <w:shd w:val="clear" w:color="auto" w:fill="FFFFFF"/>
        </w:rPr>
        <w:t>students and their equipment so th</w:t>
      </w:r>
      <w:r w:rsidR="004C3CCC" w:rsidRPr="00C75E3F">
        <w:rPr>
          <w:rStyle w:val="normaltextrun"/>
          <w:rFonts w:cs="Arial"/>
          <w:color w:val="000000"/>
          <w:shd w:val="clear" w:color="auto" w:fill="FFFFFF"/>
        </w:rPr>
        <w:t>e</w:t>
      </w:r>
      <w:r w:rsidR="00C64792" w:rsidRPr="00C75E3F">
        <w:rPr>
          <w:rStyle w:val="normaltextrun"/>
          <w:rFonts w:cs="Arial"/>
          <w:color w:val="000000"/>
          <w:shd w:val="clear" w:color="auto" w:fill="FFFFFF"/>
        </w:rPr>
        <w:t xml:space="preserve">y can undertake </w:t>
      </w:r>
      <w:r w:rsidR="00FF2933">
        <w:rPr>
          <w:rStyle w:val="normaltextrun"/>
          <w:rFonts w:cs="Arial"/>
          <w:color w:val="000000"/>
          <w:shd w:val="clear" w:color="auto" w:fill="FFFFFF"/>
        </w:rPr>
        <w:t xml:space="preserve">diving, </w:t>
      </w:r>
      <w:r w:rsidR="00D30A94" w:rsidRPr="00C75E3F">
        <w:rPr>
          <w:rStyle w:val="normaltextrun"/>
          <w:rFonts w:cs="Arial"/>
          <w:color w:val="000000"/>
          <w:shd w:val="clear" w:color="auto" w:fill="FFFFFF"/>
        </w:rPr>
        <w:t>research and teaching.</w:t>
      </w:r>
    </w:p>
    <w:p w14:paraId="512D5448" w14:textId="34673685" w:rsidR="00C75E3F" w:rsidRDefault="00B8481A" w:rsidP="0038479A">
      <w:pPr>
        <w:rPr>
          <w:rStyle w:val="normaltextrun"/>
          <w:rFonts w:cs="Arial"/>
          <w:color w:val="000000"/>
          <w:shd w:val="clear" w:color="auto" w:fill="FFFFFF"/>
        </w:rPr>
      </w:pPr>
      <w:r w:rsidRPr="00C75E3F">
        <w:rPr>
          <w:rStyle w:val="normaltextrun"/>
          <w:rFonts w:cs="Arial"/>
          <w:color w:val="000000"/>
          <w:shd w:val="clear" w:color="auto" w:fill="FFFFFF"/>
        </w:rPr>
        <w:t xml:space="preserve">The </w:t>
      </w:r>
      <w:r w:rsidR="00AB2946">
        <w:rPr>
          <w:rStyle w:val="normaltextrun"/>
          <w:rFonts w:cs="Arial"/>
          <w:color w:val="000000"/>
          <w:shd w:val="clear" w:color="auto" w:fill="FFFFFF"/>
        </w:rPr>
        <w:t>b</w:t>
      </w:r>
      <w:r w:rsidRPr="00C75E3F">
        <w:rPr>
          <w:rStyle w:val="normaltextrun"/>
          <w:rFonts w:cs="Arial"/>
          <w:color w:val="000000"/>
          <w:shd w:val="clear" w:color="auto" w:fill="FFFFFF"/>
        </w:rPr>
        <w:t xml:space="preserve">asic </w:t>
      </w:r>
      <w:r w:rsidR="00AB2946">
        <w:rPr>
          <w:rStyle w:val="normaltextrun"/>
          <w:rFonts w:cs="Arial"/>
          <w:color w:val="000000"/>
          <w:shd w:val="clear" w:color="auto" w:fill="FFFFFF"/>
        </w:rPr>
        <w:t>s</w:t>
      </w:r>
      <w:r w:rsidRPr="00C75E3F">
        <w:rPr>
          <w:rStyle w:val="normaltextrun"/>
          <w:rFonts w:cs="Arial"/>
          <w:color w:val="000000"/>
          <w:shd w:val="clear" w:color="auto" w:fill="FFFFFF"/>
        </w:rPr>
        <w:t>pecification is given as</w:t>
      </w:r>
      <w:r w:rsidR="00DF52EE" w:rsidRPr="00C75E3F">
        <w:rPr>
          <w:rStyle w:val="normaltextrun"/>
          <w:rFonts w:cs="Arial"/>
          <w:color w:val="000000"/>
          <w:shd w:val="clear" w:color="auto" w:fill="FFFFFF"/>
        </w:rPr>
        <w:t xml:space="preserve"> a guide to the specific requirements of the University</w:t>
      </w:r>
      <w:r w:rsidR="00C75E3F" w:rsidRPr="00C75E3F">
        <w:rPr>
          <w:rStyle w:val="normaltextrun"/>
          <w:rFonts w:cs="Arial"/>
          <w:color w:val="000000"/>
          <w:shd w:val="clear" w:color="auto" w:fill="FFFFFF"/>
        </w:rPr>
        <w:t>:</w:t>
      </w:r>
    </w:p>
    <w:p w14:paraId="2175E96A" w14:textId="0E463E30" w:rsidR="0073432A" w:rsidRDefault="0073432A" w:rsidP="0073432A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Essential</w:t>
      </w:r>
      <w:r w:rsidR="00074501">
        <w:rPr>
          <w:rFonts w:cs="Arial"/>
          <w:color w:val="000000"/>
          <w:shd w:val="clear" w:color="auto" w:fill="FFFFFF"/>
        </w:rPr>
        <w:t xml:space="preserve"> boat criteria</w:t>
      </w:r>
    </w:p>
    <w:tbl>
      <w:tblPr>
        <w:tblW w:w="8820" w:type="dxa"/>
        <w:tblInd w:w="108" w:type="dxa"/>
        <w:tblLook w:val="0000" w:firstRow="0" w:lastRow="0" w:firstColumn="0" w:lastColumn="0" w:noHBand="0" w:noVBand="0"/>
      </w:tblPr>
      <w:tblGrid>
        <w:gridCol w:w="6300"/>
        <w:gridCol w:w="2520"/>
      </w:tblGrid>
      <w:tr w:rsidR="00074501" w:rsidRPr="001619F8" w14:paraId="1DFE9A9E" w14:textId="77777777" w:rsidTr="00631622">
        <w:tc>
          <w:tcPr>
            <w:tcW w:w="6300" w:type="dxa"/>
          </w:tcPr>
          <w:p w14:paraId="1BD7DD8D" w14:textId="1E28B25E" w:rsidR="00074501" w:rsidRPr="001619F8" w:rsidRDefault="00074501" w:rsidP="00074501">
            <w:pPr>
              <w:pStyle w:val="Header"/>
              <w:rPr>
                <w:rFonts w:ascii="Arial" w:hAnsi="Arial" w:cs="Arial"/>
              </w:rPr>
            </w:pPr>
            <w:r w:rsidRPr="001619F8">
              <w:rPr>
                <w:rFonts w:ascii="Arial" w:hAnsi="Arial" w:cs="Arial"/>
              </w:rPr>
              <w:t xml:space="preserve">Moulded length overall                                                          </w:t>
            </w:r>
          </w:p>
        </w:tc>
        <w:tc>
          <w:tcPr>
            <w:tcW w:w="2520" w:type="dxa"/>
          </w:tcPr>
          <w:p w14:paraId="435B3B4C" w14:textId="77777777" w:rsidR="00074501" w:rsidRPr="001619F8" w:rsidRDefault="00074501" w:rsidP="00631622">
            <w:pPr>
              <w:pStyle w:val="Header"/>
              <w:jc w:val="right"/>
              <w:rPr>
                <w:rFonts w:ascii="Arial" w:hAnsi="Arial" w:cs="Arial"/>
              </w:rPr>
            </w:pPr>
            <w:r w:rsidRPr="001619F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1619F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</w:t>
            </w:r>
            <w:r w:rsidRPr="001619F8">
              <w:rPr>
                <w:rFonts w:ascii="Arial" w:hAnsi="Arial" w:cs="Arial"/>
              </w:rPr>
              <w:t>m</w:t>
            </w:r>
          </w:p>
        </w:tc>
      </w:tr>
      <w:tr w:rsidR="00074501" w:rsidRPr="001619F8" w14:paraId="58B6E196" w14:textId="77777777" w:rsidTr="00631622">
        <w:tc>
          <w:tcPr>
            <w:tcW w:w="6300" w:type="dxa"/>
          </w:tcPr>
          <w:p w14:paraId="4B7E683A" w14:textId="77777777" w:rsidR="00074501" w:rsidRPr="001619F8" w:rsidRDefault="00074501" w:rsidP="00631622">
            <w:pPr>
              <w:rPr>
                <w:rFonts w:cs="Arial"/>
              </w:rPr>
            </w:pPr>
            <w:r w:rsidRPr="001619F8">
              <w:rPr>
                <w:rFonts w:cs="Arial"/>
              </w:rPr>
              <w:t xml:space="preserve">Beam overall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14:paraId="4B716830" w14:textId="77777777" w:rsidR="00074501" w:rsidRPr="001619F8" w:rsidRDefault="00074501" w:rsidP="00631622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4.3</w:t>
            </w:r>
            <w:r w:rsidRPr="001619F8">
              <w:rPr>
                <w:rFonts w:cs="Arial"/>
              </w:rPr>
              <w:t>m</w:t>
            </w:r>
          </w:p>
        </w:tc>
      </w:tr>
      <w:tr w:rsidR="00074501" w:rsidRPr="001619F8" w14:paraId="5443AAB7" w14:textId="77777777" w:rsidTr="00631622">
        <w:tc>
          <w:tcPr>
            <w:tcW w:w="6300" w:type="dxa"/>
          </w:tcPr>
          <w:p w14:paraId="7AF923C3" w14:textId="77777777" w:rsidR="00074501" w:rsidRPr="001619F8" w:rsidRDefault="00074501" w:rsidP="00631622">
            <w:pPr>
              <w:rPr>
                <w:rFonts w:cs="Arial"/>
              </w:rPr>
            </w:pPr>
            <w:r w:rsidRPr="001619F8">
              <w:rPr>
                <w:rFonts w:cs="Arial"/>
              </w:rPr>
              <w:t xml:space="preserve">Draft hull only                                                                                                   </w:t>
            </w:r>
          </w:p>
        </w:tc>
        <w:tc>
          <w:tcPr>
            <w:tcW w:w="2520" w:type="dxa"/>
          </w:tcPr>
          <w:p w14:paraId="42DDDBBD" w14:textId="77777777" w:rsidR="00074501" w:rsidRPr="001619F8" w:rsidRDefault="00074501" w:rsidP="00631622">
            <w:pPr>
              <w:jc w:val="right"/>
              <w:rPr>
                <w:rFonts w:cs="Arial"/>
              </w:rPr>
            </w:pPr>
            <w:r w:rsidRPr="001619F8">
              <w:rPr>
                <w:rFonts w:cs="Arial"/>
              </w:rPr>
              <w:t>0.4</w:t>
            </w:r>
            <w:r>
              <w:rPr>
                <w:rFonts w:cs="Arial"/>
              </w:rPr>
              <w:t>5</w:t>
            </w:r>
            <w:r w:rsidRPr="001619F8">
              <w:rPr>
                <w:rFonts w:cs="Arial"/>
              </w:rPr>
              <w:t>m min</w:t>
            </w:r>
          </w:p>
        </w:tc>
      </w:tr>
      <w:tr w:rsidR="00074501" w:rsidRPr="001619F8" w14:paraId="0DB5B7AF" w14:textId="77777777" w:rsidTr="00631622">
        <w:tc>
          <w:tcPr>
            <w:tcW w:w="6300" w:type="dxa"/>
          </w:tcPr>
          <w:p w14:paraId="42F90C24" w14:textId="77777777" w:rsidR="00074501" w:rsidRPr="001619F8" w:rsidRDefault="00074501" w:rsidP="00631622">
            <w:pPr>
              <w:rPr>
                <w:rFonts w:cs="Arial"/>
              </w:rPr>
            </w:pPr>
            <w:r w:rsidRPr="001619F8">
              <w:rPr>
                <w:rFonts w:cs="Arial"/>
              </w:rPr>
              <w:t xml:space="preserve">Gunwale height                                                                                                        </w:t>
            </w:r>
          </w:p>
        </w:tc>
        <w:tc>
          <w:tcPr>
            <w:tcW w:w="2520" w:type="dxa"/>
          </w:tcPr>
          <w:p w14:paraId="67539CDD" w14:textId="77777777" w:rsidR="00074501" w:rsidRPr="001619F8" w:rsidRDefault="00074501" w:rsidP="00631622">
            <w:pPr>
              <w:jc w:val="right"/>
              <w:rPr>
                <w:rFonts w:cs="Arial"/>
              </w:rPr>
            </w:pPr>
            <w:r w:rsidRPr="001619F8">
              <w:rPr>
                <w:rFonts w:cs="Arial"/>
              </w:rPr>
              <w:t>0.70m</w:t>
            </w:r>
          </w:p>
        </w:tc>
      </w:tr>
      <w:tr w:rsidR="00074501" w:rsidRPr="001619F8" w14:paraId="26203526" w14:textId="77777777" w:rsidTr="00631622">
        <w:tc>
          <w:tcPr>
            <w:tcW w:w="6300" w:type="dxa"/>
          </w:tcPr>
          <w:p w14:paraId="0F546F8C" w14:textId="77777777" w:rsidR="00074501" w:rsidRPr="001619F8" w:rsidRDefault="00074501" w:rsidP="00631622">
            <w:pPr>
              <w:rPr>
                <w:rFonts w:cs="Arial"/>
              </w:rPr>
            </w:pPr>
            <w:r w:rsidRPr="001619F8">
              <w:rPr>
                <w:rFonts w:cs="Arial"/>
              </w:rPr>
              <w:t xml:space="preserve">Max engine power, standard hull                                                                       </w:t>
            </w:r>
          </w:p>
        </w:tc>
        <w:tc>
          <w:tcPr>
            <w:tcW w:w="2520" w:type="dxa"/>
          </w:tcPr>
          <w:p w14:paraId="3547FF76" w14:textId="77777777" w:rsidR="00074501" w:rsidRPr="001619F8" w:rsidRDefault="00074501" w:rsidP="00631622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</w:t>
            </w:r>
            <w:r w:rsidRPr="001619F8">
              <w:rPr>
                <w:rFonts w:cs="Arial"/>
              </w:rPr>
              <w:t xml:space="preserve">2 x </w:t>
            </w:r>
            <w:r>
              <w:rPr>
                <w:rFonts w:cs="Arial"/>
              </w:rPr>
              <w:t>350</w:t>
            </w:r>
            <w:r w:rsidRPr="001619F8">
              <w:rPr>
                <w:rFonts w:cs="Arial"/>
              </w:rPr>
              <w:t xml:space="preserve">hp </w:t>
            </w:r>
          </w:p>
        </w:tc>
      </w:tr>
      <w:tr w:rsidR="00074501" w:rsidRPr="001619F8" w14:paraId="58B1F7AF" w14:textId="77777777" w:rsidTr="00631622">
        <w:tc>
          <w:tcPr>
            <w:tcW w:w="6300" w:type="dxa"/>
          </w:tcPr>
          <w:p w14:paraId="3CA3C022" w14:textId="77777777" w:rsidR="00074501" w:rsidRPr="001619F8" w:rsidRDefault="00074501" w:rsidP="00631622">
            <w:pPr>
              <w:rPr>
                <w:rFonts w:cs="Arial"/>
              </w:rPr>
            </w:pPr>
            <w:r w:rsidRPr="001619F8">
              <w:rPr>
                <w:rFonts w:cs="Arial"/>
              </w:rPr>
              <w:t xml:space="preserve">Wheelhouse size.  Forward bulkhead to aft door                                        </w:t>
            </w:r>
          </w:p>
        </w:tc>
        <w:tc>
          <w:tcPr>
            <w:tcW w:w="2520" w:type="dxa"/>
          </w:tcPr>
          <w:p w14:paraId="710E9D35" w14:textId="77777777" w:rsidR="00074501" w:rsidRPr="001619F8" w:rsidRDefault="00074501" w:rsidP="00631622">
            <w:pPr>
              <w:pStyle w:val="Table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2.5</w:t>
            </w:r>
            <w:r w:rsidRPr="001619F8">
              <w:rPr>
                <w:rFonts w:ascii="Arial" w:hAnsi="Arial" w:cs="Arial"/>
                <w:lang w:val="en-GB"/>
              </w:rPr>
              <w:t xml:space="preserve">m x </w:t>
            </w:r>
            <w:r>
              <w:rPr>
                <w:rFonts w:ascii="Arial" w:hAnsi="Arial" w:cs="Arial"/>
                <w:lang w:val="en-GB"/>
              </w:rPr>
              <w:t>4</w:t>
            </w:r>
            <w:r w:rsidRPr="001619F8">
              <w:rPr>
                <w:rFonts w:ascii="Arial" w:hAnsi="Arial" w:cs="Arial"/>
                <w:lang w:val="en-GB"/>
              </w:rPr>
              <w:t>m wide</w:t>
            </w:r>
          </w:p>
        </w:tc>
      </w:tr>
      <w:tr w:rsidR="00074501" w:rsidRPr="001619F8" w14:paraId="6A46C429" w14:textId="77777777" w:rsidTr="00631622">
        <w:tc>
          <w:tcPr>
            <w:tcW w:w="6300" w:type="dxa"/>
          </w:tcPr>
          <w:p w14:paraId="3E77D11C" w14:textId="77777777" w:rsidR="00074501" w:rsidRPr="001619F8" w:rsidRDefault="00074501" w:rsidP="00631622">
            <w:pPr>
              <w:rPr>
                <w:rFonts w:cs="Arial"/>
                <w:b/>
              </w:rPr>
            </w:pPr>
            <w:r w:rsidRPr="001619F8">
              <w:rPr>
                <w:rFonts w:cs="Arial"/>
              </w:rPr>
              <w:t>Deck size</w:t>
            </w:r>
          </w:p>
        </w:tc>
        <w:tc>
          <w:tcPr>
            <w:tcW w:w="2520" w:type="dxa"/>
          </w:tcPr>
          <w:p w14:paraId="159E0587" w14:textId="77777777" w:rsidR="00074501" w:rsidRPr="001619F8" w:rsidRDefault="00074501" w:rsidP="00631622">
            <w:pPr>
              <w:pStyle w:val="Table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6.5</w:t>
            </w:r>
            <w:r w:rsidRPr="001619F8">
              <w:rPr>
                <w:rFonts w:ascii="Arial" w:hAnsi="Arial" w:cs="Arial"/>
                <w:lang w:val="en-GB"/>
              </w:rPr>
              <w:t xml:space="preserve">m x </w:t>
            </w:r>
            <w:proofErr w:type="gramStart"/>
            <w:r>
              <w:rPr>
                <w:rFonts w:ascii="Arial" w:hAnsi="Arial" w:cs="Arial"/>
                <w:lang w:val="en-GB"/>
              </w:rPr>
              <w:t>4.2</w:t>
            </w:r>
            <w:r w:rsidRPr="001619F8">
              <w:rPr>
                <w:rFonts w:ascii="Arial" w:hAnsi="Arial" w:cs="Arial"/>
                <w:lang w:val="en-GB"/>
              </w:rPr>
              <w:t>m  wide</w:t>
            </w:r>
            <w:proofErr w:type="gramEnd"/>
            <w:r w:rsidRPr="001619F8"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074501" w:rsidRPr="001619F8" w14:paraId="12494DC6" w14:textId="77777777" w:rsidTr="00631622">
        <w:tc>
          <w:tcPr>
            <w:tcW w:w="6300" w:type="dxa"/>
          </w:tcPr>
          <w:p w14:paraId="37E05AF9" w14:textId="77777777" w:rsidR="00074501" w:rsidRPr="001619F8" w:rsidRDefault="00074501" w:rsidP="00631622">
            <w:pPr>
              <w:rPr>
                <w:rFonts w:cs="Arial"/>
              </w:rPr>
            </w:pPr>
            <w:r>
              <w:rPr>
                <w:rFonts w:cs="Arial"/>
              </w:rPr>
              <w:t xml:space="preserve">Top speed, approximately, depending on final working weight </w:t>
            </w:r>
          </w:p>
        </w:tc>
        <w:tc>
          <w:tcPr>
            <w:tcW w:w="2520" w:type="dxa"/>
          </w:tcPr>
          <w:p w14:paraId="350EC286" w14:textId="77777777" w:rsidR="00074501" w:rsidRPr="001619F8" w:rsidRDefault="00074501" w:rsidP="00631622">
            <w:pPr>
              <w:pStyle w:val="TableText"/>
              <w:autoSpaceDE/>
              <w:autoSpaceDN/>
              <w:adjustRightInd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30 knots </w:t>
            </w:r>
          </w:p>
        </w:tc>
      </w:tr>
    </w:tbl>
    <w:p w14:paraId="302523B7" w14:textId="77777777" w:rsidR="00074501" w:rsidRPr="00074501" w:rsidRDefault="00074501" w:rsidP="00074501">
      <w:pPr>
        <w:pStyle w:val="ListParagraph"/>
        <w:rPr>
          <w:rFonts w:cs="Arial"/>
          <w:color w:val="000000"/>
          <w:shd w:val="clear" w:color="auto" w:fill="FFFFFF"/>
        </w:rPr>
      </w:pPr>
    </w:p>
    <w:p w14:paraId="4B97252E" w14:textId="725AD3A2" w:rsidR="00A528EE" w:rsidRPr="002E7643" w:rsidRDefault="00A528EE" w:rsidP="00A528EE">
      <w:pPr>
        <w:pStyle w:val="ListParagraph"/>
        <w:numPr>
          <w:ilvl w:val="0"/>
          <w:numId w:val="1"/>
        </w:numPr>
        <w:rPr>
          <w:rFonts w:cs="Arial"/>
          <w:color w:val="000000"/>
          <w:shd w:val="clear" w:color="auto" w:fill="FFFFFF"/>
        </w:rPr>
      </w:pPr>
      <w:r w:rsidRPr="00A528EE">
        <w:rPr>
          <w:rFonts w:cs="Arial"/>
        </w:rPr>
        <w:t xml:space="preserve">Vessel must be coded to the UK Maritime and Coastguard Agency standard of MCA Cat 2 (14 persons on </w:t>
      </w:r>
      <w:proofErr w:type="gramStart"/>
      <w:r w:rsidRPr="00A528EE">
        <w:rPr>
          <w:rFonts w:cs="Arial"/>
        </w:rPr>
        <w:t>board;</w:t>
      </w:r>
      <w:proofErr w:type="gramEnd"/>
      <w:r w:rsidRPr="00A528EE">
        <w:rPr>
          <w:rFonts w:cs="Arial"/>
        </w:rPr>
        <w:t xml:space="preserve"> 60 nautical miles from a Safe Haven).</w:t>
      </w:r>
    </w:p>
    <w:p w14:paraId="1D7E4ABD" w14:textId="24E5819D" w:rsidR="002E7643" w:rsidRPr="002E7643" w:rsidRDefault="002E7643" w:rsidP="002E7643">
      <w:pPr>
        <w:pStyle w:val="ListParagraph"/>
        <w:numPr>
          <w:ilvl w:val="0"/>
          <w:numId w:val="1"/>
        </w:numPr>
        <w:rPr>
          <w:rFonts w:cs="Arial"/>
          <w:color w:val="FF0000"/>
          <w:shd w:val="clear" w:color="auto" w:fill="FFFFFF"/>
        </w:rPr>
      </w:pPr>
      <w:r w:rsidRPr="0038479A">
        <w:rPr>
          <w:rFonts w:cs="Arial"/>
        </w:rPr>
        <w:t>Capable for taking the ground in a tidal harbour</w:t>
      </w:r>
    </w:p>
    <w:p w14:paraId="02264DCE" w14:textId="77777777" w:rsidR="002E7643" w:rsidRPr="002E7643" w:rsidRDefault="002E7643" w:rsidP="002E7643">
      <w:pPr>
        <w:pStyle w:val="ListParagraph"/>
        <w:numPr>
          <w:ilvl w:val="0"/>
          <w:numId w:val="1"/>
        </w:numPr>
        <w:rPr>
          <w:rFonts w:cs="Arial"/>
          <w:color w:val="FF0000"/>
          <w:shd w:val="clear" w:color="auto" w:fill="FFFFFF"/>
        </w:rPr>
      </w:pPr>
      <w:r w:rsidRPr="0038479A">
        <w:rPr>
          <w:rFonts w:eastAsia="Calibri" w:cs="Arial"/>
        </w:rPr>
        <w:t xml:space="preserve">Large </w:t>
      </w:r>
      <w:r w:rsidRPr="0038479A">
        <w:rPr>
          <w:rFonts w:eastAsia="Calibri" w:cs="Arial"/>
          <w:color w:val="000000"/>
        </w:rPr>
        <w:t>(min. 21m</w:t>
      </w:r>
      <w:r w:rsidRPr="0038479A">
        <w:rPr>
          <w:rFonts w:eastAsia="Calibri" w:cs="Arial"/>
          <w:color w:val="000000"/>
          <w:vertAlign w:val="superscript"/>
        </w:rPr>
        <w:t>2</w:t>
      </w:r>
      <w:r w:rsidRPr="0038479A">
        <w:rPr>
          <w:rFonts w:eastAsia="Calibri" w:cs="Arial"/>
          <w:color w:val="000000"/>
        </w:rPr>
        <w:t>)</w:t>
      </w:r>
      <w:r w:rsidRPr="0038479A">
        <w:rPr>
          <w:rFonts w:eastAsia="Calibri" w:cs="Arial"/>
        </w:rPr>
        <w:t xml:space="preserve"> configurable deck space aft of wheelhouse</w:t>
      </w:r>
    </w:p>
    <w:p w14:paraId="12838C4A" w14:textId="77777777" w:rsidR="002E7643" w:rsidRPr="002E7643" w:rsidRDefault="002E7643" w:rsidP="002E7643">
      <w:pPr>
        <w:pStyle w:val="ListParagraph"/>
        <w:numPr>
          <w:ilvl w:val="0"/>
          <w:numId w:val="1"/>
        </w:numPr>
        <w:rPr>
          <w:rFonts w:cs="Arial"/>
          <w:color w:val="FF0000"/>
          <w:shd w:val="clear" w:color="auto" w:fill="FFFFFF"/>
        </w:rPr>
      </w:pPr>
      <w:r w:rsidRPr="0038479A">
        <w:rPr>
          <w:rFonts w:cs="Arial"/>
        </w:rPr>
        <w:t>Hot and cold fresh water plumbing in galley and lavatory areas</w:t>
      </w:r>
    </w:p>
    <w:p w14:paraId="5BA9AC0E" w14:textId="539C040F" w:rsidR="002E7643" w:rsidRPr="002E7643" w:rsidRDefault="002E7643" w:rsidP="002E7643">
      <w:pPr>
        <w:pStyle w:val="ListParagraph"/>
        <w:numPr>
          <w:ilvl w:val="0"/>
          <w:numId w:val="1"/>
        </w:numPr>
        <w:rPr>
          <w:rFonts w:cs="Arial"/>
          <w:color w:val="FF0000"/>
          <w:shd w:val="clear" w:color="auto" w:fill="FFFFFF"/>
        </w:rPr>
      </w:pPr>
      <w:r w:rsidRPr="0038479A">
        <w:rPr>
          <w:rFonts w:cs="Arial"/>
        </w:rPr>
        <w:t>Small galley</w:t>
      </w:r>
    </w:p>
    <w:p w14:paraId="01189AE4" w14:textId="5CD9CFCA" w:rsidR="002E7643" w:rsidRPr="00A528EE" w:rsidRDefault="002E7643" w:rsidP="002E7643">
      <w:pPr>
        <w:pStyle w:val="ListParagraph"/>
        <w:numPr>
          <w:ilvl w:val="0"/>
          <w:numId w:val="1"/>
        </w:numPr>
        <w:rPr>
          <w:rFonts w:cs="Arial"/>
          <w:color w:val="FF0000"/>
          <w:shd w:val="clear" w:color="auto" w:fill="FFFFFF"/>
        </w:rPr>
      </w:pPr>
      <w:r w:rsidRPr="0038479A">
        <w:rPr>
          <w:rFonts w:cs="Arial"/>
        </w:rPr>
        <w:t xml:space="preserve">Interior cabin space capable of hosting small groups with a flexible </w:t>
      </w:r>
      <w:r w:rsidR="00372ED2" w:rsidRPr="0038479A">
        <w:rPr>
          <w:rFonts w:cs="Arial"/>
        </w:rPr>
        <w:t>workstation</w:t>
      </w:r>
    </w:p>
    <w:p w14:paraId="27FACB49" w14:textId="77777777" w:rsidR="002E7643" w:rsidRPr="002E7643" w:rsidRDefault="002E7643" w:rsidP="002E7643">
      <w:pPr>
        <w:pStyle w:val="ListParagraph"/>
        <w:numPr>
          <w:ilvl w:val="0"/>
          <w:numId w:val="1"/>
        </w:numPr>
        <w:rPr>
          <w:rFonts w:cs="Arial"/>
          <w:color w:val="FF0000"/>
          <w:shd w:val="clear" w:color="auto" w:fill="FFFFFF"/>
        </w:rPr>
      </w:pPr>
      <w:r w:rsidRPr="0038479A">
        <w:rPr>
          <w:rFonts w:cs="Arial"/>
        </w:rPr>
        <w:t>Capacity for deck/hull to be modified to accommodate any future lifting installations</w:t>
      </w:r>
    </w:p>
    <w:p w14:paraId="0DDA7BA7" w14:textId="77777777" w:rsidR="002E7643" w:rsidRPr="00A528EE" w:rsidRDefault="002E7643" w:rsidP="002E7643">
      <w:pPr>
        <w:pStyle w:val="ListParagraph"/>
        <w:numPr>
          <w:ilvl w:val="0"/>
          <w:numId w:val="1"/>
        </w:numPr>
        <w:rPr>
          <w:rFonts w:cs="Arial"/>
          <w:color w:val="FF0000"/>
          <w:shd w:val="clear" w:color="auto" w:fill="FFFFFF"/>
        </w:rPr>
      </w:pPr>
      <w:r w:rsidRPr="0038479A">
        <w:rPr>
          <w:rFonts w:cs="Arial"/>
        </w:rPr>
        <w:lastRenderedPageBreak/>
        <w:t>Total endurance at cruising speed 150 miles</w:t>
      </w:r>
    </w:p>
    <w:p w14:paraId="11C670F0" w14:textId="77777777" w:rsidR="002E7643" w:rsidRPr="00A528EE" w:rsidRDefault="002E7643" w:rsidP="002E7643">
      <w:pPr>
        <w:pStyle w:val="ListParagraph"/>
        <w:numPr>
          <w:ilvl w:val="0"/>
          <w:numId w:val="1"/>
        </w:numPr>
        <w:rPr>
          <w:rFonts w:cs="Arial"/>
          <w:color w:val="FF0000"/>
          <w:shd w:val="clear" w:color="auto" w:fill="FFFFFF"/>
        </w:rPr>
      </w:pPr>
      <w:r w:rsidRPr="0038479A">
        <w:rPr>
          <w:rFonts w:cs="Arial"/>
        </w:rPr>
        <w:t>Vessel is of modern design using established construction techniques and materials</w:t>
      </w:r>
    </w:p>
    <w:p w14:paraId="58158747" w14:textId="77777777" w:rsidR="002E7643" w:rsidRDefault="002E7643" w:rsidP="002E7643">
      <w:pPr>
        <w:pStyle w:val="ListParagraph"/>
        <w:numPr>
          <w:ilvl w:val="0"/>
          <w:numId w:val="1"/>
        </w:numPr>
        <w:rPr>
          <w:rFonts w:cs="Arial"/>
          <w:color w:val="000000"/>
          <w:shd w:val="clear" w:color="auto" w:fill="FFFFFF"/>
        </w:rPr>
      </w:pPr>
      <w:r w:rsidRPr="00A528EE">
        <w:rPr>
          <w:rFonts w:cs="Arial"/>
          <w:color w:val="000000"/>
          <w:shd w:val="clear" w:color="auto" w:fill="FFFFFF"/>
        </w:rPr>
        <w:t>Based on the desire to operate offshore, the need for rapid transit and the workspace requirements, a multi-hull (catamaran) vessel of 10-12 m length is required</w:t>
      </w:r>
    </w:p>
    <w:p w14:paraId="130CF5A3" w14:textId="77777777" w:rsidR="002E7643" w:rsidRPr="00A528EE" w:rsidRDefault="002E7643" w:rsidP="002E7643">
      <w:pPr>
        <w:pStyle w:val="ListParagraph"/>
        <w:numPr>
          <w:ilvl w:val="0"/>
          <w:numId w:val="1"/>
        </w:numPr>
        <w:rPr>
          <w:rFonts w:cs="Arial"/>
          <w:color w:val="000000"/>
          <w:shd w:val="clear" w:color="auto" w:fill="FFFFFF"/>
        </w:rPr>
      </w:pPr>
      <w:r w:rsidRPr="0038479A">
        <w:rPr>
          <w:rFonts w:cs="Arial"/>
        </w:rPr>
        <w:t>Overall draft &lt;1.5m</w:t>
      </w:r>
    </w:p>
    <w:p w14:paraId="6239F6E1" w14:textId="458BB213" w:rsidR="00045035" w:rsidRPr="00547971" w:rsidRDefault="002E7643" w:rsidP="001B2490">
      <w:pPr>
        <w:pStyle w:val="ListParagraph"/>
        <w:numPr>
          <w:ilvl w:val="0"/>
          <w:numId w:val="1"/>
        </w:numPr>
        <w:rPr>
          <w:rFonts w:cs="Arial"/>
          <w:color w:val="FF0000"/>
          <w:shd w:val="clear" w:color="auto" w:fill="FFFFFF"/>
        </w:rPr>
      </w:pPr>
      <w:r w:rsidRPr="00547971">
        <w:rPr>
          <w:rFonts w:cs="Arial"/>
        </w:rPr>
        <w:t>Twin inboard turbo diesel engines under 3000 running hours</w:t>
      </w:r>
    </w:p>
    <w:p w14:paraId="4E4AE33D" w14:textId="5AFF1788" w:rsidR="00547971" w:rsidRPr="00074501" w:rsidRDefault="00547971" w:rsidP="00074501">
      <w:pPr>
        <w:pStyle w:val="ListParagraph"/>
        <w:ind w:left="360"/>
        <w:rPr>
          <w:rFonts w:cs="Arial"/>
          <w:color w:val="FF0000"/>
        </w:rPr>
      </w:pPr>
    </w:p>
    <w:p w14:paraId="577A17A4" w14:textId="2BAE31D5" w:rsidR="00547971" w:rsidRPr="0073432A" w:rsidRDefault="0073432A" w:rsidP="0073432A">
      <w:pPr>
        <w:rPr>
          <w:rFonts w:cs="Arial"/>
          <w:shd w:val="clear" w:color="auto" w:fill="FFFFFF"/>
        </w:rPr>
      </w:pPr>
      <w:r w:rsidRPr="0073432A">
        <w:rPr>
          <w:rFonts w:cs="Arial"/>
          <w:shd w:val="clear" w:color="auto" w:fill="FFFFFF"/>
        </w:rPr>
        <w:t xml:space="preserve">Desirable </w:t>
      </w:r>
    </w:p>
    <w:p w14:paraId="0011A581" w14:textId="2A8DC19E" w:rsidR="00A528EE" w:rsidRPr="0073432A" w:rsidRDefault="00A528EE" w:rsidP="00A528EE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</w:rPr>
        <w:t xml:space="preserve">Deck cargo carrying capacity </w:t>
      </w:r>
      <w:proofErr w:type="gramStart"/>
      <w:r w:rsidRPr="0073432A">
        <w:rPr>
          <w:rFonts w:cs="Arial"/>
        </w:rPr>
        <w:t>in excess of</w:t>
      </w:r>
      <w:proofErr w:type="gramEnd"/>
      <w:r w:rsidRPr="0073432A">
        <w:rPr>
          <w:rFonts w:cs="Arial"/>
        </w:rPr>
        <w:t xml:space="preserve"> 1000kg</w:t>
      </w:r>
    </w:p>
    <w:p w14:paraId="3BAB9E9A" w14:textId="580244E0" w:rsidR="00A528EE" w:rsidRPr="0073432A" w:rsidRDefault="00A528EE" w:rsidP="00A528EE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</w:rPr>
        <w:t>Electronic throttles</w:t>
      </w:r>
    </w:p>
    <w:p w14:paraId="6A191CE4" w14:textId="374BD72A" w:rsidR="00A528EE" w:rsidRPr="0073432A" w:rsidRDefault="00A528EE" w:rsidP="00A528EE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</w:rPr>
        <w:t>Fuel efficiency at 15kts less that 80ltrs per hour</w:t>
      </w:r>
    </w:p>
    <w:p w14:paraId="0174F4C1" w14:textId="13D0839A" w:rsidR="00A528EE" w:rsidRPr="0073432A" w:rsidRDefault="00A528EE" w:rsidP="00A528EE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</w:rPr>
        <w:t>Clean electrical power at 240 V from a generator system</w:t>
      </w:r>
    </w:p>
    <w:p w14:paraId="6A35EB4A" w14:textId="450CADE2" w:rsidR="002E7643" w:rsidRPr="0073432A" w:rsidRDefault="002E7643" w:rsidP="00A528EE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</w:rPr>
        <w:t>Hydraulic lifting equipment to facilitate the deployment and recovery of scientific equipment</w:t>
      </w:r>
    </w:p>
    <w:p w14:paraId="12778CAC" w14:textId="0412A66C" w:rsidR="002E7643" w:rsidRPr="0073432A" w:rsidRDefault="002E7643" w:rsidP="00A528EE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</w:rPr>
        <w:t>Transom and side doors to allow easy access for personnel and equipment</w:t>
      </w:r>
    </w:p>
    <w:p w14:paraId="35E0CE57" w14:textId="441F6CF4" w:rsidR="002E7643" w:rsidRPr="0073432A" w:rsidRDefault="002E7643" w:rsidP="00A528EE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</w:rPr>
        <w:t>Pilot bunk for use by skipper on transfer trips, for operating from a remote base and as a sick bay</w:t>
      </w:r>
    </w:p>
    <w:p w14:paraId="04A3B698" w14:textId="4EE3AD9A" w:rsidR="002E7643" w:rsidRPr="0073432A" w:rsidRDefault="002E7643" w:rsidP="00A528EE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</w:rPr>
        <w:t>Ladder access for swimmer / diver recovery</w:t>
      </w:r>
    </w:p>
    <w:p w14:paraId="366704F7" w14:textId="0F87C7FD" w:rsidR="002E7643" w:rsidRPr="0073432A" w:rsidRDefault="002E7643" w:rsidP="00A528EE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</w:rPr>
        <w:t>Anchoring capability with windlass</w:t>
      </w:r>
    </w:p>
    <w:p w14:paraId="34D5CCA8" w14:textId="77777777" w:rsidR="002E7643" w:rsidRPr="0073432A" w:rsidRDefault="002E7643" w:rsidP="002E7643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  <w:shd w:val="clear" w:color="auto" w:fill="FFFFFF"/>
        </w:rPr>
        <w:t>Wheelhouse heating</w:t>
      </w:r>
    </w:p>
    <w:p w14:paraId="09190F3E" w14:textId="77777777" w:rsidR="002E7643" w:rsidRPr="0073432A" w:rsidRDefault="002E7643" w:rsidP="002E7643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  <w:shd w:val="clear" w:color="auto" w:fill="FFFFFF"/>
        </w:rPr>
        <w:t>Up to date electronic navigation aids / equipment</w:t>
      </w:r>
    </w:p>
    <w:p w14:paraId="216A7892" w14:textId="77777777" w:rsidR="002E7643" w:rsidRPr="0073432A" w:rsidRDefault="002E7643" w:rsidP="002E7643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  <w:shd w:val="clear" w:color="auto" w:fill="FFFFFF"/>
        </w:rPr>
        <w:t>Deck lights for night-time operations</w:t>
      </w:r>
    </w:p>
    <w:p w14:paraId="0CA0319D" w14:textId="77777777" w:rsidR="002E7643" w:rsidRPr="0073432A" w:rsidRDefault="002E7643" w:rsidP="002E7643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  <w:shd w:val="clear" w:color="auto" w:fill="FFFFFF"/>
        </w:rPr>
        <w:t>Shore power system and associated battery chargers</w:t>
      </w:r>
    </w:p>
    <w:p w14:paraId="2DC9D907" w14:textId="63AFB8E9" w:rsidR="0038479A" w:rsidRPr="00C318A0" w:rsidRDefault="002E7643" w:rsidP="00C318A0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  <w:shd w:val="clear" w:color="auto" w:fill="FFFFFF"/>
        </w:rPr>
        <w:t>Fire and smoke detection and alarm system</w:t>
      </w:r>
    </w:p>
    <w:sectPr w:rsidR="0038479A" w:rsidRPr="00C318A0" w:rsidSect="00C14E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81E98"/>
    <w:multiLevelType w:val="hybridMultilevel"/>
    <w:tmpl w:val="BE3EC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B3B53"/>
    <w:multiLevelType w:val="hybridMultilevel"/>
    <w:tmpl w:val="D422D6EC"/>
    <w:lvl w:ilvl="0" w:tplc="B5341A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D45353"/>
    <w:multiLevelType w:val="hybridMultilevel"/>
    <w:tmpl w:val="B5CA8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4203C"/>
    <w:multiLevelType w:val="hybridMultilevel"/>
    <w:tmpl w:val="9FB21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0D"/>
    <w:rsid w:val="0000390D"/>
    <w:rsid w:val="00006609"/>
    <w:rsid w:val="00045035"/>
    <w:rsid w:val="00074501"/>
    <w:rsid w:val="000909DE"/>
    <w:rsid w:val="000C42A1"/>
    <w:rsid w:val="00181772"/>
    <w:rsid w:val="001871CB"/>
    <w:rsid w:val="001B1B50"/>
    <w:rsid w:val="001F7620"/>
    <w:rsid w:val="00220C53"/>
    <w:rsid w:val="00266695"/>
    <w:rsid w:val="002C0AB4"/>
    <w:rsid w:val="002D1616"/>
    <w:rsid w:val="002E7643"/>
    <w:rsid w:val="003430D6"/>
    <w:rsid w:val="00372ED2"/>
    <w:rsid w:val="0038479A"/>
    <w:rsid w:val="003A3782"/>
    <w:rsid w:val="004B6ADE"/>
    <w:rsid w:val="004C3CCC"/>
    <w:rsid w:val="004E1E7F"/>
    <w:rsid w:val="00507B9B"/>
    <w:rsid w:val="005228E9"/>
    <w:rsid w:val="00522AF7"/>
    <w:rsid w:val="00547971"/>
    <w:rsid w:val="00594DE3"/>
    <w:rsid w:val="00595E2F"/>
    <w:rsid w:val="006E22A0"/>
    <w:rsid w:val="00712103"/>
    <w:rsid w:val="0073432A"/>
    <w:rsid w:val="008232D2"/>
    <w:rsid w:val="00830262"/>
    <w:rsid w:val="008A735A"/>
    <w:rsid w:val="008C4543"/>
    <w:rsid w:val="008D5490"/>
    <w:rsid w:val="008F21D2"/>
    <w:rsid w:val="0090727C"/>
    <w:rsid w:val="009C2BBE"/>
    <w:rsid w:val="00A50025"/>
    <w:rsid w:val="00A528EE"/>
    <w:rsid w:val="00A64229"/>
    <w:rsid w:val="00A909A3"/>
    <w:rsid w:val="00A921F0"/>
    <w:rsid w:val="00AB2946"/>
    <w:rsid w:val="00B14943"/>
    <w:rsid w:val="00B371DF"/>
    <w:rsid w:val="00B74290"/>
    <w:rsid w:val="00B80AB5"/>
    <w:rsid w:val="00B8481A"/>
    <w:rsid w:val="00BA639A"/>
    <w:rsid w:val="00BF1827"/>
    <w:rsid w:val="00C14E5F"/>
    <w:rsid w:val="00C318A0"/>
    <w:rsid w:val="00C34B7C"/>
    <w:rsid w:val="00C64792"/>
    <w:rsid w:val="00C75E3F"/>
    <w:rsid w:val="00C973DB"/>
    <w:rsid w:val="00CA39DA"/>
    <w:rsid w:val="00D22180"/>
    <w:rsid w:val="00D30A94"/>
    <w:rsid w:val="00D42885"/>
    <w:rsid w:val="00D51DD4"/>
    <w:rsid w:val="00D7495E"/>
    <w:rsid w:val="00D90FFD"/>
    <w:rsid w:val="00DD3585"/>
    <w:rsid w:val="00DF52EE"/>
    <w:rsid w:val="00E73717"/>
    <w:rsid w:val="00F00885"/>
    <w:rsid w:val="00F86C83"/>
    <w:rsid w:val="00FF2933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A7A89"/>
  <w15:chartTrackingRefBased/>
  <w15:docId w15:val="{56E847E4-9F41-4D4C-8B7D-BD1C76D2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C4543"/>
  </w:style>
  <w:style w:type="table" w:styleId="TableGrid">
    <w:name w:val="Table Grid"/>
    <w:basedOn w:val="TableNormal"/>
    <w:uiPriority w:val="39"/>
    <w:rsid w:val="0038479A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28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3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378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074501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74501"/>
    <w:rPr>
      <w:rFonts w:asciiTheme="minorHAnsi" w:hAnsiTheme="minorHAnsi"/>
      <w:sz w:val="24"/>
      <w:szCs w:val="24"/>
    </w:rPr>
  </w:style>
  <w:style w:type="paragraph" w:customStyle="1" w:styleId="TableText">
    <w:name w:val="Table Text"/>
    <w:basedOn w:val="Normal"/>
    <w:rsid w:val="00074501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Plymouth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James</dc:creator>
  <cp:keywords/>
  <dc:description/>
  <cp:lastModifiedBy>Laura Schofield</cp:lastModifiedBy>
  <cp:revision>4</cp:revision>
  <cp:lastPrinted>2022-11-01T15:46:00Z</cp:lastPrinted>
  <dcterms:created xsi:type="dcterms:W3CDTF">2022-11-09T14:22:00Z</dcterms:created>
  <dcterms:modified xsi:type="dcterms:W3CDTF">2023-02-22T13:14:00Z</dcterms:modified>
</cp:coreProperties>
</file>