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5F63298B" w:rsidR="00907E33" w:rsidRPr="00B12DA3" w:rsidRDefault="001D30F7" w:rsidP="002C5F29">
      <w:pPr>
        <w:pStyle w:val="Heading1"/>
      </w:pPr>
      <w:r>
        <w:rPr>
          <w:sz w:val="44"/>
          <w:szCs w:val="44"/>
        </w:rPr>
        <w:t>Invitation to Tender</w:t>
      </w:r>
    </w:p>
    <w:p w14:paraId="584C24BB" w14:textId="169547B3" w:rsidR="007F3B91" w:rsidRPr="008E45F1" w:rsidRDefault="007F3B91" w:rsidP="007F3B91">
      <w:pPr>
        <w:rPr>
          <w:rStyle w:val="normaltextrun"/>
          <w:color w:val="auto"/>
          <w:sz w:val="22"/>
          <w:szCs w:val="22"/>
          <w:shd w:val="clear" w:color="auto" w:fill="FFFFFF"/>
        </w:rPr>
      </w:pPr>
      <w:r w:rsidRPr="008E45F1">
        <w:rPr>
          <w:rStyle w:val="normaltextrun"/>
          <w:color w:val="auto"/>
          <w:sz w:val="22"/>
          <w:szCs w:val="22"/>
          <w:shd w:val="clear" w:color="auto" w:fill="FFFFFF"/>
        </w:rPr>
        <w:t>T</w:t>
      </w:r>
      <w:r w:rsidR="007D551C">
        <w:rPr>
          <w:rStyle w:val="normaltextrun"/>
          <w:color w:val="auto"/>
          <w:sz w:val="22"/>
          <w:szCs w:val="22"/>
          <w:shd w:val="clear" w:color="auto" w:fill="FFFFFF"/>
        </w:rPr>
        <w:t>ender Reference</w:t>
      </w:r>
      <w:r w:rsidRPr="008E45F1">
        <w:rPr>
          <w:rStyle w:val="normaltextrun"/>
          <w:color w:val="auto"/>
          <w:sz w:val="22"/>
          <w:szCs w:val="22"/>
          <w:shd w:val="clear" w:color="auto" w:fill="FFFFFF"/>
        </w:rPr>
        <w:t xml:space="preserve">: </w:t>
      </w:r>
      <w:r w:rsidR="19E524AB" w:rsidRPr="008E45F1">
        <w:rPr>
          <w:rStyle w:val="normaltextrun"/>
          <w:color w:val="auto"/>
          <w:sz w:val="22"/>
          <w:szCs w:val="22"/>
          <w:shd w:val="clear" w:color="auto" w:fill="FFFFFF"/>
        </w:rPr>
        <w:t>Jordan – Conference – Aug 24</w:t>
      </w:r>
    </w:p>
    <w:p w14:paraId="0B870096" w14:textId="79008548" w:rsidR="00C57347" w:rsidRDefault="007D551C" w:rsidP="003B44CF">
      <w:pPr>
        <w:rPr>
          <w:rStyle w:val="normaltextrun"/>
          <w:color w:val="auto"/>
          <w:sz w:val="22"/>
          <w:szCs w:val="22"/>
          <w:shd w:val="clear" w:color="auto" w:fill="FFFFFF"/>
        </w:rPr>
      </w:pPr>
      <w:r>
        <w:rPr>
          <w:rStyle w:val="normaltextrun"/>
          <w:color w:val="auto"/>
          <w:sz w:val="22"/>
          <w:szCs w:val="22"/>
          <w:shd w:val="clear" w:color="auto" w:fill="FFFFFF"/>
        </w:rPr>
        <w:t>Tender Title:</w:t>
      </w:r>
      <w:r w:rsidR="007F3B91" w:rsidRPr="00082F87">
        <w:rPr>
          <w:rStyle w:val="normaltextrun"/>
          <w:color w:val="auto"/>
          <w:sz w:val="22"/>
          <w:szCs w:val="22"/>
          <w:shd w:val="clear" w:color="auto" w:fill="FFFFFF"/>
        </w:rPr>
        <w:t xml:space="preserve"> </w:t>
      </w:r>
      <w:r w:rsidR="003B44CF" w:rsidRPr="003B44CF">
        <w:rPr>
          <w:rStyle w:val="normaltextrun"/>
          <w:color w:val="auto"/>
          <w:sz w:val="22"/>
          <w:szCs w:val="22"/>
          <w:shd w:val="clear" w:color="auto" w:fill="FFFFFF"/>
        </w:rPr>
        <w:t xml:space="preserve">Provision of Conference Facilities and Hotel Accommodation Services on Long Term Agreement (LTA) Basis </w:t>
      </w:r>
      <w:r w:rsidR="003B44CF">
        <w:rPr>
          <w:rStyle w:val="normaltextrun"/>
          <w:color w:val="auto"/>
          <w:sz w:val="22"/>
          <w:szCs w:val="22"/>
          <w:shd w:val="clear" w:color="auto" w:fill="FFFFFF"/>
        </w:rPr>
        <w:t xml:space="preserve">in </w:t>
      </w:r>
      <w:r w:rsidR="00B8796E">
        <w:rPr>
          <w:rStyle w:val="normaltextrun"/>
          <w:color w:val="auto"/>
          <w:sz w:val="22"/>
          <w:szCs w:val="22"/>
          <w:shd w:val="clear" w:color="auto" w:fill="FFFFFF"/>
        </w:rPr>
        <w:t>Jordan</w:t>
      </w:r>
      <w:r w:rsidR="00B8796E" w:rsidRPr="00B8796E">
        <w:rPr>
          <w:rStyle w:val="normaltextrun"/>
          <w:color w:val="auto"/>
          <w:sz w:val="22"/>
          <w:szCs w:val="22"/>
          <w:shd w:val="clear" w:color="auto" w:fill="FFFFFF"/>
        </w:rPr>
        <w:t xml:space="preserve">, </w:t>
      </w:r>
      <w:r w:rsidR="00B8796E">
        <w:rPr>
          <w:rStyle w:val="normaltextrun"/>
          <w:color w:val="auto"/>
          <w:sz w:val="22"/>
          <w:szCs w:val="22"/>
          <w:shd w:val="clear" w:color="auto" w:fill="FFFFFF"/>
        </w:rPr>
        <w:t xml:space="preserve">Amman &amp; Dead Sea </w:t>
      </w:r>
      <w:r w:rsidR="003B44CF" w:rsidRPr="003B44CF">
        <w:rPr>
          <w:rStyle w:val="normaltextrun"/>
          <w:color w:val="auto"/>
          <w:sz w:val="22"/>
          <w:szCs w:val="22"/>
          <w:shd w:val="clear" w:color="auto" w:fill="FFFFFF"/>
        </w:rPr>
        <w:t xml:space="preserve">for </w:t>
      </w:r>
      <w:r w:rsidR="003B44CF">
        <w:rPr>
          <w:rStyle w:val="normaltextrun"/>
          <w:color w:val="auto"/>
          <w:sz w:val="22"/>
          <w:szCs w:val="22"/>
          <w:shd w:val="clear" w:color="auto" w:fill="FFFFFF"/>
        </w:rPr>
        <w:t>5</w:t>
      </w:r>
      <w:r w:rsidR="003B44CF" w:rsidRPr="003B44CF">
        <w:rPr>
          <w:rStyle w:val="normaltextrun"/>
          <w:color w:val="auto"/>
          <w:sz w:val="22"/>
          <w:szCs w:val="22"/>
          <w:shd w:val="clear" w:color="auto" w:fill="FFFFFF"/>
        </w:rPr>
        <w:t xml:space="preserve"> Stars Hotels</w:t>
      </w:r>
      <w:r w:rsidR="003B44CF">
        <w:rPr>
          <w:rStyle w:val="normaltextrun"/>
          <w:color w:val="auto"/>
          <w:sz w:val="22"/>
          <w:szCs w:val="22"/>
          <w:shd w:val="clear" w:color="auto" w:fill="FFFFFF"/>
        </w:rPr>
        <w:t xml:space="preserve"> </w:t>
      </w:r>
    </w:p>
    <w:p w14:paraId="7C29FA37" w14:textId="2EDF3994" w:rsidR="007F3B91" w:rsidRPr="00082F87" w:rsidRDefault="007D551C" w:rsidP="00C57347">
      <w:pPr>
        <w:rPr>
          <w:rStyle w:val="normaltextrun"/>
          <w:color w:val="auto"/>
          <w:sz w:val="22"/>
          <w:szCs w:val="22"/>
          <w:shd w:val="clear" w:color="auto" w:fill="FFFFFF"/>
        </w:rPr>
      </w:pPr>
      <w:r>
        <w:rPr>
          <w:rStyle w:val="normaltextrun"/>
          <w:color w:val="auto"/>
          <w:sz w:val="22"/>
          <w:szCs w:val="22"/>
          <w:shd w:val="clear" w:color="auto" w:fill="FFFFFF"/>
        </w:rPr>
        <w:t xml:space="preserve">Tender </w:t>
      </w:r>
      <w:r w:rsidR="002961ED" w:rsidRPr="008E45F1">
        <w:rPr>
          <w:rStyle w:val="normaltextrun"/>
          <w:color w:val="auto"/>
          <w:sz w:val="22"/>
          <w:szCs w:val="22"/>
          <w:shd w:val="clear" w:color="auto" w:fill="FFFFFF"/>
        </w:rPr>
        <w:t>Local Currency: JOD</w:t>
      </w:r>
    </w:p>
    <w:p w14:paraId="70B3D303" w14:textId="5BC147A7" w:rsidR="007F3B91" w:rsidRDefault="00405F6E" w:rsidP="007F3B91">
      <w:pPr>
        <w:rPr>
          <w:rStyle w:val="normaltextrun"/>
          <w:color w:val="auto"/>
          <w:sz w:val="22"/>
          <w:szCs w:val="22"/>
          <w:shd w:val="clear" w:color="auto" w:fill="FFFFFF"/>
        </w:rPr>
      </w:pPr>
      <w:r w:rsidRPr="00676455">
        <w:rPr>
          <w:rStyle w:val="normaltextrun"/>
          <w:color w:val="auto"/>
          <w:sz w:val="22"/>
          <w:szCs w:val="22"/>
          <w:shd w:val="clear" w:color="auto" w:fill="FFFFFF"/>
        </w:rPr>
        <w:t>Date</w:t>
      </w:r>
      <w:r w:rsidR="007F3B91" w:rsidRPr="00676455">
        <w:rPr>
          <w:rStyle w:val="normaltextrun"/>
          <w:color w:val="auto"/>
          <w:sz w:val="22"/>
          <w:szCs w:val="22"/>
          <w:shd w:val="clear" w:color="auto" w:fill="FFFFFF"/>
        </w:rPr>
        <w:t xml:space="preserve">: </w:t>
      </w:r>
      <w:r w:rsidR="00676455" w:rsidRPr="00676455">
        <w:rPr>
          <w:rStyle w:val="normaltextrun"/>
          <w:color w:val="auto"/>
          <w:sz w:val="22"/>
          <w:szCs w:val="22"/>
          <w:shd w:val="clear" w:color="auto" w:fill="FFFFFF"/>
        </w:rPr>
        <w:t>25th of August 2024</w:t>
      </w:r>
    </w:p>
    <w:p w14:paraId="5200F9DC" w14:textId="54736420" w:rsidR="008A3138" w:rsidRDefault="008A3138" w:rsidP="000344E2">
      <w:pPr>
        <w:pStyle w:val="Heading1"/>
      </w:pPr>
      <w:r>
        <w:t>Summary</w:t>
      </w:r>
    </w:p>
    <w:p w14:paraId="57329C4A" w14:textId="0DA2E2E0" w:rsidR="008A3138" w:rsidRDefault="300E09CC" w:rsidP="3757C1E6">
      <w:pPr>
        <w:rPr>
          <w:rStyle w:val="normaltextrun"/>
          <w:color w:val="auto"/>
          <w:sz w:val="22"/>
          <w:szCs w:val="22"/>
        </w:rPr>
      </w:pPr>
      <w:r w:rsidRPr="5481A8E5">
        <w:rPr>
          <w:rStyle w:val="normaltextrun"/>
          <w:color w:val="auto"/>
          <w:sz w:val="22"/>
          <w:szCs w:val="22"/>
          <w:shd w:val="clear" w:color="auto" w:fill="FFFFFF"/>
        </w:rPr>
        <w:t xml:space="preserve">WFD </w:t>
      </w:r>
      <w:r w:rsidR="00AF3A26">
        <w:rPr>
          <w:rStyle w:val="normaltextrun"/>
          <w:color w:val="auto"/>
          <w:sz w:val="22"/>
          <w:szCs w:val="22"/>
          <w:shd w:val="clear" w:color="auto" w:fill="FFFFFF"/>
        </w:rPr>
        <w:t>JORDAN</w:t>
      </w:r>
      <w:r w:rsidRPr="5481A8E5">
        <w:rPr>
          <w:rStyle w:val="normaltextrun"/>
          <w:color w:val="auto"/>
          <w:sz w:val="22"/>
          <w:szCs w:val="22"/>
          <w:shd w:val="clear" w:color="auto" w:fill="FFFFFF"/>
        </w:rPr>
        <w:t xml:space="preserve"> is seeking a </w:t>
      </w:r>
      <w:r w:rsidR="00273F06">
        <w:rPr>
          <w:rStyle w:val="normaltextrun"/>
          <w:color w:val="auto"/>
          <w:sz w:val="22"/>
          <w:szCs w:val="22"/>
          <w:shd w:val="clear" w:color="auto" w:fill="FFFFFF"/>
        </w:rPr>
        <w:t>contractor</w:t>
      </w:r>
      <w:r w:rsidRPr="5481A8E5">
        <w:rPr>
          <w:rStyle w:val="normaltextrun"/>
          <w:color w:val="auto"/>
          <w:sz w:val="22"/>
          <w:szCs w:val="22"/>
          <w:shd w:val="clear" w:color="auto" w:fill="FFFFFF"/>
        </w:rPr>
        <w:t xml:space="preserve"> to provide </w:t>
      </w:r>
      <w:r w:rsidR="00624AAE">
        <w:rPr>
          <w:rStyle w:val="normaltextrun"/>
          <w:color w:val="auto"/>
          <w:sz w:val="22"/>
          <w:szCs w:val="22"/>
          <w:shd w:val="clear" w:color="auto" w:fill="FFFFFF"/>
        </w:rPr>
        <w:t>c</w:t>
      </w:r>
      <w:r w:rsidR="00624AAE" w:rsidRPr="00624AAE">
        <w:rPr>
          <w:rStyle w:val="normaltextrun"/>
          <w:color w:val="auto"/>
          <w:sz w:val="22"/>
          <w:szCs w:val="22"/>
          <w:shd w:val="clear" w:color="auto" w:fill="FFFFFF"/>
        </w:rPr>
        <w:t xml:space="preserve">onference </w:t>
      </w:r>
      <w:r w:rsidR="00624AAE">
        <w:rPr>
          <w:rStyle w:val="normaltextrun"/>
          <w:color w:val="auto"/>
          <w:sz w:val="22"/>
          <w:szCs w:val="22"/>
          <w:shd w:val="clear" w:color="auto" w:fill="FFFFFF"/>
        </w:rPr>
        <w:t>f</w:t>
      </w:r>
      <w:r w:rsidR="00624AAE" w:rsidRPr="00624AAE">
        <w:rPr>
          <w:rStyle w:val="normaltextrun"/>
          <w:color w:val="auto"/>
          <w:sz w:val="22"/>
          <w:szCs w:val="22"/>
          <w:shd w:val="clear" w:color="auto" w:fill="FFFFFF"/>
        </w:rPr>
        <w:t xml:space="preserve">acilities and </w:t>
      </w:r>
      <w:r w:rsidR="00624AAE">
        <w:rPr>
          <w:rStyle w:val="normaltextrun"/>
          <w:color w:val="auto"/>
          <w:sz w:val="22"/>
          <w:szCs w:val="22"/>
          <w:shd w:val="clear" w:color="auto" w:fill="FFFFFF"/>
        </w:rPr>
        <w:t>h</w:t>
      </w:r>
      <w:r w:rsidR="00624AAE" w:rsidRPr="00624AAE">
        <w:rPr>
          <w:rStyle w:val="normaltextrun"/>
          <w:color w:val="auto"/>
          <w:sz w:val="22"/>
          <w:szCs w:val="22"/>
          <w:shd w:val="clear" w:color="auto" w:fill="FFFFFF"/>
        </w:rPr>
        <w:t xml:space="preserve">otel </w:t>
      </w:r>
      <w:r w:rsidR="00624AAE">
        <w:rPr>
          <w:rStyle w:val="normaltextrun"/>
          <w:color w:val="auto"/>
          <w:sz w:val="22"/>
          <w:szCs w:val="22"/>
          <w:shd w:val="clear" w:color="auto" w:fill="FFFFFF"/>
        </w:rPr>
        <w:t>a</w:t>
      </w:r>
      <w:r w:rsidR="00624AAE" w:rsidRPr="00624AAE">
        <w:rPr>
          <w:rStyle w:val="normaltextrun"/>
          <w:color w:val="auto"/>
          <w:sz w:val="22"/>
          <w:szCs w:val="22"/>
          <w:shd w:val="clear" w:color="auto" w:fill="FFFFFF"/>
        </w:rPr>
        <w:t xml:space="preserve">ccommodation </w:t>
      </w:r>
      <w:r w:rsidR="00624AAE">
        <w:rPr>
          <w:rStyle w:val="normaltextrun"/>
          <w:color w:val="auto"/>
          <w:sz w:val="22"/>
          <w:szCs w:val="22"/>
          <w:shd w:val="clear" w:color="auto" w:fill="FFFFFF"/>
        </w:rPr>
        <w:t>s</w:t>
      </w:r>
      <w:r w:rsidR="00624AAE" w:rsidRPr="00624AAE">
        <w:rPr>
          <w:rStyle w:val="normaltextrun"/>
          <w:color w:val="auto"/>
          <w:sz w:val="22"/>
          <w:szCs w:val="22"/>
          <w:shd w:val="clear" w:color="auto" w:fill="FFFFFF"/>
        </w:rPr>
        <w:t>ervices on Long Term Agreement (LTA) Basis in Jordan, Amman &amp; Dead Sea for 5 Stars Hotels</w:t>
      </w:r>
    </w:p>
    <w:p w14:paraId="4B87C53D" w14:textId="743FE354" w:rsidR="00843D18" w:rsidRPr="00944B8E" w:rsidRDefault="00235BA2" w:rsidP="000344E2">
      <w:pPr>
        <w:pStyle w:val="Heading1"/>
      </w:pPr>
      <w:r>
        <w:t>Overview</w:t>
      </w:r>
    </w:p>
    <w:p w14:paraId="021ECEAD" w14:textId="01ACBAAD" w:rsidR="03FE042C" w:rsidRDefault="03FE042C" w:rsidP="01B0EEFC">
      <w:pPr>
        <w:rPr>
          <w:rFonts w:eastAsia="Arial"/>
          <w:bCs w:val="0"/>
          <w:sz w:val="22"/>
          <w:szCs w:val="22"/>
        </w:rPr>
      </w:pPr>
      <w:r w:rsidRPr="01B0EEFC">
        <w:rPr>
          <w:rFonts w:eastAsia="Arial"/>
          <w:bCs w:val="0"/>
          <w:sz w:val="22"/>
          <w:szCs w:val="22"/>
        </w:rPr>
        <w:t xml:space="preserve">Westminster Foundation for Democracy (“WFD”) is the UK public body dedicated to supporting democracy around the world. Operating internationally, WFD works with parliaments, political parties, and civil society groups as well as on elections to help make political systems fairer, more inclusive and more accountable is implementing the ‘Support to Democratic Reforms in Jordan’ programme, which aims to promote a more participatory, inclusive, and accountable democratic process. Through enhancing women and youth’s engagement and strengthening democratic institutions, the programme will ensure that young men and women participate meaningfully in the democratic life and that political parties are strengthened to create an enabling environment for increased participation and responsiveness to diverse groups. The programme also aims to support the </w:t>
      </w:r>
      <w:proofErr w:type="spellStart"/>
      <w:r w:rsidRPr="01B0EEFC">
        <w:rPr>
          <w:rFonts w:eastAsia="Arial"/>
          <w:bCs w:val="0"/>
          <w:sz w:val="22"/>
          <w:szCs w:val="22"/>
        </w:rPr>
        <w:t>HoR</w:t>
      </w:r>
      <w:proofErr w:type="spellEnd"/>
      <w:r w:rsidRPr="01B0EEFC">
        <w:rPr>
          <w:rFonts w:eastAsia="Arial"/>
          <w:bCs w:val="0"/>
          <w:sz w:val="22"/>
          <w:szCs w:val="22"/>
        </w:rPr>
        <w:t xml:space="preserve"> in exercising its core parliamentary functions with greater professionalism, effectiveness, inclusivity and accountability</w:t>
      </w:r>
    </w:p>
    <w:p w14:paraId="219F0C84" w14:textId="34FB4FBB" w:rsidR="2764292E" w:rsidRDefault="2764292E" w:rsidP="2764292E">
      <w:pPr>
        <w:rPr>
          <w:sz w:val="22"/>
          <w:szCs w:val="22"/>
        </w:rPr>
      </w:pPr>
    </w:p>
    <w:p w14:paraId="3D3E129D" w14:textId="29E59AB8" w:rsidR="00BA02DC" w:rsidRPr="00944B8E" w:rsidRDefault="00B32E19" w:rsidP="00B32E19">
      <w:pPr>
        <w:pStyle w:val="Heading1"/>
      </w:pPr>
      <w:r>
        <w:t xml:space="preserve">Aim of this </w:t>
      </w:r>
      <w:r w:rsidR="006204E5">
        <w:t xml:space="preserve">Invitation to Tender </w:t>
      </w:r>
    </w:p>
    <w:p w14:paraId="20D03ACF" w14:textId="697D3CA3" w:rsidR="00C97948" w:rsidRPr="00562860" w:rsidRDefault="000344E2" w:rsidP="2E051D35">
      <w:pPr>
        <w:tabs>
          <w:tab w:val="left" w:pos="1134"/>
        </w:tabs>
        <w:ind w:left="720"/>
        <w:jc w:val="both"/>
        <w:rPr>
          <w:b/>
          <w:sz w:val="22"/>
          <w:szCs w:val="22"/>
        </w:rPr>
      </w:pPr>
      <w:r w:rsidRPr="00562860">
        <w:rPr>
          <w:noProof/>
          <w:sz w:val="22"/>
          <w:szCs w:val="22"/>
          <w:lang w:eastAsia="en-GB"/>
        </w:rPr>
        <w:t xml:space="preserve">WFD is issuing this </w:t>
      </w:r>
      <w:r w:rsidR="006204E5" w:rsidRPr="00562860">
        <w:rPr>
          <w:noProof/>
          <w:sz w:val="22"/>
          <w:szCs w:val="22"/>
          <w:lang w:eastAsia="en-GB"/>
        </w:rPr>
        <w:t>Invitation to Tender</w:t>
      </w:r>
      <w:r w:rsidRPr="00562860">
        <w:rPr>
          <w:noProof/>
          <w:sz w:val="22"/>
          <w:szCs w:val="22"/>
          <w:lang w:eastAsia="en-GB"/>
        </w:rPr>
        <w:t xml:space="preserve"> (“</w:t>
      </w:r>
      <w:r w:rsidR="006204E5" w:rsidRPr="00562860">
        <w:rPr>
          <w:b/>
          <w:noProof/>
          <w:sz w:val="22"/>
          <w:szCs w:val="22"/>
          <w:lang w:eastAsia="en-GB"/>
        </w:rPr>
        <w:t>ITT</w:t>
      </w:r>
      <w:r w:rsidRPr="00562860">
        <w:rPr>
          <w:noProof/>
          <w:sz w:val="22"/>
          <w:szCs w:val="22"/>
          <w:lang w:eastAsia="en-GB"/>
        </w:rPr>
        <w:t xml:space="preserve">”) to a range of potential </w:t>
      </w:r>
      <w:bookmarkStart w:id="0" w:name="_Hlk175128244"/>
      <w:r w:rsidR="00273F06">
        <w:rPr>
          <w:noProof/>
          <w:sz w:val="22"/>
          <w:szCs w:val="22"/>
          <w:lang w:eastAsia="en-GB"/>
        </w:rPr>
        <w:t>contractors</w:t>
      </w:r>
      <w:r w:rsidRPr="00562860">
        <w:rPr>
          <w:noProof/>
          <w:sz w:val="22"/>
          <w:szCs w:val="22"/>
          <w:lang w:eastAsia="en-GB"/>
        </w:rPr>
        <w:t xml:space="preserve"> </w:t>
      </w:r>
      <w:bookmarkEnd w:id="0"/>
      <w:r w:rsidRPr="00562860">
        <w:rPr>
          <w:noProof/>
          <w:sz w:val="22"/>
          <w:szCs w:val="22"/>
          <w:lang w:eastAsia="en-GB"/>
        </w:rPr>
        <w:t xml:space="preserve">of goods and/or services and would welcome a </w:t>
      </w:r>
      <w:r w:rsidR="006204E5" w:rsidRPr="00562860">
        <w:rPr>
          <w:b/>
          <w:bCs w:val="0"/>
          <w:noProof/>
          <w:sz w:val="22"/>
          <w:szCs w:val="22"/>
          <w:lang w:eastAsia="en-GB"/>
        </w:rPr>
        <w:t>bid</w:t>
      </w:r>
      <w:r w:rsidRPr="00562860">
        <w:rPr>
          <w:noProof/>
          <w:sz w:val="22"/>
          <w:szCs w:val="22"/>
          <w:lang w:eastAsia="en-GB"/>
        </w:rPr>
        <w:t xml:space="preserve"> from your organisation</w:t>
      </w:r>
      <w:r w:rsidR="00676455">
        <w:rPr>
          <w:noProof/>
          <w:sz w:val="22"/>
          <w:szCs w:val="22"/>
          <w:lang w:eastAsia="en-GB"/>
        </w:rPr>
        <w:t xml:space="preserve"> </w:t>
      </w:r>
      <w:r w:rsidR="22969207" w:rsidRPr="2E051D35">
        <w:rPr>
          <w:b/>
          <w:sz w:val="22"/>
          <w:szCs w:val="22"/>
        </w:rPr>
        <w:t>Primary Services:</w:t>
      </w:r>
    </w:p>
    <w:p w14:paraId="3B71808C" w14:textId="1FE65215" w:rsidR="00C97948" w:rsidRPr="00562860" w:rsidRDefault="00856A8C" w:rsidP="2E051D35">
      <w:pPr>
        <w:pStyle w:val="ListParagraph"/>
        <w:numPr>
          <w:ilvl w:val="0"/>
          <w:numId w:val="11"/>
        </w:numPr>
        <w:tabs>
          <w:tab w:val="left" w:pos="1134"/>
        </w:tabs>
        <w:jc w:val="both"/>
        <w:rPr>
          <w:sz w:val="22"/>
          <w:szCs w:val="22"/>
        </w:rPr>
      </w:pPr>
      <w:r w:rsidRPr="3757C1E6">
        <w:rPr>
          <w:sz w:val="22"/>
          <w:szCs w:val="22"/>
        </w:rPr>
        <w:t xml:space="preserve">Meeting </w:t>
      </w:r>
      <w:r w:rsidR="23212E4A" w:rsidRPr="3757C1E6">
        <w:rPr>
          <w:sz w:val="22"/>
          <w:szCs w:val="22"/>
        </w:rPr>
        <w:t>p</w:t>
      </w:r>
      <w:r w:rsidRPr="3757C1E6">
        <w:rPr>
          <w:sz w:val="22"/>
          <w:szCs w:val="22"/>
        </w:rPr>
        <w:t>ackage</w:t>
      </w:r>
    </w:p>
    <w:p w14:paraId="2E56C743" w14:textId="04001006" w:rsidR="528C5A3F" w:rsidRDefault="095FE3FF" w:rsidP="2E051D35">
      <w:pPr>
        <w:pStyle w:val="ListParagraph"/>
        <w:numPr>
          <w:ilvl w:val="0"/>
          <w:numId w:val="11"/>
        </w:numPr>
        <w:tabs>
          <w:tab w:val="left" w:pos="1134"/>
        </w:tabs>
        <w:jc w:val="both"/>
        <w:rPr>
          <w:sz w:val="22"/>
          <w:szCs w:val="22"/>
        </w:rPr>
      </w:pPr>
      <w:r w:rsidRPr="2E051D35">
        <w:rPr>
          <w:sz w:val="22"/>
          <w:szCs w:val="22"/>
        </w:rPr>
        <w:t>Hotel accommodation and rates</w:t>
      </w:r>
    </w:p>
    <w:p w14:paraId="0C864904" w14:textId="74D078DF" w:rsidR="003413C7" w:rsidRDefault="003413C7" w:rsidP="2E051D35">
      <w:pPr>
        <w:pStyle w:val="ListParagraph"/>
        <w:numPr>
          <w:ilvl w:val="0"/>
          <w:numId w:val="11"/>
        </w:numPr>
        <w:tabs>
          <w:tab w:val="left" w:pos="1134"/>
        </w:tabs>
        <w:jc w:val="both"/>
        <w:rPr>
          <w:sz w:val="22"/>
          <w:szCs w:val="22"/>
        </w:rPr>
      </w:pPr>
      <w:r w:rsidRPr="3757C1E6">
        <w:rPr>
          <w:sz w:val="22"/>
          <w:szCs w:val="22"/>
        </w:rPr>
        <w:t>Audio/</w:t>
      </w:r>
      <w:r w:rsidR="0B034E8A" w:rsidRPr="3757C1E6">
        <w:rPr>
          <w:sz w:val="22"/>
          <w:szCs w:val="22"/>
        </w:rPr>
        <w:t>v</w:t>
      </w:r>
      <w:r w:rsidRPr="3757C1E6">
        <w:rPr>
          <w:sz w:val="22"/>
          <w:szCs w:val="22"/>
        </w:rPr>
        <w:t xml:space="preserve">isual &amp; </w:t>
      </w:r>
      <w:r w:rsidR="6EE2D936" w:rsidRPr="3757C1E6">
        <w:rPr>
          <w:sz w:val="22"/>
          <w:szCs w:val="22"/>
        </w:rPr>
        <w:t>other e</w:t>
      </w:r>
      <w:r w:rsidRPr="3757C1E6">
        <w:rPr>
          <w:sz w:val="22"/>
          <w:szCs w:val="22"/>
        </w:rPr>
        <w:t xml:space="preserve">quipment </w:t>
      </w:r>
      <w:r w:rsidR="10687EEC" w:rsidRPr="3757C1E6">
        <w:rPr>
          <w:sz w:val="22"/>
          <w:szCs w:val="22"/>
        </w:rPr>
        <w:t>r</w:t>
      </w:r>
      <w:r w:rsidRPr="3757C1E6">
        <w:rPr>
          <w:sz w:val="22"/>
          <w:szCs w:val="22"/>
        </w:rPr>
        <w:t xml:space="preserve">ental </w:t>
      </w:r>
      <w:r w:rsidR="741FC9D6" w:rsidRPr="3757C1E6">
        <w:rPr>
          <w:sz w:val="22"/>
          <w:szCs w:val="22"/>
        </w:rPr>
        <w:t>r</w:t>
      </w:r>
      <w:r w:rsidRPr="3757C1E6">
        <w:rPr>
          <w:sz w:val="22"/>
          <w:szCs w:val="22"/>
        </w:rPr>
        <w:t>ate</w:t>
      </w:r>
      <w:r w:rsidR="528C5A3F" w:rsidRPr="3757C1E6">
        <w:rPr>
          <w:sz w:val="22"/>
          <w:szCs w:val="22"/>
        </w:rPr>
        <w:t>s</w:t>
      </w:r>
    </w:p>
    <w:p w14:paraId="0C702588" w14:textId="17C3B5CA" w:rsidR="528C5A3F" w:rsidRDefault="528C5A3F" w:rsidP="2E051D35">
      <w:pPr>
        <w:pStyle w:val="ListParagraph"/>
        <w:numPr>
          <w:ilvl w:val="0"/>
          <w:numId w:val="11"/>
        </w:numPr>
        <w:tabs>
          <w:tab w:val="left" w:pos="1134"/>
        </w:tabs>
        <w:jc w:val="both"/>
        <w:rPr>
          <w:sz w:val="22"/>
          <w:szCs w:val="22"/>
        </w:rPr>
      </w:pPr>
      <w:r w:rsidRPr="3757C1E6">
        <w:rPr>
          <w:sz w:val="22"/>
          <w:szCs w:val="22"/>
        </w:rPr>
        <w:t>Transportation to and from the airport</w:t>
      </w:r>
    </w:p>
    <w:p w14:paraId="3742E286" w14:textId="376EAE7F" w:rsidR="00FE583D" w:rsidRPr="00562860" w:rsidRDefault="16327794" w:rsidP="2E051D35">
      <w:pPr>
        <w:tabs>
          <w:tab w:val="left" w:pos="1134"/>
        </w:tabs>
        <w:ind w:left="720"/>
        <w:jc w:val="both"/>
        <w:rPr>
          <w:b/>
          <w:sz w:val="22"/>
          <w:szCs w:val="22"/>
        </w:rPr>
      </w:pPr>
      <w:r w:rsidRPr="2E051D35">
        <w:rPr>
          <w:b/>
          <w:sz w:val="22"/>
          <w:szCs w:val="22"/>
        </w:rPr>
        <w:t>Secondary Services:</w:t>
      </w:r>
    </w:p>
    <w:p w14:paraId="16145174" w14:textId="290436BD" w:rsidR="00FE583D" w:rsidRPr="00562860" w:rsidRDefault="528C5A3F" w:rsidP="2E051D35">
      <w:pPr>
        <w:pStyle w:val="ListParagraph"/>
        <w:numPr>
          <w:ilvl w:val="0"/>
          <w:numId w:val="10"/>
        </w:numPr>
        <w:tabs>
          <w:tab w:val="left" w:pos="1134"/>
        </w:tabs>
        <w:jc w:val="both"/>
        <w:rPr>
          <w:sz w:val="22"/>
          <w:szCs w:val="22"/>
        </w:rPr>
      </w:pPr>
      <w:r w:rsidRPr="3757C1E6">
        <w:rPr>
          <w:sz w:val="22"/>
          <w:szCs w:val="22"/>
        </w:rPr>
        <w:t>Provision and installation of i</w:t>
      </w:r>
      <w:r w:rsidR="3962AAF9" w:rsidRPr="3757C1E6">
        <w:rPr>
          <w:sz w:val="22"/>
          <w:szCs w:val="22"/>
        </w:rPr>
        <w:t>nterpretation</w:t>
      </w:r>
      <w:r w:rsidR="007A2C6D" w:rsidRPr="3757C1E6">
        <w:rPr>
          <w:sz w:val="22"/>
          <w:szCs w:val="22"/>
        </w:rPr>
        <w:t xml:space="preserve"> equipment</w:t>
      </w:r>
    </w:p>
    <w:p w14:paraId="3363FC12" w14:textId="0876F31B" w:rsidR="3757C1E6" w:rsidRPr="009226D2" w:rsidRDefault="49961EA0" w:rsidP="009226D2">
      <w:pPr>
        <w:pStyle w:val="ListParagraph"/>
        <w:numPr>
          <w:ilvl w:val="0"/>
          <w:numId w:val="10"/>
        </w:numPr>
        <w:tabs>
          <w:tab w:val="left" w:pos="1134"/>
        </w:tabs>
        <w:jc w:val="both"/>
        <w:rPr>
          <w:sz w:val="22"/>
          <w:szCs w:val="22"/>
        </w:rPr>
      </w:pPr>
      <w:r w:rsidRPr="3757C1E6">
        <w:rPr>
          <w:sz w:val="22"/>
          <w:szCs w:val="22"/>
        </w:rPr>
        <w:t>Provision of consecutive and simultaneous interpreters</w:t>
      </w:r>
      <w:r w:rsidR="1D797A43" w:rsidRPr="2E051D35">
        <w:rPr>
          <w:sz w:val="22"/>
          <w:szCs w:val="22"/>
        </w:rPr>
        <w:t>/translators</w:t>
      </w:r>
      <w:r w:rsidRPr="3757C1E6">
        <w:rPr>
          <w:sz w:val="22"/>
          <w:szCs w:val="22"/>
        </w:rPr>
        <w:t xml:space="preserve">, mainly </w:t>
      </w:r>
      <w:r w:rsidR="0EFE3D13" w:rsidRPr="3757C1E6">
        <w:rPr>
          <w:sz w:val="22"/>
          <w:szCs w:val="22"/>
        </w:rPr>
        <w:t xml:space="preserve">from </w:t>
      </w:r>
      <w:r w:rsidRPr="3757C1E6">
        <w:rPr>
          <w:sz w:val="22"/>
          <w:szCs w:val="22"/>
        </w:rPr>
        <w:t xml:space="preserve">Arabic </w:t>
      </w:r>
      <w:r w:rsidR="13F82E3C" w:rsidRPr="3757C1E6">
        <w:rPr>
          <w:sz w:val="22"/>
          <w:szCs w:val="22"/>
        </w:rPr>
        <w:t>into English and vice versa</w:t>
      </w:r>
      <w:r w:rsidR="1CE2A859" w:rsidRPr="2E051D35">
        <w:rPr>
          <w:sz w:val="22"/>
          <w:szCs w:val="22"/>
        </w:rPr>
        <w:t>.</w:t>
      </w:r>
    </w:p>
    <w:p w14:paraId="34DE0C77" w14:textId="21E33215" w:rsidR="3757C1E6" w:rsidRDefault="3757C1E6" w:rsidP="3757C1E6">
      <w:pPr>
        <w:pStyle w:val="ListParagraph"/>
        <w:tabs>
          <w:tab w:val="left" w:pos="1134"/>
        </w:tabs>
        <w:jc w:val="both"/>
        <w:rPr>
          <w:sz w:val="22"/>
          <w:szCs w:val="22"/>
        </w:rPr>
      </w:pPr>
    </w:p>
    <w:p w14:paraId="1FF08E22" w14:textId="145B1B88" w:rsidR="00BA02DC" w:rsidRPr="00944B8E" w:rsidRDefault="006204E5" w:rsidP="000344E2">
      <w:pPr>
        <w:pStyle w:val="Heading1"/>
      </w:pPr>
      <w:r>
        <w:t>Bid</w:t>
      </w:r>
      <w:r w:rsidR="00BA02DC">
        <w:t xml:space="preserve"> submission</w:t>
      </w:r>
    </w:p>
    <w:p w14:paraId="7A78959A" w14:textId="35603752" w:rsidR="00782C79" w:rsidRDefault="430FB11D" w:rsidP="00782C79">
      <w:pPr>
        <w:rPr>
          <w:sz w:val="22"/>
          <w:szCs w:val="22"/>
        </w:rPr>
      </w:pPr>
      <w:r w:rsidRPr="3757C1E6">
        <w:rPr>
          <w:sz w:val="22"/>
          <w:szCs w:val="22"/>
        </w:rPr>
        <w:t xml:space="preserve">All </w:t>
      </w:r>
      <w:r w:rsidR="4408BB42" w:rsidRPr="3757C1E6">
        <w:rPr>
          <w:sz w:val="22"/>
          <w:szCs w:val="22"/>
        </w:rPr>
        <w:t>bids</w:t>
      </w:r>
      <w:r w:rsidRPr="3757C1E6">
        <w:rPr>
          <w:sz w:val="22"/>
          <w:szCs w:val="22"/>
        </w:rPr>
        <w:t xml:space="preserve"> should be submitted </w:t>
      </w:r>
      <w:r w:rsidR="106BD47C" w:rsidRPr="3757C1E6">
        <w:rPr>
          <w:sz w:val="22"/>
          <w:szCs w:val="22"/>
        </w:rPr>
        <w:t xml:space="preserve">by </w:t>
      </w:r>
      <w:r w:rsidR="002F143A" w:rsidRPr="3757C1E6">
        <w:rPr>
          <w:b/>
          <w:color w:val="auto"/>
          <w:sz w:val="22"/>
          <w:szCs w:val="22"/>
        </w:rPr>
        <w:t>5th Sep 2024</w:t>
      </w:r>
      <w:r w:rsidR="7D02754B" w:rsidRPr="3757C1E6">
        <w:rPr>
          <w:color w:val="auto"/>
          <w:sz w:val="22"/>
          <w:szCs w:val="22"/>
        </w:rPr>
        <w:t>, 14:00</w:t>
      </w:r>
      <w:r w:rsidR="106BD47C" w:rsidRPr="3757C1E6">
        <w:rPr>
          <w:color w:val="auto"/>
          <w:sz w:val="22"/>
          <w:szCs w:val="22"/>
        </w:rPr>
        <w:t xml:space="preserve"> </w:t>
      </w:r>
      <w:r w:rsidRPr="3757C1E6">
        <w:rPr>
          <w:color w:val="auto"/>
          <w:sz w:val="22"/>
          <w:szCs w:val="22"/>
        </w:rPr>
        <w:t>i</w:t>
      </w:r>
      <w:r w:rsidRPr="3757C1E6">
        <w:rPr>
          <w:sz w:val="22"/>
          <w:szCs w:val="22"/>
        </w:rPr>
        <w:t>n writing</w:t>
      </w:r>
      <w:r w:rsidR="27629D44" w:rsidRPr="3757C1E6">
        <w:rPr>
          <w:sz w:val="22"/>
          <w:szCs w:val="22"/>
        </w:rPr>
        <w:t xml:space="preserve">, </w:t>
      </w:r>
      <w:r w:rsidR="11A29641" w:rsidRPr="3757C1E6">
        <w:rPr>
          <w:sz w:val="22"/>
          <w:szCs w:val="22"/>
        </w:rPr>
        <w:t xml:space="preserve">and </w:t>
      </w:r>
      <w:r w:rsidR="27629D44" w:rsidRPr="3757C1E6">
        <w:rPr>
          <w:sz w:val="22"/>
          <w:szCs w:val="22"/>
        </w:rPr>
        <w:t>must comply with the requirements of this ITT,</w:t>
      </w:r>
      <w:r w:rsidRPr="3757C1E6">
        <w:rPr>
          <w:sz w:val="22"/>
          <w:szCs w:val="22"/>
        </w:rPr>
        <w:t xml:space="preserve"> and </w:t>
      </w:r>
      <w:r w:rsidR="27629D44" w:rsidRPr="3757C1E6">
        <w:rPr>
          <w:sz w:val="22"/>
          <w:szCs w:val="22"/>
        </w:rPr>
        <w:t xml:space="preserve">must </w:t>
      </w:r>
      <w:r w:rsidRPr="3757C1E6">
        <w:rPr>
          <w:sz w:val="22"/>
          <w:szCs w:val="22"/>
        </w:rPr>
        <w:t>include</w:t>
      </w:r>
      <w:r w:rsidR="4408BB42" w:rsidRPr="3757C1E6">
        <w:rPr>
          <w:sz w:val="22"/>
          <w:szCs w:val="22"/>
        </w:rPr>
        <w:t xml:space="preserve"> the information requested </w:t>
      </w:r>
      <w:r w:rsidR="04D60702" w:rsidRPr="3757C1E6">
        <w:rPr>
          <w:sz w:val="22"/>
          <w:szCs w:val="22"/>
        </w:rPr>
        <w:t xml:space="preserve">in the Bid </w:t>
      </w:r>
      <w:r w:rsidR="298CF0AA" w:rsidRPr="3757C1E6">
        <w:rPr>
          <w:sz w:val="22"/>
          <w:szCs w:val="22"/>
        </w:rPr>
        <w:t xml:space="preserve">Requirements </w:t>
      </w:r>
      <w:r w:rsidR="04D60702" w:rsidRPr="3757C1E6">
        <w:rPr>
          <w:sz w:val="22"/>
          <w:szCs w:val="22"/>
        </w:rPr>
        <w:t>below.</w:t>
      </w:r>
      <w:r w:rsidRPr="3757C1E6">
        <w:rPr>
          <w:sz w:val="22"/>
          <w:szCs w:val="22"/>
        </w:rPr>
        <w:t xml:space="preserve"> </w:t>
      </w:r>
    </w:p>
    <w:p w14:paraId="3693CFC1" w14:textId="447A85B0" w:rsidR="00944B8E" w:rsidRPr="00E654F1" w:rsidRDefault="30E073CA" w:rsidP="00944B8E">
      <w:pPr>
        <w:rPr>
          <w:sz w:val="22"/>
          <w:szCs w:val="22"/>
        </w:rPr>
      </w:pPr>
      <w:r w:rsidRPr="3757C1E6">
        <w:rPr>
          <w:sz w:val="22"/>
          <w:szCs w:val="22"/>
        </w:rPr>
        <w:t xml:space="preserve">The </w:t>
      </w:r>
      <w:r w:rsidR="49037566" w:rsidRPr="3757C1E6">
        <w:rPr>
          <w:sz w:val="22"/>
          <w:szCs w:val="22"/>
        </w:rPr>
        <w:t>bid</w:t>
      </w:r>
      <w:r w:rsidRPr="3757C1E6">
        <w:rPr>
          <w:sz w:val="22"/>
          <w:szCs w:val="22"/>
        </w:rPr>
        <w:t xml:space="preserve"> should be sent electronically and addressed</w:t>
      </w:r>
      <w:r w:rsidRPr="3757C1E6">
        <w:rPr>
          <w:color w:val="auto"/>
          <w:sz w:val="22"/>
          <w:szCs w:val="22"/>
        </w:rPr>
        <w:t xml:space="preserve"> to: </w:t>
      </w:r>
      <w:hyperlink r:id="rId11" w:history="1">
        <w:r w:rsidR="00955B59" w:rsidRPr="004C0538">
          <w:rPr>
            <w:rStyle w:val="Hyperlink"/>
            <w:sz w:val="22"/>
            <w:szCs w:val="22"/>
          </w:rPr>
          <w:t>Jordan@wfd.org</w:t>
        </w:r>
      </w:hyperlink>
      <w:r w:rsidR="00955B59">
        <w:rPr>
          <w:sz w:val="22"/>
          <w:szCs w:val="22"/>
        </w:rPr>
        <w:t xml:space="preserve">. </w:t>
      </w:r>
      <w:r w:rsidRPr="3757C1E6">
        <w:rPr>
          <w:sz w:val="22"/>
          <w:szCs w:val="22"/>
        </w:rPr>
        <w:t xml:space="preserve">The same email address should be used for any questions related to this </w:t>
      </w:r>
      <w:r w:rsidR="49037566" w:rsidRPr="3757C1E6">
        <w:rPr>
          <w:sz w:val="22"/>
          <w:szCs w:val="22"/>
        </w:rPr>
        <w:t>ITT</w:t>
      </w:r>
      <w:r w:rsidRPr="3757C1E6">
        <w:rPr>
          <w:sz w:val="22"/>
          <w:szCs w:val="22"/>
        </w:rPr>
        <w:t xml:space="preserve">. </w:t>
      </w:r>
    </w:p>
    <w:p w14:paraId="423C9AED" w14:textId="370F3774" w:rsidR="0096641F" w:rsidRPr="00403CF3" w:rsidRDefault="6FDE95A4" w:rsidP="00944B8E">
      <w:pPr>
        <w:rPr>
          <w:sz w:val="22"/>
          <w:szCs w:val="22"/>
        </w:rPr>
      </w:pPr>
      <w:r w:rsidRPr="5481A8E5">
        <w:rPr>
          <w:sz w:val="22"/>
          <w:szCs w:val="22"/>
        </w:rPr>
        <w:t xml:space="preserve">By submitting a bid, you agree to comply with </w:t>
      </w:r>
      <w:r w:rsidR="47E6BD81" w:rsidRPr="5481A8E5">
        <w:rPr>
          <w:sz w:val="22"/>
          <w:szCs w:val="22"/>
        </w:rPr>
        <w:t xml:space="preserve">WFD’s standard terms and conditions for </w:t>
      </w:r>
      <w:r w:rsidR="49037566" w:rsidRPr="5481A8E5">
        <w:rPr>
          <w:sz w:val="22"/>
          <w:szCs w:val="22"/>
        </w:rPr>
        <w:t>tendering</w:t>
      </w:r>
      <w:r w:rsidR="658B2F01" w:rsidRPr="5481A8E5">
        <w:rPr>
          <w:sz w:val="22"/>
          <w:szCs w:val="22"/>
        </w:rPr>
        <w:t xml:space="preserve"> </w:t>
      </w:r>
      <w:r w:rsidR="0E6E400B" w:rsidRPr="5481A8E5">
        <w:rPr>
          <w:sz w:val="22"/>
          <w:szCs w:val="22"/>
        </w:rPr>
        <w:t>and key policies</w:t>
      </w:r>
      <w:r w:rsidR="1A3075C7" w:rsidRPr="5481A8E5">
        <w:rPr>
          <w:sz w:val="22"/>
          <w:szCs w:val="22"/>
        </w:rPr>
        <w:t>, which are</w:t>
      </w:r>
      <w:r w:rsidR="658B2F01" w:rsidRPr="5481A8E5">
        <w:rPr>
          <w:sz w:val="22"/>
          <w:szCs w:val="22"/>
        </w:rPr>
        <w:t xml:space="preserve"> found </w:t>
      </w:r>
      <w:hyperlink r:id="rId12">
        <w:r w:rsidR="65DC1408" w:rsidRPr="5481A8E5">
          <w:rPr>
            <w:rStyle w:val="Hyperlink"/>
            <w:sz w:val="22"/>
            <w:szCs w:val="22"/>
          </w:rPr>
          <w:t>here</w:t>
        </w:r>
      </w:hyperlink>
      <w:r w:rsidR="1A3075C7" w:rsidRPr="5481A8E5">
        <w:rPr>
          <w:color w:val="auto"/>
          <w:sz w:val="22"/>
          <w:szCs w:val="22"/>
        </w:rPr>
        <w:t>,</w:t>
      </w:r>
      <w:r w:rsidR="658B2F01" w:rsidRPr="5481A8E5">
        <w:rPr>
          <w:color w:val="auto"/>
          <w:sz w:val="22"/>
          <w:szCs w:val="22"/>
        </w:rPr>
        <w:t xml:space="preserve"> </w:t>
      </w:r>
      <w:r w:rsidR="658B2F01" w:rsidRPr="5481A8E5">
        <w:rPr>
          <w:sz w:val="22"/>
          <w:szCs w:val="22"/>
        </w:rPr>
        <w:t xml:space="preserve">and </w:t>
      </w:r>
      <w:r w:rsidR="1A3075C7" w:rsidRPr="5481A8E5">
        <w:rPr>
          <w:sz w:val="22"/>
          <w:szCs w:val="22"/>
        </w:rPr>
        <w:t xml:space="preserve">WFD’s </w:t>
      </w:r>
      <w:hyperlink r:id="rId13">
        <w:r w:rsidR="13A47B7E" w:rsidRPr="5481A8E5">
          <w:rPr>
            <w:rStyle w:val="Hyperlink"/>
            <w:sz w:val="22"/>
            <w:szCs w:val="22"/>
          </w:rPr>
          <w:t>Code of Conduct</w:t>
        </w:r>
      </w:hyperlink>
      <w:r w:rsidR="59A951AC" w:rsidRPr="5481A8E5">
        <w:rPr>
          <w:color w:val="FF0000"/>
          <w:sz w:val="22"/>
          <w:szCs w:val="22"/>
        </w:rPr>
        <w:t>.</w:t>
      </w:r>
      <w:r w:rsidRPr="5481A8E5">
        <w:rPr>
          <w:color w:val="FF0000"/>
          <w:sz w:val="22"/>
          <w:szCs w:val="22"/>
        </w:rPr>
        <w:t xml:space="preserve"> </w:t>
      </w:r>
    </w:p>
    <w:p w14:paraId="1B93A29B" w14:textId="262ED9B5" w:rsidR="00580FC8" w:rsidRPr="00944B8E" w:rsidRDefault="00030000" w:rsidP="00580FC8">
      <w:pPr>
        <w:pStyle w:val="Heading1"/>
      </w:pPr>
      <w:r>
        <w:lastRenderedPageBreak/>
        <w:t xml:space="preserve">Detailed </w:t>
      </w:r>
      <w:r w:rsidR="00580FC8">
        <w:t>Specification</w:t>
      </w:r>
    </w:p>
    <w:p w14:paraId="3C3B2D41" w14:textId="7A575ED1" w:rsidR="00944B8E" w:rsidRPr="00944B8E" w:rsidRDefault="001330C3" w:rsidP="00030000">
      <w:pPr>
        <w:pStyle w:val="Heading2"/>
      </w:pPr>
      <w:r>
        <w:t>Objective</w:t>
      </w:r>
      <w:r w:rsidR="006C6098">
        <w:t xml:space="preserve">/ Background </w:t>
      </w:r>
    </w:p>
    <w:p w14:paraId="1C8C9460" w14:textId="6B6EAD3F" w:rsidR="0094651D" w:rsidRDefault="0094651D" w:rsidP="0094651D">
      <w:r>
        <w:t xml:space="preserve">WFD office in Jordan regularly organizes conferences, workshops, seminars and meetings (“Events”) in respect of its Programme </w:t>
      </w:r>
      <w:r w:rsidR="2E0B8C31">
        <w:t>i</w:t>
      </w:r>
      <w:r>
        <w:t xml:space="preserve">mplementation in Jordan and other locations within Jordan. Likewise, </w:t>
      </w:r>
      <w:r w:rsidR="2C53710A">
        <w:t>h</w:t>
      </w:r>
      <w:r>
        <w:t xml:space="preserve">otel </w:t>
      </w:r>
      <w:r w:rsidR="3FE0860C">
        <w:t>a</w:t>
      </w:r>
      <w:r>
        <w:t>ccommodation (</w:t>
      </w:r>
      <w:r w:rsidR="3087D0B2">
        <w:t>r</w:t>
      </w:r>
      <w:r>
        <w:t>oom</w:t>
      </w:r>
      <w:r w:rsidR="0712507D">
        <w:t>s</w:t>
      </w:r>
      <w:r w:rsidR="54DE937D">
        <w:t xml:space="preserve"> </w:t>
      </w:r>
      <w:r w:rsidR="48871E9D">
        <w:t>r</w:t>
      </w:r>
      <w:r>
        <w:t xml:space="preserve">eservation) </w:t>
      </w:r>
      <w:r w:rsidR="35799295">
        <w:t>m</w:t>
      </w:r>
      <w:r w:rsidR="44366B41">
        <w:t>ay</w:t>
      </w:r>
      <w:r w:rsidR="35799295">
        <w:t xml:space="preserve"> be requested for </w:t>
      </w:r>
      <w:r>
        <w:t>guest</w:t>
      </w:r>
      <w:r w:rsidR="2F496C1A">
        <w:t>s</w:t>
      </w:r>
      <w:r>
        <w:t xml:space="preserve">/visitors/staff travelling to Jordan from time to time. </w:t>
      </w:r>
    </w:p>
    <w:p w14:paraId="4CE44430" w14:textId="09C8A890" w:rsidR="0094651D" w:rsidRDefault="0094651D" w:rsidP="0094651D">
      <w:r>
        <w:t xml:space="preserve">To achieve cost efficiency from economies of scale while ensuring outstanding quality of services, WFD Jordan wishes to conclude a Long-Term Agreement(s) (LTA) for a maximum period of </w:t>
      </w:r>
      <w:r w:rsidR="1279E391">
        <w:t>o</w:t>
      </w:r>
      <w:r>
        <w:t xml:space="preserve">ne (1) year for </w:t>
      </w:r>
      <w:r w:rsidR="029E9003">
        <w:t>the provision of co</w:t>
      </w:r>
      <w:r>
        <w:t xml:space="preserve">nference </w:t>
      </w:r>
      <w:r w:rsidR="6A0B0D83">
        <w:t>f</w:t>
      </w:r>
      <w:r>
        <w:t xml:space="preserve">acilities, </w:t>
      </w:r>
      <w:r w:rsidR="29CCA412">
        <w:t>r</w:t>
      </w:r>
      <w:r>
        <w:t xml:space="preserve">efreshment </w:t>
      </w:r>
      <w:r w:rsidR="1590BA68">
        <w:t>i</w:t>
      </w:r>
      <w:r>
        <w:t xml:space="preserve">tems and </w:t>
      </w:r>
      <w:r w:rsidR="720C2265">
        <w:t>h</w:t>
      </w:r>
      <w:r>
        <w:t xml:space="preserve">otel </w:t>
      </w:r>
      <w:r w:rsidR="4C01FCA5">
        <w:t>a</w:t>
      </w:r>
      <w:r>
        <w:t>ccommodation (</w:t>
      </w:r>
      <w:r w:rsidR="290AF2EC">
        <w:t>r</w:t>
      </w:r>
      <w:r>
        <w:t xml:space="preserve">ooms </w:t>
      </w:r>
      <w:r w:rsidR="768794AC">
        <w:t>r</w:t>
      </w:r>
      <w:r>
        <w:t xml:space="preserve">eservation) </w:t>
      </w:r>
      <w:r w:rsidR="0B2C4348">
        <w:t>s</w:t>
      </w:r>
      <w:r>
        <w:t xml:space="preserve">ervices with a vendor(s) specialized in this area of services. </w:t>
      </w:r>
    </w:p>
    <w:p w14:paraId="4D00BCBB" w14:textId="040A989A" w:rsidR="0094651D" w:rsidRDefault="0094651D" w:rsidP="0094651D">
      <w:r>
        <w:t>The successful vendor(s) (hereinafter referred to as the "Contractor(s)”</w:t>
      </w:r>
      <w:r w:rsidR="56C02F3F">
        <w:t>)</w:t>
      </w:r>
      <w:r>
        <w:t xml:space="preserve"> shall be contracted for an initial period of one</w:t>
      </w:r>
      <w:r w:rsidR="5D30CD63">
        <w:t xml:space="preserve"> (1)</w:t>
      </w:r>
      <w:r>
        <w:t xml:space="preserve"> year, and the contract shall be renewable </w:t>
      </w:r>
      <w:r w:rsidR="34835170">
        <w:t>on annual basis until the end of the EU Jordan Programme</w:t>
      </w:r>
      <w:r w:rsidR="5C07080A">
        <w:t xml:space="preserve"> in November </w:t>
      </w:r>
      <w:proofErr w:type="gramStart"/>
      <w:r w:rsidR="5C07080A">
        <w:t xml:space="preserve">2026, </w:t>
      </w:r>
      <w:r w:rsidR="664BBDEE">
        <w:t xml:space="preserve"> </w:t>
      </w:r>
      <w:r>
        <w:t>upon</w:t>
      </w:r>
      <w:proofErr w:type="gramEnd"/>
      <w:r>
        <w:t xml:space="preserve"> satisfactory evaluation of performance. WFD Jordan will select one or more qualified </w:t>
      </w:r>
      <w:r w:rsidR="6B3FB24D">
        <w:t>c</w:t>
      </w:r>
      <w:r>
        <w:t>ontractor</w:t>
      </w:r>
      <w:r w:rsidR="00273F06">
        <w:t>(</w:t>
      </w:r>
      <w:r>
        <w:t>s</w:t>
      </w:r>
      <w:r w:rsidR="00273F06">
        <w:t>)</w:t>
      </w:r>
      <w:r>
        <w:t xml:space="preserve"> based on the results of competitive process and may issue contracts with any of these in the framework of the resulting LTA. The LTA(s) shall not guarantee an estimate volume of sales on the part of </w:t>
      </w:r>
      <w:r w:rsidR="7F31A3CA">
        <w:t>WFD and</w:t>
      </w:r>
      <w:r>
        <w:t xml:space="preserve"> is to be understood as a non-exclusive agreement</w:t>
      </w:r>
      <w:r w:rsidR="00DD2C71">
        <w:t>.</w:t>
      </w:r>
    </w:p>
    <w:p w14:paraId="528ED7FC" w14:textId="77777777" w:rsidR="0094651D" w:rsidRPr="004862C6" w:rsidRDefault="0094651D" w:rsidP="5481A8E5">
      <w:pPr>
        <w:spacing w:after="20" w:line="276" w:lineRule="auto"/>
        <w:jc w:val="both"/>
        <w:rPr>
          <w:color w:val="auto"/>
          <w:sz w:val="22"/>
          <w:szCs w:val="22"/>
        </w:rPr>
      </w:pPr>
    </w:p>
    <w:p w14:paraId="5480BE52" w14:textId="0988F01A" w:rsidR="00DA4F8E" w:rsidRPr="00E21ACC" w:rsidRDefault="3576240E" w:rsidP="00E21ACC">
      <w:pPr>
        <w:pStyle w:val="Heading1"/>
      </w:pPr>
      <w:r>
        <w:t>Deliverables</w:t>
      </w:r>
      <w:r w:rsidR="331341E9" w:rsidRPr="00E21ACC">
        <w:t xml:space="preserve"> </w:t>
      </w:r>
      <w:r w:rsidR="00DA4F8E" w:rsidRPr="00E21ACC">
        <w:t>-</w:t>
      </w:r>
      <w:r w:rsidR="00DA4F8E" w:rsidRPr="00803912">
        <w:t>Scope of Services</w:t>
      </w:r>
    </w:p>
    <w:p w14:paraId="6A122727" w14:textId="1114FBF8" w:rsidR="00DA4F8E" w:rsidRDefault="00DA4F8E" w:rsidP="00DA4F8E">
      <w:pPr>
        <w:ind w:right="-244"/>
      </w:pPr>
      <w:r>
        <w:t xml:space="preserve">The LTA(s) will list unit prices for essential activities/ items proposed by the </w:t>
      </w:r>
      <w:r w:rsidR="0EAED058">
        <w:t>c</w:t>
      </w:r>
      <w:r>
        <w:t xml:space="preserve">ontractor(s) during the tender. The </w:t>
      </w:r>
      <w:r w:rsidR="7AD9B54E">
        <w:t>co</w:t>
      </w:r>
      <w:r>
        <w:t>ntractor(s) will be requested to provide quotations for a specific Terms of Reference using the initially agreed unit prices. Below is a statement of the main items in the scope of services requested by WFD.</w:t>
      </w:r>
    </w:p>
    <w:p w14:paraId="5574FB6D" w14:textId="1188224E" w:rsidR="00DA4F8E" w:rsidRDefault="00DA4F8E" w:rsidP="00DA4F8E">
      <w:r>
        <w:t>The services are to be provided only within Amman</w:t>
      </w:r>
      <w:r w:rsidR="006E1377">
        <w:t xml:space="preserve"> </w:t>
      </w:r>
      <w:r>
        <w:t>&amp; Dead Sea</w:t>
      </w:r>
      <w:r w:rsidR="00E14E9C">
        <w:t xml:space="preserve"> (Jordan)</w:t>
      </w:r>
      <w:r>
        <w:t>.</w:t>
      </w:r>
    </w:p>
    <w:p w14:paraId="03DE72E5" w14:textId="77777777" w:rsidR="00DA4F8E" w:rsidRDefault="00DA4F8E" w:rsidP="00DA4F8E">
      <w:r>
        <w:t>Physical facilities and amenities e.g. conference facilities, provision of refreshment items, staff, hotel rooms, conference rooms are locally available in locations to which bidder has applied for and offered the financial proposal.</w:t>
      </w:r>
    </w:p>
    <w:p w14:paraId="4F199707" w14:textId="77777777" w:rsidR="003B268F" w:rsidRDefault="003B268F" w:rsidP="00DA4F8E"/>
    <w:p w14:paraId="07EA7D0F" w14:textId="7A360E42" w:rsidR="00DA4F8E" w:rsidRPr="00E21ACC" w:rsidRDefault="5CCD4E13" w:rsidP="00E21ACC">
      <w:pPr>
        <w:pStyle w:val="Heading1"/>
      </w:pPr>
      <w:r>
        <w:t>Primary</w:t>
      </w:r>
      <w:r w:rsidR="00DA4F8E" w:rsidRPr="00415397">
        <w:t xml:space="preserve"> Services</w:t>
      </w:r>
    </w:p>
    <w:p w14:paraId="49CC4EF6" w14:textId="601A12D3" w:rsidR="00DA4F8E" w:rsidRDefault="00DA4F8E" w:rsidP="00AE53E5">
      <w:pPr>
        <w:pStyle w:val="ListParagraph"/>
        <w:numPr>
          <w:ilvl w:val="0"/>
          <w:numId w:val="7"/>
        </w:numPr>
        <w:ind w:right="-424"/>
      </w:pPr>
      <w:r>
        <w:t>Provi</w:t>
      </w:r>
      <w:r w:rsidR="61DC59EF">
        <w:t xml:space="preserve">sion of </w:t>
      </w:r>
      <w:r>
        <w:t>suitable venue</w:t>
      </w:r>
      <w:r w:rsidR="253568E7">
        <w:t>s</w:t>
      </w:r>
      <w:r>
        <w:t xml:space="preserve"> for organizing conferences, meeting</w:t>
      </w:r>
      <w:r w:rsidR="38501446">
        <w:t>s</w:t>
      </w:r>
      <w:r>
        <w:t xml:space="preserve">, seminars. </w:t>
      </w:r>
    </w:p>
    <w:p w14:paraId="47858C8A" w14:textId="62B5D52D" w:rsidR="00DA4F8E" w:rsidRDefault="00D11CF4" w:rsidP="00AE53E5">
      <w:pPr>
        <w:pStyle w:val="ListParagraph"/>
        <w:numPr>
          <w:ilvl w:val="0"/>
          <w:numId w:val="7"/>
        </w:numPr>
        <w:ind w:right="-424"/>
      </w:pPr>
      <w:r>
        <w:t xml:space="preserve">Provision of </w:t>
      </w:r>
      <w:r w:rsidR="7F269CA4">
        <w:t>p</w:t>
      </w:r>
      <w:r>
        <w:t xml:space="preserve">ointers, laptops (possibility of using webcams for online guests), printers, photocopy machine, </w:t>
      </w:r>
      <w:r w:rsidR="2C4BB0DA">
        <w:t>w</w:t>
      </w:r>
      <w:r>
        <w:t xml:space="preserve">ireless </w:t>
      </w:r>
      <w:r w:rsidR="57135551">
        <w:t>han</w:t>
      </w:r>
      <w:r>
        <w:t xml:space="preserve">dheld </w:t>
      </w:r>
      <w:r w:rsidR="2EAA2FAD">
        <w:t>m</w:t>
      </w:r>
      <w:r>
        <w:t xml:space="preserve">icrophone, </w:t>
      </w:r>
      <w:r w:rsidR="3A02C33A">
        <w:t>data show</w:t>
      </w:r>
      <w:r>
        <w:t xml:space="preserve">, </w:t>
      </w:r>
      <w:r w:rsidR="1F94C9EE">
        <w:t>s</w:t>
      </w:r>
      <w:r w:rsidR="05E8AABF">
        <w:t>creen,</w:t>
      </w:r>
      <w:r>
        <w:t xml:space="preserve"> </w:t>
      </w:r>
      <w:r w:rsidR="39DB6809">
        <w:t>p</w:t>
      </w:r>
      <w:r w:rsidR="011B54DD">
        <w:t>odium</w:t>
      </w:r>
      <w:r>
        <w:t xml:space="preserve">, cable extension, etc. </w:t>
      </w:r>
    </w:p>
    <w:p w14:paraId="3DFE1B25" w14:textId="4DFE8673" w:rsidR="00DA4F8E" w:rsidRDefault="00DA4F8E" w:rsidP="00AE53E5">
      <w:pPr>
        <w:pStyle w:val="ListParagraph"/>
        <w:numPr>
          <w:ilvl w:val="0"/>
          <w:numId w:val="7"/>
        </w:numPr>
        <w:ind w:right="-424"/>
      </w:pPr>
      <w:r>
        <w:t>Provi</w:t>
      </w:r>
      <w:r w:rsidR="55A63062">
        <w:t>sion of</w:t>
      </w:r>
      <w:r>
        <w:t xml:space="preserve"> meals, coffee-breaks, mineral water during the events, and </w:t>
      </w:r>
      <w:r w:rsidR="7B749B4E">
        <w:t>management of all</w:t>
      </w:r>
      <w:r>
        <w:t xml:space="preserve"> catering requirements.</w:t>
      </w:r>
    </w:p>
    <w:p w14:paraId="14C0FC27" w14:textId="653D6968" w:rsidR="00DA4F8E" w:rsidRDefault="00DA4F8E" w:rsidP="00AE53E5">
      <w:pPr>
        <w:pStyle w:val="ListParagraph"/>
        <w:numPr>
          <w:ilvl w:val="0"/>
          <w:numId w:val="6"/>
        </w:numPr>
        <w:ind w:right="-424"/>
      </w:pPr>
      <w:r>
        <w:t>Arranging of events space: ensuring requested tables disposition</w:t>
      </w:r>
      <w:r w:rsidR="7C9B258C">
        <w:t xml:space="preserve"> and the provision and installation o</w:t>
      </w:r>
      <w:r>
        <w:t>f information signs.</w:t>
      </w:r>
    </w:p>
    <w:p w14:paraId="7E012910" w14:textId="17D46895" w:rsidR="000642FD" w:rsidRDefault="00DA4F8E" w:rsidP="000642FD">
      <w:pPr>
        <w:pStyle w:val="ListParagraph"/>
        <w:numPr>
          <w:ilvl w:val="0"/>
          <w:numId w:val="6"/>
        </w:numPr>
        <w:ind w:right="-424"/>
      </w:pPr>
      <w:r>
        <w:t>Provision of equipment necessary for events conduction such as simultaneous interpret</w:t>
      </w:r>
      <w:r w:rsidR="5AD94244">
        <w:t xml:space="preserve">ation </w:t>
      </w:r>
      <w:r>
        <w:t>system a</w:t>
      </w:r>
      <w:r w:rsidR="5CD13F57">
        <w:t>s</w:t>
      </w:r>
      <w:r w:rsidR="2BDE58C3">
        <w:t xml:space="preserve"> well as </w:t>
      </w:r>
      <w:r w:rsidR="6F59F76E">
        <w:t>renting</w:t>
      </w:r>
      <w:r w:rsidR="028F9835">
        <w:t xml:space="preserve"> and installing </w:t>
      </w:r>
      <w:r>
        <w:t xml:space="preserve">additional electronic and audio-visual </w:t>
      </w:r>
      <w:r w:rsidR="2ECDD97D">
        <w:t xml:space="preserve">equipment. </w:t>
      </w:r>
    </w:p>
    <w:p w14:paraId="58ACA798" w14:textId="06CDF2D7" w:rsidR="000642FD" w:rsidRDefault="000642FD" w:rsidP="000642FD">
      <w:pPr>
        <w:pStyle w:val="ListParagraph"/>
        <w:numPr>
          <w:ilvl w:val="0"/>
          <w:numId w:val="6"/>
        </w:numPr>
        <w:ind w:right="-424"/>
      </w:pPr>
      <w:r>
        <w:t>Provi</w:t>
      </w:r>
      <w:r w:rsidR="00FC2450">
        <w:t>s</w:t>
      </w:r>
      <w:r>
        <w:t xml:space="preserve">ion of </w:t>
      </w:r>
      <w:r w:rsidR="00FC2450">
        <w:t xml:space="preserve">onsite </w:t>
      </w:r>
      <w:r>
        <w:t xml:space="preserve">IT support with </w:t>
      </w:r>
      <w:r w:rsidR="00624D37">
        <w:t xml:space="preserve">audio/ visual </w:t>
      </w:r>
      <w:r w:rsidR="5DBA341D">
        <w:t>equipment</w:t>
      </w:r>
    </w:p>
    <w:p w14:paraId="5A6A7AB9" w14:textId="7FAC207D" w:rsidR="00E13E74" w:rsidRDefault="00DA4F8E" w:rsidP="00AE53E5">
      <w:pPr>
        <w:pStyle w:val="ListParagraph"/>
        <w:numPr>
          <w:ilvl w:val="0"/>
          <w:numId w:val="6"/>
        </w:numPr>
        <w:ind w:right="-424"/>
      </w:pPr>
      <w:r>
        <w:lastRenderedPageBreak/>
        <w:t xml:space="preserve">Provision of workshop consumables (flipchart paper </w:t>
      </w:r>
      <w:r w:rsidR="00C24035">
        <w:t xml:space="preserve">&amp; </w:t>
      </w:r>
      <w:r w:rsidR="00657189">
        <w:t xml:space="preserve">flipchart stand </w:t>
      </w:r>
      <w:r>
        <w:t xml:space="preserve">and set of markers, </w:t>
      </w:r>
      <w:r w:rsidR="3B951563">
        <w:t xml:space="preserve">note pads, </w:t>
      </w:r>
      <w:r>
        <w:t>pens,</w:t>
      </w:r>
      <w:r w:rsidR="747E14F2">
        <w:t xml:space="preserve"> etc).</w:t>
      </w:r>
      <w:r>
        <w:t xml:space="preserve"> </w:t>
      </w:r>
    </w:p>
    <w:p w14:paraId="5C93B7AB" w14:textId="71BFB181" w:rsidR="00DA4F8E" w:rsidRPr="00995171" w:rsidRDefault="00467E00" w:rsidP="00AE53E5">
      <w:pPr>
        <w:pStyle w:val="ListParagraph"/>
        <w:numPr>
          <w:ilvl w:val="0"/>
          <w:numId w:val="6"/>
        </w:numPr>
      </w:pPr>
      <w:r>
        <w:t xml:space="preserve">Provision of </w:t>
      </w:r>
      <w:r w:rsidR="00DA4F8E">
        <w:t xml:space="preserve">direction </w:t>
      </w:r>
      <w:r w:rsidR="79B0CED3">
        <w:t>signs.</w:t>
      </w:r>
    </w:p>
    <w:p w14:paraId="29F9FF27" w14:textId="225E434A" w:rsidR="00DA4F8E" w:rsidRPr="00995171" w:rsidRDefault="00DA4F8E" w:rsidP="00AE53E5">
      <w:pPr>
        <w:pStyle w:val="ListParagraph"/>
        <w:numPr>
          <w:ilvl w:val="0"/>
          <w:numId w:val="6"/>
        </w:numPr>
      </w:pPr>
      <w:r w:rsidRPr="00995171">
        <w:t>Provision of hotel accommodation for participants when required.</w:t>
      </w:r>
    </w:p>
    <w:p w14:paraId="76BE4173" w14:textId="5CFED22F" w:rsidR="00DA4F8E" w:rsidRPr="00995171" w:rsidRDefault="00DA4F8E" w:rsidP="00AE53E5">
      <w:pPr>
        <w:pStyle w:val="ListParagraph"/>
        <w:numPr>
          <w:ilvl w:val="0"/>
          <w:numId w:val="6"/>
        </w:numPr>
      </w:pPr>
      <w:r>
        <w:t>Provi</w:t>
      </w:r>
      <w:r w:rsidR="0A7B0D5F">
        <w:t>sion</w:t>
      </w:r>
      <w:r>
        <w:t xml:space="preserve"> </w:t>
      </w:r>
      <w:r w:rsidR="7C93DD86">
        <w:t>of</w:t>
      </w:r>
      <w:r>
        <w:t xml:space="preserve"> transportation for participants when required</w:t>
      </w:r>
      <w:r w:rsidR="001C560A">
        <w:t>.</w:t>
      </w:r>
    </w:p>
    <w:p w14:paraId="06AA9893" w14:textId="5C65C04B" w:rsidR="00DA4F8E" w:rsidRPr="00995171" w:rsidRDefault="00DA4F8E" w:rsidP="00AE53E5">
      <w:pPr>
        <w:pStyle w:val="ListParagraph"/>
        <w:numPr>
          <w:ilvl w:val="0"/>
          <w:numId w:val="6"/>
        </w:numPr>
      </w:pPr>
      <w:r>
        <w:t>Provi</w:t>
      </w:r>
      <w:r w:rsidR="199DD70D">
        <w:t>sion of additional</w:t>
      </w:r>
      <w:r>
        <w:t xml:space="preserve"> support services such as: printing and copying of information materials,</w:t>
      </w:r>
      <w:r w:rsidR="7E0CCC48">
        <w:t xml:space="preserve"> when required.</w:t>
      </w:r>
      <w:r>
        <w:t xml:space="preserve"> </w:t>
      </w:r>
    </w:p>
    <w:p w14:paraId="1EBBD00F" w14:textId="23C37021" w:rsidR="00DA4F8E" w:rsidRPr="00995171" w:rsidRDefault="00DA4F8E" w:rsidP="00AE53E5">
      <w:pPr>
        <w:pStyle w:val="ListParagraph"/>
        <w:numPr>
          <w:ilvl w:val="0"/>
          <w:numId w:val="6"/>
        </w:numPr>
      </w:pPr>
      <w:r>
        <w:t xml:space="preserve">Provision of high-speed wireless internet access </w:t>
      </w:r>
      <w:r w:rsidR="39EE0C0D">
        <w:t>at the venue.</w:t>
      </w:r>
    </w:p>
    <w:p w14:paraId="338F7A12" w14:textId="38BC20FB" w:rsidR="00995171" w:rsidRDefault="00995171" w:rsidP="00AE53E5">
      <w:pPr>
        <w:pStyle w:val="ListParagraph"/>
        <w:numPr>
          <w:ilvl w:val="0"/>
          <w:numId w:val="6"/>
        </w:numPr>
      </w:pPr>
      <w:r>
        <w:t>C</w:t>
      </w:r>
      <w:r w:rsidR="00DA4F8E">
        <w:t>opying and /or printing of information materials for the participants when needed</w:t>
      </w:r>
    </w:p>
    <w:p w14:paraId="09856020" w14:textId="205FCFF2" w:rsidR="058238B8" w:rsidRDefault="058238B8" w:rsidP="00AE53E5">
      <w:pPr>
        <w:pStyle w:val="ListParagraph"/>
        <w:numPr>
          <w:ilvl w:val="0"/>
          <w:numId w:val="6"/>
        </w:numPr>
      </w:pPr>
      <w:r>
        <w:t>Free parking for participants.</w:t>
      </w:r>
    </w:p>
    <w:p w14:paraId="237939C9" w14:textId="77777777" w:rsidR="00DA4F8E" w:rsidRDefault="00DA4F8E" w:rsidP="00DA4F8E"/>
    <w:p w14:paraId="55D52B11" w14:textId="25E9D522" w:rsidR="00E21ACC" w:rsidRDefault="09CD1FF0" w:rsidP="00E21ACC">
      <w:pPr>
        <w:rPr>
          <w:b/>
          <w:bCs w:val="0"/>
        </w:rPr>
      </w:pPr>
      <w:r w:rsidRPr="2E051D35">
        <w:rPr>
          <w:b/>
          <w:color w:val="1E1348"/>
          <w:sz w:val="32"/>
          <w:szCs w:val="32"/>
        </w:rPr>
        <w:t>Secondary</w:t>
      </w:r>
      <w:r w:rsidR="00DA4F8E" w:rsidRPr="00E21ACC">
        <w:rPr>
          <w:b/>
          <w:bCs w:val="0"/>
          <w:color w:val="1E1348"/>
          <w:sz w:val="32"/>
          <w:szCs w:val="32"/>
        </w:rPr>
        <w:t xml:space="preserve"> Services</w:t>
      </w:r>
    </w:p>
    <w:p w14:paraId="7CAAA35D" w14:textId="4FE75653" w:rsidR="00DA4F8E" w:rsidRPr="00E21ACC" w:rsidRDefault="00E21ACC" w:rsidP="00E21ACC">
      <w:pPr>
        <w:rPr>
          <w:b/>
          <w:bCs w:val="0"/>
        </w:rPr>
      </w:pPr>
      <w:r>
        <w:t>T</w:t>
      </w:r>
      <w:r w:rsidR="00DA4F8E">
        <w:t xml:space="preserve">o be provided only if requested, in addition to regular services above: </w:t>
      </w:r>
    </w:p>
    <w:p w14:paraId="394A34B3" w14:textId="01EC1F09" w:rsidR="00DA4F8E" w:rsidRPr="00C376A8" w:rsidRDefault="2D3D7DA3" w:rsidP="00AE53E5">
      <w:pPr>
        <w:pStyle w:val="ListParagraph"/>
        <w:numPr>
          <w:ilvl w:val="0"/>
          <w:numId w:val="5"/>
        </w:numPr>
        <w:ind w:left="630"/>
      </w:pPr>
      <w:r>
        <w:t>Photos and audio/video production when require</w:t>
      </w:r>
      <w:r w:rsidR="73A24F0B">
        <w:t>d</w:t>
      </w:r>
      <w:r w:rsidR="4310E770">
        <w:t>.</w:t>
      </w:r>
      <w:r w:rsidR="73A24F0B">
        <w:t xml:space="preserve"> </w:t>
      </w:r>
    </w:p>
    <w:p w14:paraId="6BF46440" w14:textId="5B8EBCF8" w:rsidR="00DA4F8E" w:rsidRPr="00C376A8" w:rsidRDefault="00DA4F8E" w:rsidP="00AE53E5">
      <w:pPr>
        <w:pStyle w:val="ListParagraph"/>
        <w:numPr>
          <w:ilvl w:val="0"/>
          <w:numId w:val="5"/>
        </w:numPr>
        <w:ind w:left="630"/>
      </w:pPr>
      <w:r>
        <w:t xml:space="preserve">Airport </w:t>
      </w:r>
      <w:r w:rsidR="160CEE89">
        <w:t>transportation for guests.</w:t>
      </w:r>
    </w:p>
    <w:p w14:paraId="3D8E6209" w14:textId="16E21145" w:rsidR="7ED19BE0" w:rsidRDefault="7ED19BE0" w:rsidP="00AE53E5">
      <w:pPr>
        <w:pStyle w:val="ListParagraph"/>
        <w:numPr>
          <w:ilvl w:val="0"/>
          <w:numId w:val="5"/>
        </w:numPr>
        <w:ind w:left="630"/>
      </w:pPr>
      <w:r>
        <w:t>Provision of p</w:t>
      </w:r>
      <w:r w:rsidR="00310A0F">
        <w:t xml:space="preserve">rofessional </w:t>
      </w:r>
      <w:r w:rsidR="58C1F739">
        <w:t>s</w:t>
      </w:r>
      <w:r w:rsidR="00310A0F">
        <w:t xml:space="preserve">imultaneous </w:t>
      </w:r>
      <w:r w:rsidR="427A39A1">
        <w:t>translation servi</w:t>
      </w:r>
      <w:r w:rsidR="00310A0F">
        <w:t xml:space="preserve">ces </w:t>
      </w:r>
      <w:r w:rsidR="722F9E5F">
        <w:t xml:space="preserve">when required. </w:t>
      </w:r>
    </w:p>
    <w:p w14:paraId="51438DD8" w14:textId="3DFD2ED1" w:rsidR="3AF705EC" w:rsidRDefault="3AF705EC" w:rsidP="2E051D35">
      <w:pPr>
        <w:pStyle w:val="ListParagraph"/>
        <w:numPr>
          <w:ilvl w:val="0"/>
          <w:numId w:val="5"/>
        </w:numPr>
        <w:ind w:left="630"/>
      </w:pPr>
      <w:r>
        <w:t>Provision of onsite IT support with interpretation equipment</w:t>
      </w:r>
    </w:p>
    <w:p w14:paraId="23E275C9" w14:textId="51371D8B" w:rsidR="2E051D35" w:rsidRDefault="2E051D35" w:rsidP="009226D2">
      <w:pPr>
        <w:pStyle w:val="ListParagraph"/>
        <w:ind w:left="630"/>
      </w:pPr>
    </w:p>
    <w:p w14:paraId="46D705A5" w14:textId="6AAECB01" w:rsidR="3757C1E6" w:rsidRDefault="3757C1E6" w:rsidP="3757C1E6">
      <w:pPr>
        <w:pStyle w:val="ListParagraph"/>
        <w:ind w:left="630" w:hanging="360"/>
      </w:pPr>
    </w:p>
    <w:p w14:paraId="43850F7F" w14:textId="6A07C35E" w:rsidR="00DA4F8E" w:rsidRPr="00E21ACC" w:rsidRDefault="00DA4F8E" w:rsidP="00DA4F8E">
      <w:pPr>
        <w:rPr>
          <w:b/>
          <w:bCs w:val="0"/>
          <w:color w:val="1E1348"/>
          <w:sz w:val="32"/>
          <w:szCs w:val="32"/>
        </w:rPr>
      </w:pPr>
      <w:r w:rsidRPr="00E21ACC">
        <w:rPr>
          <w:b/>
          <w:bCs w:val="0"/>
          <w:color w:val="1E1348"/>
          <w:sz w:val="32"/>
          <w:szCs w:val="32"/>
        </w:rPr>
        <w:t xml:space="preserve">Service Quality: </w:t>
      </w:r>
    </w:p>
    <w:p w14:paraId="62B05353" w14:textId="290FC7DE" w:rsidR="00DA4F8E" w:rsidRDefault="00DA4F8E" w:rsidP="00DA4F8E">
      <w:r>
        <w:t xml:space="preserve">The awarded contract service provider is expected to provide the best service quality as </w:t>
      </w:r>
      <w:r w:rsidR="0A933E1E">
        <w:t>follows</w:t>
      </w:r>
      <w:r>
        <w:t>:</w:t>
      </w:r>
    </w:p>
    <w:p w14:paraId="21798F57" w14:textId="7A117BFD" w:rsidR="00DA4F8E" w:rsidRDefault="0490F80C" w:rsidP="00AE53E5">
      <w:pPr>
        <w:pStyle w:val="ListParagraph"/>
        <w:numPr>
          <w:ilvl w:val="0"/>
          <w:numId w:val="5"/>
        </w:numPr>
        <w:ind w:left="720"/>
      </w:pPr>
      <w:r>
        <w:t>M</w:t>
      </w:r>
      <w:r w:rsidR="00DA4F8E">
        <w:t>eeting facilities</w:t>
      </w:r>
      <w:r w:rsidR="6DF6D39D">
        <w:t>, including break out rooms</w:t>
      </w:r>
      <w:r w:rsidR="00DA4F8E">
        <w:t xml:space="preserve"> through</w:t>
      </w:r>
      <w:r w:rsidR="380EB065">
        <w:t>out the event</w:t>
      </w:r>
      <w:r w:rsidR="00DA4F8E">
        <w:t>.</w:t>
      </w:r>
    </w:p>
    <w:p w14:paraId="0FB6B028" w14:textId="14CF5B6B" w:rsidR="66B7EF75" w:rsidRDefault="66B7EF75" w:rsidP="00AE53E5">
      <w:pPr>
        <w:pStyle w:val="ListParagraph"/>
        <w:numPr>
          <w:ilvl w:val="0"/>
          <w:numId w:val="5"/>
        </w:numPr>
        <w:ind w:left="720"/>
      </w:pPr>
      <w:r>
        <w:t>Clean and safe rooms.</w:t>
      </w:r>
    </w:p>
    <w:p w14:paraId="7F815005" w14:textId="33FC6386" w:rsidR="00DA4F8E" w:rsidRPr="003120BE" w:rsidRDefault="66B7EF75" w:rsidP="00AE53E5">
      <w:pPr>
        <w:pStyle w:val="ListParagraph"/>
        <w:numPr>
          <w:ilvl w:val="0"/>
          <w:numId w:val="5"/>
        </w:numPr>
        <w:ind w:left="720"/>
      </w:pPr>
      <w:r>
        <w:t>Availability of</w:t>
      </w:r>
      <w:r w:rsidR="00DA4F8E">
        <w:t xml:space="preserve"> </w:t>
      </w:r>
      <w:r w:rsidR="245AAF1A">
        <w:t xml:space="preserve">admin staff to support </w:t>
      </w:r>
      <w:r w:rsidR="3869E663">
        <w:t>throughout the event and to</w:t>
      </w:r>
      <w:r w:rsidR="245AAF1A">
        <w:t xml:space="preserve"> respond to requests without delays. </w:t>
      </w:r>
    </w:p>
    <w:p w14:paraId="070FB83B" w14:textId="17CDD5E0" w:rsidR="004862C6" w:rsidRPr="003120BE" w:rsidRDefault="25C90B91" w:rsidP="00AE53E5">
      <w:pPr>
        <w:pStyle w:val="ListParagraph"/>
        <w:numPr>
          <w:ilvl w:val="0"/>
          <w:numId w:val="5"/>
        </w:numPr>
        <w:spacing w:after="20" w:line="276" w:lineRule="auto"/>
        <w:ind w:left="720"/>
        <w:rPr>
          <w:lang w:val="en-US"/>
        </w:rPr>
      </w:pPr>
      <w:r>
        <w:t>Availability of</w:t>
      </w:r>
      <w:r w:rsidR="523005C0">
        <w:t xml:space="preserve"> </w:t>
      </w:r>
      <w:r w:rsidR="00DA4F8E">
        <w:t>technical staff</w:t>
      </w:r>
      <w:r w:rsidR="1608E243">
        <w:t xml:space="preserve"> available to supp</w:t>
      </w:r>
      <w:r w:rsidR="4C5F2612">
        <w:t>ort on IT related matters throughout the event</w:t>
      </w:r>
      <w:r w:rsidR="5824A5F0">
        <w:t xml:space="preserve">. </w:t>
      </w:r>
      <w:r w:rsidR="4C5F2612">
        <w:t xml:space="preserve"> </w:t>
      </w:r>
    </w:p>
    <w:p w14:paraId="1264D3C2" w14:textId="6616F827" w:rsidR="006C5D47" w:rsidRDefault="1D00D55B" w:rsidP="00E21ACC">
      <w:pPr>
        <w:pStyle w:val="Heading1"/>
      </w:pPr>
      <w:r>
        <w:t>Timeline</w:t>
      </w:r>
    </w:p>
    <w:p w14:paraId="380E1093" w14:textId="6713A037" w:rsidR="00986371" w:rsidRDefault="008B4786" w:rsidP="009226D2">
      <w:pPr>
        <w:spacing w:after="20" w:line="276" w:lineRule="auto"/>
        <w:jc w:val="both"/>
        <w:rPr>
          <w:color w:val="auto"/>
          <w:sz w:val="22"/>
          <w:szCs w:val="22"/>
        </w:rPr>
      </w:pPr>
      <w:r w:rsidRPr="003120BE">
        <w:rPr>
          <w:color w:val="auto"/>
          <w:sz w:val="22"/>
          <w:szCs w:val="22"/>
        </w:rPr>
        <w:t>1</w:t>
      </w:r>
      <w:r w:rsidRPr="003120BE">
        <w:rPr>
          <w:color w:val="auto"/>
          <w:sz w:val="22"/>
          <w:szCs w:val="22"/>
          <w:vertAlign w:val="superscript"/>
        </w:rPr>
        <w:t>st</w:t>
      </w:r>
      <w:r w:rsidRPr="003120BE">
        <w:rPr>
          <w:color w:val="auto"/>
          <w:sz w:val="22"/>
          <w:szCs w:val="22"/>
        </w:rPr>
        <w:t xml:space="preserve"> October 2024 – 3</w:t>
      </w:r>
      <w:r w:rsidR="00D33212">
        <w:rPr>
          <w:color w:val="auto"/>
          <w:sz w:val="22"/>
          <w:szCs w:val="22"/>
        </w:rPr>
        <w:t>0</w:t>
      </w:r>
      <w:r w:rsidR="00D33212" w:rsidRPr="00D33212">
        <w:rPr>
          <w:color w:val="auto"/>
          <w:sz w:val="22"/>
          <w:szCs w:val="22"/>
          <w:vertAlign w:val="superscript"/>
        </w:rPr>
        <w:t>th</w:t>
      </w:r>
      <w:r w:rsidRPr="003120BE">
        <w:rPr>
          <w:color w:val="auto"/>
          <w:sz w:val="22"/>
          <w:szCs w:val="22"/>
        </w:rPr>
        <w:t xml:space="preserve"> of September 2025</w:t>
      </w:r>
      <w:r w:rsidR="0953C62F" w:rsidRPr="2E051D35">
        <w:rPr>
          <w:color w:val="auto"/>
          <w:sz w:val="22"/>
          <w:szCs w:val="22"/>
        </w:rPr>
        <w:t>. The</w:t>
      </w:r>
      <w:r w:rsidR="3D78940F" w:rsidRPr="2E051D35">
        <w:rPr>
          <w:color w:val="auto"/>
          <w:sz w:val="22"/>
          <w:szCs w:val="22"/>
        </w:rPr>
        <w:t xml:space="preserve"> </w:t>
      </w:r>
      <w:r w:rsidR="36EF9627">
        <w:t>contract shall be renewable on annual basis until the end of the EU Jordan Programme</w:t>
      </w:r>
      <w:r w:rsidR="36EF9627" w:rsidRPr="2E051D35">
        <w:rPr>
          <w:color w:val="auto"/>
          <w:sz w:val="22"/>
          <w:szCs w:val="22"/>
        </w:rPr>
        <w:t xml:space="preserve"> </w:t>
      </w:r>
      <w:proofErr w:type="gramStart"/>
      <w:r w:rsidR="2F64D815" w:rsidRPr="2E051D35">
        <w:rPr>
          <w:color w:val="auto"/>
          <w:sz w:val="22"/>
          <w:szCs w:val="22"/>
        </w:rPr>
        <w:t>In</w:t>
      </w:r>
      <w:proofErr w:type="gramEnd"/>
      <w:r w:rsidR="2F64D815" w:rsidRPr="2E051D35">
        <w:rPr>
          <w:color w:val="auto"/>
          <w:sz w:val="22"/>
          <w:szCs w:val="22"/>
        </w:rPr>
        <w:t xml:space="preserve"> November 2026</w:t>
      </w:r>
      <w:r w:rsidR="0016002A">
        <w:rPr>
          <w:color w:val="auto"/>
          <w:sz w:val="22"/>
          <w:szCs w:val="22"/>
        </w:rPr>
        <w:t>.</w:t>
      </w:r>
    </w:p>
    <w:p w14:paraId="0AD509C5" w14:textId="77777777" w:rsidR="0016002A" w:rsidRDefault="0016002A" w:rsidP="009226D2">
      <w:pPr>
        <w:spacing w:after="20" w:line="276" w:lineRule="auto"/>
        <w:jc w:val="both"/>
      </w:pPr>
    </w:p>
    <w:p w14:paraId="47EF5302" w14:textId="350FBE8E" w:rsidR="003120BE" w:rsidRPr="00E21ACC" w:rsidRDefault="5F4E97FD" w:rsidP="00E21ACC">
      <w:pPr>
        <w:pStyle w:val="Heading1"/>
      </w:pPr>
      <w:r>
        <w:t>Reporting</w:t>
      </w:r>
      <w:r w:rsidR="003120BE">
        <w:t xml:space="preserve"> &amp;</w:t>
      </w:r>
      <w:r w:rsidR="003120BE" w:rsidRPr="003120BE">
        <w:t xml:space="preserve"> </w:t>
      </w:r>
      <w:r w:rsidR="003120BE">
        <w:t>Working arrangements</w:t>
      </w:r>
      <w:r w:rsidR="003120BE" w:rsidRPr="00E21ACC">
        <w:t xml:space="preserve"> </w:t>
      </w:r>
    </w:p>
    <w:p w14:paraId="47C9D424" w14:textId="58FCAFCF" w:rsidR="004862C6" w:rsidRPr="003120BE" w:rsidRDefault="55C5AAAC" w:rsidP="00AE53E5">
      <w:pPr>
        <w:pStyle w:val="ListParagraph"/>
        <w:numPr>
          <w:ilvl w:val="0"/>
          <w:numId w:val="5"/>
        </w:numPr>
        <w:ind w:left="720"/>
      </w:pPr>
      <w:r w:rsidRPr="003120BE">
        <w:t xml:space="preserve">The </w:t>
      </w:r>
      <w:r w:rsidR="00676455">
        <w:t>Contractor</w:t>
      </w:r>
      <w:r w:rsidRPr="003120BE">
        <w:t xml:space="preserve"> will work closely with the WFD </w:t>
      </w:r>
      <w:r w:rsidR="00F853BC" w:rsidRPr="003120BE">
        <w:t>Jordan</w:t>
      </w:r>
      <w:r w:rsidRPr="003120BE">
        <w:t xml:space="preserve"> team and report to the team on a </w:t>
      </w:r>
      <w:r w:rsidR="1D69AFA8" w:rsidRPr="003120BE">
        <w:t>need's</w:t>
      </w:r>
      <w:r w:rsidRPr="003120BE">
        <w:t xml:space="preserve"> basis. </w:t>
      </w:r>
    </w:p>
    <w:p w14:paraId="39867C89" w14:textId="314F0E47" w:rsidR="27E46A08" w:rsidRPr="003120BE" w:rsidRDefault="49BD50B8" w:rsidP="00AE53E5">
      <w:pPr>
        <w:pStyle w:val="ListParagraph"/>
        <w:numPr>
          <w:ilvl w:val="0"/>
          <w:numId w:val="5"/>
        </w:numPr>
        <w:ind w:left="720"/>
        <w:rPr>
          <w:color w:val="auto"/>
          <w:sz w:val="22"/>
          <w:szCs w:val="22"/>
        </w:rPr>
      </w:pPr>
      <w:r w:rsidRPr="003120BE">
        <w:t xml:space="preserve">The </w:t>
      </w:r>
      <w:r w:rsidR="00676455">
        <w:t>Contractor</w:t>
      </w:r>
      <w:r w:rsidR="00676455" w:rsidRPr="003120BE">
        <w:t xml:space="preserve"> </w:t>
      </w:r>
      <w:r w:rsidRPr="003120BE">
        <w:t xml:space="preserve">should arrange for a project manager or event coordinator to liaise with WFD throughout the term of this </w:t>
      </w:r>
      <w:r w:rsidR="748260B7" w:rsidRPr="003120BE">
        <w:t>arrangement and</w:t>
      </w:r>
      <w:r w:rsidRPr="003120BE">
        <w:t xml:space="preserve"> shall provide regular updates on logi</w:t>
      </w:r>
      <w:r w:rsidR="0611E661" w:rsidRPr="003120BE">
        <w:t>stics and planning</w:t>
      </w:r>
      <w:r w:rsidR="0611E661" w:rsidRPr="003120BE">
        <w:rPr>
          <w:color w:val="auto"/>
          <w:sz w:val="22"/>
          <w:szCs w:val="22"/>
        </w:rPr>
        <w:t>.</w:t>
      </w:r>
    </w:p>
    <w:p w14:paraId="4CBE2909" w14:textId="77777777" w:rsidR="00986371" w:rsidRDefault="00986371" w:rsidP="00E21ACC">
      <w:pPr>
        <w:pStyle w:val="Heading1"/>
      </w:pPr>
    </w:p>
    <w:p w14:paraId="3FAFC78E" w14:textId="77777777" w:rsidR="0016002A" w:rsidRPr="0016002A" w:rsidRDefault="0016002A" w:rsidP="0016002A"/>
    <w:p w14:paraId="6B08B938" w14:textId="1F48F3D0" w:rsidR="00BE0417" w:rsidRDefault="0C8C7E28" w:rsidP="00E21ACC">
      <w:pPr>
        <w:pStyle w:val="Heading1"/>
      </w:pPr>
      <w:r>
        <w:lastRenderedPageBreak/>
        <w:t>Payments</w:t>
      </w:r>
      <w:r w:rsidR="00A42203" w:rsidRPr="00E21ACC">
        <w:t xml:space="preserve"> Terms</w:t>
      </w:r>
    </w:p>
    <w:p w14:paraId="090C5609" w14:textId="77777777" w:rsidR="00A42203" w:rsidRPr="00A42203" w:rsidRDefault="00A42203" w:rsidP="00A42203">
      <w:pPr>
        <w:spacing w:after="20" w:line="276" w:lineRule="auto"/>
        <w:jc w:val="both"/>
        <w:rPr>
          <w:rStyle w:val="normaltextrun"/>
          <w:color w:val="auto"/>
          <w:sz w:val="22"/>
          <w:szCs w:val="22"/>
          <w:shd w:val="clear" w:color="auto" w:fill="FFFFFF"/>
        </w:rPr>
      </w:pPr>
      <w:r w:rsidRPr="00A42203">
        <w:rPr>
          <w:rStyle w:val="normaltextrun"/>
          <w:color w:val="auto"/>
          <w:sz w:val="22"/>
          <w:szCs w:val="22"/>
          <w:shd w:val="clear" w:color="auto" w:fill="FFFFFF"/>
        </w:rPr>
        <w:t xml:space="preserve">LTA will serve as legal umbrella for the contractual relationship, but every confirmed order for a particular event will be placed through a separate Purchase Order. While booking is done well in advance, the contractor is required to make the service available to WFD only upon the confirmed /approved purchase order or Contract. </w:t>
      </w:r>
    </w:p>
    <w:p w14:paraId="5CF5AF7A" w14:textId="394D4919" w:rsidR="004007C2" w:rsidRDefault="00A42203" w:rsidP="00A42203">
      <w:pPr>
        <w:spacing w:after="20" w:line="276" w:lineRule="auto"/>
        <w:jc w:val="both"/>
        <w:rPr>
          <w:rStyle w:val="normaltextrun"/>
          <w:color w:val="auto"/>
          <w:sz w:val="22"/>
          <w:szCs w:val="22"/>
          <w:shd w:val="clear" w:color="auto" w:fill="FFFFFF"/>
        </w:rPr>
      </w:pPr>
      <w:r w:rsidRPr="00A42203">
        <w:rPr>
          <w:rStyle w:val="normaltextrun"/>
          <w:color w:val="auto"/>
          <w:sz w:val="22"/>
          <w:szCs w:val="22"/>
          <w:shd w:val="clear" w:color="auto" w:fill="FFFFFF"/>
        </w:rPr>
        <w:t>Note: WFD releases the payment to contractor upon successful completion of requested services stipulated in the TOR within 30 days from time of services completed and submission of service invoices.</w:t>
      </w:r>
    </w:p>
    <w:p w14:paraId="1DA2F13A" w14:textId="77777777" w:rsidR="004007C2" w:rsidRPr="004862C6" w:rsidRDefault="004007C2" w:rsidP="00572CC4">
      <w:pPr>
        <w:spacing w:after="20" w:line="276" w:lineRule="auto"/>
        <w:jc w:val="both"/>
      </w:pP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p w14:paraId="000887DE" w14:textId="075B84A2" w:rsidR="5FF56F2A" w:rsidRDefault="5FF56F2A" w:rsidP="5FF56F2A">
      <w:pPr>
        <w:tabs>
          <w:tab w:val="left" w:pos="1320"/>
        </w:tabs>
        <w:rPr>
          <w:sz w:val="22"/>
          <w:szCs w:val="22"/>
        </w:rPr>
      </w:pPr>
    </w:p>
    <w:tbl>
      <w:tblPr>
        <w:tblW w:w="8810"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4024"/>
      </w:tblGrid>
      <w:tr w:rsidR="002B061D" w:rsidRPr="002B061D" w14:paraId="78D78196" w14:textId="77777777" w:rsidTr="00676455">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4024"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676455">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4024" w:type="dxa"/>
            <w:shd w:val="clear" w:color="auto" w:fill="auto"/>
          </w:tcPr>
          <w:p w14:paraId="76922E3B" w14:textId="6E6424A6" w:rsidR="002B061D" w:rsidRPr="004862C6" w:rsidRDefault="0AB876F8" w:rsidP="5481A8E5">
            <w:pPr>
              <w:tabs>
                <w:tab w:val="left" w:pos="1320"/>
              </w:tabs>
              <w:rPr>
                <w:i/>
                <w:iCs/>
                <w:color w:val="auto"/>
                <w:sz w:val="22"/>
                <w:szCs w:val="22"/>
              </w:rPr>
            </w:pPr>
            <w:r w:rsidRPr="2E051D35">
              <w:rPr>
                <w:i/>
                <w:iCs/>
                <w:color w:val="auto"/>
                <w:sz w:val="22"/>
                <w:szCs w:val="22"/>
              </w:rPr>
              <w:t>25</w:t>
            </w:r>
            <w:r w:rsidRPr="2E051D35">
              <w:rPr>
                <w:i/>
                <w:iCs/>
                <w:color w:val="auto"/>
                <w:sz w:val="22"/>
                <w:szCs w:val="22"/>
                <w:vertAlign w:val="superscript"/>
              </w:rPr>
              <w:t>th</w:t>
            </w:r>
            <w:r w:rsidRPr="2E051D35">
              <w:rPr>
                <w:i/>
                <w:iCs/>
                <w:color w:val="auto"/>
                <w:sz w:val="22"/>
                <w:szCs w:val="22"/>
              </w:rPr>
              <w:t xml:space="preserve"> of August 2024 </w:t>
            </w:r>
          </w:p>
        </w:tc>
      </w:tr>
      <w:tr w:rsidR="002B061D" w:rsidRPr="002B061D" w14:paraId="26BC027D" w14:textId="77777777" w:rsidTr="00676455">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4024" w:type="dxa"/>
            <w:shd w:val="clear" w:color="auto" w:fill="auto"/>
          </w:tcPr>
          <w:p w14:paraId="73B2A049" w14:textId="3978386C" w:rsidR="002B061D" w:rsidRPr="004862C6" w:rsidRDefault="1520A2BC" w:rsidP="5481A8E5">
            <w:pPr>
              <w:tabs>
                <w:tab w:val="left" w:pos="1320"/>
              </w:tabs>
              <w:rPr>
                <w:i/>
                <w:iCs/>
                <w:color w:val="auto"/>
                <w:sz w:val="22"/>
                <w:szCs w:val="22"/>
              </w:rPr>
            </w:pPr>
            <w:bookmarkStart w:id="1" w:name="_Hlk172729849"/>
            <w:r w:rsidRPr="2E051D35">
              <w:rPr>
                <w:i/>
                <w:iCs/>
                <w:color w:val="auto"/>
                <w:sz w:val="22"/>
                <w:szCs w:val="22"/>
              </w:rPr>
              <w:t>5</w:t>
            </w:r>
            <w:r w:rsidRPr="2E051D35">
              <w:rPr>
                <w:i/>
                <w:iCs/>
                <w:color w:val="auto"/>
                <w:sz w:val="22"/>
                <w:szCs w:val="22"/>
                <w:vertAlign w:val="superscript"/>
              </w:rPr>
              <w:t>th</w:t>
            </w:r>
            <w:r w:rsidRPr="2E051D35">
              <w:rPr>
                <w:i/>
                <w:iCs/>
                <w:color w:val="auto"/>
                <w:sz w:val="22"/>
                <w:szCs w:val="22"/>
              </w:rPr>
              <w:t xml:space="preserve"> of </w:t>
            </w:r>
            <w:r w:rsidR="00897972">
              <w:rPr>
                <w:i/>
                <w:iCs/>
                <w:color w:val="auto"/>
                <w:sz w:val="22"/>
                <w:szCs w:val="22"/>
              </w:rPr>
              <w:t>Sep</w:t>
            </w:r>
            <w:r w:rsidR="28E5FB10" w:rsidRPr="5481A8E5">
              <w:rPr>
                <w:i/>
                <w:iCs/>
                <w:color w:val="auto"/>
                <w:sz w:val="22"/>
                <w:szCs w:val="22"/>
              </w:rPr>
              <w:t xml:space="preserve"> 2024</w:t>
            </w:r>
            <w:bookmarkEnd w:id="1"/>
          </w:p>
        </w:tc>
      </w:tr>
      <w:tr w:rsidR="002B061D" w:rsidRPr="002B061D" w14:paraId="7507FA93" w14:textId="77777777" w:rsidTr="00676455">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4024" w:type="dxa"/>
            <w:shd w:val="clear" w:color="auto" w:fill="auto"/>
          </w:tcPr>
          <w:p w14:paraId="569D8BC5" w14:textId="0C38A41A" w:rsidR="002B061D" w:rsidRPr="004862C6" w:rsidRDefault="04747F8E" w:rsidP="5481A8E5">
            <w:pPr>
              <w:tabs>
                <w:tab w:val="left" w:pos="1320"/>
              </w:tabs>
              <w:rPr>
                <w:i/>
                <w:iCs/>
                <w:color w:val="auto"/>
                <w:sz w:val="22"/>
                <w:szCs w:val="22"/>
              </w:rPr>
            </w:pPr>
            <w:r w:rsidRPr="2E051D35">
              <w:rPr>
                <w:i/>
                <w:iCs/>
                <w:color w:val="auto"/>
                <w:sz w:val="22"/>
                <w:szCs w:val="22"/>
              </w:rPr>
              <w:t>12</w:t>
            </w:r>
            <w:r w:rsidRPr="2E051D35">
              <w:rPr>
                <w:i/>
                <w:iCs/>
                <w:color w:val="auto"/>
                <w:sz w:val="22"/>
                <w:szCs w:val="22"/>
                <w:vertAlign w:val="superscript"/>
              </w:rPr>
              <w:t>th</w:t>
            </w:r>
            <w:r w:rsidRPr="2E051D35">
              <w:rPr>
                <w:i/>
                <w:iCs/>
                <w:color w:val="auto"/>
                <w:sz w:val="22"/>
                <w:szCs w:val="22"/>
              </w:rPr>
              <w:t xml:space="preserve"> of </w:t>
            </w:r>
            <w:r w:rsidR="003028E2">
              <w:rPr>
                <w:i/>
                <w:iCs/>
                <w:color w:val="auto"/>
                <w:sz w:val="22"/>
                <w:szCs w:val="22"/>
              </w:rPr>
              <w:t>Sep</w:t>
            </w:r>
            <w:r w:rsidR="28E5FB10" w:rsidRPr="5481A8E5">
              <w:rPr>
                <w:i/>
                <w:iCs/>
                <w:color w:val="auto"/>
                <w:sz w:val="22"/>
                <w:szCs w:val="22"/>
              </w:rPr>
              <w:t xml:space="preserve"> 2024</w:t>
            </w:r>
          </w:p>
        </w:tc>
      </w:tr>
      <w:tr w:rsidR="002B061D" w:rsidRPr="002B061D" w14:paraId="4CE95F9D" w14:textId="77777777" w:rsidTr="00676455">
        <w:trPr>
          <w:trHeight w:val="601"/>
        </w:trPr>
        <w:tc>
          <w:tcPr>
            <w:tcW w:w="4786" w:type="dxa"/>
            <w:shd w:val="clear" w:color="auto" w:fill="auto"/>
          </w:tcPr>
          <w:p w14:paraId="4E24DCD3" w14:textId="2C0DBDDB" w:rsidR="002B061D" w:rsidRPr="002B061D" w:rsidRDefault="00273F06" w:rsidP="002B061D">
            <w:pPr>
              <w:tabs>
                <w:tab w:val="left" w:pos="1320"/>
              </w:tabs>
              <w:rPr>
                <w:sz w:val="22"/>
                <w:szCs w:val="22"/>
              </w:rPr>
            </w:pPr>
            <w:r>
              <w:rPr>
                <w:sz w:val="22"/>
                <w:szCs w:val="22"/>
              </w:rPr>
              <w:t>Contractor(s)</w:t>
            </w:r>
            <w:r w:rsidR="002B061D" w:rsidRPr="002B061D">
              <w:rPr>
                <w:sz w:val="22"/>
                <w:szCs w:val="22"/>
              </w:rPr>
              <w:t xml:space="preserve"> interviews/presentations to </w:t>
            </w:r>
            <w:r w:rsidR="00F21380" w:rsidRPr="00F21380">
              <w:rPr>
                <w:sz w:val="22"/>
                <w:szCs w:val="22"/>
              </w:rPr>
              <w:t xml:space="preserve">tender committee </w:t>
            </w:r>
            <w:r w:rsidR="002B061D" w:rsidRPr="002B061D">
              <w:rPr>
                <w:sz w:val="22"/>
                <w:szCs w:val="22"/>
              </w:rPr>
              <w:t>(if applicable)</w:t>
            </w:r>
          </w:p>
        </w:tc>
        <w:tc>
          <w:tcPr>
            <w:tcW w:w="4024" w:type="dxa"/>
            <w:shd w:val="clear" w:color="auto" w:fill="auto"/>
          </w:tcPr>
          <w:p w14:paraId="77387B91" w14:textId="50F98D50" w:rsidR="002B061D" w:rsidRPr="002B061D" w:rsidRDefault="44EB37E9" w:rsidP="5481A8E5">
            <w:pPr>
              <w:tabs>
                <w:tab w:val="left" w:pos="1320"/>
              </w:tabs>
              <w:rPr>
                <w:i/>
                <w:iCs/>
                <w:color w:val="auto"/>
                <w:sz w:val="22"/>
                <w:szCs w:val="22"/>
              </w:rPr>
            </w:pPr>
            <w:r w:rsidRPr="2E051D35">
              <w:rPr>
                <w:i/>
                <w:iCs/>
                <w:color w:val="auto"/>
                <w:sz w:val="22"/>
                <w:szCs w:val="22"/>
              </w:rPr>
              <w:t>16</w:t>
            </w:r>
            <w:r w:rsidRPr="2E051D35">
              <w:rPr>
                <w:i/>
                <w:iCs/>
                <w:color w:val="auto"/>
                <w:sz w:val="22"/>
                <w:szCs w:val="22"/>
                <w:vertAlign w:val="superscript"/>
              </w:rPr>
              <w:t>th</w:t>
            </w:r>
            <w:r w:rsidRPr="2E051D35">
              <w:rPr>
                <w:i/>
                <w:iCs/>
                <w:color w:val="auto"/>
                <w:sz w:val="22"/>
                <w:szCs w:val="22"/>
              </w:rPr>
              <w:t xml:space="preserve"> of Sep –</w:t>
            </w:r>
            <w:r w:rsidR="1ADD060A" w:rsidRPr="2E051D35">
              <w:rPr>
                <w:i/>
                <w:iCs/>
                <w:color w:val="auto"/>
                <w:sz w:val="22"/>
                <w:szCs w:val="22"/>
              </w:rPr>
              <w:t>19</w:t>
            </w:r>
            <w:r w:rsidR="580318E1" w:rsidRPr="2E051D35">
              <w:rPr>
                <w:i/>
                <w:iCs/>
                <w:color w:val="auto"/>
                <w:sz w:val="22"/>
                <w:szCs w:val="22"/>
                <w:vertAlign w:val="superscript"/>
              </w:rPr>
              <w:t>th</w:t>
            </w:r>
            <w:r w:rsidR="580318E1" w:rsidRPr="2E051D35">
              <w:rPr>
                <w:i/>
                <w:iCs/>
                <w:color w:val="auto"/>
                <w:sz w:val="22"/>
                <w:szCs w:val="22"/>
              </w:rPr>
              <w:t xml:space="preserve"> </w:t>
            </w:r>
            <w:r w:rsidRPr="2E051D35">
              <w:rPr>
                <w:i/>
                <w:iCs/>
                <w:color w:val="auto"/>
                <w:sz w:val="22"/>
                <w:szCs w:val="22"/>
              </w:rPr>
              <w:t xml:space="preserve">  of Sep </w:t>
            </w:r>
            <w:r w:rsidR="00676455">
              <w:rPr>
                <w:i/>
                <w:iCs/>
                <w:color w:val="auto"/>
                <w:sz w:val="22"/>
                <w:szCs w:val="22"/>
              </w:rPr>
              <w:t>2024</w:t>
            </w:r>
          </w:p>
        </w:tc>
      </w:tr>
      <w:tr w:rsidR="002B061D" w:rsidRPr="002B061D" w14:paraId="1A9CFD00" w14:textId="77777777" w:rsidTr="00676455">
        <w:trPr>
          <w:trHeight w:val="57"/>
        </w:trPr>
        <w:tc>
          <w:tcPr>
            <w:tcW w:w="4786" w:type="dxa"/>
            <w:shd w:val="clear" w:color="auto" w:fill="auto"/>
          </w:tcPr>
          <w:p w14:paraId="3005E047" w14:textId="19F307BF" w:rsidR="002B061D" w:rsidRPr="002B061D" w:rsidRDefault="002B061D" w:rsidP="002B061D">
            <w:pPr>
              <w:tabs>
                <w:tab w:val="left" w:pos="1320"/>
              </w:tabs>
              <w:rPr>
                <w:sz w:val="22"/>
                <w:szCs w:val="22"/>
              </w:rPr>
            </w:pPr>
            <w:r w:rsidRPr="002B061D">
              <w:rPr>
                <w:sz w:val="22"/>
                <w:szCs w:val="22"/>
              </w:rPr>
              <w:t xml:space="preserve">WFD announces preferred </w:t>
            </w:r>
            <w:r w:rsidR="00676455">
              <w:rPr>
                <w:sz w:val="22"/>
                <w:szCs w:val="22"/>
              </w:rPr>
              <w:t>Contractor</w:t>
            </w:r>
          </w:p>
        </w:tc>
        <w:tc>
          <w:tcPr>
            <w:tcW w:w="4024" w:type="dxa"/>
            <w:shd w:val="clear" w:color="auto" w:fill="auto"/>
          </w:tcPr>
          <w:p w14:paraId="6C79E041" w14:textId="60EFFB9D" w:rsidR="002B061D" w:rsidRPr="00876235" w:rsidRDefault="4205371D" w:rsidP="5481A8E5">
            <w:pPr>
              <w:tabs>
                <w:tab w:val="left" w:pos="1320"/>
              </w:tabs>
              <w:rPr>
                <w:i/>
                <w:iCs/>
                <w:color w:val="auto"/>
                <w:sz w:val="22"/>
                <w:szCs w:val="22"/>
              </w:rPr>
            </w:pPr>
            <w:r w:rsidRPr="5481A8E5">
              <w:rPr>
                <w:i/>
                <w:iCs/>
                <w:color w:val="auto"/>
                <w:sz w:val="22"/>
                <w:szCs w:val="22"/>
              </w:rPr>
              <w:t xml:space="preserve"> </w:t>
            </w:r>
            <w:r w:rsidR="1131D79D" w:rsidRPr="2E051D35">
              <w:rPr>
                <w:i/>
                <w:iCs/>
                <w:color w:val="auto"/>
                <w:sz w:val="22"/>
                <w:szCs w:val="22"/>
              </w:rPr>
              <w:t>2</w:t>
            </w:r>
            <w:r w:rsidR="4A159BA5" w:rsidRPr="2E051D35">
              <w:rPr>
                <w:i/>
                <w:iCs/>
                <w:color w:val="auto"/>
                <w:sz w:val="22"/>
                <w:szCs w:val="22"/>
              </w:rPr>
              <w:t>3</w:t>
            </w:r>
            <w:r w:rsidR="4A159BA5" w:rsidRPr="2E051D35">
              <w:rPr>
                <w:i/>
                <w:iCs/>
                <w:color w:val="auto"/>
                <w:sz w:val="22"/>
                <w:szCs w:val="22"/>
                <w:vertAlign w:val="superscript"/>
              </w:rPr>
              <w:t>rd</w:t>
            </w:r>
            <w:r w:rsidR="4A159BA5" w:rsidRPr="2E051D35">
              <w:rPr>
                <w:i/>
                <w:iCs/>
                <w:color w:val="auto"/>
                <w:sz w:val="22"/>
                <w:szCs w:val="22"/>
              </w:rPr>
              <w:t xml:space="preserve"> </w:t>
            </w:r>
            <w:r w:rsidR="00D404F0">
              <w:rPr>
                <w:i/>
                <w:iCs/>
                <w:color w:val="auto"/>
                <w:sz w:val="22"/>
                <w:szCs w:val="22"/>
              </w:rPr>
              <w:t xml:space="preserve"> </w:t>
            </w:r>
            <w:r w:rsidR="00D66F1F">
              <w:rPr>
                <w:i/>
                <w:iCs/>
                <w:color w:val="auto"/>
                <w:sz w:val="22"/>
                <w:szCs w:val="22"/>
              </w:rPr>
              <w:t xml:space="preserve"> </w:t>
            </w:r>
            <w:r w:rsidR="0911471B" w:rsidRPr="5481A8E5">
              <w:rPr>
                <w:i/>
                <w:iCs/>
                <w:color w:val="auto"/>
                <w:sz w:val="22"/>
                <w:szCs w:val="22"/>
              </w:rPr>
              <w:t xml:space="preserve"> </w:t>
            </w:r>
            <w:proofErr w:type="gramStart"/>
            <w:r w:rsidR="00D66F1F">
              <w:rPr>
                <w:i/>
                <w:iCs/>
                <w:color w:val="auto"/>
                <w:sz w:val="22"/>
                <w:szCs w:val="22"/>
              </w:rPr>
              <w:t xml:space="preserve">Sep </w:t>
            </w:r>
            <w:r w:rsidRPr="5481A8E5">
              <w:rPr>
                <w:i/>
                <w:iCs/>
                <w:color w:val="auto"/>
                <w:sz w:val="22"/>
                <w:szCs w:val="22"/>
              </w:rPr>
              <w:t xml:space="preserve"> 2024</w:t>
            </w:r>
            <w:proofErr w:type="gramEnd"/>
          </w:p>
        </w:tc>
      </w:tr>
      <w:tr w:rsidR="002B061D" w:rsidRPr="002B061D" w14:paraId="438249C3" w14:textId="77777777" w:rsidTr="00676455">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4024" w:type="dxa"/>
            <w:shd w:val="clear" w:color="auto" w:fill="auto"/>
          </w:tcPr>
          <w:p w14:paraId="61ACF6BB" w14:textId="5AADC009" w:rsidR="002B061D" w:rsidRPr="00876235" w:rsidRDefault="00D404F0" w:rsidP="5481A8E5">
            <w:pPr>
              <w:tabs>
                <w:tab w:val="left" w:pos="1320"/>
              </w:tabs>
              <w:rPr>
                <w:i/>
                <w:iCs/>
                <w:color w:val="auto"/>
                <w:sz w:val="22"/>
                <w:szCs w:val="22"/>
              </w:rPr>
            </w:pPr>
            <w:r>
              <w:rPr>
                <w:i/>
                <w:iCs/>
                <w:color w:val="auto"/>
                <w:sz w:val="22"/>
                <w:szCs w:val="22"/>
              </w:rPr>
              <w:t>30</w:t>
            </w:r>
            <w:r w:rsidRPr="00D404F0">
              <w:rPr>
                <w:i/>
                <w:iCs/>
                <w:color w:val="auto"/>
                <w:sz w:val="22"/>
                <w:szCs w:val="22"/>
                <w:vertAlign w:val="superscript"/>
              </w:rPr>
              <w:t>th</w:t>
            </w:r>
            <w:r>
              <w:rPr>
                <w:i/>
                <w:iCs/>
                <w:color w:val="auto"/>
                <w:sz w:val="22"/>
                <w:szCs w:val="22"/>
              </w:rPr>
              <w:t xml:space="preserve"> </w:t>
            </w:r>
            <w:r w:rsidR="00D66F1F">
              <w:rPr>
                <w:i/>
                <w:iCs/>
                <w:color w:val="auto"/>
                <w:sz w:val="22"/>
                <w:szCs w:val="22"/>
              </w:rPr>
              <w:t xml:space="preserve"> </w:t>
            </w:r>
            <w:r w:rsidR="00745BB1">
              <w:rPr>
                <w:i/>
                <w:iCs/>
                <w:color w:val="auto"/>
                <w:sz w:val="22"/>
                <w:szCs w:val="22"/>
              </w:rPr>
              <w:t xml:space="preserve"> Sep</w:t>
            </w:r>
            <w:r>
              <w:rPr>
                <w:i/>
                <w:iCs/>
                <w:color w:val="auto"/>
                <w:sz w:val="22"/>
                <w:szCs w:val="22"/>
              </w:rPr>
              <w:t xml:space="preserve"> </w:t>
            </w:r>
            <w:r w:rsidR="00745BB1">
              <w:rPr>
                <w:i/>
                <w:iCs/>
                <w:color w:val="auto"/>
                <w:sz w:val="22"/>
                <w:szCs w:val="22"/>
              </w:rPr>
              <w:t>2024</w:t>
            </w:r>
          </w:p>
        </w:tc>
      </w:tr>
    </w:tbl>
    <w:p w14:paraId="107F7ECC" w14:textId="673417A5" w:rsidR="00FE2C66" w:rsidRDefault="00FE2C66" w:rsidP="3757C1E6">
      <w:pPr>
        <w:tabs>
          <w:tab w:val="left" w:pos="1320"/>
        </w:tabs>
        <w:rPr>
          <w:sz w:val="22"/>
          <w:szCs w:val="22"/>
        </w:rPr>
      </w:pPr>
    </w:p>
    <w:p w14:paraId="74246CD4" w14:textId="11D0AFE6" w:rsidR="0026564B" w:rsidRPr="00E21ACC" w:rsidRDefault="0026564B" w:rsidP="00E21ACC">
      <w:pPr>
        <w:rPr>
          <w:b/>
          <w:bCs w:val="0"/>
          <w:color w:val="1E1348"/>
          <w:sz w:val="32"/>
          <w:szCs w:val="32"/>
        </w:rPr>
      </w:pPr>
      <w:r w:rsidRPr="00E21ACC">
        <w:rPr>
          <w:b/>
          <w:bCs w:val="0"/>
          <w:color w:val="1E1348"/>
          <w:sz w:val="32"/>
          <w:szCs w:val="32"/>
        </w:rP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0717EC05" w:rsidR="00C7783D" w:rsidRPr="00C7783D" w:rsidRDefault="00C7783D" w:rsidP="00AE53E5">
      <w:pPr>
        <w:numPr>
          <w:ilvl w:val="0"/>
          <w:numId w:val="8"/>
        </w:numPr>
        <w:tabs>
          <w:tab w:val="left" w:pos="1320"/>
        </w:tabs>
        <w:spacing w:before="0" w:after="0"/>
        <w:ind w:left="630"/>
        <w:rPr>
          <w:sz w:val="22"/>
          <w:szCs w:val="22"/>
        </w:rPr>
      </w:pPr>
      <w:r w:rsidRPr="3757C1E6">
        <w:rPr>
          <w:sz w:val="22"/>
          <w:szCs w:val="22"/>
        </w:rPr>
        <w:t>Organisational profile</w:t>
      </w:r>
      <w:r w:rsidR="005E3D82" w:rsidRPr="3757C1E6">
        <w:rPr>
          <w:sz w:val="22"/>
          <w:szCs w:val="22"/>
        </w:rPr>
        <w:t xml:space="preserve"> including printed brochures and product catalogues relevant to the goods and/or services being procured.</w:t>
      </w:r>
    </w:p>
    <w:p w14:paraId="5AA958B6" w14:textId="4F11CE12" w:rsidR="230B621C" w:rsidRDefault="230B621C" w:rsidP="00AE53E5">
      <w:pPr>
        <w:numPr>
          <w:ilvl w:val="0"/>
          <w:numId w:val="8"/>
        </w:numPr>
        <w:tabs>
          <w:tab w:val="left" w:pos="1320"/>
        </w:tabs>
        <w:spacing w:before="0" w:after="0"/>
        <w:ind w:left="630"/>
        <w:rPr>
          <w:sz w:val="22"/>
          <w:szCs w:val="22"/>
        </w:rPr>
      </w:pPr>
      <w:r w:rsidRPr="3757C1E6">
        <w:rPr>
          <w:sz w:val="22"/>
          <w:szCs w:val="22"/>
        </w:rPr>
        <w:t>Room reservation capacity (maximum number of participants)</w:t>
      </w:r>
    </w:p>
    <w:p w14:paraId="7D54CC4C" w14:textId="0DD7ECE3" w:rsidR="005E3D82" w:rsidRPr="005E3D82" w:rsidRDefault="005E3D82" w:rsidP="00AE53E5">
      <w:pPr>
        <w:pStyle w:val="ListParagraph"/>
        <w:numPr>
          <w:ilvl w:val="0"/>
          <w:numId w:val="8"/>
        </w:numPr>
        <w:tabs>
          <w:tab w:val="left" w:pos="1320"/>
        </w:tabs>
        <w:spacing w:before="0" w:after="0"/>
        <w:ind w:left="630"/>
        <w:rPr>
          <w:sz w:val="22"/>
          <w:szCs w:val="22"/>
        </w:rPr>
      </w:pPr>
      <w:r w:rsidRPr="3757C1E6">
        <w:rPr>
          <w:sz w:val="22"/>
          <w:szCs w:val="22"/>
        </w:rPr>
        <w:t xml:space="preserve">Certificate of </w:t>
      </w:r>
      <w:r w:rsidR="3A26DE07" w:rsidRPr="3757C1E6">
        <w:rPr>
          <w:sz w:val="22"/>
          <w:szCs w:val="22"/>
        </w:rPr>
        <w:t>i</w:t>
      </w:r>
      <w:r w:rsidRPr="3757C1E6">
        <w:rPr>
          <w:sz w:val="22"/>
          <w:szCs w:val="22"/>
        </w:rPr>
        <w:t xml:space="preserve">ncorporation/ </w:t>
      </w:r>
      <w:r w:rsidR="534DEF70" w:rsidRPr="3757C1E6">
        <w:rPr>
          <w:sz w:val="22"/>
          <w:szCs w:val="22"/>
        </w:rPr>
        <w:t>b</w:t>
      </w:r>
      <w:r w:rsidRPr="3757C1E6">
        <w:rPr>
          <w:sz w:val="22"/>
          <w:szCs w:val="22"/>
        </w:rPr>
        <w:t xml:space="preserve">usiness </w:t>
      </w:r>
      <w:r w:rsidR="42578400" w:rsidRPr="3757C1E6">
        <w:rPr>
          <w:sz w:val="22"/>
          <w:szCs w:val="22"/>
        </w:rPr>
        <w:t>r</w:t>
      </w:r>
      <w:r w:rsidRPr="3757C1E6">
        <w:rPr>
          <w:sz w:val="22"/>
          <w:szCs w:val="22"/>
        </w:rPr>
        <w:t>egistration</w:t>
      </w:r>
    </w:p>
    <w:p w14:paraId="66A15498" w14:textId="5C24237E" w:rsidR="00C7783D" w:rsidRPr="00C7783D" w:rsidRDefault="00C7783D" w:rsidP="00AE53E5">
      <w:pPr>
        <w:numPr>
          <w:ilvl w:val="0"/>
          <w:numId w:val="8"/>
        </w:numPr>
        <w:tabs>
          <w:tab w:val="left" w:pos="1320"/>
        </w:tabs>
        <w:spacing w:before="0" w:after="0"/>
        <w:ind w:left="630"/>
        <w:rPr>
          <w:sz w:val="22"/>
          <w:szCs w:val="22"/>
        </w:rPr>
      </w:pPr>
      <w:r w:rsidRPr="3757C1E6">
        <w:rPr>
          <w:sz w:val="22"/>
          <w:szCs w:val="22"/>
        </w:rPr>
        <w:t>Proposed solution and how it meets the specification</w:t>
      </w:r>
      <w:r w:rsidR="6CFC0138" w:rsidRPr="3757C1E6">
        <w:rPr>
          <w:sz w:val="22"/>
          <w:szCs w:val="22"/>
        </w:rPr>
        <w:t>s</w:t>
      </w:r>
      <w:r w:rsidRPr="3757C1E6">
        <w:rPr>
          <w:sz w:val="22"/>
          <w:szCs w:val="22"/>
        </w:rPr>
        <w:t xml:space="preserve"> </w:t>
      </w:r>
    </w:p>
    <w:p w14:paraId="6FA2C57D" w14:textId="49542D2C" w:rsidR="00C7783D" w:rsidRDefault="00C7783D" w:rsidP="00AE53E5">
      <w:pPr>
        <w:numPr>
          <w:ilvl w:val="0"/>
          <w:numId w:val="8"/>
        </w:numPr>
        <w:tabs>
          <w:tab w:val="left" w:pos="1320"/>
        </w:tabs>
        <w:spacing w:before="0" w:after="0"/>
        <w:ind w:left="630"/>
        <w:rPr>
          <w:sz w:val="22"/>
          <w:szCs w:val="22"/>
        </w:rPr>
      </w:pPr>
      <w:r w:rsidRPr="3757C1E6">
        <w:rPr>
          <w:sz w:val="22"/>
          <w:szCs w:val="22"/>
        </w:rPr>
        <w:t xml:space="preserve">Financial </w:t>
      </w:r>
      <w:r w:rsidR="5F35A09B" w:rsidRPr="3757C1E6">
        <w:rPr>
          <w:sz w:val="22"/>
          <w:szCs w:val="22"/>
        </w:rPr>
        <w:t>b</w:t>
      </w:r>
      <w:r w:rsidR="00625FE9" w:rsidRPr="3757C1E6">
        <w:rPr>
          <w:sz w:val="22"/>
          <w:szCs w:val="22"/>
        </w:rPr>
        <w:t>id-</w:t>
      </w:r>
      <w:r w:rsidR="3D600996" w:rsidRPr="3757C1E6">
        <w:rPr>
          <w:sz w:val="22"/>
          <w:szCs w:val="22"/>
        </w:rPr>
        <w:t>p</w:t>
      </w:r>
      <w:r w:rsidR="00625FE9" w:rsidRPr="3757C1E6">
        <w:rPr>
          <w:sz w:val="22"/>
          <w:szCs w:val="22"/>
        </w:rPr>
        <w:t xml:space="preserve">rice </w:t>
      </w:r>
      <w:r w:rsidR="2477F447" w:rsidRPr="3757C1E6">
        <w:rPr>
          <w:sz w:val="22"/>
          <w:szCs w:val="22"/>
        </w:rPr>
        <w:t>form</w:t>
      </w:r>
      <w:r w:rsidR="586477BA" w:rsidRPr="3757C1E6">
        <w:rPr>
          <w:sz w:val="22"/>
          <w:szCs w:val="22"/>
        </w:rPr>
        <w:t xml:space="preserve"> for two locations in Amman and the Dead Sea</w:t>
      </w:r>
    </w:p>
    <w:p w14:paraId="215B2B29" w14:textId="0A999BC0" w:rsidR="00C7783D" w:rsidRDefault="00C7783D" w:rsidP="00AE53E5">
      <w:pPr>
        <w:numPr>
          <w:ilvl w:val="0"/>
          <w:numId w:val="8"/>
        </w:numPr>
        <w:tabs>
          <w:tab w:val="left" w:pos="1320"/>
        </w:tabs>
        <w:spacing w:before="0" w:after="0"/>
        <w:ind w:left="630"/>
        <w:rPr>
          <w:sz w:val="22"/>
          <w:szCs w:val="22"/>
        </w:rPr>
      </w:pPr>
      <w:r w:rsidRPr="3757C1E6">
        <w:rPr>
          <w:sz w:val="22"/>
          <w:szCs w:val="22"/>
        </w:rPr>
        <w:t>References</w:t>
      </w:r>
      <w:r w:rsidR="273FD27B" w:rsidRPr="3757C1E6">
        <w:rPr>
          <w:sz w:val="22"/>
          <w:szCs w:val="22"/>
        </w:rPr>
        <w:t xml:space="preserve"> from current clients</w:t>
      </w:r>
      <w:r w:rsidRPr="3757C1E6">
        <w:rPr>
          <w:sz w:val="22"/>
          <w:szCs w:val="22"/>
        </w:rPr>
        <w:t xml:space="preserve"> </w:t>
      </w:r>
    </w:p>
    <w:p w14:paraId="5D2DFF76" w14:textId="168F27B2" w:rsidR="009178BC" w:rsidRPr="009178BC" w:rsidRDefault="009178BC" w:rsidP="00AE53E5">
      <w:pPr>
        <w:pStyle w:val="ListParagraph"/>
        <w:numPr>
          <w:ilvl w:val="0"/>
          <w:numId w:val="8"/>
        </w:numPr>
        <w:tabs>
          <w:tab w:val="left" w:pos="1134"/>
        </w:tabs>
        <w:spacing w:before="0" w:after="0"/>
        <w:ind w:left="630"/>
        <w:rPr>
          <w:sz w:val="22"/>
        </w:rPr>
      </w:pPr>
      <w:r>
        <w:rPr>
          <w:sz w:val="22"/>
        </w:rPr>
        <w:t>P</w:t>
      </w:r>
      <w:r w:rsidRPr="009178BC">
        <w:rPr>
          <w:sz w:val="22"/>
        </w:rPr>
        <w:t>rovide a link or copy of your company’s latest audited annual accounts with the bid</w:t>
      </w:r>
      <w:r>
        <w:rPr>
          <w:sz w:val="22"/>
        </w:rPr>
        <w:t>.</w:t>
      </w:r>
    </w:p>
    <w:p w14:paraId="2ABF9B9A" w14:textId="6DBC2C2A" w:rsidR="00A85741" w:rsidRDefault="00C7783D" w:rsidP="00AE53E5">
      <w:pPr>
        <w:numPr>
          <w:ilvl w:val="0"/>
          <w:numId w:val="8"/>
        </w:numPr>
        <w:tabs>
          <w:tab w:val="left" w:pos="1320"/>
        </w:tabs>
        <w:spacing w:before="0" w:after="0"/>
        <w:ind w:left="630"/>
        <w:rPr>
          <w:sz w:val="22"/>
          <w:szCs w:val="22"/>
        </w:rPr>
      </w:pPr>
      <w:r w:rsidRPr="3757C1E6">
        <w:rPr>
          <w:sz w:val="22"/>
          <w:szCs w:val="22"/>
        </w:rPr>
        <w:t xml:space="preserve">Confirmation of compliance with </w:t>
      </w:r>
      <w:r w:rsidR="5A76636F" w:rsidRPr="3757C1E6">
        <w:rPr>
          <w:sz w:val="22"/>
          <w:szCs w:val="22"/>
        </w:rPr>
        <w:t xml:space="preserve">the </w:t>
      </w:r>
      <w:r w:rsidR="7CA197FB" w:rsidRPr="3757C1E6">
        <w:rPr>
          <w:sz w:val="22"/>
          <w:szCs w:val="22"/>
        </w:rPr>
        <w:t>g</w:t>
      </w:r>
      <w:r w:rsidR="00F0212F" w:rsidRPr="3757C1E6">
        <w:rPr>
          <w:sz w:val="22"/>
          <w:szCs w:val="22"/>
        </w:rPr>
        <w:t xml:space="preserve">eneral </w:t>
      </w:r>
      <w:r w:rsidR="1D6A4CE1" w:rsidRPr="3757C1E6">
        <w:rPr>
          <w:sz w:val="22"/>
          <w:szCs w:val="22"/>
        </w:rPr>
        <w:t>t</w:t>
      </w:r>
      <w:r w:rsidR="00F0212F" w:rsidRPr="3757C1E6">
        <w:rPr>
          <w:sz w:val="22"/>
          <w:szCs w:val="22"/>
        </w:rPr>
        <w:t xml:space="preserve">erms and </w:t>
      </w:r>
      <w:r w:rsidR="6DCD5337" w:rsidRPr="3757C1E6">
        <w:rPr>
          <w:sz w:val="22"/>
          <w:szCs w:val="22"/>
        </w:rPr>
        <w:t>c</w:t>
      </w:r>
      <w:r w:rsidRPr="3757C1E6">
        <w:rPr>
          <w:sz w:val="22"/>
          <w:szCs w:val="22"/>
        </w:rPr>
        <w:t xml:space="preserve">onditions of </w:t>
      </w:r>
      <w:r w:rsidR="343DF881" w:rsidRPr="3757C1E6">
        <w:rPr>
          <w:sz w:val="22"/>
          <w:szCs w:val="22"/>
        </w:rPr>
        <w:t>the t</w:t>
      </w:r>
      <w:r w:rsidRPr="3757C1E6">
        <w:rPr>
          <w:sz w:val="22"/>
          <w:szCs w:val="22"/>
        </w:rPr>
        <w:t>endering</w:t>
      </w:r>
      <w:r w:rsidR="2390DF31" w:rsidRPr="3757C1E6">
        <w:rPr>
          <w:sz w:val="22"/>
          <w:szCs w:val="22"/>
        </w:rPr>
        <w:t>.</w:t>
      </w:r>
    </w:p>
    <w:p w14:paraId="2061D9DF" w14:textId="77777777" w:rsidR="00B0774A" w:rsidRDefault="00B0774A" w:rsidP="00B0774A">
      <w:pPr>
        <w:tabs>
          <w:tab w:val="left" w:pos="1320"/>
        </w:tabs>
        <w:spacing w:before="0" w:after="0"/>
        <w:ind w:left="630"/>
        <w:rPr>
          <w:sz w:val="22"/>
          <w:szCs w:val="22"/>
        </w:rPr>
      </w:pPr>
    </w:p>
    <w:p w14:paraId="22F31AF5" w14:textId="77777777" w:rsidR="00676455" w:rsidRPr="008A2AC2" w:rsidRDefault="00676455" w:rsidP="00B0774A">
      <w:pPr>
        <w:tabs>
          <w:tab w:val="left" w:pos="1320"/>
        </w:tabs>
        <w:spacing w:before="0" w:after="0"/>
        <w:ind w:left="630"/>
        <w:rPr>
          <w:sz w:val="22"/>
          <w:szCs w:val="22"/>
        </w:rPr>
      </w:pPr>
    </w:p>
    <w:p w14:paraId="536E3B02" w14:textId="43450964" w:rsidR="00C7783D" w:rsidRPr="00E21ACC" w:rsidRDefault="00C7783D" w:rsidP="00E21ACC">
      <w:pPr>
        <w:rPr>
          <w:b/>
          <w:bCs w:val="0"/>
          <w:color w:val="1E1348"/>
          <w:sz w:val="32"/>
          <w:szCs w:val="32"/>
        </w:rPr>
      </w:pPr>
      <w:r w:rsidRPr="00E21ACC">
        <w:rPr>
          <w:b/>
          <w:bCs w:val="0"/>
          <w:color w:val="1E1348"/>
          <w:sz w:val="32"/>
          <w:szCs w:val="32"/>
        </w:rPr>
        <w:lastRenderedPageBreak/>
        <w:t xml:space="preserve">Proposed solution: </w:t>
      </w:r>
    </w:p>
    <w:p w14:paraId="46DAAAFF" w14:textId="77777777" w:rsidR="00C7783D" w:rsidRPr="00C7783D" w:rsidRDefault="00C7783D" w:rsidP="00AE53E5">
      <w:pPr>
        <w:numPr>
          <w:ilvl w:val="0"/>
          <w:numId w:val="2"/>
        </w:numPr>
        <w:tabs>
          <w:tab w:val="left" w:pos="1320"/>
        </w:tabs>
        <w:spacing w:before="0" w:after="0"/>
        <w:ind w:left="630"/>
        <w:rPr>
          <w:sz w:val="22"/>
          <w:szCs w:val="22"/>
        </w:rPr>
      </w:pPr>
      <w:r w:rsidRPr="00C7783D">
        <w:rPr>
          <w:sz w:val="22"/>
          <w:szCs w:val="22"/>
        </w:rPr>
        <w:t xml:space="preserve">Clear explanation as to the proposed approach to meeting the specification set out in this ITT. </w:t>
      </w:r>
    </w:p>
    <w:p w14:paraId="797EB732" w14:textId="53AD1CDC" w:rsidR="00550A8A" w:rsidRPr="00E21ACC" w:rsidRDefault="00C7783D" w:rsidP="00E21ACC">
      <w:pPr>
        <w:rPr>
          <w:b/>
          <w:bCs w:val="0"/>
          <w:color w:val="1E1348"/>
          <w:sz w:val="32"/>
          <w:szCs w:val="32"/>
        </w:rPr>
      </w:pPr>
      <w:r w:rsidRPr="00E21ACC">
        <w:rPr>
          <w:b/>
          <w:bCs w:val="0"/>
          <w:color w:val="1E1348"/>
          <w:sz w:val="32"/>
          <w:szCs w:val="32"/>
        </w:rPr>
        <w:t xml:space="preserve">Financial </w:t>
      </w:r>
      <w:r w:rsidR="0032350C" w:rsidRPr="00E21ACC">
        <w:rPr>
          <w:b/>
          <w:bCs w:val="0"/>
          <w:color w:val="1E1348"/>
          <w:sz w:val="32"/>
          <w:szCs w:val="32"/>
        </w:rPr>
        <w:t>Bid</w:t>
      </w:r>
      <w:r w:rsidR="007A2FC1" w:rsidRPr="00E21ACC">
        <w:rPr>
          <w:b/>
          <w:bCs w:val="0"/>
          <w:color w:val="1E1348"/>
          <w:sz w:val="32"/>
          <w:szCs w:val="32"/>
        </w:rPr>
        <w:t>-</w:t>
      </w:r>
      <w:r w:rsidR="00550A8A" w:rsidRPr="00E21ACC">
        <w:rPr>
          <w:b/>
          <w:bCs w:val="0"/>
          <w:color w:val="1E1348"/>
          <w:sz w:val="32"/>
          <w:szCs w:val="32"/>
        </w:rPr>
        <w:t>Price Schedule</w:t>
      </w:r>
    </w:p>
    <w:p w14:paraId="73FC74E0" w14:textId="051F37DC" w:rsidR="00550A8A" w:rsidRPr="00875291" w:rsidRDefault="00875291" w:rsidP="00AE53E5">
      <w:pPr>
        <w:pStyle w:val="ListParagraph"/>
        <w:numPr>
          <w:ilvl w:val="0"/>
          <w:numId w:val="9"/>
        </w:numPr>
        <w:ind w:left="540"/>
      </w:pPr>
      <w:r w:rsidRPr="00875291">
        <w:t xml:space="preserve">Currency of the Bid: </w:t>
      </w:r>
      <w:r w:rsidRPr="00D32E6A">
        <w:rPr>
          <w:color w:val="auto"/>
          <w:sz w:val="22"/>
          <w:szCs w:val="22"/>
        </w:rPr>
        <w:t xml:space="preserve">JOD Jordanian Dinar </w:t>
      </w:r>
    </w:p>
    <w:p w14:paraId="5DE75511" w14:textId="19D0AB96" w:rsidR="00875291" w:rsidRDefault="008A4903" w:rsidP="00AE53E5">
      <w:pPr>
        <w:pStyle w:val="ListParagraph"/>
        <w:numPr>
          <w:ilvl w:val="0"/>
          <w:numId w:val="9"/>
        </w:numPr>
        <w:ind w:left="540"/>
      </w:pPr>
      <w:r>
        <w:t xml:space="preserve">The </w:t>
      </w:r>
      <w:r w:rsidR="7FA68FB9">
        <w:t>b</w:t>
      </w:r>
      <w:r>
        <w:t xml:space="preserve">idder is required to prepare the </w:t>
      </w:r>
      <w:r w:rsidR="3F281ADC">
        <w:t>p</w:t>
      </w:r>
      <w:r>
        <w:t xml:space="preserve">rice </w:t>
      </w:r>
      <w:r w:rsidR="617EEA47">
        <w:t>s</w:t>
      </w:r>
      <w:r>
        <w:t xml:space="preserve">chedule </w:t>
      </w:r>
      <w:r w:rsidR="00E37B6F">
        <w:t>form:</w:t>
      </w:r>
      <w:r w:rsidR="00E16304">
        <w:t xml:space="preserve"> </w:t>
      </w:r>
      <w:r w:rsidR="422232A5">
        <w:t>t</w:t>
      </w:r>
      <w:r w:rsidR="00E16304">
        <w:t xml:space="preserve">he </w:t>
      </w:r>
      <w:r w:rsidR="64DE6D1D">
        <w:t>p</w:t>
      </w:r>
      <w:r w:rsidR="00E16304">
        <w:t xml:space="preserve">rice </w:t>
      </w:r>
      <w:r w:rsidR="61A33172">
        <w:t>form</w:t>
      </w:r>
      <w:r w:rsidR="00E16304">
        <w:t xml:space="preserve"> must provide a detailed cost breakdown of all goods and related services to be provided. Separate figures must be provided for each functional grouping or category, if any.</w:t>
      </w:r>
    </w:p>
    <w:p w14:paraId="2EABF622" w14:textId="46998815" w:rsidR="009B729C" w:rsidRDefault="2564CDF2" w:rsidP="00AE53E5">
      <w:pPr>
        <w:pStyle w:val="ListParagraph"/>
        <w:numPr>
          <w:ilvl w:val="0"/>
          <w:numId w:val="9"/>
        </w:numPr>
        <w:ind w:left="540"/>
      </w:pPr>
      <w:r>
        <w:t>F</w:t>
      </w:r>
      <w:r w:rsidR="009B729C">
        <w:t xml:space="preserve">or price evaluation, </w:t>
      </w:r>
      <w:r w:rsidR="09C8D607">
        <w:t xml:space="preserve">WFD </w:t>
      </w:r>
      <w:r w:rsidR="009B729C">
        <w:t xml:space="preserve">will only consider the </w:t>
      </w:r>
      <w:r w:rsidR="6294EB77">
        <w:t>s</w:t>
      </w:r>
      <w:r w:rsidR="009B729C">
        <w:t>tandard room</w:t>
      </w:r>
      <w:r w:rsidR="15D7AC22">
        <w:t xml:space="preserve"> rate</w:t>
      </w:r>
      <w:r w:rsidR="009B729C">
        <w:t xml:space="preserve"> – single (or the lowest category room – single) </w:t>
      </w:r>
      <w:r w:rsidR="789C2F60">
        <w:t xml:space="preserve">rate </w:t>
      </w:r>
      <w:r w:rsidR="009B729C">
        <w:t xml:space="preserve">and </w:t>
      </w:r>
      <w:r w:rsidR="049A1B60">
        <w:t>f</w:t>
      </w:r>
      <w:r w:rsidR="009B729C">
        <w:t xml:space="preserve">ull </w:t>
      </w:r>
      <w:r w:rsidR="6390320F">
        <w:t>d</w:t>
      </w:r>
      <w:r w:rsidR="009B729C">
        <w:t xml:space="preserve">ay </w:t>
      </w:r>
      <w:r w:rsidR="16D14635">
        <w:t>m</w:t>
      </w:r>
      <w:r w:rsidR="009B729C">
        <w:t xml:space="preserve">eeting </w:t>
      </w:r>
      <w:r w:rsidR="0C51A89E">
        <w:t>p</w:t>
      </w:r>
      <w:r w:rsidR="009B729C">
        <w:t xml:space="preserve">ackage for 1- </w:t>
      </w:r>
      <w:r w:rsidR="7F865E51">
        <w:t>30</w:t>
      </w:r>
      <w:r w:rsidR="009B729C">
        <w:t xml:space="preserve"> participants and 31-75 participants</w:t>
      </w:r>
      <w:r w:rsidR="77C9D62D">
        <w:t>, 76</w:t>
      </w:r>
      <w:r w:rsidR="009B729C">
        <w:t xml:space="preserve"> -150 participants</w:t>
      </w:r>
      <w:r w:rsidR="2ADD8234">
        <w:t xml:space="preserve"> and above 150 participants</w:t>
      </w:r>
      <w:r w:rsidR="009B729C">
        <w:t>. Rest of requirements where only one price option will be fully evaluated.</w:t>
      </w:r>
      <w:r w:rsidR="009B729C">
        <w:cr/>
      </w:r>
    </w:p>
    <w:p w14:paraId="0FB26ABA" w14:textId="1EF6F05C" w:rsidR="001504E2" w:rsidRDefault="001504E2" w:rsidP="00AE53E5">
      <w:pPr>
        <w:pStyle w:val="ListParagraph"/>
        <w:numPr>
          <w:ilvl w:val="0"/>
          <w:numId w:val="9"/>
        </w:numPr>
        <w:ind w:left="540"/>
      </w:pPr>
      <w:r>
        <w:t>The price of the LTA is valid for one year from the date of signing of the LTA. In the event the LTA is extended beyond initial 1 year, the prices may be subject to revision and</w:t>
      </w:r>
      <w:r w:rsidR="005E0519">
        <w:t xml:space="preserve"> mutual advance</w:t>
      </w:r>
      <w:r>
        <w:t xml:space="preserve"> agreement </w:t>
      </w:r>
      <w:r w:rsidR="005E0519">
        <w:t xml:space="preserve">between the </w:t>
      </w:r>
      <w:r w:rsidR="00676455">
        <w:t>contractor</w:t>
      </w:r>
      <w:r w:rsidR="00273F06">
        <w:t xml:space="preserve"> (s)</w:t>
      </w:r>
      <w:r w:rsidR="005E0519">
        <w:t xml:space="preserve"> and</w:t>
      </w:r>
      <w:r>
        <w:t xml:space="preserve"> WFD. The revision will have its basis from the prevailing market price analysis</w:t>
      </w:r>
      <w:r w:rsidR="00676455">
        <w:t>.</w:t>
      </w:r>
    </w:p>
    <w:p w14:paraId="370406C5" w14:textId="6F12DE64" w:rsidR="007B4449" w:rsidRDefault="007B4449" w:rsidP="00AE53E5">
      <w:pPr>
        <w:pStyle w:val="ListParagraph"/>
        <w:numPr>
          <w:ilvl w:val="0"/>
          <w:numId w:val="9"/>
        </w:numPr>
        <w:ind w:left="540"/>
      </w:pPr>
      <w:r>
        <w:t xml:space="preserve">The prices quoted must remain valid for at least 1 year, failing which the Financial Proposal renders </w:t>
      </w:r>
      <w:r w:rsidR="7597E69B">
        <w:t>invalid,</w:t>
      </w:r>
      <w:r>
        <w:t xml:space="preserve"> and it will not be considered and compared</w:t>
      </w:r>
      <w:r w:rsidR="6D2593CA">
        <w:t>.</w:t>
      </w:r>
    </w:p>
    <w:p w14:paraId="55CDB672" w14:textId="34DCCA64" w:rsidR="000A77FB" w:rsidRDefault="00903D28" w:rsidP="00AE53E5">
      <w:pPr>
        <w:pStyle w:val="ListParagraph"/>
        <w:numPr>
          <w:ilvl w:val="0"/>
          <w:numId w:val="9"/>
        </w:numPr>
        <w:ind w:left="540"/>
      </w:pPr>
      <w:r>
        <w:t xml:space="preserve">Price schedule template consist </w:t>
      </w:r>
      <w:r w:rsidR="00B80D31">
        <w:t xml:space="preserve">of two </w:t>
      </w:r>
      <w:r w:rsidR="69F827E1">
        <w:t>location</w:t>
      </w:r>
      <w:r w:rsidR="3CD4709F">
        <w:t>s</w:t>
      </w:r>
      <w:r w:rsidR="69F827E1">
        <w:t xml:space="preserve"> </w:t>
      </w:r>
      <w:r w:rsidR="00B80D31">
        <w:t xml:space="preserve">in </w:t>
      </w:r>
      <w:proofErr w:type="gramStart"/>
      <w:r w:rsidR="002F56F6">
        <w:t>Jordan</w:t>
      </w:r>
      <w:r w:rsidR="64A8F4C4">
        <w:t>;</w:t>
      </w:r>
      <w:proofErr w:type="gramEnd"/>
      <w:r w:rsidR="64A8F4C4">
        <w:t xml:space="preserve"> one in</w:t>
      </w:r>
      <w:r w:rsidR="00B80D31">
        <w:t xml:space="preserve"> </w:t>
      </w:r>
      <w:r w:rsidR="002F56F6">
        <w:t xml:space="preserve">Amman (1) </w:t>
      </w:r>
      <w:r>
        <w:t>and</w:t>
      </w:r>
      <w:r w:rsidR="6ADE5C9E">
        <w:t xml:space="preserve"> the other in the</w:t>
      </w:r>
      <w:r>
        <w:t xml:space="preserve"> </w:t>
      </w:r>
      <w:r w:rsidR="002F56F6">
        <w:t>Dead Sea</w:t>
      </w:r>
      <w:r w:rsidR="3B49108F">
        <w:t xml:space="preserve"> (2). Please fill in</w:t>
      </w:r>
      <w:r>
        <w:t xml:space="preserve"> either (1) or (2) or both (if applicable</w:t>
      </w:r>
      <w:r w:rsidR="002F56F6">
        <w:t>)</w:t>
      </w:r>
      <w:r w:rsidR="680F5663">
        <w:t>.</w:t>
      </w:r>
    </w:p>
    <w:p w14:paraId="68168DB1" w14:textId="77777777" w:rsidR="000A77FB" w:rsidRPr="000A77FB" w:rsidRDefault="00C7783D" w:rsidP="00AE53E5">
      <w:pPr>
        <w:pStyle w:val="ListParagraph"/>
        <w:numPr>
          <w:ilvl w:val="0"/>
          <w:numId w:val="9"/>
        </w:numPr>
        <w:ind w:left="540"/>
      </w:pPr>
      <w:r w:rsidRPr="00D32E6A">
        <w:rPr>
          <w:sz w:val="22"/>
          <w:szCs w:val="22"/>
        </w:rPr>
        <w:t xml:space="preserve">Separate accounting of VAT and/or any other applicable tax, duty, or charge. </w:t>
      </w:r>
    </w:p>
    <w:p w14:paraId="0B33BB47" w14:textId="4A128B00" w:rsidR="005618BA" w:rsidRDefault="00C7783D" w:rsidP="00B0774A">
      <w:pPr>
        <w:pStyle w:val="ListParagraph"/>
        <w:numPr>
          <w:ilvl w:val="0"/>
          <w:numId w:val="9"/>
        </w:numPr>
        <w:ind w:left="540"/>
      </w:pPr>
      <w:r w:rsidRPr="00D32E6A">
        <w:rPr>
          <w:sz w:val="22"/>
          <w:szCs w:val="22"/>
        </w:rPr>
        <w:t xml:space="preserve">Detailing of any discount applied in view of WFD’s not-for-profit status. </w:t>
      </w:r>
    </w:p>
    <w:p w14:paraId="2C7DF85C" w14:textId="77777777" w:rsidR="005618BA" w:rsidRPr="000A77FB" w:rsidRDefault="005618BA" w:rsidP="005618BA"/>
    <w:p w14:paraId="4EC1F35C" w14:textId="65CD36C6" w:rsidR="00C7783D" w:rsidRPr="00E21ACC" w:rsidRDefault="00C7783D" w:rsidP="00E21ACC">
      <w:pPr>
        <w:rPr>
          <w:b/>
          <w:bCs w:val="0"/>
          <w:color w:val="1E1348"/>
          <w:sz w:val="32"/>
          <w:szCs w:val="32"/>
        </w:rPr>
      </w:pPr>
      <w:r w:rsidRPr="00E21ACC">
        <w:rPr>
          <w:b/>
          <w:bCs w:val="0"/>
          <w:color w:val="1E1348"/>
          <w:sz w:val="32"/>
          <w:szCs w:val="32"/>
        </w:rPr>
        <w:t>References:</w:t>
      </w:r>
    </w:p>
    <w:p w14:paraId="35034857" w14:textId="3BB2E1B8" w:rsidR="00A85741" w:rsidRDefault="00C7783D" w:rsidP="00AE53E5">
      <w:pPr>
        <w:numPr>
          <w:ilvl w:val="0"/>
          <w:numId w:val="3"/>
        </w:numPr>
        <w:tabs>
          <w:tab w:val="left" w:pos="1320"/>
        </w:tabs>
        <w:rPr>
          <w:sz w:val="22"/>
          <w:szCs w:val="22"/>
        </w:rPr>
      </w:pPr>
      <w:r w:rsidRPr="3757C1E6">
        <w:rPr>
          <w:sz w:val="22"/>
          <w:szCs w:val="22"/>
        </w:rPr>
        <w:t>The bid should include details of t</w:t>
      </w:r>
      <w:r w:rsidR="5CCD2649" w:rsidRPr="3757C1E6">
        <w:rPr>
          <w:sz w:val="22"/>
          <w:szCs w:val="22"/>
        </w:rPr>
        <w:t>hree</w:t>
      </w:r>
      <w:r w:rsidRPr="3757C1E6">
        <w:rPr>
          <w:sz w:val="22"/>
          <w:szCs w:val="22"/>
        </w:rPr>
        <w:t xml:space="preserve"> references relating to similar goods/services provided in the last three years. Please note – referees will only be contacted once Preferred Bidder status is assigned.</w:t>
      </w:r>
    </w:p>
    <w:p w14:paraId="682A4005" w14:textId="77777777" w:rsidR="00B0774A" w:rsidRPr="008A2AC2" w:rsidRDefault="00B0774A" w:rsidP="00B0774A">
      <w:pPr>
        <w:tabs>
          <w:tab w:val="left" w:pos="1320"/>
        </w:tabs>
        <w:ind w:left="360"/>
        <w:rPr>
          <w:sz w:val="22"/>
          <w:szCs w:val="22"/>
        </w:rPr>
      </w:pPr>
    </w:p>
    <w:p w14:paraId="3F289588" w14:textId="60C4D712" w:rsidR="00C7783D" w:rsidRPr="005618BA" w:rsidRDefault="00C7783D" w:rsidP="005618BA">
      <w:pPr>
        <w:rPr>
          <w:b/>
          <w:bCs w:val="0"/>
          <w:color w:val="1E1348"/>
          <w:sz w:val="32"/>
          <w:szCs w:val="32"/>
        </w:rPr>
      </w:pPr>
      <w:r w:rsidRPr="005618BA">
        <w:rPr>
          <w:b/>
          <w:bCs w:val="0"/>
          <w:color w:val="1E1348"/>
          <w:sz w:val="32"/>
          <w:szCs w:val="32"/>
        </w:rPr>
        <w:t xml:space="preserve">Confirmation of acceptance of </w:t>
      </w:r>
      <w:r w:rsidR="00CE5BEC" w:rsidRPr="005618BA">
        <w:rPr>
          <w:b/>
          <w:bCs w:val="0"/>
          <w:color w:val="1E1348"/>
          <w:sz w:val="32"/>
          <w:szCs w:val="32"/>
        </w:rPr>
        <w:t xml:space="preserve">General Terms and </w:t>
      </w:r>
      <w:r w:rsidRPr="005618BA">
        <w:rPr>
          <w:b/>
          <w:bCs w:val="0"/>
          <w:color w:val="1E1348"/>
          <w:sz w:val="32"/>
          <w:szCs w:val="32"/>
        </w:rPr>
        <w:t xml:space="preserve">Conditions of Tendering: </w:t>
      </w:r>
    </w:p>
    <w:p w14:paraId="6A15EC29" w14:textId="313DA814" w:rsidR="00CE5BEC" w:rsidRDefault="00C7783D" w:rsidP="00AE53E5">
      <w:pPr>
        <w:numPr>
          <w:ilvl w:val="0"/>
          <w:numId w:val="3"/>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 xml:space="preserve">accepted the </w:t>
      </w:r>
      <w:hyperlink r:id="rId14" w:history="1">
        <w:r w:rsidR="00881287" w:rsidRPr="00C33C01">
          <w:rPr>
            <w:rStyle w:val="Hyperlink"/>
            <w:sz w:val="22"/>
            <w:szCs w:val="22"/>
          </w:rPr>
          <w:t>WFD Terms and Conditions of Tendering</w:t>
        </w:r>
      </w:hyperlink>
      <w:r w:rsidR="00881287">
        <w:rPr>
          <w:sz w:val="22"/>
          <w:szCs w:val="22"/>
        </w:rPr>
        <w:t xml:space="preserve"> and confirmed their compliance</w:t>
      </w:r>
      <w:r w:rsidRPr="00C7783D">
        <w:rPr>
          <w:sz w:val="22"/>
          <w:szCs w:val="22"/>
        </w:rPr>
        <w:t xml:space="preserve">. </w:t>
      </w:r>
    </w:p>
    <w:p w14:paraId="33B0B4B9" w14:textId="77777777" w:rsidR="00B0774A" w:rsidRPr="008A2AC2" w:rsidRDefault="00B0774A" w:rsidP="00B0774A">
      <w:pPr>
        <w:tabs>
          <w:tab w:val="left" w:pos="1320"/>
        </w:tabs>
        <w:ind w:left="360"/>
        <w:rPr>
          <w:sz w:val="22"/>
          <w:szCs w:val="22"/>
        </w:rPr>
      </w:pPr>
    </w:p>
    <w:p w14:paraId="5EEE3978" w14:textId="77777777" w:rsidR="0090162C" w:rsidRDefault="0090162C" w:rsidP="00C7783D">
      <w:pPr>
        <w:tabs>
          <w:tab w:val="left" w:pos="1320"/>
        </w:tabs>
        <w:rPr>
          <w:b/>
          <w:bCs w:val="0"/>
          <w:color w:val="1E1348"/>
          <w:sz w:val="32"/>
          <w:szCs w:val="32"/>
        </w:rPr>
      </w:pPr>
      <w:r w:rsidRPr="0090162C">
        <w:rPr>
          <w:b/>
          <w:bCs w:val="0"/>
          <w:color w:val="1E1348"/>
          <w:sz w:val="32"/>
          <w:szCs w:val="32"/>
        </w:rPr>
        <w:t>General</w:t>
      </w:r>
      <w:r>
        <w:rPr>
          <w:b/>
          <w:bCs w:val="0"/>
          <w:color w:val="1E1348"/>
          <w:sz w:val="32"/>
          <w:szCs w:val="32"/>
        </w:rPr>
        <w:t>:</w:t>
      </w:r>
    </w:p>
    <w:p w14:paraId="1EE241D7" w14:textId="6B420607"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AE53E5">
      <w:pPr>
        <w:numPr>
          <w:ilvl w:val="0"/>
          <w:numId w:val="3"/>
        </w:numPr>
        <w:tabs>
          <w:tab w:val="left" w:pos="1320"/>
        </w:tabs>
        <w:rPr>
          <w:sz w:val="22"/>
          <w:szCs w:val="22"/>
        </w:rPr>
      </w:pPr>
      <w:r w:rsidRPr="00C7783D">
        <w:rPr>
          <w:sz w:val="22"/>
          <w:szCs w:val="22"/>
        </w:rPr>
        <w:t xml:space="preserve">all bids should be submitted in </w:t>
      </w:r>
      <w:proofErr w:type="gramStart"/>
      <w:r w:rsidRPr="00C7783D">
        <w:rPr>
          <w:sz w:val="22"/>
          <w:szCs w:val="22"/>
        </w:rPr>
        <w:t>English;</w:t>
      </w:r>
      <w:proofErr w:type="gramEnd"/>
      <w:r w:rsidRPr="00C7783D">
        <w:rPr>
          <w:sz w:val="22"/>
          <w:szCs w:val="22"/>
        </w:rPr>
        <w:t xml:space="preserve"> </w:t>
      </w:r>
    </w:p>
    <w:p w14:paraId="71F22004" w14:textId="4830B52F" w:rsidR="00C7783D" w:rsidRPr="00C7783D" w:rsidRDefault="00C7783D" w:rsidP="00AE53E5">
      <w:pPr>
        <w:numPr>
          <w:ilvl w:val="0"/>
          <w:numId w:val="3"/>
        </w:numPr>
        <w:tabs>
          <w:tab w:val="left" w:pos="1320"/>
        </w:tabs>
        <w:rPr>
          <w:sz w:val="22"/>
          <w:szCs w:val="22"/>
        </w:rPr>
      </w:pPr>
      <w:r w:rsidRPr="00C7783D">
        <w:rPr>
          <w:sz w:val="22"/>
          <w:szCs w:val="22"/>
        </w:rPr>
        <w:t xml:space="preserve">all bids should be submitted in electronic form </w:t>
      </w:r>
      <w:proofErr w:type="gramStart"/>
      <w:r w:rsidR="00CE5BEC">
        <w:rPr>
          <w:sz w:val="22"/>
          <w:szCs w:val="22"/>
        </w:rPr>
        <w:t>only</w:t>
      </w:r>
      <w:r w:rsidRPr="00C7783D">
        <w:rPr>
          <w:sz w:val="22"/>
          <w:szCs w:val="22"/>
        </w:rPr>
        <w:t>;</w:t>
      </w:r>
      <w:proofErr w:type="gramEnd"/>
    </w:p>
    <w:p w14:paraId="70C33827" w14:textId="7D19676F" w:rsidR="00C7783D" w:rsidRPr="00C7783D" w:rsidRDefault="0090162C" w:rsidP="00AE53E5">
      <w:pPr>
        <w:numPr>
          <w:ilvl w:val="0"/>
          <w:numId w:val="3"/>
        </w:numPr>
        <w:tabs>
          <w:tab w:val="left" w:pos="1320"/>
        </w:tabs>
        <w:rPr>
          <w:sz w:val="22"/>
          <w:szCs w:val="22"/>
        </w:rPr>
      </w:pPr>
      <w:r>
        <w:rPr>
          <w:sz w:val="22"/>
          <w:szCs w:val="22"/>
        </w:rPr>
        <w:t>T</w:t>
      </w:r>
      <w:r w:rsidR="00C7783D" w:rsidRPr="00C7783D">
        <w:rPr>
          <w:sz w:val="22"/>
          <w:szCs w:val="22"/>
        </w:rPr>
        <w:t xml:space="preserve">his ITT and the response may be incorporated in whole or in part into the final </w:t>
      </w:r>
      <w:proofErr w:type="gramStart"/>
      <w:r w:rsidR="00C7783D" w:rsidRPr="00C7783D">
        <w:rPr>
          <w:sz w:val="22"/>
          <w:szCs w:val="22"/>
        </w:rPr>
        <w:t>contract;</w:t>
      </w:r>
      <w:proofErr w:type="gramEnd"/>
    </w:p>
    <w:p w14:paraId="0C4E365E" w14:textId="10577352" w:rsidR="00C7783D" w:rsidRPr="00C7783D" w:rsidRDefault="111D1784" w:rsidP="00AE53E5">
      <w:pPr>
        <w:numPr>
          <w:ilvl w:val="0"/>
          <w:numId w:val="3"/>
        </w:numPr>
        <w:tabs>
          <w:tab w:val="left" w:pos="1320"/>
        </w:tabs>
        <w:rPr>
          <w:sz w:val="22"/>
          <w:szCs w:val="22"/>
        </w:rPr>
      </w:pPr>
      <w:r w:rsidRPr="3757C1E6">
        <w:rPr>
          <w:sz w:val="22"/>
          <w:szCs w:val="22"/>
        </w:rPr>
        <w:lastRenderedPageBreak/>
        <w:t>O</w:t>
      </w:r>
      <w:r w:rsidR="00C7783D" w:rsidRPr="3757C1E6">
        <w:rPr>
          <w:sz w:val="22"/>
          <w:szCs w:val="22"/>
        </w:rPr>
        <w:t xml:space="preserve">nly information provided in response to questions set out in this documentation will be taken into consideration for the purposes of evaluating the </w:t>
      </w:r>
      <w:proofErr w:type="gramStart"/>
      <w:r w:rsidR="00C7783D" w:rsidRPr="3757C1E6">
        <w:rPr>
          <w:sz w:val="22"/>
          <w:szCs w:val="22"/>
        </w:rPr>
        <w:t>ITT;</w:t>
      </w:r>
      <w:proofErr w:type="gramEnd"/>
    </w:p>
    <w:p w14:paraId="2F8873EA" w14:textId="51BFC4BA" w:rsidR="00C7783D" w:rsidRPr="00C7783D" w:rsidRDefault="51B34C12" w:rsidP="00AE53E5">
      <w:pPr>
        <w:numPr>
          <w:ilvl w:val="0"/>
          <w:numId w:val="3"/>
        </w:numPr>
        <w:tabs>
          <w:tab w:val="left" w:pos="1320"/>
        </w:tabs>
        <w:rPr>
          <w:sz w:val="22"/>
          <w:szCs w:val="22"/>
        </w:rPr>
      </w:pPr>
      <w:r w:rsidRPr="3757C1E6">
        <w:rPr>
          <w:sz w:val="22"/>
          <w:szCs w:val="22"/>
        </w:rPr>
        <w:t>B</w:t>
      </w:r>
      <w:r w:rsidR="00C7783D" w:rsidRPr="3757C1E6">
        <w:rPr>
          <w:sz w:val="22"/>
          <w:szCs w:val="22"/>
        </w:rPr>
        <w:t>ids which are poorly organised or poorly written, such that evaluation and comparison with other submissions is notably difficult, may exclude the bidder from further consideration;</w:t>
      </w:r>
      <w:r w:rsidR="00A85741" w:rsidRPr="3757C1E6">
        <w:rPr>
          <w:sz w:val="22"/>
          <w:szCs w:val="22"/>
        </w:rPr>
        <w:t xml:space="preserve"> and</w:t>
      </w:r>
    </w:p>
    <w:p w14:paraId="20D3A197" w14:textId="6753F36C" w:rsidR="00C7783D" w:rsidRPr="00C7783D" w:rsidRDefault="590E435A" w:rsidP="00AE53E5">
      <w:pPr>
        <w:numPr>
          <w:ilvl w:val="0"/>
          <w:numId w:val="3"/>
        </w:numPr>
        <w:tabs>
          <w:tab w:val="left" w:pos="1320"/>
        </w:tabs>
        <w:rPr>
          <w:sz w:val="22"/>
          <w:szCs w:val="22"/>
        </w:rPr>
      </w:pPr>
      <w:r w:rsidRPr="3757C1E6">
        <w:rPr>
          <w:sz w:val="22"/>
          <w:szCs w:val="22"/>
        </w:rPr>
        <w:t>A</w:t>
      </w:r>
      <w:r w:rsidR="00C7783D" w:rsidRPr="3757C1E6">
        <w:rPr>
          <w:sz w:val="22"/>
          <w:szCs w:val="22"/>
        </w:rPr>
        <w:t xml:space="preserve">ny bids which do not fully comply with the requirements of this ITT may be disregarded at the absolute discretion of WFD. </w:t>
      </w:r>
    </w:p>
    <w:p w14:paraId="41125001" w14:textId="77777777" w:rsidR="00714547" w:rsidRPr="00C7783D" w:rsidRDefault="00714547" w:rsidP="00624758">
      <w:pPr>
        <w:tabs>
          <w:tab w:val="left" w:pos="1320"/>
        </w:tabs>
        <w:rPr>
          <w:sz w:val="22"/>
          <w:szCs w:val="22"/>
        </w:rPr>
      </w:pPr>
    </w:p>
    <w:p w14:paraId="34693514" w14:textId="1A5E9C70" w:rsidR="008122F3" w:rsidRPr="0090162C" w:rsidRDefault="008122F3" w:rsidP="0090162C">
      <w:pPr>
        <w:rPr>
          <w:b/>
          <w:bCs w:val="0"/>
          <w:color w:val="1E1348"/>
          <w:sz w:val="32"/>
          <w:szCs w:val="32"/>
        </w:rPr>
      </w:pPr>
      <w:r w:rsidRPr="0090162C">
        <w:rPr>
          <w:b/>
          <w:bCs w:val="0"/>
          <w:color w:val="1E1348"/>
          <w:sz w:val="32"/>
          <w:szCs w:val="32"/>
        </w:rPr>
        <w:t>Returnable Bid Document</w:t>
      </w:r>
      <w:r w:rsidR="00395C60" w:rsidRPr="0090162C">
        <w:rPr>
          <w:b/>
          <w:bCs w:val="0"/>
          <w:color w:val="1E1348"/>
          <w:sz w:val="32"/>
          <w:szCs w:val="32"/>
        </w:rPr>
        <w:t>s</w:t>
      </w:r>
      <w:r w:rsidRPr="0090162C">
        <w:rPr>
          <w:b/>
          <w:bCs w:val="0"/>
          <w:color w:val="1E1348"/>
          <w:sz w:val="32"/>
          <w:szCs w:val="32"/>
        </w:rPr>
        <w:t xml:space="preserve"> checklist</w:t>
      </w:r>
    </w:p>
    <w:p w14:paraId="49D8E012" w14:textId="77777777" w:rsidR="00395C60" w:rsidRDefault="00395C60" w:rsidP="00395C60"/>
    <w:tbl>
      <w:tblPr>
        <w:tblStyle w:val="TableGrid"/>
        <w:tblW w:w="0" w:type="auto"/>
        <w:tblLook w:val="04A0" w:firstRow="1" w:lastRow="0" w:firstColumn="1" w:lastColumn="0" w:noHBand="0" w:noVBand="1"/>
      </w:tblPr>
      <w:tblGrid>
        <w:gridCol w:w="2155"/>
        <w:gridCol w:w="5580"/>
        <w:gridCol w:w="900"/>
      </w:tblGrid>
      <w:tr w:rsidR="00395C60" w14:paraId="77B6F23C" w14:textId="77777777" w:rsidTr="3757C1E6">
        <w:tc>
          <w:tcPr>
            <w:tcW w:w="2155" w:type="dxa"/>
          </w:tcPr>
          <w:p w14:paraId="0B81FD15" w14:textId="66673CBF" w:rsidR="00395C60" w:rsidRPr="00D52110" w:rsidRDefault="00F15906" w:rsidP="00395C60">
            <w:pPr>
              <w:rPr>
                <w:b/>
                <w:bCs w:val="0"/>
                <w:sz w:val="22"/>
                <w:szCs w:val="22"/>
              </w:rPr>
            </w:pPr>
            <w:r w:rsidRPr="00D52110">
              <w:rPr>
                <w:b/>
                <w:bCs w:val="0"/>
                <w:sz w:val="22"/>
                <w:szCs w:val="22"/>
              </w:rPr>
              <w:t>Financial Bid</w:t>
            </w:r>
          </w:p>
        </w:tc>
        <w:tc>
          <w:tcPr>
            <w:tcW w:w="5580" w:type="dxa"/>
          </w:tcPr>
          <w:p w14:paraId="14D6B658" w14:textId="6334F7DD" w:rsidR="00395C60" w:rsidRDefault="00395C60" w:rsidP="00395C60"/>
        </w:tc>
        <w:tc>
          <w:tcPr>
            <w:tcW w:w="900" w:type="dxa"/>
          </w:tcPr>
          <w:p w14:paraId="0C1E0BCA" w14:textId="77777777" w:rsidR="00395C60" w:rsidRDefault="00395C60" w:rsidP="00395C60"/>
        </w:tc>
      </w:tr>
      <w:tr w:rsidR="00395C60" w14:paraId="01157E87" w14:textId="77777777" w:rsidTr="3757C1E6">
        <w:tc>
          <w:tcPr>
            <w:tcW w:w="2155" w:type="dxa"/>
          </w:tcPr>
          <w:p w14:paraId="4077EE4B" w14:textId="77777777" w:rsidR="00395C60" w:rsidRPr="00D52110" w:rsidRDefault="00395C60" w:rsidP="005B0DFF">
            <w:pPr>
              <w:spacing w:before="0" w:after="0"/>
              <w:rPr>
                <w:sz w:val="22"/>
                <w:szCs w:val="22"/>
              </w:rPr>
            </w:pPr>
          </w:p>
        </w:tc>
        <w:tc>
          <w:tcPr>
            <w:tcW w:w="5580" w:type="dxa"/>
          </w:tcPr>
          <w:p w14:paraId="53FD8EE2" w14:textId="444311C9" w:rsidR="00395C60" w:rsidRPr="005B0DFF" w:rsidRDefault="005B0DFF" w:rsidP="005B0DFF">
            <w:pPr>
              <w:spacing w:before="0" w:after="0"/>
              <w:rPr>
                <w:sz w:val="22"/>
                <w:szCs w:val="22"/>
              </w:rPr>
            </w:pPr>
            <w:r w:rsidRPr="005B0DFF">
              <w:rPr>
                <w:sz w:val="22"/>
                <w:szCs w:val="22"/>
              </w:rPr>
              <w:t>1-</w:t>
            </w:r>
            <w:r w:rsidR="002E1083" w:rsidRPr="005B0DFF">
              <w:rPr>
                <w:sz w:val="22"/>
                <w:szCs w:val="22"/>
              </w:rPr>
              <w:t>Price Schedule Form Amman</w:t>
            </w:r>
            <w:r w:rsidR="009F1062">
              <w:rPr>
                <w:sz w:val="22"/>
                <w:szCs w:val="22"/>
              </w:rPr>
              <w:t xml:space="preserve"> </w:t>
            </w:r>
          </w:p>
        </w:tc>
        <w:tc>
          <w:tcPr>
            <w:tcW w:w="900" w:type="dxa"/>
          </w:tcPr>
          <w:p w14:paraId="415F538F" w14:textId="3B989BE0" w:rsidR="00395C60" w:rsidRDefault="00395C60" w:rsidP="005B0DFF">
            <w:pPr>
              <w:spacing w:before="0" w:after="0"/>
            </w:pPr>
          </w:p>
        </w:tc>
      </w:tr>
      <w:tr w:rsidR="00395C60" w14:paraId="4250EF40" w14:textId="77777777" w:rsidTr="3757C1E6">
        <w:tc>
          <w:tcPr>
            <w:tcW w:w="2155" w:type="dxa"/>
          </w:tcPr>
          <w:p w14:paraId="30A3B1E6" w14:textId="77777777" w:rsidR="00395C60" w:rsidRPr="00D52110" w:rsidRDefault="00395C60" w:rsidP="005B0DFF">
            <w:pPr>
              <w:spacing w:before="0" w:after="0"/>
              <w:rPr>
                <w:sz w:val="22"/>
                <w:szCs w:val="22"/>
              </w:rPr>
            </w:pPr>
          </w:p>
        </w:tc>
        <w:tc>
          <w:tcPr>
            <w:tcW w:w="5580" w:type="dxa"/>
          </w:tcPr>
          <w:p w14:paraId="12EC8885" w14:textId="1AA2185A" w:rsidR="00395C60" w:rsidRPr="005B0DFF" w:rsidRDefault="005B0DFF" w:rsidP="005B0DFF">
            <w:pPr>
              <w:spacing w:before="0" w:after="0"/>
              <w:rPr>
                <w:sz w:val="22"/>
                <w:szCs w:val="22"/>
              </w:rPr>
            </w:pPr>
            <w:r w:rsidRPr="005B0DFF">
              <w:rPr>
                <w:sz w:val="22"/>
                <w:szCs w:val="22"/>
              </w:rPr>
              <w:t>2-</w:t>
            </w:r>
            <w:r w:rsidR="002E1083" w:rsidRPr="005B0DFF">
              <w:rPr>
                <w:sz w:val="22"/>
                <w:szCs w:val="22"/>
              </w:rPr>
              <w:t>Price Schedule Form Dead Sea</w:t>
            </w:r>
          </w:p>
        </w:tc>
        <w:tc>
          <w:tcPr>
            <w:tcW w:w="900" w:type="dxa"/>
          </w:tcPr>
          <w:p w14:paraId="173E0BA1" w14:textId="1A610F09" w:rsidR="00395C60" w:rsidRDefault="00395C60" w:rsidP="005B0DFF">
            <w:pPr>
              <w:spacing w:before="0" w:after="0"/>
            </w:pPr>
          </w:p>
        </w:tc>
      </w:tr>
      <w:tr w:rsidR="009F1062" w14:paraId="00F03FD5" w14:textId="77777777" w:rsidTr="3757C1E6">
        <w:tc>
          <w:tcPr>
            <w:tcW w:w="2155" w:type="dxa"/>
          </w:tcPr>
          <w:p w14:paraId="21322F97" w14:textId="77777777" w:rsidR="009F1062" w:rsidRPr="00D52110" w:rsidRDefault="009F1062" w:rsidP="005B0DFF">
            <w:pPr>
              <w:spacing w:before="0" w:after="0"/>
              <w:rPr>
                <w:sz w:val="22"/>
                <w:szCs w:val="22"/>
              </w:rPr>
            </w:pPr>
          </w:p>
        </w:tc>
        <w:tc>
          <w:tcPr>
            <w:tcW w:w="5580" w:type="dxa"/>
          </w:tcPr>
          <w:p w14:paraId="1D587E7D" w14:textId="616CC962" w:rsidR="009F1062" w:rsidRPr="005B0DFF" w:rsidRDefault="00C757AC" w:rsidP="005B0DFF">
            <w:pPr>
              <w:spacing w:before="0" w:after="0"/>
              <w:rPr>
                <w:sz w:val="22"/>
                <w:szCs w:val="22"/>
              </w:rPr>
            </w:pPr>
            <w:r>
              <w:rPr>
                <w:sz w:val="22"/>
                <w:szCs w:val="22"/>
              </w:rPr>
              <w:t xml:space="preserve">3-Price in Jordanian currency JOD </w:t>
            </w:r>
          </w:p>
        </w:tc>
        <w:tc>
          <w:tcPr>
            <w:tcW w:w="900" w:type="dxa"/>
          </w:tcPr>
          <w:p w14:paraId="66F93196" w14:textId="68A0AC0D" w:rsidR="009F1062" w:rsidRDefault="00C757AC" w:rsidP="005B0DFF">
            <w:pPr>
              <w:spacing w:before="0" w:after="0"/>
            </w:pPr>
            <w:r>
              <w:rPr>
                <w:noProof/>
              </w:rPr>
              <mc:AlternateContent>
                <mc:Choice Requires="wps">
                  <w:drawing>
                    <wp:anchor distT="0" distB="0" distL="114300" distR="114300" simplePos="0" relativeHeight="251658243" behindDoc="0" locked="0" layoutInCell="1" allowOverlap="1" wp14:anchorId="53991050" wp14:editId="6ADDA387">
                      <wp:simplePos x="0" y="0"/>
                      <wp:positionH relativeFrom="column">
                        <wp:posOffset>52754</wp:posOffset>
                      </wp:positionH>
                      <wp:positionV relativeFrom="paragraph">
                        <wp:posOffset>-361315</wp:posOffset>
                      </wp:positionV>
                      <wp:extent cx="275493" cy="117231"/>
                      <wp:effectExtent l="0" t="0" r="10795" b="16510"/>
                      <wp:wrapNone/>
                      <wp:docPr id="940433269"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6F0F9" id="Rectangle 1" o:spid="_x0000_s1026" style="position:absolute;margin-left:4.15pt;margin-top:-28.45pt;width:21.7pt;height:9.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" fillcolor="#5b9bd5 [3204]" strokecolor="#091723 [484]" strokeweight="1pt"/>
                  </w:pict>
                </mc:Fallback>
              </mc:AlternateContent>
            </w:r>
          </w:p>
        </w:tc>
      </w:tr>
      <w:tr w:rsidR="00395C60" w14:paraId="5A9C4C33" w14:textId="77777777" w:rsidTr="3757C1E6">
        <w:trPr>
          <w:trHeight w:val="323"/>
        </w:trPr>
        <w:tc>
          <w:tcPr>
            <w:tcW w:w="2155" w:type="dxa"/>
          </w:tcPr>
          <w:p w14:paraId="35F73E95" w14:textId="4EDF264F" w:rsidR="00395C60" w:rsidRPr="00D52110" w:rsidRDefault="003A565B" w:rsidP="00C757AC">
            <w:pPr>
              <w:spacing w:before="0" w:after="0"/>
              <w:rPr>
                <w:b/>
                <w:bCs w:val="0"/>
                <w:sz w:val="22"/>
                <w:szCs w:val="22"/>
              </w:rPr>
            </w:pPr>
            <w:r w:rsidRPr="00D52110">
              <w:rPr>
                <w:b/>
                <w:bCs w:val="0"/>
                <w:sz w:val="22"/>
                <w:szCs w:val="22"/>
              </w:rPr>
              <w:t>Technical Bid</w:t>
            </w:r>
          </w:p>
        </w:tc>
        <w:tc>
          <w:tcPr>
            <w:tcW w:w="5580" w:type="dxa"/>
          </w:tcPr>
          <w:p w14:paraId="6928B17E" w14:textId="77777777" w:rsidR="00395C60" w:rsidRDefault="00395C60" w:rsidP="00C757AC">
            <w:pPr>
              <w:spacing w:before="0" w:after="0"/>
            </w:pPr>
          </w:p>
        </w:tc>
        <w:tc>
          <w:tcPr>
            <w:tcW w:w="900" w:type="dxa"/>
          </w:tcPr>
          <w:p w14:paraId="592E2708" w14:textId="188A90D5" w:rsidR="00395C60" w:rsidRDefault="006E7A25" w:rsidP="00C757AC">
            <w:pPr>
              <w:spacing w:before="0" w:after="0"/>
            </w:pPr>
            <w:r>
              <w:rPr>
                <w:noProof/>
              </w:rPr>
              <mc:AlternateContent>
                <mc:Choice Requires="wps">
                  <w:drawing>
                    <wp:anchor distT="0" distB="0" distL="114300" distR="114300" simplePos="0" relativeHeight="251658241" behindDoc="0" locked="0" layoutInCell="1" allowOverlap="1" wp14:anchorId="39948105" wp14:editId="2E292456">
                      <wp:simplePos x="0" y="0"/>
                      <wp:positionH relativeFrom="column">
                        <wp:posOffset>55245</wp:posOffset>
                      </wp:positionH>
                      <wp:positionV relativeFrom="paragraph">
                        <wp:posOffset>-156112</wp:posOffset>
                      </wp:positionV>
                      <wp:extent cx="275493" cy="117231"/>
                      <wp:effectExtent l="0" t="0" r="10795" b="16510"/>
                      <wp:wrapNone/>
                      <wp:docPr id="740175886"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664A1" id="Rectangle 1" o:spid="_x0000_s1026" style="position:absolute;margin-left:4.35pt;margin-top:-12.3pt;width:21.7pt;height:9.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" fillcolor="#5b9bd5 [3204]" strokecolor="#091723 [484]" strokeweight="1pt"/>
                  </w:pict>
                </mc:Fallback>
              </mc:AlternateContent>
            </w:r>
            <w:r>
              <w:rPr>
                <w:noProof/>
              </w:rPr>
              <mc:AlternateContent>
                <mc:Choice Requires="wps">
                  <w:drawing>
                    <wp:anchor distT="0" distB="0" distL="114300" distR="114300" simplePos="0" relativeHeight="251658240" behindDoc="0" locked="0" layoutInCell="1" allowOverlap="1" wp14:anchorId="4EC9F308" wp14:editId="3170064B">
                      <wp:simplePos x="0" y="0"/>
                      <wp:positionH relativeFrom="column">
                        <wp:posOffset>53975</wp:posOffset>
                      </wp:positionH>
                      <wp:positionV relativeFrom="paragraph">
                        <wp:posOffset>-349445</wp:posOffset>
                      </wp:positionV>
                      <wp:extent cx="275493" cy="117231"/>
                      <wp:effectExtent l="0" t="0" r="10795" b="16510"/>
                      <wp:wrapNone/>
                      <wp:docPr id="800187087"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65A7E" id="Rectangle 1" o:spid="_x0000_s1026" style="position:absolute;margin-left:4.25pt;margin-top:-27.5pt;width:21.7pt;height: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" fillcolor="#5b9bd5 [3204]" strokecolor="#091723 [484]" strokeweight="1pt"/>
                  </w:pict>
                </mc:Fallback>
              </mc:AlternateContent>
            </w:r>
          </w:p>
        </w:tc>
      </w:tr>
      <w:tr w:rsidR="00395C60" w14:paraId="4531565E" w14:textId="77777777" w:rsidTr="3757C1E6">
        <w:trPr>
          <w:trHeight w:val="1529"/>
        </w:trPr>
        <w:tc>
          <w:tcPr>
            <w:tcW w:w="2155" w:type="dxa"/>
          </w:tcPr>
          <w:p w14:paraId="392428C1" w14:textId="7043D3CF" w:rsidR="00395C60" w:rsidRPr="00D52110" w:rsidRDefault="00D52110" w:rsidP="00D52110">
            <w:pPr>
              <w:rPr>
                <w:sz w:val="22"/>
                <w:szCs w:val="22"/>
              </w:rPr>
            </w:pPr>
            <w:r>
              <w:rPr>
                <w:sz w:val="22"/>
                <w:szCs w:val="22"/>
              </w:rPr>
              <w:t>A-</w:t>
            </w:r>
            <w:r w:rsidR="00625FE9" w:rsidRPr="00D52110">
              <w:rPr>
                <w:sz w:val="22"/>
                <w:szCs w:val="22"/>
              </w:rPr>
              <w:t xml:space="preserve">Bid Documents </w:t>
            </w:r>
          </w:p>
        </w:tc>
        <w:tc>
          <w:tcPr>
            <w:tcW w:w="5580" w:type="dxa"/>
          </w:tcPr>
          <w:p w14:paraId="24FFEE33" w14:textId="77777777" w:rsidR="005C3589" w:rsidRDefault="005C3589" w:rsidP="00113CA8">
            <w:pPr>
              <w:tabs>
                <w:tab w:val="left" w:pos="1320"/>
              </w:tabs>
              <w:spacing w:before="0" w:after="0"/>
              <w:rPr>
                <w:sz w:val="22"/>
                <w:szCs w:val="22"/>
              </w:rPr>
            </w:pPr>
            <w:r>
              <w:rPr>
                <w:sz w:val="22"/>
                <w:szCs w:val="22"/>
              </w:rPr>
              <w:t>1-</w:t>
            </w:r>
            <w:r w:rsidR="00625FE9" w:rsidRPr="00C7783D">
              <w:rPr>
                <w:sz w:val="22"/>
                <w:szCs w:val="22"/>
              </w:rPr>
              <w:t>Organisational profile</w:t>
            </w:r>
          </w:p>
          <w:p w14:paraId="7038FCFC" w14:textId="00A605AD" w:rsidR="00113CA8" w:rsidRDefault="005C3589" w:rsidP="00113CA8">
            <w:pPr>
              <w:tabs>
                <w:tab w:val="left" w:pos="1320"/>
              </w:tabs>
              <w:spacing w:before="0" w:after="0"/>
              <w:rPr>
                <w:sz w:val="22"/>
                <w:szCs w:val="22"/>
              </w:rPr>
            </w:pPr>
            <w:r>
              <w:rPr>
                <w:sz w:val="22"/>
                <w:szCs w:val="22"/>
              </w:rPr>
              <w:t>2-</w:t>
            </w:r>
            <w:r w:rsidR="00625FE9" w:rsidRPr="005E3D82">
              <w:rPr>
                <w:sz w:val="22"/>
                <w:szCs w:val="22"/>
              </w:rPr>
              <w:t>Business Registration</w:t>
            </w:r>
            <w:r w:rsidR="00314627">
              <w:rPr>
                <w:sz w:val="22"/>
                <w:szCs w:val="22"/>
              </w:rPr>
              <w:t>,</w:t>
            </w:r>
          </w:p>
          <w:p w14:paraId="37EBEF5C" w14:textId="14BEE44D" w:rsidR="00113CA8" w:rsidRDefault="3276DFF6" w:rsidP="00113CA8">
            <w:pPr>
              <w:tabs>
                <w:tab w:val="left" w:pos="1320"/>
              </w:tabs>
              <w:spacing w:before="0" w:after="0"/>
              <w:rPr>
                <w:sz w:val="22"/>
                <w:szCs w:val="22"/>
              </w:rPr>
            </w:pPr>
            <w:r w:rsidRPr="3757C1E6">
              <w:rPr>
                <w:sz w:val="22"/>
                <w:szCs w:val="22"/>
              </w:rPr>
              <w:t>3-Financial Bid</w:t>
            </w:r>
            <w:r w:rsidR="4E9F9B78" w:rsidRPr="3757C1E6">
              <w:rPr>
                <w:sz w:val="22"/>
                <w:szCs w:val="22"/>
              </w:rPr>
              <w:t xml:space="preserve">: </w:t>
            </w:r>
            <w:r w:rsidRPr="3757C1E6">
              <w:rPr>
                <w:sz w:val="22"/>
                <w:szCs w:val="22"/>
              </w:rPr>
              <w:t xml:space="preserve">Price schedule form for </w:t>
            </w:r>
            <w:r w:rsidR="1786853F" w:rsidRPr="3757C1E6">
              <w:rPr>
                <w:sz w:val="22"/>
                <w:szCs w:val="22"/>
              </w:rPr>
              <w:t xml:space="preserve">one or </w:t>
            </w:r>
            <w:r w:rsidRPr="3757C1E6">
              <w:rPr>
                <w:sz w:val="22"/>
                <w:szCs w:val="22"/>
              </w:rPr>
              <w:t>two locations</w:t>
            </w:r>
          </w:p>
          <w:p w14:paraId="1A9B1136" w14:textId="77777777" w:rsidR="00113CA8" w:rsidRDefault="00113CA8" w:rsidP="00113CA8">
            <w:pPr>
              <w:tabs>
                <w:tab w:val="left" w:pos="1320"/>
              </w:tabs>
              <w:spacing w:before="0" w:after="0"/>
              <w:rPr>
                <w:sz w:val="22"/>
                <w:szCs w:val="22"/>
              </w:rPr>
            </w:pPr>
            <w:r>
              <w:rPr>
                <w:sz w:val="22"/>
                <w:szCs w:val="22"/>
              </w:rPr>
              <w:t>4-</w:t>
            </w:r>
            <w:r w:rsidR="0026279F" w:rsidRPr="009528CF">
              <w:rPr>
                <w:sz w:val="22"/>
                <w:szCs w:val="22"/>
              </w:rPr>
              <w:t>References</w:t>
            </w:r>
          </w:p>
          <w:p w14:paraId="3B3C40FE" w14:textId="5B963963" w:rsidR="00395C60" w:rsidRPr="00D52110" w:rsidRDefault="00113CA8" w:rsidP="00D52110">
            <w:pPr>
              <w:tabs>
                <w:tab w:val="left" w:pos="1320"/>
              </w:tabs>
              <w:spacing w:before="0" w:after="0"/>
              <w:rPr>
                <w:sz w:val="22"/>
                <w:szCs w:val="22"/>
              </w:rPr>
            </w:pPr>
            <w:r>
              <w:rPr>
                <w:sz w:val="22"/>
              </w:rPr>
              <w:t>5-</w:t>
            </w:r>
            <w:r w:rsidR="005C3589">
              <w:rPr>
                <w:sz w:val="22"/>
              </w:rPr>
              <w:t xml:space="preserve">Link or </w:t>
            </w:r>
            <w:r w:rsidR="007734D9" w:rsidRPr="009178BC">
              <w:rPr>
                <w:sz w:val="22"/>
              </w:rPr>
              <w:t>copy of latest audited annual accounts</w:t>
            </w:r>
            <w:r w:rsidR="00D52110">
              <w:rPr>
                <w:sz w:val="22"/>
              </w:rPr>
              <w:t>.</w:t>
            </w:r>
          </w:p>
        </w:tc>
        <w:tc>
          <w:tcPr>
            <w:tcW w:w="900" w:type="dxa"/>
          </w:tcPr>
          <w:p w14:paraId="119611B0" w14:textId="22442003" w:rsidR="00395C60" w:rsidRDefault="005C3589" w:rsidP="00395C60">
            <w:r>
              <w:rPr>
                <w:noProof/>
              </w:rPr>
              <mc:AlternateContent>
                <mc:Choice Requires="wps">
                  <w:drawing>
                    <wp:anchor distT="0" distB="0" distL="114300" distR="114300" simplePos="0" relativeHeight="251658242" behindDoc="0" locked="0" layoutInCell="1" allowOverlap="1" wp14:anchorId="2A8CE6DC" wp14:editId="64633BD3">
                      <wp:simplePos x="0" y="0"/>
                      <wp:positionH relativeFrom="column">
                        <wp:posOffset>55245</wp:posOffset>
                      </wp:positionH>
                      <wp:positionV relativeFrom="paragraph">
                        <wp:posOffset>236220</wp:posOffset>
                      </wp:positionV>
                      <wp:extent cx="275493" cy="117231"/>
                      <wp:effectExtent l="0" t="0" r="10795" b="16510"/>
                      <wp:wrapNone/>
                      <wp:docPr id="765477813" name="Rectangle 1"/>
                      <wp:cNvGraphicFramePr/>
                      <a:graphic xmlns:a="http://schemas.openxmlformats.org/drawingml/2006/main">
                        <a:graphicData uri="http://schemas.microsoft.com/office/word/2010/wordprocessingShape">
                          <wps:wsp>
                            <wps:cNvSpPr/>
                            <wps:spPr>
                              <a:xfrm>
                                <a:off x="0" y="0"/>
                                <a:ext cx="275493" cy="11723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C3BE6" id="Rectangle 1" o:spid="_x0000_s1026" style="position:absolute;margin-left:4.35pt;margin-top:18.6pt;width:21.7pt;height:9.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8UXQIAABIFAAAOAAAAZHJzL2Uyb0RvYy54bWysVFFP2zAQfp+0/2D5fSQpZYyqKapATJMQ&#10;VMDEs+vYJJLj885u0+7X7+ykKQK0h2kvju27++7uy3ee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" fillcolor="#5b9bd5 [3204]" strokecolor="#091723 [484]" strokeweight="1pt"/>
                  </w:pict>
                </mc:Fallback>
              </mc:AlternateContent>
            </w:r>
          </w:p>
        </w:tc>
      </w:tr>
      <w:tr w:rsidR="00395C60" w14:paraId="36CB0A5A" w14:textId="77777777" w:rsidTr="3757C1E6">
        <w:tc>
          <w:tcPr>
            <w:tcW w:w="2155" w:type="dxa"/>
          </w:tcPr>
          <w:p w14:paraId="10CB2E4A" w14:textId="676FCD8E" w:rsidR="00395C60" w:rsidRDefault="00C757AC" w:rsidP="00395C60">
            <w:r>
              <w:t>B-</w:t>
            </w:r>
            <w:r w:rsidR="004A68A8">
              <w:t xml:space="preserve">Confirmation </w:t>
            </w:r>
          </w:p>
        </w:tc>
        <w:tc>
          <w:tcPr>
            <w:tcW w:w="5580" w:type="dxa"/>
          </w:tcPr>
          <w:p w14:paraId="5DBB9410" w14:textId="18234BF5" w:rsidR="00395C60" w:rsidRDefault="00135700" w:rsidP="00395C60">
            <w:r w:rsidRPr="00135700">
              <w:t>Confirmation of compliance with General Terms and Conditions of Tendering</w:t>
            </w:r>
          </w:p>
        </w:tc>
        <w:tc>
          <w:tcPr>
            <w:tcW w:w="900" w:type="dxa"/>
          </w:tcPr>
          <w:p w14:paraId="002C1916" w14:textId="5EB215C0" w:rsidR="00395C60" w:rsidRDefault="00395C60" w:rsidP="00395C60"/>
        </w:tc>
      </w:tr>
      <w:tr w:rsidR="00395C60" w14:paraId="525A24DC" w14:textId="77777777" w:rsidTr="3757C1E6">
        <w:tc>
          <w:tcPr>
            <w:tcW w:w="2155" w:type="dxa"/>
          </w:tcPr>
          <w:p w14:paraId="265902BA" w14:textId="23911A4D" w:rsidR="00395C60" w:rsidRDefault="00395C60" w:rsidP="00395C60"/>
        </w:tc>
        <w:tc>
          <w:tcPr>
            <w:tcW w:w="5580" w:type="dxa"/>
          </w:tcPr>
          <w:p w14:paraId="3FCA6E3D" w14:textId="77777777" w:rsidR="00395C60" w:rsidRDefault="00395C60" w:rsidP="00395C60"/>
        </w:tc>
        <w:tc>
          <w:tcPr>
            <w:tcW w:w="900" w:type="dxa"/>
          </w:tcPr>
          <w:p w14:paraId="53F3FDBD" w14:textId="70F951D2" w:rsidR="00395C60" w:rsidRDefault="006705B3" w:rsidP="00395C60">
            <w:r>
              <w:rPr>
                <w:noProof/>
              </w:rPr>
              <mc:AlternateContent>
                <mc:Choice Requires="wps">
                  <w:drawing>
                    <wp:anchor distT="0" distB="0" distL="114300" distR="114300" simplePos="0" relativeHeight="251658244" behindDoc="0" locked="0" layoutInCell="1" allowOverlap="1" wp14:anchorId="35D362D9" wp14:editId="40E61691">
                      <wp:simplePos x="0" y="0"/>
                      <wp:positionH relativeFrom="column">
                        <wp:posOffset>0</wp:posOffset>
                      </wp:positionH>
                      <wp:positionV relativeFrom="paragraph">
                        <wp:posOffset>-388620</wp:posOffset>
                      </wp:positionV>
                      <wp:extent cx="274955" cy="116840"/>
                      <wp:effectExtent l="0" t="0" r="10795" b="16510"/>
                      <wp:wrapNone/>
                      <wp:docPr id="81539037" name="Rectangle 1"/>
                      <wp:cNvGraphicFramePr/>
                      <a:graphic xmlns:a="http://schemas.openxmlformats.org/drawingml/2006/main">
                        <a:graphicData uri="http://schemas.microsoft.com/office/word/2010/wordprocessingShape">
                          <wps:wsp>
                            <wps:cNvSpPr/>
                            <wps:spPr>
                              <a:xfrm>
                                <a:off x="0" y="0"/>
                                <a:ext cx="274955" cy="1168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D641B" id="Rectangle 1" o:spid="_x0000_s1026" style="position:absolute;margin-left:0;margin-top:-30.6pt;width:21.65pt;height:9.2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" fillcolor="#5b9bd5 [3204]" strokecolor="#091723 [484]" strokeweight="1pt"/>
                  </w:pict>
                </mc:Fallback>
              </mc:AlternateContent>
            </w:r>
          </w:p>
        </w:tc>
      </w:tr>
    </w:tbl>
    <w:p w14:paraId="65B03835" w14:textId="77777777" w:rsidR="008122F3" w:rsidRDefault="008122F3" w:rsidP="5DB903CE">
      <w:pPr>
        <w:pStyle w:val="Heading2"/>
      </w:pPr>
    </w:p>
    <w:p w14:paraId="22249682" w14:textId="519BEBC1" w:rsidR="00624758" w:rsidRPr="0090162C" w:rsidRDefault="612DB008" w:rsidP="0090162C">
      <w:pPr>
        <w:rPr>
          <w:b/>
          <w:bCs w:val="0"/>
          <w:color w:val="1E1348"/>
          <w:sz w:val="32"/>
          <w:szCs w:val="32"/>
        </w:rPr>
      </w:pPr>
      <w:r w:rsidRPr="0090162C">
        <w:rPr>
          <w:b/>
          <w:bCs w:val="0"/>
          <w:color w:val="1E1348"/>
          <w:sz w:val="32"/>
          <w:szCs w:val="32"/>
        </w:rPr>
        <w:t>Evaluation criteria</w:t>
      </w:r>
    </w:p>
    <w:p w14:paraId="70AEC55A" w14:textId="7693FD2B" w:rsidR="00624758" w:rsidRPr="00876235" w:rsidRDefault="4416C19E" w:rsidP="5DB903CE">
      <w:pPr>
        <w:tabs>
          <w:tab w:val="left" w:pos="1320"/>
        </w:tabs>
        <w:rPr>
          <w:i/>
          <w:iCs/>
          <w:color w:val="auto"/>
          <w:sz w:val="22"/>
          <w:szCs w:val="22"/>
        </w:rPr>
      </w:pPr>
      <w:r w:rsidRPr="5DB903CE">
        <w:rPr>
          <w:i/>
          <w:iCs/>
          <w:color w:val="auto"/>
          <w:sz w:val="22"/>
          <w:szCs w:val="22"/>
        </w:rPr>
        <w:t xml:space="preserve">WFD does not provide a mathematical formula by which bids will be </w:t>
      </w:r>
      <w:r w:rsidR="4E963298" w:rsidRPr="5DB903CE">
        <w:rPr>
          <w:i/>
          <w:iCs/>
          <w:color w:val="auto"/>
          <w:sz w:val="22"/>
          <w:szCs w:val="22"/>
        </w:rPr>
        <w:t xml:space="preserve">weighted </w:t>
      </w:r>
      <w:r w:rsidRPr="5DB903CE">
        <w:rPr>
          <w:i/>
          <w:iCs/>
          <w:color w:val="auto"/>
          <w:sz w:val="22"/>
          <w:szCs w:val="22"/>
        </w:rPr>
        <w:t xml:space="preserve">evaluated, but the </w:t>
      </w:r>
      <w:r w:rsidR="1578514D" w:rsidRPr="5DB903CE">
        <w:rPr>
          <w:i/>
          <w:iCs/>
          <w:color w:val="auto"/>
          <w:sz w:val="22"/>
          <w:szCs w:val="22"/>
        </w:rPr>
        <w:t>procurement committee</w:t>
      </w:r>
      <w:r w:rsidRPr="5DB903CE">
        <w:rPr>
          <w:i/>
          <w:iCs/>
          <w:color w:val="auto"/>
          <w:sz w:val="22"/>
          <w:szCs w:val="22"/>
        </w:rPr>
        <w:t xml:space="preserve"> will </w:t>
      </w:r>
      <w:r w:rsidR="1578514D" w:rsidRPr="5DB903CE">
        <w:rPr>
          <w:i/>
          <w:iCs/>
          <w:color w:val="auto"/>
          <w:sz w:val="22"/>
          <w:szCs w:val="22"/>
        </w:rPr>
        <w:t xml:space="preserve">usually </w:t>
      </w:r>
      <w:r w:rsidRPr="5DB903CE">
        <w:rPr>
          <w:i/>
          <w:iCs/>
          <w:color w:val="auto"/>
          <w:sz w:val="22"/>
          <w:szCs w:val="22"/>
        </w:rPr>
        <w:t xml:space="preserve">consider the following criteria, among others in the evaluation of all responses: </w:t>
      </w:r>
    </w:p>
    <w:p w14:paraId="55BED444" w14:textId="60F0B8D0" w:rsidR="00B44495" w:rsidRDefault="57B5F696" w:rsidP="00AE53E5">
      <w:pPr>
        <w:numPr>
          <w:ilvl w:val="0"/>
          <w:numId w:val="1"/>
        </w:numPr>
        <w:tabs>
          <w:tab w:val="left" w:pos="1320"/>
        </w:tabs>
        <w:rPr>
          <w:i/>
          <w:iCs/>
          <w:color w:val="auto"/>
          <w:sz w:val="22"/>
          <w:szCs w:val="22"/>
        </w:rPr>
      </w:pPr>
      <w:r w:rsidRPr="5DB903CE">
        <w:rPr>
          <w:i/>
          <w:iCs/>
          <w:color w:val="auto"/>
          <w:sz w:val="22"/>
          <w:szCs w:val="22"/>
        </w:rPr>
        <w:t>Quality of bid document</w:t>
      </w:r>
      <w:r w:rsidR="0069227A">
        <w:rPr>
          <w:i/>
          <w:iCs/>
          <w:color w:val="auto"/>
          <w:sz w:val="22"/>
          <w:szCs w:val="22"/>
        </w:rPr>
        <w:t>.</w:t>
      </w:r>
      <w:r w:rsidRPr="5DB903CE">
        <w:rPr>
          <w:i/>
          <w:iCs/>
          <w:color w:val="auto"/>
          <w:sz w:val="22"/>
          <w:szCs w:val="22"/>
        </w:rPr>
        <w:t xml:space="preserve"> </w:t>
      </w:r>
    </w:p>
    <w:p w14:paraId="6C1BB7E3" w14:textId="237F8009" w:rsidR="00D52110" w:rsidRPr="006E7A25" w:rsidRDefault="00D52110" w:rsidP="00AE53E5">
      <w:pPr>
        <w:numPr>
          <w:ilvl w:val="0"/>
          <w:numId w:val="1"/>
        </w:numPr>
        <w:tabs>
          <w:tab w:val="left" w:pos="1320"/>
        </w:tabs>
        <w:rPr>
          <w:i/>
          <w:iCs/>
          <w:color w:val="auto"/>
          <w:sz w:val="22"/>
          <w:szCs w:val="22"/>
        </w:rPr>
      </w:pPr>
      <w:r w:rsidRPr="5DB903CE">
        <w:rPr>
          <w:i/>
          <w:iCs/>
          <w:color w:val="auto"/>
          <w:sz w:val="22"/>
          <w:szCs w:val="22"/>
        </w:rPr>
        <w:t>Value for money and pricing factors</w:t>
      </w:r>
    </w:p>
    <w:p w14:paraId="5B45204E" w14:textId="1E82864C" w:rsidR="00624758" w:rsidRPr="00876235" w:rsidRDefault="57B5F696" w:rsidP="00AE53E5">
      <w:pPr>
        <w:numPr>
          <w:ilvl w:val="0"/>
          <w:numId w:val="1"/>
        </w:numPr>
        <w:tabs>
          <w:tab w:val="left" w:pos="1320"/>
        </w:tabs>
        <w:rPr>
          <w:i/>
          <w:iCs/>
          <w:color w:val="auto"/>
          <w:sz w:val="22"/>
          <w:szCs w:val="22"/>
        </w:rPr>
      </w:pPr>
      <w:r w:rsidRPr="5DB903CE">
        <w:rPr>
          <w:i/>
          <w:iCs/>
          <w:color w:val="auto"/>
          <w:sz w:val="22"/>
          <w:szCs w:val="22"/>
        </w:rPr>
        <w:t xml:space="preserve">Service offer and </w:t>
      </w:r>
      <w:r w:rsidR="1F3454AE" w:rsidRPr="5DB903CE">
        <w:rPr>
          <w:i/>
          <w:iCs/>
          <w:color w:val="auto"/>
          <w:sz w:val="22"/>
          <w:szCs w:val="22"/>
        </w:rPr>
        <w:t>s</w:t>
      </w:r>
      <w:r w:rsidR="4416C19E" w:rsidRPr="5DB903CE">
        <w:rPr>
          <w:i/>
          <w:iCs/>
          <w:color w:val="auto"/>
          <w:sz w:val="22"/>
          <w:szCs w:val="22"/>
        </w:rPr>
        <w:t xml:space="preserve">olution fit </w:t>
      </w:r>
      <w:r w:rsidR="1F3454AE" w:rsidRPr="5DB903CE">
        <w:rPr>
          <w:i/>
          <w:iCs/>
          <w:color w:val="auto"/>
          <w:sz w:val="22"/>
          <w:szCs w:val="22"/>
        </w:rPr>
        <w:t xml:space="preserve">to specification </w:t>
      </w:r>
    </w:p>
    <w:p w14:paraId="05F52DC6" w14:textId="77777777" w:rsidR="00624758" w:rsidRPr="00876235" w:rsidRDefault="4416C19E" w:rsidP="00AE53E5">
      <w:pPr>
        <w:numPr>
          <w:ilvl w:val="0"/>
          <w:numId w:val="1"/>
        </w:numPr>
        <w:tabs>
          <w:tab w:val="left" w:pos="1320"/>
        </w:tabs>
        <w:rPr>
          <w:i/>
          <w:iCs/>
          <w:color w:val="auto"/>
          <w:sz w:val="22"/>
          <w:szCs w:val="22"/>
        </w:rPr>
      </w:pPr>
      <w:r w:rsidRPr="5DB903CE">
        <w:rPr>
          <w:i/>
          <w:iCs/>
          <w:color w:val="auto"/>
          <w:sz w:val="22"/>
          <w:szCs w:val="22"/>
        </w:rPr>
        <w:t>Quality, capacity, and track-record of bidders based on references</w:t>
      </w:r>
    </w:p>
    <w:p w14:paraId="093CBDF6" w14:textId="61FF1AB8" w:rsidR="00624758" w:rsidRPr="00876235" w:rsidRDefault="1F3454AE" w:rsidP="00AE53E5">
      <w:pPr>
        <w:numPr>
          <w:ilvl w:val="0"/>
          <w:numId w:val="1"/>
        </w:numPr>
        <w:tabs>
          <w:tab w:val="left" w:pos="1320"/>
        </w:tabs>
        <w:rPr>
          <w:i/>
          <w:iCs/>
          <w:color w:val="auto"/>
          <w:sz w:val="22"/>
          <w:szCs w:val="22"/>
        </w:rPr>
      </w:pPr>
      <w:r w:rsidRPr="5DB903CE">
        <w:rPr>
          <w:i/>
          <w:iCs/>
          <w:color w:val="auto"/>
          <w:sz w:val="22"/>
          <w:szCs w:val="22"/>
        </w:rPr>
        <w:t>Professional profile, track record, and references</w:t>
      </w:r>
    </w:p>
    <w:p w14:paraId="71C1664B" w14:textId="318C40E8" w:rsidR="00361B5E" w:rsidRDefault="1F3454AE" w:rsidP="00AE53E5">
      <w:pPr>
        <w:numPr>
          <w:ilvl w:val="0"/>
          <w:numId w:val="1"/>
        </w:numPr>
        <w:tabs>
          <w:tab w:val="left" w:pos="1320"/>
        </w:tabs>
        <w:rPr>
          <w:color w:val="auto"/>
          <w:sz w:val="22"/>
          <w:szCs w:val="22"/>
        </w:rPr>
      </w:pPr>
      <w:r w:rsidRPr="3757C1E6">
        <w:rPr>
          <w:i/>
          <w:iCs/>
          <w:color w:val="auto"/>
          <w:sz w:val="22"/>
          <w:szCs w:val="22"/>
        </w:rPr>
        <w:t>Relevant experience</w:t>
      </w:r>
      <w:r w:rsidR="4A4C9942" w:rsidRPr="3757C1E6">
        <w:rPr>
          <w:i/>
          <w:iCs/>
          <w:color w:val="auto"/>
          <w:sz w:val="22"/>
          <w:szCs w:val="22"/>
        </w:rPr>
        <w:t>.</w:t>
      </w:r>
    </w:p>
    <w:p w14:paraId="170F9840" w14:textId="04CCA4A2" w:rsidR="00624758" w:rsidRPr="00624758" w:rsidRDefault="0D123B72" w:rsidP="5DB903CE">
      <w:pPr>
        <w:tabs>
          <w:tab w:val="left" w:pos="1320"/>
        </w:tabs>
        <w:rPr>
          <w:color w:val="auto"/>
          <w:sz w:val="22"/>
          <w:szCs w:val="22"/>
        </w:rPr>
      </w:pPr>
      <w:r w:rsidRPr="5DB903CE">
        <w:rPr>
          <w:color w:val="auto"/>
          <w:sz w:val="22"/>
          <w:szCs w:val="22"/>
        </w:rPr>
        <w:t xml:space="preserve">WFD </w:t>
      </w:r>
      <w:r w:rsidR="4E963298" w:rsidRPr="5DB903CE">
        <w:rPr>
          <w:color w:val="auto"/>
          <w:sz w:val="22"/>
          <w:szCs w:val="22"/>
        </w:rPr>
        <w:t xml:space="preserve">will score </w:t>
      </w:r>
      <w:r w:rsidR="1578514D" w:rsidRPr="5DB903CE">
        <w:rPr>
          <w:color w:val="auto"/>
          <w:sz w:val="22"/>
          <w:szCs w:val="22"/>
        </w:rPr>
        <w:t xml:space="preserve">each criterion </w:t>
      </w:r>
      <w:r w:rsidR="4416C19E" w:rsidRPr="5DB903CE">
        <w:rPr>
          <w:color w:val="auto"/>
          <w:sz w:val="22"/>
          <w:szCs w:val="22"/>
        </w:rPr>
        <w:t>using the following table:</w:t>
      </w:r>
    </w:p>
    <w:tbl>
      <w:tblPr>
        <w:tblW w:w="0" w:type="auto"/>
        <w:tblCellMar>
          <w:left w:w="0" w:type="dxa"/>
          <w:right w:w="0" w:type="dxa"/>
        </w:tblCellMar>
        <w:tblLook w:val="04A0" w:firstRow="1" w:lastRow="0" w:firstColumn="1" w:lastColumn="0" w:noHBand="0" w:noVBand="1"/>
      </w:tblPr>
      <w:tblGrid>
        <w:gridCol w:w="987"/>
        <w:gridCol w:w="8363"/>
      </w:tblGrid>
      <w:tr w:rsidR="00624758" w:rsidRPr="00624758" w14:paraId="2873131E" w14:textId="77777777" w:rsidTr="5DB903CE">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4416C19E" w:rsidP="5DB903CE">
            <w:pPr>
              <w:tabs>
                <w:tab w:val="left" w:pos="1320"/>
              </w:tabs>
              <w:rPr>
                <w:color w:val="auto"/>
                <w:sz w:val="22"/>
                <w:szCs w:val="22"/>
              </w:rPr>
            </w:pPr>
            <w:r w:rsidRPr="5DB903CE">
              <w:rPr>
                <w:color w:val="auto"/>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4416C19E" w:rsidP="5DB903CE">
            <w:pPr>
              <w:tabs>
                <w:tab w:val="left" w:pos="1320"/>
              </w:tabs>
              <w:rPr>
                <w:color w:val="auto"/>
                <w:sz w:val="22"/>
                <w:szCs w:val="22"/>
              </w:rPr>
            </w:pPr>
            <w:r w:rsidRPr="5DB903CE">
              <w:rPr>
                <w:color w:val="auto"/>
                <w:sz w:val="22"/>
                <w:szCs w:val="22"/>
              </w:rPr>
              <w:t xml:space="preserve">The proposal submitted omits and fundamentally fails to meet WFD’s scope and specifications. Insufficient evidence to support the proposal to allow WFD to evaluate. </w:t>
            </w:r>
            <w:r w:rsidRPr="5DB903CE">
              <w:rPr>
                <w:b/>
                <w:color w:val="auto"/>
                <w:sz w:val="22"/>
                <w:szCs w:val="22"/>
              </w:rPr>
              <w:t xml:space="preserve">Not Answered </w:t>
            </w:r>
          </w:p>
        </w:tc>
      </w:tr>
      <w:tr w:rsidR="00624758" w:rsidRPr="00624758" w14:paraId="29B8B525" w14:textId="77777777" w:rsidTr="5DB903CE">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lastRenderedPageBreak/>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5DB903CE">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5DB903CE">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5DB903CE">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5DB903CE">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w:t>
            </w:r>
            <w:proofErr w:type="gramStart"/>
            <w:r w:rsidRPr="00624758">
              <w:rPr>
                <w:sz w:val="22"/>
                <w:szCs w:val="22"/>
              </w:rPr>
              <w:t>all of</w:t>
            </w:r>
            <w:proofErr w:type="gramEnd"/>
            <w:r w:rsidRPr="00624758">
              <w:rPr>
                <w:sz w:val="22"/>
                <w:szCs w:val="22"/>
              </w:rPr>
              <w:t xml:space="preserve">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2" w:name="_Toc356642502"/>
      <w:bookmarkStart w:id="3" w:name="_Toc409168489"/>
      <w:bookmarkStart w:id="4" w:name="_Toc454448743"/>
      <w:bookmarkStart w:id="5" w:name="_Toc534203565"/>
      <w:r w:rsidRPr="00C40058">
        <w:t>Tender Queries</w:t>
      </w:r>
      <w:bookmarkEnd w:id="2"/>
      <w:bookmarkEnd w:id="3"/>
      <w:bookmarkEnd w:id="4"/>
      <w:bookmarkEnd w:id="5"/>
    </w:p>
    <w:p w14:paraId="08E76C6B" w14:textId="5E6A503D" w:rsidR="00367963" w:rsidRPr="00367963" w:rsidRDefault="00367963" w:rsidP="5FF56F2A">
      <w:pPr>
        <w:tabs>
          <w:tab w:val="left" w:pos="1134"/>
        </w:tabs>
        <w:rPr>
          <w:noProof/>
          <w:sz w:val="22"/>
          <w:szCs w:val="22"/>
          <w:lang w:eastAsia="en-GB"/>
        </w:rPr>
      </w:pPr>
      <w:r w:rsidRPr="3757C1E6">
        <w:rPr>
          <w:noProof/>
          <w:sz w:val="22"/>
          <w:szCs w:val="22"/>
          <w:lang w:eastAsia="en-GB"/>
        </w:rPr>
        <w:t>Any questions related to this tender should be addressed to</w:t>
      </w:r>
      <w:r w:rsidR="003A6F6F">
        <w:rPr>
          <w:noProof/>
          <w:sz w:val="22"/>
          <w:szCs w:val="22"/>
          <w:lang w:eastAsia="en-GB"/>
        </w:rPr>
        <w:t xml:space="preserve"> </w:t>
      </w:r>
      <w:hyperlink r:id="rId15" w:history="1">
        <w:r w:rsidR="003A6F6F" w:rsidRPr="004C0538">
          <w:rPr>
            <w:rStyle w:val="Hyperlink"/>
            <w:noProof/>
            <w:sz w:val="22"/>
            <w:szCs w:val="22"/>
            <w:lang w:eastAsia="en-GB"/>
          </w:rPr>
          <w:t>Jordan@wfd.org</w:t>
        </w:r>
      </w:hyperlink>
      <w:r w:rsidR="003A6F6F">
        <w:rPr>
          <w:noProof/>
          <w:sz w:val="22"/>
          <w:szCs w:val="22"/>
          <w:lang w:eastAsia="en-GB"/>
        </w:rPr>
        <w:t xml:space="preserve">. </w:t>
      </w:r>
    </w:p>
    <w:p w14:paraId="2A9A4E2E" w14:textId="458DC23B" w:rsidR="00367963" w:rsidRPr="00367963" w:rsidRDefault="7E2D735B" w:rsidP="5FF56F2A">
      <w:pPr>
        <w:tabs>
          <w:tab w:val="left" w:pos="1134"/>
        </w:tabs>
        <w:rPr>
          <w:sz w:val="22"/>
          <w:szCs w:val="22"/>
          <w:lang w:eastAsia="en-GB"/>
        </w:rPr>
      </w:pPr>
      <w:bookmarkStart w:id="6" w:name="_Toc356642503"/>
      <w:bookmarkStart w:id="7" w:name="_Toc409168490"/>
      <w:bookmarkStart w:id="8" w:name="_Toc454448744"/>
      <w:r>
        <w:t>Equal Information</w:t>
      </w:r>
      <w:bookmarkEnd w:id="6"/>
      <w:bookmarkEnd w:id="7"/>
      <w:bookmarkEnd w:id="8"/>
    </w:p>
    <w:p w14:paraId="7CB5F6F3" w14:textId="43409B7E" w:rsidR="00367963" w:rsidRDefault="00367963" w:rsidP="00367963">
      <w:pPr>
        <w:tabs>
          <w:tab w:val="left" w:pos="1134"/>
        </w:tabs>
        <w:rPr>
          <w:sz w:val="22"/>
        </w:rPr>
      </w:pPr>
      <w:r w:rsidRPr="3757C1E6">
        <w:rPr>
          <w:sz w:val="22"/>
          <w:szCs w:val="22"/>
        </w:rPr>
        <w:t xml:space="preserve">Should any </w:t>
      </w:r>
      <w:r w:rsidR="00273F06">
        <w:rPr>
          <w:sz w:val="22"/>
          <w:szCs w:val="22"/>
        </w:rPr>
        <w:t>contractor</w:t>
      </w:r>
      <w:r w:rsidRPr="3757C1E6">
        <w:rPr>
          <w:sz w:val="22"/>
          <w:szCs w:val="22"/>
        </w:rPr>
        <w:t xml:space="preserve"> raise a question that is of general interest, WFD reserves the right to circulate both question and answer to other respondents, either via WFD’s website or by email. In this event, anonymity will be maintained.</w:t>
      </w:r>
    </w:p>
    <w:p w14:paraId="2341A599" w14:textId="77777777" w:rsidR="003B76EF" w:rsidRPr="00C40058" w:rsidRDefault="003B76EF" w:rsidP="00367963">
      <w:pPr>
        <w:tabs>
          <w:tab w:val="left" w:pos="1134"/>
        </w:tabs>
        <w:rPr>
          <w:sz w:val="22"/>
        </w:rPr>
      </w:pPr>
    </w:p>
    <w:p w14:paraId="7B43EA34" w14:textId="041E635E" w:rsidR="00367963" w:rsidRPr="00367963" w:rsidRDefault="00367963" w:rsidP="00367963">
      <w:pPr>
        <w:pStyle w:val="Heading2"/>
      </w:pPr>
      <w:bookmarkStart w:id="9" w:name="_Toc356642507"/>
      <w:bookmarkStart w:id="10" w:name="_Toc409168494"/>
      <w:bookmarkStart w:id="11" w:name="_Toc454448748"/>
      <w:r w:rsidRPr="00367963">
        <w:t>Other information</w:t>
      </w:r>
      <w:bookmarkEnd w:id="9"/>
      <w:bookmarkEnd w:id="10"/>
      <w:bookmarkEnd w:id="11"/>
    </w:p>
    <w:p w14:paraId="777CCBD1" w14:textId="1ED4A46D"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00273F06">
        <w:rPr>
          <w:sz w:val="22"/>
          <w:lang w:eastAsia="en-GB"/>
        </w:rPr>
        <w:t>contractor</w:t>
      </w:r>
      <w:r w:rsidRPr="00C40058">
        <w:rPr>
          <w:sz w:val="22"/>
          <w:lang w:eastAsia="en-GB"/>
        </w:rPr>
        <w:t xml:space="preserve">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974147">
      <w:headerReference w:type="default" r:id="rId16"/>
      <w:footerReference w:type="default" r:id="rId17"/>
      <w:pgSz w:w="11906" w:h="16838"/>
      <w:pgMar w:top="1701"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BBFA1" w14:textId="77777777" w:rsidR="00D360C8" w:rsidRDefault="00D360C8" w:rsidP="00944B8E">
      <w:r>
        <w:separator/>
      </w:r>
    </w:p>
  </w:endnote>
  <w:endnote w:type="continuationSeparator" w:id="0">
    <w:p w14:paraId="4F68C665" w14:textId="77777777" w:rsidR="00D360C8" w:rsidRDefault="00D360C8" w:rsidP="00944B8E">
      <w:r>
        <w:continuationSeparator/>
      </w:r>
    </w:p>
  </w:endnote>
  <w:endnote w:type="continuationNotice" w:id="1">
    <w:p w14:paraId="0CA60CBB" w14:textId="77777777" w:rsidR="00D360C8" w:rsidRDefault="00D360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19DCCA23" w:rsidR="00907E33" w:rsidRPr="0013123A" w:rsidRDefault="0013123A" w:rsidP="5481A8E5">
            <w:pPr>
              <w:pStyle w:val="Footer"/>
            </w:pPr>
            <w:r w:rsidRPr="5481A8E5">
              <w:rPr>
                <w:noProof/>
              </w:rPr>
              <w:fldChar w:fldCharType="begin"/>
            </w:r>
            <w:r>
              <w:instrText xml:space="preserve"> PAGE   \* MERGEFORMAT </w:instrText>
            </w:r>
            <w:r w:rsidRPr="5481A8E5">
              <w:fldChar w:fldCharType="separate"/>
            </w:r>
            <w:r w:rsidR="5481A8E5" w:rsidRPr="5481A8E5">
              <w:rPr>
                <w:noProof/>
              </w:rPr>
              <w:t>1</w:t>
            </w:r>
            <w:r w:rsidRPr="5481A8E5">
              <w:rPr>
                <w:noProof/>
              </w:rPr>
              <w:fldChar w:fldCharType="end"/>
            </w:r>
            <w:r w:rsidR="5481A8E5" w:rsidRPr="5481A8E5">
              <w:rPr>
                <w:noProof/>
              </w:rPr>
              <w:t xml:space="preserve"> of 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1033C" w14:textId="77777777" w:rsidR="00D360C8" w:rsidRDefault="00D360C8" w:rsidP="00944B8E">
      <w:r>
        <w:separator/>
      </w:r>
    </w:p>
  </w:footnote>
  <w:footnote w:type="continuationSeparator" w:id="0">
    <w:p w14:paraId="6DFF0FFC" w14:textId="77777777" w:rsidR="00D360C8" w:rsidRDefault="00D360C8" w:rsidP="00944B8E">
      <w:r>
        <w:continuationSeparator/>
      </w:r>
    </w:p>
  </w:footnote>
  <w:footnote w:type="continuationNotice" w:id="1">
    <w:p w14:paraId="625AF010" w14:textId="77777777" w:rsidR="00D360C8" w:rsidRDefault="00D360C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146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389111093" name="Picture 138911109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A23A"/>
    <w:multiLevelType w:val="hybridMultilevel"/>
    <w:tmpl w:val="F8E4E010"/>
    <w:lvl w:ilvl="0" w:tplc="5676898E">
      <w:start w:val="1"/>
      <w:numFmt w:val="decimal"/>
      <w:lvlText w:val="%1."/>
      <w:lvlJc w:val="left"/>
      <w:pPr>
        <w:ind w:left="1080" w:hanging="360"/>
      </w:pPr>
    </w:lvl>
    <w:lvl w:ilvl="1" w:tplc="B7442A5E">
      <w:start w:val="1"/>
      <w:numFmt w:val="lowerLetter"/>
      <w:lvlText w:val="%2."/>
      <w:lvlJc w:val="left"/>
      <w:pPr>
        <w:ind w:left="1800" w:hanging="360"/>
      </w:pPr>
    </w:lvl>
    <w:lvl w:ilvl="2" w:tplc="A58678C0">
      <w:start w:val="1"/>
      <w:numFmt w:val="lowerRoman"/>
      <w:lvlText w:val="%3."/>
      <w:lvlJc w:val="right"/>
      <w:pPr>
        <w:ind w:left="2520" w:hanging="180"/>
      </w:pPr>
    </w:lvl>
    <w:lvl w:ilvl="3" w:tplc="D7124B3C">
      <w:start w:val="1"/>
      <w:numFmt w:val="decimal"/>
      <w:lvlText w:val="%4."/>
      <w:lvlJc w:val="left"/>
      <w:pPr>
        <w:ind w:left="3240" w:hanging="360"/>
      </w:pPr>
    </w:lvl>
    <w:lvl w:ilvl="4" w:tplc="A5CE3B66">
      <w:start w:val="1"/>
      <w:numFmt w:val="lowerLetter"/>
      <w:lvlText w:val="%5."/>
      <w:lvlJc w:val="left"/>
      <w:pPr>
        <w:ind w:left="3960" w:hanging="360"/>
      </w:pPr>
    </w:lvl>
    <w:lvl w:ilvl="5" w:tplc="1A3E401E">
      <w:start w:val="1"/>
      <w:numFmt w:val="lowerRoman"/>
      <w:lvlText w:val="%6."/>
      <w:lvlJc w:val="right"/>
      <w:pPr>
        <w:ind w:left="4680" w:hanging="180"/>
      </w:pPr>
    </w:lvl>
    <w:lvl w:ilvl="6" w:tplc="2158908A">
      <w:start w:val="1"/>
      <w:numFmt w:val="decimal"/>
      <w:lvlText w:val="%7."/>
      <w:lvlJc w:val="left"/>
      <w:pPr>
        <w:ind w:left="5400" w:hanging="360"/>
      </w:pPr>
    </w:lvl>
    <w:lvl w:ilvl="7" w:tplc="87E4D0AA">
      <w:start w:val="1"/>
      <w:numFmt w:val="lowerLetter"/>
      <w:lvlText w:val="%8."/>
      <w:lvlJc w:val="left"/>
      <w:pPr>
        <w:ind w:left="6120" w:hanging="360"/>
      </w:pPr>
    </w:lvl>
    <w:lvl w:ilvl="8" w:tplc="AA68CFA6">
      <w:start w:val="1"/>
      <w:numFmt w:val="lowerRoman"/>
      <w:lvlText w:val="%9."/>
      <w:lvlJc w:val="right"/>
      <w:pPr>
        <w:ind w:left="6840" w:hanging="180"/>
      </w:pPr>
    </w:lvl>
  </w:abstractNum>
  <w:abstractNum w:abstractNumId="1" w15:restartNumberingAfterBreak="0">
    <w:nsid w:val="0A4C3120"/>
    <w:multiLevelType w:val="hybridMultilevel"/>
    <w:tmpl w:val="6D72101E"/>
    <w:lvl w:ilvl="0" w:tplc="E438F35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44F6A"/>
    <w:multiLevelType w:val="hybridMultilevel"/>
    <w:tmpl w:val="1EB42786"/>
    <w:lvl w:ilvl="0" w:tplc="FAA8C3B4">
      <w:start w:val="4"/>
      <w:numFmt w:val="bullet"/>
      <w:lvlText w:val="-"/>
      <w:lvlJc w:val="left"/>
      <w:pPr>
        <w:ind w:left="1080" w:hanging="360"/>
      </w:pPr>
      <w:rPr>
        <w:rFonts w:ascii="Arial" w:hAnsi="Arial" w:hint="default"/>
        <w:i w:val="0"/>
        <w:sz w:val="24"/>
      </w:rPr>
    </w:lvl>
    <w:lvl w:ilvl="1" w:tplc="68AACB8A" w:tentative="1">
      <w:start w:val="1"/>
      <w:numFmt w:val="bullet"/>
      <w:lvlText w:val="o"/>
      <w:lvlJc w:val="left"/>
      <w:pPr>
        <w:ind w:left="1800" w:hanging="360"/>
      </w:pPr>
      <w:rPr>
        <w:rFonts w:ascii="Courier New" w:hAnsi="Courier New" w:hint="default"/>
      </w:rPr>
    </w:lvl>
    <w:lvl w:ilvl="2" w:tplc="0C961E66" w:tentative="1">
      <w:start w:val="1"/>
      <w:numFmt w:val="bullet"/>
      <w:lvlText w:val=""/>
      <w:lvlJc w:val="left"/>
      <w:pPr>
        <w:ind w:left="2520" w:hanging="360"/>
      </w:pPr>
      <w:rPr>
        <w:rFonts w:ascii="Wingdings" w:hAnsi="Wingdings" w:hint="default"/>
      </w:rPr>
    </w:lvl>
    <w:lvl w:ilvl="3" w:tplc="8506CB74" w:tentative="1">
      <w:start w:val="1"/>
      <w:numFmt w:val="bullet"/>
      <w:lvlText w:val=""/>
      <w:lvlJc w:val="left"/>
      <w:pPr>
        <w:ind w:left="3240" w:hanging="360"/>
      </w:pPr>
      <w:rPr>
        <w:rFonts w:ascii="Symbol" w:hAnsi="Symbol" w:hint="default"/>
      </w:rPr>
    </w:lvl>
    <w:lvl w:ilvl="4" w:tplc="B030AB1C" w:tentative="1">
      <w:start w:val="1"/>
      <w:numFmt w:val="bullet"/>
      <w:lvlText w:val="o"/>
      <w:lvlJc w:val="left"/>
      <w:pPr>
        <w:ind w:left="3960" w:hanging="360"/>
      </w:pPr>
      <w:rPr>
        <w:rFonts w:ascii="Courier New" w:hAnsi="Courier New" w:hint="default"/>
      </w:rPr>
    </w:lvl>
    <w:lvl w:ilvl="5" w:tplc="D5FE06E4" w:tentative="1">
      <w:start w:val="1"/>
      <w:numFmt w:val="bullet"/>
      <w:lvlText w:val=""/>
      <w:lvlJc w:val="left"/>
      <w:pPr>
        <w:ind w:left="4680" w:hanging="360"/>
      </w:pPr>
      <w:rPr>
        <w:rFonts w:ascii="Wingdings" w:hAnsi="Wingdings" w:hint="default"/>
      </w:rPr>
    </w:lvl>
    <w:lvl w:ilvl="6" w:tplc="CF0217E2" w:tentative="1">
      <w:start w:val="1"/>
      <w:numFmt w:val="bullet"/>
      <w:lvlText w:val=""/>
      <w:lvlJc w:val="left"/>
      <w:pPr>
        <w:ind w:left="5400" w:hanging="360"/>
      </w:pPr>
      <w:rPr>
        <w:rFonts w:ascii="Symbol" w:hAnsi="Symbol" w:hint="default"/>
      </w:rPr>
    </w:lvl>
    <w:lvl w:ilvl="7" w:tplc="AC12A9C8" w:tentative="1">
      <w:start w:val="1"/>
      <w:numFmt w:val="bullet"/>
      <w:lvlText w:val="o"/>
      <w:lvlJc w:val="left"/>
      <w:pPr>
        <w:ind w:left="6120" w:hanging="360"/>
      </w:pPr>
      <w:rPr>
        <w:rFonts w:ascii="Courier New" w:hAnsi="Courier New" w:hint="default"/>
      </w:rPr>
    </w:lvl>
    <w:lvl w:ilvl="8" w:tplc="0CD0CD78" w:tentative="1">
      <w:start w:val="1"/>
      <w:numFmt w:val="bullet"/>
      <w:lvlText w:val=""/>
      <w:lvlJc w:val="left"/>
      <w:pPr>
        <w:ind w:left="6840" w:hanging="360"/>
      </w:pPr>
      <w:rPr>
        <w:rFonts w:ascii="Wingdings" w:hAnsi="Wingdings" w:hint="default"/>
      </w:rPr>
    </w:lvl>
  </w:abstractNum>
  <w:abstractNum w:abstractNumId="4" w15:restartNumberingAfterBreak="0">
    <w:nsid w:val="1FD313F6"/>
    <w:multiLevelType w:val="hybridMultilevel"/>
    <w:tmpl w:val="913884C8"/>
    <w:lvl w:ilvl="0" w:tplc="04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AB23A4F"/>
    <w:multiLevelType w:val="hybridMultilevel"/>
    <w:tmpl w:val="6CA6888A"/>
    <w:lvl w:ilvl="0" w:tplc="E438F35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77D3E"/>
    <w:multiLevelType w:val="hybridMultilevel"/>
    <w:tmpl w:val="D794EF80"/>
    <w:lvl w:ilvl="0" w:tplc="8B6AE5B4">
      <w:start w:val="1"/>
      <w:numFmt w:val="decimal"/>
      <w:lvlText w:val="%1."/>
      <w:lvlJc w:val="left"/>
      <w:pPr>
        <w:ind w:left="1080" w:hanging="360"/>
      </w:pPr>
    </w:lvl>
    <w:lvl w:ilvl="1" w:tplc="F09ADF72">
      <w:start w:val="1"/>
      <w:numFmt w:val="lowerLetter"/>
      <w:lvlText w:val="%2."/>
      <w:lvlJc w:val="left"/>
      <w:pPr>
        <w:ind w:left="1800" w:hanging="360"/>
      </w:pPr>
    </w:lvl>
    <w:lvl w:ilvl="2" w:tplc="AE3CCB10">
      <w:start w:val="1"/>
      <w:numFmt w:val="lowerRoman"/>
      <w:lvlText w:val="%3."/>
      <w:lvlJc w:val="right"/>
      <w:pPr>
        <w:ind w:left="2520" w:hanging="180"/>
      </w:pPr>
    </w:lvl>
    <w:lvl w:ilvl="3" w:tplc="D07E08DA">
      <w:start w:val="1"/>
      <w:numFmt w:val="decimal"/>
      <w:lvlText w:val="%4."/>
      <w:lvlJc w:val="left"/>
      <w:pPr>
        <w:ind w:left="3240" w:hanging="360"/>
      </w:pPr>
    </w:lvl>
    <w:lvl w:ilvl="4" w:tplc="E25C8E10">
      <w:start w:val="1"/>
      <w:numFmt w:val="lowerLetter"/>
      <w:lvlText w:val="%5."/>
      <w:lvlJc w:val="left"/>
      <w:pPr>
        <w:ind w:left="3960" w:hanging="360"/>
      </w:pPr>
    </w:lvl>
    <w:lvl w:ilvl="5" w:tplc="74E63FAC">
      <w:start w:val="1"/>
      <w:numFmt w:val="lowerRoman"/>
      <w:lvlText w:val="%6."/>
      <w:lvlJc w:val="right"/>
      <w:pPr>
        <w:ind w:left="4680" w:hanging="180"/>
      </w:pPr>
    </w:lvl>
    <w:lvl w:ilvl="6" w:tplc="28C8E6B8">
      <w:start w:val="1"/>
      <w:numFmt w:val="decimal"/>
      <w:lvlText w:val="%7."/>
      <w:lvlJc w:val="left"/>
      <w:pPr>
        <w:ind w:left="5400" w:hanging="360"/>
      </w:pPr>
    </w:lvl>
    <w:lvl w:ilvl="7" w:tplc="9E9415E8">
      <w:start w:val="1"/>
      <w:numFmt w:val="lowerLetter"/>
      <w:lvlText w:val="%8."/>
      <w:lvlJc w:val="left"/>
      <w:pPr>
        <w:ind w:left="6120" w:hanging="360"/>
      </w:pPr>
    </w:lvl>
    <w:lvl w:ilvl="8" w:tplc="AEACAAC0">
      <w:start w:val="1"/>
      <w:numFmt w:val="lowerRoman"/>
      <w:lvlText w:val="%9."/>
      <w:lvlJc w:val="right"/>
      <w:pPr>
        <w:ind w:left="6840" w:hanging="180"/>
      </w:pPr>
    </w:lvl>
  </w:abstractNum>
  <w:abstractNum w:abstractNumId="7"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3366EF"/>
    <w:multiLevelType w:val="hybridMultilevel"/>
    <w:tmpl w:val="73B675BA"/>
    <w:lvl w:ilvl="0" w:tplc="E438F35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FA4575"/>
    <w:multiLevelType w:val="hybridMultilevel"/>
    <w:tmpl w:val="067AB8A6"/>
    <w:lvl w:ilvl="0" w:tplc="E438F35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527631">
    <w:abstractNumId w:val="8"/>
  </w:num>
  <w:num w:numId="2" w16cid:durableId="1229532860">
    <w:abstractNumId w:val="2"/>
  </w:num>
  <w:num w:numId="3" w16cid:durableId="495531817">
    <w:abstractNumId w:val="7"/>
  </w:num>
  <w:num w:numId="4" w16cid:durableId="2070377647">
    <w:abstractNumId w:val="3"/>
  </w:num>
  <w:num w:numId="5" w16cid:durableId="403266005">
    <w:abstractNumId w:val="10"/>
  </w:num>
  <w:num w:numId="6" w16cid:durableId="1780757731">
    <w:abstractNumId w:val="5"/>
  </w:num>
  <w:num w:numId="7" w16cid:durableId="1398628559">
    <w:abstractNumId w:val="1"/>
  </w:num>
  <w:num w:numId="8" w16cid:durableId="186532356">
    <w:abstractNumId w:val="4"/>
  </w:num>
  <w:num w:numId="9" w16cid:durableId="1121920078">
    <w:abstractNumId w:val="9"/>
  </w:num>
  <w:num w:numId="10" w16cid:durableId="1509448289">
    <w:abstractNumId w:val="0"/>
  </w:num>
  <w:num w:numId="11" w16cid:durableId="155007080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592E"/>
    <w:rsid w:val="0002328B"/>
    <w:rsid w:val="00025824"/>
    <w:rsid w:val="00025A83"/>
    <w:rsid w:val="00025CA1"/>
    <w:rsid w:val="00030000"/>
    <w:rsid w:val="000344E2"/>
    <w:rsid w:val="000353F6"/>
    <w:rsid w:val="00040F8C"/>
    <w:rsid w:val="00041EC1"/>
    <w:rsid w:val="000566A4"/>
    <w:rsid w:val="000605DC"/>
    <w:rsid w:val="000642FD"/>
    <w:rsid w:val="00064ABC"/>
    <w:rsid w:val="00067DEC"/>
    <w:rsid w:val="000711A1"/>
    <w:rsid w:val="00075FA5"/>
    <w:rsid w:val="000806DF"/>
    <w:rsid w:val="00082F87"/>
    <w:rsid w:val="00083B7D"/>
    <w:rsid w:val="00091A21"/>
    <w:rsid w:val="00092B1C"/>
    <w:rsid w:val="000965B8"/>
    <w:rsid w:val="000A649C"/>
    <w:rsid w:val="000A68C2"/>
    <w:rsid w:val="000A77FB"/>
    <w:rsid w:val="000B5999"/>
    <w:rsid w:val="000B68A1"/>
    <w:rsid w:val="000B6F99"/>
    <w:rsid w:val="000C5F42"/>
    <w:rsid w:val="000D1099"/>
    <w:rsid w:val="000D3FCA"/>
    <w:rsid w:val="000D6521"/>
    <w:rsid w:val="000E02A8"/>
    <w:rsid w:val="000E1E2E"/>
    <w:rsid w:val="000E2DFC"/>
    <w:rsid w:val="000E5154"/>
    <w:rsid w:val="000F02DB"/>
    <w:rsid w:val="000F2189"/>
    <w:rsid w:val="000F22BA"/>
    <w:rsid w:val="0010357A"/>
    <w:rsid w:val="00113CA8"/>
    <w:rsid w:val="00122F29"/>
    <w:rsid w:val="0013123A"/>
    <w:rsid w:val="001330C3"/>
    <w:rsid w:val="001331A7"/>
    <w:rsid w:val="00135700"/>
    <w:rsid w:val="00143DF7"/>
    <w:rsid w:val="001504E2"/>
    <w:rsid w:val="0016002A"/>
    <w:rsid w:val="0016463C"/>
    <w:rsid w:val="00167AE7"/>
    <w:rsid w:val="00170625"/>
    <w:rsid w:val="00170A45"/>
    <w:rsid w:val="00182991"/>
    <w:rsid w:val="00194387"/>
    <w:rsid w:val="001A03ED"/>
    <w:rsid w:val="001A4440"/>
    <w:rsid w:val="001A570E"/>
    <w:rsid w:val="001B0777"/>
    <w:rsid w:val="001B2B80"/>
    <w:rsid w:val="001B74BC"/>
    <w:rsid w:val="001C0BD7"/>
    <w:rsid w:val="001C560A"/>
    <w:rsid w:val="001D1C24"/>
    <w:rsid w:val="001D20E8"/>
    <w:rsid w:val="001D30F7"/>
    <w:rsid w:val="001D657F"/>
    <w:rsid w:val="001E2D6F"/>
    <w:rsid w:val="001E7122"/>
    <w:rsid w:val="00204ECE"/>
    <w:rsid w:val="0020517E"/>
    <w:rsid w:val="00223C66"/>
    <w:rsid w:val="002244AD"/>
    <w:rsid w:val="00226F69"/>
    <w:rsid w:val="00227141"/>
    <w:rsid w:val="00233B6C"/>
    <w:rsid w:val="00235BA2"/>
    <w:rsid w:val="00244375"/>
    <w:rsid w:val="00244EDA"/>
    <w:rsid w:val="00251528"/>
    <w:rsid w:val="00251E93"/>
    <w:rsid w:val="002566DB"/>
    <w:rsid w:val="0026279F"/>
    <w:rsid w:val="00265392"/>
    <w:rsid w:val="0026564B"/>
    <w:rsid w:val="00273F06"/>
    <w:rsid w:val="002749E4"/>
    <w:rsid w:val="00276EF8"/>
    <w:rsid w:val="00280B4C"/>
    <w:rsid w:val="0029515B"/>
    <w:rsid w:val="00295AEB"/>
    <w:rsid w:val="002961ED"/>
    <w:rsid w:val="002A19B5"/>
    <w:rsid w:val="002A26FB"/>
    <w:rsid w:val="002A460F"/>
    <w:rsid w:val="002A7560"/>
    <w:rsid w:val="002B061D"/>
    <w:rsid w:val="002B21FD"/>
    <w:rsid w:val="002B5524"/>
    <w:rsid w:val="002B6C7F"/>
    <w:rsid w:val="002B6DC0"/>
    <w:rsid w:val="002C1AB2"/>
    <w:rsid w:val="002C4F3F"/>
    <w:rsid w:val="002C5F29"/>
    <w:rsid w:val="002C5F6B"/>
    <w:rsid w:val="002C60C5"/>
    <w:rsid w:val="002D7FBC"/>
    <w:rsid w:val="002E1083"/>
    <w:rsid w:val="002E2ABD"/>
    <w:rsid w:val="002F143A"/>
    <w:rsid w:val="002F246A"/>
    <w:rsid w:val="002F3013"/>
    <w:rsid w:val="002F35FB"/>
    <w:rsid w:val="002F56F6"/>
    <w:rsid w:val="002F7247"/>
    <w:rsid w:val="003028E2"/>
    <w:rsid w:val="00304037"/>
    <w:rsid w:val="00305335"/>
    <w:rsid w:val="00310A0F"/>
    <w:rsid w:val="003120BE"/>
    <w:rsid w:val="0031437B"/>
    <w:rsid w:val="0031441A"/>
    <w:rsid w:val="00314627"/>
    <w:rsid w:val="00317E11"/>
    <w:rsid w:val="0032350C"/>
    <w:rsid w:val="00323F9E"/>
    <w:rsid w:val="003240D9"/>
    <w:rsid w:val="00326674"/>
    <w:rsid w:val="0032717B"/>
    <w:rsid w:val="0034125B"/>
    <w:rsid w:val="003413C7"/>
    <w:rsid w:val="00341753"/>
    <w:rsid w:val="0035041E"/>
    <w:rsid w:val="00361B5E"/>
    <w:rsid w:val="003641D0"/>
    <w:rsid w:val="003647FA"/>
    <w:rsid w:val="00367963"/>
    <w:rsid w:val="00381B43"/>
    <w:rsid w:val="00382D5B"/>
    <w:rsid w:val="00386B88"/>
    <w:rsid w:val="0039382C"/>
    <w:rsid w:val="00395C60"/>
    <w:rsid w:val="003A0B1C"/>
    <w:rsid w:val="003A565B"/>
    <w:rsid w:val="003A6F6F"/>
    <w:rsid w:val="003B268F"/>
    <w:rsid w:val="003B44CF"/>
    <w:rsid w:val="003B76EF"/>
    <w:rsid w:val="003C1CFC"/>
    <w:rsid w:val="003C2F78"/>
    <w:rsid w:val="003C6456"/>
    <w:rsid w:val="003D0993"/>
    <w:rsid w:val="003D5450"/>
    <w:rsid w:val="003E0BAA"/>
    <w:rsid w:val="003E2CB6"/>
    <w:rsid w:val="003E4149"/>
    <w:rsid w:val="003F26E2"/>
    <w:rsid w:val="003F71A2"/>
    <w:rsid w:val="004007C2"/>
    <w:rsid w:val="00403CF3"/>
    <w:rsid w:val="00405F6E"/>
    <w:rsid w:val="0040672D"/>
    <w:rsid w:val="00415397"/>
    <w:rsid w:val="00443331"/>
    <w:rsid w:val="0044351D"/>
    <w:rsid w:val="00452B4A"/>
    <w:rsid w:val="00460261"/>
    <w:rsid w:val="0046709C"/>
    <w:rsid w:val="00467E00"/>
    <w:rsid w:val="00474581"/>
    <w:rsid w:val="004862C6"/>
    <w:rsid w:val="00487C7C"/>
    <w:rsid w:val="004927A9"/>
    <w:rsid w:val="00494B24"/>
    <w:rsid w:val="004A222E"/>
    <w:rsid w:val="004A346D"/>
    <w:rsid w:val="004A68A8"/>
    <w:rsid w:val="004B765F"/>
    <w:rsid w:val="004C20D4"/>
    <w:rsid w:val="004D051F"/>
    <w:rsid w:val="004D532A"/>
    <w:rsid w:val="004D638E"/>
    <w:rsid w:val="004E00FD"/>
    <w:rsid w:val="004E7ECD"/>
    <w:rsid w:val="004F00C7"/>
    <w:rsid w:val="004F48EE"/>
    <w:rsid w:val="005070D2"/>
    <w:rsid w:val="005113EA"/>
    <w:rsid w:val="00513164"/>
    <w:rsid w:val="00537018"/>
    <w:rsid w:val="005402A5"/>
    <w:rsid w:val="00543022"/>
    <w:rsid w:val="00545E6B"/>
    <w:rsid w:val="00550A8A"/>
    <w:rsid w:val="00561883"/>
    <w:rsid w:val="005618BA"/>
    <w:rsid w:val="00562860"/>
    <w:rsid w:val="00562BBA"/>
    <w:rsid w:val="00567D1B"/>
    <w:rsid w:val="00572CC4"/>
    <w:rsid w:val="00580FC8"/>
    <w:rsid w:val="00583D7E"/>
    <w:rsid w:val="00585ACB"/>
    <w:rsid w:val="005907C6"/>
    <w:rsid w:val="00592E13"/>
    <w:rsid w:val="0059623F"/>
    <w:rsid w:val="00596BE5"/>
    <w:rsid w:val="005A192C"/>
    <w:rsid w:val="005A19A4"/>
    <w:rsid w:val="005A2922"/>
    <w:rsid w:val="005A37D7"/>
    <w:rsid w:val="005A714E"/>
    <w:rsid w:val="005B0DFF"/>
    <w:rsid w:val="005B3CD0"/>
    <w:rsid w:val="005B3EF4"/>
    <w:rsid w:val="005C3589"/>
    <w:rsid w:val="005C38A7"/>
    <w:rsid w:val="005C3D64"/>
    <w:rsid w:val="005C7BBE"/>
    <w:rsid w:val="005C7CD5"/>
    <w:rsid w:val="005D2907"/>
    <w:rsid w:val="005E0519"/>
    <w:rsid w:val="005E3D82"/>
    <w:rsid w:val="005E6753"/>
    <w:rsid w:val="006160C2"/>
    <w:rsid w:val="006204E5"/>
    <w:rsid w:val="00624758"/>
    <w:rsid w:val="00624AAE"/>
    <w:rsid w:val="00624D37"/>
    <w:rsid w:val="00625FE9"/>
    <w:rsid w:val="00637942"/>
    <w:rsid w:val="00637AAA"/>
    <w:rsid w:val="006433A9"/>
    <w:rsid w:val="0065105A"/>
    <w:rsid w:val="00657189"/>
    <w:rsid w:val="006574C3"/>
    <w:rsid w:val="00660047"/>
    <w:rsid w:val="00662827"/>
    <w:rsid w:val="006705B3"/>
    <w:rsid w:val="00676455"/>
    <w:rsid w:val="00683FCD"/>
    <w:rsid w:val="0068466C"/>
    <w:rsid w:val="00685BD4"/>
    <w:rsid w:val="00690FAA"/>
    <w:rsid w:val="0069227A"/>
    <w:rsid w:val="00697C04"/>
    <w:rsid w:val="006B257D"/>
    <w:rsid w:val="006B3EBE"/>
    <w:rsid w:val="006B63BC"/>
    <w:rsid w:val="006B7308"/>
    <w:rsid w:val="006C46F6"/>
    <w:rsid w:val="006C5D47"/>
    <w:rsid w:val="006C6098"/>
    <w:rsid w:val="006E1377"/>
    <w:rsid w:val="006E7A25"/>
    <w:rsid w:val="006E7D9B"/>
    <w:rsid w:val="006E7F8B"/>
    <w:rsid w:val="006F17E5"/>
    <w:rsid w:val="006F2A1F"/>
    <w:rsid w:val="006F51D3"/>
    <w:rsid w:val="006F751F"/>
    <w:rsid w:val="007017F1"/>
    <w:rsid w:val="00704895"/>
    <w:rsid w:val="00705632"/>
    <w:rsid w:val="00714547"/>
    <w:rsid w:val="00716994"/>
    <w:rsid w:val="007330FA"/>
    <w:rsid w:val="00733999"/>
    <w:rsid w:val="00735A26"/>
    <w:rsid w:val="00745BB1"/>
    <w:rsid w:val="00747ECF"/>
    <w:rsid w:val="00750539"/>
    <w:rsid w:val="00753C87"/>
    <w:rsid w:val="0076361F"/>
    <w:rsid w:val="007705A1"/>
    <w:rsid w:val="007734D9"/>
    <w:rsid w:val="00777CC1"/>
    <w:rsid w:val="0078193F"/>
    <w:rsid w:val="00781AED"/>
    <w:rsid w:val="00782C79"/>
    <w:rsid w:val="00784A95"/>
    <w:rsid w:val="00786609"/>
    <w:rsid w:val="00795758"/>
    <w:rsid w:val="007A12E5"/>
    <w:rsid w:val="007A2C6D"/>
    <w:rsid w:val="007A2FC1"/>
    <w:rsid w:val="007B4449"/>
    <w:rsid w:val="007B46E2"/>
    <w:rsid w:val="007B63A3"/>
    <w:rsid w:val="007D0349"/>
    <w:rsid w:val="007D0829"/>
    <w:rsid w:val="007D551C"/>
    <w:rsid w:val="007E4D9A"/>
    <w:rsid w:val="007F3B91"/>
    <w:rsid w:val="007F5D91"/>
    <w:rsid w:val="007F614C"/>
    <w:rsid w:val="008011B6"/>
    <w:rsid w:val="00802365"/>
    <w:rsid w:val="00802F52"/>
    <w:rsid w:val="00803912"/>
    <w:rsid w:val="00811639"/>
    <w:rsid w:val="008122F3"/>
    <w:rsid w:val="00817131"/>
    <w:rsid w:val="00820B87"/>
    <w:rsid w:val="00830584"/>
    <w:rsid w:val="00843D18"/>
    <w:rsid w:val="00856A8C"/>
    <w:rsid w:val="0086219A"/>
    <w:rsid w:val="00875291"/>
    <w:rsid w:val="00876235"/>
    <w:rsid w:val="00881287"/>
    <w:rsid w:val="00892185"/>
    <w:rsid w:val="00897972"/>
    <w:rsid w:val="008A0378"/>
    <w:rsid w:val="008A2AC2"/>
    <w:rsid w:val="008A3138"/>
    <w:rsid w:val="008A4633"/>
    <w:rsid w:val="008A4903"/>
    <w:rsid w:val="008B4786"/>
    <w:rsid w:val="008B55E2"/>
    <w:rsid w:val="008C2E51"/>
    <w:rsid w:val="008C78FF"/>
    <w:rsid w:val="008D634C"/>
    <w:rsid w:val="008D7155"/>
    <w:rsid w:val="008E3286"/>
    <w:rsid w:val="008E45F1"/>
    <w:rsid w:val="008E4903"/>
    <w:rsid w:val="008E6796"/>
    <w:rsid w:val="008F1769"/>
    <w:rsid w:val="008F7302"/>
    <w:rsid w:val="0090162C"/>
    <w:rsid w:val="009030BA"/>
    <w:rsid w:val="00903D28"/>
    <w:rsid w:val="00904035"/>
    <w:rsid w:val="00907E33"/>
    <w:rsid w:val="00912DBB"/>
    <w:rsid w:val="009178BC"/>
    <w:rsid w:val="00920CF5"/>
    <w:rsid w:val="009226D2"/>
    <w:rsid w:val="009240D9"/>
    <w:rsid w:val="00924A56"/>
    <w:rsid w:val="00933915"/>
    <w:rsid w:val="009352BF"/>
    <w:rsid w:val="009422AE"/>
    <w:rsid w:val="009447D7"/>
    <w:rsid w:val="00944B8E"/>
    <w:rsid w:val="00945A51"/>
    <w:rsid w:val="0094651D"/>
    <w:rsid w:val="00946A66"/>
    <w:rsid w:val="009528CF"/>
    <w:rsid w:val="00955B59"/>
    <w:rsid w:val="00962CEF"/>
    <w:rsid w:val="00964B9B"/>
    <w:rsid w:val="0096641F"/>
    <w:rsid w:val="009731F1"/>
    <w:rsid w:val="00974147"/>
    <w:rsid w:val="00975E7B"/>
    <w:rsid w:val="00986371"/>
    <w:rsid w:val="00990ED6"/>
    <w:rsid w:val="00991C10"/>
    <w:rsid w:val="0099229B"/>
    <w:rsid w:val="00995171"/>
    <w:rsid w:val="009A453F"/>
    <w:rsid w:val="009B5320"/>
    <w:rsid w:val="009B729C"/>
    <w:rsid w:val="009C39AA"/>
    <w:rsid w:val="009D037C"/>
    <w:rsid w:val="009D1229"/>
    <w:rsid w:val="009E44A6"/>
    <w:rsid w:val="009F1062"/>
    <w:rsid w:val="00A043F8"/>
    <w:rsid w:val="00A06454"/>
    <w:rsid w:val="00A06E02"/>
    <w:rsid w:val="00A1236E"/>
    <w:rsid w:val="00A166E7"/>
    <w:rsid w:val="00A17718"/>
    <w:rsid w:val="00A21E21"/>
    <w:rsid w:val="00A341E7"/>
    <w:rsid w:val="00A42203"/>
    <w:rsid w:val="00A4273D"/>
    <w:rsid w:val="00A712A1"/>
    <w:rsid w:val="00A71546"/>
    <w:rsid w:val="00A844AF"/>
    <w:rsid w:val="00A85741"/>
    <w:rsid w:val="00A86FE2"/>
    <w:rsid w:val="00A87C35"/>
    <w:rsid w:val="00A9267F"/>
    <w:rsid w:val="00AA058D"/>
    <w:rsid w:val="00AA0BA2"/>
    <w:rsid w:val="00AA4D81"/>
    <w:rsid w:val="00AC6383"/>
    <w:rsid w:val="00AD76F7"/>
    <w:rsid w:val="00AE3B08"/>
    <w:rsid w:val="00AE53E5"/>
    <w:rsid w:val="00AF3814"/>
    <w:rsid w:val="00AF3A26"/>
    <w:rsid w:val="00B0688B"/>
    <w:rsid w:val="00B0774A"/>
    <w:rsid w:val="00B12DA3"/>
    <w:rsid w:val="00B202E8"/>
    <w:rsid w:val="00B230F3"/>
    <w:rsid w:val="00B252DD"/>
    <w:rsid w:val="00B2765A"/>
    <w:rsid w:val="00B32E19"/>
    <w:rsid w:val="00B43139"/>
    <w:rsid w:val="00B43691"/>
    <w:rsid w:val="00B44495"/>
    <w:rsid w:val="00B56B30"/>
    <w:rsid w:val="00B6227E"/>
    <w:rsid w:val="00B626CD"/>
    <w:rsid w:val="00B62A04"/>
    <w:rsid w:val="00B66B1B"/>
    <w:rsid w:val="00B726C2"/>
    <w:rsid w:val="00B80CDE"/>
    <w:rsid w:val="00B80D31"/>
    <w:rsid w:val="00B84452"/>
    <w:rsid w:val="00B8796E"/>
    <w:rsid w:val="00B91365"/>
    <w:rsid w:val="00B94BFD"/>
    <w:rsid w:val="00B97941"/>
    <w:rsid w:val="00BA02DC"/>
    <w:rsid w:val="00BB197A"/>
    <w:rsid w:val="00BC1A63"/>
    <w:rsid w:val="00BC7227"/>
    <w:rsid w:val="00BD4CE2"/>
    <w:rsid w:val="00BE0417"/>
    <w:rsid w:val="00BE469B"/>
    <w:rsid w:val="00BE7220"/>
    <w:rsid w:val="00C00AC6"/>
    <w:rsid w:val="00C01883"/>
    <w:rsid w:val="00C10C66"/>
    <w:rsid w:val="00C11CBC"/>
    <w:rsid w:val="00C134CB"/>
    <w:rsid w:val="00C24035"/>
    <w:rsid w:val="00C2672B"/>
    <w:rsid w:val="00C33C01"/>
    <w:rsid w:val="00C345EE"/>
    <w:rsid w:val="00C367B6"/>
    <w:rsid w:val="00C376A8"/>
    <w:rsid w:val="00C476D4"/>
    <w:rsid w:val="00C52656"/>
    <w:rsid w:val="00C57347"/>
    <w:rsid w:val="00C63449"/>
    <w:rsid w:val="00C6787C"/>
    <w:rsid w:val="00C757AC"/>
    <w:rsid w:val="00C7783D"/>
    <w:rsid w:val="00C82B69"/>
    <w:rsid w:val="00C9719C"/>
    <w:rsid w:val="00C97948"/>
    <w:rsid w:val="00CB4517"/>
    <w:rsid w:val="00CD034F"/>
    <w:rsid w:val="00CE5BEC"/>
    <w:rsid w:val="00CE6A47"/>
    <w:rsid w:val="00CE79AE"/>
    <w:rsid w:val="00CF6530"/>
    <w:rsid w:val="00CFAD89"/>
    <w:rsid w:val="00D05285"/>
    <w:rsid w:val="00D119D3"/>
    <w:rsid w:val="00D11CF4"/>
    <w:rsid w:val="00D171F6"/>
    <w:rsid w:val="00D24689"/>
    <w:rsid w:val="00D2737C"/>
    <w:rsid w:val="00D32E6A"/>
    <w:rsid w:val="00D33212"/>
    <w:rsid w:val="00D34172"/>
    <w:rsid w:val="00D360C8"/>
    <w:rsid w:val="00D404F0"/>
    <w:rsid w:val="00D4BE02"/>
    <w:rsid w:val="00D52110"/>
    <w:rsid w:val="00D66F1F"/>
    <w:rsid w:val="00D67D62"/>
    <w:rsid w:val="00D76150"/>
    <w:rsid w:val="00D93554"/>
    <w:rsid w:val="00D94D84"/>
    <w:rsid w:val="00D95C86"/>
    <w:rsid w:val="00D9655E"/>
    <w:rsid w:val="00D9658E"/>
    <w:rsid w:val="00DA0126"/>
    <w:rsid w:val="00DA4F8E"/>
    <w:rsid w:val="00DA52C2"/>
    <w:rsid w:val="00DD2C71"/>
    <w:rsid w:val="00DD6081"/>
    <w:rsid w:val="00DD6ACA"/>
    <w:rsid w:val="00DE2C47"/>
    <w:rsid w:val="00DE6EF4"/>
    <w:rsid w:val="00DF5F98"/>
    <w:rsid w:val="00E02331"/>
    <w:rsid w:val="00E13E74"/>
    <w:rsid w:val="00E14E9C"/>
    <w:rsid w:val="00E158DB"/>
    <w:rsid w:val="00E16304"/>
    <w:rsid w:val="00E16815"/>
    <w:rsid w:val="00E21ACC"/>
    <w:rsid w:val="00E2576E"/>
    <w:rsid w:val="00E271BE"/>
    <w:rsid w:val="00E305D8"/>
    <w:rsid w:val="00E3157C"/>
    <w:rsid w:val="00E319F1"/>
    <w:rsid w:val="00E37B6F"/>
    <w:rsid w:val="00E37F4B"/>
    <w:rsid w:val="00E419A3"/>
    <w:rsid w:val="00E6421F"/>
    <w:rsid w:val="00E654F1"/>
    <w:rsid w:val="00E71355"/>
    <w:rsid w:val="00E95C75"/>
    <w:rsid w:val="00E95E7E"/>
    <w:rsid w:val="00EA2A79"/>
    <w:rsid w:val="00EA3E83"/>
    <w:rsid w:val="00EA4965"/>
    <w:rsid w:val="00EA5489"/>
    <w:rsid w:val="00EA6EFF"/>
    <w:rsid w:val="00EB493C"/>
    <w:rsid w:val="00EC18C1"/>
    <w:rsid w:val="00ED6028"/>
    <w:rsid w:val="00EE433E"/>
    <w:rsid w:val="00F01E5E"/>
    <w:rsid w:val="00F0212F"/>
    <w:rsid w:val="00F04EEF"/>
    <w:rsid w:val="00F1410F"/>
    <w:rsid w:val="00F15906"/>
    <w:rsid w:val="00F17DF6"/>
    <w:rsid w:val="00F21380"/>
    <w:rsid w:val="00F2191B"/>
    <w:rsid w:val="00F24D1D"/>
    <w:rsid w:val="00F35EE6"/>
    <w:rsid w:val="00F366D1"/>
    <w:rsid w:val="00F401C4"/>
    <w:rsid w:val="00F42004"/>
    <w:rsid w:val="00F52F83"/>
    <w:rsid w:val="00F853BC"/>
    <w:rsid w:val="00F866A1"/>
    <w:rsid w:val="00F86740"/>
    <w:rsid w:val="00FB0177"/>
    <w:rsid w:val="00FB44E0"/>
    <w:rsid w:val="00FB5657"/>
    <w:rsid w:val="00FC2450"/>
    <w:rsid w:val="00FC2E9A"/>
    <w:rsid w:val="00FC6F0D"/>
    <w:rsid w:val="00FC7577"/>
    <w:rsid w:val="00FD5E42"/>
    <w:rsid w:val="00FD7EAE"/>
    <w:rsid w:val="00FE2C66"/>
    <w:rsid w:val="00FE3F4A"/>
    <w:rsid w:val="00FE583D"/>
    <w:rsid w:val="00FE62E4"/>
    <w:rsid w:val="00FF1A64"/>
    <w:rsid w:val="00FF21F6"/>
    <w:rsid w:val="0106A6C2"/>
    <w:rsid w:val="011B54DD"/>
    <w:rsid w:val="011F2E33"/>
    <w:rsid w:val="01234CA5"/>
    <w:rsid w:val="01347693"/>
    <w:rsid w:val="0155FC7C"/>
    <w:rsid w:val="019529DC"/>
    <w:rsid w:val="01B0EEFC"/>
    <w:rsid w:val="01B6775A"/>
    <w:rsid w:val="0205F770"/>
    <w:rsid w:val="0206B0C9"/>
    <w:rsid w:val="022E27A4"/>
    <w:rsid w:val="028F9835"/>
    <w:rsid w:val="029E9003"/>
    <w:rsid w:val="02C00B7E"/>
    <w:rsid w:val="02F1CCDD"/>
    <w:rsid w:val="03559BFD"/>
    <w:rsid w:val="038F81DC"/>
    <w:rsid w:val="03FE042C"/>
    <w:rsid w:val="0443B12F"/>
    <w:rsid w:val="04747F8E"/>
    <w:rsid w:val="0490F80C"/>
    <w:rsid w:val="049A1B60"/>
    <w:rsid w:val="04D60702"/>
    <w:rsid w:val="04D8068B"/>
    <w:rsid w:val="05536A3A"/>
    <w:rsid w:val="058238B8"/>
    <w:rsid w:val="05E8AABF"/>
    <w:rsid w:val="05F42255"/>
    <w:rsid w:val="0611E661"/>
    <w:rsid w:val="06283351"/>
    <w:rsid w:val="0679D7B5"/>
    <w:rsid w:val="0699C3F5"/>
    <w:rsid w:val="06DBF818"/>
    <w:rsid w:val="0712507D"/>
    <w:rsid w:val="071BD615"/>
    <w:rsid w:val="0741DD17"/>
    <w:rsid w:val="07A4C3C3"/>
    <w:rsid w:val="08177FAC"/>
    <w:rsid w:val="082D5DCC"/>
    <w:rsid w:val="0902F001"/>
    <w:rsid w:val="0911471B"/>
    <w:rsid w:val="0928399C"/>
    <w:rsid w:val="0953C62F"/>
    <w:rsid w:val="095FE3FF"/>
    <w:rsid w:val="09610E61"/>
    <w:rsid w:val="09C8D607"/>
    <w:rsid w:val="09CD1FF0"/>
    <w:rsid w:val="0A23081A"/>
    <w:rsid w:val="0A4CDBFF"/>
    <w:rsid w:val="0A7B0D5F"/>
    <w:rsid w:val="0A933E1E"/>
    <w:rsid w:val="0AB876F8"/>
    <w:rsid w:val="0AFCDEC2"/>
    <w:rsid w:val="0B034E8A"/>
    <w:rsid w:val="0B2C4348"/>
    <w:rsid w:val="0B552B61"/>
    <w:rsid w:val="0BB44D31"/>
    <w:rsid w:val="0C1323C7"/>
    <w:rsid w:val="0C1465B4"/>
    <w:rsid w:val="0C51A89E"/>
    <w:rsid w:val="0C8C7E28"/>
    <w:rsid w:val="0CDB5414"/>
    <w:rsid w:val="0D123B72"/>
    <w:rsid w:val="0D63D357"/>
    <w:rsid w:val="0DAA493D"/>
    <w:rsid w:val="0DFA1C6F"/>
    <w:rsid w:val="0E6154CD"/>
    <w:rsid w:val="0E6E400B"/>
    <w:rsid w:val="0EAED058"/>
    <w:rsid w:val="0EFE3D13"/>
    <w:rsid w:val="0FBA3BBE"/>
    <w:rsid w:val="0FD6142F"/>
    <w:rsid w:val="0FD84942"/>
    <w:rsid w:val="10456A82"/>
    <w:rsid w:val="104868B3"/>
    <w:rsid w:val="10687EEC"/>
    <w:rsid w:val="106BD47C"/>
    <w:rsid w:val="107E34AA"/>
    <w:rsid w:val="10910D8B"/>
    <w:rsid w:val="109E007D"/>
    <w:rsid w:val="10B87BE1"/>
    <w:rsid w:val="10BBA90B"/>
    <w:rsid w:val="10BDE74E"/>
    <w:rsid w:val="10FAA52A"/>
    <w:rsid w:val="111D1784"/>
    <w:rsid w:val="1131D79D"/>
    <w:rsid w:val="1132963D"/>
    <w:rsid w:val="11567334"/>
    <w:rsid w:val="11A29641"/>
    <w:rsid w:val="1279E391"/>
    <w:rsid w:val="12EECBFB"/>
    <w:rsid w:val="1314B11E"/>
    <w:rsid w:val="132B2773"/>
    <w:rsid w:val="13A47B7E"/>
    <w:rsid w:val="13D04AD6"/>
    <w:rsid w:val="13F51FB1"/>
    <w:rsid w:val="13F82E3C"/>
    <w:rsid w:val="14224B35"/>
    <w:rsid w:val="143CADEC"/>
    <w:rsid w:val="144478BC"/>
    <w:rsid w:val="1520A2BC"/>
    <w:rsid w:val="1527AD9C"/>
    <w:rsid w:val="1578514D"/>
    <w:rsid w:val="1590BA68"/>
    <w:rsid w:val="15D7AC22"/>
    <w:rsid w:val="15F4F767"/>
    <w:rsid w:val="1608E243"/>
    <w:rsid w:val="160CEE89"/>
    <w:rsid w:val="16139D18"/>
    <w:rsid w:val="16327794"/>
    <w:rsid w:val="163D6B17"/>
    <w:rsid w:val="1666F14C"/>
    <w:rsid w:val="16803762"/>
    <w:rsid w:val="1682B26D"/>
    <w:rsid w:val="169AE09B"/>
    <w:rsid w:val="16D14635"/>
    <w:rsid w:val="16DC180A"/>
    <w:rsid w:val="16F5CE3E"/>
    <w:rsid w:val="1786853F"/>
    <w:rsid w:val="17F5F117"/>
    <w:rsid w:val="18F7BA9E"/>
    <w:rsid w:val="1925D830"/>
    <w:rsid w:val="199DD70D"/>
    <w:rsid w:val="199DDD8A"/>
    <w:rsid w:val="19B6113E"/>
    <w:rsid w:val="19E524AB"/>
    <w:rsid w:val="1A3075C7"/>
    <w:rsid w:val="1A977820"/>
    <w:rsid w:val="1AD8F3CF"/>
    <w:rsid w:val="1ADD060A"/>
    <w:rsid w:val="1B6D1CCB"/>
    <w:rsid w:val="1BBFF57A"/>
    <w:rsid w:val="1CE2A859"/>
    <w:rsid w:val="1CE98044"/>
    <w:rsid w:val="1CEB9B5B"/>
    <w:rsid w:val="1D00D55B"/>
    <w:rsid w:val="1D69AFA8"/>
    <w:rsid w:val="1D6A4CE1"/>
    <w:rsid w:val="1D797A43"/>
    <w:rsid w:val="1DDF3A71"/>
    <w:rsid w:val="1DE3E321"/>
    <w:rsid w:val="1E11D0EC"/>
    <w:rsid w:val="1E2A17C2"/>
    <w:rsid w:val="1F3454AE"/>
    <w:rsid w:val="1F8FCE47"/>
    <w:rsid w:val="1F94C9EE"/>
    <w:rsid w:val="1FA9677B"/>
    <w:rsid w:val="1FD6DBAA"/>
    <w:rsid w:val="1FF5E5D7"/>
    <w:rsid w:val="206D7CF3"/>
    <w:rsid w:val="2080A9C7"/>
    <w:rsid w:val="20E22EDF"/>
    <w:rsid w:val="2134EA55"/>
    <w:rsid w:val="21E8D08A"/>
    <w:rsid w:val="2245D9C6"/>
    <w:rsid w:val="22969207"/>
    <w:rsid w:val="22A2F037"/>
    <w:rsid w:val="22A39497"/>
    <w:rsid w:val="22D91F68"/>
    <w:rsid w:val="230B621C"/>
    <w:rsid w:val="23212E4A"/>
    <w:rsid w:val="23337CFC"/>
    <w:rsid w:val="2390DF31"/>
    <w:rsid w:val="2396EFFB"/>
    <w:rsid w:val="23983C48"/>
    <w:rsid w:val="23D8A864"/>
    <w:rsid w:val="245AAF1A"/>
    <w:rsid w:val="2477F447"/>
    <w:rsid w:val="2509D914"/>
    <w:rsid w:val="253568E7"/>
    <w:rsid w:val="255F1254"/>
    <w:rsid w:val="2564CDF2"/>
    <w:rsid w:val="2595081D"/>
    <w:rsid w:val="25C90B91"/>
    <w:rsid w:val="26177501"/>
    <w:rsid w:val="2682559F"/>
    <w:rsid w:val="273FD27B"/>
    <w:rsid w:val="27629D44"/>
    <w:rsid w:val="2764292E"/>
    <w:rsid w:val="27E46A08"/>
    <w:rsid w:val="27EAB6A4"/>
    <w:rsid w:val="27F362B8"/>
    <w:rsid w:val="28CE7DA1"/>
    <w:rsid w:val="28E5FB10"/>
    <w:rsid w:val="290AF2EC"/>
    <w:rsid w:val="29534F40"/>
    <w:rsid w:val="298CF0AA"/>
    <w:rsid w:val="29CCA412"/>
    <w:rsid w:val="29D3896D"/>
    <w:rsid w:val="29D62909"/>
    <w:rsid w:val="29F7E383"/>
    <w:rsid w:val="2A8733BA"/>
    <w:rsid w:val="2ADD8234"/>
    <w:rsid w:val="2B0CC8DD"/>
    <w:rsid w:val="2BC0561C"/>
    <w:rsid w:val="2BDE58C3"/>
    <w:rsid w:val="2BEB8FEC"/>
    <w:rsid w:val="2BF67E06"/>
    <w:rsid w:val="2C4BB0DA"/>
    <w:rsid w:val="2C53710A"/>
    <w:rsid w:val="2C8C191E"/>
    <w:rsid w:val="2C92444D"/>
    <w:rsid w:val="2CEFE48A"/>
    <w:rsid w:val="2CF6F8DE"/>
    <w:rsid w:val="2D3D7DA3"/>
    <w:rsid w:val="2D4ADEF4"/>
    <w:rsid w:val="2DA42446"/>
    <w:rsid w:val="2DB91F7C"/>
    <w:rsid w:val="2E02BFB2"/>
    <w:rsid w:val="2E051D35"/>
    <w:rsid w:val="2E0B8C31"/>
    <w:rsid w:val="2EAA2FAD"/>
    <w:rsid w:val="2ECDD97D"/>
    <w:rsid w:val="2EEBF6D1"/>
    <w:rsid w:val="2F496C1A"/>
    <w:rsid w:val="2F5D88FA"/>
    <w:rsid w:val="2F64D815"/>
    <w:rsid w:val="2FA87EDF"/>
    <w:rsid w:val="2FB28B1B"/>
    <w:rsid w:val="2FF3E1B6"/>
    <w:rsid w:val="300BD2E1"/>
    <w:rsid w:val="300E09CC"/>
    <w:rsid w:val="30324659"/>
    <w:rsid w:val="3087D0B2"/>
    <w:rsid w:val="30E073CA"/>
    <w:rsid w:val="310EDDCF"/>
    <w:rsid w:val="314CF59E"/>
    <w:rsid w:val="31AC53E0"/>
    <w:rsid w:val="31B0694C"/>
    <w:rsid w:val="32494305"/>
    <w:rsid w:val="3276DFF6"/>
    <w:rsid w:val="331341E9"/>
    <w:rsid w:val="332949F5"/>
    <w:rsid w:val="335EC1F9"/>
    <w:rsid w:val="3384B187"/>
    <w:rsid w:val="339E0177"/>
    <w:rsid w:val="33C587B5"/>
    <w:rsid w:val="33FB8A5F"/>
    <w:rsid w:val="34276044"/>
    <w:rsid w:val="342D49B3"/>
    <w:rsid w:val="343DF881"/>
    <w:rsid w:val="347A41AA"/>
    <w:rsid w:val="34835170"/>
    <w:rsid w:val="354E1ECA"/>
    <w:rsid w:val="3576240E"/>
    <w:rsid w:val="35799295"/>
    <w:rsid w:val="359977F0"/>
    <w:rsid w:val="35D8A9D8"/>
    <w:rsid w:val="35E35D64"/>
    <w:rsid w:val="3603DF1D"/>
    <w:rsid w:val="3635A9EA"/>
    <w:rsid w:val="36505F4B"/>
    <w:rsid w:val="367F7D12"/>
    <w:rsid w:val="36CE5A2A"/>
    <w:rsid w:val="36DCD546"/>
    <w:rsid w:val="36EF9627"/>
    <w:rsid w:val="37089A80"/>
    <w:rsid w:val="37123961"/>
    <w:rsid w:val="3757C1E6"/>
    <w:rsid w:val="38091D4A"/>
    <w:rsid w:val="380EB065"/>
    <w:rsid w:val="38501446"/>
    <w:rsid w:val="3869E663"/>
    <w:rsid w:val="38C70900"/>
    <w:rsid w:val="38DF627F"/>
    <w:rsid w:val="393D6746"/>
    <w:rsid w:val="3962AAF9"/>
    <w:rsid w:val="39A0C35B"/>
    <w:rsid w:val="39DB6809"/>
    <w:rsid w:val="39EB07FF"/>
    <w:rsid w:val="39EE0C0D"/>
    <w:rsid w:val="39F5EF3B"/>
    <w:rsid w:val="3A02C33A"/>
    <w:rsid w:val="3A26DE07"/>
    <w:rsid w:val="3A462578"/>
    <w:rsid w:val="3A8CBE96"/>
    <w:rsid w:val="3AB7C994"/>
    <w:rsid w:val="3AF705EC"/>
    <w:rsid w:val="3B49108F"/>
    <w:rsid w:val="3B7F2585"/>
    <w:rsid w:val="3B951563"/>
    <w:rsid w:val="3BD65D35"/>
    <w:rsid w:val="3C2B8FCB"/>
    <w:rsid w:val="3C4CFF2D"/>
    <w:rsid w:val="3C5A29AF"/>
    <w:rsid w:val="3C6CEF47"/>
    <w:rsid w:val="3C7C1925"/>
    <w:rsid w:val="3CD4709F"/>
    <w:rsid w:val="3CE61DE9"/>
    <w:rsid w:val="3CFCE171"/>
    <w:rsid w:val="3D5C84A9"/>
    <w:rsid w:val="3D600996"/>
    <w:rsid w:val="3D78940F"/>
    <w:rsid w:val="3D978E72"/>
    <w:rsid w:val="3E0AD9D7"/>
    <w:rsid w:val="3E6FEB87"/>
    <w:rsid w:val="3EE94611"/>
    <w:rsid w:val="3F281ADC"/>
    <w:rsid w:val="3F58D204"/>
    <w:rsid w:val="3F692BF5"/>
    <w:rsid w:val="3F8BA3D6"/>
    <w:rsid w:val="3FB9C4D8"/>
    <w:rsid w:val="3FE0860C"/>
    <w:rsid w:val="405DC82F"/>
    <w:rsid w:val="40ADEA48"/>
    <w:rsid w:val="40E22F00"/>
    <w:rsid w:val="41610DD0"/>
    <w:rsid w:val="41715F38"/>
    <w:rsid w:val="41BD5426"/>
    <w:rsid w:val="41C441FC"/>
    <w:rsid w:val="4205371D"/>
    <w:rsid w:val="422232A5"/>
    <w:rsid w:val="42578400"/>
    <w:rsid w:val="427A39A1"/>
    <w:rsid w:val="42FE313E"/>
    <w:rsid w:val="430FB11D"/>
    <w:rsid w:val="4310E770"/>
    <w:rsid w:val="43CBA2D5"/>
    <w:rsid w:val="43E1C9DC"/>
    <w:rsid w:val="4408BB42"/>
    <w:rsid w:val="4412F6E1"/>
    <w:rsid w:val="4416C19E"/>
    <w:rsid w:val="44366B41"/>
    <w:rsid w:val="44A37EE3"/>
    <w:rsid w:val="44CBF73F"/>
    <w:rsid w:val="44EB37E9"/>
    <w:rsid w:val="45377F88"/>
    <w:rsid w:val="45778DF9"/>
    <w:rsid w:val="45DE5C6D"/>
    <w:rsid w:val="462587C6"/>
    <w:rsid w:val="463F2287"/>
    <w:rsid w:val="4692D9FD"/>
    <w:rsid w:val="4770E8B6"/>
    <w:rsid w:val="4788894B"/>
    <w:rsid w:val="479E9AC8"/>
    <w:rsid w:val="47E6BD81"/>
    <w:rsid w:val="48871E9D"/>
    <w:rsid w:val="48A8F30D"/>
    <w:rsid w:val="48D488FB"/>
    <w:rsid w:val="48D64656"/>
    <w:rsid w:val="49037566"/>
    <w:rsid w:val="491C3BF4"/>
    <w:rsid w:val="496DA332"/>
    <w:rsid w:val="49961EA0"/>
    <w:rsid w:val="49BD50B8"/>
    <w:rsid w:val="4A105CC0"/>
    <w:rsid w:val="4A159BA5"/>
    <w:rsid w:val="4A4C9942"/>
    <w:rsid w:val="4ADB863C"/>
    <w:rsid w:val="4AF18542"/>
    <w:rsid w:val="4B44A847"/>
    <w:rsid w:val="4C01FCA5"/>
    <w:rsid w:val="4C3C25A1"/>
    <w:rsid w:val="4C5F2612"/>
    <w:rsid w:val="4C906BE6"/>
    <w:rsid w:val="4C9070F8"/>
    <w:rsid w:val="4CB603F1"/>
    <w:rsid w:val="4CC52CD6"/>
    <w:rsid w:val="4D4D5F6B"/>
    <w:rsid w:val="4E888542"/>
    <w:rsid w:val="4E963298"/>
    <w:rsid w:val="4E9F9B78"/>
    <w:rsid w:val="4EBA191E"/>
    <w:rsid w:val="4F359103"/>
    <w:rsid w:val="4F9829AE"/>
    <w:rsid w:val="4FDBC3CF"/>
    <w:rsid w:val="4FE6D11C"/>
    <w:rsid w:val="50310901"/>
    <w:rsid w:val="50403785"/>
    <w:rsid w:val="5041987B"/>
    <w:rsid w:val="5059A5F3"/>
    <w:rsid w:val="506E3E29"/>
    <w:rsid w:val="507D426B"/>
    <w:rsid w:val="507E8DB0"/>
    <w:rsid w:val="509D6BF3"/>
    <w:rsid w:val="51B34C12"/>
    <w:rsid w:val="523005C0"/>
    <w:rsid w:val="528C5A3F"/>
    <w:rsid w:val="52CEE8FA"/>
    <w:rsid w:val="5321DF16"/>
    <w:rsid w:val="534DEF70"/>
    <w:rsid w:val="537407D3"/>
    <w:rsid w:val="540F5C69"/>
    <w:rsid w:val="546FFFF5"/>
    <w:rsid w:val="5481A8E5"/>
    <w:rsid w:val="549B59E3"/>
    <w:rsid w:val="54DE937D"/>
    <w:rsid w:val="553EB32A"/>
    <w:rsid w:val="554DA44B"/>
    <w:rsid w:val="55A63062"/>
    <w:rsid w:val="55C5AAAC"/>
    <w:rsid w:val="5654D5EC"/>
    <w:rsid w:val="5680C0EB"/>
    <w:rsid w:val="56A04A85"/>
    <w:rsid w:val="56C02F3F"/>
    <w:rsid w:val="5705F7B3"/>
    <w:rsid w:val="57135551"/>
    <w:rsid w:val="571924C4"/>
    <w:rsid w:val="573102F5"/>
    <w:rsid w:val="5736D3F6"/>
    <w:rsid w:val="57B5F696"/>
    <w:rsid w:val="580318E1"/>
    <w:rsid w:val="580B3305"/>
    <w:rsid w:val="5824A5F0"/>
    <w:rsid w:val="586477BA"/>
    <w:rsid w:val="58B2C739"/>
    <w:rsid w:val="58C1F739"/>
    <w:rsid w:val="58CA0806"/>
    <w:rsid w:val="590E435A"/>
    <w:rsid w:val="59A951AC"/>
    <w:rsid w:val="59BD17F6"/>
    <w:rsid w:val="5A6249A7"/>
    <w:rsid w:val="5A76636F"/>
    <w:rsid w:val="5AA6B110"/>
    <w:rsid w:val="5AD94244"/>
    <w:rsid w:val="5B72F360"/>
    <w:rsid w:val="5BAF0036"/>
    <w:rsid w:val="5BC0DB59"/>
    <w:rsid w:val="5BDD7768"/>
    <w:rsid w:val="5BFED05E"/>
    <w:rsid w:val="5C07080A"/>
    <w:rsid w:val="5C561F90"/>
    <w:rsid w:val="5C647258"/>
    <w:rsid w:val="5CCD2649"/>
    <w:rsid w:val="5CCD4E13"/>
    <w:rsid w:val="5CD13F57"/>
    <w:rsid w:val="5CE4942E"/>
    <w:rsid w:val="5CF0DB62"/>
    <w:rsid w:val="5D30CD63"/>
    <w:rsid w:val="5D562057"/>
    <w:rsid w:val="5D5BC892"/>
    <w:rsid w:val="5DB903CE"/>
    <w:rsid w:val="5DBA341D"/>
    <w:rsid w:val="5DDB1D4F"/>
    <w:rsid w:val="5E030CE1"/>
    <w:rsid w:val="5E1E636A"/>
    <w:rsid w:val="5E80DF1F"/>
    <w:rsid w:val="5F01F538"/>
    <w:rsid w:val="5F07BFCC"/>
    <w:rsid w:val="5F0F2153"/>
    <w:rsid w:val="5F1A6E3C"/>
    <w:rsid w:val="5F35A09B"/>
    <w:rsid w:val="5F367730"/>
    <w:rsid w:val="5F4E97FD"/>
    <w:rsid w:val="5F68AD0D"/>
    <w:rsid w:val="5F9E23B3"/>
    <w:rsid w:val="5FF56F2A"/>
    <w:rsid w:val="612DB008"/>
    <w:rsid w:val="6174C356"/>
    <w:rsid w:val="617EEA47"/>
    <w:rsid w:val="618D539B"/>
    <w:rsid w:val="61A33172"/>
    <w:rsid w:val="61DB7758"/>
    <w:rsid w:val="61DC59EF"/>
    <w:rsid w:val="61FCC3CF"/>
    <w:rsid w:val="624976FF"/>
    <w:rsid w:val="624A45D3"/>
    <w:rsid w:val="62907EE7"/>
    <w:rsid w:val="6294EB77"/>
    <w:rsid w:val="62966033"/>
    <w:rsid w:val="62A432D5"/>
    <w:rsid w:val="62AB709C"/>
    <w:rsid w:val="62C3C290"/>
    <w:rsid w:val="62CA424D"/>
    <w:rsid w:val="6309A006"/>
    <w:rsid w:val="6383BD84"/>
    <w:rsid w:val="6386BB13"/>
    <w:rsid w:val="6390320F"/>
    <w:rsid w:val="63F8A815"/>
    <w:rsid w:val="643EDDDA"/>
    <w:rsid w:val="64659765"/>
    <w:rsid w:val="64A8F4C4"/>
    <w:rsid w:val="64DE6D1D"/>
    <w:rsid w:val="65474E5A"/>
    <w:rsid w:val="658B2F01"/>
    <w:rsid w:val="65C5BFC0"/>
    <w:rsid w:val="65D3DA9F"/>
    <w:rsid w:val="65D43954"/>
    <w:rsid w:val="65DC1408"/>
    <w:rsid w:val="660E60E1"/>
    <w:rsid w:val="664BBDEE"/>
    <w:rsid w:val="669A09DC"/>
    <w:rsid w:val="66B7EF75"/>
    <w:rsid w:val="66ECCBC1"/>
    <w:rsid w:val="67F51A5B"/>
    <w:rsid w:val="680F5663"/>
    <w:rsid w:val="687883CC"/>
    <w:rsid w:val="688935C7"/>
    <w:rsid w:val="68CFC71B"/>
    <w:rsid w:val="68DD9E32"/>
    <w:rsid w:val="68F3076A"/>
    <w:rsid w:val="690F19BD"/>
    <w:rsid w:val="691492BA"/>
    <w:rsid w:val="692C830E"/>
    <w:rsid w:val="6930E77D"/>
    <w:rsid w:val="69611791"/>
    <w:rsid w:val="69C809A8"/>
    <w:rsid w:val="69F827E1"/>
    <w:rsid w:val="6A0B0D83"/>
    <w:rsid w:val="6A0DB460"/>
    <w:rsid w:val="6A381CFF"/>
    <w:rsid w:val="6ADE5C9E"/>
    <w:rsid w:val="6AE7CF5D"/>
    <w:rsid w:val="6B3FB24D"/>
    <w:rsid w:val="6B780E4C"/>
    <w:rsid w:val="6BA629D0"/>
    <w:rsid w:val="6BEC7CC4"/>
    <w:rsid w:val="6C52CE4E"/>
    <w:rsid w:val="6CBBFB2C"/>
    <w:rsid w:val="6CFC0138"/>
    <w:rsid w:val="6D2593CA"/>
    <w:rsid w:val="6D912A12"/>
    <w:rsid w:val="6DCD5337"/>
    <w:rsid w:val="6DF6D39D"/>
    <w:rsid w:val="6E0C1487"/>
    <w:rsid w:val="6E5D2DDD"/>
    <w:rsid w:val="6E793BFE"/>
    <w:rsid w:val="6E95C56A"/>
    <w:rsid w:val="6EBEDC54"/>
    <w:rsid w:val="6EE2D936"/>
    <w:rsid w:val="6F59F76E"/>
    <w:rsid w:val="6F5EF920"/>
    <w:rsid w:val="6FDE95A4"/>
    <w:rsid w:val="700FBB2F"/>
    <w:rsid w:val="7037DAA7"/>
    <w:rsid w:val="7076CA1F"/>
    <w:rsid w:val="70793C18"/>
    <w:rsid w:val="709D4F1E"/>
    <w:rsid w:val="70B31E8C"/>
    <w:rsid w:val="70B5F058"/>
    <w:rsid w:val="70E5B904"/>
    <w:rsid w:val="712B23BB"/>
    <w:rsid w:val="712F6E44"/>
    <w:rsid w:val="713D4EB5"/>
    <w:rsid w:val="71A753A7"/>
    <w:rsid w:val="71FA2D1D"/>
    <w:rsid w:val="720C2265"/>
    <w:rsid w:val="721FDC3F"/>
    <w:rsid w:val="722F9E5F"/>
    <w:rsid w:val="724C148B"/>
    <w:rsid w:val="7291395C"/>
    <w:rsid w:val="729A27B1"/>
    <w:rsid w:val="72D59FAD"/>
    <w:rsid w:val="73359A1A"/>
    <w:rsid w:val="73A24F0B"/>
    <w:rsid w:val="73BBC124"/>
    <w:rsid w:val="73CB8256"/>
    <w:rsid w:val="73D6465E"/>
    <w:rsid w:val="73E16E23"/>
    <w:rsid w:val="73E749BF"/>
    <w:rsid w:val="741FC9D6"/>
    <w:rsid w:val="74438E66"/>
    <w:rsid w:val="747E14F2"/>
    <w:rsid w:val="748260B7"/>
    <w:rsid w:val="749D267F"/>
    <w:rsid w:val="74E65713"/>
    <w:rsid w:val="7597E69B"/>
    <w:rsid w:val="75E0B895"/>
    <w:rsid w:val="75F9DD2D"/>
    <w:rsid w:val="761D7EC9"/>
    <w:rsid w:val="768794AC"/>
    <w:rsid w:val="76E5A760"/>
    <w:rsid w:val="7731622D"/>
    <w:rsid w:val="77C6492C"/>
    <w:rsid w:val="77C9D62D"/>
    <w:rsid w:val="77D8C2D4"/>
    <w:rsid w:val="781C8A3A"/>
    <w:rsid w:val="784D650D"/>
    <w:rsid w:val="7853A3AD"/>
    <w:rsid w:val="789C2F60"/>
    <w:rsid w:val="78B0DA6D"/>
    <w:rsid w:val="78B817FA"/>
    <w:rsid w:val="79319BC9"/>
    <w:rsid w:val="793DE269"/>
    <w:rsid w:val="79B0CED3"/>
    <w:rsid w:val="79E8EE4D"/>
    <w:rsid w:val="7A22A28B"/>
    <w:rsid w:val="7A3708FC"/>
    <w:rsid w:val="7A3A35FC"/>
    <w:rsid w:val="7A5D83BB"/>
    <w:rsid w:val="7AA28F2B"/>
    <w:rsid w:val="7AD9B54E"/>
    <w:rsid w:val="7AEEC664"/>
    <w:rsid w:val="7B749B4E"/>
    <w:rsid w:val="7B9596AF"/>
    <w:rsid w:val="7BBB775C"/>
    <w:rsid w:val="7BD7881D"/>
    <w:rsid w:val="7C5BB5B7"/>
    <w:rsid w:val="7C93DD86"/>
    <w:rsid w:val="7C9B258C"/>
    <w:rsid w:val="7CA197FB"/>
    <w:rsid w:val="7D02754B"/>
    <w:rsid w:val="7D21E111"/>
    <w:rsid w:val="7D268067"/>
    <w:rsid w:val="7E0CCC48"/>
    <w:rsid w:val="7E2D735B"/>
    <w:rsid w:val="7E680D37"/>
    <w:rsid w:val="7EC1D263"/>
    <w:rsid w:val="7EC71E8A"/>
    <w:rsid w:val="7ED19BE0"/>
    <w:rsid w:val="7F269CA4"/>
    <w:rsid w:val="7F31A3CA"/>
    <w:rsid w:val="7F865E51"/>
    <w:rsid w:val="7F8687F1"/>
    <w:rsid w:val="7F960D92"/>
    <w:rsid w:val="7FA68FB9"/>
    <w:rsid w:val="7FBA2C1A"/>
    <w:rsid w:val="7FC0A1A8"/>
    <w:rsid w:val="7FC0C4EC"/>
    <w:rsid w:val="7FE67EC5"/>
    <w:rsid w:val="7FF56E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905A5640-8367-4B69-9C5C-AA2976EE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character" w:customStyle="1" w:styleId="eop">
    <w:name w:val="eop"/>
    <w:basedOn w:val="DefaultParagraphFont"/>
    <w:rsid w:val="00C97948"/>
  </w:style>
  <w:style w:type="paragraph" w:styleId="Revision">
    <w:name w:val="Revision"/>
    <w:hidden/>
    <w:uiPriority w:val="99"/>
    <w:semiHidden/>
    <w:rsid w:val="007017F1"/>
    <w:pPr>
      <w:spacing w:after="0" w:line="240" w:lineRule="auto"/>
    </w:pPr>
    <w:rPr>
      <w:rFonts w:ascii="Arial" w:hAnsi="Arial" w:cs="Arial"/>
      <w:bCs/>
      <w:color w:val="000000" w:themeColor="text1"/>
      <w:sz w:val="24"/>
      <w:szCs w:val="24"/>
    </w:rPr>
  </w:style>
  <w:style w:type="character" w:styleId="Mention">
    <w:name w:val="Mention"/>
    <w:basedOn w:val="DefaultParagraphFont"/>
    <w:uiPriority w:val="99"/>
    <w:unhideWhenUsed/>
    <w:rsid w:val="007339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9248">
      <w:bodyDiv w:val="1"/>
      <w:marLeft w:val="0"/>
      <w:marRight w:val="0"/>
      <w:marTop w:val="0"/>
      <w:marBottom w:val="0"/>
      <w:divBdr>
        <w:top w:val="none" w:sz="0" w:space="0" w:color="auto"/>
        <w:left w:val="none" w:sz="0" w:space="0" w:color="auto"/>
        <w:bottom w:val="none" w:sz="0" w:space="0" w:color="auto"/>
        <w:right w:val="none" w:sz="0" w:space="0" w:color="auto"/>
      </w:divBdr>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21027169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sChild>
        <w:div w:id="1451625742">
          <w:marLeft w:val="0"/>
          <w:marRight w:val="0"/>
          <w:marTop w:val="0"/>
          <w:marBottom w:val="0"/>
          <w:divBdr>
            <w:top w:val="none" w:sz="0" w:space="0" w:color="auto"/>
            <w:left w:val="none" w:sz="0" w:space="0" w:color="auto"/>
            <w:bottom w:val="none" w:sz="0" w:space="0" w:color="auto"/>
            <w:right w:val="none" w:sz="0" w:space="0" w:color="auto"/>
          </w:divBdr>
        </w:div>
      </w:divsChild>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2116124319">
      <w:bodyDiv w:val="1"/>
      <w:marLeft w:val="0"/>
      <w:marRight w:val="0"/>
      <w:marTop w:val="0"/>
      <w:marBottom w:val="0"/>
      <w:divBdr>
        <w:top w:val="none" w:sz="0" w:space="0" w:color="auto"/>
        <w:left w:val="none" w:sz="0" w:space="0" w:color="auto"/>
        <w:bottom w:val="none" w:sz="0" w:space="0" w:color="auto"/>
        <w:right w:val="none" w:sz="0" w:space="0" w:color="auto"/>
      </w:divBdr>
      <w:divsChild>
        <w:div w:id="22184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rdan@wfd.org" TargetMode="External"/><Relationship Id="rId5" Type="http://schemas.openxmlformats.org/officeDocument/2006/relationships/numbering" Target="numbering.xml"/><Relationship Id="rId15" Type="http://schemas.openxmlformats.org/officeDocument/2006/relationships/hyperlink" Target="mailto:Jordan@wf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EEC16D-412F-43D2-942C-959770B2648D}">
    <t:Anchor>
      <t:Comment id="909640947"/>
    </t:Anchor>
    <t:History>
      <t:Event id="{632B8367-7C82-4775-8E08-1D19C8EAEAFE}" time="2024-05-30T06:32:21.353Z">
        <t:Attribution userId="S::yuwanthika.jayaneththi@wfd.org::240bf5e8-9238-4ab5-98ef-52c62609e08e" userProvider="AD" userName="Yuwanthika Jayaneththi"/>
        <t:Anchor>
          <t:Comment id="909640947"/>
        </t:Anchor>
        <t:Create/>
      </t:Event>
      <t:Event id="{552B6B5E-6B5B-474E-A7EC-4ACDEA5AA5D4}" time="2024-05-30T06:32:21.353Z">
        <t:Attribution userId="S::yuwanthika.jayaneththi@wfd.org::240bf5e8-9238-4ab5-98ef-52c62609e08e" userProvider="AD" userName="Yuwanthika Jayaneththi"/>
        <t:Anchor>
          <t:Comment id="909640947"/>
        </t:Anchor>
        <t:Assign userId="S::Selina.Anand@wfd.org::aec545ae-69e7-4214-a333-80be475d960e" userProvider="AD" userName="Selina Anand"/>
      </t:Event>
      <t:Event id="{A0008199-1836-476D-ADA1-413C490A2807}" time="2024-05-30T06:32:21.353Z">
        <t:Attribution userId="S::yuwanthika.jayaneththi@wfd.org::240bf5e8-9238-4ab5-98ef-52c62609e08e" userProvider="AD" userName="Yuwanthika Jayaneththi"/>
        <t:Anchor>
          <t:Comment id="909640947"/>
        </t:Anchor>
        <t:SetTitle title="@Selina Anand we want to add the budget, that way we can reduce the time on getting the revised quotes. But please advice us what would be the best practice."/>
      </t:Event>
      <t:Event id="{A771AAF2-373D-460B-9A38-A4271604EC56}" time="2024-05-30T11:40:18.995Z">
        <t:Attribution userId="S::aishath.hameeda@wfd.org::c26b1cf5-34b3-4f47-8720-56d4ca24c89d" userProvider="AD" userName="Aishath Hameed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12FA50BD-6CFC-42A0-8877-1067778C6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2173</Words>
  <Characters>12390</Characters>
  <Application>Microsoft Office Word</Application>
  <DocSecurity>0</DocSecurity>
  <Lines>103</Lines>
  <Paragraphs>29</Paragraphs>
  <ScaleCrop>false</ScaleCrop>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3</cp:revision>
  <dcterms:created xsi:type="dcterms:W3CDTF">2024-08-27T14:32:00Z</dcterms:created>
  <dcterms:modified xsi:type="dcterms:W3CDTF">2024-08-27T14:40:00Z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