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6DFBDA" w14:textId="77777777" w:rsidR="005540D7" w:rsidRDefault="008E0B6F">
      <w:bookmarkStart w:id="0" w:name="_64owek2nf504"/>
      <w:bookmarkEnd w:id="0"/>
      <w:r>
        <w:rPr>
          <w:noProof/>
        </w:rPr>
        <w:drawing>
          <wp:inline distT="0" distB="0" distL="0" distR="0" wp14:anchorId="60591641" wp14:editId="54B7B5E5">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7D63A8F1" w14:textId="77777777" w:rsidR="005540D7" w:rsidRDefault="005540D7">
      <w:pPr>
        <w:rPr>
          <w:rFonts w:ascii="Helvetica Neue" w:eastAsia="Helvetica Neue" w:hAnsi="Helvetica Neue" w:cs="Helvetica Neue"/>
        </w:rPr>
      </w:pPr>
      <w:bookmarkStart w:id="1" w:name="_khslhe1gc958"/>
      <w:bookmarkEnd w:id="1"/>
    </w:p>
    <w:p w14:paraId="73552214" w14:textId="77777777" w:rsidR="005540D7" w:rsidRDefault="005540D7">
      <w:pPr>
        <w:rPr>
          <w:rFonts w:ascii="Helvetica Neue" w:eastAsia="Helvetica Neue" w:hAnsi="Helvetica Neue" w:cs="Helvetica Neue"/>
        </w:rPr>
      </w:pPr>
      <w:bookmarkStart w:id="2" w:name="_l7sjvzoewjoa"/>
      <w:bookmarkEnd w:id="2"/>
    </w:p>
    <w:p w14:paraId="2409554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15192996" w14:textId="77777777" w:rsidR="005540D7" w:rsidRDefault="005540D7">
      <w:pPr>
        <w:rPr>
          <w:rFonts w:ascii="Helvetica Neue" w:eastAsia="Helvetica Neue" w:hAnsi="Helvetica Neue" w:cs="Helvetica Neue"/>
          <w:sz w:val="24"/>
          <w:szCs w:val="24"/>
        </w:rPr>
      </w:pPr>
      <w:bookmarkStart w:id="3" w:name="_1tyvnkwbo1qo"/>
      <w:bookmarkEnd w:id="3"/>
    </w:p>
    <w:p w14:paraId="015D1A17" w14:textId="77777777" w:rsidR="005540D7" w:rsidRDefault="005540D7">
      <w:pPr>
        <w:rPr>
          <w:rFonts w:ascii="Helvetica Neue" w:eastAsia="Helvetica Neue" w:hAnsi="Helvetica Neue" w:cs="Helvetica Neue"/>
          <w:sz w:val="24"/>
          <w:szCs w:val="24"/>
        </w:rPr>
      </w:pPr>
      <w:bookmarkStart w:id="4" w:name="_sb4n61ohsx6l"/>
      <w:bookmarkEnd w:id="4"/>
    </w:p>
    <w:p w14:paraId="6BBE997A"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0A12D536" w14:textId="72AF0E4A"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607E09">
          <w:rPr>
            <w:b/>
            <w:noProof/>
            <w:webHidden/>
          </w:rPr>
          <w:t>2</w:t>
        </w:r>
        <w:r w:rsidRPr="00557672">
          <w:rPr>
            <w:b/>
            <w:noProof/>
            <w:webHidden/>
          </w:rPr>
          <w:fldChar w:fldCharType="end"/>
        </w:r>
      </w:hyperlink>
    </w:p>
    <w:p w14:paraId="0F8A2940" w14:textId="418A90C9" w:rsidR="005540D7" w:rsidRDefault="00F60AF8">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607E09">
          <w:rPr>
            <w:b/>
            <w:noProof/>
            <w:webHidden/>
          </w:rPr>
          <w:t>26</w:t>
        </w:r>
        <w:r w:rsidR="008E0B6F" w:rsidRPr="00557672">
          <w:rPr>
            <w:b/>
            <w:noProof/>
            <w:webHidden/>
          </w:rPr>
          <w:fldChar w:fldCharType="end"/>
        </w:r>
      </w:hyperlink>
    </w:p>
    <w:p w14:paraId="425D2B4E" w14:textId="05F88F93" w:rsidR="005540D7" w:rsidRDefault="00F60AF8">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607E09">
          <w:rPr>
            <w:b/>
            <w:noProof/>
            <w:webHidden/>
          </w:rPr>
          <w:t>27</w:t>
        </w:r>
        <w:r w:rsidR="008E0B6F" w:rsidRPr="00557672">
          <w:rPr>
            <w:b/>
            <w:noProof/>
            <w:webHidden/>
          </w:rPr>
          <w:fldChar w:fldCharType="end"/>
        </w:r>
      </w:hyperlink>
    </w:p>
    <w:p w14:paraId="0B532BE0" w14:textId="2BA8A2CA" w:rsidR="005540D7" w:rsidRDefault="00F60AF8">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607E09">
          <w:rPr>
            <w:b/>
            <w:noProof/>
            <w:webHidden/>
          </w:rPr>
          <w:t>27</w:t>
        </w:r>
        <w:r w:rsidR="008E0B6F" w:rsidRPr="00557672">
          <w:rPr>
            <w:b/>
            <w:noProof/>
            <w:webHidden/>
          </w:rPr>
          <w:fldChar w:fldCharType="end"/>
        </w:r>
      </w:hyperlink>
    </w:p>
    <w:p w14:paraId="10C6F05E" w14:textId="7F79F58C" w:rsidR="005540D7" w:rsidRDefault="00F60AF8">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607E09">
          <w:rPr>
            <w:b/>
            <w:noProof/>
            <w:webHidden/>
          </w:rPr>
          <w:t>48</w:t>
        </w:r>
        <w:r w:rsidR="008E0B6F" w:rsidRPr="00557672">
          <w:rPr>
            <w:b/>
            <w:noProof/>
            <w:webHidden/>
          </w:rPr>
          <w:fldChar w:fldCharType="end"/>
        </w:r>
      </w:hyperlink>
    </w:p>
    <w:p w14:paraId="3AFFFE45" w14:textId="04CDF7B8" w:rsidR="005540D7" w:rsidRDefault="00F60AF8">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607E09">
          <w:rPr>
            <w:b/>
            <w:noProof/>
            <w:webHidden/>
          </w:rPr>
          <w:t>48</w:t>
        </w:r>
        <w:r w:rsidR="008E0B6F" w:rsidRPr="00557672">
          <w:rPr>
            <w:b/>
            <w:noProof/>
            <w:webHidden/>
          </w:rPr>
          <w:fldChar w:fldCharType="end"/>
        </w:r>
      </w:hyperlink>
    </w:p>
    <w:p w14:paraId="09CA78C8" w14:textId="6CA50B0F" w:rsidR="005540D7" w:rsidRDefault="00F60AF8">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607E09">
          <w:rPr>
            <w:b/>
            <w:noProof/>
            <w:webHidden/>
          </w:rPr>
          <w:t>48</w:t>
        </w:r>
        <w:r w:rsidR="008E0B6F" w:rsidRPr="00557672">
          <w:rPr>
            <w:b/>
            <w:noProof/>
            <w:webHidden/>
          </w:rPr>
          <w:fldChar w:fldCharType="end"/>
        </w:r>
      </w:hyperlink>
    </w:p>
    <w:p w14:paraId="378850B9" w14:textId="12A627A7" w:rsidR="005540D7" w:rsidRDefault="00F60AF8">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607E09">
          <w:rPr>
            <w:b/>
            <w:noProof/>
            <w:webHidden/>
          </w:rPr>
          <w:t>48</w:t>
        </w:r>
        <w:r w:rsidR="008E0B6F" w:rsidRPr="00557672">
          <w:rPr>
            <w:b/>
            <w:noProof/>
            <w:webHidden/>
          </w:rPr>
          <w:fldChar w:fldCharType="end"/>
        </w:r>
      </w:hyperlink>
    </w:p>
    <w:p w14:paraId="038D884D" w14:textId="0B4BE60C" w:rsidR="005540D7" w:rsidRDefault="00F60AF8">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607E09">
          <w:rPr>
            <w:b/>
            <w:noProof/>
            <w:webHidden/>
          </w:rPr>
          <w:t>59</w:t>
        </w:r>
        <w:r w:rsidR="008E0B6F" w:rsidRPr="00557672">
          <w:rPr>
            <w:b/>
            <w:noProof/>
            <w:webHidden/>
          </w:rPr>
          <w:fldChar w:fldCharType="end"/>
        </w:r>
      </w:hyperlink>
    </w:p>
    <w:p w14:paraId="67B2A333"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4B2BC254"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68CAF272" w14:textId="77777777" w:rsidR="005540D7" w:rsidRDefault="005540D7">
      <w:pPr>
        <w:rPr>
          <w:rFonts w:ascii="Helvetica Neue" w:eastAsia="Helvetica Neue" w:hAnsi="Helvetica Neue" w:cs="Helvetica Neue"/>
          <w:sz w:val="24"/>
          <w:szCs w:val="24"/>
        </w:rPr>
      </w:pPr>
      <w:bookmarkStart w:id="7" w:name="_8ikrf6tkvcqn"/>
      <w:bookmarkEnd w:id="7"/>
    </w:p>
    <w:p w14:paraId="4CC3E8C3"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12C56985"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3A6DBD47" w14:textId="77777777" w:rsidR="005540D7" w:rsidRDefault="008E0B6F">
      <w:pPr>
        <w:rPr>
          <w:sz w:val="24"/>
          <w:szCs w:val="24"/>
        </w:rPr>
      </w:pPr>
      <w:r>
        <w:br w:type="page"/>
      </w:r>
    </w:p>
    <w:p w14:paraId="1F031BD8"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p w14:paraId="554FF925" w14:textId="489C078B"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5138E1D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815EBD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C046F90" w14:textId="77777777" w:rsidR="005540D7" w:rsidRDefault="00CE584D">
            <w:pPr>
              <w:spacing w:after="0"/>
              <w:rPr>
                <w:rFonts w:ascii="Helvetica Neue" w:eastAsia="Helvetica Neue" w:hAnsi="Helvetica Neue" w:cs="Helvetica Neue"/>
                <w:sz w:val="24"/>
                <w:szCs w:val="24"/>
                <w:highlight w:val="yellow"/>
              </w:rPr>
            </w:pPr>
            <w:r w:rsidRPr="00CE584D">
              <w:rPr>
                <w:rFonts w:ascii="Helvetica Neue" w:eastAsia="Helvetica Neue" w:hAnsi="Helvetica Neue" w:cs="Helvetica Neue"/>
                <w:sz w:val="24"/>
                <w:szCs w:val="24"/>
              </w:rPr>
              <w:t>5702 7477 2901 367</w:t>
            </w:r>
          </w:p>
        </w:tc>
      </w:tr>
      <w:tr w:rsidR="005540D7" w14:paraId="56937BA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E3C0E8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10637B2" w14:textId="3C036012" w:rsidR="005540D7" w:rsidRDefault="008A7367">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SR200033229</w:t>
            </w:r>
          </w:p>
        </w:tc>
      </w:tr>
      <w:tr w:rsidR="005540D7" w14:paraId="0C4E1B6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2FBCD9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10C34B0" w14:textId="65A7E974" w:rsidR="005540D7" w:rsidRDefault="000D7F6D">
            <w:pPr>
              <w:spacing w:after="0"/>
              <w:rPr>
                <w:rFonts w:ascii="Helvetica Neue" w:eastAsia="Helvetica Neue" w:hAnsi="Helvetica Neue" w:cs="Helvetica Neue"/>
                <w:sz w:val="24"/>
                <w:szCs w:val="24"/>
                <w:highlight w:val="yellow"/>
              </w:rPr>
            </w:pPr>
            <w:r w:rsidRPr="0015726A">
              <w:rPr>
                <w:rFonts w:ascii="Helvetica Neue" w:eastAsia="Helvetica Neue" w:hAnsi="Helvetica Neue" w:cs="Helvetica Neue"/>
                <w:sz w:val="24"/>
                <w:szCs w:val="24"/>
              </w:rPr>
              <w:t>SAP Migration to Azure Support Services</w:t>
            </w:r>
          </w:p>
        </w:tc>
      </w:tr>
      <w:tr w:rsidR="005540D7" w14:paraId="1072420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7D311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CD19C9E" w14:textId="75B3E1F3" w:rsidR="005540D7" w:rsidRDefault="000D7F6D">
            <w:pPr>
              <w:spacing w:after="0"/>
              <w:rPr>
                <w:rFonts w:ascii="Helvetica Neue" w:eastAsia="Helvetica Neue" w:hAnsi="Helvetica Neue" w:cs="Helvetica Neue"/>
                <w:sz w:val="24"/>
                <w:szCs w:val="24"/>
                <w:highlight w:val="yellow"/>
              </w:rPr>
            </w:pPr>
            <w:r w:rsidRPr="0015726A">
              <w:rPr>
                <w:rFonts w:ascii="Helvetica Neue" w:eastAsia="Helvetica Neue" w:hAnsi="Helvetica Neue" w:cs="Helvetica Neue"/>
                <w:sz w:val="24"/>
                <w:szCs w:val="24"/>
              </w:rPr>
              <w:t xml:space="preserve">Outcome based IT Services in support of HMRC’s </w:t>
            </w:r>
            <w:r w:rsidR="002009CE" w:rsidRPr="0015726A">
              <w:rPr>
                <w:rFonts w:ascii="Helvetica Neue" w:eastAsia="Helvetica Neue" w:hAnsi="Helvetica Neue" w:cs="Helvetica Neue"/>
                <w:sz w:val="24"/>
                <w:szCs w:val="24"/>
              </w:rPr>
              <w:t>SAP migration onto Microsoft’s Azure platform.</w:t>
            </w:r>
          </w:p>
        </w:tc>
      </w:tr>
      <w:tr w:rsidR="005540D7" w14:paraId="01709BB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5AC35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7054D3A" w14:textId="061DD108" w:rsidR="005540D7" w:rsidRPr="00965B4E" w:rsidRDefault="00E5566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w:t>
            </w:r>
            <w:r w:rsidR="00CC0130">
              <w:rPr>
                <w:rFonts w:ascii="Helvetica Neue" w:eastAsia="Helvetica Neue" w:hAnsi="Helvetica Neue" w:cs="Helvetica Neue"/>
                <w:sz w:val="24"/>
                <w:szCs w:val="24"/>
              </w:rPr>
              <w:t>4</w:t>
            </w:r>
            <w:r w:rsidR="00965B4E" w:rsidRPr="00965B4E">
              <w:rPr>
                <w:rFonts w:ascii="Helvetica Neue" w:eastAsia="Helvetica Neue" w:hAnsi="Helvetica Neue" w:cs="Helvetica Neue"/>
                <w:sz w:val="24"/>
                <w:szCs w:val="24"/>
              </w:rPr>
              <w:t>/01/2019</w:t>
            </w:r>
          </w:p>
        </w:tc>
      </w:tr>
      <w:tr w:rsidR="005540D7" w14:paraId="0244831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8136A3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BDDAD0B" w14:textId="40E8CAEA" w:rsidR="005540D7" w:rsidRPr="00965B4E" w:rsidRDefault="001A0269">
            <w:pPr>
              <w:spacing w:after="0"/>
              <w:rPr>
                <w:rFonts w:ascii="Helvetica Neue" w:eastAsia="Helvetica Neue" w:hAnsi="Helvetica Neue" w:cs="Helvetica Neue"/>
                <w:color w:val="FF0000"/>
                <w:sz w:val="24"/>
                <w:szCs w:val="24"/>
                <w:highlight w:val="yellow"/>
              </w:rPr>
            </w:pPr>
            <w:r>
              <w:rPr>
                <w:rFonts w:ascii="Helvetica Neue" w:eastAsia="Helvetica Neue" w:hAnsi="Helvetica Neue" w:cs="Helvetica Neue"/>
                <w:sz w:val="24"/>
                <w:szCs w:val="24"/>
              </w:rPr>
              <w:t>0</w:t>
            </w:r>
            <w:r w:rsidR="00CC0130">
              <w:rPr>
                <w:rFonts w:ascii="Helvetica Neue" w:eastAsia="Helvetica Neue" w:hAnsi="Helvetica Neue" w:cs="Helvetica Neue"/>
                <w:sz w:val="24"/>
                <w:szCs w:val="24"/>
              </w:rPr>
              <w:t>6</w:t>
            </w:r>
            <w:r>
              <w:rPr>
                <w:rFonts w:ascii="Helvetica Neue" w:eastAsia="Helvetica Neue" w:hAnsi="Helvetica Neue" w:cs="Helvetica Neue"/>
                <w:sz w:val="24"/>
                <w:szCs w:val="24"/>
              </w:rPr>
              <w:t>/05</w:t>
            </w:r>
            <w:r w:rsidR="00965B4E" w:rsidRPr="00965B4E">
              <w:rPr>
                <w:rFonts w:ascii="Helvetica Neue" w:eastAsia="Helvetica Neue" w:hAnsi="Helvetica Neue" w:cs="Helvetica Neue"/>
                <w:sz w:val="24"/>
                <w:szCs w:val="24"/>
              </w:rPr>
              <w:t>/2019</w:t>
            </w:r>
          </w:p>
        </w:tc>
      </w:tr>
      <w:tr w:rsidR="005540D7" w14:paraId="39B35B0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966128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BE2751A" w14:textId="3DBD56E3" w:rsidR="005540D7" w:rsidRDefault="00965B4E">
            <w:pPr>
              <w:spacing w:after="0"/>
              <w:rPr>
                <w:rFonts w:ascii="Helvetica Neue" w:eastAsia="Helvetica Neue" w:hAnsi="Helvetica Neue" w:cs="Helvetica Neue"/>
                <w:sz w:val="24"/>
                <w:szCs w:val="24"/>
                <w:highlight w:val="yellow"/>
              </w:rPr>
            </w:pPr>
            <w:r w:rsidRPr="00965B4E">
              <w:rPr>
                <w:rFonts w:ascii="Helvetica Neue" w:eastAsia="Helvetica Neue" w:hAnsi="Helvetica Neue" w:cs="Helvetica Neue"/>
                <w:sz w:val="24"/>
                <w:szCs w:val="24"/>
              </w:rPr>
              <w:t>£</w:t>
            </w:r>
            <w:r w:rsidR="00CC0130">
              <w:rPr>
                <w:rFonts w:ascii="Helvetica Neue" w:eastAsia="Helvetica Neue" w:hAnsi="Helvetica Neue" w:cs="Helvetica Neue"/>
                <w:sz w:val="24"/>
                <w:szCs w:val="24"/>
              </w:rPr>
              <w:t>60,225</w:t>
            </w:r>
          </w:p>
        </w:tc>
      </w:tr>
      <w:tr w:rsidR="005540D7" w14:paraId="027D5D6B" w14:textId="77777777" w:rsidTr="00E55660">
        <w:trPr>
          <w:trHeight w:val="564"/>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0B8340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5B09629" w14:textId="6901E199" w:rsidR="005540D7" w:rsidRDefault="00FC0D2C">
            <w:pPr>
              <w:spacing w:after="0"/>
              <w:rPr>
                <w:rFonts w:ascii="Helvetica Neue" w:eastAsia="Helvetica Neue" w:hAnsi="Helvetica Neue" w:cs="Helvetica Neue"/>
                <w:sz w:val="24"/>
                <w:szCs w:val="24"/>
                <w:highlight w:val="yellow"/>
              </w:rPr>
            </w:pPr>
            <w:r w:rsidRPr="0015726A">
              <w:rPr>
                <w:rFonts w:ascii="Helvetica Neue" w:eastAsia="Helvetica Neue" w:hAnsi="Helvetica Neue" w:cs="Helvetica Neue"/>
                <w:sz w:val="24"/>
                <w:szCs w:val="24"/>
              </w:rPr>
              <w:t>Fixed Price, Fixed Outcome</w:t>
            </w:r>
          </w:p>
        </w:tc>
      </w:tr>
      <w:tr w:rsidR="005540D7" w14:paraId="286CAD8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E75800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BD6231" w14:textId="0838AB03" w:rsidR="005540D7" w:rsidRDefault="00FC0D2C">
            <w:pPr>
              <w:spacing w:after="0"/>
              <w:rPr>
                <w:rFonts w:ascii="Helvetica Neue" w:eastAsia="Helvetica Neue" w:hAnsi="Helvetica Neue" w:cs="Helvetica Neue"/>
                <w:sz w:val="24"/>
                <w:szCs w:val="24"/>
                <w:highlight w:val="yellow"/>
              </w:rPr>
            </w:pPr>
            <w:r w:rsidRPr="0015726A">
              <w:rPr>
                <w:rFonts w:ascii="Helvetica Neue" w:eastAsia="Helvetica Neue" w:hAnsi="Helvetica Neue" w:cs="Helvetica Neue"/>
                <w:sz w:val="24"/>
                <w:szCs w:val="24"/>
              </w:rPr>
              <w:t>TBC</w:t>
            </w:r>
          </w:p>
        </w:tc>
      </w:tr>
    </w:tbl>
    <w:p w14:paraId="6C49983D" w14:textId="77777777" w:rsidR="005540D7" w:rsidRDefault="005540D7">
      <w:pPr>
        <w:rPr>
          <w:rFonts w:ascii="Helvetica Neue" w:eastAsia="Helvetica Neue" w:hAnsi="Helvetica Neue" w:cs="Helvetica Neue"/>
          <w:sz w:val="24"/>
          <w:szCs w:val="24"/>
        </w:rPr>
      </w:pPr>
    </w:p>
    <w:p w14:paraId="5E623C97"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9BB645D" w14:textId="7A1F6312"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21289750" w14:textId="2D418F96" w:rsidR="00A03D7F" w:rsidRDefault="00A03D7F">
      <w:pPr>
        <w:rPr>
          <w:rFonts w:ascii="Helvetica Neue" w:eastAsia="Helvetica Neue" w:hAnsi="Helvetica Neue" w:cs="Helvetica Neue"/>
          <w:sz w:val="24"/>
          <w:szCs w:val="24"/>
        </w:rPr>
      </w:pPr>
    </w:p>
    <w:p w14:paraId="472E37D2" w14:textId="53205452" w:rsidR="00A03D7F" w:rsidRDefault="00A03D7F">
      <w:pPr>
        <w:rPr>
          <w:rFonts w:ascii="Helvetica Neue" w:eastAsia="Helvetica Neue" w:hAnsi="Helvetica Neue" w:cs="Helvetica Neue"/>
          <w:sz w:val="24"/>
          <w:szCs w:val="24"/>
        </w:rPr>
      </w:pPr>
    </w:p>
    <w:p w14:paraId="1A4FB03F" w14:textId="7E292E49" w:rsidR="00A03D7F" w:rsidRDefault="00A03D7F">
      <w:pPr>
        <w:rPr>
          <w:rFonts w:ascii="Helvetica Neue" w:eastAsia="Helvetica Neue" w:hAnsi="Helvetica Neue" w:cs="Helvetica Neue"/>
          <w:sz w:val="24"/>
          <w:szCs w:val="24"/>
        </w:rPr>
      </w:pPr>
    </w:p>
    <w:p w14:paraId="0CE198B7" w14:textId="45AC5110" w:rsidR="00A03D7F" w:rsidRDefault="00A03D7F">
      <w:pPr>
        <w:rPr>
          <w:rFonts w:ascii="Helvetica Neue" w:eastAsia="Helvetica Neue" w:hAnsi="Helvetica Neue" w:cs="Helvetica Neue"/>
          <w:sz w:val="24"/>
          <w:szCs w:val="24"/>
        </w:rPr>
      </w:pPr>
    </w:p>
    <w:p w14:paraId="7EAEAF92" w14:textId="77777777" w:rsidR="00A03D7F" w:rsidRDefault="00A03D7F">
      <w:pPr>
        <w:rPr>
          <w:rFonts w:ascii="Helvetica Neue" w:eastAsia="Helvetica Neue" w:hAnsi="Helvetica Neue" w:cs="Helvetica Neue"/>
          <w:sz w:val="24"/>
          <w:szCs w:val="24"/>
        </w:rPr>
      </w:pPr>
    </w:p>
    <w:p w14:paraId="2506392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7ACA457B"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4BA0CA5B"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D87D1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58449E12" w14:textId="77777777" w:rsidR="00545F8D" w:rsidRPr="002A4B7D" w:rsidRDefault="00545F8D" w:rsidP="00545F8D">
            <w:pPr>
              <w:spacing w:after="0"/>
              <w:rPr>
                <w:rFonts w:ascii="Helvetica Neue" w:eastAsia="Helvetica Neue" w:hAnsi="Helvetica Neue" w:cs="Helvetica Neue"/>
                <w:sz w:val="24"/>
                <w:szCs w:val="24"/>
              </w:rPr>
            </w:pPr>
            <w:r w:rsidRPr="002A4B7D">
              <w:rPr>
                <w:rFonts w:ascii="Helvetica Neue" w:eastAsia="Helvetica Neue" w:hAnsi="Helvetica Neue" w:cs="Helvetica Neue"/>
                <w:sz w:val="24"/>
                <w:szCs w:val="24"/>
              </w:rPr>
              <w:t>The Commissioners for Her Majesty’s Revenue &amp; Customs</w:t>
            </w:r>
          </w:p>
          <w:p w14:paraId="5B70FEE4" w14:textId="77777777" w:rsidR="00545F8D" w:rsidRPr="002A4B7D" w:rsidRDefault="00545F8D" w:rsidP="00545F8D">
            <w:pPr>
              <w:spacing w:after="0"/>
              <w:rPr>
                <w:rFonts w:ascii="Helvetica Neue" w:eastAsia="Helvetica Neue" w:hAnsi="Helvetica Neue" w:cs="Helvetica Neue"/>
                <w:sz w:val="24"/>
                <w:szCs w:val="24"/>
              </w:rPr>
            </w:pPr>
            <w:r w:rsidRPr="002A4B7D">
              <w:rPr>
                <w:rFonts w:ascii="Helvetica Neue" w:eastAsia="Helvetica Neue" w:hAnsi="Helvetica Neue" w:cs="Helvetica Neue"/>
                <w:sz w:val="24"/>
                <w:szCs w:val="24"/>
              </w:rPr>
              <w:t>(incorporating Revenue &amp; Customs Digital Technology Services Ltd)</w:t>
            </w:r>
          </w:p>
          <w:p w14:paraId="18EF4F51" w14:textId="77777777" w:rsidR="00545F8D" w:rsidRPr="002A4B7D" w:rsidRDefault="00545F8D" w:rsidP="00545F8D">
            <w:pPr>
              <w:spacing w:after="0"/>
              <w:rPr>
                <w:rFonts w:ascii="Helvetica Neue" w:eastAsia="Helvetica Neue" w:hAnsi="Helvetica Neue" w:cs="Helvetica Neue"/>
                <w:sz w:val="24"/>
                <w:szCs w:val="24"/>
              </w:rPr>
            </w:pPr>
            <w:r w:rsidRPr="002A4B7D">
              <w:rPr>
                <w:rFonts w:ascii="Helvetica Neue" w:eastAsia="Helvetica Neue" w:hAnsi="Helvetica Neue" w:cs="Helvetica Neue"/>
                <w:sz w:val="24"/>
                <w:szCs w:val="24"/>
              </w:rPr>
              <w:t>Buyer’s main address:</w:t>
            </w:r>
          </w:p>
          <w:p w14:paraId="2FC28BC7" w14:textId="77777777" w:rsidR="00545F8D" w:rsidRPr="002A4B7D" w:rsidRDefault="00545F8D" w:rsidP="00545F8D">
            <w:pPr>
              <w:spacing w:after="0"/>
              <w:rPr>
                <w:rFonts w:ascii="Helvetica Neue" w:eastAsia="Helvetica Neue" w:hAnsi="Helvetica Neue" w:cs="Helvetica Neue"/>
                <w:sz w:val="24"/>
                <w:szCs w:val="24"/>
              </w:rPr>
            </w:pPr>
            <w:r w:rsidRPr="002A4B7D">
              <w:rPr>
                <w:rFonts w:ascii="Helvetica Neue" w:eastAsia="Helvetica Neue" w:hAnsi="Helvetica Neue" w:cs="Helvetica Neue"/>
                <w:sz w:val="24"/>
                <w:szCs w:val="24"/>
              </w:rPr>
              <w:t>100 Parliament Street</w:t>
            </w:r>
          </w:p>
          <w:p w14:paraId="5579115B" w14:textId="77777777" w:rsidR="00545F8D" w:rsidRPr="002A4B7D" w:rsidRDefault="00545F8D" w:rsidP="00545F8D">
            <w:pPr>
              <w:spacing w:after="0"/>
              <w:rPr>
                <w:rFonts w:ascii="Helvetica Neue" w:eastAsia="Helvetica Neue" w:hAnsi="Helvetica Neue" w:cs="Helvetica Neue"/>
                <w:sz w:val="24"/>
                <w:szCs w:val="24"/>
              </w:rPr>
            </w:pPr>
            <w:r w:rsidRPr="002A4B7D">
              <w:rPr>
                <w:rFonts w:ascii="Helvetica Neue" w:eastAsia="Helvetica Neue" w:hAnsi="Helvetica Neue" w:cs="Helvetica Neue"/>
                <w:sz w:val="24"/>
                <w:szCs w:val="24"/>
              </w:rPr>
              <w:t xml:space="preserve">London </w:t>
            </w:r>
          </w:p>
          <w:p w14:paraId="671FD7A5" w14:textId="68E68E23" w:rsidR="005540D7" w:rsidRDefault="00545F8D">
            <w:pPr>
              <w:spacing w:after="0"/>
              <w:rPr>
                <w:rFonts w:ascii="Helvetica Neue" w:eastAsia="Helvetica Neue" w:hAnsi="Helvetica Neue" w:cs="Helvetica Neue"/>
                <w:sz w:val="24"/>
                <w:szCs w:val="24"/>
                <w:highlight w:val="yellow"/>
              </w:rPr>
            </w:pPr>
            <w:r w:rsidRPr="002A4B7D">
              <w:rPr>
                <w:rFonts w:ascii="Helvetica Neue" w:eastAsia="Helvetica Neue" w:hAnsi="Helvetica Neue" w:cs="Helvetica Neue"/>
                <w:sz w:val="24"/>
                <w:szCs w:val="24"/>
              </w:rPr>
              <w:t>SW1A 2BQ</w:t>
            </w:r>
          </w:p>
        </w:tc>
      </w:tr>
      <w:tr w:rsidR="005540D7" w14:paraId="7B3F533B"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727FD0B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2C77A7AC" w14:textId="77777777" w:rsidR="005540D7" w:rsidRDefault="005540D7">
            <w:pPr>
              <w:spacing w:after="0"/>
              <w:rPr>
                <w:rFonts w:ascii="Helvetica Neue" w:eastAsia="Helvetica Neue" w:hAnsi="Helvetica Neue" w:cs="Helvetica Neue"/>
                <w:b/>
                <w:sz w:val="24"/>
                <w:szCs w:val="24"/>
              </w:rPr>
            </w:pPr>
          </w:p>
          <w:p w14:paraId="05683034" w14:textId="77777777" w:rsidR="005540D7" w:rsidRDefault="005540D7">
            <w:pPr>
              <w:spacing w:after="0"/>
              <w:rPr>
                <w:rFonts w:ascii="Helvetica Neue" w:eastAsia="Helvetica Neue" w:hAnsi="Helvetica Neue" w:cs="Helvetica Neue"/>
                <w:b/>
                <w:sz w:val="24"/>
                <w:szCs w:val="24"/>
              </w:rPr>
            </w:pPr>
          </w:p>
          <w:p w14:paraId="090DEFA5"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6AF3B9E"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Posterity Limited</w:t>
            </w:r>
          </w:p>
          <w:p w14:paraId="3B8F22D2" w14:textId="22974D7C" w:rsidR="005540D7" w:rsidRPr="00965B4E" w:rsidRDefault="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7D37A708" w14:textId="77777777" w:rsidR="005540D7" w:rsidRPr="00965B4E" w:rsidRDefault="008E0B6F">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Supplier’s address:</w:t>
            </w:r>
          </w:p>
          <w:p w14:paraId="5B0FC874"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Reservoir House</w:t>
            </w:r>
          </w:p>
          <w:p w14:paraId="0789EF5F" w14:textId="77777777" w:rsidR="005540D7" w:rsidRPr="00965B4E" w:rsidRDefault="00965B4E">
            <w:pPr>
              <w:spacing w:after="0"/>
              <w:rPr>
                <w:rFonts w:ascii="Helvetica Neue" w:eastAsia="Helvetica Neue" w:hAnsi="Helvetica Neue" w:cs="Helvetica Neue"/>
                <w:sz w:val="24"/>
                <w:szCs w:val="24"/>
              </w:rPr>
            </w:pPr>
            <w:proofErr w:type="spellStart"/>
            <w:r w:rsidRPr="00965B4E">
              <w:rPr>
                <w:rFonts w:ascii="Helvetica Neue" w:eastAsia="Helvetica Neue" w:hAnsi="Helvetica Neue" w:cs="Helvetica Neue"/>
                <w:sz w:val="24"/>
                <w:szCs w:val="24"/>
              </w:rPr>
              <w:t>Hillings</w:t>
            </w:r>
            <w:proofErr w:type="spellEnd"/>
            <w:r w:rsidRPr="00965B4E">
              <w:rPr>
                <w:rFonts w:ascii="Helvetica Neue" w:eastAsia="Helvetica Neue" w:hAnsi="Helvetica Neue" w:cs="Helvetica Neue"/>
                <w:sz w:val="24"/>
                <w:szCs w:val="24"/>
              </w:rPr>
              <w:t xml:space="preserve"> Lane</w:t>
            </w:r>
          </w:p>
          <w:p w14:paraId="51B0D232"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Ilkley</w:t>
            </w:r>
          </w:p>
          <w:p w14:paraId="077CBB55"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LS29 6AU</w:t>
            </w:r>
          </w:p>
          <w:p w14:paraId="572B6652"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England</w:t>
            </w:r>
          </w:p>
          <w:p w14:paraId="37014BB4" w14:textId="77777777" w:rsidR="005540D7" w:rsidRPr="00965B4E" w:rsidRDefault="008E0B6F">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 xml:space="preserve">Company number: </w:t>
            </w:r>
          </w:p>
          <w:p w14:paraId="47C21228"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04159420</w:t>
            </w:r>
          </w:p>
        </w:tc>
      </w:tr>
      <w:tr w:rsidR="005540D7" w14:paraId="228A5E8D"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4769024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315A167F" w14:textId="77777777" w:rsidR="005540D7" w:rsidRDefault="005540D7">
      <w:pPr>
        <w:rPr>
          <w:rFonts w:ascii="Helvetica Neue" w:eastAsia="Helvetica Neue" w:hAnsi="Helvetica Neue" w:cs="Helvetica Neue"/>
          <w:b/>
          <w:sz w:val="24"/>
          <w:szCs w:val="24"/>
        </w:rPr>
      </w:pPr>
    </w:p>
    <w:p w14:paraId="681DE6B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52625A9B"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E28FFD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65EC3452" w14:textId="77777777" w:rsidR="005540D7" w:rsidRDefault="005540D7">
            <w:pPr>
              <w:spacing w:after="0"/>
              <w:rPr>
                <w:rFonts w:ascii="Helvetica Neue" w:eastAsia="Helvetica Neue" w:hAnsi="Helvetica Neue" w:cs="Helvetica Neue"/>
                <w:b/>
                <w:sz w:val="24"/>
                <w:szCs w:val="24"/>
              </w:rPr>
            </w:pPr>
          </w:p>
          <w:p w14:paraId="31A01DBC"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66A17702" w14:textId="2B88441D" w:rsidR="005540D7" w:rsidRDefault="008E0B6F">
            <w:pPr>
              <w:spacing w:after="0"/>
            </w:pPr>
            <w:r>
              <w:rPr>
                <w:rFonts w:ascii="Helvetica Neue" w:eastAsia="Helvetica Neue" w:hAnsi="Helvetica Neue" w:cs="Helvetica Neue"/>
                <w:sz w:val="24"/>
                <w:szCs w:val="24"/>
              </w:rPr>
              <w:t>Title:</w:t>
            </w:r>
            <w:r w:rsidR="00545F8D">
              <w:rPr>
                <w:rFonts w:ascii="Helvetica Neue" w:eastAsia="Helvetica Neue" w:hAnsi="Helvetica Neue" w:cs="Helvetica Neue"/>
                <w:sz w:val="24"/>
                <w:szCs w:val="24"/>
              </w:rPr>
              <w:t xml:space="preserve"> </w:t>
            </w:r>
            <w:r w:rsidR="00DE084D">
              <w:rPr>
                <w:rFonts w:ascii="Helvetica Neue" w:eastAsia="Helvetica Neue" w:hAnsi="Helvetica Neue" w:cs="Helvetica Neue"/>
                <w:sz w:val="24"/>
                <w:szCs w:val="24"/>
              </w:rPr>
              <w:t>Senior Sourcing Specialist</w:t>
            </w:r>
          </w:p>
          <w:p w14:paraId="5B5F6D07" w14:textId="15100776" w:rsidR="005540D7" w:rsidRDefault="008E0B6F">
            <w:pPr>
              <w:spacing w:after="0"/>
            </w:pPr>
            <w:r>
              <w:rPr>
                <w:rFonts w:ascii="Helvetica Neue" w:eastAsia="Helvetica Neue" w:hAnsi="Helvetica Neue" w:cs="Helvetica Neue"/>
                <w:sz w:val="24"/>
                <w:szCs w:val="24"/>
              </w:rPr>
              <w:t>Name</w:t>
            </w:r>
            <w:r w:rsidRPr="0015726A">
              <w:rPr>
                <w:rFonts w:ascii="Helvetica Neue" w:eastAsia="Helvetica Neue" w:hAnsi="Helvetica Neue" w:cs="Helvetica Neue"/>
                <w:sz w:val="24"/>
                <w:szCs w:val="24"/>
              </w:rPr>
              <w:t xml:space="preserve">: </w:t>
            </w:r>
            <w:r w:rsidR="00F60AF8">
              <w:rPr>
                <w:rFonts w:ascii="Helvetica Neue" w:eastAsia="Helvetica Neue" w:hAnsi="Helvetica Neue" w:cs="Helvetica Neue"/>
                <w:sz w:val="24"/>
                <w:szCs w:val="24"/>
              </w:rPr>
              <w:t>Redacted</w:t>
            </w:r>
          </w:p>
          <w:p w14:paraId="76E6958F" w14:textId="22FAECAC" w:rsidR="005540D7" w:rsidRDefault="008E0B6F">
            <w:pPr>
              <w:spacing w:after="0"/>
            </w:pPr>
            <w:r>
              <w:rPr>
                <w:rFonts w:ascii="Helvetica Neue" w:eastAsia="Helvetica Neue" w:hAnsi="Helvetica Neue" w:cs="Helvetica Neue"/>
                <w:sz w:val="24"/>
                <w:szCs w:val="24"/>
              </w:rPr>
              <w:t xml:space="preserve">Email: </w:t>
            </w:r>
            <w:r w:rsidR="00F60AF8">
              <w:rPr>
                <w:rFonts w:ascii="Helvetica Neue" w:eastAsia="Helvetica Neue" w:hAnsi="Helvetica Neue" w:cs="Helvetica Neue"/>
                <w:sz w:val="24"/>
                <w:szCs w:val="24"/>
              </w:rPr>
              <w:t>Redacted</w:t>
            </w:r>
          </w:p>
          <w:p w14:paraId="07047DFF" w14:textId="4B831728" w:rsidR="005540D7" w:rsidRDefault="008E0B6F" w:rsidP="00F60AF8">
            <w:pPr>
              <w:spacing w:after="0"/>
            </w:pPr>
            <w:r>
              <w:rPr>
                <w:rFonts w:ascii="Helvetica Neue" w:eastAsia="Helvetica Neue" w:hAnsi="Helvetica Neue" w:cs="Helvetica Neue"/>
                <w:sz w:val="24"/>
                <w:szCs w:val="24"/>
              </w:rPr>
              <w:t xml:space="preserve">Phone: </w:t>
            </w:r>
            <w:r w:rsidR="00F60AF8">
              <w:rPr>
                <w:rFonts w:ascii="Helvetica Neue" w:eastAsia="Helvetica Neue" w:hAnsi="Helvetica Neue" w:cs="Helvetica Neue"/>
                <w:sz w:val="24"/>
                <w:szCs w:val="24"/>
              </w:rPr>
              <w:t>Redacted</w:t>
            </w:r>
          </w:p>
        </w:tc>
      </w:tr>
      <w:tr w:rsidR="005540D7" w14:paraId="7920C585"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23AC44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438894B6" w14:textId="77777777" w:rsidR="005540D7" w:rsidRDefault="008E0B6F">
            <w:pPr>
              <w:spacing w:after="0"/>
            </w:pPr>
            <w:r>
              <w:rPr>
                <w:rFonts w:ascii="Helvetica Neue" w:eastAsia="Helvetica Neue" w:hAnsi="Helvetica Neue" w:cs="Helvetica Neue"/>
                <w:sz w:val="24"/>
                <w:szCs w:val="24"/>
              </w:rPr>
              <w:t>Title:</w:t>
            </w:r>
            <w:r w:rsidR="00965B4E">
              <w:rPr>
                <w:rFonts w:ascii="Helvetica Neue" w:eastAsia="Helvetica Neue" w:hAnsi="Helvetica Neue" w:cs="Helvetica Neue"/>
                <w:sz w:val="24"/>
                <w:szCs w:val="24"/>
              </w:rPr>
              <w:t xml:space="preserve">  Mr</w:t>
            </w:r>
          </w:p>
          <w:p w14:paraId="69BDD771" w14:textId="7F1C346B" w:rsidR="005540D7" w:rsidRDefault="008E0B6F">
            <w:pPr>
              <w:spacing w:after="0"/>
            </w:pPr>
            <w:r>
              <w:rPr>
                <w:rFonts w:ascii="Helvetica Neue" w:eastAsia="Helvetica Neue" w:hAnsi="Helvetica Neue" w:cs="Helvetica Neue"/>
                <w:sz w:val="24"/>
                <w:szCs w:val="24"/>
              </w:rPr>
              <w:t xml:space="preserve">Name: </w:t>
            </w:r>
            <w:r w:rsidR="00F60AF8">
              <w:rPr>
                <w:rFonts w:ascii="Helvetica Neue" w:eastAsia="Helvetica Neue" w:hAnsi="Helvetica Neue" w:cs="Helvetica Neue"/>
                <w:sz w:val="24"/>
                <w:szCs w:val="24"/>
              </w:rPr>
              <w:t>Redacted</w:t>
            </w:r>
          </w:p>
          <w:p w14:paraId="32FEF546" w14:textId="7813DED5" w:rsidR="005540D7" w:rsidRDefault="008E0B6F">
            <w:pPr>
              <w:spacing w:after="0"/>
            </w:pPr>
            <w:r>
              <w:rPr>
                <w:rFonts w:ascii="Helvetica Neue" w:eastAsia="Helvetica Neue" w:hAnsi="Helvetica Neue" w:cs="Helvetica Neue"/>
                <w:sz w:val="24"/>
                <w:szCs w:val="24"/>
              </w:rPr>
              <w:t xml:space="preserve">Email: </w:t>
            </w:r>
            <w:r w:rsidR="00F60AF8">
              <w:rPr>
                <w:rFonts w:ascii="Helvetica Neue" w:eastAsia="Helvetica Neue" w:hAnsi="Helvetica Neue" w:cs="Helvetica Neue"/>
                <w:sz w:val="24"/>
                <w:szCs w:val="24"/>
              </w:rPr>
              <w:t>Redacted</w:t>
            </w:r>
          </w:p>
          <w:p w14:paraId="006F5E58" w14:textId="77777777" w:rsidR="00F60AF8" w:rsidRPr="00965B4E" w:rsidRDefault="008E0B6F" w:rsidP="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Phone: </w:t>
            </w:r>
            <w:r w:rsidR="00F60AF8">
              <w:rPr>
                <w:rFonts w:ascii="Helvetica Neue" w:eastAsia="Helvetica Neue" w:hAnsi="Helvetica Neue" w:cs="Helvetica Neue"/>
                <w:sz w:val="24"/>
                <w:szCs w:val="24"/>
              </w:rPr>
              <w:t>Redacted</w:t>
            </w:r>
          </w:p>
          <w:p w14:paraId="7A14557E" w14:textId="2430D530" w:rsidR="005540D7" w:rsidRDefault="005540D7">
            <w:pPr>
              <w:spacing w:after="0"/>
            </w:pPr>
          </w:p>
        </w:tc>
      </w:tr>
    </w:tbl>
    <w:p w14:paraId="79467E2B" w14:textId="77777777" w:rsidR="005540D7" w:rsidRDefault="005540D7">
      <w:pPr>
        <w:rPr>
          <w:rFonts w:ascii="Helvetica Neue" w:eastAsia="Helvetica Neue" w:hAnsi="Helvetica Neue" w:cs="Helvetica Neue"/>
          <w:sz w:val="24"/>
          <w:szCs w:val="24"/>
        </w:rPr>
      </w:pPr>
    </w:p>
    <w:p w14:paraId="2063256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D68226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9E4B3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51B8474F"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59482BC" w14:textId="5CF4859A" w:rsidR="005540D7" w:rsidRPr="00965B4E" w:rsidRDefault="008E0B6F">
            <w:pPr>
              <w:spacing w:after="0"/>
            </w:pPr>
            <w:r w:rsidRPr="00965B4E">
              <w:rPr>
                <w:rFonts w:ascii="Helvetica Neue" w:eastAsia="Helvetica Neue" w:hAnsi="Helvetica Neue" w:cs="Helvetica Neue"/>
                <w:sz w:val="24"/>
                <w:szCs w:val="24"/>
              </w:rPr>
              <w:t xml:space="preserve">This Call-Off Contract Starts on </w:t>
            </w:r>
            <w:r w:rsidR="009F663D">
              <w:rPr>
                <w:rFonts w:ascii="Helvetica Neue" w:eastAsia="Helvetica Neue" w:hAnsi="Helvetica Neue" w:cs="Helvetica Neue"/>
                <w:sz w:val="24"/>
                <w:szCs w:val="24"/>
              </w:rPr>
              <w:t>2</w:t>
            </w:r>
            <w:r w:rsidR="00463269">
              <w:rPr>
                <w:rFonts w:ascii="Helvetica Neue" w:eastAsia="Helvetica Neue" w:hAnsi="Helvetica Neue" w:cs="Helvetica Neue"/>
                <w:sz w:val="24"/>
                <w:szCs w:val="24"/>
              </w:rPr>
              <w:t>4</w:t>
            </w:r>
            <w:r w:rsidR="00965B4E" w:rsidRPr="00965B4E">
              <w:rPr>
                <w:rFonts w:ascii="Helvetica Neue" w:eastAsia="Helvetica Neue" w:hAnsi="Helvetica Neue" w:cs="Helvetica Neue"/>
                <w:sz w:val="24"/>
                <w:szCs w:val="24"/>
              </w:rPr>
              <w:t>/01/2019</w:t>
            </w:r>
            <w:r w:rsidRPr="00965B4E">
              <w:rPr>
                <w:rFonts w:ascii="Helvetica Neue" w:eastAsia="Helvetica Neue" w:hAnsi="Helvetica Neue" w:cs="Helvetica Neue"/>
                <w:sz w:val="24"/>
                <w:szCs w:val="24"/>
              </w:rPr>
              <w:t xml:space="preserve"> and is valid for </w:t>
            </w:r>
            <w:r w:rsidR="00463269">
              <w:rPr>
                <w:rFonts w:ascii="Helvetica Neue" w:eastAsia="Helvetica Neue" w:hAnsi="Helvetica Neue" w:cs="Helvetica Neue"/>
                <w:sz w:val="24"/>
                <w:szCs w:val="24"/>
              </w:rPr>
              <w:t>103</w:t>
            </w:r>
            <w:r w:rsidR="00463269" w:rsidRPr="00965B4E">
              <w:rPr>
                <w:rFonts w:ascii="Helvetica Neue" w:eastAsia="Helvetica Neue" w:hAnsi="Helvetica Neue" w:cs="Helvetica Neue"/>
                <w:sz w:val="24"/>
                <w:szCs w:val="24"/>
              </w:rPr>
              <w:t xml:space="preserve"> </w:t>
            </w:r>
            <w:r w:rsidR="004B19C6">
              <w:rPr>
                <w:rFonts w:ascii="Helvetica Neue" w:eastAsia="Helvetica Neue" w:hAnsi="Helvetica Neue" w:cs="Helvetica Neue"/>
                <w:sz w:val="24"/>
                <w:szCs w:val="24"/>
              </w:rPr>
              <w:t xml:space="preserve">Calendar </w:t>
            </w:r>
            <w:r w:rsidR="00965B4E" w:rsidRPr="00965B4E">
              <w:rPr>
                <w:rFonts w:ascii="Helvetica Neue" w:eastAsia="Helvetica Neue" w:hAnsi="Helvetica Neue" w:cs="Helvetica Neue"/>
                <w:sz w:val="24"/>
                <w:szCs w:val="24"/>
              </w:rPr>
              <w:t>Days</w:t>
            </w:r>
            <w:r w:rsidRPr="00965B4E">
              <w:rPr>
                <w:rFonts w:ascii="Helvetica Neue" w:eastAsia="Helvetica Neue" w:hAnsi="Helvetica Neue" w:cs="Helvetica Neue"/>
                <w:sz w:val="24"/>
                <w:szCs w:val="24"/>
              </w:rPr>
              <w:t xml:space="preserve"> </w:t>
            </w:r>
          </w:p>
        </w:tc>
      </w:tr>
      <w:tr w:rsidR="005540D7" w14:paraId="2ED273C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EFC23BB"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F388C4" w14:textId="77777777" w:rsidR="005540D7" w:rsidRPr="00965B4E" w:rsidRDefault="008E0B6F">
            <w:pPr>
              <w:spacing w:after="0"/>
            </w:pPr>
            <w:r w:rsidRPr="00965B4E">
              <w:rPr>
                <w:rFonts w:ascii="Helvetica Neue" w:eastAsia="Helvetica Neue" w:hAnsi="Helvetica Neue" w:cs="Helvetica Neue"/>
                <w:sz w:val="24"/>
                <w:szCs w:val="24"/>
              </w:rPr>
              <w:t xml:space="preserve">The notice period needed for Ending the Call-Off Contract is </w:t>
            </w:r>
            <w:r w:rsidR="00965B4E" w:rsidRPr="00965B4E">
              <w:rPr>
                <w:rFonts w:ascii="Helvetica Neue" w:eastAsia="Helvetica Neue" w:hAnsi="Helvetica Neue" w:cs="Helvetica Neue"/>
                <w:sz w:val="24"/>
                <w:szCs w:val="24"/>
              </w:rPr>
              <w:t>at least 90</w:t>
            </w:r>
            <w:r w:rsidRPr="00965B4E">
              <w:rPr>
                <w:rFonts w:ascii="Helvetica Neue" w:eastAsia="Helvetica Neue" w:hAnsi="Helvetica Neue" w:cs="Helvetica Neue"/>
                <w:sz w:val="24"/>
                <w:szCs w:val="24"/>
              </w:rPr>
              <w:t xml:space="preserve"> Working Days from the date of written notice for</w:t>
            </w:r>
            <w:r w:rsidR="00965B4E" w:rsidRPr="00965B4E">
              <w:rPr>
                <w:rFonts w:ascii="Helvetica Neue" w:eastAsia="Helvetica Neue" w:hAnsi="Helvetica Neue" w:cs="Helvetica Neue"/>
                <w:sz w:val="24"/>
                <w:szCs w:val="24"/>
              </w:rPr>
              <w:t xml:space="preserve"> disputed sums or at least </w:t>
            </w:r>
            <w:r w:rsidR="00373ECD">
              <w:rPr>
                <w:rFonts w:ascii="Helvetica Neue" w:eastAsia="Helvetica Neue" w:hAnsi="Helvetica Neue" w:cs="Helvetica Neue"/>
                <w:sz w:val="24"/>
                <w:szCs w:val="24"/>
              </w:rPr>
              <w:t xml:space="preserve">30 </w:t>
            </w:r>
            <w:r w:rsidRPr="00965B4E">
              <w:rPr>
                <w:rFonts w:ascii="Helvetica Neue" w:eastAsia="Helvetica Neue" w:hAnsi="Helvetica Neue" w:cs="Helvetica Neue"/>
                <w:sz w:val="24"/>
                <w:szCs w:val="24"/>
              </w:rPr>
              <w:t xml:space="preserve">days from the date of written notice for Ending without cause. </w:t>
            </w:r>
          </w:p>
        </w:tc>
      </w:tr>
      <w:tr w:rsidR="005540D7" w14:paraId="6F08267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AB0C2C8"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A2D478D" w14:textId="789C1F68" w:rsidR="005540D7" w:rsidRPr="00965B4E" w:rsidRDefault="008E0B6F">
            <w:pPr>
              <w:spacing w:after="0"/>
            </w:pPr>
            <w:r w:rsidRPr="00965B4E">
              <w:rPr>
                <w:rFonts w:ascii="Helvetica Neue" w:eastAsia="Helvetica Neue" w:hAnsi="Helvetica Neue" w:cs="Helvetica Neue"/>
                <w:sz w:val="24"/>
                <w:szCs w:val="24"/>
              </w:rPr>
              <w:t xml:space="preserve">This Call-Off Contract can be extended by the Buyer for </w:t>
            </w:r>
            <w:r w:rsidR="00C73D72">
              <w:rPr>
                <w:rFonts w:ascii="Helvetica Neue" w:eastAsia="Helvetica Neue" w:hAnsi="Helvetica Neue" w:cs="Helvetica Neue"/>
                <w:sz w:val="24"/>
                <w:szCs w:val="24"/>
              </w:rPr>
              <w:t>1</w:t>
            </w:r>
            <w:r w:rsidRPr="00965B4E">
              <w:rPr>
                <w:rFonts w:ascii="Helvetica Neue" w:eastAsia="Helvetica Neue" w:hAnsi="Helvetica Neue" w:cs="Helvetica Neue"/>
                <w:sz w:val="24"/>
                <w:szCs w:val="24"/>
              </w:rPr>
              <w:t xml:space="preserve"> period(s) of </w:t>
            </w:r>
            <w:r w:rsidR="00965B4E" w:rsidRPr="00965B4E">
              <w:rPr>
                <w:rFonts w:ascii="Helvetica Neue" w:eastAsia="Helvetica Neue" w:hAnsi="Helvetica Neue" w:cs="Helvetica Neue"/>
                <w:sz w:val="24"/>
                <w:szCs w:val="24"/>
              </w:rPr>
              <w:t>3</w:t>
            </w:r>
            <w:r w:rsidRPr="00965B4E">
              <w:rPr>
                <w:rFonts w:ascii="Helvetica Neue" w:eastAsia="Helvetica Neue" w:hAnsi="Helvetica Neue" w:cs="Helvetica Neue"/>
                <w:sz w:val="24"/>
                <w:szCs w:val="24"/>
              </w:rPr>
              <w:t xml:space="preserve"> months each, by giving the Supplier </w:t>
            </w:r>
            <w:r w:rsidR="00965B4E" w:rsidRPr="00965B4E">
              <w:rPr>
                <w:rFonts w:ascii="Helvetica Neue" w:eastAsia="Helvetica Neue" w:hAnsi="Helvetica Neue" w:cs="Helvetica Neue"/>
                <w:sz w:val="24"/>
                <w:szCs w:val="24"/>
              </w:rPr>
              <w:t>2 weeks</w:t>
            </w:r>
            <w:r w:rsidRPr="00965B4E">
              <w:rPr>
                <w:rFonts w:ascii="Helvetica Neue" w:eastAsia="Helvetica Neue" w:hAnsi="Helvetica Neue" w:cs="Helvetica Neue"/>
                <w:sz w:val="24"/>
                <w:szCs w:val="24"/>
              </w:rPr>
              <w:t xml:space="preserve"> written notice before its expiry.</w:t>
            </w:r>
          </w:p>
          <w:p w14:paraId="461EBE58" w14:textId="77777777" w:rsidR="005540D7" w:rsidRPr="00965B4E" w:rsidRDefault="008E0B6F">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p>
          <w:p w14:paraId="606DCAC1" w14:textId="4660A691" w:rsidR="005540D7" w:rsidRPr="00965B4E" w:rsidRDefault="005540D7" w:rsidP="0015726A">
            <w:pPr>
              <w:spacing w:after="0"/>
              <w:ind w:left="720"/>
              <w:contextualSpacing/>
              <w:rPr>
                <w:rFonts w:ascii="Helvetica Neue" w:eastAsia="Helvetica Neue" w:hAnsi="Helvetica Neue" w:cs="Helvetica Neue"/>
                <w:sz w:val="24"/>
                <w:szCs w:val="24"/>
              </w:rPr>
            </w:pPr>
            <w:bookmarkStart w:id="12" w:name="_sbn2nptjxz3z"/>
            <w:bookmarkStart w:id="13" w:name="_28s54ympxac"/>
            <w:bookmarkStart w:id="14" w:name="_y8hcyfvgb0zt"/>
            <w:bookmarkEnd w:id="12"/>
            <w:bookmarkEnd w:id="13"/>
            <w:bookmarkEnd w:id="14"/>
          </w:p>
        </w:tc>
      </w:tr>
    </w:tbl>
    <w:p w14:paraId="26B80FE7" w14:textId="77777777" w:rsidR="005540D7" w:rsidRDefault="005540D7">
      <w:pPr>
        <w:rPr>
          <w:rFonts w:ascii="Helvetica Neue" w:eastAsia="Helvetica Neue" w:hAnsi="Helvetica Neue" w:cs="Helvetica Neue"/>
          <w:b/>
          <w:sz w:val="24"/>
          <w:szCs w:val="24"/>
        </w:rPr>
      </w:pPr>
    </w:p>
    <w:p w14:paraId="7E46C9C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7CB81F0C"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061CE1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8C197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FB947FE" w14:textId="77777777" w:rsidR="005540D7" w:rsidRPr="00965B4E" w:rsidRDefault="008E0B6F">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 xml:space="preserve">This Call-Off Contract is for the provision of Services under: </w:t>
            </w:r>
          </w:p>
          <w:p w14:paraId="220B8E60" w14:textId="77777777" w:rsidR="005540D7" w:rsidRPr="00965B4E" w:rsidRDefault="00965B4E">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 xml:space="preserve"> </w:t>
            </w:r>
            <w:r w:rsidR="008E0B6F" w:rsidRPr="00965B4E">
              <w:rPr>
                <w:rFonts w:ascii="Helvetica Neue" w:eastAsia="Helvetica Neue" w:hAnsi="Helvetica Neue" w:cs="Helvetica Neue"/>
                <w:sz w:val="24"/>
                <w:szCs w:val="24"/>
              </w:rPr>
              <w:t xml:space="preserve">Lot 3 - Cloud support </w:t>
            </w:r>
          </w:p>
        </w:tc>
      </w:tr>
      <w:tr w:rsidR="005540D7" w14:paraId="2548383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32B502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FAF7457" w14:textId="77777777" w:rsidR="005540D7" w:rsidRPr="00965B4E" w:rsidRDefault="008E0B6F">
            <w:pPr>
              <w:spacing w:after="0"/>
              <w:rPr>
                <w:rFonts w:ascii="Helvetica Neue" w:eastAsia="Helvetica Neue" w:hAnsi="Helvetica Neue" w:cs="Helvetica Neue"/>
                <w:sz w:val="24"/>
                <w:szCs w:val="24"/>
              </w:rPr>
            </w:pPr>
            <w:r w:rsidRPr="00965B4E">
              <w:rPr>
                <w:rFonts w:ascii="Helvetica Neue" w:eastAsia="Helvetica Neue" w:hAnsi="Helvetica Neue" w:cs="Helvetica Neue"/>
                <w:sz w:val="24"/>
                <w:szCs w:val="24"/>
              </w:rPr>
              <w:t>The Services to be provided by the Supplier under the above Lot are listed in Framework Section 2 and outlined below:</w:t>
            </w:r>
          </w:p>
          <w:p w14:paraId="4F0D67F7" w14:textId="0ECFF7D9" w:rsidR="00813133" w:rsidRDefault="009F663D" w:rsidP="00813133">
            <w:pPr>
              <w:pStyle w:val="gmail-msolistparagraph"/>
              <w:spacing w:before="0" w:beforeAutospacing="0" w:after="0" w:afterAutospacing="0"/>
              <w:ind w:left="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SAP Migration </w:t>
            </w:r>
            <w:r w:rsidR="00965B4E" w:rsidRPr="00965B4E">
              <w:rPr>
                <w:rFonts w:ascii="Helvetica Neue" w:eastAsia="Helvetica Neue" w:hAnsi="Helvetica Neue" w:cs="Helvetica Neue"/>
                <w:sz w:val="24"/>
                <w:szCs w:val="24"/>
              </w:rPr>
              <w:t>Support</w:t>
            </w:r>
            <w:r w:rsidR="00813133">
              <w:rPr>
                <w:rFonts w:ascii="Helvetica Neue" w:eastAsia="Helvetica Neue" w:hAnsi="Helvetica Neue" w:cs="Helvetica Neue"/>
                <w:sz w:val="24"/>
                <w:szCs w:val="24"/>
              </w:rPr>
              <w:t xml:space="preserve"> –</w:t>
            </w:r>
          </w:p>
          <w:p w14:paraId="74135364" w14:textId="25712440" w:rsidR="00813133" w:rsidRPr="00813133" w:rsidRDefault="00813133" w:rsidP="00813133">
            <w:pPr>
              <w:pStyle w:val="gmail-msolistparagraph"/>
              <w:spacing w:before="0" w:beforeAutospacing="0" w:after="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Scrum Master/ project management</w:t>
            </w:r>
          </w:p>
          <w:p w14:paraId="247320E9" w14:textId="77777777" w:rsidR="00813133" w:rsidRPr="00813133" w:rsidRDefault="00813133" w:rsidP="00813133">
            <w:pPr>
              <w:pStyle w:val="gmail-msolistparagraph"/>
              <w:spacing w:before="0" w:beforeAutospacing="0" w:after="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Sprint Planning </w:t>
            </w:r>
          </w:p>
          <w:p w14:paraId="6FC24E9A" w14:textId="77777777" w:rsidR="00813133" w:rsidRPr="00813133" w:rsidRDefault="00813133" w:rsidP="00813133">
            <w:pPr>
              <w:pStyle w:val="gmail-msolistparagraph"/>
              <w:spacing w:before="0" w:beforeAutospacing="0" w:after="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Management of the end of sprint retrospective meetings</w:t>
            </w:r>
          </w:p>
          <w:p w14:paraId="0C4E607C" w14:textId="77777777" w:rsidR="00813133" w:rsidRPr="00813133" w:rsidRDefault="00813133" w:rsidP="00813133">
            <w:pPr>
              <w:pStyle w:val="gmail-msolistparagraph"/>
              <w:spacing w:before="0" w:beforeAutospacing="0" w:after="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Management of end of sprint demos</w:t>
            </w:r>
          </w:p>
          <w:p w14:paraId="35D8364F" w14:textId="77777777" w:rsidR="00813133" w:rsidRPr="00813133" w:rsidRDefault="00813133" w:rsidP="00813133">
            <w:pPr>
              <w:pStyle w:val="gmail-msolistparagraph"/>
              <w:spacing w:before="0" w:beforeAutospacing="0" w:after="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Update and maintenance RAID logs</w:t>
            </w:r>
          </w:p>
          <w:p w14:paraId="290EE49B" w14:textId="5B63F9C0" w:rsidR="005540D7" w:rsidRPr="00813133" w:rsidRDefault="00813133" w:rsidP="00813133">
            <w:pPr>
              <w:pStyle w:val="gmail-msolistparagraph"/>
              <w:spacing w:before="0" w:beforeAutospacing="0" w:after="120" w:afterAutospacing="0"/>
              <w:ind w:left="360"/>
              <w:rPr>
                <w:rFonts w:ascii="Helvetica Neue" w:eastAsia="Helvetica Neue" w:hAnsi="Helvetica Neue" w:cs="Helvetica Neue"/>
                <w:color w:val="000000"/>
                <w:sz w:val="24"/>
                <w:szCs w:val="24"/>
              </w:rPr>
            </w:pPr>
            <w:r w:rsidRPr="00813133">
              <w:rPr>
                <w:rFonts w:ascii="Helvetica Neue" w:eastAsia="Helvetica Neue" w:hAnsi="Helvetica Neue" w:cs="Helvetica Neue"/>
                <w:color w:val="000000"/>
                <w:sz w:val="24"/>
                <w:szCs w:val="24"/>
              </w:rPr>
              <w:t>·      Management of the JIRA backlog including allocation of cases to sprints</w:t>
            </w:r>
          </w:p>
          <w:p w14:paraId="3B64CE39" w14:textId="77777777" w:rsidR="005540D7" w:rsidRPr="00965B4E" w:rsidRDefault="005540D7">
            <w:pPr>
              <w:spacing w:after="0"/>
              <w:rPr>
                <w:rFonts w:ascii="Helvetica Neue" w:eastAsia="Helvetica Neue" w:hAnsi="Helvetica Neue" w:cs="Helvetica Neue"/>
                <w:sz w:val="24"/>
                <w:szCs w:val="24"/>
              </w:rPr>
            </w:pPr>
          </w:p>
        </w:tc>
      </w:tr>
      <w:tr w:rsidR="005540D7" w14:paraId="09E05A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A1C2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15DAF3" w14:textId="1735F64B"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t>·      </w:t>
            </w:r>
            <w:r>
              <w:rPr>
                <w:rFonts w:ascii="Helvetica Neue" w:eastAsia="Helvetica Neue" w:hAnsi="Helvetica Neue" w:cs="Helvetica Neue"/>
                <w:sz w:val="24"/>
                <w:szCs w:val="24"/>
              </w:rPr>
              <w:t>In addition to the deliver</w:t>
            </w:r>
            <w:r w:rsidRPr="0015726A">
              <w:rPr>
                <w:rFonts w:ascii="Helvetica Neue" w:eastAsia="Helvetica Neue" w:hAnsi="Helvetica Neue" w:cs="Helvetica Neue"/>
                <w:sz w:val="24"/>
                <w:szCs w:val="24"/>
              </w:rPr>
              <w:t xml:space="preserve">ables </w:t>
            </w:r>
            <w:r>
              <w:rPr>
                <w:rFonts w:ascii="Helvetica Neue" w:eastAsia="Helvetica Neue" w:hAnsi="Helvetica Neue" w:cs="Helvetica Neue"/>
                <w:sz w:val="24"/>
                <w:szCs w:val="24"/>
              </w:rPr>
              <w:t xml:space="preserve">provided by the supplier detailed in the buyer terms, </w:t>
            </w:r>
            <w:r w:rsidRPr="0015726A">
              <w:rPr>
                <w:rFonts w:ascii="Helvetica Neue" w:eastAsia="Helvetica Neue" w:hAnsi="Helvetica Neue" w:cs="Helvetica Neue"/>
                <w:sz w:val="24"/>
                <w:szCs w:val="24"/>
              </w:rPr>
              <w:t>Posterity will, where bandwidth allows, provide the following value added services to HMRC: </w:t>
            </w:r>
          </w:p>
          <w:p w14:paraId="447D7405" w14:textId="77777777"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t>o   Support for financial planning / budget control</w:t>
            </w:r>
          </w:p>
          <w:p w14:paraId="1BD8B232" w14:textId="77777777"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t>o   Attend weekly Programme Team Meetings as requested by HMRC Programme Manager</w:t>
            </w:r>
          </w:p>
          <w:p w14:paraId="6338DB7D" w14:textId="77777777"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t>o   Undertake activities to help Programme Manager ensure the successful delivery of the wider programme</w:t>
            </w:r>
          </w:p>
          <w:p w14:paraId="17493483" w14:textId="77777777"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t>o   Undertake, at the request of HMRC, mentoring activities to help upskilling of permanent HMRC resources</w:t>
            </w:r>
          </w:p>
          <w:p w14:paraId="6E7040DB" w14:textId="77777777" w:rsidR="0015726A" w:rsidRPr="0015726A" w:rsidRDefault="0015726A" w:rsidP="0015726A">
            <w:pPr>
              <w:pStyle w:val="CommentText"/>
              <w:rPr>
                <w:rFonts w:ascii="Helvetica Neue" w:eastAsia="Helvetica Neue" w:hAnsi="Helvetica Neue" w:cs="Helvetica Neue"/>
                <w:sz w:val="24"/>
                <w:szCs w:val="24"/>
              </w:rPr>
            </w:pPr>
            <w:r w:rsidRPr="0015726A">
              <w:rPr>
                <w:rFonts w:ascii="Helvetica Neue" w:eastAsia="Helvetica Neue" w:hAnsi="Helvetica Neue" w:cs="Helvetica Neue"/>
                <w:sz w:val="24"/>
                <w:szCs w:val="24"/>
              </w:rPr>
              <w:lastRenderedPageBreak/>
              <w:t>o   Provide guidance and support, as required,  to Project Managers and team members assigned to the programme </w:t>
            </w:r>
          </w:p>
          <w:p w14:paraId="697A0A0C" w14:textId="402898A3" w:rsidR="005540D7" w:rsidRDefault="005540D7" w:rsidP="0015726A">
            <w:pPr>
              <w:spacing w:after="0"/>
              <w:jc w:val="both"/>
              <w:rPr>
                <w:rFonts w:ascii="Helvetica Neue" w:eastAsia="Helvetica Neue" w:hAnsi="Helvetica Neue" w:cs="Helvetica Neue"/>
                <w:sz w:val="24"/>
                <w:szCs w:val="24"/>
                <w:highlight w:val="green"/>
              </w:rPr>
            </w:pPr>
          </w:p>
        </w:tc>
      </w:tr>
      <w:tr w:rsidR="005540D7" w14:paraId="3D39008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F01BE6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0F1A506" w14:textId="5326ED6E"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Services will be delivered to </w:t>
            </w:r>
          </w:p>
          <w:p w14:paraId="2B98BBD4" w14:textId="77777777" w:rsidR="00E55660" w:rsidRDefault="00E5566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Ground Floor </w:t>
            </w:r>
          </w:p>
          <w:p w14:paraId="1BA0B6E9" w14:textId="1D6A6CD0" w:rsidR="00E55660" w:rsidRPr="00E55660" w:rsidRDefault="00E55660">
            <w:pPr>
              <w:spacing w:after="0" w:line="240" w:lineRule="auto"/>
              <w:rPr>
                <w:rFonts w:ascii="Helvetica Neue" w:eastAsia="Helvetica Neue" w:hAnsi="Helvetica Neue" w:cs="Helvetica Neue"/>
                <w:sz w:val="24"/>
                <w:szCs w:val="24"/>
              </w:rPr>
            </w:pPr>
            <w:r w:rsidRPr="00E55660">
              <w:rPr>
                <w:rFonts w:ascii="Helvetica Neue" w:eastAsia="Helvetica Neue" w:hAnsi="Helvetica Neue" w:cs="Helvetica Neue"/>
                <w:sz w:val="24"/>
                <w:szCs w:val="24"/>
              </w:rPr>
              <w:t xml:space="preserve">Plaza 2 </w:t>
            </w:r>
          </w:p>
          <w:p w14:paraId="133EA1C0" w14:textId="77777777" w:rsidR="00E55660" w:rsidRPr="00E55660" w:rsidRDefault="00E55660">
            <w:pPr>
              <w:spacing w:after="0" w:line="240" w:lineRule="auto"/>
              <w:rPr>
                <w:rFonts w:ascii="Helvetica Neue" w:eastAsia="Helvetica Neue" w:hAnsi="Helvetica Neue" w:cs="Helvetica Neue"/>
                <w:sz w:val="24"/>
                <w:szCs w:val="24"/>
              </w:rPr>
            </w:pPr>
            <w:r w:rsidRPr="00E55660">
              <w:rPr>
                <w:rFonts w:ascii="Helvetica Neue" w:eastAsia="Helvetica Neue" w:hAnsi="Helvetica Neue" w:cs="Helvetica Neue"/>
                <w:sz w:val="24"/>
                <w:szCs w:val="24"/>
              </w:rPr>
              <w:t>Ironmasters Way</w:t>
            </w:r>
          </w:p>
          <w:p w14:paraId="364974DE" w14:textId="77777777" w:rsidR="00E55660" w:rsidRPr="00E55660" w:rsidRDefault="00E55660">
            <w:pPr>
              <w:spacing w:after="0" w:line="240" w:lineRule="auto"/>
              <w:rPr>
                <w:rFonts w:ascii="Helvetica Neue" w:eastAsia="Helvetica Neue" w:hAnsi="Helvetica Neue" w:cs="Helvetica Neue"/>
                <w:sz w:val="24"/>
                <w:szCs w:val="24"/>
              </w:rPr>
            </w:pPr>
            <w:r w:rsidRPr="00E55660">
              <w:rPr>
                <w:rFonts w:ascii="Helvetica Neue" w:eastAsia="Helvetica Neue" w:hAnsi="Helvetica Neue" w:cs="Helvetica Neue"/>
                <w:sz w:val="24"/>
                <w:szCs w:val="24"/>
              </w:rPr>
              <w:t>Telford</w:t>
            </w:r>
          </w:p>
          <w:p w14:paraId="176F734C" w14:textId="3B152CD5" w:rsidR="00E55660" w:rsidRPr="00E55660" w:rsidRDefault="00E55660">
            <w:pPr>
              <w:spacing w:after="0" w:line="240" w:lineRule="auto"/>
              <w:rPr>
                <w:rFonts w:ascii="Helvetica Neue" w:eastAsia="Helvetica Neue" w:hAnsi="Helvetica Neue" w:cs="Helvetica Neue"/>
                <w:sz w:val="24"/>
                <w:szCs w:val="24"/>
              </w:rPr>
            </w:pPr>
            <w:r w:rsidRPr="00E55660">
              <w:rPr>
                <w:rFonts w:ascii="Helvetica Neue" w:eastAsia="Helvetica Neue" w:hAnsi="Helvetica Neue" w:cs="Helvetica Neue"/>
                <w:sz w:val="24"/>
                <w:szCs w:val="24"/>
              </w:rPr>
              <w:t>TF3 4NT</w:t>
            </w:r>
          </w:p>
          <w:p w14:paraId="33ED99FB" w14:textId="1C9D8493" w:rsidR="005540D7" w:rsidRDefault="005540D7">
            <w:pPr>
              <w:spacing w:after="0" w:line="240" w:lineRule="auto"/>
              <w:rPr>
                <w:rFonts w:ascii="Helvetica Neue" w:eastAsia="Helvetica Neue" w:hAnsi="Helvetica Neue" w:cs="Helvetica Neue"/>
                <w:sz w:val="24"/>
                <w:szCs w:val="24"/>
                <w:highlight w:val="green"/>
              </w:rPr>
            </w:pPr>
          </w:p>
        </w:tc>
      </w:tr>
      <w:tr w:rsidR="005540D7" w14:paraId="520538B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ED747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54C5326" w14:textId="77777777" w:rsidR="005540D7" w:rsidRDefault="008E0B6F" w:rsidP="0015726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w:t>
            </w:r>
            <w:r w:rsidR="0015726A">
              <w:rPr>
                <w:rFonts w:ascii="Helvetica Neue" w:eastAsia="Helvetica Neue" w:hAnsi="Helvetica Neue" w:cs="Helvetica Neue"/>
                <w:sz w:val="24"/>
                <w:szCs w:val="24"/>
              </w:rPr>
              <w:t xml:space="preserve"> for this Call-Off Contract are:</w:t>
            </w:r>
          </w:p>
          <w:p w14:paraId="5CE5585D" w14:textId="05C04391" w:rsidR="0045098E" w:rsidRDefault="0045098E" w:rsidP="0015726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attend regular review meetings with the buyer to monitor quality performance and progression against project milestones.  </w:t>
            </w:r>
          </w:p>
          <w:p w14:paraId="33E42250" w14:textId="7A839732" w:rsidR="0015726A" w:rsidRDefault="0015726A" w:rsidP="0015726A">
            <w:pPr>
              <w:spacing w:after="0" w:line="240" w:lineRule="auto"/>
            </w:pPr>
          </w:p>
        </w:tc>
      </w:tr>
      <w:tr w:rsidR="005540D7" w14:paraId="16F5AAA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D5CD22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CF681DF" w14:textId="421BA8E3"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 standards required</w:t>
            </w:r>
            <w:r w:rsidR="00813133">
              <w:rPr>
                <w:rFonts w:ascii="Helvetica Neue" w:eastAsia="Helvetica Neue" w:hAnsi="Helvetica Neue" w:cs="Helvetica Neue"/>
                <w:sz w:val="24"/>
                <w:szCs w:val="24"/>
              </w:rPr>
              <w:t xml:space="preserve"> for this Call-Off Contract are:</w:t>
            </w:r>
          </w:p>
          <w:p w14:paraId="3A2AE448" w14:textId="7BBE9456" w:rsidR="00813133" w:rsidRDefault="0081313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Experience of SAP</w:t>
            </w:r>
            <w:r w:rsidR="0045098E">
              <w:rPr>
                <w:rFonts w:ascii="Helvetica Neue" w:eastAsia="Helvetica Neue" w:hAnsi="Helvetica Neue" w:cs="Helvetica Neue"/>
                <w:sz w:val="24"/>
                <w:szCs w:val="24"/>
              </w:rPr>
              <w:t xml:space="preserve"> and Azure</w:t>
            </w:r>
          </w:p>
          <w:p w14:paraId="1B916A77" w14:textId="594DA26C" w:rsidR="00813133" w:rsidRDefault="00813133">
            <w:pPr>
              <w:spacing w:after="0" w:line="240" w:lineRule="auto"/>
            </w:pPr>
            <w:r>
              <w:rPr>
                <w:rFonts w:ascii="Helvetica Neue" w:eastAsia="Helvetica Neue" w:hAnsi="Helvetica Neue" w:cs="Helvetica Neue"/>
                <w:sz w:val="24"/>
                <w:szCs w:val="24"/>
              </w:rPr>
              <w:t>Project management/Scrum Master expertise</w:t>
            </w:r>
          </w:p>
          <w:p w14:paraId="77E13D32" w14:textId="5DC21150" w:rsidR="005540D7" w:rsidRDefault="005540D7">
            <w:pPr>
              <w:spacing w:after="0" w:line="240" w:lineRule="auto"/>
              <w:rPr>
                <w:rFonts w:ascii="Helvetica Neue" w:eastAsia="Helvetica Neue" w:hAnsi="Helvetica Neue" w:cs="Helvetica Neue"/>
                <w:sz w:val="24"/>
                <w:szCs w:val="24"/>
                <w:highlight w:val="green"/>
              </w:rPr>
            </w:pPr>
          </w:p>
        </w:tc>
      </w:tr>
      <w:tr w:rsidR="005540D7" w14:paraId="298362E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9A10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5F4DB92" w14:textId="77777777" w:rsidR="005540D7" w:rsidRDefault="008E0B6F" w:rsidP="0015726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 level and availability criteria required</w:t>
            </w:r>
            <w:r w:rsidR="0015726A">
              <w:rPr>
                <w:rFonts w:ascii="Helvetica Neue" w:eastAsia="Helvetica Neue" w:hAnsi="Helvetica Neue" w:cs="Helvetica Neue"/>
                <w:sz w:val="24"/>
                <w:szCs w:val="24"/>
              </w:rPr>
              <w:t xml:space="preserve"> for this Call-Off Contract are:</w:t>
            </w:r>
          </w:p>
          <w:p w14:paraId="4D9A0A21" w14:textId="6CD24D22" w:rsidR="0015726A" w:rsidRDefault="0015726A" w:rsidP="0015726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229670E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0758292" w14:textId="77777777"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0D482A" w14:textId="77777777" w:rsidR="0015726A" w:rsidRPr="00C05786" w:rsidRDefault="0015726A" w:rsidP="0015726A">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14:paraId="3B1889C1" w14:textId="77777777" w:rsidR="0015726A" w:rsidRDefault="0015726A" w:rsidP="0015726A">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37698A81" w14:textId="77777777" w:rsidR="0015726A" w:rsidRDefault="0015726A" w:rsidP="0015726A">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 xml:space="preserve">The supplier will have control and manage deployment of resources necessary to deliver the outcomes set out in this document and, as such, </w:t>
            </w:r>
            <w:r>
              <w:rPr>
                <w:rFonts w:ascii="Helvetica Neue" w:eastAsia="Helvetica Neue" w:hAnsi="Helvetica Neue" w:cs="Helvetica Neue"/>
                <w:sz w:val="24"/>
                <w:szCs w:val="24"/>
              </w:rPr>
              <w:t>will provide the expertise</w:t>
            </w:r>
            <w:r w:rsidRPr="00EF1ED4">
              <w:rPr>
                <w:rFonts w:ascii="Helvetica Neue" w:eastAsia="Helvetica Neue" w:hAnsi="Helvetica Neue" w:cs="Helvetica Neue"/>
                <w:sz w:val="24"/>
                <w:szCs w:val="24"/>
              </w:rPr>
              <w:t xml:space="preserve"> as necessary in agreement with HMRC.</w:t>
            </w:r>
          </w:p>
          <w:p w14:paraId="66F34516" w14:textId="77777777" w:rsidR="0015726A" w:rsidRPr="00C05786" w:rsidRDefault="0015726A" w:rsidP="0015726A">
            <w:pPr>
              <w:rPr>
                <w:rFonts w:ascii="Helvetica Neue" w:eastAsia="Helvetica Neue" w:hAnsi="Helvetica Neue" w:cs="Helvetica Neue"/>
                <w:sz w:val="24"/>
                <w:szCs w:val="24"/>
              </w:rPr>
            </w:pPr>
            <w:r w:rsidRPr="00EF1ED4">
              <w:rPr>
                <w:rFonts w:ascii="Helvetica Neue" w:eastAsia="Helvetica Neue" w:hAnsi="Helvetica Neue" w:cs="Helvetica Neue"/>
                <w:sz w:val="24"/>
                <w:szCs w:val="24"/>
              </w:rPr>
              <w:t>Line management and control of service delivery will be wholly retained and the responsibility of the supplier.</w:t>
            </w:r>
          </w:p>
          <w:p w14:paraId="1DAE4F1C" w14:textId="77777777" w:rsidR="0015726A" w:rsidRPr="00C05786" w:rsidRDefault="0015726A" w:rsidP="0015726A">
            <w:pPr>
              <w:rPr>
                <w:rFonts w:ascii="Helvetica Neue" w:eastAsia="Helvetica Neue" w:hAnsi="Helvetica Neue" w:cs="Helvetica Neue"/>
                <w:sz w:val="24"/>
                <w:szCs w:val="24"/>
              </w:rPr>
            </w:pPr>
            <w:r w:rsidRPr="006B43DB">
              <w:rPr>
                <w:rFonts w:ascii="Helvetica Neue" w:eastAsia="Helvetica Neue" w:hAnsi="Helvetica Neue" w:cs="Helvetica Neue"/>
                <w:sz w:val="24"/>
                <w:szCs w:val="24"/>
              </w:rPr>
              <w:t>If it becomes</w:t>
            </w:r>
            <w:r>
              <w:t xml:space="preserve"> </w:t>
            </w:r>
            <w:r w:rsidRPr="006B43DB">
              <w:rPr>
                <w:rFonts w:ascii="Helvetica Neue" w:eastAsia="Helvetica Neue" w:hAnsi="Helvetica Neue" w:cs="Helvetica Neue"/>
                <w:sz w:val="24"/>
                <w:szCs w:val="24"/>
              </w:rPr>
              <w:t xml:space="preserve">necessary to replace appointed individual(s) with another equivalent resource during the period of this engagement, HMRC will be informed of the decision </w:t>
            </w:r>
            <w:r w:rsidRPr="00C05786">
              <w:rPr>
                <w:rFonts w:ascii="Helvetica Neue" w:eastAsia="Helvetica Neue" w:hAnsi="Helvetica Neue" w:cs="Helvetica Neue"/>
                <w:sz w:val="24"/>
                <w:szCs w:val="24"/>
              </w:rPr>
              <w:t>prior to arrival on-site to ensure security, access and equipment requirements are met.</w:t>
            </w:r>
          </w:p>
          <w:p w14:paraId="67C24322" w14:textId="7837FBF3" w:rsidR="005540D7" w:rsidRPr="004263E1" w:rsidRDefault="0015726A" w:rsidP="004263E1">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staff equally qualified/experienced.</w:t>
            </w:r>
          </w:p>
        </w:tc>
      </w:tr>
      <w:tr w:rsidR="005540D7" w14:paraId="6416B3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07629EF" w14:textId="77777777"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5C512C1" w14:textId="77777777" w:rsidR="004263E1" w:rsidRPr="00C05786" w:rsidRDefault="004263E1" w:rsidP="004263E1">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14:paraId="5FABFD06" w14:textId="046D58F3" w:rsidR="005540D7" w:rsidRDefault="004263E1" w:rsidP="004263E1">
            <w:pPr>
              <w:spacing w:after="0"/>
              <w:rPr>
                <w:rFonts w:ascii="Helvetica Neue" w:eastAsia="Helvetica Neue" w:hAnsi="Helvetica Neue" w:cs="Helvetica Neue"/>
                <w:sz w:val="24"/>
                <w:szCs w:val="24"/>
                <w:highlight w:val="green"/>
              </w:rPr>
            </w:pPr>
            <w:r w:rsidRPr="00C05786">
              <w:rPr>
                <w:rFonts w:ascii="Helvetica Neue" w:eastAsia="Helvetica Neue" w:hAnsi="Helvetica Neue" w:cs="Helvetica Neue"/>
                <w:sz w:val="24"/>
                <w:szCs w:val="24"/>
              </w:rPr>
              <w:t xml:space="preserve">Supplier to return all the Buyer’s assets and to provide appropriate documentation for all deliverables. </w:t>
            </w:r>
          </w:p>
        </w:tc>
      </w:tr>
      <w:tr w:rsidR="005540D7" w14:paraId="43CD9C9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FA03F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16A3DB1" w14:textId="005F17A7" w:rsidR="005540D7" w:rsidRDefault="004263E1" w:rsidP="004263E1">
            <w:pPr>
              <w:spacing w:after="0" w:line="240" w:lineRule="auto"/>
              <w:rPr>
                <w:rFonts w:ascii="Helvetica Neue" w:eastAsia="Helvetica Neue" w:hAnsi="Helvetica Neue" w:cs="Helvetica Neue"/>
                <w:sz w:val="24"/>
                <w:szCs w:val="24"/>
                <w:highlight w:val="green"/>
              </w:rPr>
            </w:pPr>
            <w:r w:rsidRPr="004263E1">
              <w:rPr>
                <w:rFonts w:ascii="Helvetica Neue" w:eastAsia="Helvetica Neue" w:hAnsi="Helvetica Neue" w:cs="Helvetica Neue"/>
                <w:sz w:val="24"/>
                <w:szCs w:val="24"/>
              </w:rPr>
              <w:t>N/a</w:t>
            </w:r>
          </w:p>
        </w:tc>
      </w:tr>
      <w:tr w:rsidR="005540D7" w14:paraId="690FE92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1FE5A2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753F08F" w14:textId="77777777" w:rsidR="004263E1" w:rsidRPr="00D60676" w:rsidRDefault="004263E1" w:rsidP="004263E1">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125%.</w:t>
            </w:r>
          </w:p>
          <w:p w14:paraId="1A4079D0" w14:textId="77777777" w:rsidR="004263E1" w:rsidRPr="0072154A" w:rsidRDefault="004263E1" w:rsidP="004263E1">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14:paraId="3B19D512" w14:textId="368DEE90" w:rsidR="005540D7" w:rsidRDefault="004263E1" w:rsidP="004263E1">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annual total liability for all other defaults will not exceed </w:t>
            </w:r>
            <w:r>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r>
              <w:rPr>
                <w:rFonts w:ascii="Helvetica Neue" w:eastAsia="Helvetica Neue" w:hAnsi="Helvetica Neue" w:cs="Helvetica Neue"/>
                <w:sz w:val="24"/>
                <w:szCs w:val="24"/>
                <w:highlight w:val="green"/>
              </w:rPr>
              <w:t xml:space="preserve"> </w:t>
            </w:r>
          </w:p>
        </w:tc>
      </w:tr>
      <w:tr w:rsidR="005540D7" w14:paraId="3091C1B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717B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8E6127" w14:textId="77777777" w:rsidR="005540D7" w:rsidRPr="004263E1"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r w:rsidRPr="004263E1">
              <w:rPr>
                <w:rFonts w:ascii="Helvetica Neue" w:eastAsia="Helvetica Neue" w:hAnsi="Helvetica Neue" w:cs="Helvetica Neue"/>
                <w:sz w:val="24"/>
                <w:szCs w:val="24"/>
              </w:rPr>
              <w:t xml:space="preserve">insurance(s) required will be: </w:t>
            </w:r>
          </w:p>
          <w:p w14:paraId="4F321B24" w14:textId="77777777" w:rsidR="005540D7" w:rsidRPr="004263E1"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 minimum insurance period of [6 years] following the expiration or Ending of this Call-Off Contract]</w:t>
            </w:r>
          </w:p>
          <w:p w14:paraId="5048053A" w14:textId="77777777" w:rsidR="005540D7" w:rsidRPr="004263E1"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w:t>
            </w:r>
            <w:proofErr w:type="gramStart"/>
            <w:r w:rsidRPr="004263E1">
              <w:rPr>
                <w:rFonts w:ascii="Helvetica Neue" w:eastAsia="Helvetica Neue" w:hAnsi="Helvetica Neue" w:cs="Helvetica Neue"/>
                <w:sz w:val="24"/>
                <w:szCs w:val="24"/>
              </w:rPr>
              <w:t>professional</w:t>
            </w:r>
            <w:proofErr w:type="gramEnd"/>
            <w:r w:rsidRPr="004263E1">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5FD510B" w14:textId="77777777" w:rsidR="005540D7" w:rsidRPr="004263E1"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[employers' liability insurance with a minimum limit of £5,000,000 or any higher minimum limit required by Law]</w:t>
            </w:r>
          </w:p>
          <w:p w14:paraId="121AFE12" w14:textId="22401196" w:rsidR="005540D7" w:rsidRDefault="005540D7">
            <w:pPr>
              <w:spacing w:after="0" w:line="240" w:lineRule="auto"/>
              <w:rPr>
                <w:rFonts w:ascii="Helvetica Neue" w:eastAsia="Helvetica Neue" w:hAnsi="Helvetica Neue" w:cs="Helvetica Neue"/>
                <w:sz w:val="24"/>
                <w:szCs w:val="24"/>
                <w:highlight w:val="green"/>
              </w:rPr>
            </w:pPr>
          </w:p>
        </w:tc>
      </w:tr>
      <w:tr w:rsidR="005540D7" w14:paraId="4B279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C281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F3844E" w14:textId="1324F27E" w:rsidR="005540D7" w:rsidRDefault="008E0B6F" w:rsidP="004263E1">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4263E1">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14:paraId="456BA44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2B52F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7474F0" w14:textId="77777777" w:rsidR="004263E1" w:rsidRPr="0072154A" w:rsidRDefault="004263E1" w:rsidP="004263E1">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14:paraId="77BA696E" w14:textId="77777777" w:rsidR="005540D7" w:rsidRDefault="005540D7" w:rsidP="00062DBB">
            <w:pPr>
              <w:spacing w:after="0" w:line="240" w:lineRule="auto"/>
              <w:rPr>
                <w:rFonts w:ascii="Helvetica Neue" w:eastAsia="Helvetica Neue" w:hAnsi="Helvetica Neue" w:cs="Helvetica Neue"/>
                <w:sz w:val="24"/>
                <w:szCs w:val="24"/>
              </w:rPr>
            </w:pPr>
          </w:p>
        </w:tc>
      </w:tr>
      <w:tr w:rsidR="005540D7" w14:paraId="5EFA6DC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8B54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5385820" w14:textId="51D208E6" w:rsidR="005540D7" w:rsidRDefault="001A214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for:</w:t>
            </w:r>
          </w:p>
          <w:p w14:paraId="0D99C3D5" w14:textId="5C896856" w:rsidR="005540D7" w:rsidRPr="001A2149" w:rsidRDefault="001A214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is provided with access to premises and equipment required to deliver the services outlined in this call off.</w:t>
            </w:r>
          </w:p>
        </w:tc>
      </w:tr>
      <w:tr w:rsidR="005540D7" w14:paraId="647DB65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51B233" w14:textId="77777777" w:rsidR="005540D7" w:rsidRDefault="008E0B6F">
            <w:pPr>
              <w:spacing w:after="0" w:line="240" w:lineRule="auto"/>
              <w:rPr>
                <w:rFonts w:ascii="Helvetica Neue" w:eastAsia="Helvetica Neue" w:hAnsi="Helvetica Neue" w:cs="Helvetica Neue"/>
                <w:b/>
                <w:sz w:val="24"/>
                <w:szCs w:val="24"/>
              </w:rPr>
            </w:pPr>
            <w:bookmarkStart w:id="15" w:name="_1t3h5sf"/>
            <w:bookmarkEnd w:id="15"/>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5DCB405" w14:textId="77777777" w:rsidR="004263E1" w:rsidRPr="00C83E31" w:rsidRDefault="004263E1" w:rsidP="004263E1">
            <w:pPr>
              <w:spacing w:after="81"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The Buyer’s equipment available to be used with this Call-Off Contract includes HMRC networked devices, environments, tooling and telephones.</w:t>
            </w:r>
          </w:p>
          <w:p w14:paraId="553EC7A4" w14:textId="3EE82E8C" w:rsidR="005540D7" w:rsidRDefault="005540D7">
            <w:pPr>
              <w:spacing w:after="0" w:line="240" w:lineRule="auto"/>
              <w:rPr>
                <w:rFonts w:ascii="Helvetica Neue" w:eastAsia="Helvetica Neue" w:hAnsi="Helvetica Neue" w:cs="Helvetica Neue"/>
                <w:sz w:val="24"/>
                <w:szCs w:val="24"/>
                <w:highlight w:val="green"/>
              </w:rPr>
            </w:pPr>
          </w:p>
        </w:tc>
      </w:tr>
    </w:tbl>
    <w:p w14:paraId="45C8362A" w14:textId="77777777" w:rsidR="005540D7" w:rsidRDefault="005540D7">
      <w:pPr>
        <w:rPr>
          <w:rFonts w:ascii="Helvetica Neue" w:eastAsia="Helvetica Neue" w:hAnsi="Helvetica Neue" w:cs="Helvetica Neue"/>
          <w:sz w:val="24"/>
          <w:szCs w:val="24"/>
        </w:rPr>
      </w:pPr>
    </w:p>
    <w:p w14:paraId="2CD2C2F3" w14:textId="4FBD083F"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p w14:paraId="21F2355A" w14:textId="77777777" w:rsidR="00264DAB" w:rsidRDefault="00264DAB">
      <w:pPr>
        <w:rPr>
          <w:rFonts w:ascii="Helvetica Neue" w:eastAsia="Helvetica Neue" w:hAnsi="Helvetica Neue" w:cs="Helvetica Neue"/>
          <w:b/>
          <w:sz w:val="24"/>
          <w:szCs w:val="24"/>
        </w:rPr>
      </w:pP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F42F65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C8DA8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F6A5F17" w14:textId="77777777" w:rsidR="00602FBA"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following is a list of the Supplier’s Subcontractors or Partners </w:t>
            </w:r>
          </w:p>
          <w:p w14:paraId="5E45A638" w14:textId="77777777" w:rsidR="00602FBA" w:rsidRDefault="00602FBA" w:rsidP="00602FB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Business Change </w:t>
            </w:r>
            <w:proofErr w:type="spellStart"/>
            <w:r>
              <w:rPr>
                <w:rFonts w:ascii="Helvetica Neue" w:eastAsia="Helvetica Neue" w:hAnsi="Helvetica Neue" w:cs="Helvetica Neue"/>
                <w:sz w:val="24"/>
                <w:szCs w:val="24"/>
              </w:rPr>
              <w:t>Projx</w:t>
            </w:r>
            <w:proofErr w:type="spellEnd"/>
            <w:r>
              <w:rPr>
                <w:rFonts w:ascii="Helvetica Neue" w:eastAsia="Helvetica Neue" w:hAnsi="Helvetica Neue" w:cs="Helvetica Neue"/>
                <w:sz w:val="24"/>
                <w:szCs w:val="24"/>
              </w:rPr>
              <w:t xml:space="preserve"> Ltd</w:t>
            </w:r>
          </w:p>
          <w:p w14:paraId="51735CB8" w14:textId="2BB63F03" w:rsidR="005540D7" w:rsidRDefault="004B19C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Milestone Solutions Ltd</w:t>
            </w:r>
          </w:p>
          <w:p w14:paraId="74760E91" w14:textId="246FAE24" w:rsidR="004B19C6" w:rsidRDefault="004B19C6">
            <w:pPr>
              <w:spacing w:after="0" w:line="240" w:lineRule="auto"/>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Sandlaw</w:t>
            </w:r>
            <w:proofErr w:type="spellEnd"/>
            <w:r>
              <w:rPr>
                <w:rFonts w:ascii="Helvetica Neue" w:eastAsia="Helvetica Neue" w:hAnsi="Helvetica Neue" w:cs="Helvetica Neue"/>
                <w:sz w:val="24"/>
                <w:szCs w:val="24"/>
              </w:rPr>
              <w:t xml:space="preserve"> 44 Ltd</w:t>
            </w:r>
          </w:p>
          <w:p w14:paraId="6B786781" w14:textId="74D57CC4" w:rsidR="004B19C6" w:rsidRDefault="004B19C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DRP Solutions Ltd</w:t>
            </w:r>
          </w:p>
          <w:p w14:paraId="34991C7F" w14:textId="596B020A" w:rsidR="004B19C6" w:rsidRPr="00CC39F6" w:rsidRDefault="004B19C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Posterity Milestone Ltd</w:t>
            </w:r>
          </w:p>
          <w:p w14:paraId="51B8F2AF" w14:textId="1B964D6D" w:rsidR="005540D7" w:rsidRDefault="005540D7">
            <w:pPr>
              <w:spacing w:after="0" w:line="240" w:lineRule="auto"/>
              <w:rPr>
                <w:rFonts w:ascii="Helvetica Neue" w:eastAsia="Helvetica Neue" w:hAnsi="Helvetica Neue" w:cs="Helvetica Neue"/>
                <w:sz w:val="24"/>
                <w:szCs w:val="24"/>
                <w:highlight w:val="green"/>
              </w:rPr>
            </w:pPr>
          </w:p>
        </w:tc>
      </w:tr>
    </w:tbl>
    <w:p w14:paraId="06F26957" w14:textId="77777777" w:rsidR="005540D7" w:rsidRDefault="005540D7">
      <w:pPr>
        <w:rPr>
          <w:rFonts w:ascii="Helvetica Neue" w:eastAsia="Helvetica Neue" w:hAnsi="Helvetica Neue" w:cs="Helvetica Neue"/>
          <w:sz w:val="24"/>
          <w:szCs w:val="24"/>
        </w:rPr>
      </w:pPr>
    </w:p>
    <w:p w14:paraId="1CBFE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08CF8B9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5B7591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2BC3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2F9D6EF" w14:textId="450D8411" w:rsidR="005540D7" w:rsidRDefault="008E0B6F" w:rsidP="004263E1">
            <w:pPr>
              <w:spacing w:after="0" w:line="240" w:lineRule="auto"/>
            </w:pPr>
            <w:r>
              <w:rPr>
                <w:rFonts w:ascii="Helvetica Neue" w:eastAsia="Helvetica Neue" w:hAnsi="Helvetica Neue" w:cs="Helvetica Neue"/>
                <w:sz w:val="24"/>
                <w:szCs w:val="24"/>
              </w:rPr>
              <w:t>The payment metho</w:t>
            </w:r>
            <w:r w:rsidR="004263E1">
              <w:rPr>
                <w:rFonts w:ascii="Helvetica Neue" w:eastAsia="Helvetica Neue" w:hAnsi="Helvetica Neue" w:cs="Helvetica Neue"/>
                <w:sz w:val="24"/>
                <w:szCs w:val="24"/>
              </w:rPr>
              <w:t>d for this Call-Off Contract is BACS.</w:t>
            </w:r>
          </w:p>
        </w:tc>
      </w:tr>
      <w:tr w:rsidR="005540D7" w14:paraId="3AA3ECB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E12E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BB3318" w14:textId="5A203E4B" w:rsidR="005540D7" w:rsidRDefault="008E0B6F" w:rsidP="005451D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payment profile for this Call-Off Contract is </w:t>
            </w:r>
            <w:r w:rsidR="00373ECD">
              <w:rPr>
                <w:rFonts w:ascii="Helvetica Neue" w:eastAsia="Helvetica Neue" w:hAnsi="Helvetica Neue" w:cs="Helvetica Neue"/>
                <w:sz w:val="24"/>
                <w:szCs w:val="24"/>
              </w:rPr>
              <w:t>30 days after the end of each delivered sprint</w:t>
            </w:r>
          </w:p>
        </w:tc>
      </w:tr>
      <w:tr w:rsidR="005540D7" w14:paraId="473C40B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DBE2A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37A55D9" w14:textId="210C1332" w:rsidR="005540D7" w:rsidRDefault="008E0B6F">
            <w:pPr>
              <w:spacing w:after="0" w:line="240" w:lineRule="auto"/>
            </w:pPr>
            <w:r>
              <w:rPr>
                <w:rFonts w:ascii="Helvetica Neue" w:eastAsia="Helvetica Neue" w:hAnsi="Helvetica Neue" w:cs="Helvetica Neue"/>
                <w:sz w:val="24"/>
                <w:szCs w:val="24"/>
              </w:rPr>
              <w:t xml:space="preserve">The Supplier will issue electronic </w:t>
            </w:r>
            <w:r w:rsidRPr="00373ECD">
              <w:rPr>
                <w:rFonts w:ascii="Helvetica Neue" w:eastAsia="Helvetica Neue" w:hAnsi="Helvetica Neue" w:cs="Helvetica Neue"/>
                <w:sz w:val="24"/>
                <w:szCs w:val="24"/>
              </w:rPr>
              <w:t xml:space="preserve">invoices </w:t>
            </w:r>
            <w:r w:rsidR="00373ECD" w:rsidRPr="00373ECD">
              <w:rPr>
                <w:rFonts w:ascii="Helvetica Neue" w:eastAsia="Helvetica Neue" w:hAnsi="Helvetica Neue" w:cs="Helvetica Neue"/>
                <w:sz w:val="24"/>
                <w:szCs w:val="24"/>
              </w:rPr>
              <w:t>upon closure of a sprint.</w:t>
            </w:r>
            <w:r w:rsidRPr="00373ECD">
              <w:rPr>
                <w:rFonts w:ascii="Helvetica Neue" w:eastAsia="Helvetica Neue" w:hAnsi="Helvetica Neue" w:cs="Helvetica Neue"/>
                <w:sz w:val="24"/>
                <w:szCs w:val="24"/>
              </w:rPr>
              <w:t xml:space="preserve"> The Buyer </w:t>
            </w:r>
            <w:r w:rsidR="004263E1">
              <w:rPr>
                <w:rFonts w:ascii="Helvetica Neue" w:eastAsia="Helvetica Neue" w:hAnsi="Helvetica Neue" w:cs="Helvetica Neue"/>
                <w:sz w:val="24"/>
                <w:szCs w:val="24"/>
              </w:rPr>
              <w:t xml:space="preserve">will pay the Supplier within 30 </w:t>
            </w:r>
            <w:r w:rsidRPr="00373ECD">
              <w:rPr>
                <w:rFonts w:ascii="Helvetica Neue" w:eastAsia="Helvetica Neue" w:hAnsi="Helvetica Neue" w:cs="Helvetica Neue"/>
                <w:sz w:val="24"/>
                <w:szCs w:val="24"/>
              </w:rPr>
              <w:t>days of receipt of a valid invoice.</w:t>
            </w:r>
          </w:p>
        </w:tc>
      </w:tr>
      <w:tr w:rsidR="005540D7" w14:paraId="05093CE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D8BB95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82EB8E"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14:paraId="26939315" w14:textId="77777777" w:rsidR="004263E1" w:rsidRPr="00C83E31" w:rsidRDefault="00F60AF8" w:rsidP="004263E1">
            <w:pPr>
              <w:spacing w:after="0" w:line="259" w:lineRule="auto"/>
              <w:ind w:left="4"/>
              <w:rPr>
                <w:rFonts w:ascii="Helvetica Neue" w:eastAsia="Helvetica Neue" w:hAnsi="Helvetica Neue" w:cs="Helvetica Neue"/>
                <w:sz w:val="24"/>
                <w:szCs w:val="24"/>
              </w:rPr>
            </w:pPr>
            <w:hyperlink r:id="rId9" w:history="1">
              <w:r w:rsidR="004263E1" w:rsidRPr="00C83E31">
                <w:rPr>
                  <w:rFonts w:ascii="Helvetica Neue" w:eastAsia="Helvetica Neue" w:hAnsi="Helvetica Neue" w:cs="Helvetica Neue"/>
                  <w:sz w:val="24"/>
                  <w:szCs w:val="24"/>
                </w:rPr>
                <w:t>Payments.team@hmrc.gsi.gov.uk</w:t>
              </w:r>
            </w:hyperlink>
          </w:p>
          <w:p w14:paraId="067E6712" w14:textId="77777777" w:rsidR="004263E1" w:rsidRPr="00C83E31" w:rsidRDefault="004263E1" w:rsidP="004263E1">
            <w:pPr>
              <w:spacing w:after="0" w:line="259" w:lineRule="auto"/>
              <w:ind w:left="4"/>
              <w:rPr>
                <w:rFonts w:ascii="Helvetica Neue" w:eastAsia="Helvetica Neue" w:hAnsi="Helvetica Neue" w:cs="Helvetica Neue"/>
                <w:sz w:val="24"/>
                <w:szCs w:val="24"/>
              </w:rPr>
            </w:pPr>
          </w:p>
          <w:p w14:paraId="3A44DA3B"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Should hard copy invoices be required these will be sent to:</w:t>
            </w:r>
          </w:p>
          <w:p w14:paraId="7E74E837"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14:paraId="65FD7D90"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14:paraId="48C6F99E"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14:paraId="1463095A"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14:paraId="366A8B33"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14:paraId="306B04A3"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14:paraId="149DA447" w14:textId="77777777" w:rsidR="004263E1" w:rsidRPr="00C83E31" w:rsidRDefault="004263E1" w:rsidP="004263E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14:paraId="24525164" w14:textId="1FC7DD56" w:rsidR="005540D7" w:rsidRDefault="005540D7">
            <w:pPr>
              <w:spacing w:after="0" w:line="240" w:lineRule="auto"/>
            </w:pPr>
          </w:p>
        </w:tc>
      </w:tr>
      <w:tr w:rsidR="005540D7" w14:paraId="773BD26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E712528"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5AB49D1" w14:textId="614F954E" w:rsidR="005540D7" w:rsidRDefault="004263E1">
            <w:pPr>
              <w:spacing w:after="0" w:line="240" w:lineRule="auto"/>
            </w:pPr>
            <w:r w:rsidRPr="00C83E31">
              <w:rPr>
                <w:rFonts w:ascii="Helvetica Neue" w:eastAsia="Helvetica Neue" w:hAnsi="Helvetica Neue" w:cs="Helvetica Neue"/>
                <w:sz w:val="24"/>
                <w:szCs w:val="24"/>
              </w:rPr>
              <w:t>All invoices must include purchase/limit order detail.</w:t>
            </w:r>
          </w:p>
        </w:tc>
      </w:tr>
      <w:tr w:rsidR="005540D7" w14:paraId="76D85A5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03C6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4EEC3C0" w14:textId="099C164F" w:rsidR="005540D7" w:rsidRDefault="008E0B6F" w:rsidP="004263E1">
            <w:pPr>
              <w:spacing w:after="0" w:line="240" w:lineRule="auto"/>
            </w:pPr>
            <w:r>
              <w:rPr>
                <w:rFonts w:ascii="Helvetica Neue" w:eastAsia="Helvetica Neue" w:hAnsi="Helvetica Neue" w:cs="Helvetica Neue"/>
                <w:sz w:val="24"/>
                <w:szCs w:val="24"/>
              </w:rPr>
              <w:t xml:space="preserve">Invoice will be sent to the Buyer </w:t>
            </w:r>
            <w:r w:rsidR="004263E1">
              <w:rPr>
                <w:rFonts w:ascii="Helvetica Neue" w:eastAsia="Helvetica Neue" w:hAnsi="Helvetica Neue" w:cs="Helvetica Neue"/>
                <w:sz w:val="24"/>
                <w:szCs w:val="24"/>
              </w:rPr>
              <w:t>in arrears.</w:t>
            </w:r>
          </w:p>
        </w:tc>
      </w:tr>
      <w:tr w:rsidR="005540D7" w14:paraId="3C2347F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0EA148"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D4E33B9" w14:textId="44107B5D"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r w:rsidR="00373ECD" w:rsidRPr="00373ECD">
              <w:rPr>
                <w:rFonts w:ascii="Helvetica Neue" w:eastAsia="Helvetica Neue" w:hAnsi="Helvetica Neue" w:cs="Helvetica Neue"/>
                <w:sz w:val="24"/>
                <w:szCs w:val="24"/>
              </w:rPr>
              <w:t>£</w:t>
            </w:r>
            <w:r w:rsidR="00CC0130">
              <w:rPr>
                <w:rFonts w:ascii="Helvetica Neue" w:eastAsia="Helvetica Neue" w:hAnsi="Helvetica Neue" w:cs="Helvetica Neue"/>
                <w:sz w:val="24"/>
                <w:szCs w:val="24"/>
              </w:rPr>
              <w:t>60,225</w:t>
            </w:r>
            <w:r>
              <w:rPr>
                <w:rFonts w:ascii="Helvetica Neue" w:eastAsia="Helvetica Neue" w:hAnsi="Helvetica Neue" w:cs="Helvetica Neue"/>
                <w:sz w:val="24"/>
                <w:szCs w:val="24"/>
              </w:rPr>
              <w:t>.</w:t>
            </w:r>
          </w:p>
        </w:tc>
      </w:tr>
      <w:tr w:rsidR="005540D7" w14:paraId="785BED2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08D20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2E6B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breakdown of the Charges is </w:t>
            </w:r>
          </w:p>
          <w:p w14:paraId="5CD62A21" w14:textId="77777777" w:rsidR="00373ECD" w:rsidRDefault="00373ECD">
            <w:pPr>
              <w:spacing w:after="0" w:line="240" w:lineRule="auto"/>
              <w:rPr>
                <w:rFonts w:ascii="Helvetica Neue" w:eastAsia="Helvetica Neue" w:hAnsi="Helvetica Neue" w:cs="Helvetica Neue"/>
                <w:sz w:val="24"/>
                <w:szCs w:val="24"/>
              </w:rPr>
            </w:pPr>
          </w:p>
          <w:p w14:paraId="1F1B1BB1" w14:textId="37349B25" w:rsidR="00373ECD" w:rsidRPr="0045098E" w:rsidRDefault="00373ECD">
            <w:pPr>
              <w:spacing w:after="0" w:line="240" w:lineRule="auto"/>
              <w:rPr>
                <w:rFonts w:ascii="Helvetica Neue" w:eastAsia="Helvetica Neue" w:hAnsi="Helvetica Neue" w:cs="Helvetica Neue"/>
                <w:color w:val="auto"/>
                <w:sz w:val="24"/>
                <w:szCs w:val="24"/>
              </w:rPr>
            </w:pPr>
            <w:r>
              <w:rPr>
                <w:rFonts w:ascii="Helvetica Neue" w:eastAsia="Helvetica Neue" w:hAnsi="Helvetica Neue" w:cs="Helvetica Neue"/>
                <w:sz w:val="24"/>
                <w:szCs w:val="24"/>
              </w:rPr>
              <w:t>Stage 1 – Sprint 1</w:t>
            </w:r>
            <w:r w:rsidR="004B19C6">
              <w:rPr>
                <w:rFonts w:ascii="Helvetica Neue" w:eastAsia="Helvetica Neue" w:hAnsi="Helvetica Neue" w:cs="Helvetica Neue"/>
                <w:sz w:val="24"/>
                <w:szCs w:val="24"/>
              </w:rPr>
              <w:t>2</w:t>
            </w:r>
            <w:r>
              <w:rPr>
                <w:rFonts w:ascii="Helvetica Neue" w:eastAsia="Helvetica Neue" w:hAnsi="Helvetica Neue" w:cs="Helvetica Neue"/>
                <w:sz w:val="24"/>
                <w:szCs w:val="24"/>
              </w:rPr>
              <w:t xml:space="preserve"> </w:t>
            </w:r>
            <w:r w:rsidR="001A0269">
              <w:rPr>
                <w:rFonts w:ascii="Tahoma" w:hAnsi="Tahoma" w:cs="Tahoma"/>
              </w:rPr>
              <w:t>(2</w:t>
            </w:r>
            <w:r w:rsidR="00463269">
              <w:rPr>
                <w:rFonts w:ascii="Tahoma" w:hAnsi="Tahoma" w:cs="Tahoma"/>
              </w:rPr>
              <w:t>4</w:t>
            </w:r>
            <w:r w:rsidR="008E58AE">
              <w:rPr>
                <w:rFonts w:ascii="Tahoma" w:hAnsi="Tahoma" w:cs="Tahoma"/>
              </w:rPr>
              <w:t xml:space="preserve">/01/19 – </w:t>
            </w:r>
            <w:r w:rsidR="000242E7">
              <w:rPr>
                <w:rFonts w:ascii="Tahoma" w:hAnsi="Tahoma" w:cs="Tahoma"/>
              </w:rPr>
              <w:t>11</w:t>
            </w:r>
            <w:r w:rsidR="008E58AE">
              <w:rPr>
                <w:rFonts w:ascii="Tahoma" w:hAnsi="Tahoma" w:cs="Tahoma"/>
              </w:rPr>
              <w:t>/0</w:t>
            </w:r>
            <w:r w:rsidR="001A0269">
              <w:rPr>
                <w:rFonts w:ascii="Tahoma" w:hAnsi="Tahoma" w:cs="Tahoma"/>
              </w:rPr>
              <w:t>2</w:t>
            </w:r>
            <w:r w:rsidR="008E58AE">
              <w:rPr>
                <w:rFonts w:ascii="Tahoma" w:hAnsi="Tahoma" w:cs="Tahoma"/>
              </w:rPr>
              <w:t>/19</w:t>
            </w:r>
            <w:r w:rsidR="008E58AE" w:rsidRPr="0045098E">
              <w:rPr>
                <w:rFonts w:ascii="Tahoma" w:hAnsi="Tahoma" w:cs="Tahoma"/>
                <w:color w:val="auto"/>
              </w:rPr>
              <w:t>) – 1</w:t>
            </w:r>
            <w:r w:rsidR="00603853">
              <w:rPr>
                <w:rFonts w:ascii="Tahoma" w:hAnsi="Tahoma" w:cs="Tahoma"/>
                <w:color w:val="auto"/>
              </w:rPr>
              <w:t>3</w:t>
            </w:r>
            <w:r w:rsidR="008E58AE" w:rsidRPr="0045098E">
              <w:rPr>
                <w:rFonts w:ascii="Tahoma" w:hAnsi="Tahoma" w:cs="Tahoma"/>
                <w:color w:val="auto"/>
              </w:rPr>
              <w:t xml:space="preserve"> days</w:t>
            </w:r>
            <w:r w:rsidR="0054165C">
              <w:rPr>
                <w:rFonts w:ascii="Tahoma" w:hAnsi="Tahoma" w:cs="Tahoma"/>
                <w:color w:val="auto"/>
              </w:rPr>
              <w:t xml:space="preserve"> </w:t>
            </w:r>
            <w:r w:rsidRPr="0045098E">
              <w:rPr>
                <w:rFonts w:ascii="Helvetica Neue" w:eastAsia="Helvetica Neue" w:hAnsi="Helvetica Neue" w:cs="Helvetica Neue"/>
                <w:color w:val="auto"/>
                <w:sz w:val="24"/>
                <w:szCs w:val="24"/>
              </w:rPr>
              <w:t xml:space="preserve">- </w:t>
            </w:r>
            <w:r w:rsidR="00F60AF8">
              <w:rPr>
                <w:rFonts w:ascii="Helvetica Neue" w:eastAsia="Helvetica Neue" w:hAnsi="Helvetica Neue" w:cs="Helvetica Neue"/>
                <w:color w:val="auto"/>
                <w:sz w:val="24"/>
                <w:szCs w:val="24"/>
              </w:rPr>
              <w:t>Redacted</w:t>
            </w:r>
          </w:p>
          <w:p w14:paraId="6E0217C2" w14:textId="66D98FDC" w:rsidR="00373ECD" w:rsidRPr="0045098E" w:rsidRDefault="00373ECD">
            <w:pPr>
              <w:spacing w:after="0" w:line="240" w:lineRule="auto"/>
              <w:rPr>
                <w:rFonts w:ascii="Helvetica Neue" w:eastAsia="Helvetica Neue" w:hAnsi="Helvetica Neue" w:cs="Helvetica Neue"/>
                <w:color w:val="auto"/>
                <w:sz w:val="24"/>
                <w:szCs w:val="24"/>
              </w:rPr>
            </w:pPr>
            <w:r w:rsidRPr="0045098E">
              <w:rPr>
                <w:rFonts w:ascii="Helvetica Neue" w:eastAsia="Helvetica Neue" w:hAnsi="Helvetica Neue" w:cs="Helvetica Neue"/>
                <w:color w:val="auto"/>
                <w:sz w:val="24"/>
                <w:szCs w:val="24"/>
              </w:rPr>
              <w:t>Stage 2 – Sprint 1</w:t>
            </w:r>
            <w:r w:rsidR="004B19C6">
              <w:rPr>
                <w:rFonts w:ascii="Helvetica Neue" w:eastAsia="Helvetica Neue" w:hAnsi="Helvetica Neue" w:cs="Helvetica Neue"/>
                <w:color w:val="auto"/>
                <w:sz w:val="24"/>
                <w:szCs w:val="24"/>
              </w:rPr>
              <w:t>3</w:t>
            </w:r>
            <w:r w:rsidR="008E58AE" w:rsidRPr="0045098E">
              <w:rPr>
                <w:rFonts w:ascii="Helvetica Neue" w:eastAsia="Helvetica Neue" w:hAnsi="Helvetica Neue" w:cs="Helvetica Neue"/>
                <w:color w:val="auto"/>
                <w:sz w:val="24"/>
                <w:szCs w:val="24"/>
              </w:rPr>
              <w:t xml:space="preserve"> </w:t>
            </w:r>
            <w:r w:rsidR="008E58AE" w:rsidRPr="0045098E">
              <w:rPr>
                <w:rFonts w:ascii="Tahoma" w:hAnsi="Tahoma" w:cs="Tahoma"/>
                <w:color w:val="auto"/>
              </w:rPr>
              <w:t>(</w:t>
            </w:r>
            <w:r w:rsidR="000242E7">
              <w:rPr>
                <w:rFonts w:ascii="Tahoma" w:hAnsi="Tahoma" w:cs="Tahoma"/>
                <w:color w:val="auto"/>
              </w:rPr>
              <w:t>12</w:t>
            </w:r>
            <w:r w:rsidR="008E58AE" w:rsidRPr="0045098E">
              <w:rPr>
                <w:rFonts w:ascii="Tahoma" w:hAnsi="Tahoma" w:cs="Tahoma"/>
                <w:color w:val="auto"/>
              </w:rPr>
              <w:t>/0</w:t>
            </w:r>
            <w:r w:rsidR="001A0269" w:rsidRPr="0045098E">
              <w:rPr>
                <w:rFonts w:ascii="Tahoma" w:hAnsi="Tahoma" w:cs="Tahoma"/>
                <w:color w:val="auto"/>
              </w:rPr>
              <w:t xml:space="preserve">2/19 – </w:t>
            </w:r>
            <w:r w:rsidR="000242E7">
              <w:rPr>
                <w:rFonts w:ascii="Tahoma" w:hAnsi="Tahoma" w:cs="Tahoma"/>
                <w:color w:val="auto"/>
              </w:rPr>
              <w:t>04/03</w:t>
            </w:r>
            <w:r w:rsidR="0054165C">
              <w:rPr>
                <w:rFonts w:ascii="Tahoma" w:hAnsi="Tahoma" w:cs="Tahoma"/>
                <w:color w:val="auto"/>
              </w:rPr>
              <w:t>/</w:t>
            </w:r>
            <w:r w:rsidR="008E58AE" w:rsidRPr="0045098E">
              <w:rPr>
                <w:rFonts w:ascii="Tahoma" w:hAnsi="Tahoma" w:cs="Tahoma"/>
                <w:color w:val="auto"/>
              </w:rPr>
              <w:t>19) – 15 days</w:t>
            </w:r>
            <w:r w:rsidRPr="0045098E">
              <w:rPr>
                <w:rFonts w:ascii="Helvetica Neue" w:eastAsia="Helvetica Neue" w:hAnsi="Helvetica Neue" w:cs="Helvetica Neue"/>
                <w:color w:val="auto"/>
                <w:sz w:val="24"/>
                <w:szCs w:val="24"/>
              </w:rPr>
              <w:t xml:space="preserve"> - </w:t>
            </w:r>
            <w:r w:rsidR="00F60AF8">
              <w:rPr>
                <w:rFonts w:ascii="Helvetica Neue" w:eastAsia="Helvetica Neue" w:hAnsi="Helvetica Neue" w:cs="Helvetica Neue"/>
                <w:color w:val="auto"/>
                <w:sz w:val="24"/>
                <w:szCs w:val="24"/>
              </w:rPr>
              <w:t>Redacted</w:t>
            </w:r>
            <w:bookmarkStart w:id="16" w:name="_GoBack"/>
            <w:bookmarkEnd w:id="16"/>
          </w:p>
          <w:p w14:paraId="61567219" w14:textId="2B8634DB" w:rsidR="00373ECD" w:rsidRPr="0045098E" w:rsidRDefault="00373ECD">
            <w:pPr>
              <w:spacing w:after="0" w:line="240" w:lineRule="auto"/>
              <w:rPr>
                <w:rFonts w:ascii="Helvetica Neue" w:eastAsia="Helvetica Neue" w:hAnsi="Helvetica Neue" w:cs="Helvetica Neue"/>
                <w:color w:val="auto"/>
                <w:sz w:val="24"/>
                <w:szCs w:val="24"/>
              </w:rPr>
            </w:pPr>
            <w:r w:rsidRPr="0045098E">
              <w:rPr>
                <w:rFonts w:ascii="Helvetica Neue" w:eastAsia="Helvetica Neue" w:hAnsi="Helvetica Neue" w:cs="Helvetica Neue"/>
                <w:color w:val="auto"/>
                <w:sz w:val="24"/>
                <w:szCs w:val="24"/>
              </w:rPr>
              <w:t>Stage 3 – Sprint 1</w:t>
            </w:r>
            <w:r w:rsidR="004B19C6">
              <w:rPr>
                <w:rFonts w:ascii="Helvetica Neue" w:eastAsia="Helvetica Neue" w:hAnsi="Helvetica Neue" w:cs="Helvetica Neue"/>
                <w:color w:val="auto"/>
                <w:sz w:val="24"/>
                <w:szCs w:val="24"/>
              </w:rPr>
              <w:t>4</w:t>
            </w:r>
            <w:r w:rsidR="008E58AE" w:rsidRPr="0045098E">
              <w:rPr>
                <w:rFonts w:ascii="Helvetica Neue" w:eastAsia="Helvetica Neue" w:hAnsi="Helvetica Neue" w:cs="Helvetica Neue"/>
                <w:color w:val="auto"/>
                <w:sz w:val="24"/>
                <w:szCs w:val="24"/>
              </w:rPr>
              <w:t xml:space="preserve"> </w:t>
            </w:r>
            <w:r w:rsidR="001A0269" w:rsidRPr="0045098E">
              <w:rPr>
                <w:rFonts w:ascii="Tahoma" w:hAnsi="Tahoma" w:cs="Tahoma"/>
                <w:color w:val="auto"/>
              </w:rPr>
              <w:t>(</w:t>
            </w:r>
            <w:r w:rsidR="000242E7">
              <w:rPr>
                <w:rFonts w:ascii="Tahoma" w:hAnsi="Tahoma" w:cs="Tahoma"/>
                <w:color w:val="auto"/>
              </w:rPr>
              <w:t>05/03</w:t>
            </w:r>
            <w:r w:rsidR="001A0269" w:rsidRPr="0045098E">
              <w:rPr>
                <w:rFonts w:ascii="Tahoma" w:hAnsi="Tahoma" w:cs="Tahoma"/>
                <w:color w:val="auto"/>
              </w:rPr>
              <w:t>/19 – 2</w:t>
            </w:r>
            <w:r w:rsidR="000242E7">
              <w:rPr>
                <w:rFonts w:ascii="Tahoma" w:hAnsi="Tahoma" w:cs="Tahoma"/>
                <w:color w:val="auto"/>
              </w:rPr>
              <w:t>5</w:t>
            </w:r>
            <w:r w:rsidR="008E58AE" w:rsidRPr="0045098E">
              <w:rPr>
                <w:rFonts w:ascii="Tahoma" w:hAnsi="Tahoma" w:cs="Tahoma"/>
                <w:color w:val="auto"/>
              </w:rPr>
              <w:t>/03/19) – 15 days</w:t>
            </w:r>
            <w:r w:rsidRPr="0045098E">
              <w:rPr>
                <w:rFonts w:ascii="Helvetica Neue" w:eastAsia="Helvetica Neue" w:hAnsi="Helvetica Neue" w:cs="Helvetica Neue"/>
                <w:color w:val="auto"/>
                <w:sz w:val="24"/>
                <w:szCs w:val="24"/>
              </w:rPr>
              <w:t xml:space="preserve"> - </w:t>
            </w:r>
            <w:r w:rsidR="00F60AF8">
              <w:rPr>
                <w:rFonts w:ascii="Helvetica Neue" w:eastAsia="Helvetica Neue" w:hAnsi="Helvetica Neue" w:cs="Helvetica Neue"/>
                <w:color w:val="auto"/>
                <w:sz w:val="24"/>
                <w:szCs w:val="24"/>
              </w:rPr>
              <w:t>Redacted</w:t>
            </w:r>
          </w:p>
          <w:p w14:paraId="4C641667" w14:textId="30795CB6" w:rsidR="00373ECD" w:rsidRPr="0045098E" w:rsidRDefault="00373ECD">
            <w:pPr>
              <w:spacing w:after="0" w:line="240" w:lineRule="auto"/>
              <w:rPr>
                <w:rFonts w:ascii="Helvetica Neue" w:eastAsia="Helvetica Neue" w:hAnsi="Helvetica Neue" w:cs="Helvetica Neue"/>
                <w:color w:val="auto"/>
                <w:sz w:val="24"/>
                <w:szCs w:val="24"/>
              </w:rPr>
            </w:pPr>
            <w:r w:rsidRPr="0045098E">
              <w:rPr>
                <w:rFonts w:ascii="Helvetica Neue" w:eastAsia="Helvetica Neue" w:hAnsi="Helvetica Neue" w:cs="Helvetica Neue"/>
                <w:color w:val="auto"/>
                <w:sz w:val="24"/>
                <w:szCs w:val="24"/>
              </w:rPr>
              <w:t>Stage 4 – Sprint 1</w:t>
            </w:r>
            <w:r w:rsidR="004B19C6">
              <w:rPr>
                <w:rFonts w:ascii="Helvetica Neue" w:eastAsia="Helvetica Neue" w:hAnsi="Helvetica Neue" w:cs="Helvetica Neue"/>
                <w:color w:val="auto"/>
                <w:sz w:val="24"/>
                <w:szCs w:val="24"/>
              </w:rPr>
              <w:t>5</w:t>
            </w:r>
            <w:r w:rsidRPr="0045098E">
              <w:rPr>
                <w:rFonts w:ascii="Helvetica Neue" w:eastAsia="Helvetica Neue" w:hAnsi="Helvetica Neue" w:cs="Helvetica Neue"/>
                <w:color w:val="auto"/>
                <w:sz w:val="24"/>
                <w:szCs w:val="24"/>
              </w:rPr>
              <w:t xml:space="preserve"> </w:t>
            </w:r>
            <w:r w:rsidR="001A0269" w:rsidRPr="0045098E">
              <w:rPr>
                <w:rFonts w:ascii="Tahoma" w:hAnsi="Tahoma" w:cs="Tahoma"/>
                <w:color w:val="auto"/>
              </w:rPr>
              <w:t>(2</w:t>
            </w:r>
            <w:r w:rsidR="000242E7">
              <w:rPr>
                <w:rFonts w:ascii="Tahoma" w:hAnsi="Tahoma" w:cs="Tahoma"/>
                <w:color w:val="auto"/>
              </w:rPr>
              <w:t>6</w:t>
            </w:r>
            <w:r w:rsidR="001A0269" w:rsidRPr="0045098E">
              <w:rPr>
                <w:rFonts w:ascii="Tahoma" w:hAnsi="Tahoma" w:cs="Tahoma"/>
                <w:color w:val="auto"/>
              </w:rPr>
              <w:t>/03/19 – 1</w:t>
            </w:r>
            <w:r w:rsidR="000242E7">
              <w:rPr>
                <w:rFonts w:ascii="Tahoma" w:hAnsi="Tahoma" w:cs="Tahoma"/>
                <w:color w:val="auto"/>
              </w:rPr>
              <w:t>5</w:t>
            </w:r>
            <w:r w:rsidR="008E58AE" w:rsidRPr="0045098E">
              <w:rPr>
                <w:rFonts w:ascii="Tahoma" w:hAnsi="Tahoma" w:cs="Tahoma"/>
                <w:color w:val="auto"/>
              </w:rPr>
              <w:t>/0</w:t>
            </w:r>
            <w:r w:rsidR="001A0269" w:rsidRPr="0045098E">
              <w:rPr>
                <w:rFonts w:ascii="Tahoma" w:hAnsi="Tahoma" w:cs="Tahoma"/>
                <w:color w:val="auto"/>
              </w:rPr>
              <w:t>4</w:t>
            </w:r>
            <w:r w:rsidR="008E58AE" w:rsidRPr="0045098E">
              <w:rPr>
                <w:rFonts w:ascii="Tahoma" w:hAnsi="Tahoma" w:cs="Tahoma"/>
                <w:color w:val="auto"/>
              </w:rPr>
              <w:t xml:space="preserve">/19) – 15 days </w:t>
            </w:r>
            <w:r w:rsidR="00F60AF8">
              <w:rPr>
                <w:rFonts w:ascii="Helvetica Neue" w:eastAsia="Helvetica Neue" w:hAnsi="Helvetica Neue" w:cs="Helvetica Neue"/>
                <w:color w:val="auto"/>
                <w:sz w:val="24"/>
                <w:szCs w:val="24"/>
              </w:rPr>
              <w:t>- Redacted</w:t>
            </w:r>
          </w:p>
          <w:p w14:paraId="36BC47C8" w14:textId="6ED635F8" w:rsidR="00373ECD" w:rsidRDefault="00373ECD">
            <w:pPr>
              <w:spacing w:after="0" w:line="240" w:lineRule="auto"/>
              <w:rPr>
                <w:rFonts w:ascii="Helvetica Neue" w:eastAsia="Helvetica Neue" w:hAnsi="Helvetica Neue" w:cs="Helvetica Neue"/>
                <w:sz w:val="24"/>
                <w:szCs w:val="24"/>
              </w:rPr>
            </w:pPr>
            <w:r w:rsidRPr="0045098E">
              <w:rPr>
                <w:rFonts w:ascii="Helvetica Neue" w:eastAsia="Helvetica Neue" w:hAnsi="Helvetica Neue" w:cs="Helvetica Neue"/>
                <w:color w:val="auto"/>
                <w:sz w:val="24"/>
                <w:szCs w:val="24"/>
              </w:rPr>
              <w:t>Stage 5 – Sprint 1</w:t>
            </w:r>
            <w:r w:rsidR="004B19C6">
              <w:rPr>
                <w:rFonts w:ascii="Helvetica Neue" w:eastAsia="Helvetica Neue" w:hAnsi="Helvetica Neue" w:cs="Helvetica Neue"/>
                <w:color w:val="auto"/>
                <w:sz w:val="24"/>
                <w:szCs w:val="24"/>
              </w:rPr>
              <w:t>6</w:t>
            </w:r>
            <w:r w:rsidRPr="0045098E">
              <w:rPr>
                <w:rFonts w:ascii="Helvetica Neue" w:eastAsia="Helvetica Neue" w:hAnsi="Helvetica Neue" w:cs="Helvetica Neue"/>
                <w:color w:val="auto"/>
                <w:sz w:val="24"/>
                <w:szCs w:val="24"/>
              </w:rPr>
              <w:t xml:space="preserve"> </w:t>
            </w:r>
            <w:r w:rsidR="001A0269" w:rsidRPr="0045098E">
              <w:rPr>
                <w:rFonts w:ascii="Tahoma" w:hAnsi="Tahoma" w:cs="Tahoma"/>
                <w:color w:val="auto"/>
              </w:rPr>
              <w:t>(1</w:t>
            </w:r>
            <w:r w:rsidR="000242E7">
              <w:rPr>
                <w:rFonts w:ascii="Tahoma" w:hAnsi="Tahoma" w:cs="Tahoma"/>
                <w:color w:val="auto"/>
              </w:rPr>
              <w:t>6</w:t>
            </w:r>
            <w:r w:rsidR="008E58AE" w:rsidRPr="0045098E">
              <w:rPr>
                <w:rFonts w:ascii="Tahoma" w:hAnsi="Tahoma" w:cs="Tahoma"/>
                <w:color w:val="auto"/>
              </w:rPr>
              <w:t>/0</w:t>
            </w:r>
            <w:r w:rsidR="001A0269" w:rsidRPr="0045098E">
              <w:rPr>
                <w:rFonts w:ascii="Tahoma" w:hAnsi="Tahoma" w:cs="Tahoma"/>
                <w:color w:val="auto"/>
              </w:rPr>
              <w:t>4</w:t>
            </w:r>
            <w:r w:rsidR="008E58AE" w:rsidRPr="0045098E">
              <w:rPr>
                <w:rFonts w:ascii="Tahoma" w:hAnsi="Tahoma" w:cs="Tahoma"/>
                <w:color w:val="auto"/>
              </w:rPr>
              <w:t xml:space="preserve">/19 – </w:t>
            </w:r>
            <w:r w:rsidR="00603853">
              <w:rPr>
                <w:rFonts w:ascii="Tahoma" w:hAnsi="Tahoma" w:cs="Tahoma"/>
                <w:color w:val="auto"/>
              </w:rPr>
              <w:t>06/05</w:t>
            </w:r>
            <w:r w:rsidR="008E58AE" w:rsidRPr="0045098E">
              <w:rPr>
                <w:rFonts w:ascii="Tahoma" w:hAnsi="Tahoma" w:cs="Tahoma"/>
                <w:color w:val="auto"/>
              </w:rPr>
              <w:t>/19) – 1</w:t>
            </w:r>
            <w:r w:rsidR="00CC0130">
              <w:rPr>
                <w:rFonts w:ascii="Tahoma" w:hAnsi="Tahoma" w:cs="Tahoma"/>
                <w:color w:val="auto"/>
              </w:rPr>
              <w:t>5</w:t>
            </w:r>
            <w:r w:rsidR="008E58AE" w:rsidRPr="0045098E">
              <w:rPr>
                <w:rFonts w:ascii="Tahoma" w:hAnsi="Tahoma" w:cs="Tahoma"/>
                <w:color w:val="auto"/>
              </w:rPr>
              <w:t xml:space="preserve"> days </w:t>
            </w:r>
            <w:r w:rsidRPr="0045098E">
              <w:rPr>
                <w:rFonts w:ascii="Helvetica Neue" w:eastAsia="Helvetica Neue" w:hAnsi="Helvetica Neue" w:cs="Helvetica Neue"/>
                <w:color w:val="auto"/>
                <w:sz w:val="24"/>
                <w:szCs w:val="24"/>
              </w:rPr>
              <w:t xml:space="preserve">- </w:t>
            </w:r>
            <w:r w:rsidR="00F60AF8">
              <w:rPr>
                <w:rFonts w:ascii="Helvetica Neue" w:eastAsia="Helvetica Neue" w:hAnsi="Helvetica Neue" w:cs="Helvetica Neue"/>
                <w:color w:val="auto"/>
                <w:sz w:val="24"/>
                <w:szCs w:val="24"/>
              </w:rPr>
              <w:t>Redacted</w:t>
            </w:r>
          </w:p>
          <w:p w14:paraId="701A9FBE" w14:textId="77777777" w:rsidR="00373ECD" w:rsidRDefault="00373ECD">
            <w:pPr>
              <w:spacing w:after="0" w:line="240" w:lineRule="auto"/>
              <w:rPr>
                <w:rFonts w:ascii="Helvetica Neue" w:eastAsia="Helvetica Neue" w:hAnsi="Helvetica Neue" w:cs="Helvetica Neue"/>
                <w:sz w:val="24"/>
                <w:szCs w:val="24"/>
              </w:rPr>
            </w:pPr>
          </w:p>
          <w:p w14:paraId="6A02614E" w14:textId="2202A495" w:rsidR="005540D7" w:rsidRDefault="005540D7">
            <w:pPr>
              <w:spacing w:after="0" w:line="240" w:lineRule="auto"/>
              <w:rPr>
                <w:rFonts w:ascii="Helvetica Neue" w:eastAsia="Helvetica Neue" w:hAnsi="Helvetica Neue" w:cs="Helvetica Neue"/>
                <w:sz w:val="24"/>
                <w:szCs w:val="24"/>
                <w:highlight w:val="green"/>
              </w:rPr>
            </w:pPr>
          </w:p>
        </w:tc>
      </w:tr>
    </w:tbl>
    <w:p w14:paraId="79A63973" w14:textId="77777777" w:rsidR="005540D7" w:rsidRDefault="005540D7">
      <w:pPr>
        <w:rPr>
          <w:rFonts w:ascii="Helvetica Neue" w:eastAsia="Helvetica Neue" w:hAnsi="Helvetica Neue" w:cs="Helvetica Neue"/>
          <w:sz w:val="24"/>
          <w:szCs w:val="24"/>
        </w:rPr>
      </w:pPr>
      <w:bookmarkStart w:id="17" w:name="_5iohy2muxioh"/>
      <w:bookmarkEnd w:id="17"/>
    </w:p>
    <w:p w14:paraId="78F6DED8" w14:textId="77777777" w:rsidR="005540D7" w:rsidRDefault="008E0B6F">
      <w:pPr>
        <w:rPr>
          <w:rFonts w:ascii="Helvetica Neue" w:eastAsia="Helvetica Neue" w:hAnsi="Helvetica Neue" w:cs="Helvetica Neue"/>
          <w:b/>
          <w:sz w:val="24"/>
          <w:szCs w:val="24"/>
        </w:rPr>
      </w:pPr>
      <w:bookmarkStart w:id="18" w:name="_c3yo7ilfh9o6"/>
      <w:bookmarkEnd w:id="18"/>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4B8CF5A7"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1CFFE3A" w14:textId="77777777" w:rsidR="005540D7" w:rsidRDefault="008E0B6F">
            <w:pPr>
              <w:spacing w:after="0" w:line="240" w:lineRule="auto"/>
              <w:rPr>
                <w:rFonts w:ascii="Helvetica Neue" w:eastAsia="Helvetica Neue" w:hAnsi="Helvetica Neue" w:cs="Helvetica Neue"/>
                <w:b/>
                <w:sz w:val="24"/>
                <w:szCs w:val="24"/>
              </w:rPr>
            </w:pPr>
            <w:bookmarkStart w:id="19" w:name="_17dp8vu"/>
            <w:bookmarkEnd w:id="19"/>
            <w:r>
              <w:rPr>
                <w:rFonts w:ascii="Helvetica Neue" w:eastAsia="Helvetica Neue" w:hAnsi="Helvetica Neue" w:cs="Helvetica Neue"/>
                <w:b/>
                <w:sz w:val="24"/>
                <w:szCs w:val="24"/>
              </w:rPr>
              <w:lastRenderedPageBreak/>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358D75B" w14:textId="77777777" w:rsidR="005540D7" w:rsidRDefault="008E0B6F">
            <w:pPr>
              <w:spacing w:after="0" w:line="240" w:lineRule="auto"/>
              <w:rPr>
                <w:rFonts w:ascii="Helvetica Neue" w:eastAsia="Helvetica Neue" w:hAnsi="Helvetica Neue" w:cs="Helvetica Neue"/>
                <w:sz w:val="24"/>
                <w:szCs w:val="24"/>
              </w:rPr>
            </w:pPr>
            <w:bookmarkStart w:id="20" w:name="_3rdcrjn"/>
            <w:bookmarkEnd w:id="20"/>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14:paraId="524A8132" w14:textId="6F8E3B8B" w:rsidR="005540D7" w:rsidRPr="00813133" w:rsidRDefault="00C73D72" w:rsidP="008E0B6F">
            <w:pPr>
              <w:numPr>
                <w:ilvl w:val="0"/>
                <w:numId w:val="49"/>
              </w:numPr>
              <w:spacing w:after="0" w:line="240" w:lineRule="auto"/>
              <w:ind w:left="0" w:firstLine="360"/>
              <w:contextualSpacing/>
              <w:rPr>
                <w:rFonts w:ascii="Helvetica Neue" w:eastAsia="Helvetica Neue" w:hAnsi="Helvetica Neue" w:cs="Helvetica Neue"/>
                <w:sz w:val="24"/>
                <w:szCs w:val="24"/>
              </w:rPr>
            </w:pPr>
            <w:bookmarkStart w:id="21" w:name="_26in1rg"/>
            <w:bookmarkEnd w:id="21"/>
            <w:r w:rsidRPr="00813133">
              <w:rPr>
                <w:rFonts w:ascii="Helvetica Neue" w:eastAsia="Helvetica Neue" w:hAnsi="Helvetica Neue" w:cs="Helvetica Neue"/>
                <w:sz w:val="24"/>
                <w:szCs w:val="24"/>
              </w:rPr>
              <w:t>Deliver SAP to Azure Sprint Planning</w:t>
            </w:r>
          </w:p>
          <w:p w14:paraId="0F4B2B6A" w14:textId="0CF05804" w:rsidR="005540D7" w:rsidRPr="00813133" w:rsidRDefault="00C73D72" w:rsidP="008E0B6F">
            <w:pPr>
              <w:numPr>
                <w:ilvl w:val="0"/>
                <w:numId w:val="49"/>
              </w:numPr>
              <w:spacing w:after="0" w:line="240" w:lineRule="auto"/>
              <w:ind w:left="0" w:firstLine="360"/>
              <w:contextualSpacing/>
              <w:rPr>
                <w:rFonts w:ascii="Helvetica Neue" w:eastAsia="Helvetica Neue" w:hAnsi="Helvetica Neue" w:cs="Helvetica Neue"/>
                <w:sz w:val="24"/>
                <w:szCs w:val="24"/>
              </w:rPr>
            </w:pPr>
            <w:bookmarkStart w:id="22" w:name="_lnxbz9"/>
            <w:bookmarkEnd w:id="22"/>
            <w:r w:rsidRPr="00813133">
              <w:rPr>
                <w:rFonts w:ascii="Helvetica Neue" w:eastAsia="Helvetica Neue" w:hAnsi="Helvetica Neue" w:cs="Helvetica Neue"/>
                <w:sz w:val="24"/>
                <w:szCs w:val="24"/>
              </w:rPr>
              <w:t>Deliver SAP Tech Plan ready for the environment phase 1 plan</w:t>
            </w:r>
            <w:r w:rsidR="00813133">
              <w:rPr>
                <w:rFonts w:ascii="Helvetica Neue" w:eastAsia="Helvetica Neue" w:hAnsi="Helvetica Neue" w:cs="Helvetica Neue"/>
                <w:sz w:val="24"/>
                <w:szCs w:val="24"/>
              </w:rPr>
              <w:t xml:space="preserve"> -</w:t>
            </w:r>
            <w:r w:rsidR="00491FEB">
              <w:rPr>
                <w:rFonts w:ascii="Helvetica Neue" w:eastAsia="Helvetica Neue" w:hAnsi="Helvetica Neue" w:cs="Helvetica Neue"/>
                <w:sz w:val="24"/>
                <w:szCs w:val="24"/>
              </w:rPr>
              <w:t>06</w:t>
            </w:r>
            <w:r w:rsidR="00813133">
              <w:rPr>
                <w:rFonts w:ascii="Helvetica Neue" w:eastAsia="Helvetica Neue" w:hAnsi="Helvetica Neue" w:cs="Helvetica Neue"/>
                <w:sz w:val="24"/>
                <w:szCs w:val="24"/>
              </w:rPr>
              <w:t>/05/2019</w:t>
            </w:r>
          </w:p>
          <w:p w14:paraId="51CD4997" w14:textId="2CC67E37" w:rsidR="005540D7" w:rsidRDefault="005540D7">
            <w:pPr>
              <w:spacing w:after="0" w:line="240" w:lineRule="auto"/>
              <w:rPr>
                <w:rFonts w:ascii="Helvetica Neue" w:eastAsia="Helvetica Neue" w:hAnsi="Helvetica Neue" w:cs="Helvetica Neue"/>
                <w:sz w:val="24"/>
                <w:szCs w:val="24"/>
                <w:highlight w:val="green"/>
              </w:rPr>
            </w:pPr>
          </w:p>
        </w:tc>
      </w:tr>
      <w:tr w:rsidR="005540D7" w14:paraId="1063D17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9B8F2A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7424C48" w14:textId="2FE24B08" w:rsidR="005540D7" w:rsidRPr="004263E1" w:rsidRDefault="004263E1">
            <w:pPr>
              <w:spacing w:after="0" w:line="240" w:lineRule="auto"/>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N/a</w:t>
            </w:r>
          </w:p>
          <w:p w14:paraId="55754EFB" w14:textId="463E888F" w:rsidR="005540D7" w:rsidRDefault="005540D7">
            <w:pPr>
              <w:spacing w:after="0" w:line="240" w:lineRule="auto"/>
              <w:rPr>
                <w:rFonts w:ascii="Helvetica Neue" w:eastAsia="Helvetica Neue" w:hAnsi="Helvetica Neue" w:cs="Helvetica Neue"/>
                <w:sz w:val="24"/>
                <w:szCs w:val="24"/>
                <w:highlight w:val="green"/>
              </w:rPr>
            </w:pPr>
          </w:p>
        </w:tc>
      </w:tr>
      <w:tr w:rsidR="005540D7" w14:paraId="641DBD5D"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066C938" w14:textId="77777777" w:rsidR="005540D7" w:rsidRDefault="008E0B6F">
            <w:pPr>
              <w:spacing w:after="0" w:line="240" w:lineRule="auto"/>
              <w:rPr>
                <w:rFonts w:ascii="Helvetica Neue" w:eastAsia="Helvetica Neue" w:hAnsi="Helvetica Neue" w:cs="Helvetica Neue"/>
                <w:b/>
                <w:sz w:val="24"/>
                <w:szCs w:val="24"/>
              </w:rPr>
            </w:pPr>
            <w:bookmarkStart w:id="23" w:name="_1ksv4uv"/>
            <w:bookmarkEnd w:id="23"/>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2425C22" w14:textId="5DF32F24" w:rsidR="005540D7" w:rsidRDefault="004263E1">
            <w:pPr>
              <w:spacing w:after="0" w:line="240" w:lineRule="auto"/>
            </w:pPr>
            <w:r>
              <w:rPr>
                <w:rFonts w:ascii="Helvetica Neue" w:eastAsia="Helvetica Neue" w:hAnsi="Helvetica Neue" w:cs="Helvetica Neue"/>
                <w:sz w:val="24"/>
                <w:szCs w:val="24"/>
              </w:rPr>
              <w:t>N/a</w:t>
            </w:r>
          </w:p>
          <w:p w14:paraId="26D568AF" w14:textId="6809AD04" w:rsidR="005540D7" w:rsidRDefault="005540D7">
            <w:pPr>
              <w:spacing w:after="0" w:line="240" w:lineRule="auto"/>
              <w:rPr>
                <w:rFonts w:ascii="Helvetica Neue" w:eastAsia="Helvetica Neue" w:hAnsi="Helvetica Neue" w:cs="Helvetica Neue"/>
                <w:sz w:val="24"/>
                <w:szCs w:val="24"/>
                <w:highlight w:val="green"/>
              </w:rPr>
            </w:pPr>
          </w:p>
        </w:tc>
      </w:tr>
      <w:tr w:rsidR="005540D7" w14:paraId="104ABB46"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3F6970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BF48D49" w14:textId="77777777" w:rsidR="004263E1" w:rsidRPr="000D2F7A" w:rsidRDefault="004263E1" w:rsidP="004263E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Within the scope of the Call-Off Contract, the Supplier will ensure that:</w:t>
            </w:r>
          </w:p>
          <w:p w14:paraId="4FDD0D07" w14:textId="77777777" w:rsidR="004263E1" w:rsidRPr="0000165B" w:rsidRDefault="004263E1" w:rsidP="004263E1">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14:paraId="6E499869" w14:textId="77777777" w:rsidR="004263E1" w:rsidRPr="0000165B" w:rsidRDefault="004263E1" w:rsidP="004263E1">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1868F04E" w14:textId="77777777" w:rsidR="004263E1" w:rsidRPr="0000165B" w:rsidRDefault="004263E1" w:rsidP="004263E1">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documentation is stored within the Programme file structure and available to HMRC at all times;</w:t>
            </w:r>
          </w:p>
          <w:p w14:paraId="0CD79311" w14:textId="77777777" w:rsidR="004263E1" w:rsidRPr="0000165B" w:rsidRDefault="004263E1" w:rsidP="004263E1">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14:paraId="4531A587" w14:textId="77777777" w:rsidR="004263E1" w:rsidRDefault="004263E1" w:rsidP="004263E1">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p>
          <w:p w14:paraId="1CA80848" w14:textId="77777777" w:rsidR="004263E1" w:rsidRDefault="004263E1" w:rsidP="004263E1">
            <w:pPr>
              <w:spacing w:after="0" w:line="240" w:lineRule="auto"/>
              <w:rPr>
                <w:rFonts w:ascii="Helvetica Neue" w:eastAsia="Helvetica Neue" w:hAnsi="Helvetica Neue" w:cs="Helvetica Neue"/>
                <w:sz w:val="24"/>
                <w:szCs w:val="24"/>
              </w:rPr>
            </w:pPr>
          </w:p>
          <w:p w14:paraId="75527CA2" w14:textId="77777777" w:rsidR="004263E1" w:rsidRPr="00C83E31" w:rsidRDefault="004263E1" w:rsidP="004263E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14:paraId="788441D1" w14:textId="77777777" w:rsidR="004263E1" w:rsidRPr="00C83E31" w:rsidRDefault="004263E1" w:rsidP="004263E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14:paraId="04DDEF95" w14:textId="77777777" w:rsidR="004263E1" w:rsidRPr="00C83E31" w:rsidRDefault="004263E1" w:rsidP="004263E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14:paraId="513CD5F5" w14:textId="77777777" w:rsidR="004263E1" w:rsidRPr="00C83E31" w:rsidRDefault="004263E1" w:rsidP="004263E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w:t>
            </w:r>
            <w:r w:rsidRPr="00C83E31">
              <w:rPr>
                <w:rFonts w:ascii="Helvetica Neue" w:eastAsia="Helvetica Neue" w:hAnsi="Helvetica Neue" w:cs="Helvetica Neue"/>
                <w:sz w:val="24"/>
                <w:szCs w:val="24"/>
              </w:rPr>
              <w:lastRenderedPageBreak/>
              <w:t>intellectual Property Rights produced by the Supplier. The Supplier shall execute all documentation necessary to execute this assignment.</w:t>
            </w:r>
          </w:p>
          <w:p w14:paraId="4401B35C" w14:textId="563F4ED7" w:rsidR="005540D7" w:rsidRDefault="005540D7">
            <w:pPr>
              <w:spacing w:after="0" w:line="240" w:lineRule="auto"/>
              <w:rPr>
                <w:rFonts w:ascii="Helvetica Neue" w:eastAsia="Helvetica Neue" w:hAnsi="Helvetica Neue" w:cs="Helvetica Neue"/>
                <w:sz w:val="24"/>
                <w:szCs w:val="24"/>
                <w:highlight w:val="green"/>
              </w:rPr>
            </w:pPr>
          </w:p>
        </w:tc>
      </w:tr>
      <w:tr w:rsidR="005540D7" w14:paraId="36BC1CC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DFF20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F9497A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628B04EF" w14:textId="7CD21C17" w:rsidR="005540D7" w:rsidRDefault="001A2149">
            <w:pPr>
              <w:spacing w:after="0" w:line="240" w:lineRule="auto"/>
            </w:pPr>
            <w:r>
              <w:rPr>
                <w:rFonts w:ascii="Helvetica Neue" w:eastAsia="Helvetica Neue" w:hAnsi="Helvetica Neue" w:cs="Helvetica Neue"/>
                <w:sz w:val="24"/>
                <w:szCs w:val="24"/>
              </w:rPr>
              <w:t>N/a</w:t>
            </w:r>
          </w:p>
          <w:p w14:paraId="0A493D2A" w14:textId="55C06685" w:rsidR="005540D7" w:rsidRDefault="005540D7">
            <w:pPr>
              <w:spacing w:after="0" w:line="240" w:lineRule="auto"/>
              <w:rPr>
                <w:rFonts w:ascii="Helvetica Neue" w:eastAsia="Helvetica Neue" w:hAnsi="Helvetica Neue" w:cs="Helvetica Neue"/>
                <w:sz w:val="24"/>
                <w:szCs w:val="24"/>
                <w:highlight w:val="green"/>
              </w:rPr>
            </w:pPr>
          </w:p>
        </w:tc>
      </w:tr>
      <w:tr w:rsidR="005540D7" w14:paraId="31B28F4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9A97B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012773" w14:textId="77777777" w:rsidR="005540D7" w:rsidRPr="004263E1"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Within the scope of the Call-Off Contract, the Supplier will </w:t>
            </w:r>
            <w:r w:rsidRPr="004263E1">
              <w:rPr>
                <w:rFonts w:ascii="Helvetica Neue" w:eastAsia="Helvetica Neue" w:hAnsi="Helvetica Neue" w:cs="Helvetica Neue"/>
                <w:sz w:val="24"/>
                <w:szCs w:val="24"/>
              </w:rPr>
              <w:t>[enter text]</w:t>
            </w:r>
            <w:r>
              <w:rPr>
                <w:rFonts w:ascii="Helvetica Neue" w:eastAsia="Helvetica Neue" w:hAnsi="Helvetica Neue" w:cs="Helvetica Neue"/>
                <w:sz w:val="24"/>
                <w:szCs w:val="24"/>
              </w:rPr>
              <w:t>.</w:t>
            </w:r>
          </w:p>
          <w:p w14:paraId="34797EF5" w14:textId="5129E30B" w:rsidR="005540D7" w:rsidRPr="004263E1" w:rsidRDefault="005540D7">
            <w:pPr>
              <w:spacing w:after="0" w:line="240" w:lineRule="auto"/>
              <w:rPr>
                <w:rFonts w:ascii="Helvetica Neue" w:eastAsia="Helvetica Neue" w:hAnsi="Helvetica Neue" w:cs="Helvetica Neue"/>
                <w:sz w:val="24"/>
                <w:szCs w:val="24"/>
              </w:rPr>
            </w:pPr>
          </w:p>
          <w:p w14:paraId="6CC4BC21" w14:textId="5020C81D" w:rsidR="00062DBB" w:rsidRPr="004263E1" w:rsidRDefault="004263E1" w:rsidP="00062DBB">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 xml:space="preserve">1 </w:t>
            </w:r>
            <w:r w:rsidR="00062DBB" w:rsidRPr="004263E1">
              <w:rPr>
                <w:rFonts w:ascii="Helvetica Neue" w:eastAsia="Helvetica Neue" w:hAnsi="Helvetica Neue" w:cs="Helvetica Neue"/>
                <w:b/>
                <w:sz w:val="24"/>
                <w:szCs w:val="24"/>
              </w:rPr>
              <w:t>Charges, Payment and Recovery of Sums Due</w:t>
            </w:r>
          </w:p>
          <w:p w14:paraId="52722DA1"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1.1</w:t>
            </w:r>
            <w:r w:rsidRPr="004263E1">
              <w:rPr>
                <w:rFonts w:ascii="Helvetica Neue" w:eastAsia="Helvetica Neue" w:hAnsi="Helvetica Neue" w:cs="Helvetica Neue"/>
                <w:sz w:val="24"/>
                <w:szCs w:val="24"/>
              </w:rPr>
              <w:tab/>
              <w:t xml:space="preserve">The Supplier shall invoice the Authority as specified in the [insert correct document reference as per the Call-Off template].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014D6C35"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w:t>
            </w:r>
            <w:r w:rsidRPr="004263E1">
              <w:rPr>
                <w:rFonts w:ascii="Helvetica Neue" w:eastAsia="Helvetica Neue" w:hAnsi="Helvetica Neue" w:cs="Helvetica Neue"/>
                <w:sz w:val="24"/>
                <w:szCs w:val="24"/>
              </w:rPr>
              <w:tab/>
              <w:t>To facilitate payment, the Supplier shall use an electronic transaction system chosen by the Authority and shall:</w:t>
            </w:r>
          </w:p>
          <w:p w14:paraId="123CE441"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1.2.1</w:t>
            </w:r>
            <w:r w:rsidRPr="004263E1">
              <w:rPr>
                <w:rFonts w:ascii="Helvetica Neue" w:eastAsia="Helvetica Neue" w:hAnsi="Helvetica Neue" w:cs="Helvetica Neue"/>
                <w:sz w:val="24"/>
                <w:szCs w:val="24"/>
              </w:rPr>
              <w:tab/>
              <w:t>register for the electronic transaction system in accordance with the instructions of the Authority;</w:t>
            </w:r>
          </w:p>
          <w:p w14:paraId="450D5187"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1.2.2</w:t>
            </w:r>
            <w:r w:rsidRPr="004263E1">
              <w:rPr>
                <w:rFonts w:ascii="Helvetica Neue" w:eastAsia="Helvetica Neue" w:hAnsi="Helvetica Neue" w:cs="Helvetica Neue"/>
                <w:sz w:val="24"/>
                <w:szCs w:val="24"/>
              </w:rPr>
              <w:tab/>
              <w:t xml:space="preserve">allow the electronic transmission of purchase orders and submitting of electronic invoices via the electronic transaction system; </w:t>
            </w:r>
          </w:p>
          <w:p w14:paraId="2AFD8B10"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1.2.3</w:t>
            </w:r>
            <w:r w:rsidRPr="004263E1">
              <w:rPr>
                <w:rFonts w:ascii="Helvetica Neue" w:eastAsia="Helvetica Neue" w:hAnsi="Helvetica Neue" w:cs="Helvetica Neue"/>
                <w:sz w:val="24"/>
                <w:szCs w:val="24"/>
              </w:rPr>
              <w:tab/>
              <w:t>designate a Supplier representative as the first point of contact with the Authority for system issues; and</w:t>
            </w:r>
          </w:p>
          <w:p w14:paraId="5BCCACE4"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1.2.4</w:t>
            </w:r>
            <w:r w:rsidRPr="004263E1">
              <w:rPr>
                <w:rFonts w:ascii="Helvetica Neue" w:eastAsia="Helvetica Neue" w:hAnsi="Helvetica Neue" w:cs="Helvetica Neue"/>
                <w:sz w:val="24"/>
                <w:szCs w:val="24"/>
              </w:rPr>
              <w:tab/>
            </w:r>
            <w:proofErr w:type="gramStart"/>
            <w:r w:rsidRPr="004263E1">
              <w:rPr>
                <w:rFonts w:ascii="Helvetica Neue" w:eastAsia="Helvetica Neue" w:hAnsi="Helvetica Neue" w:cs="Helvetica Neue"/>
                <w:sz w:val="24"/>
                <w:szCs w:val="24"/>
              </w:rPr>
              <w:t>provide</w:t>
            </w:r>
            <w:proofErr w:type="gramEnd"/>
            <w:r w:rsidRPr="004263E1">
              <w:rPr>
                <w:rFonts w:ascii="Helvetica Neue" w:eastAsia="Helvetica Neue" w:hAnsi="Helvetica Neue" w:cs="Helvetica Neue"/>
                <w:sz w:val="24"/>
                <w:szCs w:val="24"/>
              </w:rPr>
              <w:t xml:space="preserve"> such data to the Authority as the Authority reasonably deems necessary for the operation of the system including, but not limited to, electronic catalogue information.</w:t>
            </w:r>
          </w:p>
          <w:p w14:paraId="56119CF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1.3</w:t>
            </w:r>
            <w:r w:rsidRPr="004263E1">
              <w:rPr>
                <w:rFonts w:ascii="Helvetica Neue" w:eastAsia="Helvetica Neue" w:hAnsi="Helvetica Neue" w:cs="Helvetica Neue"/>
                <w:sz w:val="24"/>
                <w:szCs w:val="24"/>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7CC080E8"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1.3.1</w:t>
            </w:r>
            <w:r w:rsidRPr="004263E1">
              <w:rPr>
                <w:rFonts w:ascii="Helvetica Neue" w:eastAsia="Helvetica Neue" w:hAnsi="Helvetica Neue" w:cs="Helvetica Neue"/>
                <w:sz w:val="24"/>
                <w:szCs w:val="24"/>
              </w:rPr>
              <w:tab/>
              <w:t>via the Authority’s electronic transaction system; or</w:t>
            </w:r>
          </w:p>
          <w:p w14:paraId="001E2CCF"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lastRenderedPageBreak/>
              <w:t>1.3.2</w:t>
            </w:r>
            <w:r w:rsidRPr="004263E1">
              <w:rPr>
                <w:rFonts w:ascii="Helvetica Neue" w:eastAsia="Helvetica Neue" w:hAnsi="Helvetica Neue" w:cs="Helvetica Neue"/>
                <w:sz w:val="24"/>
                <w:szCs w:val="24"/>
              </w:rPr>
              <w:tab/>
            </w:r>
            <w:proofErr w:type="gramStart"/>
            <w:r w:rsidRPr="004263E1">
              <w:rPr>
                <w:rFonts w:ascii="Helvetica Neue" w:eastAsia="Helvetica Neue" w:hAnsi="Helvetica Neue" w:cs="Helvetica Neue"/>
                <w:sz w:val="24"/>
                <w:szCs w:val="24"/>
              </w:rPr>
              <w:t>to</w:t>
            </w:r>
            <w:proofErr w:type="gramEnd"/>
            <w:r w:rsidRPr="004263E1">
              <w:rPr>
                <w:rFonts w:ascii="Helvetica Neue" w:eastAsia="Helvetica Neue" w:hAnsi="Helvetica Neue" w:cs="Helvetica Neue"/>
                <w:sz w:val="24"/>
                <w:szCs w:val="24"/>
              </w:rPr>
              <w:t xml:space="preserve"> the [specify who the contact in HMRC is] (or such other person notified to the Supplier in writing by the Authority) by email in pdf format or, if agreed with the Authority, in hard copy by post. </w:t>
            </w:r>
          </w:p>
          <w:p w14:paraId="20A9C3AA"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w:t>
            </w:r>
            <w:r w:rsidRPr="004263E1">
              <w:rPr>
                <w:rFonts w:ascii="Helvetica Neue" w:eastAsia="Helvetica Neue" w:hAnsi="Helvetica Neue" w:cs="Helvetica Neue"/>
                <w:sz w:val="24"/>
                <w:szCs w:val="24"/>
              </w:rPr>
              <w:tab/>
              <w:t xml:space="preserve">The Supplier acknowledges and agrees that should it commence Services without a Purchase Order Number: </w:t>
            </w:r>
          </w:p>
          <w:p w14:paraId="2BC408A8"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1.4.1</w:t>
            </w:r>
            <w:r w:rsidRPr="004263E1">
              <w:rPr>
                <w:rFonts w:ascii="Helvetica Neue" w:eastAsia="Helvetica Neue" w:hAnsi="Helvetica Neue" w:cs="Helvetica Neue"/>
                <w:sz w:val="24"/>
                <w:szCs w:val="24"/>
              </w:rPr>
              <w:tab/>
              <w:t>the Supplier does so at its own risk; and</w:t>
            </w:r>
          </w:p>
          <w:p w14:paraId="1A8CEA3A"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1.4.2</w:t>
            </w:r>
            <w:r w:rsidRPr="004263E1">
              <w:rPr>
                <w:rFonts w:ascii="Helvetica Neue" w:eastAsia="Helvetica Neue" w:hAnsi="Helvetica Neue" w:cs="Helvetica Neue"/>
                <w:sz w:val="24"/>
                <w:szCs w:val="24"/>
              </w:rPr>
              <w:tab/>
            </w:r>
            <w:proofErr w:type="gramStart"/>
            <w:r w:rsidRPr="004263E1">
              <w:rPr>
                <w:rFonts w:ascii="Helvetica Neue" w:eastAsia="Helvetica Neue" w:hAnsi="Helvetica Neue" w:cs="Helvetica Neue"/>
                <w:sz w:val="24"/>
                <w:szCs w:val="24"/>
              </w:rPr>
              <w:t>the</w:t>
            </w:r>
            <w:proofErr w:type="gramEnd"/>
            <w:r w:rsidRPr="004263E1">
              <w:rPr>
                <w:rFonts w:ascii="Helvetica Neue" w:eastAsia="Helvetica Neue" w:hAnsi="Helvetica Neue" w:cs="Helvetica Neue"/>
                <w:sz w:val="24"/>
                <w:szCs w:val="24"/>
              </w:rPr>
              <w:t xml:space="preserve"> Authority shall not be obliged to pay the Charges without a valid Purchase Order Number having been provided to the Supplier.</w:t>
            </w:r>
          </w:p>
          <w:p w14:paraId="2B027AB4"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1.5</w:t>
            </w:r>
            <w:r w:rsidRPr="004263E1">
              <w:rPr>
                <w:rFonts w:ascii="Helvetica Neue" w:eastAsia="Helvetica Neue" w:hAnsi="Helvetica Neue" w:cs="Helvetica Neue"/>
                <w:sz w:val="24"/>
                <w:szCs w:val="24"/>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192A17BF"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1.6</w:t>
            </w:r>
            <w:r w:rsidRPr="004263E1">
              <w:rPr>
                <w:rFonts w:ascii="Helvetica Neue" w:eastAsia="Helvetica Neue" w:hAnsi="Helvetica Neue" w:cs="Helvetica Neue"/>
                <w:sz w:val="24"/>
                <w:szCs w:val="24"/>
              </w:rPr>
              <w:tab/>
              <w:t>In consideration of the supply of the Services by the Supplier, the Authority shall pay the Supplier the invoiced amounts no later than 30 days after receipt of a valid invoice which includes a valid Purchase Order Number.</w:t>
            </w:r>
          </w:p>
          <w:p w14:paraId="7EDDB161"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1.7</w:t>
            </w:r>
            <w:r w:rsidRPr="004263E1">
              <w:rPr>
                <w:rFonts w:ascii="Helvetica Neue" w:eastAsia="Helvetica Neue" w:hAnsi="Helvetica Neue" w:cs="Helvetica Neue"/>
                <w:sz w:val="24"/>
                <w:szCs w:val="24"/>
              </w:rPr>
              <w:tab/>
              <w:t xml:space="preserve">If a payment of an undisputed amount is not made by the Authority by the due date, then the Authority shall pay the Supplier interest at the interest rate specified in the Late Payment of Commercial Debts (Interest) Act 1998.  </w:t>
            </w:r>
          </w:p>
          <w:p w14:paraId="19EAE2E2"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1.8</w:t>
            </w:r>
            <w:r w:rsidRPr="004263E1">
              <w:rPr>
                <w:rFonts w:ascii="Helvetica Neue" w:eastAsia="Helvetica Neue" w:hAnsi="Helvetica Neue" w:cs="Helvetica Neue"/>
                <w:sz w:val="24"/>
                <w:szCs w:val="24"/>
              </w:rPr>
              <w:tab/>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tbl>
            <w:tblPr>
              <w:tblW w:w="0" w:type="auto"/>
              <w:tblInd w:w="108" w:type="dxa"/>
              <w:tblLook w:val="01E0" w:firstRow="1" w:lastRow="1" w:firstColumn="1" w:lastColumn="1" w:noHBand="0" w:noVBand="0"/>
            </w:tblPr>
            <w:tblGrid>
              <w:gridCol w:w="1682"/>
              <w:gridCol w:w="5931"/>
            </w:tblGrid>
            <w:tr w:rsidR="00062DBB" w:rsidRPr="004263E1" w14:paraId="338CCF69" w14:textId="77777777" w:rsidTr="009F663D">
              <w:tc>
                <w:tcPr>
                  <w:tcW w:w="1682" w:type="dxa"/>
                </w:tcPr>
                <w:p w14:paraId="4482E251"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“Agreement” </w:t>
                  </w:r>
                </w:p>
              </w:tc>
              <w:tc>
                <w:tcPr>
                  <w:tcW w:w="5931" w:type="dxa"/>
                </w:tcPr>
                <w:p w14:paraId="6C311F5B"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the contract between (</w:t>
                  </w:r>
                  <w:proofErr w:type="spellStart"/>
                  <w:r w:rsidRPr="004263E1">
                    <w:rPr>
                      <w:rFonts w:ascii="Helvetica Neue" w:eastAsia="Helvetica Neue" w:hAnsi="Helvetica Neue" w:cs="Helvetica Neue"/>
                      <w:sz w:val="24"/>
                      <w:szCs w:val="24"/>
                    </w:rPr>
                    <w:t>i</w:t>
                  </w:r>
                  <w:proofErr w:type="spellEnd"/>
                  <w:r w:rsidRPr="004263E1">
                    <w:rPr>
                      <w:rFonts w:ascii="Helvetica Neue" w:eastAsia="Helvetica Neue" w:hAnsi="Helvetica Neue" w:cs="Helvetica Neue"/>
                      <w:sz w:val="24"/>
                      <w:szCs w:val="24"/>
                    </w:rPr>
                    <w:t>) the Authority acting as part of the Crown and (ii) the Supplier;</w:t>
                  </w:r>
                </w:p>
              </w:tc>
            </w:tr>
            <w:tr w:rsidR="00062DBB" w:rsidRPr="004263E1" w14:paraId="47AC58D9" w14:textId="77777777" w:rsidTr="009F663D">
              <w:tc>
                <w:tcPr>
                  <w:tcW w:w="1682" w:type="dxa"/>
                </w:tcPr>
                <w:p w14:paraId="3BFDB19B"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“Purchase Order Number”</w:t>
                  </w:r>
                </w:p>
              </w:tc>
              <w:tc>
                <w:tcPr>
                  <w:tcW w:w="5931" w:type="dxa"/>
                </w:tcPr>
                <w:p w14:paraId="0E936592"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Authority’s unique number relating to the supply of the Services; </w:t>
                  </w:r>
                </w:p>
              </w:tc>
            </w:tr>
            <w:tr w:rsidR="00062DBB" w:rsidRPr="004263E1" w14:paraId="218E8B7F" w14:textId="77777777" w:rsidTr="009F663D">
              <w:tc>
                <w:tcPr>
                  <w:tcW w:w="1682" w:type="dxa"/>
                </w:tcPr>
                <w:p w14:paraId="39D94942"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“Services”</w:t>
                  </w:r>
                </w:p>
              </w:tc>
              <w:tc>
                <w:tcPr>
                  <w:tcW w:w="5931" w:type="dxa"/>
                </w:tcPr>
                <w:p w14:paraId="5FDC4D4E"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services to be supplied by the Supplier to the Authority under the Agreement, including the provision of any Goods;  </w:t>
                  </w:r>
                </w:p>
              </w:tc>
            </w:tr>
            <w:tr w:rsidR="00062DBB" w:rsidRPr="004263E1" w14:paraId="7C9EB9FC" w14:textId="77777777" w:rsidTr="009F663D">
              <w:tc>
                <w:tcPr>
                  <w:tcW w:w="1682" w:type="dxa"/>
                </w:tcPr>
                <w:p w14:paraId="748A38A9"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lastRenderedPageBreak/>
                    <w:t>“Charges”</w:t>
                  </w:r>
                </w:p>
              </w:tc>
              <w:tc>
                <w:tcPr>
                  <w:tcW w:w="5931" w:type="dxa"/>
                </w:tcPr>
                <w:p w14:paraId="75ACAE11"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the charges for the Services as specified in [insert relevant document as per Call-Off template]; </w:t>
                  </w:r>
                </w:p>
              </w:tc>
            </w:tr>
          </w:tbl>
          <w:p w14:paraId="7051E378" w14:textId="77777777" w:rsidR="00062DBB" w:rsidRPr="004263E1" w:rsidRDefault="00062DBB" w:rsidP="00062DBB">
            <w:pPr>
              <w:rPr>
                <w:rFonts w:ascii="Helvetica Neue" w:eastAsia="Helvetica Neue" w:hAnsi="Helvetica Neue" w:cs="Helvetica Neue"/>
                <w:sz w:val="24"/>
                <w:szCs w:val="24"/>
              </w:rPr>
            </w:pPr>
          </w:p>
          <w:p w14:paraId="1090543B" w14:textId="5392E1E4" w:rsidR="00062DBB" w:rsidRPr="004263E1" w:rsidRDefault="004263E1" w:rsidP="00062DBB">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 xml:space="preserve">2 </w:t>
            </w:r>
            <w:r w:rsidR="00062DBB" w:rsidRPr="004263E1">
              <w:rPr>
                <w:rFonts w:ascii="Helvetica Neue" w:eastAsia="Helvetica Neue" w:hAnsi="Helvetica Neue" w:cs="Helvetica Neue"/>
                <w:b/>
                <w:sz w:val="24"/>
                <w:szCs w:val="24"/>
              </w:rPr>
              <w:t>Expenses</w:t>
            </w:r>
          </w:p>
          <w:p w14:paraId="0BFC02A0" w14:textId="63F4C6C6" w:rsidR="00062DBB" w:rsidRPr="004263E1" w:rsidRDefault="004263E1"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5DFD6786" w14:textId="369B0883" w:rsidR="00062DBB" w:rsidRPr="004263E1" w:rsidRDefault="004263E1"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ab/>
              <w:t>The Authority shall provide a copy of its current expenses policy to the Supplier upon request.</w:t>
            </w:r>
          </w:p>
          <w:tbl>
            <w:tblPr>
              <w:tblW w:w="0" w:type="auto"/>
              <w:tblInd w:w="108" w:type="dxa"/>
              <w:tblLook w:val="01E0" w:firstRow="1" w:lastRow="1" w:firstColumn="1" w:lastColumn="1" w:noHBand="0" w:noVBand="0"/>
            </w:tblPr>
            <w:tblGrid>
              <w:gridCol w:w="1747"/>
              <w:gridCol w:w="5866"/>
            </w:tblGrid>
            <w:tr w:rsidR="00062DBB" w:rsidRPr="004263E1" w14:paraId="4DAC8634" w14:textId="77777777" w:rsidTr="009F663D">
              <w:tc>
                <w:tcPr>
                  <w:tcW w:w="1747" w:type="dxa"/>
                </w:tcPr>
                <w:p w14:paraId="16E72CE6"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“Reimbursable Expenses”</w:t>
                  </w:r>
                  <w:r w:rsidRPr="004263E1">
                    <w:rPr>
                      <w:rFonts w:ascii="Helvetica Neue" w:eastAsia="Helvetica Neue" w:hAnsi="Helvetica Neue" w:cs="Helvetica Neue"/>
                      <w:sz w:val="24"/>
                      <w:szCs w:val="24"/>
                    </w:rPr>
                    <w:tab/>
                  </w:r>
                </w:p>
              </w:tc>
              <w:tc>
                <w:tcPr>
                  <w:tcW w:w="5866" w:type="dxa"/>
                </w:tcPr>
                <w:p w14:paraId="3DB24168"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7A84020D" w14:textId="77777777" w:rsidR="00062DBB" w:rsidRPr="004263E1" w:rsidRDefault="00062DBB" w:rsidP="00062DBB">
                  <w:pPr>
                    <w:numPr>
                      <w:ilvl w:val="0"/>
                      <w:numId w:val="54"/>
                    </w:numPr>
                    <w:spacing w:after="160" w:line="259" w:lineRule="auto"/>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354FB3AB" w14:textId="77777777" w:rsidR="00062DBB" w:rsidRPr="004263E1" w:rsidRDefault="00062DBB" w:rsidP="00062DBB">
                  <w:pPr>
                    <w:numPr>
                      <w:ilvl w:val="0"/>
                      <w:numId w:val="54"/>
                    </w:numPr>
                    <w:spacing w:after="160" w:line="259" w:lineRule="auto"/>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subsistence expenses incurred by Supplier Personnel whilst performing the Services at their usual place of work, or to and from the premises at which the Services are principally to be performed;</w:t>
                  </w:r>
                </w:p>
              </w:tc>
            </w:tr>
          </w:tbl>
          <w:p w14:paraId="6EA565FC"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5A46605E" w14:textId="77777777" w:rsidR="00062DBB" w:rsidRPr="004263E1" w:rsidRDefault="00062DBB" w:rsidP="00062DBB">
            <w:pPr>
              <w:rPr>
                <w:rFonts w:ascii="Helvetica Neue" w:eastAsia="Helvetica Neue" w:hAnsi="Helvetica Neue" w:cs="Helvetica Neue"/>
                <w:sz w:val="24"/>
                <w:szCs w:val="24"/>
              </w:rPr>
            </w:pPr>
          </w:p>
          <w:p w14:paraId="58EBDEAC" w14:textId="14770884" w:rsidR="00062DBB" w:rsidRPr="004263E1" w:rsidRDefault="004263E1" w:rsidP="00062DBB">
            <w:pPr>
              <w:rPr>
                <w:rFonts w:ascii="Helvetica Neue" w:eastAsia="Helvetica Neue" w:hAnsi="Helvetica Neue" w:cs="Helvetica Neue"/>
                <w:b/>
                <w:sz w:val="24"/>
                <w:szCs w:val="24"/>
              </w:rPr>
            </w:pPr>
            <w:r w:rsidRPr="004263E1">
              <w:rPr>
                <w:rFonts w:ascii="Helvetica Neue" w:eastAsia="Helvetica Neue" w:hAnsi="Helvetica Neue" w:cs="Helvetica Neue"/>
                <w:b/>
                <w:sz w:val="24"/>
                <w:szCs w:val="24"/>
              </w:rPr>
              <w:t xml:space="preserve">3 </w:t>
            </w:r>
            <w:r w:rsidR="00062DBB" w:rsidRPr="004263E1">
              <w:rPr>
                <w:rFonts w:ascii="Helvetica Neue" w:eastAsia="Helvetica Neue" w:hAnsi="Helvetica Neue" w:cs="Helvetica Neue"/>
                <w:b/>
                <w:sz w:val="24"/>
                <w:szCs w:val="24"/>
              </w:rPr>
              <w:t>Warranties</w:t>
            </w:r>
          </w:p>
          <w:p w14:paraId="6BCA553B" w14:textId="33BFB6AB" w:rsidR="00062DBB" w:rsidRPr="004263E1" w:rsidRDefault="004263E1"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tab/>
              <w:t>The Supplier represents and warrants that:</w:t>
            </w:r>
          </w:p>
          <w:p w14:paraId="4C34B617" w14:textId="0F60A264"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3</w:t>
            </w:r>
            <w:r w:rsidR="00062DBB" w:rsidRPr="004263E1">
              <w:rPr>
                <w:rFonts w:ascii="Helvetica Neue" w:eastAsia="Helvetica Neue" w:hAnsi="Helvetica Neue" w:cs="Helvetica Neue"/>
                <w:sz w:val="24"/>
                <w:szCs w:val="24"/>
              </w:rPr>
              <w:t>.1.1</w:t>
            </w:r>
            <w:r w:rsidR="00062DBB" w:rsidRPr="004263E1">
              <w:rPr>
                <w:rFonts w:ascii="Helvetica Neue" w:eastAsia="Helvetica Neue" w:hAnsi="Helvetica Neue" w:cs="Helvetica Neue"/>
                <w:sz w:val="24"/>
                <w:szCs w:val="24"/>
              </w:rPr>
              <w:tab/>
              <w:t>in the three years prior to the Effective Date, it has been in full compliance with all applicable securities and Tax Laws and regulations in the United Kingdom and in the jurisdiction in which it is established;</w:t>
            </w:r>
          </w:p>
          <w:p w14:paraId="1D3A5B5C" w14:textId="5B091A59"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.1.2</w:t>
            </w:r>
            <w:r w:rsidR="00062DBB" w:rsidRPr="004263E1">
              <w:rPr>
                <w:rFonts w:ascii="Helvetica Neue" w:eastAsia="Helvetica Neue" w:hAnsi="Helvetica Neue" w:cs="Helvetica Neue"/>
                <w:sz w:val="24"/>
                <w:szCs w:val="24"/>
              </w:rPr>
              <w:tab/>
              <w:t>it has notified the Authority in writing of any Occasions of Tax Non Compliance  and any litigation, enquiry or investigation in which it or its Subcontractors is/are (as appropriate) involved that is in connection with, or which may lead to any Occasion of Tax Non Compliance; and</w:t>
            </w:r>
          </w:p>
          <w:p w14:paraId="62CFAB71" w14:textId="7186A734"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.1.3</w:t>
            </w:r>
            <w:r w:rsidR="00062DBB" w:rsidRPr="004263E1">
              <w:rPr>
                <w:rFonts w:ascii="Helvetica Neue" w:eastAsia="Helvetica Neue" w:hAnsi="Helvetica Neue" w:cs="Helvetica Neue"/>
                <w:sz w:val="24"/>
                <w:szCs w:val="24"/>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53F0F1C8" w14:textId="5F1B48F1"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.1.4</w:t>
            </w:r>
            <w:r w:rsidR="00062DBB" w:rsidRPr="004263E1">
              <w:rPr>
                <w:rFonts w:ascii="Helvetica Neue" w:eastAsia="Helvetica Neue" w:hAnsi="Helvetica Neue" w:cs="Helvetica Neue"/>
                <w:sz w:val="24"/>
                <w:szCs w:val="24"/>
              </w:rPr>
              <w:tab/>
              <w:t xml:space="preserve">If at any time the Supplier becomes aware that a representation or warranty given by it under Clause </w:t>
            </w:r>
            <w:r>
              <w:rPr>
                <w:rFonts w:ascii="Helvetica Neue" w:eastAsia="Helvetica Neue" w:hAnsi="Helvetica Neue" w:cs="Helvetica Neue"/>
                <w:sz w:val="24"/>
                <w:szCs w:val="24"/>
              </w:rPr>
              <w:t>3.1.1, 3</w:t>
            </w:r>
            <w:r w:rsidR="00062DBB" w:rsidRPr="004263E1">
              <w:rPr>
                <w:rFonts w:ascii="Helvetica Neue" w:eastAsia="Helvetica Neue" w:hAnsi="Helvetica Neue" w:cs="Helvetica Neue"/>
                <w:sz w:val="24"/>
                <w:szCs w:val="24"/>
              </w:rPr>
              <w:t xml:space="preserve">.1.2 or </w:t>
            </w:r>
            <w:r>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 xml:space="preserve">.1.3 has been breached, is untrue, or is misleading, it shall immediately notify the Authority of the relevant occurrence in sufficient detail to enable the Authority to make an accurate assessment of the situation.  </w:t>
            </w:r>
          </w:p>
          <w:p w14:paraId="33513DD2" w14:textId="4AB68177" w:rsidR="00062DBB" w:rsidRPr="001A2149" w:rsidRDefault="001A2149" w:rsidP="00062DBB">
            <w:pPr>
              <w:rPr>
                <w:rFonts w:ascii="Helvetica Neue" w:eastAsia="Helvetica Neue" w:hAnsi="Helvetica Neue" w:cs="Helvetica Neue"/>
                <w:b/>
                <w:sz w:val="24"/>
                <w:szCs w:val="24"/>
              </w:rPr>
            </w:pPr>
            <w:r w:rsidRPr="001A2149">
              <w:rPr>
                <w:rFonts w:ascii="Helvetica Neue" w:eastAsia="Helvetica Neue" w:hAnsi="Helvetica Neue" w:cs="Helvetica Neue"/>
                <w:b/>
                <w:sz w:val="24"/>
                <w:szCs w:val="24"/>
              </w:rPr>
              <w:t xml:space="preserve">4 </w:t>
            </w:r>
            <w:r w:rsidR="00062DBB" w:rsidRPr="001A2149">
              <w:rPr>
                <w:rFonts w:ascii="Helvetica Neue" w:eastAsia="Helvetica Neue" w:hAnsi="Helvetica Neue" w:cs="Helvetica Neue"/>
                <w:b/>
                <w:sz w:val="24"/>
                <w:szCs w:val="24"/>
              </w:rPr>
              <w:t>Promoting Tax Compliance</w:t>
            </w:r>
          </w:p>
          <w:p w14:paraId="4EBD688C" w14:textId="2BC81CE8"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 xml:space="preserve">.1 All amounts stated are exclusive of VAT which shall be charged at the prevailing rate.  The Customer shall, following the receipt of a valid VAT invoice, pay to the Supplier a sum equal to the VAT chargeable in respect of the Services. </w:t>
            </w:r>
          </w:p>
          <w:p w14:paraId="536092BB" w14:textId="0BAA8F4F"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.2 The Supplier shall at all times comply with all other Laws and regulations relating to Tax.</w:t>
            </w:r>
          </w:p>
          <w:p w14:paraId="3AEA01E6" w14:textId="60413320"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3E57B8F6" w14:textId="54D1A0E3"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.4 Where an amount of Tax, including any assessed amount, is due from the Supplier an equivalent amount may be deducted by the Authority from the amount of any sum due to the Supplier under this Agreement.</w:t>
            </w:r>
          </w:p>
          <w:p w14:paraId="465F7821" w14:textId="30057741"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4</w:t>
            </w:r>
            <w:r w:rsidR="00062DBB" w:rsidRPr="004263E1">
              <w:rPr>
                <w:rFonts w:ascii="Helvetica Neue" w:eastAsia="Helvetica Neue" w:hAnsi="Helvetica Neue" w:cs="Helvetica Neue"/>
                <w:sz w:val="24"/>
                <w:szCs w:val="24"/>
              </w:rPr>
              <w:t>.5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57905DC2" w14:textId="4FF43F91"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.5.1</w:t>
            </w:r>
            <w:r w:rsidR="00062DBB" w:rsidRPr="004263E1">
              <w:rPr>
                <w:rFonts w:ascii="Helvetica Neue" w:eastAsia="Helvetica Neue" w:hAnsi="Helvetica Neue" w:cs="Helvetica Neue"/>
                <w:sz w:val="24"/>
                <w:szCs w:val="24"/>
              </w:rPr>
              <w:tab/>
              <w:t>notify the Authority in writing of such fact within five (5) Working Days of its occurrence; and</w:t>
            </w:r>
          </w:p>
          <w:p w14:paraId="5869B829" w14:textId="331632F2"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.5.2</w:t>
            </w:r>
            <w:r w:rsidR="00062DBB" w:rsidRPr="004263E1">
              <w:rPr>
                <w:rFonts w:ascii="Helvetica Neue" w:eastAsia="Helvetica Neue" w:hAnsi="Helvetica Neue" w:cs="Helvetica Neue"/>
                <w:sz w:val="24"/>
                <w:szCs w:val="24"/>
              </w:rPr>
              <w:tab/>
              <w:t>promptly provide to the Authority:</w:t>
            </w:r>
          </w:p>
          <w:p w14:paraId="6ACAF12E"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 xml:space="preserve">details of the steps which the Supplier is taking to address the Occasion of Tax Non Compliance and to prevent the same from recurring, together with any mitigating factors that it considers relevant; and </w:t>
            </w:r>
          </w:p>
          <w:p w14:paraId="06936E52"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(b)</w:t>
            </w:r>
            <w:r w:rsidRPr="004263E1">
              <w:rPr>
                <w:rFonts w:ascii="Helvetica Neue" w:eastAsia="Helvetica Neue" w:hAnsi="Helvetica Neue" w:cs="Helvetica Neue"/>
                <w:sz w:val="24"/>
                <w:szCs w:val="24"/>
              </w:rPr>
              <w:tab/>
            </w:r>
            <w:proofErr w:type="gramStart"/>
            <w:r w:rsidRPr="004263E1">
              <w:rPr>
                <w:rFonts w:ascii="Helvetica Neue" w:eastAsia="Helvetica Neue" w:hAnsi="Helvetica Neue" w:cs="Helvetica Neue"/>
                <w:sz w:val="24"/>
                <w:szCs w:val="24"/>
              </w:rPr>
              <w:t>such</w:t>
            </w:r>
            <w:proofErr w:type="gramEnd"/>
            <w:r w:rsidRPr="004263E1">
              <w:rPr>
                <w:rFonts w:ascii="Helvetica Neue" w:eastAsia="Helvetica Neue" w:hAnsi="Helvetica Neue" w:cs="Helvetica Neue"/>
                <w:sz w:val="24"/>
                <w:szCs w:val="24"/>
              </w:rPr>
              <w:t xml:space="preserve"> other information in relation to the Occasion of Tax Non Compliance as the Authority may reasonably require.</w:t>
            </w:r>
          </w:p>
          <w:p w14:paraId="60FBF5F6" w14:textId="114DC3D1"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 xml:space="preserve">.6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1.6 shall be paid in cleared funds by the Supplier to the Authority not less than five (5) Working Days before the date upon which the Tax or other liability is payable by the Authority.  </w:t>
            </w:r>
          </w:p>
          <w:p w14:paraId="3D17C4B8" w14:textId="0166CFDE"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.7 The Supplier shall provide (promptly or within such other period notified by the Authority) information which demonstrates how the Supplier complies with its Tax obligations.</w:t>
            </w:r>
          </w:p>
          <w:p w14:paraId="53E2A554" w14:textId="3D76CF70"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.8 If the Supplier fails to:</w:t>
            </w:r>
          </w:p>
          <w:p w14:paraId="38ED633B" w14:textId="52257071"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 xml:space="preserve">.8.1 comply (or if the Authority receives information which demonstrates that the Supplier has failed to comply) with any of the provisions in Clauses </w:t>
            </w: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 xml:space="preserve">.2 to </w:t>
            </w: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.7 (inclusive); and/or</w:t>
            </w:r>
          </w:p>
          <w:p w14:paraId="06048E80" w14:textId="15860054"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 xml:space="preserve">.8.2  fails to provide details of steps being taken and mitigating factors pursuant to Clause </w:t>
            </w:r>
            <w:r>
              <w:rPr>
                <w:rFonts w:ascii="Helvetica Neue" w:eastAsia="Helvetica Neue" w:hAnsi="Helvetica Neue" w:cs="Helvetica Neue"/>
                <w:sz w:val="24"/>
                <w:szCs w:val="24"/>
              </w:rPr>
              <w:t>4</w:t>
            </w:r>
            <w:r w:rsidR="00062DBB" w:rsidRPr="004263E1">
              <w:rPr>
                <w:rFonts w:ascii="Helvetica Neue" w:eastAsia="Helvetica Neue" w:hAnsi="Helvetica Neue" w:cs="Helvetica Neue"/>
                <w:sz w:val="24"/>
                <w:szCs w:val="24"/>
              </w:rPr>
              <w:t>.5 which in the reasonable opinion of the Authority are acceptable,</w:t>
            </w:r>
          </w:p>
          <w:p w14:paraId="77DB8396" w14:textId="77777777" w:rsidR="00062DBB" w:rsidRPr="004263E1" w:rsidRDefault="00062DBB" w:rsidP="00062DBB">
            <w:pPr>
              <w:rPr>
                <w:rFonts w:ascii="Helvetica Neue" w:eastAsia="Helvetica Neue" w:hAnsi="Helvetica Neue" w:cs="Helvetica Neue"/>
                <w:sz w:val="24"/>
                <w:szCs w:val="24"/>
              </w:rPr>
            </w:pPr>
            <w:proofErr w:type="gramStart"/>
            <w:r w:rsidRPr="004263E1">
              <w:rPr>
                <w:rFonts w:ascii="Helvetica Neue" w:eastAsia="Helvetica Neue" w:hAnsi="Helvetica Neue" w:cs="Helvetica Neue"/>
                <w:sz w:val="24"/>
                <w:szCs w:val="24"/>
              </w:rPr>
              <w:t>this</w:t>
            </w:r>
            <w:proofErr w:type="gramEnd"/>
            <w:r w:rsidRPr="004263E1">
              <w:rPr>
                <w:rFonts w:ascii="Helvetica Neue" w:eastAsia="Helvetica Neue" w:hAnsi="Helvetica Neue" w:cs="Helvetica Neue"/>
                <w:sz w:val="24"/>
                <w:szCs w:val="24"/>
              </w:rPr>
              <w:t xml:space="preserve"> shall allow the Authority to terminate the Agreement pursuant to Clause [insert correct clause reference according to Call-Off].</w:t>
            </w:r>
          </w:p>
          <w:p w14:paraId="3B540F72" w14:textId="69166C6C"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4</w:t>
            </w:r>
            <w:r w:rsidR="00062DBB" w:rsidRPr="004263E1">
              <w:rPr>
                <w:rFonts w:ascii="Helvetica Neue" w:eastAsia="Helvetica Neue" w:hAnsi="Helvetica Neue" w:cs="Helvetica Neue"/>
                <w:sz w:val="24"/>
                <w:szCs w:val="24"/>
              </w:rPr>
              <w:t xml:space="preserve">.9 The Authority may internally share any information which it receives under Clauses </w:t>
            </w:r>
            <w:r>
              <w:rPr>
                <w:rFonts w:ascii="Helvetica Neue" w:eastAsia="Helvetica Neue" w:hAnsi="Helvetica Neue" w:cs="Helvetica Neue"/>
                <w:sz w:val="24"/>
                <w:szCs w:val="24"/>
              </w:rPr>
              <w:t>4.3 to 4.5 (inclusive) and 4</w:t>
            </w:r>
            <w:r w:rsidR="00062DBB" w:rsidRPr="004263E1">
              <w:rPr>
                <w:rFonts w:ascii="Helvetica Neue" w:eastAsia="Helvetica Neue" w:hAnsi="Helvetica Neue" w:cs="Helvetica Neue"/>
                <w:sz w:val="24"/>
                <w:szCs w:val="24"/>
              </w:rPr>
              <w:t xml:space="preserve">.7.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5423"/>
            </w:tblGrid>
            <w:tr w:rsidR="00062DBB" w:rsidRPr="004263E1" w14:paraId="4AD00EF8" w14:textId="77777777" w:rsidTr="009F663D">
              <w:tc>
                <w:tcPr>
                  <w:tcW w:w="2298" w:type="dxa"/>
                </w:tcPr>
                <w:p w14:paraId="3D7752C8"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“DOTAS”</w:t>
                  </w:r>
                </w:p>
              </w:tc>
              <w:tc>
                <w:tcPr>
                  <w:tcW w:w="5423" w:type="dxa"/>
                </w:tcPr>
                <w:p w14:paraId="25AFA7E3"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5EC87226" w14:textId="77777777" w:rsidR="00062DBB" w:rsidRPr="004263E1" w:rsidRDefault="00062DBB" w:rsidP="00062DBB">
                  <w:pPr>
                    <w:jc w:val="both"/>
                    <w:rPr>
                      <w:rFonts w:ascii="Helvetica Neue" w:eastAsia="Helvetica Neue" w:hAnsi="Helvetica Neue" w:cs="Helvetica Neue"/>
                      <w:color w:val="000000"/>
                      <w:sz w:val="24"/>
                      <w:szCs w:val="24"/>
                      <w:lang w:eastAsia="en-GB"/>
                    </w:rPr>
                  </w:pPr>
                </w:p>
              </w:tc>
            </w:tr>
            <w:tr w:rsidR="00062DBB" w:rsidRPr="004263E1" w14:paraId="03FF8EF4" w14:textId="77777777" w:rsidTr="009F663D">
              <w:tc>
                <w:tcPr>
                  <w:tcW w:w="2298" w:type="dxa"/>
                </w:tcPr>
                <w:p w14:paraId="2ADB20E7"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“General Anti Abuse Rule”</w:t>
                  </w:r>
                </w:p>
              </w:tc>
              <w:tc>
                <w:tcPr>
                  <w:tcW w:w="5423" w:type="dxa"/>
                </w:tcPr>
                <w:p w14:paraId="338A0B78"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w:t>
                  </w:r>
                </w:p>
                <w:p w14:paraId="51E6D45B"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 xml:space="preserve">the legislation in Part 5 of the Finance Act 2013; </w:t>
                  </w:r>
                </w:p>
                <w:p w14:paraId="1F6D9821"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the legislation in sections 10 and 11 of the National Insurance Contributions Act 2014; and</w:t>
                  </w:r>
                </w:p>
                <w:p w14:paraId="4A71E123"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any future legislation introduced into Parliament to counteract tax advantages arising from abusive arrangements to avoid any Tax;</w:t>
                  </w:r>
                </w:p>
                <w:p w14:paraId="0DD6C992" w14:textId="77777777" w:rsidR="00062DBB" w:rsidRPr="004263E1" w:rsidRDefault="00062DBB" w:rsidP="00062DBB">
                  <w:pPr>
                    <w:rPr>
                      <w:rFonts w:ascii="Helvetica Neue" w:eastAsia="Helvetica Neue" w:hAnsi="Helvetica Neue" w:cs="Helvetica Neue"/>
                      <w:color w:val="000000"/>
                      <w:sz w:val="24"/>
                      <w:szCs w:val="24"/>
                      <w:lang w:eastAsia="en-GB"/>
                    </w:rPr>
                  </w:pPr>
                </w:p>
              </w:tc>
            </w:tr>
            <w:tr w:rsidR="00062DBB" w:rsidRPr="004263E1" w14:paraId="66AE206F" w14:textId="77777777" w:rsidTr="009F663D">
              <w:tc>
                <w:tcPr>
                  <w:tcW w:w="2298" w:type="dxa"/>
                </w:tcPr>
                <w:p w14:paraId="7E1BE0DB"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“Halifax Abuse Principle”</w:t>
                  </w:r>
                </w:p>
              </w:tc>
              <w:tc>
                <w:tcPr>
                  <w:tcW w:w="5423" w:type="dxa"/>
                </w:tcPr>
                <w:p w14:paraId="0E8E36EF"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the principle explained in the CJEU Case C 255/02 Halifax and others;</w:t>
                  </w:r>
                </w:p>
                <w:p w14:paraId="00DE2E98" w14:textId="77777777" w:rsidR="00062DBB" w:rsidRPr="004263E1" w:rsidRDefault="00062DBB" w:rsidP="00062DBB">
                  <w:pPr>
                    <w:rPr>
                      <w:rFonts w:ascii="Helvetica Neue" w:eastAsia="Helvetica Neue" w:hAnsi="Helvetica Neue" w:cs="Helvetica Neue"/>
                      <w:color w:val="000000"/>
                      <w:sz w:val="24"/>
                      <w:szCs w:val="24"/>
                      <w:lang w:eastAsia="en-GB"/>
                    </w:rPr>
                  </w:pPr>
                </w:p>
              </w:tc>
            </w:tr>
            <w:tr w:rsidR="00062DBB" w:rsidRPr="004263E1" w14:paraId="5DF8096D" w14:textId="77777777" w:rsidTr="009F663D">
              <w:tc>
                <w:tcPr>
                  <w:tcW w:w="2298" w:type="dxa"/>
                </w:tcPr>
                <w:p w14:paraId="411F2A67"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“Occasion of Tax Non-Compliance”</w:t>
                  </w:r>
                </w:p>
              </w:tc>
              <w:tc>
                <w:tcPr>
                  <w:tcW w:w="5423" w:type="dxa"/>
                </w:tcPr>
                <w:p w14:paraId="63AA7BD2"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 xml:space="preserve">any Tax return of the Supplier and/or its Subcontractor and/or any  non-submission of a Tax return (whether deliberate or by omission) by the Supplier and/or its Subcontractor to the Relevant </w:t>
                  </w:r>
                  <w:r w:rsidRPr="004263E1">
                    <w:rPr>
                      <w:rFonts w:ascii="Helvetica Neue" w:eastAsia="Helvetica Neue" w:hAnsi="Helvetica Neue" w:cs="Helvetica Neue"/>
                      <w:color w:val="000000"/>
                      <w:sz w:val="24"/>
                      <w:szCs w:val="24"/>
                      <w:lang w:eastAsia="en-GB"/>
                    </w:rPr>
                    <w:lastRenderedPageBreak/>
                    <w:t>Tax Authority on or after 1 October 2012 is found to be incorrect as a result of:</w:t>
                  </w:r>
                </w:p>
                <w:p w14:paraId="1E5D0F4B"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w:t>
                  </w:r>
                  <w:proofErr w:type="spellStart"/>
                  <w:r w:rsidRPr="004263E1">
                    <w:rPr>
                      <w:rFonts w:ascii="Helvetica Neue" w:eastAsia="Helvetica Neue" w:hAnsi="Helvetica Neue" w:cs="Helvetica Neue"/>
                      <w:color w:val="000000"/>
                      <w:sz w:val="24"/>
                      <w:szCs w:val="24"/>
                      <w:lang w:eastAsia="en-GB"/>
                    </w:rPr>
                    <w:t>i</w:t>
                  </w:r>
                  <w:proofErr w:type="spellEnd"/>
                  <w:r w:rsidRPr="004263E1">
                    <w:rPr>
                      <w:rFonts w:ascii="Helvetica Neue" w:eastAsia="Helvetica Neue" w:hAnsi="Helvetica Neue" w:cs="Helvetica Neue"/>
                      <w:color w:val="000000"/>
                      <w:sz w:val="24"/>
                      <w:szCs w:val="24"/>
                      <w:lang w:eastAsia="en-GB"/>
                    </w:rPr>
                    <w:t>)</w:t>
                  </w:r>
                  <w:r w:rsidRPr="004263E1">
                    <w:rPr>
                      <w:rFonts w:ascii="Helvetica Neue" w:eastAsia="Helvetica Neue" w:hAnsi="Helvetica Neue" w:cs="Helvetica Neue"/>
                      <w:color w:val="000000"/>
                      <w:sz w:val="24"/>
                      <w:szCs w:val="24"/>
                      <w:lang w:eastAsia="en-GB"/>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3206837"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(ii)</w:t>
                  </w:r>
                  <w:r w:rsidRPr="004263E1">
                    <w:rPr>
                      <w:rFonts w:ascii="Helvetica Neue" w:eastAsia="Helvetica Neue" w:hAnsi="Helvetica Neue" w:cs="Helvetica Neue"/>
                      <w:color w:val="000000"/>
                      <w:sz w:val="24"/>
                      <w:szCs w:val="24"/>
                      <w:lang w:eastAsia="en-GB"/>
                    </w:rPr>
                    <w:tab/>
                    <w:t>the failure of an avoidance scheme which the Supplier or relevant Subcontractor was involved in, and which was, or should have been, notified to a Relevant Tax Authority under the DOTAS or any equivalent or similar regime in any jurisdiction; and/or</w:t>
                  </w:r>
                </w:p>
                <w:p w14:paraId="3D4AFA1F"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006A3FB9"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For these purposes :</w:t>
                  </w:r>
                </w:p>
                <w:p w14:paraId="071B4220"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w:t>
                  </w:r>
                  <w:proofErr w:type="spellStart"/>
                  <w:r w:rsidRPr="004263E1">
                    <w:rPr>
                      <w:rFonts w:ascii="Helvetica Neue" w:eastAsia="Helvetica Neue" w:hAnsi="Helvetica Neue" w:cs="Helvetica Neue"/>
                      <w:color w:val="000000"/>
                      <w:sz w:val="24"/>
                      <w:szCs w:val="24"/>
                      <w:lang w:eastAsia="en-GB"/>
                    </w:rPr>
                    <w:t>i</w:t>
                  </w:r>
                  <w:proofErr w:type="spellEnd"/>
                  <w:r w:rsidRPr="004263E1">
                    <w:rPr>
                      <w:rFonts w:ascii="Helvetica Neue" w:eastAsia="Helvetica Neue" w:hAnsi="Helvetica Neue" w:cs="Helvetica Neue"/>
                      <w:color w:val="000000"/>
                      <w:sz w:val="24"/>
                      <w:szCs w:val="24"/>
                      <w:lang w:eastAsia="en-GB"/>
                    </w:rPr>
                    <w:t>)</w:t>
                  </w:r>
                  <w:r w:rsidRPr="004263E1">
                    <w:rPr>
                      <w:rFonts w:ascii="Helvetica Neue" w:eastAsia="Helvetica Neue" w:hAnsi="Helvetica Neue" w:cs="Helvetica Neue"/>
                      <w:color w:val="000000"/>
                      <w:sz w:val="24"/>
                      <w:szCs w:val="24"/>
                      <w:lang w:eastAsia="en-GB"/>
                    </w:rPr>
                    <w:tab/>
                    <w:t>a return is "submitted" when it is first submitted to the Relevant Tax Authority and any subsequent amendments or re-submissions are to be ignored; and</w:t>
                  </w:r>
                </w:p>
                <w:p w14:paraId="3BC475A8"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(ii)</w:t>
                  </w:r>
                  <w:r w:rsidRPr="004263E1">
                    <w:rPr>
                      <w:rFonts w:ascii="Helvetica Neue" w:eastAsia="Helvetica Neue" w:hAnsi="Helvetica Neue" w:cs="Helvetica Neue"/>
                      <w:color w:val="000000"/>
                      <w:sz w:val="24"/>
                      <w:szCs w:val="24"/>
                      <w:lang w:eastAsia="en-GB"/>
                    </w:rPr>
                    <w:tab/>
                  </w:r>
                  <w:proofErr w:type="gramStart"/>
                  <w:r w:rsidRPr="004263E1">
                    <w:rPr>
                      <w:rFonts w:ascii="Helvetica Neue" w:eastAsia="Helvetica Neue" w:hAnsi="Helvetica Neue" w:cs="Helvetica Neue"/>
                      <w:color w:val="000000"/>
                      <w:sz w:val="24"/>
                      <w:szCs w:val="24"/>
                      <w:lang w:eastAsia="en-GB"/>
                    </w:rPr>
                    <w:t>a</w:t>
                  </w:r>
                  <w:proofErr w:type="gramEnd"/>
                  <w:r w:rsidRPr="004263E1">
                    <w:rPr>
                      <w:rFonts w:ascii="Helvetica Neue" w:eastAsia="Helvetica Neue" w:hAnsi="Helvetica Neue" w:cs="Helvetica Neue"/>
                      <w:color w:val="000000"/>
                      <w:sz w:val="24"/>
                      <w:szCs w:val="24"/>
                      <w:lang w:eastAsia="en-GB"/>
                    </w:rPr>
                    <w:t xml:space="preserve"> Relevant Tax Authority will not be deemed to have "successfully challenged" the Supplier or a Subcontractor until an appeal against such challenge is no longer possible.</w:t>
                  </w:r>
                </w:p>
                <w:p w14:paraId="7AE27D90" w14:textId="77777777" w:rsidR="00062DBB" w:rsidRPr="004263E1" w:rsidRDefault="00062DBB" w:rsidP="00062DBB">
                  <w:pPr>
                    <w:rPr>
                      <w:rFonts w:ascii="Helvetica Neue" w:eastAsia="Helvetica Neue" w:hAnsi="Helvetica Neue" w:cs="Helvetica Neue"/>
                      <w:color w:val="000000"/>
                      <w:sz w:val="24"/>
                      <w:szCs w:val="24"/>
                      <w:lang w:eastAsia="en-GB"/>
                    </w:rPr>
                  </w:pPr>
                </w:p>
              </w:tc>
            </w:tr>
            <w:tr w:rsidR="00062DBB" w:rsidRPr="004263E1" w14:paraId="15C8C79E" w14:textId="77777777" w:rsidTr="009F663D">
              <w:tc>
                <w:tcPr>
                  <w:tcW w:w="2298" w:type="dxa"/>
                </w:tcPr>
                <w:p w14:paraId="0F8E8E37"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lastRenderedPageBreak/>
                    <w:t>“Relevant Tax Authority”</w:t>
                  </w:r>
                </w:p>
              </w:tc>
              <w:tc>
                <w:tcPr>
                  <w:tcW w:w="5423" w:type="dxa"/>
                </w:tcPr>
                <w:p w14:paraId="6AF291DE"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HMRC, or, if applicable, a tax authority in the jurisdiction in which the Supplier is established, resident or liable to any Tax;</w:t>
                  </w:r>
                </w:p>
                <w:p w14:paraId="76D2F332" w14:textId="77777777" w:rsidR="00062DBB" w:rsidRPr="004263E1" w:rsidRDefault="00062DBB" w:rsidP="00062DBB">
                  <w:pPr>
                    <w:rPr>
                      <w:rFonts w:ascii="Helvetica Neue" w:eastAsia="Helvetica Neue" w:hAnsi="Helvetica Neue" w:cs="Helvetica Neue"/>
                      <w:color w:val="000000"/>
                      <w:sz w:val="24"/>
                      <w:szCs w:val="24"/>
                      <w:lang w:eastAsia="en-GB"/>
                    </w:rPr>
                  </w:pPr>
                </w:p>
              </w:tc>
            </w:tr>
            <w:tr w:rsidR="00062DBB" w:rsidRPr="004263E1" w14:paraId="258BCFB7" w14:textId="77777777" w:rsidTr="009F663D">
              <w:tc>
                <w:tcPr>
                  <w:tcW w:w="2298" w:type="dxa"/>
                </w:tcPr>
                <w:p w14:paraId="529EB504"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lastRenderedPageBreak/>
                    <w:t>“TAAR” or “Targeted Anti-Avoidance Rule”</w:t>
                  </w:r>
                </w:p>
              </w:tc>
              <w:tc>
                <w:tcPr>
                  <w:tcW w:w="5423" w:type="dxa"/>
                </w:tcPr>
                <w:p w14:paraId="2D933245"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 provision(s) in any legislation which seeks to prevent avoidance of any Tax;</w:t>
                  </w:r>
                </w:p>
                <w:p w14:paraId="02FC566A" w14:textId="77777777" w:rsidR="00062DBB" w:rsidRPr="004263E1" w:rsidRDefault="00062DBB" w:rsidP="00062DBB">
                  <w:pPr>
                    <w:rPr>
                      <w:rFonts w:ascii="Helvetica Neue" w:eastAsia="Helvetica Neue" w:hAnsi="Helvetica Neue" w:cs="Helvetica Neue"/>
                      <w:color w:val="000000"/>
                      <w:sz w:val="24"/>
                      <w:szCs w:val="24"/>
                      <w:lang w:eastAsia="en-GB"/>
                    </w:rPr>
                  </w:pPr>
                </w:p>
              </w:tc>
            </w:tr>
            <w:tr w:rsidR="00062DBB" w:rsidRPr="004263E1" w14:paraId="44535F60" w14:textId="77777777" w:rsidTr="009F663D">
              <w:tc>
                <w:tcPr>
                  <w:tcW w:w="2298" w:type="dxa"/>
                </w:tcPr>
                <w:p w14:paraId="7FAC6397"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“Tax”</w:t>
                  </w:r>
                </w:p>
              </w:tc>
              <w:tc>
                <w:tcPr>
                  <w:tcW w:w="5423" w:type="dxa"/>
                </w:tcPr>
                <w:p w14:paraId="13758CF9"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w:t>
                  </w:r>
                </w:p>
                <w:p w14:paraId="1FADDC57"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all forms of tax whether direct or indirect;</w:t>
                  </w:r>
                </w:p>
                <w:p w14:paraId="6BEAABB4"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national insurance contributions in the United Kingdom and similar contributions or obligations in any other jurisdiction;</w:t>
                  </w:r>
                </w:p>
                <w:p w14:paraId="24C9F7C7"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all statutory, governmental, state, federal, provincial, local government or municipal charges, duties, imports, contributions, levies or liabilities (other than in return  for goods or services supplied or performed or to be performed) and withholdings; and</w:t>
                  </w:r>
                </w:p>
                <w:p w14:paraId="7333499C"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w:t>
                  </w:r>
                  <w:r w:rsidRPr="004263E1">
                    <w:rPr>
                      <w:rFonts w:ascii="Helvetica Neue" w:eastAsia="Helvetica Neue" w:hAnsi="Helvetica Neue" w:cs="Helvetica Neue"/>
                      <w:color w:val="000000"/>
                      <w:sz w:val="24"/>
                      <w:szCs w:val="24"/>
                      <w:lang w:eastAsia="en-GB"/>
                    </w:rPr>
                    <w:tab/>
                    <w:t>any penalty, fine, surcharge, interest, charges or costs relating to any of the above,</w:t>
                  </w:r>
                </w:p>
                <w:p w14:paraId="119BC7FB" w14:textId="77777777" w:rsidR="00062DBB" w:rsidRPr="004263E1" w:rsidRDefault="00062DBB" w:rsidP="00062DBB">
                  <w:pPr>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in each case wherever chargeable and whether of the United Kingdom and any other jurisdiction;</w:t>
                  </w:r>
                </w:p>
                <w:p w14:paraId="2053A7A6" w14:textId="77777777" w:rsidR="00062DBB" w:rsidRPr="004263E1" w:rsidRDefault="00062DBB" w:rsidP="00062DBB">
                  <w:pPr>
                    <w:jc w:val="both"/>
                    <w:rPr>
                      <w:rFonts w:ascii="Helvetica Neue" w:eastAsia="Helvetica Neue" w:hAnsi="Helvetica Neue" w:cs="Helvetica Neue"/>
                      <w:color w:val="000000"/>
                      <w:sz w:val="24"/>
                      <w:szCs w:val="24"/>
                      <w:lang w:eastAsia="en-GB"/>
                    </w:rPr>
                  </w:pPr>
                </w:p>
              </w:tc>
            </w:tr>
            <w:tr w:rsidR="00062DBB" w:rsidRPr="004263E1" w14:paraId="6E5DFDB5" w14:textId="77777777" w:rsidTr="009F663D">
              <w:tc>
                <w:tcPr>
                  <w:tcW w:w="2298" w:type="dxa"/>
                </w:tcPr>
                <w:p w14:paraId="4D7EB812"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“VAT”</w:t>
                  </w:r>
                </w:p>
              </w:tc>
              <w:tc>
                <w:tcPr>
                  <w:tcW w:w="5423" w:type="dxa"/>
                </w:tcPr>
                <w:p w14:paraId="11686E59" w14:textId="77777777" w:rsidR="00062DBB" w:rsidRPr="004263E1" w:rsidRDefault="00062DBB" w:rsidP="00062DBB">
                  <w:pPr>
                    <w:rPr>
                      <w:rFonts w:ascii="Helvetica Neue" w:eastAsia="Helvetica Neue" w:hAnsi="Helvetica Neue" w:cs="Helvetica Neue"/>
                      <w:color w:val="000000"/>
                      <w:sz w:val="24"/>
                      <w:szCs w:val="24"/>
                      <w:lang w:eastAsia="en-GB"/>
                    </w:rPr>
                  </w:pPr>
                  <w:proofErr w:type="gramStart"/>
                  <w:r w:rsidRPr="004263E1">
                    <w:rPr>
                      <w:rFonts w:ascii="Helvetica Neue" w:eastAsia="Helvetica Neue" w:hAnsi="Helvetica Neue" w:cs="Helvetica Neue"/>
                      <w:color w:val="000000"/>
                      <w:sz w:val="24"/>
                      <w:szCs w:val="24"/>
                      <w:lang w:eastAsia="en-GB"/>
                    </w:rPr>
                    <w:t>value</w:t>
                  </w:r>
                  <w:proofErr w:type="gramEnd"/>
                  <w:r w:rsidRPr="004263E1">
                    <w:rPr>
                      <w:rFonts w:ascii="Helvetica Neue" w:eastAsia="Helvetica Neue" w:hAnsi="Helvetica Neue" w:cs="Helvetica Neue"/>
                      <w:color w:val="000000"/>
                      <w:sz w:val="24"/>
                      <w:szCs w:val="24"/>
                      <w:lang w:eastAsia="en-GB"/>
                    </w:rPr>
                    <w:t xml:space="preserve"> added tax as provided for in the Value Added Tax Act 1994.</w:t>
                  </w:r>
                </w:p>
              </w:tc>
            </w:tr>
          </w:tbl>
          <w:p w14:paraId="26DAFD7E" w14:textId="77777777" w:rsidR="00062DBB" w:rsidRPr="004263E1" w:rsidRDefault="00062DBB" w:rsidP="00062DBB">
            <w:pPr>
              <w:rPr>
                <w:rFonts w:ascii="Helvetica Neue" w:eastAsia="Helvetica Neue" w:hAnsi="Helvetica Neue" w:cs="Helvetica Neue"/>
                <w:sz w:val="24"/>
                <w:szCs w:val="24"/>
              </w:rPr>
            </w:pPr>
          </w:p>
          <w:p w14:paraId="3A3BA49D" w14:textId="6B45592C"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 </w:t>
            </w:r>
            <w:r w:rsidR="00062DBB" w:rsidRPr="004263E1">
              <w:rPr>
                <w:rFonts w:ascii="Helvetica Neue" w:eastAsia="Helvetica Neue" w:hAnsi="Helvetica Neue" w:cs="Helvetica Neue"/>
                <w:sz w:val="24"/>
                <w:szCs w:val="24"/>
              </w:rPr>
              <w:t>Use of Off-shore Tax Structures</w:t>
            </w:r>
          </w:p>
          <w:p w14:paraId="2AD1FE81" w14:textId="77777777" w:rsidR="001A2149" w:rsidRDefault="001A2149" w:rsidP="001A2149">
            <w:pPr>
              <w:spacing w:after="160" w:line="259" w:lineRule="auto"/>
              <w:rPr>
                <w:rFonts w:ascii="Helvetica Neue" w:eastAsia="Helvetica Neue" w:hAnsi="Helvetica Neue" w:cs="Helvetica Neue"/>
                <w:sz w:val="24"/>
                <w:szCs w:val="24"/>
              </w:rPr>
            </w:pPr>
            <w:bookmarkStart w:id="24" w:name="_Ref456277829"/>
            <w:r>
              <w:rPr>
                <w:rFonts w:ascii="Helvetica Neue" w:eastAsia="Helvetica Neue" w:hAnsi="Helvetica Neue" w:cs="Helvetica Neue"/>
                <w:sz w:val="24"/>
                <w:szCs w:val="24"/>
              </w:rPr>
              <w:t xml:space="preserve">5.1 </w:t>
            </w:r>
            <w:r w:rsidR="00062DBB" w:rsidRPr="001A2149">
              <w:rPr>
                <w:rFonts w:ascii="Helvetica Neue" w:eastAsia="Helvetica Neue" w:hAnsi="Helvetica Neue" w:cs="Helvetica Neue"/>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w:t>
            </w:r>
            <w:r w:rsidR="00062DBB" w:rsidRPr="001A2149">
              <w:rPr>
                <w:rFonts w:ascii="Helvetica Neue" w:eastAsia="Helvetica Neue" w:hAnsi="Helvetica Neue" w:cs="Helvetica Neue"/>
                <w:sz w:val="24"/>
                <w:szCs w:val="24"/>
              </w:rPr>
              <w:lastRenderedPageBreak/>
              <w:t>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5" w:name="_Ref454350421"/>
            <w:bookmarkEnd w:id="24"/>
          </w:p>
          <w:p w14:paraId="0B411168" w14:textId="77777777" w:rsidR="001A2149" w:rsidRDefault="001A2149" w:rsidP="001A2149">
            <w:pPr>
              <w:spacing w:after="160"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5.2 </w:t>
            </w:r>
            <w:r w:rsidR="00062DBB" w:rsidRPr="004263E1">
              <w:rPr>
                <w:rFonts w:ascii="Helvetica Neue" w:eastAsia="Helvetica Neue" w:hAnsi="Helvetica Neue" w:cs="Helvetica Neue"/>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6" w:name="_Ref454350981"/>
            <w:bookmarkEnd w:id="25"/>
          </w:p>
          <w:p w14:paraId="4460DDE0" w14:textId="7D5CEE85" w:rsidR="00062DBB" w:rsidRPr="004263E1" w:rsidRDefault="001A2149" w:rsidP="001A2149">
            <w:pPr>
              <w:spacing w:after="160"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5.3 </w:t>
            </w:r>
            <w:r w:rsidR="00062DBB" w:rsidRPr="004263E1">
              <w:rPr>
                <w:rFonts w:ascii="Helvetica Neue" w:eastAsia="Helvetica Neue" w:hAnsi="Helvetica Neue" w:cs="Helvetica Neue"/>
                <w:sz w:val="24"/>
                <w:szCs w:val="24"/>
              </w:rPr>
              <w:t xml:space="preserve">In the event of a Prohibited Transaction being entered into in breach of Clause </w:t>
            </w:r>
            <w:r>
              <w:rPr>
                <w:rFonts w:ascii="Helvetica Neue" w:eastAsia="Helvetica Neue" w:hAnsi="Helvetica Neue" w:cs="Helvetica Neue"/>
                <w:sz w:val="24"/>
                <w:szCs w:val="24"/>
              </w:rPr>
              <w:t>5.1</w:t>
            </w:r>
            <w:r w:rsidR="00062DBB" w:rsidRPr="004263E1">
              <w:rPr>
                <w:rFonts w:ascii="Helvetica Neue" w:eastAsia="Helvetica Neue" w:hAnsi="Helvetica Neue" w:cs="Helvetica Neue"/>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00062DBB" w:rsidRPr="004263E1">
              <w:rPr>
                <w:rFonts w:ascii="Helvetica Neue" w:eastAsia="Helvetica Neue" w:hAnsi="Helvetica Neue" w:cs="Helvetica Neue"/>
                <w:sz w:val="24"/>
                <w:szCs w:val="24"/>
              </w:rPr>
              <w:fldChar w:fldCharType="begin"/>
            </w:r>
            <w:r w:rsidR="00062DBB" w:rsidRPr="004263E1">
              <w:rPr>
                <w:rFonts w:ascii="Helvetica Neue" w:eastAsia="Helvetica Neue" w:hAnsi="Helvetica Neue" w:cs="Helvetica Neue"/>
                <w:sz w:val="24"/>
                <w:szCs w:val="24"/>
              </w:rPr>
              <w:instrText xml:space="preserve"> REF _Ref456277829 \r \h  \* MERGEFORMAT </w:instrText>
            </w:r>
            <w:r w:rsidR="00062DBB" w:rsidRPr="004263E1">
              <w:rPr>
                <w:rFonts w:ascii="Helvetica Neue" w:eastAsia="Helvetica Neue" w:hAnsi="Helvetica Neue" w:cs="Helvetica Neue"/>
                <w:sz w:val="24"/>
                <w:szCs w:val="24"/>
              </w:rPr>
            </w:r>
            <w:r w:rsidR="00062DBB"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fldChar w:fldCharType="end"/>
            </w:r>
            <w:r w:rsidR="00062DBB" w:rsidRPr="004263E1">
              <w:rPr>
                <w:rFonts w:ascii="Helvetica Neue" w:eastAsia="Helvetica Neue" w:hAnsi="Helvetica Neue" w:cs="Helvetica Neue"/>
                <w:sz w:val="24"/>
                <w:szCs w:val="24"/>
              </w:rPr>
              <w:t xml:space="preserve"> and </w:t>
            </w:r>
            <w:r w:rsidR="00062DBB" w:rsidRPr="004263E1">
              <w:rPr>
                <w:rFonts w:ascii="Helvetica Neue" w:eastAsia="Helvetica Neue" w:hAnsi="Helvetica Neue" w:cs="Helvetica Neue"/>
                <w:sz w:val="24"/>
                <w:szCs w:val="24"/>
              </w:rPr>
              <w:fldChar w:fldCharType="begin"/>
            </w:r>
            <w:r w:rsidR="00062DBB" w:rsidRPr="004263E1">
              <w:rPr>
                <w:rFonts w:ascii="Helvetica Neue" w:eastAsia="Helvetica Neue" w:hAnsi="Helvetica Neue" w:cs="Helvetica Neue"/>
                <w:sz w:val="24"/>
                <w:szCs w:val="24"/>
              </w:rPr>
              <w:instrText xml:space="preserve"> REF _Ref454350421 \r \h  \* MERGEFORMAT </w:instrText>
            </w:r>
            <w:r w:rsidR="00062DBB" w:rsidRPr="004263E1">
              <w:rPr>
                <w:rFonts w:ascii="Helvetica Neue" w:eastAsia="Helvetica Neue" w:hAnsi="Helvetica Neue" w:cs="Helvetica Neue"/>
                <w:sz w:val="24"/>
                <w:szCs w:val="24"/>
              </w:rPr>
            </w:r>
            <w:r w:rsidR="00062DBB"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fldChar w:fldCharType="end"/>
            </w:r>
            <w:r w:rsidR="00062DBB" w:rsidRPr="004263E1">
              <w:rPr>
                <w:rFonts w:ascii="Helvetica Neue" w:eastAsia="Helvetica Neue" w:hAnsi="Helvetica Neue" w:cs="Helvetica Neue"/>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
          </w:p>
          <w:p w14:paraId="532CA65A" w14:textId="7711FD4C" w:rsidR="00062DBB" w:rsidRPr="004263E1" w:rsidRDefault="001A2149" w:rsidP="001A2149">
            <w:pPr>
              <w:spacing w:after="160" w:line="259" w:lineRule="auto"/>
              <w:rPr>
                <w:rFonts w:ascii="Helvetica Neue" w:eastAsia="Helvetica Neue" w:hAnsi="Helvetica Neue" w:cs="Helvetica Neue"/>
                <w:sz w:val="24"/>
                <w:szCs w:val="24"/>
              </w:rPr>
            </w:pPr>
            <w:bookmarkStart w:id="27" w:name="_Ref519588655"/>
            <w:r>
              <w:rPr>
                <w:rFonts w:ascii="Helvetica Neue" w:eastAsia="Helvetica Neue" w:hAnsi="Helvetica Neue" w:cs="Helvetica Neue"/>
                <w:sz w:val="24"/>
                <w:szCs w:val="24"/>
              </w:rPr>
              <w:t xml:space="preserve">5.4 </w:t>
            </w:r>
            <w:r w:rsidR="00062DBB" w:rsidRPr="004263E1">
              <w:rPr>
                <w:rFonts w:ascii="Helvetica Neue" w:eastAsia="Helvetica Neue" w:hAnsi="Helvetica Neue" w:cs="Helvetica Neue"/>
                <w:sz w:val="24"/>
                <w:szCs w:val="24"/>
              </w:rPr>
              <w:t xml:space="preserve">Failure by the Supplier (or a Key Sub-contractor) to comply with the obligations set out in Clauses </w:t>
            </w:r>
            <w:r w:rsidR="00062DBB" w:rsidRPr="004263E1">
              <w:rPr>
                <w:rFonts w:ascii="Helvetica Neue" w:eastAsia="Helvetica Neue" w:hAnsi="Helvetica Neue" w:cs="Helvetica Neue"/>
                <w:sz w:val="24"/>
                <w:szCs w:val="24"/>
              </w:rPr>
              <w:fldChar w:fldCharType="begin"/>
            </w:r>
            <w:r w:rsidR="00062DBB" w:rsidRPr="004263E1">
              <w:rPr>
                <w:rFonts w:ascii="Helvetica Neue" w:eastAsia="Helvetica Neue" w:hAnsi="Helvetica Neue" w:cs="Helvetica Neue"/>
                <w:sz w:val="24"/>
                <w:szCs w:val="24"/>
              </w:rPr>
              <w:instrText xml:space="preserve"> REF _Ref454350421 \r \h  \* MERGEFORMAT </w:instrText>
            </w:r>
            <w:r w:rsidR="00062DBB" w:rsidRPr="004263E1">
              <w:rPr>
                <w:rFonts w:ascii="Helvetica Neue" w:eastAsia="Helvetica Neue" w:hAnsi="Helvetica Neue" w:cs="Helvetica Neue"/>
                <w:sz w:val="24"/>
                <w:szCs w:val="24"/>
              </w:rPr>
            </w:r>
            <w:r w:rsidR="00062DBB" w:rsidRPr="004263E1">
              <w:rPr>
                <w:rFonts w:ascii="Helvetica Neue" w:eastAsia="Helvetica Neue" w:hAnsi="Helvetica Neue" w:cs="Helvetica Neue"/>
                <w:sz w:val="24"/>
                <w:szCs w:val="24"/>
              </w:rPr>
              <w:fldChar w:fldCharType="separate"/>
            </w:r>
            <w:r>
              <w:rPr>
                <w:rFonts w:ascii="Helvetica Neue" w:eastAsia="Helvetica Neue" w:hAnsi="Helvetica Neue" w:cs="Helvetica Neue"/>
                <w:sz w:val="24"/>
                <w:szCs w:val="24"/>
              </w:rPr>
              <w:t>5</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fldChar w:fldCharType="end"/>
            </w:r>
            <w:r w:rsidR="00062DBB" w:rsidRPr="004263E1">
              <w:rPr>
                <w:rFonts w:ascii="Helvetica Neue" w:eastAsia="Helvetica Neue" w:hAnsi="Helvetica Neue" w:cs="Helvetica Neue"/>
                <w:sz w:val="24"/>
                <w:szCs w:val="24"/>
              </w:rPr>
              <w:t xml:space="preserve"> and </w:t>
            </w:r>
            <w:r>
              <w:rPr>
                <w:rFonts w:ascii="Helvetica Neue" w:eastAsia="Helvetica Neue" w:hAnsi="Helvetica Neue" w:cs="Helvetica Neue"/>
                <w:sz w:val="24"/>
                <w:szCs w:val="24"/>
              </w:rPr>
              <w:t>5</w:t>
            </w:r>
            <w:r w:rsidR="00062DBB" w:rsidRPr="004263E1">
              <w:rPr>
                <w:rFonts w:ascii="Helvetica Neue" w:eastAsia="Helvetica Neue" w:hAnsi="Helvetica Neue" w:cs="Helvetica Neue"/>
                <w:sz w:val="24"/>
                <w:szCs w:val="24"/>
              </w:rPr>
              <w:t xml:space="preserve"> shall allow the Authority to terminate the Agreement pursuant to Clause [insert correct clause reference according to Call-Off].</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5410"/>
            </w:tblGrid>
            <w:tr w:rsidR="00062DBB" w:rsidRPr="004263E1" w14:paraId="27B04859" w14:textId="77777777" w:rsidTr="009F663D">
              <w:tc>
                <w:tcPr>
                  <w:tcW w:w="2311" w:type="dxa"/>
                </w:tcPr>
                <w:p w14:paraId="7C212148"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“Connected Company”</w:t>
                  </w:r>
                </w:p>
              </w:tc>
              <w:tc>
                <w:tcPr>
                  <w:tcW w:w="5410" w:type="dxa"/>
                </w:tcPr>
                <w:p w14:paraId="1E06C32A"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means, in relation to a company, entity or other person, the Affiliates of that company, entity or other person or any other person associated with such company, entity or other person</w:t>
                  </w:r>
                </w:p>
                <w:p w14:paraId="0479ED6A"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p>
                <w:p w14:paraId="5495B61A"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p>
                <w:p w14:paraId="0E77DEF0"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p>
              </w:tc>
            </w:tr>
            <w:tr w:rsidR="00062DBB" w:rsidRPr="004263E1" w14:paraId="300877C6" w14:textId="77777777" w:rsidTr="009F663D">
              <w:tc>
                <w:tcPr>
                  <w:tcW w:w="2311" w:type="dxa"/>
                </w:tcPr>
                <w:p w14:paraId="30D449C9" w14:textId="77777777" w:rsidR="00062DBB" w:rsidRPr="004263E1" w:rsidRDefault="00062DBB" w:rsidP="00062DBB">
                  <w:pPr>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“Key Subcontractor”</w:t>
                  </w:r>
                </w:p>
              </w:tc>
              <w:tc>
                <w:tcPr>
                  <w:tcW w:w="5410" w:type="dxa"/>
                </w:tcPr>
                <w:p w14:paraId="5B1F7A7C"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any Subcontractor:</w:t>
                  </w:r>
                </w:p>
                <w:p w14:paraId="61AAD869"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 xml:space="preserve">which, in the opinion of the Buyer, performs (or would perform if appointed) a </w:t>
                  </w:r>
                  <w:r w:rsidRPr="004263E1">
                    <w:rPr>
                      <w:rFonts w:ascii="Helvetica Neue" w:eastAsia="Helvetica Neue" w:hAnsi="Helvetica Neue" w:cs="Helvetica Neue"/>
                      <w:color w:val="000000"/>
                      <w:sz w:val="24"/>
                      <w:szCs w:val="24"/>
                      <w:lang w:eastAsia="en-GB"/>
                    </w:rPr>
                    <w:lastRenderedPageBreak/>
                    <w:t>critical role in the provision of all or any part of the Services; and/or</w:t>
                  </w:r>
                </w:p>
                <w:p w14:paraId="723D2D87" w14:textId="77777777" w:rsidR="00062DBB" w:rsidRPr="004263E1" w:rsidRDefault="00062DBB" w:rsidP="00062DBB">
                  <w:pPr>
                    <w:ind w:left="720"/>
                    <w:contextualSpacing/>
                    <w:jc w:val="both"/>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with a Subcontract with a contract value which at the time of appointment exceeds (or would exceed if appointed) ten per cent (10%) of the aggregate Charges forecast to be payable under this Call-Off Contract;</w:t>
                  </w:r>
                </w:p>
              </w:tc>
            </w:tr>
          </w:tbl>
          <w:p w14:paraId="4FE7B7C7" w14:textId="77777777" w:rsidR="00062DBB" w:rsidRPr="004263E1" w:rsidRDefault="00062DBB" w:rsidP="00062DBB">
            <w:pPr>
              <w:rPr>
                <w:rFonts w:ascii="Helvetica Neue" w:eastAsia="Helvetica Neue" w:hAnsi="Helvetica Neue" w:cs="Helvetica Neue"/>
                <w:sz w:val="24"/>
                <w:szCs w:val="24"/>
              </w:rPr>
            </w:pPr>
          </w:p>
          <w:p w14:paraId="078226C3" w14:textId="77777777" w:rsidR="00062DBB" w:rsidRPr="004263E1" w:rsidRDefault="00062DBB" w:rsidP="00062DBB">
            <w:pPr>
              <w:rPr>
                <w:rFonts w:ascii="Helvetica Neue" w:eastAsia="Helvetica Neue" w:hAnsi="Helvetica Neue" w:cs="Helvetica Neue"/>
                <w:sz w:val="24"/>
                <w:szCs w:val="24"/>
              </w:rPr>
            </w:pPr>
          </w:p>
          <w:p w14:paraId="2715B5AC" w14:textId="77777777" w:rsidR="00062DBB" w:rsidRPr="004263E1" w:rsidRDefault="00062DBB" w:rsidP="00062DBB">
            <w:pPr>
              <w:rPr>
                <w:rFonts w:ascii="Helvetica Neue" w:eastAsia="Helvetica Neue" w:hAnsi="Helvetica Neue" w:cs="Helvetica Neue"/>
                <w:sz w:val="24"/>
                <w:szCs w:val="24"/>
              </w:rPr>
            </w:pPr>
          </w:p>
          <w:p w14:paraId="06E74F1F" w14:textId="26785815"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6 </w:t>
            </w:r>
            <w:r w:rsidR="00062DBB" w:rsidRPr="004263E1">
              <w:rPr>
                <w:rFonts w:ascii="Helvetica Neue" w:eastAsia="Helvetica Neue" w:hAnsi="Helvetica Neue" w:cs="Helvetica Neue"/>
                <w:sz w:val="24"/>
                <w:szCs w:val="24"/>
              </w:rPr>
              <w:t>Income Tax and National Insurance Contributions</w:t>
            </w:r>
          </w:p>
          <w:p w14:paraId="72D2FE3F" w14:textId="7FA608AB"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.1 Where the Supplier or any Supplier Personnel are liable to Tax in the UK or to pay national insurance contributions in respect of consideration received under this Agreement, the Supplier shall:</w:t>
            </w:r>
          </w:p>
          <w:p w14:paraId="2370BA9D" w14:textId="762ECC0A"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36B3D91A" w14:textId="1EF071BC"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2C9C7989" w14:textId="0CEFF8B6"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 xml:space="preserve">.1.3 provide (promptly or within such other period notified by the Authority) information which demonstrates how the Supplier complies with Clause </w:t>
            </w: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 xml:space="preserve">.1.1 or why Clause </w:t>
            </w: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.1.1 does not apply to the Supplier (including such specific information as the Authority may request),</w:t>
            </w:r>
          </w:p>
          <w:p w14:paraId="09EF545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and if the Supplier fails to comply (or if the Authority receives information which demonstrates that the Supplier has failed to comply) with any of the provisions above in this Clause 1.1 then this shall allow the Authority to terminate the Agreement pursuant to Clause [insert correct reference according to Call-Off template].</w:t>
            </w:r>
          </w:p>
          <w:p w14:paraId="3D843439" w14:textId="204B8C4F"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6</w:t>
            </w:r>
            <w:r w:rsidR="00062DBB" w:rsidRPr="004263E1">
              <w:rPr>
                <w:rFonts w:ascii="Helvetica Neue" w:eastAsia="Helvetica Neue" w:hAnsi="Helvetica Neue" w:cs="Helvetica Neue"/>
                <w:sz w:val="24"/>
                <w:szCs w:val="24"/>
              </w:rPr>
              <w:t xml:space="preserve">.2. The Authority may internally share any information which it receives under Clause </w:t>
            </w:r>
            <w:r>
              <w:rPr>
                <w:rFonts w:ascii="Helvetica Neue" w:eastAsia="Helvetica Neue" w:hAnsi="Helvetica Neue" w:cs="Helvetica Neue"/>
                <w:sz w:val="24"/>
                <w:szCs w:val="24"/>
              </w:rPr>
              <w:t>6</w:t>
            </w:r>
            <w:r w:rsidR="00062DBB" w:rsidRPr="004263E1">
              <w:rPr>
                <w:rFonts w:ascii="Helvetica Neue" w:eastAsia="Helvetica Neue" w:hAnsi="Helvetica Neue" w:cs="Helvetica Neue"/>
                <w:sz w:val="24"/>
                <w:szCs w:val="24"/>
              </w:rPr>
              <w:t xml:space="preserve">.1.3.  </w:t>
            </w:r>
          </w:p>
          <w:tbl>
            <w:tblPr>
              <w:tblW w:w="0" w:type="auto"/>
              <w:tblInd w:w="108" w:type="dxa"/>
              <w:tblLook w:val="01E0" w:firstRow="1" w:lastRow="1" w:firstColumn="1" w:lastColumn="1" w:noHBand="0" w:noVBand="0"/>
            </w:tblPr>
            <w:tblGrid>
              <w:gridCol w:w="1649"/>
              <w:gridCol w:w="5964"/>
            </w:tblGrid>
            <w:tr w:rsidR="00062DBB" w:rsidRPr="004263E1" w14:paraId="5195DC3C" w14:textId="77777777" w:rsidTr="009F663D">
              <w:tc>
                <w:tcPr>
                  <w:tcW w:w="1649" w:type="dxa"/>
                </w:tcPr>
                <w:p w14:paraId="53266690"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“Supplier Personnel”</w:t>
                  </w:r>
                </w:p>
              </w:tc>
              <w:tc>
                <w:tcPr>
                  <w:tcW w:w="5964" w:type="dxa"/>
                </w:tcPr>
                <w:p w14:paraId="03398AFE"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all directors, officers, employees, agents, consultants and contractors of the Supplier and/or of any sub-contractor of the Supplier engaged in the performance of the Supplier’s obligations under the Agreement; </w:t>
                  </w:r>
                </w:p>
              </w:tc>
            </w:tr>
            <w:tr w:rsidR="00062DBB" w:rsidRPr="004263E1" w14:paraId="231CF42D" w14:textId="77777777" w:rsidTr="009F663D">
              <w:tc>
                <w:tcPr>
                  <w:tcW w:w="1649" w:type="dxa"/>
                </w:tcPr>
                <w:p w14:paraId="7D2EB8D8"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“Tax”</w:t>
                  </w:r>
                </w:p>
              </w:tc>
              <w:tc>
                <w:tcPr>
                  <w:tcW w:w="5964" w:type="dxa"/>
                </w:tcPr>
                <w:p w14:paraId="04763F84"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means:</w:t>
                  </w:r>
                </w:p>
                <w:p w14:paraId="476F66F8"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all forms of tax whether direct or indirect;</w:t>
                  </w:r>
                </w:p>
                <w:p w14:paraId="17CE24E4"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(b)</w:t>
                  </w:r>
                  <w:r w:rsidRPr="004263E1">
                    <w:rPr>
                      <w:rFonts w:ascii="Helvetica Neue" w:eastAsia="Helvetica Neue" w:hAnsi="Helvetica Neue" w:cs="Helvetica Neue"/>
                      <w:sz w:val="24"/>
                      <w:szCs w:val="24"/>
                    </w:rPr>
                    <w:tab/>
                    <w:t>national insurance contributions in the United Kingdom and similar contributions or obligations in any other jurisdiction;</w:t>
                  </w:r>
                </w:p>
                <w:p w14:paraId="5A6A0EC6"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(c)</w:t>
                  </w:r>
                  <w:r w:rsidRPr="004263E1">
                    <w:rPr>
                      <w:rFonts w:ascii="Helvetica Neue" w:eastAsia="Helvetica Neue" w:hAnsi="Helvetica Neue" w:cs="Helvetica Neue"/>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31C5BAD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(d)</w:t>
                  </w:r>
                  <w:r w:rsidRPr="004263E1">
                    <w:rPr>
                      <w:rFonts w:ascii="Helvetica Neue" w:eastAsia="Helvetica Neue" w:hAnsi="Helvetica Neue" w:cs="Helvetica Neue"/>
                      <w:sz w:val="24"/>
                      <w:szCs w:val="24"/>
                    </w:rPr>
                    <w:tab/>
                    <w:t>any penalty, fine, surcharge, interest, charges or costs relating to any of the above,</w:t>
                  </w:r>
                </w:p>
                <w:p w14:paraId="099E9092"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in each case wherever chargeable and whether of the United Kingdom and any other jurisdiction;</w:t>
                  </w:r>
                </w:p>
              </w:tc>
            </w:tr>
            <w:tr w:rsidR="00062DBB" w:rsidRPr="004263E1" w14:paraId="525E4C8E" w14:textId="77777777" w:rsidTr="009F663D">
              <w:tc>
                <w:tcPr>
                  <w:tcW w:w="1649" w:type="dxa"/>
                </w:tcPr>
                <w:p w14:paraId="28D03299"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“Law”</w:t>
                  </w:r>
                </w:p>
              </w:tc>
              <w:tc>
                <w:tcPr>
                  <w:tcW w:w="5964" w:type="dxa"/>
                </w:tcPr>
                <w:p w14:paraId="5631DFA9"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06ABCE96" w14:textId="77777777" w:rsidR="00062DBB" w:rsidRPr="004263E1" w:rsidRDefault="00062DBB" w:rsidP="00062DBB">
            <w:pPr>
              <w:rPr>
                <w:rFonts w:ascii="Helvetica Neue" w:eastAsia="Helvetica Neue" w:hAnsi="Helvetica Neue" w:cs="Helvetica Neue"/>
                <w:sz w:val="24"/>
                <w:szCs w:val="24"/>
              </w:rPr>
            </w:pPr>
          </w:p>
          <w:p w14:paraId="082112A8" w14:textId="2FA4C14F" w:rsidR="00062DBB" w:rsidRPr="004263E1" w:rsidRDefault="001A2149" w:rsidP="00062DBB">
            <w:pPr>
              <w:pStyle w:val="Body2"/>
              <w:keepLines/>
              <w:spacing w:after="240"/>
              <w:ind w:left="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t xml:space="preserve">7 </w:t>
            </w:r>
            <w:r w:rsidR="00062DBB" w:rsidRPr="004263E1">
              <w:rPr>
                <w:rFonts w:ascii="Helvetica Neue" w:eastAsia="Helvetica Neue" w:hAnsi="Helvetica Neue" w:cs="Helvetica Neue"/>
                <w:color w:val="000000"/>
                <w:sz w:val="24"/>
                <w:szCs w:val="24"/>
                <w:lang w:eastAsia="en-GB"/>
              </w:rPr>
              <w:t>Data Protection and off-shoring</w:t>
            </w:r>
          </w:p>
          <w:p w14:paraId="77D5796A" w14:textId="3F4F4231" w:rsidR="00062DBB" w:rsidRPr="004263E1" w:rsidRDefault="001A2149" w:rsidP="00062DBB">
            <w:pPr>
              <w:pStyle w:val="Body2"/>
              <w:keepLines/>
              <w:spacing w:after="240"/>
              <w:ind w:left="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t>7.1</w:t>
            </w:r>
            <w:r w:rsidR="00062DBB" w:rsidRPr="004263E1">
              <w:rPr>
                <w:rFonts w:ascii="Helvetica Neue" w:eastAsia="Helvetica Neue" w:hAnsi="Helvetica Neue" w:cs="Helvetica Neue"/>
                <w:color w:val="000000"/>
                <w:sz w:val="24"/>
                <w:szCs w:val="24"/>
                <w:lang w:eastAsia="en-GB"/>
              </w:rPr>
              <w:tab/>
              <w:t>The Processor shall, in relation to any Personal Data processed in connection with its obligations under this Agreement:</w:t>
            </w:r>
          </w:p>
          <w:p w14:paraId="539FD529" w14:textId="65042349" w:rsidR="00062DBB" w:rsidRPr="004263E1" w:rsidRDefault="001A2149" w:rsidP="00062DBB">
            <w:pPr>
              <w:pStyle w:val="Body2"/>
              <w:keepLines/>
              <w:spacing w:after="240"/>
              <w:rPr>
                <w:rFonts w:ascii="Helvetica Neue" w:eastAsia="Helvetica Neue" w:hAnsi="Helvetica Neue" w:cs="Helvetica Neue"/>
                <w:color w:val="000000"/>
                <w:sz w:val="24"/>
                <w:szCs w:val="24"/>
                <w:lang w:eastAsia="en-GB"/>
              </w:rPr>
            </w:pPr>
            <w:r>
              <w:rPr>
                <w:rFonts w:ascii="Helvetica Neue" w:eastAsia="Helvetica Neue" w:hAnsi="Helvetica Neue" w:cs="Helvetica Neue"/>
                <w:color w:val="000000"/>
                <w:sz w:val="24"/>
                <w:szCs w:val="24"/>
                <w:lang w:eastAsia="en-GB"/>
              </w:rPr>
              <w:lastRenderedPageBreak/>
              <w:t>7</w:t>
            </w:r>
            <w:r w:rsidR="00062DBB" w:rsidRPr="004263E1">
              <w:rPr>
                <w:rFonts w:ascii="Helvetica Neue" w:eastAsia="Helvetica Neue" w:hAnsi="Helvetica Neue" w:cs="Helvetica Neue"/>
                <w:color w:val="000000"/>
                <w:sz w:val="24"/>
                <w:szCs w:val="24"/>
                <w:lang w:eastAsia="en-GB"/>
              </w:rPr>
              <w:t>.1.1</w:t>
            </w:r>
            <w:r w:rsidR="00062DBB" w:rsidRPr="004263E1">
              <w:rPr>
                <w:rFonts w:ascii="Helvetica Neue" w:eastAsia="Helvetica Neue" w:hAnsi="Helvetica Neue" w:cs="Helvetica Neue"/>
                <w:color w:val="000000"/>
                <w:sz w:val="24"/>
                <w:szCs w:val="24"/>
                <w:lang w:eastAsia="en-GB"/>
              </w:rPr>
              <w:tab/>
              <w:t>not transfer Personal Data outside of the UK unless the prior written consent of the Controller has been obtained and the following conditions are fulfilled:</w:t>
            </w:r>
          </w:p>
          <w:p w14:paraId="35C17743" w14:textId="77777777" w:rsidR="00062DBB" w:rsidRPr="004263E1" w:rsidRDefault="00062DBB" w:rsidP="00062DBB">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(a)</w:t>
            </w:r>
            <w:r w:rsidRPr="004263E1">
              <w:rPr>
                <w:rFonts w:ascii="Helvetica Neue" w:eastAsia="Helvetica Neue" w:hAnsi="Helvetica Neue" w:cs="Helvetica Neue"/>
                <w:color w:val="000000"/>
                <w:sz w:val="24"/>
                <w:szCs w:val="24"/>
                <w:lang w:eastAsia="en-GB"/>
              </w:rPr>
              <w:tab/>
              <w:t>the Controller or the Processor has provided appropriate safeguards in relation to the transfer (whether in accordance with GDPR Article 46 or LED Article 37) as determined by the Controller;</w:t>
            </w:r>
          </w:p>
          <w:p w14:paraId="5A09185C" w14:textId="77777777" w:rsidR="00062DBB" w:rsidRPr="004263E1" w:rsidRDefault="00062DBB" w:rsidP="00062DBB">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(b)</w:t>
            </w:r>
            <w:r w:rsidRPr="004263E1">
              <w:rPr>
                <w:rFonts w:ascii="Helvetica Neue" w:eastAsia="Helvetica Neue" w:hAnsi="Helvetica Neue" w:cs="Helvetica Neue"/>
                <w:color w:val="000000"/>
                <w:sz w:val="24"/>
                <w:szCs w:val="24"/>
                <w:lang w:eastAsia="en-GB"/>
              </w:rPr>
              <w:tab/>
              <w:t>the Data Subject has enforceable rights and effective legal remedies;</w:t>
            </w:r>
          </w:p>
          <w:p w14:paraId="29F86527" w14:textId="77777777" w:rsidR="00062DBB" w:rsidRPr="004263E1" w:rsidRDefault="00062DBB" w:rsidP="00062DBB">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(c)</w:t>
            </w:r>
            <w:r w:rsidRPr="004263E1">
              <w:rPr>
                <w:rFonts w:ascii="Helvetica Neue" w:eastAsia="Helvetica Neue" w:hAnsi="Helvetica Neue" w:cs="Helvetica Neue"/>
                <w:color w:val="000000"/>
                <w:sz w:val="24"/>
                <w:szCs w:val="24"/>
                <w:lang w:eastAsia="en-GB"/>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94D59F1" w14:textId="77777777" w:rsidR="00062DBB" w:rsidRPr="004263E1" w:rsidRDefault="00062DBB" w:rsidP="00062DBB">
            <w:pPr>
              <w:pStyle w:val="Body2"/>
              <w:keepLines/>
              <w:spacing w:after="240"/>
              <w:rPr>
                <w:rFonts w:ascii="Helvetica Neue" w:eastAsia="Helvetica Neue" w:hAnsi="Helvetica Neue" w:cs="Helvetica Neue"/>
                <w:color w:val="000000"/>
                <w:sz w:val="24"/>
                <w:szCs w:val="24"/>
                <w:lang w:eastAsia="en-GB"/>
              </w:rPr>
            </w:pPr>
            <w:r w:rsidRPr="004263E1">
              <w:rPr>
                <w:rFonts w:ascii="Helvetica Neue" w:eastAsia="Helvetica Neue" w:hAnsi="Helvetica Neue" w:cs="Helvetica Neue"/>
                <w:color w:val="000000"/>
                <w:sz w:val="24"/>
                <w:szCs w:val="24"/>
                <w:lang w:eastAsia="en-GB"/>
              </w:rPr>
              <w:t>(d)</w:t>
            </w:r>
            <w:r w:rsidRPr="004263E1">
              <w:rPr>
                <w:rFonts w:ascii="Helvetica Neue" w:eastAsia="Helvetica Neue" w:hAnsi="Helvetica Neue" w:cs="Helvetica Neue"/>
                <w:color w:val="000000"/>
                <w:sz w:val="24"/>
                <w:szCs w:val="24"/>
                <w:lang w:eastAsia="en-GB"/>
              </w:rPr>
              <w:tab/>
              <w:t>the Processor complies with any reasonable instructions notified to it in advance by the Controller with respect to the processing of the Personal Data;</w:t>
            </w:r>
          </w:p>
          <w:tbl>
            <w:tblPr>
              <w:tblW w:w="0" w:type="auto"/>
              <w:tblInd w:w="675" w:type="dxa"/>
              <w:tblLook w:val="01E0" w:firstRow="1" w:lastRow="1" w:firstColumn="1" w:lastColumn="1" w:noHBand="0" w:noVBand="0"/>
            </w:tblPr>
            <w:tblGrid>
              <w:gridCol w:w="1513"/>
              <w:gridCol w:w="5533"/>
            </w:tblGrid>
            <w:tr w:rsidR="00062DBB" w:rsidRPr="004263E1" w14:paraId="7A9225AE" w14:textId="77777777" w:rsidTr="009F663D">
              <w:tc>
                <w:tcPr>
                  <w:tcW w:w="1513" w:type="dxa"/>
                </w:tcPr>
                <w:p w14:paraId="3EE5B6A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“Data Protection Legislation”</w:t>
                  </w:r>
                </w:p>
              </w:tc>
              <w:tc>
                <w:tcPr>
                  <w:tcW w:w="5533" w:type="dxa"/>
                </w:tcPr>
                <w:p w14:paraId="0D9DD21C"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w:t>
                  </w:r>
                  <w:proofErr w:type="spellStart"/>
                  <w:r w:rsidRPr="004263E1">
                    <w:rPr>
                      <w:rFonts w:ascii="Helvetica Neue" w:eastAsia="Helvetica Neue" w:hAnsi="Helvetica Neue" w:cs="Helvetica Neue"/>
                      <w:sz w:val="24"/>
                      <w:szCs w:val="24"/>
                    </w:rPr>
                    <w:t>i</w:t>
                  </w:r>
                  <w:proofErr w:type="spellEnd"/>
                  <w:r w:rsidRPr="004263E1">
                    <w:rPr>
                      <w:rFonts w:ascii="Helvetica Neue" w:eastAsia="Helvetica Neue" w:hAnsi="Helvetica Neue" w:cs="Helvetica Neue"/>
                      <w:sz w:val="24"/>
                      <w:szCs w:val="24"/>
                    </w:rPr>
                    <w:t>) the GDPR, the LED and any applicable national implementing Laws as amended from time to time (ii) the DPA 2018 to the extent that it relates to processing of personal data and privacy; (</w:t>
                  </w:r>
                  <w:proofErr w:type="spellStart"/>
                  <w:r w:rsidRPr="004263E1">
                    <w:rPr>
                      <w:rFonts w:ascii="Helvetica Neue" w:eastAsia="Helvetica Neue" w:hAnsi="Helvetica Neue" w:cs="Helvetica Neue"/>
                      <w:sz w:val="24"/>
                      <w:szCs w:val="24"/>
                    </w:rPr>
                    <w:t>iiii</w:t>
                  </w:r>
                  <w:proofErr w:type="spellEnd"/>
                  <w:r w:rsidRPr="004263E1">
                    <w:rPr>
                      <w:rFonts w:ascii="Helvetica Neue" w:eastAsia="Helvetica Neue" w:hAnsi="Helvetica Neue" w:cs="Helvetica Neue"/>
                      <w:sz w:val="24"/>
                      <w:szCs w:val="24"/>
                    </w:rPr>
                    <w:t>) all applicable Law about the processing of personal data and privacy;</w:t>
                  </w:r>
                </w:p>
              </w:tc>
            </w:tr>
            <w:tr w:rsidR="00062DBB" w:rsidRPr="004263E1" w14:paraId="47710EBF" w14:textId="77777777" w:rsidTr="009F663D">
              <w:tc>
                <w:tcPr>
                  <w:tcW w:w="1513" w:type="dxa"/>
                </w:tcPr>
                <w:p w14:paraId="53BC762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“Controller”, “Processor”, “Data Subject”, </w:t>
                  </w:r>
                </w:p>
              </w:tc>
              <w:tc>
                <w:tcPr>
                  <w:tcW w:w="5533" w:type="dxa"/>
                </w:tcPr>
                <w:p w14:paraId="000E80D5"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take the meaning given in the GDPR;  </w:t>
                  </w:r>
                </w:p>
              </w:tc>
            </w:tr>
          </w:tbl>
          <w:p w14:paraId="574F8509" w14:textId="77777777" w:rsidR="00062DBB" w:rsidRPr="004263E1" w:rsidRDefault="00062DBB" w:rsidP="00062DBB">
            <w:pPr>
              <w:ind w:firstLine="720"/>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“GDPR”</w:t>
            </w:r>
            <w:r w:rsidRPr="004263E1">
              <w:rPr>
                <w:rFonts w:ascii="Helvetica Neue" w:eastAsia="Helvetica Neue" w:hAnsi="Helvetica Neue" w:cs="Helvetica Neue"/>
                <w:sz w:val="24"/>
                <w:szCs w:val="24"/>
              </w:rPr>
              <w:tab/>
            </w:r>
            <w:r w:rsidRPr="004263E1">
              <w:rPr>
                <w:rFonts w:ascii="Helvetica Neue" w:eastAsia="Helvetica Neue" w:hAnsi="Helvetica Neue" w:cs="Helvetica Neue"/>
                <w:sz w:val="24"/>
                <w:szCs w:val="24"/>
              </w:rPr>
              <w:tab/>
            </w:r>
            <w:r w:rsidRPr="004263E1">
              <w:rPr>
                <w:rFonts w:ascii="Helvetica Neue" w:eastAsia="Helvetica Neue" w:hAnsi="Helvetica Neue" w:cs="Helvetica Neue"/>
                <w:sz w:val="24"/>
                <w:szCs w:val="24"/>
              </w:rPr>
              <w:tab/>
              <w:t>the General Data Protection Regulation (Regulation (EU) 2016/679);</w:t>
            </w:r>
          </w:p>
          <w:p w14:paraId="20AF94F8" w14:textId="77777777" w:rsidR="00062DBB" w:rsidRPr="004263E1" w:rsidRDefault="00062DBB" w:rsidP="00062DBB">
            <w:pPr>
              <w:ind w:firstLine="720"/>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 xml:space="preserve"> “Personal Data”</w:t>
            </w:r>
            <w:r w:rsidRPr="004263E1">
              <w:rPr>
                <w:rFonts w:ascii="Helvetica Neue" w:eastAsia="Helvetica Neue" w:hAnsi="Helvetica Neue" w:cs="Helvetica Neue"/>
                <w:sz w:val="24"/>
                <w:szCs w:val="24"/>
              </w:rPr>
              <w:tab/>
              <w:t xml:space="preserve">has the meaning given in the GDPR; </w:t>
            </w:r>
          </w:p>
          <w:p w14:paraId="1CF30443"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Official Secrets Acts, Commissioners for Revenue and Customs Act 2005 and related Legislation</w:t>
            </w:r>
          </w:p>
          <w:p w14:paraId="31F72DC5" w14:textId="113C08E6"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00062DBB" w:rsidRPr="004263E1">
              <w:rPr>
                <w:rFonts w:ascii="Helvetica Neue" w:eastAsia="Helvetica Neue" w:hAnsi="Helvetica Neue" w:cs="Helvetica Neue"/>
                <w:sz w:val="24"/>
                <w:szCs w:val="24"/>
              </w:rPr>
              <w:tab/>
              <w:t xml:space="preserve">The Supplier shall comply with, and shall ensure that it’s Supplier Personnel comply with: </w:t>
            </w:r>
          </w:p>
          <w:p w14:paraId="72A3B794" w14:textId="6D3044AC"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tab/>
              <w:t xml:space="preserve">the provisions of the Official Secrets Acts 1911 to 1989; </w:t>
            </w:r>
          </w:p>
          <w:p w14:paraId="0DC6A0E1" w14:textId="76A7872D"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7.2</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ab/>
            </w:r>
            <w:proofErr w:type="gramStart"/>
            <w:r w:rsidR="00062DBB" w:rsidRPr="004263E1">
              <w:rPr>
                <w:rFonts w:ascii="Helvetica Neue" w:eastAsia="Helvetica Neue" w:hAnsi="Helvetica Neue" w:cs="Helvetica Neue"/>
                <w:sz w:val="24"/>
                <w:szCs w:val="24"/>
              </w:rPr>
              <w:t>the</w:t>
            </w:r>
            <w:proofErr w:type="gramEnd"/>
            <w:r w:rsidR="00062DBB" w:rsidRPr="004263E1">
              <w:rPr>
                <w:rFonts w:ascii="Helvetica Neue" w:eastAsia="Helvetica Neue" w:hAnsi="Helvetica Neue" w:cs="Helvetica Neue"/>
                <w:sz w:val="24"/>
                <w:szCs w:val="24"/>
              </w:rPr>
              <w:t xml:space="preserv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81691CF" w14:textId="2C2D91B7"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7.2</w:t>
            </w:r>
            <w:r w:rsidR="00062DBB" w:rsidRPr="004263E1">
              <w:rPr>
                <w:rFonts w:ascii="Helvetica Neue" w:eastAsia="Helvetica Neue" w:hAnsi="Helvetica Neue" w:cs="Helvetica Neue"/>
                <w:sz w:val="24"/>
                <w:szCs w:val="24"/>
              </w:rPr>
              <w:t>.3</w:t>
            </w:r>
            <w:r w:rsidR="00062DBB" w:rsidRPr="004263E1">
              <w:rPr>
                <w:rFonts w:ascii="Helvetica Neue" w:eastAsia="Helvetica Neue" w:hAnsi="Helvetica Neue" w:cs="Helvetica Neue"/>
                <w:sz w:val="24"/>
                <w:szCs w:val="24"/>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4E48346" w14:textId="009353DA"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7.3</w:t>
            </w:r>
            <w:r w:rsidR="00062DBB" w:rsidRPr="004263E1">
              <w:rPr>
                <w:rFonts w:ascii="Helvetica Neue" w:eastAsia="Helvetica Neue" w:hAnsi="Helvetica Neue" w:cs="Helvetica Neue"/>
                <w:sz w:val="24"/>
                <w:szCs w:val="24"/>
              </w:rPr>
              <w:tab/>
              <w:t xml:space="preserve">The Supplier shall regularly (not less than once every six (6) months) remind all Supplier Personnel in writing of the obligations upon Supplier Personnel set out in </w:t>
            </w:r>
            <w:r>
              <w:rPr>
                <w:rFonts w:ascii="Helvetica Neue" w:eastAsia="Helvetica Neue" w:hAnsi="Helvetica Neue" w:cs="Helvetica Neue"/>
                <w:sz w:val="24"/>
                <w:szCs w:val="24"/>
              </w:rPr>
              <w:t>Clause 7.2</w:t>
            </w:r>
            <w:r w:rsidR="00062DBB" w:rsidRPr="004263E1">
              <w:rPr>
                <w:rFonts w:ascii="Helvetica Neue" w:eastAsia="Helvetica Neue" w:hAnsi="Helvetica Neue" w:cs="Helvetica Neue"/>
                <w:sz w:val="24"/>
                <w:szCs w:val="24"/>
              </w:rPr>
              <w:t xml:space="preserve"> above.  The Supplier shall monitor the compliance by Supplier Personnel with such obligations.</w:t>
            </w:r>
          </w:p>
          <w:p w14:paraId="3D8CDC70" w14:textId="625F64B4"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7.4</w:t>
            </w:r>
            <w:r w:rsidR="00062DBB" w:rsidRPr="004263E1">
              <w:rPr>
                <w:rFonts w:ascii="Helvetica Neue" w:eastAsia="Helvetica Neue" w:hAnsi="Helvetica Neue" w:cs="Helvetica Neue"/>
                <w:sz w:val="24"/>
                <w:szCs w:val="24"/>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5FF17D84" w14:textId="281E1D75"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7.5</w:t>
            </w:r>
            <w:r w:rsidR="00062DBB" w:rsidRPr="004263E1">
              <w:rPr>
                <w:rFonts w:ascii="Helvetica Neue" w:eastAsia="Helvetica Neue" w:hAnsi="Helvetica Neue" w:cs="Helvetica Neue"/>
                <w:sz w:val="24"/>
                <w:szCs w:val="24"/>
              </w:rPr>
              <w:tab/>
              <w:t>In the event that the Supplier or the Supplier Personnel fail to comply with this clause, the Authority reserves the right to terminate the Agreement under Clause [insert correct reference according to Call-Off template] with immediate effect.</w:t>
            </w:r>
          </w:p>
          <w:p w14:paraId="4E692012" w14:textId="26745887"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w:t>
            </w:r>
            <w:r w:rsidR="00062DBB" w:rsidRPr="004263E1">
              <w:rPr>
                <w:rFonts w:ascii="Helvetica Neue" w:eastAsia="Helvetica Neue" w:hAnsi="Helvetica Neue" w:cs="Helvetica Neue"/>
                <w:sz w:val="24"/>
                <w:szCs w:val="24"/>
              </w:rPr>
              <w:tab/>
              <w:t>Confidentiality, Transparency and Publicity</w:t>
            </w:r>
          </w:p>
          <w:p w14:paraId="32003AB1" w14:textId="574F43C9"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00062DBB" w:rsidRPr="004263E1">
              <w:rPr>
                <w:rFonts w:ascii="Helvetica Neue" w:eastAsia="Helvetica Neue" w:hAnsi="Helvetica Neue" w:cs="Helvetica Neue"/>
                <w:sz w:val="24"/>
                <w:szCs w:val="24"/>
              </w:rPr>
              <w:tab/>
              <w:t>The Supplier shall not, and shall take reasonable steps to ensure that the Supplier Personnel shall not:</w:t>
            </w:r>
          </w:p>
          <w:p w14:paraId="4DD85E35" w14:textId="0FA88487"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tab/>
              <w:t xml:space="preserve"> make any press announcement or publicise the Agreement or any part of the Agreement in any way; or</w:t>
            </w:r>
          </w:p>
          <w:p w14:paraId="00A30328" w14:textId="0FD9D89B"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8.1</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ab/>
              <w:t>use the Authority’s name or brand in any promotion or marketing or announcement of orders,</w:t>
            </w:r>
          </w:p>
          <w:p w14:paraId="08BCB83A" w14:textId="77777777" w:rsidR="00062DBB" w:rsidRPr="004263E1" w:rsidRDefault="00062DBB" w:rsidP="00062DBB">
            <w:pPr>
              <w:rPr>
                <w:rFonts w:ascii="Helvetica Neue" w:eastAsia="Helvetica Neue" w:hAnsi="Helvetica Neue" w:cs="Helvetica Neue"/>
                <w:sz w:val="24"/>
                <w:szCs w:val="24"/>
              </w:rPr>
            </w:pPr>
            <w:proofErr w:type="gramStart"/>
            <w:r w:rsidRPr="004263E1">
              <w:rPr>
                <w:rFonts w:ascii="Helvetica Neue" w:eastAsia="Helvetica Neue" w:hAnsi="Helvetica Neue" w:cs="Helvetica Neue"/>
                <w:sz w:val="24"/>
                <w:szCs w:val="24"/>
              </w:rPr>
              <w:lastRenderedPageBreak/>
              <w:t>except</w:t>
            </w:r>
            <w:proofErr w:type="gramEnd"/>
            <w:r w:rsidRPr="004263E1">
              <w:rPr>
                <w:rFonts w:ascii="Helvetica Neue" w:eastAsia="Helvetica Neue" w:hAnsi="Helvetica Neue" w:cs="Helvetica Neue"/>
                <w:sz w:val="24"/>
                <w:szCs w:val="24"/>
              </w:rPr>
              <w:t xml:space="preserve"> with the prior written consent of the Authority.  </w:t>
            </w:r>
          </w:p>
          <w:p w14:paraId="4AF4405E" w14:textId="26278D8D"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8.3</w:t>
            </w:r>
            <w:r w:rsidR="00062DBB" w:rsidRPr="004263E1">
              <w:rPr>
                <w:rFonts w:ascii="Helvetica Neue" w:eastAsia="Helvetica Neue" w:hAnsi="Helvetica Neue" w:cs="Helvetica Neue"/>
                <w:sz w:val="24"/>
                <w:szCs w:val="24"/>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17563D71" w14:textId="0668044F"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8.4</w:t>
            </w:r>
            <w:r w:rsidR="00062DBB" w:rsidRPr="004263E1">
              <w:rPr>
                <w:rFonts w:ascii="Helvetica Neue" w:eastAsia="Helvetica Neue" w:hAnsi="Helvetica Neue" w:cs="Helvetica Neue"/>
                <w:sz w:val="24"/>
                <w:szCs w:val="24"/>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627FC767" w14:textId="664A5CB7"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8.5</w:t>
            </w:r>
            <w:r w:rsidR="00062DBB" w:rsidRPr="004263E1">
              <w:rPr>
                <w:rFonts w:ascii="Helvetica Neue" w:eastAsia="Helvetica Neue" w:hAnsi="Helvetica Neue" w:cs="Helvetica Neue"/>
                <w:sz w:val="24"/>
                <w:szCs w:val="24"/>
              </w:rPr>
              <w:tab/>
              <w:t>The Supplier shall assist and cooperate with the Authority to enable the Authority to publish this Agreement.</w:t>
            </w:r>
          </w:p>
          <w:p w14:paraId="5B11B2D4" w14:textId="18589E02"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w:t>
            </w:r>
            <w:r w:rsidR="00062DBB" w:rsidRPr="004263E1">
              <w:rPr>
                <w:rFonts w:ascii="Helvetica Neue" w:eastAsia="Helvetica Neue" w:hAnsi="Helvetica Neue" w:cs="Helvetica Neue"/>
                <w:sz w:val="24"/>
                <w:szCs w:val="24"/>
              </w:rPr>
              <w:tab/>
              <w:t>Compliance</w:t>
            </w:r>
          </w:p>
          <w:p w14:paraId="510644E2" w14:textId="587FA669"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00062DBB" w:rsidRPr="004263E1">
              <w:rPr>
                <w:rFonts w:ascii="Helvetica Neue" w:eastAsia="Helvetica Neue" w:hAnsi="Helvetica Neue" w:cs="Helvetica Neue"/>
                <w:sz w:val="24"/>
                <w:szCs w:val="24"/>
              </w:rPr>
              <w:tab/>
              <w:t>The Supplier shall:</w:t>
            </w:r>
          </w:p>
          <w:p w14:paraId="788D7215" w14:textId="2F8F956E"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00062DBB" w:rsidRPr="004263E1">
              <w:rPr>
                <w:rFonts w:ascii="Helvetica Neue" w:eastAsia="Helvetica Neue" w:hAnsi="Helvetica Neue" w:cs="Helvetica Neue"/>
                <w:sz w:val="24"/>
                <w:szCs w:val="24"/>
              </w:rPr>
              <w:t>.1</w:t>
            </w:r>
            <w:r w:rsidR="00062DBB" w:rsidRPr="004263E1">
              <w:rPr>
                <w:rFonts w:ascii="Helvetica Neue" w:eastAsia="Helvetica Neue" w:hAnsi="Helvetica Neue" w:cs="Helvetica Neue"/>
                <w:sz w:val="24"/>
                <w:szCs w:val="24"/>
              </w:rPr>
              <w:tab/>
              <w:t>perform its obligations under the Agreement in accordance with all applicable equality Law and the Authority’s equality and diversity policy as provided to the Supplier from time to time; and</w:t>
            </w:r>
          </w:p>
          <w:p w14:paraId="655E839E" w14:textId="5D9AE4F5"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9.1</w:t>
            </w:r>
            <w:r w:rsidR="00062DBB" w:rsidRPr="004263E1">
              <w:rPr>
                <w:rFonts w:ascii="Helvetica Neue" w:eastAsia="Helvetica Neue" w:hAnsi="Helvetica Neue" w:cs="Helvetica Neue"/>
                <w:sz w:val="24"/>
                <w:szCs w:val="24"/>
              </w:rPr>
              <w:t>.2</w:t>
            </w:r>
            <w:r w:rsidR="00062DBB" w:rsidRPr="004263E1">
              <w:rPr>
                <w:rFonts w:ascii="Helvetica Neue" w:eastAsia="Helvetica Neue" w:hAnsi="Helvetica Neue" w:cs="Helvetica Neue"/>
                <w:sz w:val="24"/>
                <w:szCs w:val="24"/>
              </w:rPr>
              <w:tab/>
            </w:r>
            <w:proofErr w:type="gramStart"/>
            <w:r w:rsidR="00062DBB" w:rsidRPr="004263E1">
              <w:rPr>
                <w:rFonts w:ascii="Helvetica Neue" w:eastAsia="Helvetica Neue" w:hAnsi="Helvetica Neue" w:cs="Helvetica Neue"/>
                <w:sz w:val="24"/>
                <w:szCs w:val="24"/>
              </w:rPr>
              <w:t>take</w:t>
            </w:r>
            <w:proofErr w:type="gramEnd"/>
            <w:r w:rsidR="00062DBB" w:rsidRPr="004263E1">
              <w:rPr>
                <w:rFonts w:ascii="Helvetica Neue" w:eastAsia="Helvetica Neue" w:hAnsi="Helvetica Neue" w:cs="Helvetica Neue"/>
                <w:sz w:val="24"/>
                <w:szCs w:val="24"/>
              </w:rPr>
              <w:t xml:space="preserve"> all reasonable steps to secure the observance of </w:t>
            </w:r>
            <w:r>
              <w:rPr>
                <w:rFonts w:ascii="Helvetica Neue" w:eastAsia="Helvetica Neue" w:hAnsi="Helvetica Neue" w:cs="Helvetica Neue"/>
                <w:sz w:val="24"/>
                <w:szCs w:val="24"/>
              </w:rPr>
              <w:t>Clause 9.1</w:t>
            </w:r>
            <w:r w:rsidR="00062DBB" w:rsidRPr="004263E1">
              <w:rPr>
                <w:rFonts w:ascii="Helvetica Neue" w:eastAsia="Helvetica Neue" w:hAnsi="Helvetica Neue" w:cs="Helvetica Neue"/>
                <w:sz w:val="24"/>
                <w:szCs w:val="24"/>
              </w:rPr>
              <w:t>.1 by all Supplier Personnel.</w:t>
            </w:r>
          </w:p>
          <w:p w14:paraId="517113C8" w14:textId="77777777" w:rsidR="001A2149"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9.1.3</w:t>
            </w:r>
            <w:r w:rsidR="00062DBB" w:rsidRPr="004263E1">
              <w:rPr>
                <w:rFonts w:ascii="Helvetica Neue" w:eastAsia="Helvetica Neue" w:hAnsi="Helvetica Neue" w:cs="Helvetica Neue"/>
                <w:sz w:val="24"/>
                <w:szCs w:val="24"/>
              </w:rPr>
              <w:tab/>
              <w:t>The Supplier shall supply the Services in accordance with the Authority’s environmental policy as provided to t</w:t>
            </w:r>
            <w:r>
              <w:rPr>
                <w:rFonts w:ascii="Helvetica Neue" w:eastAsia="Helvetica Neue" w:hAnsi="Helvetica Neue" w:cs="Helvetica Neue"/>
                <w:sz w:val="24"/>
                <w:szCs w:val="24"/>
              </w:rPr>
              <w:t xml:space="preserve">he Supplier from time to time. </w:t>
            </w:r>
          </w:p>
          <w:p w14:paraId="7F594FEE" w14:textId="7A10C09C"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9.2</w:t>
            </w:r>
            <w:r w:rsidR="00062DBB" w:rsidRPr="004263E1">
              <w:rPr>
                <w:rFonts w:ascii="Helvetica Neue" w:eastAsia="Helvetica Neue" w:hAnsi="Helvetica Neue" w:cs="Helvetica Neue"/>
                <w:sz w:val="24"/>
                <w:szCs w:val="24"/>
              </w:rPr>
              <w:tab/>
              <w:t>In performing its obligations under the Agreement, the Supplier shall;</w:t>
            </w:r>
          </w:p>
          <w:p w14:paraId="205C61DD"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(a)</w:t>
            </w:r>
            <w:r w:rsidRPr="004263E1">
              <w:rPr>
                <w:rFonts w:ascii="Helvetica Neue" w:eastAsia="Helvetica Neue" w:hAnsi="Helvetica Neue" w:cs="Helvetica Neue"/>
                <w:sz w:val="24"/>
                <w:szCs w:val="24"/>
              </w:rPr>
              <w:tab/>
              <w:t>comply with all applicable anti-slavery and human trafficking laws, statutes, regulations from time to time in force including the Modern Slavery Act 2015;</w:t>
            </w:r>
          </w:p>
          <w:p w14:paraId="13230D44"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lastRenderedPageBreak/>
              <w:t>(b)</w:t>
            </w:r>
            <w:r w:rsidRPr="004263E1">
              <w:rPr>
                <w:rFonts w:ascii="Helvetica Neue" w:eastAsia="Helvetica Neue" w:hAnsi="Helvetica Neue" w:cs="Helvetica Neue"/>
                <w:sz w:val="24"/>
                <w:szCs w:val="24"/>
              </w:rPr>
              <w:tab/>
              <w:t>not engage in any activity, practice or conduct that would constitute an offence under sections 1, 2 or 4, of the Modern Slavery Act 2015; and</w:t>
            </w:r>
          </w:p>
          <w:p w14:paraId="42C0A319"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(c)</w:t>
            </w:r>
            <w:r w:rsidRPr="004263E1">
              <w:rPr>
                <w:rFonts w:ascii="Helvetica Neue" w:eastAsia="Helvetica Neue" w:hAnsi="Helvetica Neue" w:cs="Helvetica Neue"/>
                <w:sz w:val="24"/>
                <w:szCs w:val="24"/>
              </w:rPr>
              <w:tab/>
              <w:t>notify the Authority as soon as it becomes aware, and in any event within five (5) working days, of any actual or suspected breach of its obligations under Clause 21.6(a) and/ or (b) including details of the breach and the mitigation action it has taken or intends to take in order to:</w:t>
            </w:r>
          </w:p>
          <w:p w14:paraId="733DD52A"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w:t>
            </w:r>
            <w:proofErr w:type="spellStart"/>
            <w:r w:rsidRPr="004263E1">
              <w:rPr>
                <w:rFonts w:ascii="Helvetica Neue" w:eastAsia="Helvetica Neue" w:hAnsi="Helvetica Neue" w:cs="Helvetica Neue"/>
                <w:sz w:val="24"/>
                <w:szCs w:val="24"/>
              </w:rPr>
              <w:t>i</w:t>
            </w:r>
            <w:proofErr w:type="spellEnd"/>
            <w:r w:rsidRPr="004263E1">
              <w:rPr>
                <w:rFonts w:ascii="Helvetica Neue" w:eastAsia="Helvetica Neue" w:hAnsi="Helvetica Neue" w:cs="Helvetica Neue"/>
                <w:sz w:val="24"/>
                <w:szCs w:val="24"/>
              </w:rPr>
              <w:t>)</w:t>
            </w:r>
            <w:r w:rsidRPr="004263E1">
              <w:rPr>
                <w:rFonts w:ascii="Helvetica Neue" w:eastAsia="Helvetica Neue" w:hAnsi="Helvetica Neue" w:cs="Helvetica Neue"/>
                <w:sz w:val="24"/>
                <w:szCs w:val="24"/>
              </w:rPr>
              <w:tab/>
              <w:t xml:space="preserve">remedy the breach; and </w:t>
            </w:r>
          </w:p>
          <w:p w14:paraId="2627995B" w14:textId="77777777" w:rsidR="00062DBB" w:rsidRPr="004263E1" w:rsidRDefault="00062DBB" w:rsidP="00062DBB">
            <w:pPr>
              <w:rPr>
                <w:rFonts w:ascii="Helvetica Neue" w:eastAsia="Helvetica Neue" w:hAnsi="Helvetica Neue" w:cs="Helvetica Neue"/>
                <w:sz w:val="24"/>
                <w:szCs w:val="24"/>
              </w:rPr>
            </w:pPr>
            <w:r w:rsidRPr="004263E1">
              <w:rPr>
                <w:rFonts w:ascii="Helvetica Neue" w:eastAsia="Helvetica Neue" w:hAnsi="Helvetica Neue" w:cs="Helvetica Neue"/>
                <w:sz w:val="24"/>
                <w:szCs w:val="24"/>
              </w:rPr>
              <w:t>(ii)</w:t>
            </w:r>
            <w:r w:rsidRPr="004263E1">
              <w:rPr>
                <w:rFonts w:ascii="Helvetica Neue" w:eastAsia="Helvetica Neue" w:hAnsi="Helvetica Neue" w:cs="Helvetica Neue"/>
                <w:sz w:val="24"/>
                <w:szCs w:val="24"/>
              </w:rPr>
              <w:tab/>
            </w:r>
            <w:proofErr w:type="gramStart"/>
            <w:r w:rsidRPr="004263E1">
              <w:rPr>
                <w:rFonts w:ascii="Helvetica Neue" w:eastAsia="Helvetica Neue" w:hAnsi="Helvetica Neue" w:cs="Helvetica Neue"/>
                <w:sz w:val="24"/>
                <w:szCs w:val="24"/>
              </w:rPr>
              <w:t>ensure</w:t>
            </w:r>
            <w:proofErr w:type="gramEnd"/>
            <w:r w:rsidRPr="004263E1">
              <w:rPr>
                <w:rFonts w:ascii="Helvetica Neue" w:eastAsia="Helvetica Neue" w:hAnsi="Helvetica Neue" w:cs="Helvetica Neue"/>
                <w:sz w:val="24"/>
                <w:szCs w:val="24"/>
              </w:rPr>
              <w:t xml:space="preserve"> future compliance with Clause 21.6(a) and (b).</w:t>
            </w:r>
          </w:p>
          <w:p w14:paraId="5832FD84" w14:textId="17BBF120" w:rsidR="00062DBB" w:rsidRPr="004263E1" w:rsidRDefault="001A2149" w:rsidP="00062DBB">
            <w:pPr>
              <w:rPr>
                <w:rFonts w:ascii="Helvetica Neue" w:eastAsia="Helvetica Neue" w:hAnsi="Helvetica Neue" w:cs="Helvetica Neue"/>
                <w:sz w:val="24"/>
                <w:szCs w:val="24"/>
              </w:rPr>
            </w:pPr>
            <w:r>
              <w:rPr>
                <w:rFonts w:ascii="Helvetica Neue" w:eastAsia="Helvetica Neue" w:hAnsi="Helvetica Neue" w:cs="Helvetica Neue"/>
                <w:sz w:val="24"/>
                <w:szCs w:val="24"/>
              </w:rPr>
              <w:t>9.3</w:t>
            </w:r>
            <w:r w:rsidR="00062DBB" w:rsidRPr="004263E1">
              <w:rPr>
                <w:rFonts w:ascii="Helvetica Neue" w:eastAsia="Helvetica Neue" w:hAnsi="Helvetica Neue" w:cs="Helvetica Neue"/>
                <w:sz w:val="24"/>
                <w:szCs w:val="24"/>
              </w:rPr>
              <w:tab/>
              <w:t>If the Supplier fails to comply (or if the Authority receives information which demonstrates that the Supplier has failed to comply) with any of the provisions in Clause 21.6 then this shall allow the Authority to terminate the Agreement pursuant to Clause [ insert correct reference to the relevant call-off clause.]</w:t>
            </w:r>
          </w:p>
          <w:p w14:paraId="28E04DD2" w14:textId="2F7740D4" w:rsidR="004263E1" w:rsidRPr="000D2F7A" w:rsidRDefault="001A2149" w:rsidP="004263E1">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10</w:t>
            </w:r>
            <w:r w:rsidR="004263E1" w:rsidRPr="000D2F7A">
              <w:rPr>
                <w:rFonts w:ascii="Helvetica Neue" w:eastAsia="Helvetica Neue" w:hAnsi="Helvetica Neue" w:cs="Helvetica Neue"/>
                <w:b/>
                <w:sz w:val="24"/>
                <w:szCs w:val="24"/>
              </w:rPr>
              <w:t xml:space="preserve"> Purchase order mandatory policy</w:t>
            </w:r>
          </w:p>
          <w:p w14:paraId="4016401D" w14:textId="415A9898" w:rsidR="004263E1" w:rsidRPr="00C83E3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10.1</w:t>
            </w:r>
            <w:r w:rsidR="004263E1" w:rsidRPr="00C83E31">
              <w:rPr>
                <w:rFonts w:ascii="Helvetica Neue" w:eastAsia="Helvetica Neue" w:hAnsi="Helvetica Neue" w:cs="Helvetica Neue"/>
                <w:sz w:val="24"/>
                <w:szCs w:val="24"/>
              </w:rPr>
              <w:t xml:space="preserve">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30A675AC" w14:textId="77777777" w:rsidR="004263E1" w:rsidRPr="00C83E31" w:rsidRDefault="004263E1" w:rsidP="004263E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7CFD18DA" w14:textId="7D496582" w:rsidR="004263E1" w:rsidRPr="00C83E3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w:t>
            </w:r>
            <w:r w:rsidR="004263E1" w:rsidRPr="00C83E31">
              <w:rPr>
                <w:rFonts w:ascii="Helvetica Neue" w:eastAsia="Helvetica Neue" w:hAnsi="Helvetica Neue" w:cs="Helvetica Neue"/>
                <w:sz w:val="24"/>
                <w:szCs w:val="24"/>
              </w:rPr>
              <w:t>.2 Any orders that are received by means other than those described in above are not authorized or sanctioned by the Buyer and should not be processed by suppliers.</w:t>
            </w:r>
          </w:p>
          <w:p w14:paraId="14AF6D71" w14:textId="3C1A174A" w:rsidR="004263E1" w:rsidRPr="00C83E3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10</w:t>
            </w:r>
            <w:r w:rsidR="004263E1" w:rsidRPr="00C83E31">
              <w:rPr>
                <w:rFonts w:ascii="Helvetica Neue" w:eastAsia="Helvetica Neue" w:hAnsi="Helvetica Neue" w:cs="Helvetica Neue"/>
                <w:sz w:val="24"/>
                <w:szCs w:val="24"/>
              </w:rPr>
              <w:t xml:space="preserve">.3 The purchase order mandatory policy applies to the Buyer only. </w:t>
            </w:r>
          </w:p>
          <w:p w14:paraId="29064079" w14:textId="0640AD34" w:rsidR="004263E1" w:rsidRPr="000D2F7A" w:rsidRDefault="001A2149" w:rsidP="004263E1">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11</w:t>
            </w:r>
            <w:r w:rsidR="004263E1" w:rsidRPr="000D2F7A">
              <w:rPr>
                <w:rFonts w:ascii="Helvetica Neue" w:eastAsia="Helvetica Neue" w:hAnsi="Helvetica Neue" w:cs="Helvetica Neue"/>
                <w:b/>
                <w:sz w:val="24"/>
                <w:szCs w:val="24"/>
              </w:rPr>
              <w:t xml:space="preserve"> Purchase order references</w:t>
            </w:r>
          </w:p>
          <w:p w14:paraId="6FE4332D" w14:textId="4B34F9D6" w:rsidR="004263E1" w:rsidRPr="00C83E3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11</w:t>
            </w:r>
            <w:r w:rsidR="004263E1" w:rsidRPr="00C83E31">
              <w:rPr>
                <w:rFonts w:ascii="Helvetica Neue" w:eastAsia="Helvetica Neue" w:hAnsi="Helvetica Neue" w:cs="Helvetica Neue"/>
                <w:sz w:val="24"/>
                <w:szCs w:val="24"/>
              </w:rPr>
              <w:t>.1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208C41A8" w14:textId="58895C68" w:rsidR="004263E1" w:rsidRPr="00C83E3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t>11</w:t>
            </w:r>
            <w:r w:rsidR="004263E1" w:rsidRPr="00C83E31">
              <w:rPr>
                <w:rFonts w:ascii="Helvetica Neue" w:eastAsia="Helvetica Neue" w:hAnsi="Helvetica Neue" w:cs="Helvetica Neue"/>
                <w:sz w:val="24"/>
                <w:szCs w:val="24"/>
              </w:rPr>
              <w:t>.2 Failure to comply with the above requirement may result in invoices being returned to suppliers or payments delayed.</w:t>
            </w:r>
          </w:p>
          <w:p w14:paraId="3FBF8AB2" w14:textId="52D80853" w:rsidR="004263E1" w:rsidRPr="000D2F7A" w:rsidRDefault="001A2149" w:rsidP="004263E1">
            <w:pPr>
              <w:spacing w:before="60" w:after="60"/>
              <w:rPr>
                <w:rFonts w:ascii="Helvetica Neue" w:eastAsia="Helvetica Neue" w:hAnsi="Helvetica Neue" w:cs="Helvetica Neue"/>
                <w:b/>
                <w:sz w:val="24"/>
                <w:szCs w:val="24"/>
              </w:rPr>
            </w:pPr>
            <w:r>
              <w:rPr>
                <w:rFonts w:ascii="Helvetica Neue" w:eastAsia="Helvetica Neue" w:hAnsi="Helvetica Neue" w:cs="Helvetica Neue"/>
                <w:b/>
                <w:sz w:val="24"/>
                <w:szCs w:val="24"/>
              </w:rPr>
              <w:t>12</w:t>
            </w:r>
            <w:r w:rsidR="004263E1" w:rsidRPr="000D2F7A">
              <w:rPr>
                <w:rFonts w:ascii="Helvetica Neue" w:eastAsia="Helvetica Neue" w:hAnsi="Helvetica Neue" w:cs="Helvetica Neue"/>
                <w:b/>
                <w:sz w:val="24"/>
                <w:szCs w:val="24"/>
              </w:rPr>
              <w:t xml:space="preserve"> Payment of Invoices</w:t>
            </w:r>
          </w:p>
          <w:p w14:paraId="32389F23" w14:textId="16C2D627" w:rsidR="004263E1" w:rsidRDefault="001A2149" w:rsidP="004263E1">
            <w:pPr>
              <w:spacing w:before="60" w:after="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12</w:t>
            </w:r>
            <w:r w:rsidR="004263E1" w:rsidRPr="00C83E31">
              <w:rPr>
                <w:rFonts w:ascii="Helvetica Neue" w:eastAsia="Helvetica Neue" w:hAnsi="Helvetica Neue" w:cs="Helvetica Neue"/>
                <w:sz w:val="24"/>
                <w:szCs w:val="24"/>
              </w:rPr>
              <w:t>.1 The financial systems used by suppliers must be able to accept payment by the Bankers Automated Clearing Service (BACS).</w:t>
            </w:r>
          </w:p>
          <w:p w14:paraId="40A6C958" w14:textId="6DCE5315" w:rsidR="004263E1" w:rsidRPr="000D2F7A" w:rsidRDefault="001A2149" w:rsidP="004263E1">
            <w:pPr>
              <w:rPr>
                <w:rFonts w:ascii="Helvetica Neue" w:eastAsia="Helvetica Neue" w:hAnsi="Helvetica Neue" w:cs="Helvetica Neue"/>
                <w:b/>
                <w:sz w:val="24"/>
                <w:szCs w:val="24"/>
              </w:rPr>
            </w:pPr>
            <w:r>
              <w:rPr>
                <w:rFonts w:ascii="Helvetica Neue" w:eastAsia="Helvetica Neue" w:hAnsi="Helvetica Neue" w:cs="Helvetica Neue"/>
                <w:b/>
                <w:sz w:val="24"/>
                <w:szCs w:val="24"/>
              </w:rPr>
              <w:t>13</w:t>
            </w:r>
            <w:r w:rsidR="004263E1" w:rsidRPr="000D2F7A">
              <w:rPr>
                <w:rFonts w:ascii="Helvetica Neue" w:eastAsia="Helvetica Neue" w:hAnsi="Helvetica Neue" w:cs="Helvetica Neue"/>
                <w:b/>
                <w:sz w:val="24"/>
                <w:szCs w:val="24"/>
              </w:rPr>
              <w:t xml:space="preserve"> Buyer Specific Policies</w:t>
            </w:r>
          </w:p>
          <w:p w14:paraId="59870E35" w14:textId="0F874CD8" w:rsidR="004263E1" w:rsidRPr="00C83E31" w:rsidRDefault="001A2149" w:rsidP="004263E1">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004263E1" w:rsidRPr="00C83E31">
              <w:rPr>
                <w:rFonts w:ascii="Helvetica Neue" w:eastAsia="Helvetica Neue" w:hAnsi="Helvetica Neue" w:cs="Helvetica Neue"/>
                <w:sz w:val="24"/>
                <w:szCs w:val="24"/>
              </w:rPr>
              <w:t>.1 The Supplier will comply with the Buyer’s Security Policy</w:t>
            </w:r>
          </w:p>
          <w:p w14:paraId="2D38EDE8" w14:textId="77777777" w:rsidR="004263E1" w:rsidRPr="00C83E31" w:rsidRDefault="00972FE2" w:rsidP="004263E1">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21" w:dyaOrig="990" w14:anchorId="04379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9pt;height:49.55pt;mso-width-percent:0;mso-height-percent:0;mso-width-percent:0;mso-height-percent:0" o:ole="">
                  <v:imagedata r:id="rId10" o:title=""/>
                </v:shape>
                <o:OLEObject Type="Embed" ProgID="AcroExch.Document.7" ShapeID="_x0000_i1025" DrawAspect="Icon" ObjectID="_1612083000" r:id="rId11"/>
              </w:object>
            </w:r>
          </w:p>
          <w:p w14:paraId="7C0BB146" w14:textId="6410427D" w:rsidR="004263E1" w:rsidRPr="00C83E31" w:rsidRDefault="001A2149" w:rsidP="004263E1">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004263E1" w:rsidRPr="00C83E31">
              <w:rPr>
                <w:rFonts w:ascii="Helvetica Neue" w:eastAsia="Helvetica Neue" w:hAnsi="Helvetica Neue" w:cs="Helvetica Neue"/>
                <w:sz w:val="24"/>
                <w:szCs w:val="24"/>
              </w:rPr>
              <w:t>.2 The Supplier will comply with the Buyer’s Health and Safety Requirements</w:t>
            </w:r>
          </w:p>
          <w:bookmarkStart w:id="28" w:name="_MON_1488776068"/>
          <w:bookmarkEnd w:id="28"/>
          <w:p w14:paraId="679CBC05" w14:textId="77777777" w:rsidR="004263E1" w:rsidRPr="00C83E31" w:rsidRDefault="00972FE2" w:rsidP="004263E1">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326C5A56">
                <v:shape id="_x0000_i1026" type="#_x0000_t75" alt="" style="width:79.5pt;height:49.55pt;mso-width-percent:0;mso-height-percent:0;mso-width-percent:0;mso-height-percent:0" o:ole="">
                  <v:imagedata r:id="rId12" o:title=""/>
                </v:shape>
                <o:OLEObject Type="Embed" ProgID="Word.Document.8" ShapeID="_x0000_i1026" DrawAspect="Icon" ObjectID="_1612083001" r:id="rId13">
                  <o:FieldCodes>\s</o:FieldCodes>
                </o:OLEObject>
              </w:object>
            </w:r>
          </w:p>
          <w:p w14:paraId="02E5F3BF" w14:textId="14F32F9D" w:rsidR="004263E1" w:rsidRPr="00C83E31" w:rsidRDefault="001A2149" w:rsidP="004263E1">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004263E1" w:rsidRPr="00C83E31">
              <w:rPr>
                <w:rFonts w:ascii="Helvetica Neue" w:eastAsia="Helvetica Neue" w:hAnsi="Helvetica Neue" w:cs="Helvetica Neue"/>
                <w:sz w:val="24"/>
                <w:szCs w:val="24"/>
              </w:rPr>
              <w:t>.3 The Supplier will comply with The Buyer’s Behaviours Standards</w:t>
            </w:r>
          </w:p>
          <w:p w14:paraId="4AC49764" w14:textId="77777777" w:rsidR="004263E1" w:rsidRPr="00C83E31" w:rsidRDefault="00972FE2" w:rsidP="004263E1">
            <w:pPr>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23F01354">
                <v:shape id="_x0000_i1027" type="#_x0000_t75" alt="" style="width:79.5pt;height:49.55pt;mso-width-percent:0;mso-height-percent:0;mso-width-percent:0;mso-height-percent:0" o:ole="">
                  <v:imagedata r:id="rId14" o:title=""/>
                </v:shape>
                <o:OLEObject Type="Embed" ProgID="AcroExch.Document.7" ShapeID="_x0000_i1027" DrawAspect="Icon" ObjectID="_1612083002" r:id="rId15"/>
              </w:object>
            </w:r>
          </w:p>
          <w:p w14:paraId="72F0A939" w14:textId="6C566F82" w:rsidR="004263E1" w:rsidRPr="00C83E31" w:rsidRDefault="001A2149" w:rsidP="004263E1">
            <w:pPr>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004263E1" w:rsidRPr="00C83E31">
              <w:rPr>
                <w:rFonts w:ascii="Helvetica Neue" w:eastAsia="Helvetica Neue" w:hAnsi="Helvetica Neue" w:cs="Helvetica Neue"/>
                <w:sz w:val="24"/>
                <w:szCs w:val="24"/>
              </w:rPr>
              <w:t>.4 The Supplier will comply with the Buyer’s Equality and Diversity Policy</w:t>
            </w:r>
          </w:p>
          <w:bookmarkStart w:id="29" w:name="_MON_1488776203"/>
          <w:bookmarkEnd w:id="29"/>
          <w:p w14:paraId="54CD3599" w14:textId="1598F502" w:rsidR="004263E1" w:rsidRPr="00C83E31" w:rsidRDefault="00972FE2" w:rsidP="004263E1">
            <w:pPr>
              <w:spacing w:before="60" w:after="60"/>
              <w:rPr>
                <w:rFonts w:ascii="Helvetica Neue" w:eastAsia="Helvetica Neue" w:hAnsi="Helvetica Neue" w:cs="Helvetica Neue"/>
                <w:sz w:val="24"/>
                <w:szCs w:val="24"/>
              </w:rPr>
            </w:pPr>
            <w:r w:rsidRPr="00972FE2">
              <w:rPr>
                <w:rFonts w:ascii="Helvetica Neue" w:eastAsia="Helvetica Neue" w:hAnsi="Helvetica Neue" w:cs="Helvetica Neue"/>
                <w:noProof/>
                <w:sz w:val="24"/>
                <w:szCs w:val="24"/>
              </w:rPr>
              <w:object w:dxaOrig="1550" w:dyaOrig="991" w14:anchorId="01A0CA65">
                <v:shape id="_x0000_i1028" type="#_x0000_t75" alt="" style="width:79.5pt;height:49.55pt;mso-width-percent:0;mso-height-percent:0;mso-width-percent:0;mso-height-percent:0" o:ole="">
                  <v:imagedata r:id="rId16" o:title=""/>
                </v:shape>
                <o:OLEObject Type="Embed" ProgID="Word.Document.8" ShapeID="_x0000_i1028" DrawAspect="Icon" ObjectID="_1612083003" r:id="rId17">
                  <o:FieldCodes>\s</o:FieldCodes>
                </o:OLEObject>
              </w:object>
            </w:r>
          </w:p>
          <w:p w14:paraId="5EDEEABD" w14:textId="77777777" w:rsidR="004263E1" w:rsidRDefault="004263E1" w:rsidP="00062DBB"/>
          <w:p w14:paraId="155324AC" w14:textId="1CEDA297" w:rsidR="005451D1" w:rsidRDefault="005451D1">
            <w:pPr>
              <w:spacing w:after="0" w:line="240" w:lineRule="auto"/>
              <w:rPr>
                <w:rFonts w:ascii="Helvetica Neue" w:eastAsia="Helvetica Neue" w:hAnsi="Helvetica Neue" w:cs="Helvetica Neue"/>
                <w:sz w:val="24"/>
                <w:szCs w:val="24"/>
                <w:highlight w:val="green"/>
              </w:rPr>
            </w:pPr>
          </w:p>
        </w:tc>
      </w:tr>
      <w:tr w:rsidR="005540D7" w14:paraId="0A4EBE11"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A30A5B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2B1D50F" w14:textId="33E87D82" w:rsidR="005540D7" w:rsidRDefault="004263E1">
            <w:pPr>
              <w:spacing w:after="0" w:line="240" w:lineRule="auto"/>
            </w:pPr>
            <w:r>
              <w:rPr>
                <w:rFonts w:ascii="Helvetica Neue" w:eastAsia="Helvetica Neue" w:hAnsi="Helvetica Neue" w:cs="Helvetica Neue"/>
                <w:sz w:val="24"/>
                <w:szCs w:val="24"/>
              </w:rPr>
              <w:t>N/a</w:t>
            </w:r>
          </w:p>
          <w:p w14:paraId="4B47532D" w14:textId="57BC56BE" w:rsidR="005540D7" w:rsidRDefault="005540D7">
            <w:pPr>
              <w:spacing w:after="0" w:line="240" w:lineRule="auto"/>
              <w:rPr>
                <w:rFonts w:ascii="Helvetica Neue" w:eastAsia="Helvetica Neue" w:hAnsi="Helvetica Neue" w:cs="Helvetica Neue"/>
                <w:sz w:val="24"/>
                <w:szCs w:val="24"/>
                <w:highlight w:val="green"/>
              </w:rPr>
            </w:pPr>
          </w:p>
        </w:tc>
      </w:tr>
      <w:tr w:rsidR="005540D7" w14:paraId="322BC47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9DE480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F7EE534" w14:textId="4799B248" w:rsidR="005540D7" w:rsidRDefault="008E0B6F" w:rsidP="00B61D75">
            <w:pPr>
              <w:spacing w:after="0" w:line="240" w:lineRule="auto"/>
            </w:pPr>
            <w:r>
              <w:rPr>
                <w:rFonts w:ascii="Helvetica Neue" w:hAnsi="Helvetica Neue" w:cs="Helvetica"/>
                <w:color w:val="353535"/>
                <w:sz w:val="24"/>
                <w:szCs w:val="24"/>
              </w:rPr>
              <w:t xml:space="preserve">Will Schedule 7 – Processing, Personal Data and Data Subjects be used </w:t>
            </w:r>
            <w:r w:rsidR="00B61D75">
              <w:rPr>
                <w:rFonts w:ascii="Helvetica Neue" w:hAnsi="Helvetica Neue" w:cs="Helvetica"/>
                <w:color w:val="353535"/>
                <w:sz w:val="24"/>
                <w:szCs w:val="24"/>
              </w:rPr>
              <w:t>Y</w:t>
            </w:r>
            <w:r>
              <w:rPr>
                <w:rFonts w:ascii="Helvetica Neue" w:hAnsi="Helvetica Neue" w:cs="Helvetica"/>
                <w:color w:val="353535"/>
                <w:sz w:val="24"/>
                <w:szCs w:val="24"/>
              </w:rPr>
              <w:br/>
            </w:r>
          </w:p>
        </w:tc>
      </w:tr>
    </w:tbl>
    <w:p w14:paraId="541E1659" w14:textId="77777777" w:rsidR="005540D7" w:rsidRDefault="005540D7">
      <w:pPr>
        <w:rPr>
          <w:rFonts w:ascii="Helvetica Neue" w:eastAsia="Helvetica Neue" w:hAnsi="Helvetica Neue" w:cs="Helvetica Neue"/>
          <w:sz w:val="24"/>
          <w:szCs w:val="24"/>
        </w:rPr>
      </w:pPr>
    </w:p>
    <w:p w14:paraId="214C48D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693719F"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17A8A7F"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35200AA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Call-Off Contract will be formed when the Buyer acknowledges receipt of the signed copy of the Order Form from the Supplier.</w:t>
      </w:r>
    </w:p>
    <w:p w14:paraId="294533FC"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EE80E6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077E8188"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1B3C03A4"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7ABE18BB"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8647E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24759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63DC5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2D08290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9C7ABE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2C1B95D0" w14:textId="123E993D" w:rsidR="005540D7" w:rsidRPr="00B61D75" w:rsidRDefault="00F60AF8" w:rsidP="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4F29ED" w14:textId="068983F1" w:rsidR="005540D7" w:rsidRPr="00B61D75" w:rsidRDefault="00F60AF8" w:rsidP="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r>
      <w:tr w:rsidR="005540D7" w14:paraId="179E6EF7"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D1A2F9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0A12D24" w14:textId="748069BD" w:rsidR="005540D7" w:rsidRPr="00B61D75" w:rsidRDefault="004B19C6">
            <w:pPr>
              <w:spacing w:after="0" w:line="240" w:lineRule="auto"/>
              <w:rPr>
                <w:rFonts w:ascii="Helvetica Neue" w:eastAsia="Helvetica Neue" w:hAnsi="Helvetica Neue" w:cs="Helvetica Neue"/>
                <w:sz w:val="24"/>
                <w:szCs w:val="24"/>
              </w:rPr>
            </w:pPr>
            <w:r w:rsidRPr="00B61D75">
              <w:rPr>
                <w:rFonts w:ascii="Helvetica Neue" w:eastAsia="Helvetica Neue" w:hAnsi="Helvetica Neue" w:cs="Helvetica Neue"/>
                <w:sz w:val="24"/>
                <w:szCs w:val="24"/>
              </w:rPr>
              <w:t>Director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24DA422" w14:textId="35B61AC7" w:rsidR="005540D7" w:rsidRPr="00B61D75" w:rsidRDefault="00B61D75">
            <w:pPr>
              <w:spacing w:after="0" w:line="240" w:lineRule="auto"/>
              <w:rPr>
                <w:rFonts w:ascii="Helvetica Neue" w:eastAsia="Helvetica Neue" w:hAnsi="Helvetica Neue" w:cs="Helvetica Neue"/>
                <w:sz w:val="24"/>
                <w:szCs w:val="24"/>
              </w:rPr>
            </w:pPr>
            <w:r w:rsidRPr="00B61D75">
              <w:rPr>
                <w:rFonts w:ascii="Helvetica Neue" w:eastAsia="Helvetica Neue" w:hAnsi="Helvetica Neue" w:cs="Helvetica Neue"/>
                <w:sz w:val="24"/>
                <w:szCs w:val="24"/>
              </w:rPr>
              <w:t>Senior Sourcing Specialist</w:t>
            </w:r>
          </w:p>
        </w:tc>
      </w:tr>
      <w:tr w:rsidR="005540D7" w14:paraId="2098C777"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413BF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4A8DC3D" w14:textId="649772AA" w:rsidR="005540D7" w:rsidRPr="00B61D75" w:rsidRDefault="00F60AF8" w:rsidP="00F60AF8">
            <w:pPr>
              <w:spacing w:after="0"/>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D1603B4" w14:textId="2116D3DA" w:rsidR="005540D7" w:rsidRPr="00B61D75" w:rsidRDefault="00F60AF8" w:rsidP="00F60AF8">
            <w:pPr>
              <w:spacing w:after="0"/>
            </w:pPr>
            <w:r>
              <w:rPr>
                <w:rFonts w:ascii="Helvetica Neue" w:eastAsia="Helvetica Neue" w:hAnsi="Helvetica Neue" w:cs="Helvetica Neue"/>
                <w:sz w:val="24"/>
                <w:szCs w:val="24"/>
              </w:rPr>
              <w:t>Redacted</w:t>
            </w:r>
          </w:p>
        </w:tc>
      </w:tr>
      <w:tr w:rsidR="005540D7" w14:paraId="2CC2EAA7"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028E7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C3716EE" w14:textId="03CA21D9" w:rsidR="005540D7" w:rsidRPr="00B61D75" w:rsidRDefault="00F60AF8" w:rsidP="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87788AB" w14:textId="7C813887" w:rsidR="005540D7" w:rsidRPr="00B61D75" w:rsidRDefault="00F60AF8" w:rsidP="00F60AF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tc>
      </w:tr>
    </w:tbl>
    <w:p w14:paraId="4CB0DD09" w14:textId="77777777" w:rsidR="005540D7" w:rsidRDefault="005540D7">
      <w:pPr>
        <w:spacing w:after="0"/>
        <w:rPr>
          <w:rFonts w:ascii="Helvetica Neue" w:eastAsia="Helvetica Neue" w:hAnsi="Helvetica Neue" w:cs="Helvetica Neue"/>
          <w:b/>
          <w:sz w:val="24"/>
          <w:szCs w:val="24"/>
        </w:rPr>
      </w:pPr>
    </w:p>
    <w:p w14:paraId="381C9057" w14:textId="77777777" w:rsidR="005540D7" w:rsidRDefault="008E0B6F">
      <w:pPr>
        <w:pStyle w:val="Heading1"/>
        <w:spacing w:after="200" w:line="276" w:lineRule="auto"/>
        <w:rPr>
          <w:rFonts w:ascii="Helvetica Neue" w:eastAsia="Helvetica Neue" w:hAnsi="Helvetica Neue" w:cs="Helvetica Neue"/>
          <w:sz w:val="24"/>
          <w:szCs w:val="24"/>
        </w:rPr>
      </w:pPr>
      <w:bookmarkStart w:id="30" w:name="_Toc509486707"/>
      <w:r>
        <w:rPr>
          <w:rFonts w:ascii="Helvetica Neue" w:eastAsia="Helvetica Neue" w:hAnsi="Helvetica Neue" w:cs="Helvetica Neue"/>
          <w:sz w:val="24"/>
          <w:szCs w:val="24"/>
        </w:rPr>
        <w:t>Schedule 1 - Services</w:t>
      </w:r>
      <w:bookmarkEnd w:id="30"/>
    </w:p>
    <w:p w14:paraId="138655FB" w14:textId="77777777" w:rsidR="00813133" w:rsidRPr="0045098E" w:rsidRDefault="00813133" w:rsidP="00813133">
      <w:pPr>
        <w:pStyle w:val="gmail-msolistparagraph"/>
        <w:spacing w:before="0" w:beforeAutospacing="0" w:after="0" w:afterAutospacing="0"/>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Generation of a weekly work stream report in HMRC specified format</w:t>
      </w:r>
    </w:p>
    <w:p w14:paraId="239D4A8A" w14:textId="77777777" w:rsidR="00813133" w:rsidRPr="0045098E" w:rsidRDefault="00813133" w:rsidP="00813133">
      <w:pPr>
        <w:pStyle w:val="gmail-msolistparagraph"/>
        <w:spacing w:before="0" w:beforeAutospacing="0" w:after="0" w:afterAutospacing="0"/>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 </w:t>
      </w:r>
    </w:p>
    <w:p w14:paraId="64414721" w14:textId="061942ED" w:rsidR="00813133" w:rsidRPr="0045098E" w:rsidRDefault="00813133" w:rsidP="00813133">
      <w:pPr>
        <w:pStyle w:val="gmail-msolistparagraph"/>
        <w:spacing w:before="0" w:beforeAutospacing="0" w:after="0" w:afterAutospacing="0" w:line="480" w:lineRule="auto"/>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w:t>
      </w:r>
      <w:r w:rsidR="0045098E" w:rsidRPr="0045098E">
        <w:rPr>
          <w:rFonts w:ascii="Helvetica Neue" w:eastAsia="Helvetica Neue" w:hAnsi="Helvetica Neue" w:cs="Helvetica Neue"/>
          <w:color w:val="000000"/>
          <w:sz w:val="24"/>
          <w:szCs w:val="24"/>
        </w:rPr>
        <w:t>print No 1</w:t>
      </w:r>
      <w:r w:rsidR="004B19C6">
        <w:rPr>
          <w:rFonts w:ascii="Helvetica Neue" w:eastAsia="Helvetica Neue" w:hAnsi="Helvetica Neue" w:cs="Helvetica Neue"/>
          <w:color w:val="000000"/>
          <w:sz w:val="24"/>
          <w:szCs w:val="24"/>
        </w:rPr>
        <w:t>2</w:t>
      </w:r>
      <w:r w:rsidR="0045098E" w:rsidRPr="0045098E">
        <w:rPr>
          <w:rFonts w:ascii="Helvetica Neue" w:eastAsia="Helvetica Neue" w:hAnsi="Helvetica Neue" w:cs="Helvetica Neue"/>
          <w:color w:val="000000"/>
          <w:sz w:val="24"/>
          <w:szCs w:val="24"/>
        </w:rPr>
        <w:t xml:space="preserve"> (2</w:t>
      </w:r>
      <w:r w:rsidR="00CC0130">
        <w:rPr>
          <w:rFonts w:ascii="Helvetica Neue" w:eastAsia="Helvetica Neue" w:hAnsi="Helvetica Neue" w:cs="Helvetica Neue"/>
          <w:color w:val="000000"/>
          <w:sz w:val="24"/>
          <w:szCs w:val="24"/>
        </w:rPr>
        <w:t>4</w:t>
      </w:r>
      <w:r w:rsidR="0045098E" w:rsidRPr="0045098E">
        <w:rPr>
          <w:rFonts w:ascii="Helvetica Neue" w:eastAsia="Helvetica Neue" w:hAnsi="Helvetica Neue" w:cs="Helvetica Neue"/>
          <w:color w:val="000000"/>
          <w:sz w:val="24"/>
          <w:szCs w:val="24"/>
        </w:rPr>
        <w:t xml:space="preserve">/01/2019 – </w:t>
      </w:r>
      <w:r w:rsidR="004B19C6">
        <w:rPr>
          <w:rFonts w:ascii="Helvetica Neue" w:eastAsia="Helvetica Neue" w:hAnsi="Helvetica Neue" w:cs="Helvetica Neue"/>
          <w:color w:val="000000"/>
          <w:sz w:val="24"/>
          <w:szCs w:val="24"/>
        </w:rPr>
        <w:t>11</w:t>
      </w:r>
      <w:r w:rsidR="0045098E" w:rsidRPr="0045098E">
        <w:rPr>
          <w:rFonts w:ascii="Helvetica Neue" w:eastAsia="Helvetica Neue" w:hAnsi="Helvetica Neue" w:cs="Helvetica Neue"/>
          <w:color w:val="000000"/>
          <w:sz w:val="24"/>
          <w:szCs w:val="24"/>
        </w:rPr>
        <w:t>/02/2019</w:t>
      </w:r>
      <w:r w:rsidRPr="0045098E">
        <w:rPr>
          <w:rFonts w:ascii="Helvetica Neue" w:eastAsia="Helvetica Neue" w:hAnsi="Helvetica Neue" w:cs="Helvetica Neue"/>
          <w:color w:val="000000"/>
          <w:sz w:val="24"/>
          <w:szCs w:val="24"/>
        </w:rPr>
        <w:t>) – 1</w:t>
      </w:r>
      <w:r w:rsidR="00CC0130">
        <w:rPr>
          <w:rFonts w:ascii="Helvetica Neue" w:eastAsia="Helvetica Neue" w:hAnsi="Helvetica Neue" w:cs="Helvetica Neue"/>
          <w:color w:val="000000"/>
          <w:sz w:val="24"/>
          <w:szCs w:val="24"/>
        </w:rPr>
        <w:t>3</w:t>
      </w:r>
      <w:r w:rsidRPr="0045098E">
        <w:rPr>
          <w:rFonts w:ascii="Helvetica Neue" w:eastAsia="Helvetica Neue" w:hAnsi="Helvetica Neue" w:cs="Helvetica Neue"/>
          <w:color w:val="000000"/>
          <w:sz w:val="24"/>
          <w:szCs w:val="24"/>
        </w:rPr>
        <w:t xml:space="preserve"> days</w:t>
      </w:r>
    </w:p>
    <w:p w14:paraId="3752A344" w14:textId="77777777" w:rsidR="00813133" w:rsidRPr="0045098E" w:rsidRDefault="00813133" w:rsidP="00813133">
      <w:pPr>
        <w:pStyle w:val="gmail-msolistparagraph"/>
        <w:spacing w:before="0" w:beforeAutospacing="0" w:after="0" w:afterAutospacing="0" w:line="480" w:lineRule="auto"/>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Review of Sprint plan </w:t>
      </w:r>
    </w:p>
    <w:p w14:paraId="784E3F37"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Set up / execution of end of sprint meeting – with action notes produced as key output</w:t>
      </w:r>
    </w:p>
    <w:p w14:paraId="6CDC272D"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Set up / execution of end of sprint demo (on the assumption there is a product to demo post sprint)</w:t>
      </w:r>
    </w:p>
    <w:p w14:paraId="54D7CF79"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d.    Updated end of sprint RAID Log</w:t>
      </w:r>
    </w:p>
    <w:p w14:paraId="763F44F9"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Updated/revised JIRA backlog to reflect sprint outcome</w:t>
      </w:r>
    </w:p>
    <w:p w14:paraId="7445F37F" w14:textId="77777777" w:rsidR="00813133" w:rsidRPr="0045098E" w:rsidRDefault="00813133" w:rsidP="00813133">
      <w:pPr>
        <w:pStyle w:val="gmail-msolistparagraph"/>
        <w:spacing w:before="0" w:beforeAutospacing="0" w:after="0" w:afterAutospacing="0" w:line="480" w:lineRule="atLeast"/>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 </w:t>
      </w:r>
    </w:p>
    <w:p w14:paraId="3A9B56D5" w14:textId="7DA379A0" w:rsidR="00813133" w:rsidRPr="0045098E" w:rsidRDefault="00813133" w:rsidP="00813133">
      <w:pPr>
        <w:pStyle w:val="gmail-msolistparagraph"/>
        <w:spacing w:before="0" w:beforeAutospacing="0" w:after="0" w:afterAutospacing="0" w:line="480" w:lineRule="auto"/>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w:t>
      </w:r>
      <w:r w:rsidR="0045098E" w:rsidRPr="0045098E">
        <w:rPr>
          <w:rFonts w:ascii="Helvetica Neue" w:eastAsia="Helvetica Neue" w:hAnsi="Helvetica Neue" w:cs="Helvetica Neue"/>
          <w:color w:val="000000"/>
          <w:sz w:val="24"/>
          <w:szCs w:val="24"/>
        </w:rPr>
        <w:t>print No 1</w:t>
      </w:r>
      <w:r w:rsidR="004B19C6">
        <w:rPr>
          <w:rFonts w:ascii="Helvetica Neue" w:eastAsia="Helvetica Neue" w:hAnsi="Helvetica Neue" w:cs="Helvetica Neue"/>
          <w:color w:val="000000"/>
          <w:sz w:val="24"/>
          <w:szCs w:val="24"/>
        </w:rPr>
        <w:t>3</w:t>
      </w:r>
      <w:r w:rsidR="0045098E" w:rsidRPr="0045098E">
        <w:rPr>
          <w:rFonts w:ascii="Helvetica Neue" w:eastAsia="Helvetica Neue" w:hAnsi="Helvetica Neue" w:cs="Helvetica Neue"/>
          <w:color w:val="000000"/>
          <w:sz w:val="24"/>
          <w:szCs w:val="24"/>
        </w:rPr>
        <w:t xml:space="preserve"> (</w:t>
      </w:r>
      <w:r w:rsidR="004B19C6">
        <w:rPr>
          <w:rFonts w:ascii="Helvetica Neue" w:eastAsia="Helvetica Neue" w:hAnsi="Helvetica Neue" w:cs="Helvetica Neue"/>
          <w:color w:val="000000"/>
          <w:sz w:val="24"/>
          <w:szCs w:val="24"/>
        </w:rPr>
        <w:t>12</w:t>
      </w:r>
      <w:r w:rsidR="0045098E" w:rsidRPr="0045098E">
        <w:rPr>
          <w:rFonts w:ascii="Helvetica Neue" w:eastAsia="Helvetica Neue" w:hAnsi="Helvetica Neue" w:cs="Helvetica Neue"/>
          <w:color w:val="000000"/>
          <w:sz w:val="24"/>
          <w:szCs w:val="24"/>
        </w:rPr>
        <w:t xml:space="preserve">/02/2019 – </w:t>
      </w:r>
      <w:r w:rsidR="004B19C6">
        <w:rPr>
          <w:rFonts w:ascii="Helvetica Neue" w:eastAsia="Helvetica Neue" w:hAnsi="Helvetica Neue" w:cs="Helvetica Neue"/>
          <w:color w:val="000000"/>
          <w:sz w:val="24"/>
          <w:szCs w:val="24"/>
        </w:rPr>
        <w:t>04</w:t>
      </w:r>
      <w:r w:rsidR="0045098E" w:rsidRPr="0045098E">
        <w:rPr>
          <w:rFonts w:ascii="Helvetica Neue" w:eastAsia="Helvetica Neue" w:hAnsi="Helvetica Neue" w:cs="Helvetica Neue"/>
          <w:color w:val="000000"/>
          <w:sz w:val="24"/>
          <w:szCs w:val="24"/>
        </w:rPr>
        <w:t>/</w:t>
      </w:r>
      <w:r w:rsidR="004B19C6">
        <w:rPr>
          <w:rFonts w:ascii="Helvetica Neue" w:eastAsia="Helvetica Neue" w:hAnsi="Helvetica Neue" w:cs="Helvetica Neue"/>
          <w:color w:val="000000"/>
          <w:sz w:val="24"/>
          <w:szCs w:val="24"/>
        </w:rPr>
        <w:t>03</w:t>
      </w:r>
      <w:r w:rsidR="0045098E" w:rsidRPr="0045098E">
        <w:rPr>
          <w:rFonts w:ascii="Helvetica Neue" w:eastAsia="Helvetica Neue" w:hAnsi="Helvetica Neue" w:cs="Helvetica Neue"/>
          <w:color w:val="000000"/>
          <w:sz w:val="24"/>
          <w:szCs w:val="24"/>
        </w:rPr>
        <w:t>/2019</w:t>
      </w:r>
      <w:r w:rsidRPr="0045098E">
        <w:rPr>
          <w:rFonts w:ascii="Helvetica Neue" w:eastAsia="Helvetica Neue" w:hAnsi="Helvetica Neue" w:cs="Helvetica Neue"/>
          <w:color w:val="000000"/>
          <w:sz w:val="24"/>
          <w:szCs w:val="24"/>
        </w:rPr>
        <w:t>) – 15 days</w:t>
      </w:r>
    </w:p>
    <w:p w14:paraId="745F016B" w14:textId="77777777" w:rsidR="00813133" w:rsidRPr="0045098E" w:rsidRDefault="00813133" w:rsidP="00813133">
      <w:pPr>
        <w:pStyle w:val="gmail-msolistparagraph"/>
        <w:spacing w:before="0" w:beforeAutospacing="0" w:after="0" w:afterAutospacing="0" w:line="480" w:lineRule="auto"/>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Sprint plan including all Jira Cases contained within each specific sprint</w:t>
      </w:r>
    </w:p>
    <w:p w14:paraId="7BC6501E"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Set up / execution of end of sprint meeting – with action notes produced as key output</w:t>
      </w:r>
    </w:p>
    <w:p w14:paraId="01FC7E9F"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Set up / execution of end of sprint demo (on the assumption there is a product to demo post sprint)</w:t>
      </w:r>
    </w:p>
    <w:p w14:paraId="4E9246A5"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lastRenderedPageBreak/>
        <w:t>d.    Updated end of sprint RAID Log</w:t>
      </w:r>
    </w:p>
    <w:p w14:paraId="5CACFA37"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Updated/revised JIRA backlog to reflect sprint outcome</w:t>
      </w:r>
    </w:p>
    <w:p w14:paraId="7307EB64" w14:textId="77777777" w:rsidR="00813133" w:rsidRPr="0045098E" w:rsidRDefault="00813133" w:rsidP="00813133">
      <w:pPr>
        <w:pStyle w:val="gmail-msolistparagraph"/>
        <w:spacing w:before="0" w:beforeAutospacing="0" w:after="0" w:afterAutospacing="0" w:line="480" w:lineRule="atLeast"/>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 </w:t>
      </w:r>
    </w:p>
    <w:p w14:paraId="11DE4C40" w14:textId="03009420" w:rsidR="00813133" w:rsidRPr="0045098E" w:rsidRDefault="00813133" w:rsidP="00813133">
      <w:pPr>
        <w:pStyle w:val="gmail-msolistparagraph"/>
        <w:spacing w:before="0" w:beforeAutospacing="0" w:after="0" w:afterAutospacing="0" w:line="480" w:lineRule="auto"/>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D.   S</w:t>
      </w:r>
      <w:r w:rsidR="0045098E" w:rsidRPr="0045098E">
        <w:rPr>
          <w:rFonts w:ascii="Helvetica Neue" w:eastAsia="Helvetica Neue" w:hAnsi="Helvetica Neue" w:cs="Helvetica Neue"/>
          <w:color w:val="000000"/>
          <w:sz w:val="24"/>
          <w:szCs w:val="24"/>
        </w:rPr>
        <w:t>print No 1</w:t>
      </w:r>
      <w:r w:rsidR="006C0508">
        <w:rPr>
          <w:rFonts w:ascii="Helvetica Neue" w:eastAsia="Helvetica Neue" w:hAnsi="Helvetica Neue" w:cs="Helvetica Neue"/>
          <w:color w:val="000000"/>
          <w:sz w:val="24"/>
          <w:szCs w:val="24"/>
        </w:rPr>
        <w:t>4</w:t>
      </w:r>
      <w:r w:rsidR="0045098E" w:rsidRPr="0045098E">
        <w:rPr>
          <w:rFonts w:ascii="Helvetica Neue" w:eastAsia="Helvetica Neue" w:hAnsi="Helvetica Neue" w:cs="Helvetica Neue"/>
          <w:color w:val="000000"/>
          <w:sz w:val="24"/>
          <w:szCs w:val="24"/>
        </w:rPr>
        <w:t xml:space="preserve"> (</w:t>
      </w:r>
      <w:r w:rsidR="004B19C6">
        <w:rPr>
          <w:rFonts w:ascii="Helvetica Neue" w:eastAsia="Helvetica Neue" w:hAnsi="Helvetica Neue" w:cs="Helvetica Neue"/>
          <w:color w:val="000000"/>
          <w:sz w:val="24"/>
          <w:szCs w:val="24"/>
        </w:rPr>
        <w:t>05</w:t>
      </w:r>
      <w:r w:rsidR="0045098E" w:rsidRPr="0045098E">
        <w:rPr>
          <w:rFonts w:ascii="Helvetica Neue" w:eastAsia="Helvetica Neue" w:hAnsi="Helvetica Neue" w:cs="Helvetica Neue"/>
          <w:color w:val="000000"/>
          <w:sz w:val="24"/>
          <w:szCs w:val="24"/>
        </w:rPr>
        <w:t>/0</w:t>
      </w:r>
      <w:r w:rsidR="004B19C6">
        <w:rPr>
          <w:rFonts w:ascii="Helvetica Neue" w:eastAsia="Helvetica Neue" w:hAnsi="Helvetica Neue" w:cs="Helvetica Neue"/>
          <w:color w:val="000000"/>
          <w:sz w:val="24"/>
          <w:szCs w:val="24"/>
        </w:rPr>
        <w:t>3</w:t>
      </w:r>
      <w:r w:rsidR="0045098E" w:rsidRPr="0045098E">
        <w:rPr>
          <w:rFonts w:ascii="Helvetica Neue" w:eastAsia="Helvetica Neue" w:hAnsi="Helvetica Neue" w:cs="Helvetica Neue"/>
          <w:color w:val="000000"/>
          <w:sz w:val="24"/>
          <w:szCs w:val="24"/>
        </w:rPr>
        <w:t>/2019 – 2</w:t>
      </w:r>
      <w:r w:rsidR="004B19C6">
        <w:rPr>
          <w:rFonts w:ascii="Helvetica Neue" w:eastAsia="Helvetica Neue" w:hAnsi="Helvetica Neue" w:cs="Helvetica Neue"/>
          <w:color w:val="000000"/>
          <w:sz w:val="24"/>
          <w:szCs w:val="24"/>
        </w:rPr>
        <w:t>5</w:t>
      </w:r>
      <w:r w:rsidR="0045098E" w:rsidRPr="0045098E">
        <w:rPr>
          <w:rFonts w:ascii="Helvetica Neue" w:eastAsia="Helvetica Neue" w:hAnsi="Helvetica Neue" w:cs="Helvetica Neue"/>
          <w:color w:val="000000"/>
          <w:sz w:val="24"/>
          <w:szCs w:val="24"/>
        </w:rPr>
        <w:t>/03/2019</w:t>
      </w:r>
      <w:r w:rsidRPr="0045098E">
        <w:rPr>
          <w:rFonts w:ascii="Helvetica Neue" w:eastAsia="Helvetica Neue" w:hAnsi="Helvetica Neue" w:cs="Helvetica Neue"/>
          <w:color w:val="000000"/>
          <w:sz w:val="24"/>
          <w:szCs w:val="24"/>
        </w:rPr>
        <w:t>) – 15 days</w:t>
      </w:r>
    </w:p>
    <w:p w14:paraId="181FDC8A" w14:textId="77777777" w:rsidR="00813133" w:rsidRPr="0045098E" w:rsidRDefault="00813133" w:rsidP="00813133">
      <w:pPr>
        <w:pStyle w:val="gmail-msolistparagraph"/>
        <w:spacing w:before="0" w:beforeAutospacing="0" w:after="0" w:afterAutospacing="0" w:line="480" w:lineRule="auto"/>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Sprint plan including all Jira Cases contained within each specific sprint</w:t>
      </w:r>
    </w:p>
    <w:p w14:paraId="195C50D5"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Set up / execution of end of sprint meeting – with action notes produced as key output</w:t>
      </w:r>
    </w:p>
    <w:p w14:paraId="0595C5C9"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Set up / execution of end of sprint demo (on the assumption there is a product to demo post sprint)</w:t>
      </w:r>
    </w:p>
    <w:p w14:paraId="5DD171A8"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d.    Updated end of sprint RAID Log</w:t>
      </w:r>
    </w:p>
    <w:p w14:paraId="4702185E"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Updated/revised JIRA backlog to reflect sprint outcome</w:t>
      </w:r>
    </w:p>
    <w:p w14:paraId="366D9BED" w14:textId="77777777" w:rsidR="00813133" w:rsidRPr="0045098E" w:rsidRDefault="00813133" w:rsidP="00813133">
      <w:pPr>
        <w:pStyle w:val="gmail-msolistparagraph"/>
        <w:spacing w:before="0" w:beforeAutospacing="0" w:after="0" w:afterAutospacing="0" w:line="480" w:lineRule="atLeast"/>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 </w:t>
      </w:r>
    </w:p>
    <w:p w14:paraId="26039B68" w14:textId="3EC647A7" w:rsidR="00813133" w:rsidRPr="0045098E" w:rsidRDefault="00813133" w:rsidP="00813133">
      <w:pPr>
        <w:pStyle w:val="gmail-msolistparagraph"/>
        <w:spacing w:before="0" w:beforeAutospacing="0" w:after="0" w:afterAutospacing="0" w:line="480" w:lineRule="auto"/>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S</w:t>
      </w:r>
      <w:r w:rsidR="0045098E" w:rsidRPr="0045098E">
        <w:rPr>
          <w:rFonts w:ascii="Helvetica Neue" w:eastAsia="Helvetica Neue" w:hAnsi="Helvetica Neue" w:cs="Helvetica Neue"/>
          <w:color w:val="000000"/>
          <w:sz w:val="24"/>
          <w:szCs w:val="24"/>
        </w:rPr>
        <w:t>print No 1</w:t>
      </w:r>
      <w:r w:rsidR="006C0508">
        <w:rPr>
          <w:rFonts w:ascii="Helvetica Neue" w:eastAsia="Helvetica Neue" w:hAnsi="Helvetica Neue" w:cs="Helvetica Neue"/>
          <w:color w:val="000000"/>
          <w:sz w:val="24"/>
          <w:szCs w:val="24"/>
        </w:rPr>
        <w:t>5</w:t>
      </w:r>
      <w:r w:rsidR="0045098E" w:rsidRPr="0045098E">
        <w:rPr>
          <w:rFonts w:ascii="Helvetica Neue" w:eastAsia="Helvetica Neue" w:hAnsi="Helvetica Neue" w:cs="Helvetica Neue"/>
          <w:color w:val="000000"/>
          <w:sz w:val="24"/>
          <w:szCs w:val="24"/>
        </w:rPr>
        <w:t xml:space="preserve"> (2</w:t>
      </w:r>
      <w:r w:rsidR="004B19C6">
        <w:rPr>
          <w:rFonts w:ascii="Helvetica Neue" w:eastAsia="Helvetica Neue" w:hAnsi="Helvetica Neue" w:cs="Helvetica Neue"/>
          <w:color w:val="000000"/>
          <w:sz w:val="24"/>
          <w:szCs w:val="24"/>
        </w:rPr>
        <w:t>6</w:t>
      </w:r>
      <w:r w:rsidR="0045098E" w:rsidRPr="0045098E">
        <w:rPr>
          <w:rFonts w:ascii="Helvetica Neue" w:eastAsia="Helvetica Neue" w:hAnsi="Helvetica Neue" w:cs="Helvetica Neue"/>
          <w:color w:val="000000"/>
          <w:sz w:val="24"/>
          <w:szCs w:val="24"/>
        </w:rPr>
        <w:t xml:space="preserve">/03/2019 – </w:t>
      </w:r>
      <w:r w:rsidR="004B19C6">
        <w:rPr>
          <w:rFonts w:ascii="Helvetica Neue" w:eastAsia="Helvetica Neue" w:hAnsi="Helvetica Neue" w:cs="Helvetica Neue"/>
          <w:color w:val="000000"/>
          <w:sz w:val="24"/>
          <w:szCs w:val="24"/>
        </w:rPr>
        <w:t>15</w:t>
      </w:r>
      <w:r w:rsidR="0045098E" w:rsidRPr="0045098E">
        <w:rPr>
          <w:rFonts w:ascii="Helvetica Neue" w:eastAsia="Helvetica Neue" w:hAnsi="Helvetica Neue" w:cs="Helvetica Neue"/>
          <w:color w:val="000000"/>
          <w:sz w:val="24"/>
          <w:szCs w:val="24"/>
        </w:rPr>
        <w:t>/04/2019</w:t>
      </w:r>
      <w:r w:rsidRPr="0045098E">
        <w:rPr>
          <w:rFonts w:ascii="Helvetica Neue" w:eastAsia="Helvetica Neue" w:hAnsi="Helvetica Neue" w:cs="Helvetica Neue"/>
          <w:color w:val="000000"/>
          <w:sz w:val="24"/>
          <w:szCs w:val="24"/>
        </w:rPr>
        <w:t>) – 15 days</w:t>
      </w:r>
    </w:p>
    <w:p w14:paraId="736DA31E" w14:textId="77777777" w:rsidR="00813133" w:rsidRPr="0045098E" w:rsidRDefault="00813133" w:rsidP="00813133">
      <w:pPr>
        <w:pStyle w:val="gmail-msolistparagraph"/>
        <w:spacing w:before="0" w:beforeAutospacing="0" w:after="0" w:afterAutospacing="0" w:line="480" w:lineRule="auto"/>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Sprint plan including all Jira Cases contained within each specific sprint</w:t>
      </w:r>
    </w:p>
    <w:p w14:paraId="5017BAE5"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Set up / execution of end of sprint meeting – with action notes produced as key output</w:t>
      </w:r>
    </w:p>
    <w:p w14:paraId="3969CCEA"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Set up / execution of end of sprint demo (on the assumption there is a product to demo post sprint)</w:t>
      </w:r>
    </w:p>
    <w:p w14:paraId="2AE7122A"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d.    Updated end of sprint RAID Log</w:t>
      </w:r>
    </w:p>
    <w:p w14:paraId="7DB090F9" w14:textId="77777777" w:rsidR="00813133" w:rsidRPr="0045098E" w:rsidRDefault="00813133" w:rsidP="00813133">
      <w:pPr>
        <w:pStyle w:val="gmail-msolistparagraph"/>
        <w:spacing w:before="0" w:beforeAutospacing="0" w:after="12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Updated/revised JIRA backlog to reflect sprint outcome</w:t>
      </w:r>
    </w:p>
    <w:p w14:paraId="79B697BD" w14:textId="77777777" w:rsidR="00813133" w:rsidRPr="0045098E" w:rsidRDefault="00813133" w:rsidP="00813133">
      <w:pPr>
        <w:jc w:val="both"/>
        <w:rPr>
          <w:rFonts w:ascii="Helvetica Neue" w:eastAsia="Helvetica Neue" w:hAnsi="Helvetica Neue" w:cs="Helvetica Neue"/>
          <w:sz w:val="24"/>
          <w:szCs w:val="24"/>
        </w:rPr>
      </w:pPr>
      <w:r w:rsidRPr="0045098E">
        <w:rPr>
          <w:rFonts w:ascii="Helvetica Neue" w:eastAsia="Helvetica Neue" w:hAnsi="Helvetica Neue" w:cs="Helvetica Neue"/>
          <w:sz w:val="24"/>
          <w:szCs w:val="24"/>
        </w:rPr>
        <w:t> </w:t>
      </w:r>
    </w:p>
    <w:p w14:paraId="6CE83474" w14:textId="0464ACD1" w:rsidR="00813133" w:rsidRPr="0045098E" w:rsidRDefault="00813133" w:rsidP="00813133">
      <w:pPr>
        <w:pStyle w:val="gmail-msolistparagraph"/>
        <w:spacing w:before="0" w:beforeAutospacing="0" w:after="0" w:afterAutospacing="0" w:line="480" w:lineRule="auto"/>
        <w:ind w:left="72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F.    </w:t>
      </w:r>
      <w:r w:rsidR="0045098E" w:rsidRPr="0045098E">
        <w:rPr>
          <w:rFonts w:ascii="Helvetica Neue" w:eastAsia="Helvetica Neue" w:hAnsi="Helvetica Neue" w:cs="Helvetica Neue"/>
          <w:color w:val="000000"/>
          <w:sz w:val="24"/>
          <w:szCs w:val="24"/>
        </w:rPr>
        <w:t>Sprint No 1</w:t>
      </w:r>
      <w:r w:rsidR="006C0508">
        <w:rPr>
          <w:rFonts w:ascii="Helvetica Neue" w:eastAsia="Helvetica Neue" w:hAnsi="Helvetica Neue" w:cs="Helvetica Neue"/>
          <w:color w:val="000000"/>
          <w:sz w:val="24"/>
          <w:szCs w:val="24"/>
        </w:rPr>
        <w:t>6</w:t>
      </w:r>
      <w:r w:rsidR="0045098E" w:rsidRPr="0045098E">
        <w:rPr>
          <w:rFonts w:ascii="Helvetica Neue" w:eastAsia="Helvetica Neue" w:hAnsi="Helvetica Neue" w:cs="Helvetica Neue"/>
          <w:color w:val="000000"/>
          <w:sz w:val="24"/>
          <w:szCs w:val="24"/>
        </w:rPr>
        <w:t xml:space="preserve"> (1</w:t>
      </w:r>
      <w:r w:rsidR="004B19C6">
        <w:rPr>
          <w:rFonts w:ascii="Helvetica Neue" w:eastAsia="Helvetica Neue" w:hAnsi="Helvetica Neue" w:cs="Helvetica Neue"/>
          <w:color w:val="000000"/>
          <w:sz w:val="24"/>
          <w:szCs w:val="24"/>
        </w:rPr>
        <w:t>6</w:t>
      </w:r>
      <w:r w:rsidR="0045098E" w:rsidRPr="0045098E">
        <w:rPr>
          <w:rFonts w:ascii="Helvetica Neue" w:eastAsia="Helvetica Neue" w:hAnsi="Helvetica Neue" w:cs="Helvetica Neue"/>
          <w:color w:val="000000"/>
          <w:sz w:val="24"/>
          <w:szCs w:val="24"/>
        </w:rPr>
        <w:t>/04</w:t>
      </w:r>
      <w:r w:rsidRPr="0045098E">
        <w:rPr>
          <w:rFonts w:ascii="Helvetica Neue" w:eastAsia="Helvetica Neue" w:hAnsi="Helvetica Neue" w:cs="Helvetica Neue"/>
          <w:color w:val="000000"/>
          <w:sz w:val="24"/>
          <w:szCs w:val="24"/>
        </w:rPr>
        <w:t xml:space="preserve">/19 – </w:t>
      </w:r>
      <w:r w:rsidR="00CC0130">
        <w:rPr>
          <w:rFonts w:ascii="Helvetica Neue" w:eastAsia="Helvetica Neue" w:hAnsi="Helvetica Neue" w:cs="Helvetica Neue"/>
          <w:color w:val="000000"/>
          <w:sz w:val="24"/>
          <w:szCs w:val="24"/>
        </w:rPr>
        <w:t>06</w:t>
      </w:r>
      <w:r w:rsidR="0045098E" w:rsidRPr="0045098E">
        <w:rPr>
          <w:rFonts w:ascii="Helvetica Neue" w:eastAsia="Helvetica Neue" w:hAnsi="Helvetica Neue" w:cs="Helvetica Neue"/>
          <w:color w:val="000000"/>
          <w:sz w:val="24"/>
          <w:szCs w:val="24"/>
        </w:rPr>
        <w:t>/0</w:t>
      </w:r>
      <w:r w:rsidR="00CC0130">
        <w:rPr>
          <w:rFonts w:ascii="Helvetica Neue" w:eastAsia="Helvetica Neue" w:hAnsi="Helvetica Neue" w:cs="Helvetica Neue"/>
          <w:color w:val="000000"/>
          <w:sz w:val="24"/>
          <w:szCs w:val="24"/>
        </w:rPr>
        <w:t>5</w:t>
      </w:r>
      <w:r w:rsidRPr="0045098E">
        <w:rPr>
          <w:rFonts w:ascii="Helvetica Neue" w:eastAsia="Helvetica Neue" w:hAnsi="Helvetica Neue" w:cs="Helvetica Neue"/>
          <w:color w:val="000000"/>
          <w:sz w:val="24"/>
          <w:szCs w:val="24"/>
        </w:rPr>
        <w:t>/19) – 1</w:t>
      </w:r>
      <w:r w:rsidR="00CC0130">
        <w:rPr>
          <w:rFonts w:ascii="Helvetica Neue" w:eastAsia="Helvetica Neue" w:hAnsi="Helvetica Neue" w:cs="Helvetica Neue"/>
          <w:color w:val="000000"/>
          <w:sz w:val="24"/>
          <w:szCs w:val="24"/>
        </w:rPr>
        <w:t>5</w:t>
      </w:r>
      <w:r w:rsidRPr="0045098E">
        <w:rPr>
          <w:rFonts w:ascii="Helvetica Neue" w:eastAsia="Helvetica Neue" w:hAnsi="Helvetica Neue" w:cs="Helvetica Neue"/>
          <w:color w:val="000000"/>
          <w:sz w:val="24"/>
          <w:szCs w:val="24"/>
        </w:rPr>
        <w:t xml:space="preserve"> days</w:t>
      </w:r>
    </w:p>
    <w:p w14:paraId="23313DA7" w14:textId="77777777" w:rsidR="00813133" w:rsidRPr="0045098E" w:rsidRDefault="00813133" w:rsidP="00813133">
      <w:pPr>
        <w:pStyle w:val="gmail-msolistparagraph"/>
        <w:spacing w:before="0" w:beforeAutospacing="0" w:after="0" w:afterAutospacing="0" w:line="480" w:lineRule="auto"/>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a.    Sprint plan including all Jira Cases contained within each specific sprint</w:t>
      </w:r>
    </w:p>
    <w:p w14:paraId="3316FEB8" w14:textId="43A1D823"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b.    Set up / execution of end of sprint meeting – with action notes produced as key output</w:t>
      </w:r>
    </w:p>
    <w:p w14:paraId="1436A486" w14:textId="6C42B16A"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c.    Set up / execution of end of sprint demo (on the assumption there is a product to demo post sprint)</w:t>
      </w:r>
    </w:p>
    <w:p w14:paraId="0F526DB1" w14:textId="77777777" w:rsidR="00813133" w:rsidRPr="0045098E" w:rsidRDefault="00813133" w:rsidP="00813133">
      <w:pPr>
        <w:pStyle w:val="gmail-msolistparagraph"/>
        <w:spacing w:before="0" w:beforeAutospacing="0" w:after="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d.    Updated end of sprint RAID Log</w:t>
      </w:r>
    </w:p>
    <w:p w14:paraId="6846DDF0" w14:textId="77777777" w:rsidR="00813133" w:rsidRPr="0045098E" w:rsidRDefault="00813133" w:rsidP="00813133">
      <w:pPr>
        <w:pStyle w:val="gmail-msolistparagraph"/>
        <w:spacing w:before="0" w:beforeAutospacing="0" w:after="120" w:afterAutospacing="0"/>
        <w:ind w:left="1440"/>
        <w:rPr>
          <w:rFonts w:ascii="Helvetica Neue" w:eastAsia="Helvetica Neue" w:hAnsi="Helvetica Neue" w:cs="Helvetica Neue"/>
          <w:color w:val="000000"/>
          <w:sz w:val="24"/>
          <w:szCs w:val="24"/>
        </w:rPr>
      </w:pPr>
      <w:r w:rsidRPr="0045098E">
        <w:rPr>
          <w:rFonts w:ascii="Helvetica Neue" w:eastAsia="Helvetica Neue" w:hAnsi="Helvetica Neue" w:cs="Helvetica Neue"/>
          <w:color w:val="000000"/>
          <w:sz w:val="24"/>
          <w:szCs w:val="24"/>
        </w:rPr>
        <w:t>e.    Updated/revised JIRA backlog to reflect sprint outcome</w:t>
      </w:r>
    </w:p>
    <w:p w14:paraId="14A80B30" w14:textId="77777777" w:rsidR="005540D7" w:rsidRDefault="005540D7">
      <w:pPr>
        <w:spacing w:after="0"/>
        <w:rPr>
          <w:rFonts w:ascii="Helvetica Neue" w:eastAsia="Helvetica Neue" w:hAnsi="Helvetica Neue" w:cs="Helvetica Neue"/>
          <w:b/>
          <w:sz w:val="24"/>
          <w:szCs w:val="24"/>
        </w:rPr>
      </w:pPr>
    </w:p>
    <w:p w14:paraId="0DC1FBAB" w14:textId="77777777" w:rsidR="005540D7" w:rsidRDefault="008E0B6F">
      <w:pPr>
        <w:pStyle w:val="Heading1"/>
        <w:spacing w:after="200" w:line="276" w:lineRule="auto"/>
        <w:rPr>
          <w:rFonts w:ascii="Helvetica Neue" w:eastAsia="Helvetica Neue" w:hAnsi="Helvetica Neue" w:cs="Helvetica Neue"/>
          <w:sz w:val="24"/>
          <w:szCs w:val="24"/>
        </w:rPr>
      </w:pPr>
      <w:bookmarkStart w:id="31" w:name="_Toc509486708"/>
      <w:r>
        <w:rPr>
          <w:rFonts w:ascii="Helvetica Neue" w:eastAsia="Helvetica Neue" w:hAnsi="Helvetica Neue" w:cs="Helvetica Neue"/>
          <w:sz w:val="24"/>
          <w:szCs w:val="24"/>
        </w:rPr>
        <w:t>Schedule 2 - Call-Off Contract charges</w:t>
      </w:r>
      <w:bookmarkEnd w:id="31"/>
    </w:p>
    <w:p w14:paraId="65E090A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FCEE0E7" w14:textId="506C6120" w:rsidR="0045098E" w:rsidRPr="0045098E" w:rsidRDefault="0045098E" w:rsidP="00F60AF8">
      <w:pPr>
        <w:spacing w:after="0"/>
        <w:rPr>
          <w:rFonts w:ascii="Helvetica Neue" w:eastAsia="Helvetica Neue" w:hAnsi="Helvetica Neue" w:cs="Helvetica Neue"/>
          <w:color w:val="auto"/>
          <w:sz w:val="24"/>
          <w:szCs w:val="24"/>
        </w:rPr>
      </w:pPr>
      <w:r>
        <w:rPr>
          <w:rFonts w:ascii="Helvetica Neue" w:eastAsia="Helvetica Neue" w:hAnsi="Helvetica Neue" w:cs="Helvetica Neue"/>
          <w:sz w:val="24"/>
          <w:szCs w:val="24"/>
        </w:rPr>
        <w:t>Stage 1 – Sprint 1</w:t>
      </w:r>
      <w:r w:rsidR="00BF201D">
        <w:rPr>
          <w:rFonts w:ascii="Helvetica Neue" w:eastAsia="Helvetica Neue" w:hAnsi="Helvetica Neue" w:cs="Helvetica Neue"/>
          <w:sz w:val="24"/>
          <w:szCs w:val="24"/>
        </w:rPr>
        <w:t>2</w:t>
      </w:r>
      <w:r>
        <w:rPr>
          <w:rFonts w:ascii="Helvetica Neue" w:eastAsia="Helvetica Neue" w:hAnsi="Helvetica Neue" w:cs="Helvetica Neue"/>
          <w:sz w:val="24"/>
          <w:szCs w:val="24"/>
        </w:rPr>
        <w:t xml:space="preserve"> </w:t>
      </w:r>
      <w:r>
        <w:rPr>
          <w:rFonts w:ascii="Tahoma" w:hAnsi="Tahoma" w:cs="Tahoma"/>
        </w:rPr>
        <w:t>(2</w:t>
      </w:r>
      <w:r w:rsidR="00CC0130">
        <w:rPr>
          <w:rFonts w:ascii="Tahoma" w:hAnsi="Tahoma" w:cs="Tahoma"/>
        </w:rPr>
        <w:t>4</w:t>
      </w:r>
      <w:r>
        <w:rPr>
          <w:rFonts w:ascii="Tahoma" w:hAnsi="Tahoma" w:cs="Tahoma"/>
        </w:rPr>
        <w:t xml:space="preserve">/01/19 – </w:t>
      </w:r>
      <w:r w:rsidR="00BF201D">
        <w:rPr>
          <w:rFonts w:ascii="Tahoma" w:hAnsi="Tahoma" w:cs="Tahoma"/>
        </w:rPr>
        <w:t>11</w:t>
      </w:r>
      <w:r>
        <w:rPr>
          <w:rFonts w:ascii="Tahoma" w:hAnsi="Tahoma" w:cs="Tahoma"/>
        </w:rPr>
        <w:t>/02/19</w:t>
      </w:r>
      <w:r w:rsidRPr="0045098E">
        <w:rPr>
          <w:rFonts w:ascii="Tahoma" w:hAnsi="Tahoma" w:cs="Tahoma"/>
          <w:color w:val="auto"/>
        </w:rPr>
        <w:t>) – 1</w:t>
      </w:r>
      <w:r w:rsidR="00CC0130">
        <w:rPr>
          <w:rFonts w:ascii="Tahoma" w:hAnsi="Tahoma" w:cs="Tahoma"/>
          <w:color w:val="auto"/>
        </w:rPr>
        <w:t>3</w:t>
      </w:r>
      <w:r w:rsidRPr="0045098E">
        <w:rPr>
          <w:rFonts w:ascii="Tahoma" w:hAnsi="Tahoma" w:cs="Tahoma"/>
          <w:color w:val="auto"/>
        </w:rPr>
        <w:t xml:space="preserve"> days</w:t>
      </w:r>
      <w:r w:rsidR="0054165C">
        <w:rPr>
          <w:rFonts w:ascii="Tahoma" w:hAnsi="Tahoma" w:cs="Tahoma"/>
          <w:color w:val="auto"/>
        </w:rPr>
        <w:t xml:space="preserve"> </w:t>
      </w:r>
      <w:r w:rsidRPr="0045098E">
        <w:rPr>
          <w:rFonts w:ascii="Helvetica Neue" w:eastAsia="Helvetica Neue" w:hAnsi="Helvetica Neue" w:cs="Helvetica Neue"/>
          <w:color w:val="auto"/>
          <w:sz w:val="24"/>
          <w:szCs w:val="24"/>
        </w:rPr>
        <w:t xml:space="preserve">- </w:t>
      </w:r>
      <w:r w:rsidR="00F60AF8">
        <w:rPr>
          <w:rFonts w:ascii="Helvetica Neue" w:eastAsia="Helvetica Neue" w:hAnsi="Helvetica Neue" w:cs="Helvetica Neue"/>
          <w:sz w:val="24"/>
          <w:szCs w:val="24"/>
        </w:rPr>
        <w:t>Redacted</w:t>
      </w:r>
    </w:p>
    <w:p w14:paraId="5E96C759" w14:textId="68D6EEE6" w:rsidR="0045098E" w:rsidRPr="0045098E" w:rsidRDefault="0045098E" w:rsidP="00F60AF8">
      <w:pPr>
        <w:spacing w:after="0"/>
        <w:rPr>
          <w:rFonts w:ascii="Helvetica Neue" w:eastAsia="Helvetica Neue" w:hAnsi="Helvetica Neue" w:cs="Helvetica Neue"/>
          <w:color w:val="auto"/>
          <w:sz w:val="24"/>
          <w:szCs w:val="24"/>
        </w:rPr>
      </w:pPr>
      <w:r w:rsidRPr="0045098E">
        <w:rPr>
          <w:rFonts w:ascii="Helvetica Neue" w:eastAsia="Helvetica Neue" w:hAnsi="Helvetica Neue" w:cs="Helvetica Neue"/>
          <w:color w:val="auto"/>
          <w:sz w:val="24"/>
          <w:szCs w:val="24"/>
        </w:rPr>
        <w:t>Stage 2 – Sprint 1</w:t>
      </w:r>
      <w:r w:rsidR="006C0508">
        <w:rPr>
          <w:rFonts w:ascii="Helvetica Neue" w:eastAsia="Helvetica Neue" w:hAnsi="Helvetica Neue" w:cs="Helvetica Neue"/>
          <w:color w:val="auto"/>
          <w:sz w:val="24"/>
          <w:szCs w:val="24"/>
        </w:rPr>
        <w:t>3</w:t>
      </w:r>
      <w:r w:rsidRPr="0045098E">
        <w:rPr>
          <w:rFonts w:ascii="Helvetica Neue" w:eastAsia="Helvetica Neue" w:hAnsi="Helvetica Neue" w:cs="Helvetica Neue"/>
          <w:color w:val="auto"/>
          <w:sz w:val="24"/>
          <w:szCs w:val="24"/>
        </w:rPr>
        <w:t xml:space="preserve"> </w:t>
      </w:r>
      <w:r w:rsidRPr="0045098E">
        <w:rPr>
          <w:rFonts w:ascii="Tahoma" w:hAnsi="Tahoma" w:cs="Tahoma"/>
          <w:color w:val="auto"/>
        </w:rPr>
        <w:t>(</w:t>
      </w:r>
      <w:r w:rsidR="00BF201D">
        <w:rPr>
          <w:rFonts w:ascii="Tahoma" w:hAnsi="Tahoma" w:cs="Tahoma"/>
          <w:color w:val="auto"/>
        </w:rPr>
        <w:t>12</w:t>
      </w:r>
      <w:r w:rsidRPr="0045098E">
        <w:rPr>
          <w:rFonts w:ascii="Tahoma" w:hAnsi="Tahoma" w:cs="Tahoma"/>
          <w:color w:val="auto"/>
        </w:rPr>
        <w:t xml:space="preserve">/02/19 – </w:t>
      </w:r>
      <w:r w:rsidR="00BF201D">
        <w:rPr>
          <w:rFonts w:ascii="Tahoma" w:hAnsi="Tahoma" w:cs="Tahoma"/>
          <w:color w:val="auto"/>
        </w:rPr>
        <w:t>04/03</w:t>
      </w:r>
      <w:r w:rsidRPr="0045098E">
        <w:rPr>
          <w:rFonts w:ascii="Tahoma" w:hAnsi="Tahoma" w:cs="Tahoma"/>
          <w:color w:val="auto"/>
        </w:rPr>
        <w:t>/19) – 15 days</w:t>
      </w:r>
      <w:r w:rsidRPr="0045098E">
        <w:rPr>
          <w:rFonts w:ascii="Helvetica Neue" w:eastAsia="Helvetica Neue" w:hAnsi="Helvetica Neue" w:cs="Helvetica Neue"/>
          <w:color w:val="auto"/>
          <w:sz w:val="24"/>
          <w:szCs w:val="24"/>
        </w:rPr>
        <w:t xml:space="preserve"> - </w:t>
      </w:r>
      <w:r w:rsidR="00F60AF8">
        <w:rPr>
          <w:rFonts w:ascii="Helvetica Neue" w:eastAsia="Helvetica Neue" w:hAnsi="Helvetica Neue" w:cs="Helvetica Neue"/>
          <w:sz w:val="24"/>
          <w:szCs w:val="24"/>
        </w:rPr>
        <w:t>Redacted</w:t>
      </w:r>
    </w:p>
    <w:p w14:paraId="596A7B78" w14:textId="1897EB70" w:rsidR="0045098E" w:rsidRPr="0045098E" w:rsidRDefault="0045098E" w:rsidP="00F60AF8">
      <w:pPr>
        <w:spacing w:after="0"/>
        <w:rPr>
          <w:rFonts w:ascii="Helvetica Neue" w:eastAsia="Helvetica Neue" w:hAnsi="Helvetica Neue" w:cs="Helvetica Neue"/>
          <w:color w:val="auto"/>
          <w:sz w:val="24"/>
          <w:szCs w:val="24"/>
        </w:rPr>
      </w:pPr>
      <w:r w:rsidRPr="0045098E">
        <w:rPr>
          <w:rFonts w:ascii="Helvetica Neue" w:eastAsia="Helvetica Neue" w:hAnsi="Helvetica Neue" w:cs="Helvetica Neue"/>
          <w:color w:val="auto"/>
          <w:sz w:val="24"/>
          <w:szCs w:val="24"/>
        </w:rPr>
        <w:t>Stage 3 – Sprint 1</w:t>
      </w:r>
      <w:r w:rsidR="006C0508">
        <w:rPr>
          <w:rFonts w:ascii="Helvetica Neue" w:eastAsia="Helvetica Neue" w:hAnsi="Helvetica Neue" w:cs="Helvetica Neue"/>
          <w:color w:val="auto"/>
          <w:sz w:val="24"/>
          <w:szCs w:val="24"/>
        </w:rPr>
        <w:t>4</w:t>
      </w:r>
      <w:r w:rsidRPr="0045098E">
        <w:rPr>
          <w:rFonts w:ascii="Helvetica Neue" w:eastAsia="Helvetica Neue" w:hAnsi="Helvetica Neue" w:cs="Helvetica Neue"/>
          <w:color w:val="auto"/>
          <w:sz w:val="24"/>
          <w:szCs w:val="24"/>
        </w:rPr>
        <w:t xml:space="preserve"> </w:t>
      </w:r>
      <w:r w:rsidRPr="0045098E">
        <w:rPr>
          <w:rFonts w:ascii="Tahoma" w:hAnsi="Tahoma" w:cs="Tahoma"/>
          <w:color w:val="auto"/>
        </w:rPr>
        <w:t>(</w:t>
      </w:r>
      <w:r w:rsidR="00BF201D">
        <w:rPr>
          <w:rFonts w:ascii="Tahoma" w:hAnsi="Tahoma" w:cs="Tahoma"/>
          <w:color w:val="auto"/>
        </w:rPr>
        <w:t>05/03</w:t>
      </w:r>
      <w:r w:rsidRPr="0045098E">
        <w:rPr>
          <w:rFonts w:ascii="Tahoma" w:hAnsi="Tahoma" w:cs="Tahoma"/>
          <w:color w:val="auto"/>
        </w:rPr>
        <w:t>/19 – 2</w:t>
      </w:r>
      <w:r w:rsidR="00BF201D">
        <w:rPr>
          <w:rFonts w:ascii="Tahoma" w:hAnsi="Tahoma" w:cs="Tahoma"/>
          <w:color w:val="auto"/>
        </w:rPr>
        <w:t>5</w:t>
      </w:r>
      <w:r w:rsidRPr="0045098E">
        <w:rPr>
          <w:rFonts w:ascii="Tahoma" w:hAnsi="Tahoma" w:cs="Tahoma"/>
          <w:color w:val="auto"/>
        </w:rPr>
        <w:t>/03/19) – 15 days</w:t>
      </w:r>
      <w:r w:rsidRPr="0045098E">
        <w:rPr>
          <w:rFonts w:ascii="Helvetica Neue" w:eastAsia="Helvetica Neue" w:hAnsi="Helvetica Neue" w:cs="Helvetica Neue"/>
          <w:color w:val="auto"/>
          <w:sz w:val="24"/>
          <w:szCs w:val="24"/>
        </w:rPr>
        <w:t xml:space="preserve"> - </w:t>
      </w:r>
      <w:r w:rsidR="00F60AF8">
        <w:rPr>
          <w:rFonts w:ascii="Helvetica Neue" w:eastAsia="Helvetica Neue" w:hAnsi="Helvetica Neue" w:cs="Helvetica Neue"/>
          <w:sz w:val="24"/>
          <w:szCs w:val="24"/>
        </w:rPr>
        <w:t>Redacted</w:t>
      </w:r>
    </w:p>
    <w:p w14:paraId="2B8CBA1B" w14:textId="3A1D9B67" w:rsidR="00F60AF8" w:rsidRDefault="0045098E" w:rsidP="00F60AF8">
      <w:pPr>
        <w:spacing w:after="0"/>
        <w:rPr>
          <w:rFonts w:ascii="Helvetica Neue" w:eastAsia="Helvetica Neue" w:hAnsi="Helvetica Neue" w:cs="Helvetica Neue"/>
          <w:sz w:val="24"/>
          <w:szCs w:val="24"/>
        </w:rPr>
      </w:pPr>
      <w:r w:rsidRPr="0045098E">
        <w:rPr>
          <w:rFonts w:ascii="Helvetica Neue" w:eastAsia="Helvetica Neue" w:hAnsi="Helvetica Neue" w:cs="Helvetica Neue"/>
          <w:color w:val="auto"/>
          <w:sz w:val="24"/>
          <w:szCs w:val="24"/>
        </w:rPr>
        <w:t>Stage 4 – Sprint 1</w:t>
      </w:r>
      <w:r w:rsidR="006C0508">
        <w:rPr>
          <w:rFonts w:ascii="Helvetica Neue" w:eastAsia="Helvetica Neue" w:hAnsi="Helvetica Neue" w:cs="Helvetica Neue"/>
          <w:color w:val="auto"/>
          <w:sz w:val="24"/>
          <w:szCs w:val="24"/>
        </w:rPr>
        <w:t>5</w:t>
      </w:r>
      <w:r w:rsidRPr="0045098E">
        <w:rPr>
          <w:rFonts w:ascii="Helvetica Neue" w:eastAsia="Helvetica Neue" w:hAnsi="Helvetica Neue" w:cs="Helvetica Neue"/>
          <w:color w:val="auto"/>
          <w:sz w:val="24"/>
          <w:szCs w:val="24"/>
        </w:rPr>
        <w:t xml:space="preserve"> </w:t>
      </w:r>
      <w:r w:rsidRPr="0045098E">
        <w:rPr>
          <w:rFonts w:ascii="Tahoma" w:hAnsi="Tahoma" w:cs="Tahoma"/>
          <w:color w:val="auto"/>
        </w:rPr>
        <w:t>(2</w:t>
      </w:r>
      <w:r w:rsidR="00BF201D">
        <w:rPr>
          <w:rFonts w:ascii="Tahoma" w:hAnsi="Tahoma" w:cs="Tahoma"/>
          <w:color w:val="auto"/>
        </w:rPr>
        <w:t>6</w:t>
      </w:r>
      <w:r w:rsidRPr="0045098E">
        <w:rPr>
          <w:rFonts w:ascii="Tahoma" w:hAnsi="Tahoma" w:cs="Tahoma"/>
          <w:color w:val="auto"/>
        </w:rPr>
        <w:t>/03/19 – 1</w:t>
      </w:r>
      <w:r w:rsidR="00BF201D">
        <w:rPr>
          <w:rFonts w:ascii="Tahoma" w:hAnsi="Tahoma" w:cs="Tahoma"/>
          <w:color w:val="auto"/>
        </w:rPr>
        <w:t>5</w:t>
      </w:r>
      <w:r w:rsidRPr="0045098E">
        <w:rPr>
          <w:rFonts w:ascii="Tahoma" w:hAnsi="Tahoma" w:cs="Tahoma"/>
          <w:color w:val="auto"/>
        </w:rPr>
        <w:t xml:space="preserve">/04/19) – 15 days </w:t>
      </w:r>
      <w:r w:rsidR="00F60AF8">
        <w:rPr>
          <w:rFonts w:ascii="Helvetica Neue" w:eastAsia="Helvetica Neue" w:hAnsi="Helvetica Neue" w:cs="Helvetica Neue"/>
          <w:color w:val="auto"/>
          <w:sz w:val="24"/>
          <w:szCs w:val="24"/>
        </w:rPr>
        <w:t>–</w:t>
      </w:r>
      <w:r w:rsidRPr="0045098E">
        <w:rPr>
          <w:rFonts w:ascii="Helvetica Neue" w:eastAsia="Helvetica Neue" w:hAnsi="Helvetica Neue" w:cs="Helvetica Neue"/>
          <w:color w:val="auto"/>
          <w:sz w:val="24"/>
          <w:szCs w:val="24"/>
        </w:rPr>
        <w:t xml:space="preserve"> </w:t>
      </w:r>
      <w:r w:rsidR="00F60AF8">
        <w:rPr>
          <w:rFonts w:ascii="Helvetica Neue" w:eastAsia="Helvetica Neue" w:hAnsi="Helvetica Neue" w:cs="Helvetica Neue"/>
          <w:sz w:val="24"/>
          <w:szCs w:val="24"/>
        </w:rPr>
        <w:t>Redacted</w:t>
      </w:r>
    </w:p>
    <w:p w14:paraId="52678446" w14:textId="50CC63A4" w:rsidR="00F60AF8" w:rsidRPr="00965B4E" w:rsidRDefault="0045098E" w:rsidP="00F60AF8">
      <w:pPr>
        <w:spacing w:after="0"/>
        <w:rPr>
          <w:rFonts w:ascii="Helvetica Neue" w:eastAsia="Helvetica Neue" w:hAnsi="Helvetica Neue" w:cs="Helvetica Neue"/>
          <w:sz w:val="24"/>
          <w:szCs w:val="24"/>
        </w:rPr>
      </w:pPr>
      <w:r w:rsidRPr="0045098E">
        <w:rPr>
          <w:rFonts w:ascii="Helvetica Neue" w:eastAsia="Helvetica Neue" w:hAnsi="Helvetica Neue" w:cs="Helvetica Neue"/>
          <w:color w:val="auto"/>
          <w:sz w:val="24"/>
          <w:szCs w:val="24"/>
        </w:rPr>
        <w:lastRenderedPageBreak/>
        <w:t>Stage 5 – Sprint 1</w:t>
      </w:r>
      <w:r w:rsidR="006C0508">
        <w:rPr>
          <w:rFonts w:ascii="Helvetica Neue" w:eastAsia="Helvetica Neue" w:hAnsi="Helvetica Neue" w:cs="Helvetica Neue"/>
          <w:color w:val="auto"/>
          <w:sz w:val="24"/>
          <w:szCs w:val="24"/>
        </w:rPr>
        <w:t>6</w:t>
      </w:r>
      <w:r w:rsidRPr="0045098E">
        <w:rPr>
          <w:rFonts w:ascii="Helvetica Neue" w:eastAsia="Helvetica Neue" w:hAnsi="Helvetica Neue" w:cs="Helvetica Neue"/>
          <w:color w:val="auto"/>
          <w:sz w:val="24"/>
          <w:szCs w:val="24"/>
        </w:rPr>
        <w:t xml:space="preserve"> </w:t>
      </w:r>
      <w:r w:rsidRPr="0045098E">
        <w:rPr>
          <w:rFonts w:ascii="Tahoma" w:hAnsi="Tahoma" w:cs="Tahoma"/>
          <w:color w:val="auto"/>
        </w:rPr>
        <w:t>(1</w:t>
      </w:r>
      <w:r w:rsidR="00BF201D">
        <w:rPr>
          <w:rFonts w:ascii="Tahoma" w:hAnsi="Tahoma" w:cs="Tahoma"/>
          <w:color w:val="auto"/>
        </w:rPr>
        <w:t>6</w:t>
      </w:r>
      <w:r w:rsidRPr="0045098E">
        <w:rPr>
          <w:rFonts w:ascii="Tahoma" w:hAnsi="Tahoma" w:cs="Tahoma"/>
          <w:color w:val="auto"/>
        </w:rPr>
        <w:t xml:space="preserve">/04/19 – </w:t>
      </w:r>
      <w:r w:rsidR="00CC0130">
        <w:rPr>
          <w:rFonts w:ascii="Tahoma" w:hAnsi="Tahoma" w:cs="Tahoma"/>
          <w:color w:val="auto"/>
        </w:rPr>
        <w:t>06/05</w:t>
      </w:r>
      <w:r w:rsidRPr="0045098E">
        <w:rPr>
          <w:rFonts w:ascii="Tahoma" w:hAnsi="Tahoma" w:cs="Tahoma"/>
          <w:color w:val="auto"/>
        </w:rPr>
        <w:t>/19) – 1</w:t>
      </w:r>
      <w:r w:rsidR="00CC0130">
        <w:rPr>
          <w:rFonts w:ascii="Tahoma" w:hAnsi="Tahoma" w:cs="Tahoma"/>
          <w:color w:val="auto"/>
        </w:rPr>
        <w:t>5</w:t>
      </w:r>
      <w:r w:rsidRPr="0045098E">
        <w:rPr>
          <w:rFonts w:ascii="Tahoma" w:hAnsi="Tahoma" w:cs="Tahoma"/>
          <w:color w:val="auto"/>
        </w:rPr>
        <w:t xml:space="preserve"> days </w:t>
      </w:r>
      <w:r w:rsidRPr="0045098E">
        <w:rPr>
          <w:rFonts w:ascii="Helvetica Neue" w:eastAsia="Helvetica Neue" w:hAnsi="Helvetica Neue" w:cs="Helvetica Neue"/>
          <w:color w:val="auto"/>
          <w:sz w:val="24"/>
          <w:szCs w:val="24"/>
        </w:rPr>
        <w:t xml:space="preserve">- </w:t>
      </w:r>
      <w:r w:rsidR="00F60AF8">
        <w:rPr>
          <w:rFonts w:ascii="Helvetica Neue" w:eastAsia="Helvetica Neue" w:hAnsi="Helvetica Neue" w:cs="Helvetica Neue"/>
          <w:sz w:val="24"/>
          <w:szCs w:val="24"/>
        </w:rPr>
        <w:t>Redacted</w:t>
      </w:r>
    </w:p>
    <w:p w14:paraId="224C65FC" w14:textId="046283D0" w:rsidR="0045098E" w:rsidRDefault="0045098E" w:rsidP="0045098E">
      <w:pPr>
        <w:spacing w:after="0" w:line="240" w:lineRule="auto"/>
        <w:rPr>
          <w:rFonts w:ascii="Helvetica Neue" w:eastAsia="Helvetica Neue" w:hAnsi="Helvetica Neue" w:cs="Helvetica Neue"/>
          <w:sz w:val="24"/>
          <w:szCs w:val="24"/>
        </w:rPr>
      </w:pPr>
    </w:p>
    <w:p w14:paraId="731B60F0" w14:textId="77777777" w:rsidR="005540D7" w:rsidRDefault="005540D7">
      <w:pPr>
        <w:spacing w:after="0"/>
        <w:rPr>
          <w:rFonts w:ascii="Helvetica Neue" w:eastAsia="Helvetica Neue" w:hAnsi="Helvetica Neue" w:cs="Helvetica Neue"/>
          <w:b/>
          <w:sz w:val="24"/>
          <w:szCs w:val="24"/>
        </w:rPr>
      </w:pPr>
    </w:p>
    <w:p w14:paraId="447DA4E5" w14:textId="77777777" w:rsidR="005540D7" w:rsidRDefault="005540D7">
      <w:pPr>
        <w:spacing w:after="0"/>
        <w:rPr>
          <w:rFonts w:ascii="Helvetica Neue" w:eastAsia="Helvetica Neue" w:hAnsi="Helvetica Neue" w:cs="Helvetica Neue"/>
          <w:b/>
          <w:sz w:val="24"/>
          <w:szCs w:val="24"/>
        </w:rPr>
      </w:pPr>
    </w:p>
    <w:p w14:paraId="232BD044" w14:textId="77777777" w:rsidR="005540D7" w:rsidRDefault="008E0B6F">
      <w:pPr>
        <w:pStyle w:val="Heading1"/>
        <w:spacing w:after="0" w:line="276" w:lineRule="auto"/>
        <w:rPr>
          <w:rFonts w:ascii="Helvetica Neue" w:eastAsia="Helvetica Neue" w:hAnsi="Helvetica Neue" w:cs="Helvetica Neue"/>
          <w:sz w:val="24"/>
          <w:szCs w:val="24"/>
        </w:rPr>
      </w:pPr>
      <w:bookmarkStart w:id="32" w:name="_Toc509486709"/>
      <w:r>
        <w:rPr>
          <w:rFonts w:ascii="Helvetica Neue" w:eastAsia="Helvetica Neue" w:hAnsi="Helvetica Neue" w:cs="Helvetica Neue"/>
          <w:sz w:val="24"/>
          <w:szCs w:val="24"/>
        </w:rPr>
        <w:t>Part B - Terms and conditions</w:t>
      </w:r>
      <w:bookmarkEnd w:id="32"/>
    </w:p>
    <w:p w14:paraId="62E189D5" w14:textId="77777777" w:rsidR="005540D7" w:rsidRDefault="005540D7">
      <w:pPr>
        <w:spacing w:after="0"/>
        <w:rPr>
          <w:rFonts w:ascii="Helvetica Neue" w:eastAsia="Helvetica Neue" w:hAnsi="Helvetica Neue" w:cs="Helvetica Neue"/>
          <w:b/>
          <w:sz w:val="24"/>
          <w:szCs w:val="24"/>
        </w:rPr>
      </w:pPr>
    </w:p>
    <w:p w14:paraId="0171950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7D6E4564"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0A68FB1A"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14:paraId="7875D781"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5BD95F81"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3D31CA9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A356D21"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2EA84AE7" w14:textId="77777777" w:rsidR="005540D7" w:rsidRDefault="005540D7">
      <w:pPr>
        <w:ind w:left="720"/>
        <w:contextualSpacing/>
        <w:rPr>
          <w:rFonts w:ascii="Helvetica Neue" w:eastAsia="Helvetica Neue" w:hAnsi="Helvetica Neue" w:cs="Helvetica Neue"/>
          <w:sz w:val="24"/>
          <w:szCs w:val="24"/>
        </w:rPr>
      </w:pPr>
    </w:p>
    <w:p w14:paraId="094E5770" w14:textId="77777777" w:rsidR="005540D7" w:rsidRDefault="008E0B6F" w:rsidP="008E0B6F">
      <w:pPr>
        <w:numPr>
          <w:ilvl w:val="1"/>
          <w:numId w:val="24"/>
        </w:numPr>
        <w:ind w:hanging="360"/>
        <w:contextualSpacing/>
      </w:pPr>
      <w:bookmarkStart w:id="33" w:name="_7ufvlylc57w"/>
      <w:bookmarkEnd w:id="33"/>
      <w:r>
        <w:rPr>
          <w:rFonts w:ascii="Helvetica Neue" w:eastAsia="Helvetica Neue" w:hAnsi="Helvetica Neue" w:cs="Helvetica Neue"/>
          <w:sz w:val="24"/>
          <w:szCs w:val="24"/>
        </w:rPr>
        <w:t>4.1 (Warranties and representations)</w:t>
      </w:r>
      <w:bookmarkStart w:id="34" w:name="_4qgmyaobct7l"/>
      <w:bookmarkEnd w:id="34"/>
      <w:r>
        <w:rPr>
          <w:rFonts w:ascii="Helvetica Neue" w:eastAsia="Helvetica Neue" w:hAnsi="Helvetica Neue" w:cs="Helvetica Neue"/>
          <w:sz w:val="24"/>
          <w:szCs w:val="24"/>
        </w:rPr>
        <w:t xml:space="preserve"> </w:t>
      </w:r>
    </w:p>
    <w:p w14:paraId="1D7D1D2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63D46D9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zggo63kp7s7a"/>
      <w:bookmarkEnd w:id="35"/>
      <w:r>
        <w:rPr>
          <w:rFonts w:ascii="Helvetica Neue" w:eastAsia="Helvetica Neue" w:hAnsi="Helvetica Neue" w:cs="Helvetica Neue"/>
          <w:sz w:val="24"/>
          <w:szCs w:val="24"/>
        </w:rPr>
        <w:t>4.11 to 4.12 (IR35)</w:t>
      </w:r>
    </w:p>
    <w:p w14:paraId="677CD61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l0wad9mkk14m"/>
      <w:bookmarkEnd w:id="36"/>
      <w:r>
        <w:rPr>
          <w:rFonts w:ascii="Helvetica Neue" w:eastAsia="Helvetica Neue" w:hAnsi="Helvetica Neue" w:cs="Helvetica Neue"/>
          <w:sz w:val="24"/>
          <w:szCs w:val="24"/>
        </w:rPr>
        <w:t>5.2 to 5.3 (Force majeure)</w:t>
      </w:r>
    </w:p>
    <w:p w14:paraId="3B2E8FA4" w14:textId="77777777" w:rsidR="005540D7" w:rsidRDefault="008E0B6F" w:rsidP="008E0B6F">
      <w:pPr>
        <w:numPr>
          <w:ilvl w:val="1"/>
          <w:numId w:val="24"/>
        </w:numPr>
        <w:ind w:hanging="360"/>
        <w:contextualSpacing/>
      </w:pPr>
      <w:bookmarkStart w:id="37" w:name="_t2msquoose3b"/>
      <w:bookmarkEnd w:id="37"/>
      <w:r>
        <w:rPr>
          <w:rFonts w:ascii="Helvetica Neue" w:eastAsia="Helvetica Neue" w:hAnsi="Helvetica Neue" w:cs="Helvetica Neue"/>
          <w:sz w:val="24"/>
          <w:szCs w:val="24"/>
        </w:rPr>
        <w:t>5.6 (Continuing rights)</w:t>
      </w:r>
      <w:bookmarkStart w:id="38" w:name="_z5chnjhzaet0"/>
      <w:bookmarkEnd w:id="38"/>
      <w:r>
        <w:rPr>
          <w:rFonts w:ascii="Helvetica Neue" w:eastAsia="Helvetica Neue" w:hAnsi="Helvetica Neue" w:cs="Helvetica Neue"/>
          <w:sz w:val="24"/>
          <w:szCs w:val="24"/>
        </w:rPr>
        <w:t xml:space="preserve"> </w:t>
      </w:r>
    </w:p>
    <w:p w14:paraId="04496B8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0FAE276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xi3yu141afy3"/>
      <w:bookmarkEnd w:id="39"/>
      <w:r>
        <w:rPr>
          <w:rFonts w:ascii="Helvetica Neue" w:eastAsia="Helvetica Neue" w:hAnsi="Helvetica Neue" w:cs="Helvetica Neue"/>
          <w:sz w:val="24"/>
          <w:szCs w:val="24"/>
        </w:rPr>
        <w:t>5.10 (Fraud)</w:t>
      </w:r>
    </w:p>
    <w:p w14:paraId="272A77B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ata7ymz16ovs"/>
      <w:bookmarkEnd w:id="40"/>
      <w:r>
        <w:rPr>
          <w:rFonts w:ascii="Helvetica Neue" w:eastAsia="Helvetica Neue" w:hAnsi="Helvetica Neue" w:cs="Helvetica Neue"/>
          <w:sz w:val="24"/>
          <w:szCs w:val="24"/>
        </w:rPr>
        <w:t>5.11 (Notice of fraud)</w:t>
      </w:r>
    </w:p>
    <w:p w14:paraId="233F13B4"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fkyoint63nz9"/>
      <w:bookmarkEnd w:id="41"/>
      <w:r>
        <w:rPr>
          <w:rFonts w:ascii="Helvetica Neue" w:eastAsia="Helvetica Neue" w:hAnsi="Helvetica Neue" w:cs="Helvetica Neue"/>
          <w:sz w:val="24"/>
          <w:szCs w:val="24"/>
        </w:rPr>
        <w:t>7.1 to 7.2 (Transparency)</w:t>
      </w:r>
    </w:p>
    <w:p w14:paraId="45E395A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9iemmotrtveu"/>
      <w:bookmarkEnd w:id="42"/>
      <w:r>
        <w:rPr>
          <w:rFonts w:ascii="Helvetica Neue" w:eastAsia="Helvetica Neue" w:hAnsi="Helvetica Neue" w:cs="Helvetica Neue"/>
          <w:sz w:val="24"/>
          <w:szCs w:val="24"/>
        </w:rPr>
        <w:t>8.3 (Order of precedence)</w:t>
      </w:r>
    </w:p>
    <w:p w14:paraId="46F17A3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tf0ykdt5ev"/>
      <w:bookmarkEnd w:id="43"/>
      <w:r>
        <w:rPr>
          <w:rFonts w:ascii="Helvetica Neue" w:eastAsia="Helvetica Neue" w:hAnsi="Helvetica Neue" w:cs="Helvetica Neue"/>
          <w:sz w:val="24"/>
          <w:szCs w:val="24"/>
        </w:rPr>
        <w:t>8.4 (Relationship)</w:t>
      </w:r>
    </w:p>
    <w:p w14:paraId="38EA798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naatyuhqkhsy"/>
      <w:bookmarkEnd w:id="44"/>
      <w:r>
        <w:rPr>
          <w:rFonts w:ascii="Helvetica Neue" w:eastAsia="Helvetica Neue" w:hAnsi="Helvetica Neue" w:cs="Helvetica Neue"/>
          <w:sz w:val="24"/>
          <w:szCs w:val="24"/>
        </w:rPr>
        <w:t>8.7 to 8.9 (Entire agreement)</w:t>
      </w:r>
    </w:p>
    <w:p w14:paraId="164613C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xnkwn0kmcpb3"/>
      <w:bookmarkEnd w:id="45"/>
      <w:r>
        <w:rPr>
          <w:rFonts w:ascii="Helvetica Neue" w:eastAsia="Helvetica Neue" w:hAnsi="Helvetica Neue" w:cs="Helvetica Neue"/>
          <w:sz w:val="24"/>
          <w:szCs w:val="24"/>
        </w:rPr>
        <w:t>8.10 (Law and jurisdiction)</w:t>
      </w:r>
    </w:p>
    <w:p w14:paraId="197289C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cpz8pmimqxjf"/>
      <w:bookmarkEnd w:id="46"/>
      <w:r>
        <w:rPr>
          <w:rFonts w:ascii="Helvetica Neue" w:eastAsia="Helvetica Neue" w:hAnsi="Helvetica Neue" w:cs="Helvetica Neue"/>
          <w:sz w:val="24"/>
          <w:szCs w:val="24"/>
        </w:rPr>
        <w:t>8.11 to 8.12 (Legislative change)</w:t>
      </w:r>
    </w:p>
    <w:p w14:paraId="5A1D274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vxjr3igvbeu1"/>
      <w:bookmarkEnd w:id="47"/>
      <w:r>
        <w:rPr>
          <w:rFonts w:ascii="Helvetica Neue" w:eastAsia="Helvetica Neue" w:hAnsi="Helvetica Neue" w:cs="Helvetica Neue"/>
          <w:sz w:val="24"/>
          <w:szCs w:val="24"/>
        </w:rPr>
        <w:t>8.13 to 8.17 (Bribery and corruption)</w:t>
      </w:r>
    </w:p>
    <w:p w14:paraId="2B78DCA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kszap48p7wt0"/>
      <w:bookmarkEnd w:id="48"/>
      <w:r>
        <w:rPr>
          <w:rFonts w:ascii="Helvetica Neue" w:eastAsia="Helvetica Neue" w:hAnsi="Helvetica Neue" w:cs="Helvetica Neue"/>
          <w:sz w:val="24"/>
          <w:szCs w:val="24"/>
        </w:rPr>
        <w:t>8.18 to 8.27 (Freedom of Information Act)</w:t>
      </w:r>
    </w:p>
    <w:p w14:paraId="56B506C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m9g4hob710e0"/>
      <w:bookmarkEnd w:id="49"/>
      <w:r>
        <w:rPr>
          <w:rFonts w:ascii="Helvetica Neue" w:eastAsia="Helvetica Neue" w:hAnsi="Helvetica Neue" w:cs="Helvetica Neue"/>
          <w:sz w:val="24"/>
          <w:szCs w:val="24"/>
        </w:rPr>
        <w:t xml:space="preserve">8.28 to 8.29 (Promoting tax compliance) </w:t>
      </w:r>
    </w:p>
    <w:p w14:paraId="79D19E3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nep14ssihkdx"/>
      <w:bookmarkEnd w:id="50"/>
      <w:r>
        <w:rPr>
          <w:rFonts w:ascii="Helvetica Neue" w:eastAsia="Helvetica Neue" w:hAnsi="Helvetica Neue" w:cs="Helvetica Neue"/>
          <w:sz w:val="24"/>
          <w:szCs w:val="24"/>
        </w:rPr>
        <w:t>8.30 to 8.31 (Official Secrets Act)</w:t>
      </w:r>
    </w:p>
    <w:p w14:paraId="79AE837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pfv9e4x6613e"/>
      <w:bookmarkEnd w:id="51"/>
      <w:r>
        <w:rPr>
          <w:rFonts w:ascii="Helvetica Neue" w:eastAsia="Helvetica Neue" w:hAnsi="Helvetica Neue" w:cs="Helvetica Neue"/>
          <w:sz w:val="24"/>
          <w:szCs w:val="24"/>
        </w:rPr>
        <w:lastRenderedPageBreak/>
        <w:t>8.32 to 8.35 (Transfer and subcontracting)</w:t>
      </w:r>
    </w:p>
    <w:p w14:paraId="36F7033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6sdo70ih1iyh"/>
      <w:bookmarkEnd w:id="52"/>
      <w:r>
        <w:rPr>
          <w:rFonts w:ascii="Helvetica Neue" w:eastAsia="Helvetica Neue" w:hAnsi="Helvetica Neue" w:cs="Helvetica Neue"/>
          <w:sz w:val="24"/>
          <w:szCs w:val="24"/>
        </w:rPr>
        <w:t>8.38 to 8.41 (Complaints handling and resolution)</w:t>
      </w:r>
    </w:p>
    <w:p w14:paraId="3D422BD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y7s12y9u6ri2"/>
      <w:bookmarkEnd w:id="53"/>
      <w:r>
        <w:rPr>
          <w:rFonts w:ascii="Helvetica Neue" w:eastAsia="Helvetica Neue" w:hAnsi="Helvetica Neue" w:cs="Helvetica Neue"/>
          <w:sz w:val="24"/>
          <w:szCs w:val="24"/>
        </w:rPr>
        <w:t>8.49 to 8.51 (Publicity and branding</w:t>
      </w:r>
    </w:p>
    <w:p w14:paraId="2E99BEE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4" w:name="_jcyecnr8hxv0"/>
      <w:bookmarkEnd w:id="54"/>
      <w:r>
        <w:rPr>
          <w:rFonts w:ascii="Helvetica Neue" w:eastAsia="Helvetica Neue" w:hAnsi="Helvetica Neue" w:cs="Helvetica Neue"/>
          <w:sz w:val="24"/>
          <w:szCs w:val="24"/>
        </w:rPr>
        <w:t>8.42 to 8.48 (Conflicts of interest and ethical walls)</w:t>
      </w:r>
    </w:p>
    <w:p w14:paraId="5B3DD3A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5" w:name="_7xyhk85tkatg"/>
      <w:bookmarkEnd w:id="55"/>
      <w:r>
        <w:rPr>
          <w:rFonts w:ascii="Helvetica Neue" w:eastAsia="Helvetica Neue" w:hAnsi="Helvetica Neue" w:cs="Helvetica Neue"/>
          <w:sz w:val="24"/>
          <w:szCs w:val="24"/>
        </w:rPr>
        <w:t>8.52 to 8.54 (Equality and diversity)</w:t>
      </w:r>
    </w:p>
    <w:p w14:paraId="6DEC78F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6" w:name="_ssevvrz51zz4"/>
      <w:bookmarkEnd w:id="56"/>
      <w:r>
        <w:rPr>
          <w:rFonts w:ascii="Helvetica Neue" w:eastAsia="Helvetica Neue" w:hAnsi="Helvetica Neue" w:cs="Helvetica Neue"/>
          <w:sz w:val="24"/>
          <w:szCs w:val="24"/>
        </w:rPr>
        <w:t>8.66 to 8.67 (Severability)</w:t>
      </w:r>
    </w:p>
    <w:p w14:paraId="23E88AE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7" w:name="_wo0xnjlyfmiu"/>
      <w:bookmarkEnd w:id="57"/>
      <w:r>
        <w:rPr>
          <w:rFonts w:ascii="Helvetica Neue" w:eastAsia="Helvetica Neue" w:hAnsi="Helvetica Neue" w:cs="Helvetica Neue"/>
          <w:sz w:val="24"/>
          <w:szCs w:val="24"/>
        </w:rPr>
        <w:t xml:space="preserve">8.68 to 8.82 (Managing disputes) </w:t>
      </w:r>
    </w:p>
    <w:p w14:paraId="2B2548D6" w14:textId="77777777" w:rsidR="005540D7" w:rsidRDefault="008E0B6F" w:rsidP="008E0B6F">
      <w:pPr>
        <w:numPr>
          <w:ilvl w:val="1"/>
          <w:numId w:val="24"/>
        </w:numPr>
        <w:ind w:hanging="360"/>
        <w:contextualSpacing/>
      </w:pPr>
      <w:bookmarkStart w:id="58" w:name="_jl72q32rn20u"/>
      <w:bookmarkEnd w:id="58"/>
      <w:r>
        <w:rPr>
          <w:rFonts w:ascii="Helvetica Neue" w:eastAsia="Helvetica Neue" w:hAnsi="Helvetica Neue" w:cs="Helvetica Neue"/>
          <w:sz w:val="24"/>
          <w:szCs w:val="24"/>
        </w:rPr>
        <w:t>8.83 to 8.91 (Confidentiality)</w:t>
      </w:r>
      <w:bookmarkStart w:id="59" w:name="_h1o9qz8mt2t2"/>
      <w:bookmarkEnd w:id="59"/>
      <w:r>
        <w:rPr>
          <w:rFonts w:ascii="Helvetica Neue" w:eastAsia="Helvetica Neue" w:hAnsi="Helvetica Neue" w:cs="Helvetica Neue"/>
          <w:sz w:val="24"/>
          <w:szCs w:val="24"/>
        </w:rPr>
        <w:t xml:space="preserve"> </w:t>
      </w:r>
    </w:p>
    <w:p w14:paraId="506804D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18DC64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60" w:name="_3aps8o6kcxyn"/>
      <w:bookmarkEnd w:id="60"/>
      <w:r>
        <w:rPr>
          <w:rFonts w:ascii="Helvetica Neue" w:eastAsia="Helvetica Neue" w:hAnsi="Helvetica Neue" w:cs="Helvetica Neue"/>
          <w:sz w:val="24"/>
          <w:szCs w:val="24"/>
        </w:rPr>
        <w:t>paragraphs 1 to 10 of the Framework Agreement glossary and interpretations</w:t>
      </w:r>
      <w:bookmarkStart w:id="61" w:name="_c6k4662biabv"/>
      <w:bookmarkEnd w:id="61"/>
    </w:p>
    <w:p w14:paraId="76FC7166"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4D974D91"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2" w:name="_itt780udfb5v"/>
      <w:bookmarkEnd w:id="62"/>
      <w:r>
        <w:rPr>
          <w:rFonts w:ascii="Helvetica Neue" w:eastAsia="Helvetica Neue" w:hAnsi="Helvetica Neue" w:cs="Helvetica Neue"/>
          <w:sz w:val="24"/>
          <w:szCs w:val="24"/>
        </w:rPr>
        <w:t>The Framework Agreement provisions in clause 2.1 will be modified as follows:</w:t>
      </w:r>
    </w:p>
    <w:p w14:paraId="408782BA" w14:textId="77777777" w:rsidR="005540D7" w:rsidRDefault="005540D7">
      <w:pPr>
        <w:ind w:left="720"/>
        <w:contextualSpacing/>
        <w:rPr>
          <w:rFonts w:ascii="Helvetica Neue" w:eastAsia="Helvetica Neue" w:hAnsi="Helvetica Neue" w:cs="Helvetica Neue"/>
          <w:sz w:val="24"/>
          <w:szCs w:val="24"/>
        </w:rPr>
      </w:pPr>
    </w:p>
    <w:p w14:paraId="29AEE540"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63" w:name="_kt588v8j7m1"/>
      <w:bookmarkEnd w:id="63"/>
      <w:r>
        <w:rPr>
          <w:rFonts w:ascii="Helvetica Neue" w:eastAsia="Helvetica Neue" w:hAnsi="Helvetica Neue" w:cs="Helvetica Neue"/>
          <w:sz w:val="24"/>
          <w:szCs w:val="24"/>
        </w:rPr>
        <w:t>a reference to the ‘Framework Agreement’ will be a reference to the ‘Call-Off Contract’</w:t>
      </w:r>
    </w:p>
    <w:p w14:paraId="359D8D4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64" w:name="_qrz2iq8tz5in"/>
      <w:bookmarkEnd w:id="64"/>
      <w:r>
        <w:rPr>
          <w:rFonts w:ascii="Helvetica Neue" w:eastAsia="Helvetica Neue" w:hAnsi="Helvetica Neue" w:cs="Helvetica Neue"/>
          <w:sz w:val="24"/>
          <w:szCs w:val="24"/>
        </w:rPr>
        <w:t>a reference to ‘CCS’ will be a reference to ‘the Buyer’</w:t>
      </w:r>
    </w:p>
    <w:p w14:paraId="784101FA"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65" w:name="_70gqqitra65j"/>
      <w:bookmarkEnd w:id="65"/>
      <w:r>
        <w:rPr>
          <w:rFonts w:ascii="Helvetica Neue" w:eastAsia="Helvetica Neue" w:hAnsi="Helvetica Neue" w:cs="Helvetica Neue"/>
          <w:sz w:val="24"/>
          <w:szCs w:val="24"/>
        </w:rPr>
        <w:t>a reference to the ‘Parties’ and a ‘Party’ will be a reference to the Buyer and Supplier as Parties under this Call-Off Contract</w:t>
      </w:r>
    </w:p>
    <w:p w14:paraId="70F5CE53"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6" w:name="_1p9gmbf49p16"/>
      <w:bookmarkEnd w:id="66"/>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0F945C2"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7" w:name="_r6hnjzux63jf"/>
      <w:bookmarkEnd w:id="67"/>
      <w:r>
        <w:rPr>
          <w:rFonts w:ascii="Helvetica Neue" w:eastAsia="Helvetica Neue" w:hAnsi="Helvetica Neue" w:cs="Helvetica Neue"/>
          <w:sz w:val="24"/>
          <w:szCs w:val="24"/>
        </w:rPr>
        <w:t>When an Order Form is signed, the terms and conditions agreed in it will be incorporated into this Call-Off Contract.</w:t>
      </w:r>
    </w:p>
    <w:p w14:paraId="15F5E3D8" w14:textId="77777777" w:rsidR="005540D7" w:rsidRDefault="005540D7">
      <w:pPr>
        <w:ind w:left="720"/>
        <w:contextualSpacing/>
        <w:rPr>
          <w:rFonts w:ascii="Helvetica Neue" w:eastAsia="Helvetica Neue" w:hAnsi="Helvetica Neue" w:cs="Helvetica Neue"/>
          <w:sz w:val="24"/>
          <w:szCs w:val="24"/>
        </w:rPr>
      </w:pPr>
    </w:p>
    <w:p w14:paraId="15328A1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4EE79BA5"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64AF13E"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2415AB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6E5C18CD"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5E3060A4" w14:textId="77777777" w:rsidR="005540D7" w:rsidRDefault="005540D7">
      <w:pPr>
        <w:ind w:left="720"/>
        <w:contextualSpacing/>
        <w:rPr>
          <w:rFonts w:ascii="Helvetica Neue" w:eastAsia="Helvetica Neue" w:hAnsi="Helvetica Neue" w:cs="Helvetica Neue"/>
          <w:sz w:val="24"/>
          <w:szCs w:val="24"/>
        </w:rPr>
      </w:pPr>
    </w:p>
    <w:p w14:paraId="00F84A46"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504618F9"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2C38F57B"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202E39A4"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286606C5"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6D1E8443" w14:textId="77777777" w:rsidR="005540D7" w:rsidRDefault="005540D7">
      <w:pPr>
        <w:ind w:left="1440"/>
        <w:contextualSpacing/>
        <w:rPr>
          <w:rFonts w:ascii="Helvetica Neue" w:eastAsia="Helvetica Neue" w:hAnsi="Helvetica Neue" w:cs="Helvetica Neue"/>
          <w:sz w:val="24"/>
          <w:szCs w:val="24"/>
        </w:rPr>
      </w:pPr>
    </w:p>
    <w:p w14:paraId="46C4F03B"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0C40E4DF"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309905E5"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7983F595"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14:paraId="56715BB3"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5D7C48F"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19C7651"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7A73EF7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4CB7AE75"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3DAC97B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21463AAD"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E45D2D8"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77B673B2"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2D815B97" w14:textId="77777777" w:rsidR="005540D7" w:rsidRDefault="005540D7">
      <w:pPr>
        <w:contextualSpacing/>
        <w:rPr>
          <w:rFonts w:ascii="Helvetica Neue" w:eastAsia="Helvetica Neue" w:hAnsi="Helvetica Neue" w:cs="Helvetica Neue"/>
          <w:sz w:val="24"/>
          <w:szCs w:val="24"/>
        </w:rPr>
      </w:pPr>
    </w:p>
    <w:p w14:paraId="56A3874C" w14:textId="77777777" w:rsidR="005540D7" w:rsidRDefault="008E0B6F">
      <w:pPr>
        <w:rPr>
          <w:rFonts w:ascii="Helvetica Neue" w:eastAsia="Helvetica Neue" w:hAnsi="Helvetica Neue" w:cs="Helvetica Neue"/>
          <w:b/>
          <w:sz w:val="24"/>
          <w:szCs w:val="24"/>
        </w:rPr>
      </w:pPr>
      <w:bookmarkStart w:id="68" w:name="_23ckvvd"/>
      <w:bookmarkEnd w:id="68"/>
      <w:r>
        <w:rPr>
          <w:rFonts w:ascii="Helvetica Neue" w:eastAsia="Helvetica Neue" w:hAnsi="Helvetica Neue" w:cs="Helvetica Neue"/>
          <w:b/>
          <w:sz w:val="24"/>
          <w:szCs w:val="24"/>
        </w:rPr>
        <w:t>6. Business continuity and disaster recovery</w:t>
      </w:r>
    </w:p>
    <w:p w14:paraId="5A8A4779"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05E4D722"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371DF597"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13636B3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7. Payment, VAT and Call-Off Contract charges</w:t>
      </w:r>
    </w:p>
    <w:p w14:paraId="6814C9C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008E15B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65E2C97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4857D3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C66BC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3C6766D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5E1EF5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27A7F2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71133D3C"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A211C9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3526E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C6BAD1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9DB726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02C1357D"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492D9BE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C1EBAB"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2B7AE34D"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246ED54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AF878CE"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393F4E4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4CAAD2A8"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0606134"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C7DF07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267FDB2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1206542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17D7743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3F91910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4E76BFB2"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14:paraId="3CA4E1F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1C7C7899"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6E2B5933" w14:textId="77777777" w:rsidR="005540D7" w:rsidRDefault="005540D7">
      <w:pPr>
        <w:ind w:left="1542"/>
        <w:contextualSpacing/>
        <w:rPr>
          <w:rFonts w:ascii="Helvetica Neue" w:eastAsia="Helvetica Neue" w:hAnsi="Helvetica Neue" w:cs="Helvetica Neue"/>
          <w:sz w:val="24"/>
          <w:szCs w:val="24"/>
        </w:rPr>
      </w:pPr>
    </w:p>
    <w:p w14:paraId="1009EEA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6814DFD2"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03DB57C1"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0C2402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07233AF6"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6D99A4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3A42878E"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2557266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1B6A2D9E"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5364D034"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5D94318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193C212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2D13967"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on written demand, fully indemnify the Buyer and the Crown for all Losses which it may incur at any time from any claim of infringement or alleged infringement of a third party’s IPRs because of the:</w:t>
      </w:r>
    </w:p>
    <w:p w14:paraId="1F93E289"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07666B81"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7F36DD2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76CED7D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783C2A3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372BDC8A"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28B8774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7C46370"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5427A391"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0FBAD06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0CD93039"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31BAE6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57FEB25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610D4073"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546E6221"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29B76A7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7C7C7FAA"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4F3AA98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1887456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complying with a data access request within the timescales in the Data Protection Legislation and following the Buyer’s instructions</w:t>
      </w:r>
    </w:p>
    <w:p w14:paraId="187DC587"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2C0F885D"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6AEF13BA"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D4AC6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29E69933"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0E9012C5" w14:textId="77777777" w:rsidR="005540D7" w:rsidRDefault="005540D7">
      <w:pPr>
        <w:spacing w:after="0"/>
        <w:rPr>
          <w:rFonts w:ascii="Helvetica Neue" w:eastAsia="Helvetica Neue" w:hAnsi="Helvetica Neue" w:cs="Helvetica Neue"/>
          <w:sz w:val="24"/>
          <w:szCs w:val="24"/>
        </w:rPr>
      </w:pPr>
    </w:p>
    <w:p w14:paraId="482CCFD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7A2ED88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72368AD0"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3178357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6BA8D3D9"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46D42B0F"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8">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9">
        <w:r>
          <w:rPr>
            <w:rStyle w:val="ListLabel470"/>
          </w:rPr>
          <w:t>https://www.gov.uk/government/publications/government-security-classifications</w:t>
        </w:r>
      </w:hyperlink>
    </w:p>
    <w:p w14:paraId="5484C8C6"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0">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1">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0517241B"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2">
        <w:r>
          <w:rPr>
            <w:rStyle w:val="ListLabel470"/>
          </w:rPr>
          <w:t>https://www.ncsc.gov.uk/guidance/risk-management-collection</w:t>
        </w:r>
      </w:hyperlink>
    </w:p>
    <w:p w14:paraId="63D0E0EB"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3">
        <w:r>
          <w:rPr>
            <w:rStyle w:val="ListLabel471"/>
          </w:rPr>
          <w:t xml:space="preserve"> </w:t>
        </w:r>
      </w:hyperlink>
      <w:r>
        <w:rPr>
          <w:rFonts w:ascii="Helvetica Neue" w:eastAsia="Helvetica Neue" w:hAnsi="Helvetica Neue" w:cs="Helvetica Neue"/>
          <w:sz w:val="24"/>
          <w:szCs w:val="24"/>
        </w:rPr>
        <w:t>i</w:t>
      </w:r>
      <w:hyperlink r:id="rId24">
        <w:r>
          <w:rPr>
            <w:rStyle w:val="ListLabel471"/>
          </w:rPr>
          <w:t>n</w:t>
        </w:r>
      </w:hyperlink>
      <w:r>
        <w:rPr>
          <w:rFonts w:ascii="Helvetica Neue" w:eastAsia="Helvetica Neue" w:hAnsi="Helvetica Neue" w:cs="Helvetica Neue"/>
          <w:sz w:val="24"/>
          <w:szCs w:val="24"/>
        </w:rPr>
        <w:t xml:space="preserve"> </w:t>
      </w:r>
      <w:hyperlink r:id="rId25">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w:t>
      </w:r>
      <w:r>
        <w:rPr>
          <w:rFonts w:ascii="Helvetica Neue" w:eastAsia="Helvetica Neue" w:hAnsi="Helvetica Neue" w:cs="Helvetica Neue"/>
          <w:sz w:val="24"/>
          <w:szCs w:val="24"/>
        </w:rPr>
        <w:lastRenderedPageBreak/>
        <w:t xml:space="preserve">email blueprint, available at </w:t>
      </w:r>
      <w:hyperlink r:id="rId26">
        <w:r>
          <w:rPr>
            <w:rStyle w:val="ListLabel470"/>
          </w:rPr>
          <w:t>https://www.gov.uk/government/publications/technology-code-of-practice/technology-code-of-practice</w:t>
        </w:r>
      </w:hyperlink>
    </w:p>
    <w:p w14:paraId="5F5191A7"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7">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574D9E4A"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57BE68EE"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ECC4974"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3E2ABC8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890967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DE9F966"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04119C8B" w14:textId="77777777" w:rsidR="005540D7" w:rsidRDefault="00F60AF8" w:rsidP="008E0B6F">
      <w:pPr>
        <w:numPr>
          <w:ilvl w:val="0"/>
          <w:numId w:val="37"/>
        </w:numPr>
        <w:ind w:hanging="724"/>
      </w:pPr>
      <w:hyperlink r:id="rId28">
        <w:r w:rsidR="008E0B6F">
          <w:rPr>
            <w:rStyle w:val="ListLabel471"/>
          </w:rPr>
          <w:t>T</w:t>
        </w:r>
      </w:hyperlink>
      <w:hyperlink r:id="rId29">
        <w:r w:rsidR="008E0B6F">
          <w:rPr>
            <w:rStyle w:val="ListLabel471"/>
          </w:rPr>
          <w:t>he Supplier will deliver the Services in a way that enables the Buyer to comply with its obligations under the T</w:t>
        </w:r>
      </w:hyperlink>
      <w:hyperlink r:id="rId30">
        <w:r w:rsidR="008E0B6F">
          <w:rPr>
            <w:rStyle w:val="ListLabel471"/>
          </w:rPr>
          <w:t>echnology Code of Practice</w:t>
        </w:r>
      </w:hyperlink>
      <w:hyperlink r:id="rId31">
        <w:r w:rsidR="008E0B6F">
          <w:rPr>
            <w:rStyle w:val="ListLabel471"/>
          </w:rPr>
          <w:t>,</w:t>
        </w:r>
      </w:hyperlink>
      <w:hyperlink r:id="rId32">
        <w:r w:rsidR="008E0B6F">
          <w:rPr>
            <w:rStyle w:val="ListLabel471"/>
          </w:rPr>
          <w:t xml:space="preserve"> which is available at </w:t>
        </w:r>
      </w:hyperlink>
      <w:hyperlink r:id="rId33">
        <w:r w:rsidR="008E0B6F">
          <w:rPr>
            <w:rStyle w:val="ListLabel470"/>
          </w:rPr>
          <w:t>https://www.gov.uk/government/publications/technology-code-of-practice/technology-code-of-practice</w:t>
        </w:r>
      </w:hyperlink>
    </w:p>
    <w:p w14:paraId="32AF35D9"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06B185E6"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14:paraId="636A87A4"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4">
        <w:r>
          <w:rPr>
            <w:rStyle w:val="ListLabel471"/>
          </w:rPr>
          <w:t>.</w:t>
        </w:r>
      </w:hyperlink>
    </w:p>
    <w:p w14:paraId="08E29C8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789BF434"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11F47730"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software needs to be converted before publication as open source, the Supplier must also provide the converted format unless otherwise agreed by the Buyer.</w:t>
      </w:r>
    </w:p>
    <w:p w14:paraId="6A8D2F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45640AC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9FE66D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1FBCD559"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2A517F7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1394B52E"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AF76639"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1019819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D8DFC8A"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5">
        <w:r>
          <w:rPr>
            <w:rStyle w:val="ListLabel470"/>
          </w:rPr>
          <w:t>https://www.ncsc.gov.uk/guidance/10-steps-cyber-security</w:t>
        </w:r>
      </w:hyperlink>
    </w:p>
    <w:p w14:paraId="0B1DFCD3"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878D11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6DFA4029"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347C58CF"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an executed Guarantee in the form at Schedule 5 </w:t>
      </w:r>
    </w:p>
    <w:p w14:paraId="2167D70A"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27B16C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5C94C5B9"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52723ECB"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03DFE3DE"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3F35614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DE12838"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1D0E73A"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64371B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646E448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7548FBE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0BF605C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7849344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2B6696F4"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19B9D381"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8F3AC9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073013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5A58253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029908CD"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43F35513"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69138102"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2C49290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0DB7E2B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280380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BF33AD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D243392"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20DB6B8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CB95E95"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0E6E3E9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3664E7A0"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816AFC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96155A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261FE001"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2FE1556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72968F2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14FFE973"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29A3E749"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8AB9F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B127FE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FC0FC8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7E0B589B"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FECB0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632E4E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6983BD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14532DB8" w14:textId="77777777" w:rsidR="005540D7" w:rsidRDefault="005540D7">
      <w:pPr>
        <w:rPr>
          <w:rFonts w:ascii="Helvetica Neue" w:eastAsia="Helvetica Neue" w:hAnsi="Helvetica Neue" w:cs="Helvetica Neue"/>
          <w:sz w:val="24"/>
          <w:szCs w:val="24"/>
        </w:rPr>
      </w:pPr>
    </w:p>
    <w:p w14:paraId="560DA59D"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6497539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C6EED1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6689B93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4C9409A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642A00F"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14:paraId="2503443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095D4AAD"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B068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582E7A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29FDADF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04087ED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54F75706"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2FD2554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331D4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05BDDB39"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5F8FCB1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2A6ED95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7995C4D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01AD2FD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6C112C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9EE1C23"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least 10 Working Days before the Expiry Date or End Date, the Supplier must provide any:</w:t>
      </w:r>
    </w:p>
    <w:p w14:paraId="6EBA549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7D4BF194"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657FBAF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0348DD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B32517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446C0C7C"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27CB1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11A7D7C0"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F0CADC6"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54738902"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6F5BFC59"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6ECCE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35B6366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2A510A98"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the Buyer’s premises solely for the performance of its obligations under this Call-Off Contract.</w:t>
      </w:r>
    </w:p>
    <w:p w14:paraId="02103D8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4414B1B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68F1AABE"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1A302AE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44EA4DE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6BBCB33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135678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38D198C2"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14:paraId="5BDE27D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74AB230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646B4E55"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03A8F2B7"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0374162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17835899"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4EAAB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59BEE66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B9B23DE"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59BBB29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10BE6A5A"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402B3F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6BF108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0AEADAF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6EDE5B1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63587D4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54CA1DF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68ECC0D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5DAF84D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31894DC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7B78D0C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64EE898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2E1F106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78C6269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64C499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654A20B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67D572B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9E510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E96AFF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co-operate with the re-tendering of this Call-Off Contract by allowing the Replacement Supplier to communicate with and meet the affected employees or their representatives.</w:t>
      </w:r>
    </w:p>
    <w:p w14:paraId="45E96256"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256E524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14579A9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7FD1F45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14:paraId="34984A09"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515D02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782B456E"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F138F6A"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1C7192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4BFFAD71"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2AAD9D65"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617C0142"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6D492B72"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2B14B8E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5505BBB3"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57FE96B2"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notify the Buyer immediately in writing of any proposed changes to their G-Cloud Services or their delivery by submitting a Variation request. This includes any changes in the Supplier’s supply chain.</w:t>
      </w:r>
    </w:p>
    <w:p w14:paraId="5CE80E3E"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14:paraId="4D7749B9"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45418F1"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4DD47A" w14:textId="77777777" w:rsidR="005540D7" w:rsidRDefault="005540D7">
      <w:pPr>
        <w:spacing w:after="0" w:line="240" w:lineRule="auto"/>
        <w:ind w:left="720" w:hanging="720"/>
        <w:rPr>
          <w:rFonts w:ascii="Helvetica Neue" w:hAnsi="Helvetica Neue" w:cs="Helvetica"/>
          <w:sz w:val="24"/>
          <w:szCs w:val="24"/>
        </w:rPr>
      </w:pPr>
    </w:p>
    <w:p w14:paraId="19DD4123"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8189602" w14:textId="77777777" w:rsidR="005540D7" w:rsidRDefault="005540D7">
      <w:pPr>
        <w:spacing w:after="0" w:line="240" w:lineRule="auto"/>
        <w:rPr>
          <w:rFonts w:ascii="Helvetica Neue" w:hAnsi="Helvetica Neue" w:cs="Helvetica"/>
          <w:sz w:val="24"/>
          <w:szCs w:val="24"/>
        </w:rPr>
      </w:pPr>
    </w:p>
    <w:p w14:paraId="423FB0B4"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206ACB66" w14:textId="77777777" w:rsidR="005540D7" w:rsidRDefault="005540D7">
      <w:pPr>
        <w:spacing w:after="0" w:line="240" w:lineRule="auto"/>
        <w:rPr>
          <w:rFonts w:ascii="Helvetica Neue" w:hAnsi="Helvetica Neue" w:cs="Helvetica"/>
          <w:sz w:val="24"/>
          <w:szCs w:val="24"/>
        </w:rPr>
      </w:pPr>
    </w:p>
    <w:p w14:paraId="3C09D202"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5FCA7B47" w14:textId="77777777"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14:paraId="75E849D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14:paraId="6B662216" w14:textId="77777777" w:rsidR="005540D7" w:rsidRDefault="005540D7">
      <w:pPr>
        <w:pStyle w:val="ListParagraph"/>
        <w:spacing w:after="0" w:line="240" w:lineRule="auto"/>
        <w:ind w:left="1440"/>
        <w:rPr>
          <w:rFonts w:ascii="Helvetica Neue" w:hAnsi="Helvetica Neue" w:cs="Helvetica"/>
          <w:sz w:val="24"/>
          <w:szCs w:val="24"/>
        </w:rPr>
      </w:pPr>
    </w:p>
    <w:p w14:paraId="4836836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6E5CD9E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14:paraId="7B20E6BB" w14:textId="77777777" w:rsidR="005540D7" w:rsidRDefault="005540D7">
      <w:pPr>
        <w:ind w:left="-4"/>
        <w:rPr>
          <w:rFonts w:ascii="Helvetica Neue" w:eastAsia="Helvetica Neue" w:hAnsi="Helvetica Neue" w:cs="Helvetica Neue"/>
          <w:sz w:val="24"/>
          <w:szCs w:val="24"/>
        </w:rPr>
      </w:pPr>
    </w:p>
    <w:p w14:paraId="38409689"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20DBD053"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2BD3CFBA"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7D4E8A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3DEE9048" w14:textId="77777777"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14:paraId="042201C9"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27AB3784"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14:paraId="6E7D7EF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5F7CDCE3"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5432E6C7"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3FCC32DD" w14:textId="77777777"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14:paraId="17C82892"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74C92C2C" w14:textId="77777777" w:rsidR="005540D7" w:rsidRDefault="005540D7">
      <w:pPr>
        <w:rPr>
          <w:rFonts w:ascii="Helvetica Neue" w:eastAsia="Helvetica Neue" w:hAnsi="Helvetica Neue" w:cs="Helvetica Neue"/>
          <w:sz w:val="24"/>
          <w:szCs w:val="24"/>
        </w:rPr>
      </w:pPr>
    </w:p>
    <w:p w14:paraId="64B08A98" w14:textId="77777777" w:rsidR="005540D7" w:rsidRDefault="008E0B6F">
      <w:pPr>
        <w:pStyle w:val="Heading1"/>
        <w:rPr>
          <w:rFonts w:ascii="Helvetica Neue" w:eastAsia="Helvetica Neue" w:hAnsi="Helvetica Neue" w:cs="Helvetica Neue"/>
          <w:sz w:val="24"/>
          <w:szCs w:val="24"/>
        </w:rPr>
      </w:pPr>
      <w:bookmarkStart w:id="69" w:name="_Toc509486710"/>
      <w:r>
        <w:rPr>
          <w:rFonts w:ascii="Helvetica Neue" w:eastAsia="Helvetica Neue" w:hAnsi="Helvetica Neue" w:cs="Helvetica Neue"/>
          <w:sz w:val="24"/>
          <w:szCs w:val="24"/>
        </w:rPr>
        <w:t>Schedule 3 - Collaboration agreement</w:t>
      </w:r>
      <w:bookmarkEnd w:id="69"/>
    </w:p>
    <w:p w14:paraId="63C1D7BC" w14:textId="77777777" w:rsidR="005540D7" w:rsidRDefault="008E0B6F">
      <w:r>
        <w:rPr>
          <w:rFonts w:ascii="Helvetica Neue" w:eastAsia="Helvetica Neue" w:hAnsi="Helvetica Neue" w:cs="Helvetica Neue"/>
          <w:sz w:val="24"/>
          <w:szCs w:val="24"/>
        </w:rPr>
        <w:t xml:space="preserve">The Collaboration agreement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E7E446E" w14:textId="77777777" w:rsidR="005540D7" w:rsidRDefault="005540D7">
      <w:pPr>
        <w:rPr>
          <w:rFonts w:ascii="Helvetica Neue" w:eastAsia="Helvetica Neue" w:hAnsi="Helvetica Neue" w:cs="Helvetica Neue"/>
          <w:sz w:val="24"/>
          <w:szCs w:val="24"/>
        </w:rPr>
      </w:pPr>
    </w:p>
    <w:p w14:paraId="6D13F079" w14:textId="77777777" w:rsidR="005540D7" w:rsidRDefault="008E0B6F">
      <w:pPr>
        <w:pStyle w:val="Heading1"/>
        <w:rPr>
          <w:rFonts w:ascii="Helvetica Neue" w:eastAsia="Helvetica Neue" w:hAnsi="Helvetica Neue" w:cs="Helvetica Neue"/>
          <w:sz w:val="24"/>
          <w:szCs w:val="24"/>
        </w:rPr>
      </w:pPr>
      <w:bookmarkStart w:id="70" w:name="_Toc509486711"/>
      <w:r>
        <w:rPr>
          <w:rFonts w:ascii="Helvetica Neue" w:eastAsia="Helvetica Neue" w:hAnsi="Helvetica Neue" w:cs="Helvetica Neue"/>
          <w:sz w:val="24"/>
          <w:szCs w:val="24"/>
        </w:rPr>
        <w:lastRenderedPageBreak/>
        <w:t>Schedule 4 - Alternative clauses</w:t>
      </w:r>
      <w:bookmarkEnd w:id="70"/>
    </w:p>
    <w:p w14:paraId="30FD3ADC" w14:textId="77777777" w:rsidR="005540D7" w:rsidRDefault="008E0B6F">
      <w:r>
        <w:rPr>
          <w:rFonts w:ascii="Helvetica Neue" w:eastAsia="Helvetica Neue" w:hAnsi="Helvetica Neue" w:cs="Helvetica Neue"/>
          <w:sz w:val="24"/>
          <w:szCs w:val="24"/>
        </w:rPr>
        <w:t xml:space="preserve">The Alternative clauses are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DC7C8C9" w14:textId="77777777" w:rsidR="005540D7" w:rsidRDefault="005540D7">
      <w:pPr>
        <w:rPr>
          <w:rFonts w:ascii="Helvetica Neue" w:eastAsia="Helvetica Neue" w:hAnsi="Helvetica Neue" w:cs="Helvetica Neue"/>
          <w:sz w:val="24"/>
          <w:szCs w:val="24"/>
        </w:rPr>
      </w:pPr>
    </w:p>
    <w:p w14:paraId="746EB011" w14:textId="77777777" w:rsidR="005540D7" w:rsidRDefault="008E0B6F">
      <w:pPr>
        <w:pStyle w:val="Heading1"/>
        <w:rPr>
          <w:rFonts w:ascii="Helvetica Neue" w:eastAsia="Helvetica Neue" w:hAnsi="Helvetica Neue" w:cs="Helvetica Neue"/>
          <w:sz w:val="24"/>
          <w:szCs w:val="24"/>
        </w:rPr>
      </w:pPr>
      <w:bookmarkStart w:id="71" w:name="_Toc509486712"/>
      <w:r>
        <w:rPr>
          <w:rFonts w:ascii="Helvetica Neue" w:eastAsia="Helvetica Neue" w:hAnsi="Helvetica Neue" w:cs="Helvetica Neue"/>
          <w:sz w:val="24"/>
          <w:szCs w:val="24"/>
        </w:rPr>
        <w:t>Schedule 5 - Guarantee</w:t>
      </w:r>
      <w:bookmarkEnd w:id="71"/>
    </w:p>
    <w:p w14:paraId="55656F7D" w14:textId="77777777" w:rsidR="005540D7" w:rsidRDefault="008E0B6F">
      <w:r>
        <w:rPr>
          <w:rFonts w:ascii="Helvetica Neue" w:eastAsia="Helvetica Neue" w:hAnsi="Helvetica Neue" w:cs="Helvetica Neue"/>
          <w:sz w:val="24"/>
          <w:szCs w:val="24"/>
        </w:rPr>
        <w:t xml:space="preserve">The Guarantee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2F72FD3B" w14:textId="77777777" w:rsidR="005540D7" w:rsidRDefault="005540D7">
      <w:pPr>
        <w:rPr>
          <w:rFonts w:ascii="Helvetica Neue" w:eastAsia="Helvetica Neue" w:hAnsi="Helvetica Neue" w:cs="Helvetica Neue"/>
          <w:sz w:val="24"/>
          <w:szCs w:val="24"/>
        </w:rPr>
      </w:pPr>
    </w:p>
    <w:p w14:paraId="69698CB5" w14:textId="77777777" w:rsidR="005540D7" w:rsidRDefault="008E0B6F">
      <w:pPr>
        <w:pStyle w:val="Heading1"/>
        <w:rPr>
          <w:rFonts w:ascii="Helvetica Neue" w:eastAsia="Helvetica Neue" w:hAnsi="Helvetica Neue" w:cs="Helvetica Neue"/>
          <w:sz w:val="24"/>
          <w:szCs w:val="24"/>
        </w:rPr>
      </w:pPr>
      <w:bookmarkStart w:id="72" w:name="_Toc509486713"/>
      <w:r>
        <w:rPr>
          <w:rFonts w:ascii="Helvetica Neue" w:eastAsia="Helvetica Neue" w:hAnsi="Helvetica Neue" w:cs="Helvetica Neue"/>
          <w:sz w:val="24"/>
          <w:szCs w:val="24"/>
        </w:rPr>
        <w:t>Schedule 6 - Glossary and interpretations</w:t>
      </w:r>
      <w:bookmarkEnd w:id="72"/>
    </w:p>
    <w:p w14:paraId="1147F88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78A5260E"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1157D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0813A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5EDDB818"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2B1E1B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D2E28B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4954CBE8"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AEC5DF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58DDA0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6FD200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1F6C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9D04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196FB0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64BF9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16A2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79596E04"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76DE9A71"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54D7DF27" w14:textId="77777777" w:rsidR="005540D7" w:rsidRDefault="005540D7">
            <w:pPr>
              <w:spacing w:after="0" w:line="240" w:lineRule="auto"/>
              <w:rPr>
                <w:rFonts w:ascii="Helvetica Neue" w:eastAsia="Helvetica Neue" w:hAnsi="Helvetica Neue" w:cs="Helvetica Neue"/>
                <w:sz w:val="24"/>
                <w:szCs w:val="24"/>
              </w:rPr>
            </w:pPr>
          </w:p>
          <w:p w14:paraId="7898CF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05CF94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E00E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8EDD6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56C2F7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71765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D50F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755EE4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EA0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C1517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67CDA2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7B4F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AB9D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0473740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D899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7548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5ADC42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3687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FE24F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177E79F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F44D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552BD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464296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1ADE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CE8E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3A66EE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A1CC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3FDF50"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1559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E720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D4DF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4B8F17C7"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4B9004CF"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14:paraId="1B947A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056DF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5839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784FFF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36412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6EB62E"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007D2E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02A2F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70329DCB"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DC5A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37DEDB53"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64DB7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4357B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0F89E33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22C5E308"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90C76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3F484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28A4D8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A365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843B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42F68C93" w14:textId="77777777" w:rsidR="005540D7" w:rsidRDefault="005540D7">
            <w:pPr>
              <w:spacing w:after="0" w:line="240" w:lineRule="auto"/>
              <w:rPr>
                <w:rFonts w:ascii="Helvetica Neue" w:eastAsia="Helvetica Neue" w:hAnsi="Helvetica Neue" w:cs="Helvetica Neue"/>
                <w:sz w:val="24"/>
                <w:szCs w:val="24"/>
              </w:rPr>
            </w:pPr>
          </w:p>
          <w:p w14:paraId="077BB53A"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2FE43309"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6086A640"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14:paraId="383492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03BBD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49B86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53EA0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EF8E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430C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F321515"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2F5F8F9C"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00152A5E" w14:textId="77777777" w:rsidR="005540D7" w:rsidRDefault="005540D7">
            <w:pPr>
              <w:spacing w:after="0" w:line="240" w:lineRule="auto"/>
              <w:rPr>
                <w:rFonts w:ascii="Helvetica Neue" w:eastAsia="Helvetica Neue" w:hAnsi="Helvetica Neue" w:cs="Helvetica Neue"/>
                <w:sz w:val="24"/>
                <w:szCs w:val="24"/>
              </w:rPr>
            </w:pPr>
          </w:p>
          <w:p w14:paraId="470711B1"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35B599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995C4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75FE9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061019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CA48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457E6D"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9">
              <w:r>
                <w:rPr>
                  <w:rStyle w:val="ListLabel470"/>
                </w:rPr>
                <w:t>https://www.digitalmarketplace.service.gov.uk</w:t>
              </w:r>
            </w:hyperlink>
            <w:r>
              <w:rPr>
                <w:rFonts w:ascii="Helvetica Neue" w:eastAsia="Helvetica Neue" w:hAnsi="Helvetica Neue" w:cs="Helvetica Neue"/>
                <w:sz w:val="24"/>
                <w:szCs w:val="24"/>
              </w:rPr>
              <w:t>/)</w:t>
            </w:r>
          </w:p>
        </w:tc>
      </w:tr>
      <w:tr w:rsidR="005540D7" w14:paraId="29EF38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AE3D2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6CE73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FFA0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5067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A423B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69FBB0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70C7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AC24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2A72D6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0E1D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A62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449AA1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AD16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3C47C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56ED40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1FFCB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2F69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0F9A093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D486B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4150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EADE0E9" w14:textId="77777777" w:rsidR="005540D7" w:rsidRDefault="00F60AF8">
            <w:pPr>
              <w:spacing w:after="0" w:line="240" w:lineRule="auto"/>
            </w:pPr>
            <w:hyperlink r:id="rId40">
              <w:r w:rsidR="008E0B6F">
                <w:rPr>
                  <w:rStyle w:val="ListLabel470"/>
                </w:rPr>
                <w:t>http://tools.hmrc.gov.uk/esi</w:t>
              </w:r>
            </w:hyperlink>
          </w:p>
        </w:tc>
      </w:tr>
      <w:tr w:rsidR="005540D7" w14:paraId="00D3C4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6040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2A65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08C2AA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2BEFD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9DF0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051267E1"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2E27CB3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47AB40AA"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0FDC8B2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1AD254D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120EA75C" w14:textId="77777777" w:rsidR="005540D7" w:rsidRDefault="005540D7">
            <w:pPr>
              <w:spacing w:after="0" w:line="240" w:lineRule="auto"/>
              <w:rPr>
                <w:rFonts w:ascii="Helvetica Neue" w:eastAsia="Helvetica Neue" w:hAnsi="Helvetica Neue" w:cs="Helvetica Neue"/>
                <w:sz w:val="24"/>
                <w:szCs w:val="24"/>
              </w:rPr>
            </w:pPr>
          </w:p>
          <w:p w14:paraId="57373EA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7D6C4CE8"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3ECF6D39"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369DF0CF"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642C0B84"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411211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0F4CD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049D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150BFF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36F0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BB58F6"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B5DB2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E239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B2C5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5268B1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93AAF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12F5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0125D9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6169A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1E29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293775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23972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6B736B"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438A46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98E76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F16A5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1712D6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B234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8ADB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52FB9F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CC02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463F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23BEF3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26722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F5CCC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40ACBD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80CE0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6C31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14:paraId="46586C0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E9FA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406B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746CEE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3618B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6032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46C097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FF923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98F3F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4AD4161C"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voluntary arrangement</w:t>
            </w:r>
          </w:p>
          <w:p w14:paraId="4560FFAC"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353D389C"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08B18B5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1E3A89AE"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14:paraId="630B5B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765CB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CEDD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309B54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67BB836"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356C689"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19373BC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B771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88172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64ED0CDB"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751317A7"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787F69A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056C4F" w14:textId="77777777" w:rsidR="005540D7" w:rsidRDefault="005540D7">
            <w:pPr>
              <w:spacing w:after="0" w:line="240" w:lineRule="auto"/>
              <w:rPr>
                <w:rFonts w:ascii="Helvetica Neue" w:eastAsia="Helvetica Neue" w:hAnsi="Helvetica Neue" w:cs="Helvetica Neue"/>
                <w:sz w:val="24"/>
                <w:szCs w:val="24"/>
              </w:rPr>
            </w:pPr>
          </w:p>
          <w:p w14:paraId="2A18EC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4C18F1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FE27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33AA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5DFA2A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F048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2441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649F9D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48D71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702DF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7EDAEE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6F78A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74F4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16F3AD5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0089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B251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51E602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4DC07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DE6C1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61C53F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F9E4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CA73B2"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6B7541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24779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0CB47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069180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5B01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5694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497F91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05BE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6D63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5F95AF4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FA9FD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D20EF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7172D9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195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8ABC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3674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0A52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043B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2208E0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4804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EEE6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413B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8BBB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9835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3C8776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9307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82F1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198A17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DF93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2D3D0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24DF09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B7FF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E316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360953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8E2A8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01BF0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4CE8E24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E52D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20730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8D2D8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3C98E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C1AB3B"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4EAFB4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D4905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B2E95F"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0D3DD0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9C69E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7F92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F2766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7BDE6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0F25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0E1AA5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2F3ACC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7DBA75A2"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753FC581"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2A88D73B"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5EB5C587"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7E67B6B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6BDA63A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342EB6CB"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853A5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973D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32076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250356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FC70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7C63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35E451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262D7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AA5DF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503F6B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239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F947A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60760D7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1660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6F93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E604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EE5ED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B8960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70D9BEC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B9463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C83D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4F7EBE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77FF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8EE89D" w14:textId="77777777"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30DE81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51C6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31FD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1FCCB1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1D3A5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5505C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32F90AF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D4FE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21C7C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4B8C20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263C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F1E9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4C33E3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BA04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46EE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049895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B3D3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C87E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BCCB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B9EA5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6102FF"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1">
              <w:r>
                <w:rPr>
                  <w:rStyle w:val="ListLabel470"/>
                </w:rPr>
                <w:t>https://www.gov.uk/service-manual/agile-delivery/spend-controls-check-if-you-need-approval-to-spend-money-on-a-service</w:t>
              </w:r>
            </w:hyperlink>
          </w:p>
        </w:tc>
      </w:tr>
      <w:tr w:rsidR="005540D7" w14:paraId="712E42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D2FA7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DE8F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0423CF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B6CA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8C22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6BBEE34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EAF4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B3E0A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51EE464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20F401" w14:textId="77777777"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3D979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2AAF3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0B60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716E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AA7A0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3F40F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AB17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3E5CDA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C46B4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5509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26CECC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258DB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BAAEC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42C4C7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8BE3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92188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498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1B7B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65390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1EA36E5C"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27F83D0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7949C8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7ECD822E" w14:textId="77777777" w:rsidR="005540D7" w:rsidRDefault="005540D7">
      <w:pPr>
        <w:rPr>
          <w:rFonts w:ascii="Helvetica Neue" w:eastAsia="Helvetica Neue" w:hAnsi="Helvetica Neue" w:cs="Helvetica Neue"/>
          <w:sz w:val="24"/>
          <w:szCs w:val="24"/>
        </w:rPr>
      </w:pPr>
    </w:p>
    <w:p w14:paraId="2D0818D8" w14:textId="77777777" w:rsidR="005540D7" w:rsidRDefault="008E0B6F">
      <w:pPr>
        <w:rPr>
          <w:rFonts w:ascii="Helvetica Neue" w:eastAsia="Helvetica Neue" w:hAnsi="Helvetica Neue" w:cs="Helvetica Neue"/>
          <w:sz w:val="24"/>
          <w:szCs w:val="24"/>
        </w:rPr>
      </w:pPr>
      <w:r>
        <w:br w:type="page"/>
      </w:r>
    </w:p>
    <w:p w14:paraId="2AADF34E" w14:textId="77777777" w:rsidR="005540D7" w:rsidRDefault="005540D7">
      <w:pPr>
        <w:rPr>
          <w:rFonts w:ascii="Helvetica Neue" w:eastAsia="Helvetica Neue" w:hAnsi="Helvetica Neue" w:cs="Helvetica Neue"/>
          <w:sz w:val="24"/>
          <w:szCs w:val="24"/>
        </w:rPr>
      </w:pPr>
    </w:p>
    <w:p w14:paraId="6E5BD332" w14:textId="77777777" w:rsidR="005540D7" w:rsidRDefault="008E0B6F">
      <w:pPr>
        <w:pStyle w:val="Heading1"/>
      </w:pPr>
      <w:r>
        <w:rPr>
          <w:rFonts w:ascii="Helvetica Neue" w:eastAsia="Helvetica Neue" w:hAnsi="Helvetica Neue" w:cs="Helvetica Neue"/>
          <w:sz w:val="24"/>
          <w:szCs w:val="24"/>
        </w:rPr>
        <w:br/>
      </w:r>
      <w:bookmarkStart w:id="73"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3"/>
    </w:p>
    <w:p w14:paraId="4C085843" w14:textId="3BDC8991" w:rsidR="004D5D68" w:rsidRDefault="004D5D68">
      <w:pPr>
        <w:spacing w:after="0" w:line="240" w:lineRule="auto"/>
        <w:rPr>
          <w:rFonts w:ascii="Helvetica Neue" w:eastAsia="Times New Roman" w:hAnsi="Helvetica Neue" w:cs="Times New Roman"/>
          <w:color w:val="353535"/>
          <w:sz w:val="24"/>
          <w:szCs w:val="24"/>
        </w:rPr>
      </w:pPr>
      <w:r w:rsidRPr="00B61D75">
        <w:rPr>
          <w:rFonts w:ascii="Helvetica Neue" w:eastAsia="Times New Roman" w:hAnsi="Helvetica Neue" w:cs="Times New Roman"/>
          <w:color w:val="353535"/>
          <w:sz w:val="24"/>
          <w:szCs w:val="24"/>
        </w:rPr>
        <w:t>The contractor will utilise HMRC delivered equipment</w:t>
      </w:r>
      <w:r w:rsidR="00DC5E5E">
        <w:rPr>
          <w:rFonts w:ascii="Helvetica Neue" w:eastAsia="Times New Roman" w:hAnsi="Helvetica Neue" w:cs="Times New Roman"/>
          <w:color w:val="353535"/>
          <w:sz w:val="24"/>
          <w:szCs w:val="24"/>
        </w:rPr>
        <w:t>,</w:t>
      </w:r>
      <w:r w:rsidRPr="00B61D75">
        <w:rPr>
          <w:rFonts w:ascii="Helvetica Neue" w:eastAsia="Times New Roman" w:hAnsi="Helvetica Neue" w:cs="Times New Roman"/>
          <w:color w:val="353535"/>
          <w:sz w:val="24"/>
          <w:szCs w:val="24"/>
        </w:rPr>
        <w:t xml:space="preserve"> i</w:t>
      </w:r>
      <w:r w:rsidR="00DC5E5E">
        <w:rPr>
          <w:rFonts w:ascii="Helvetica Neue" w:eastAsia="Times New Roman" w:hAnsi="Helvetica Neue" w:cs="Times New Roman"/>
          <w:color w:val="353535"/>
          <w:sz w:val="24"/>
          <w:szCs w:val="24"/>
        </w:rPr>
        <w:t>.</w:t>
      </w:r>
      <w:r w:rsidRPr="00B61D75">
        <w:rPr>
          <w:rFonts w:ascii="Helvetica Neue" w:eastAsia="Times New Roman" w:hAnsi="Helvetica Neue" w:cs="Times New Roman"/>
          <w:color w:val="353535"/>
          <w:sz w:val="24"/>
          <w:szCs w:val="24"/>
        </w:rPr>
        <w:t>e</w:t>
      </w:r>
      <w:r w:rsidR="00DC5E5E">
        <w:rPr>
          <w:rFonts w:ascii="Helvetica Neue" w:eastAsia="Times New Roman" w:hAnsi="Helvetica Neue" w:cs="Times New Roman"/>
          <w:color w:val="353535"/>
          <w:sz w:val="24"/>
          <w:szCs w:val="24"/>
        </w:rPr>
        <w:t>.</w:t>
      </w:r>
      <w:r w:rsidRPr="00B61D75">
        <w:rPr>
          <w:rFonts w:ascii="Helvetica Neue" w:eastAsia="Times New Roman" w:hAnsi="Helvetica Neue" w:cs="Times New Roman"/>
          <w:color w:val="353535"/>
          <w:sz w:val="24"/>
          <w:szCs w:val="24"/>
        </w:rPr>
        <w:t xml:space="preserve"> surface pro, and all communications will conducted via HMRC email address. </w:t>
      </w:r>
    </w:p>
    <w:p w14:paraId="3D3D6D8E" w14:textId="77777777" w:rsidR="00B61D75" w:rsidRPr="00B61D75" w:rsidRDefault="00B61D75">
      <w:pPr>
        <w:spacing w:after="0" w:line="240" w:lineRule="auto"/>
        <w:rPr>
          <w:rFonts w:ascii="Helvetica Neue" w:eastAsia="Times New Roman" w:hAnsi="Helvetica Neue" w:cs="Times New Roman"/>
          <w:color w:val="353535"/>
          <w:sz w:val="24"/>
          <w:szCs w:val="24"/>
        </w:rPr>
      </w:pPr>
    </w:p>
    <w:p w14:paraId="66A91C68" w14:textId="2B7A7BA0" w:rsidR="004D5D68" w:rsidRDefault="008E0B6F">
      <w:r w:rsidRPr="00B61D75">
        <w:rPr>
          <w:rFonts w:ascii="Helvetica Neue" w:hAnsi="Helvetica Neue" w:cs="Helvetica"/>
          <w:b/>
          <w:bCs/>
          <w:sz w:val="24"/>
          <w:szCs w:val="24"/>
        </w:rPr>
        <w:t xml:space="preserve">Subject matter of the processing: </w:t>
      </w:r>
      <w:r w:rsidRPr="00B61D75">
        <w:rPr>
          <w:rFonts w:ascii="Helvetica Neue" w:hAnsi="Helvetica Neue" w:cs="Helvetica"/>
          <w:b/>
          <w:bCs/>
          <w:color w:val="353535"/>
          <w:sz w:val="24"/>
          <w:szCs w:val="24"/>
        </w:rPr>
        <w:br/>
      </w:r>
      <w:r w:rsidRPr="00B61D75">
        <w:rPr>
          <w:rFonts w:ascii="Helvetica Neue" w:hAnsi="Helvetica Neue" w:cs="Helvetica"/>
          <w:color w:val="353535"/>
          <w:sz w:val="24"/>
          <w:szCs w:val="24"/>
        </w:rPr>
        <w:t> </w:t>
      </w:r>
      <w:r w:rsidR="004D5D68">
        <w:rPr>
          <w:rFonts w:ascii="Helvetica Neue" w:hAnsi="Helvetica Neue" w:cs="Helvetica"/>
          <w:color w:val="353535"/>
          <w:sz w:val="24"/>
          <w:szCs w:val="24"/>
        </w:rPr>
        <w:t xml:space="preserve">SAP migration activity supporting </w:t>
      </w:r>
      <w:proofErr w:type="spellStart"/>
      <w:r w:rsidR="004D5D68">
        <w:rPr>
          <w:rFonts w:ascii="Helvetica Neue" w:hAnsi="Helvetica Neue" w:cs="Helvetica"/>
          <w:color w:val="353535"/>
          <w:sz w:val="24"/>
          <w:szCs w:val="24"/>
        </w:rPr>
        <w:t>SoTF</w:t>
      </w:r>
      <w:proofErr w:type="spellEnd"/>
      <w:r w:rsidR="004D5D68">
        <w:rPr>
          <w:rFonts w:ascii="Helvetica Neue" w:hAnsi="Helvetica Neue" w:cs="Helvetica"/>
          <w:color w:val="353535"/>
          <w:sz w:val="24"/>
          <w:szCs w:val="24"/>
        </w:rPr>
        <w:t xml:space="preserve"> programme. </w:t>
      </w:r>
    </w:p>
    <w:p w14:paraId="079A7573" w14:textId="409F6047" w:rsidR="004D5D68"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4D5D68">
        <w:rPr>
          <w:rFonts w:ascii="Helvetica Neue" w:hAnsi="Helvetica Neue" w:cs="Helvetica"/>
          <w:color w:val="353535"/>
          <w:sz w:val="24"/>
          <w:szCs w:val="24"/>
        </w:rPr>
        <w:t xml:space="preserve">24 January 2019 – </w:t>
      </w:r>
      <w:r w:rsidR="00457FCC">
        <w:rPr>
          <w:rFonts w:ascii="Helvetica Neue" w:hAnsi="Helvetica Neue" w:cs="Helvetica"/>
          <w:color w:val="353535"/>
          <w:sz w:val="24"/>
          <w:szCs w:val="24"/>
        </w:rPr>
        <w:t xml:space="preserve">6 </w:t>
      </w:r>
      <w:r w:rsidR="004D5D68">
        <w:rPr>
          <w:rFonts w:ascii="Helvetica Neue" w:hAnsi="Helvetica Neue" w:cs="Helvetica"/>
          <w:color w:val="353535"/>
          <w:sz w:val="24"/>
          <w:szCs w:val="24"/>
        </w:rPr>
        <w:t>May 2019</w:t>
      </w:r>
    </w:p>
    <w:p w14:paraId="692CCC1F" w14:textId="487320E6" w:rsidR="00457FCC" w:rsidRDefault="008E0B6F">
      <w:pPr>
        <w:rPr>
          <w:rFonts w:ascii="Helvetica Neue" w:hAnsi="Helvetica Neue" w:cs="Helvetica"/>
          <w:color w:val="353535"/>
          <w:sz w:val="24"/>
          <w:szCs w:val="24"/>
        </w:rPr>
      </w:pPr>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457FCC">
        <w:rPr>
          <w:rFonts w:ascii="Helvetica Neue" w:hAnsi="Helvetica Neue" w:cs="Helvetica"/>
          <w:color w:val="353535"/>
          <w:sz w:val="24"/>
          <w:szCs w:val="24"/>
        </w:rPr>
        <w:t xml:space="preserve">Scrum Master / project Management. Sprint planning </w:t>
      </w:r>
    </w:p>
    <w:p w14:paraId="36175929" w14:textId="18E35313" w:rsidR="00457FCC" w:rsidRDefault="00457FCC">
      <w:pPr>
        <w:rPr>
          <w:rFonts w:ascii="Helvetica Neue" w:hAnsi="Helvetica Neue" w:cs="Helvetica"/>
          <w:color w:val="353535"/>
          <w:sz w:val="24"/>
          <w:szCs w:val="24"/>
        </w:rPr>
      </w:pPr>
      <w:r>
        <w:rPr>
          <w:rFonts w:ascii="Helvetica Neue" w:hAnsi="Helvetica Neue" w:cs="Helvetica"/>
          <w:color w:val="353535"/>
          <w:sz w:val="24"/>
          <w:szCs w:val="24"/>
        </w:rPr>
        <w:t xml:space="preserve">Management of the end of Sprint ceremonies </w:t>
      </w:r>
    </w:p>
    <w:p w14:paraId="173A3EAE" w14:textId="02E0D373" w:rsidR="00457FCC" w:rsidRDefault="00457FCC">
      <w:pPr>
        <w:rPr>
          <w:rFonts w:ascii="Helvetica Neue" w:hAnsi="Helvetica Neue" w:cs="Helvetica"/>
          <w:color w:val="353535"/>
          <w:sz w:val="24"/>
          <w:szCs w:val="24"/>
        </w:rPr>
      </w:pPr>
      <w:r>
        <w:rPr>
          <w:rFonts w:ascii="Helvetica Neue" w:hAnsi="Helvetica Neue" w:cs="Helvetica"/>
          <w:color w:val="353535"/>
          <w:sz w:val="24"/>
          <w:szCs w:val="24"/>
        </w:rPr>
        <w:t>Mainten</w:t>
      </w:r>
      <w:r w:rsidR="00DC5E5E">
        <w:rPr>
          <w:rFonts w:ascii="Helvetica Neue" w:hAnsi="Helvetica Neue" w:cs="Helvetica"/>
          <w:color w:val="353535"/>
          <w:sz w:val="24"/>
          <w:szCs w:val="24"/>
        </w:rPr>
        <w:t>an</w:t>
      </w:r>
      <w:r>
        <w:rPr>
          <w:rFonts w:ascii="Helvetica Neue" w:hAnsi="Helvetica Neue" w:cs="Helvetica"/>
          <w:color w:val="353535"/>
          <w:sz w:val="24"/>
          <w:szCs w:val="24"/>
        </w:rPr>
        <w:t>ce of RAID Blog</w:t>
      </w:r>
    </w:p>
    <w:p w14:paraId="1E3818DA" w14:textId="24B1031B" w:rsidR="00457FCC" w:rsidRDefault="00457FCC">
      <w:r>
        <w:rPr>
          <w:rFonts w:ascii="Helvetica Neue" w:hAnsi="Helvetica Neue" w:cs="Helvetica"/>
          <w:color w:val="353535"/>
          <w:sz w:val="24"/>
          <w:szCs w:val="24"/>
        </w:rPr>
        <w:t>Management of JIRA backlog</w:t>
      </w:r>
    </w:p>
    <w:p w14:paraId="36C18942" w14:textId="03C1FDFC" w:rsidR="00457FCC" w:rsidRPr="00457FCC" w:rsidRDefault="008E0B6F">
      <w:pPr>
        <w:rPr>
          <w:rFonts w:ascii="Helvetica Neue" w:hAnsi="Helvetica Neue" w:cs="Helvetica"/>
          <w:color w:val="353535"/>
          <w:sz w:val="24"/>
          <w:szCs w:val="24"/>
        </w:rPr>
      </w:pPr>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457FCC">
        <w:rPr>
          <w:rFonts w:ascii="Helvetica Neue" w:hAnsi="Helvetica Neue" w:cs="Helvetica"/>
          <w:color w:val="353535"/>
          <w:sz w:val="24"/>
          <w:szCs w:val="24"/>
        </w:rPr>
        <w:t>No involvement with personal data.</w:t>
      </w:r>
    </w:p>
    <w:p w14:paraId="3B92B8EE" w14:textId="7FF083C9"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B61D75">
        <w:rPr>
          <w:rFonts w:ascii="Helvetica Neue" w:hAnsi="Helvetica Neue" w:cs="Helvetica"/>
          <w:color w:val="353535"/>
          <w:sz w:val="24"/>
          <w:szCs w:val="24"/>
        </w:rPr>
        <w:t>No involvement with personal data.</w:t>
      </w:r>
    </w:p>
    <w:p w14:paraId="0C136D69" w14:textId="2420A0D9"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457FCC" w:rsidRPr="00B61D75">
        <w:rPr>
          <w:rFonts w:ascii="Helvetica Neue" w:hAnsi="Helvetica Neue" w:cs="Helvetica"/>
          <w:color w:val="353535"/>
          <w:sz w:val="24"/>
          <w:szCs w:val="24"/>
        </w:rPr>
        <w:t>Surface pro will be returned and all supporting data will be held in HMRC configuration management system.</w:t>
      </w:r>
    </w:p>
    <w:sectPr w:rsidR="005540D7">
      <w:headerReference w:type="default" r:id="rId42"/>
      <w:footerReference w:type="default" r:id="rId43"/>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B671" w14:textId="77777777" w:rsidR="00E70704" w:rsidRDefault="00E70704">
      <w:pPr>
        <w:spacing w:after="0" w:line="240" w:lineRule="auto"/>
      </w:pPr>
      <w:r>
        <w:separator/>
      </w:r>
    </w:p>
  </w:endnote>
  <w:endnote w:type="continuationSeparator" w:id="0">
    <w:p w14:paraId="3C485FE9" w14:textId="77777777" w:rsidR="00E70704" w:rsidRDefault="00E7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Corbel"/>
    <w:charset w:val="00"/>
    <w:family w:val="auto"/>
    <w:pitch w:val="variable"/>
    <w:sig w:usb0="E50002FF" w:usb1="500079DB" w:usb2="0000001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645B" w14:textId="77777777" w:rsidR="004D5D68" w:rsidRDefault="004D5D68">
    <w:pPr>
      <w:rPr>
        <w:sz w:val="16"/>
        <w:szCs w:val="16"/>
      </w:rPr>
    </w:pPr>
  </w:p>
  <w:p w14:paraId="6E32EEA4" w14:textId="77777777" w:rsidR="004D5D68" w:rsidRDefault="004D5D68">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2FA05E3" w14:textId="77777777" w:rsidR="004D5D68" w:rsidRDefault="004D5D68">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F60AF8">
      <w:rPr>
        <w:noProof/>
        <w:sz w:val="16"/>
        <w:szCs w:val="16"/>
      </w:rPr>
      <w:t>1</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5E53" w14:textId="77777777" w:rsidR="00E70704" w:rsidRDefault="00E70704">
      <w:pPr>
        <w:spacing w:after="0" w:line="240" w:lineRule="auto"/>
      </w:pPr>
      <w:r>
        <w:separator/>
      </w:r>
    </w:p>
  </w:footnote>
  <w:footnote w:type="continuationSeparator" w:id="0">
    <w:p w14:paraId="795ACF70" w14:textId="77777777" w:rsidR="00E70704" w:rsidRDefault="00E70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4415" w14:textId="77777777" w:rsidR="004D5D68" w:rsidRDefault="004D5D68">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4"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7"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8"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5"/>
  </w:num>
  <w:num w:numId="3">
    <w:abstractNumId w:val="23"/>
  </w:num>
  <w:num w:numId="4">
    <w:abstractNumId w:val="8"/>
  </w:num>
  <w:num w:numId="5">
    <w:abstractNumId w:val="18"/>
  </w:num>
  <w:num w:numId="6">
    <w:abstractNumId w:val="35"/>
  </w:num>
  <w:num w:numId="7">
    <w:abstractNumId w:val="34"/>
  </w:num>
  <w:num w:numId="8">
    <w:abstractNumId w:val="19"/>
  </w:num>
  <w:num w:numId="9">
    <w:abstractNumId w:val="12"/>
  </w:num>
  <w:num w:numId="10">
    <w:abstractNumId w:val="3"/>
  </w:num>
  <w:num w:numId="11">
    <w:abstractNumId w:val="30"/>
  </w:num>
  <w:num w:numId="12">
    <w:abstractNumId w:val="42"/>
  </w:num>
  <w:num w:numId="13">
    <w:abstractNumId w:val="1"/>
  </w:num>
  <w:num w:numId="14">
    <w:abstractNumId w:val="40"/>
  </w:num>
  <w:num w:numId="15">
    <w:abstractNumId w:val="46"/>
  </w:num>
  <w:num w:numId="16">
    <w:abstractNumId w:val="36"/>
  </w:num>
  <w:num w:numId="17">
    <w:abstractNumId w:val="32"/>
  </w:num>
  <w:num w:numId="18">
    <w:abstractNumId w:val="0"/>
  </w:num>
  <w:num w:numId="19">
    <w:abstractNumId w:val="44"/>
  </w:num>
  <w:num w:numId="20">
    <w:abstractNumId w:val="9"/>
  </w:num>
  <w:num w:numId="21">
    <w:abstractNumId w:val="11"/>
  </w:num>
  <w:num w:numId="22">
    <w:abstractNumId w:val="49"/>
  </w:num>
  <w:num w:numId="23">
    <w:abstractNumId w:val="14"/>
  </w:num>
  <w:num w:numId="24">
    <w:abstractNumId w:val="7"/>
  </w:num>
  <w:num w:numId="25">
    <w:abstractNumId w:val="31"/>
  </w:num>
  <w:num w:numId="26">
    <w:abstractNumId w:val="21"/>
  </w:num>
  <w:num w:numId="27">
    <w:abstractNumId w:val="17"/>
  </w:num>
  <w:num w:numId="28">
    <w:abstractNumId w:val="45"/>
  </w:num>
  <w:num w:numId="29">
    <w:abstractNumId w:val="41"/>
  </w:num>
  <w:num w:numId="30">
    <w:abstractNumId w:val="33"/>
  </w:num>
  <w:num w:numId="31">
    <w:abstractNumId w:val="22"/>
  </w:num>
  <w:num w:numId="32">
    <w:abstractNumId w:val="48"/>
  </w:num>
  <w:num w:numId="33">
    <w:abstractNumId w:val="29"/>
  </w:num>
  <w:num w:numId="34">
    <w:abstractNumId w:val="26"/>
  </w:num>
  <w:num w:numId="35">
    <w:abstractNumId w:val="50"/>
  </w:num>
  <w:num w:numId="36">
    <w:abstractNumId w:val="27"/>
  </w:num>
  <w:num w:numId="37">
    <w:abstractNumId w:val="6"/>
  </w:num>
  <w:num w:numId="38">
    <w:abstractNumId w:val="10"/>
  </w:num>
  <w:num w:numId="39">
    <w:abstractNumId w:val="4"/>
  </w:num>
  <w:num w:numId="40">
    <w:abstractNumId w:val="53"/>
  </w:num>
  <w:num w:numId="41">
    <w:abstractNumId w:val="47"/>
  </w:num>
  <w:num w:numId="42">
    <w:abstractNumId w:val="39"/>
  </w:num>
  <w:num w:numId="43">
    <w:abstractNumId w:val="16"/>
  </w:num>
  <w:num w:numId="44">
    <w:abstractNumId w:val="38"/>
  </w:num>
  <w:num w:numId="45">
    <w:abstractNumId w:val="28"/>
  </w:num>
  <w:num w:numId="46">
    <w:abstractNumId w:val="15"/>
  </w:num>
  <w:num w:numId="47">
    <w:abstractNumId w:val="24"/>
  </w:num>
  <w:num w:numId="48">
    <w:abstractNumId w:val="43"/>
  </w:num>
  <w:num w:numId="49">
    <w:abstractNumId w:val="37"/>
  </w:num>
  <w:num w:numId="50">
    <w:abstractNumId w:val="52"/>
  </w:num>
  <w:num w:numId="51">
    <w:abstractNumId w:val="20"/>
  </w:num>
  <w:num w:numId="52">
    <w:abstractNumId w:val="25"/>
  </w:num>
  <w:num w:numId="53">
    <w:abstractNumId w:val="54"/>
  </w:num>
  <w:num w:numId="54">
    <w:abstractNumId w:val="2"/>
  </w:num>
  <w:num w:numId="55">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137DE"/>
    <w:rsid w:val="000242E7"/>
    <w:rsid w:val="00062DBB"/>
    <w:rsid w:val="000D7F6D"/>
    <w:rsid w:val="000E3885"/>
    <w:rsid w:val="001303BD"/>
    <w:rsid w:val="0015726A"/>
    <w:rsid w:val="001A0269"/>
    <w:rsid w:val="001A2149"/>
    <w:rsid w:val="002009CE"/>
    <w:rsid w:val="00245C90"/>
    <w:rsid w:val="00264DAB"/>
    <w:rsid w:val="002A6663"/>
    <w:rsid w:val="00373ECD"/>
    <w:rsid w:val="003A5F79"/>
    <w:rsid w:val="003C6D06"/>
    <w:rsid w:val="00422B2A"/>
    <w:rsid w:val="004263E1"/>
    <w:rsid w:val="0045098E"/>
    <w:rsid w:val="00457FCC"/>
    <w:rsid w:val="00463269"/>
    <w:rsid w:val="004875F5"/>
    <w:rsid w:val="00491FEB"/>
    <w:rsid w:val="004B19C6"/>
    <w:rsid w:val="004B62A3"/>
    <w:rsid w:val="004D5D68"/>
    <w:rsid w:val="0054165C"/>
    <w:rsid w:val="005451D1"/>
    <w:rsid w:val="00545F8D"/>
    <w:rsid w:val="005540D7"/>
    <w:rsid w:val="00557672"/>
    <w:rsid w:val="00602FBA"/>
    <w:rsid w:val="00603853"/>
    <w:rsid w:val="00607E09"/>
    <w:rsid w:val="006331EF"/>
    <w:rsid w:val="006C0508"/>
    <w:rsid w:val="00813133"/>
    <w:rsid w:val="00875DFE"/>
    <w:rsid w:val="008A7367"/>
    <w:rsid w:val="008E0B6F"/>
    <w:rsid w:val="008E58AE"/>
    <w:rsid w:val="00965B4E"/>
    <w:rsid w:val="00972FE2"/>
    <w:rsid w:val="009F663D"/>
    <w:rsid w:val="00A03D7F"/>
    <w:rsid w:val="00B61D75"/>
    <w:rsid w:val="00BF201D"/>
    <w:rsid w:val="00C73D72"/>
    <w:rsid w:val="00CC0130"/>
    <w:rsid w:val="00CC39F6"/>
    <w:rsid w:val="00CE584D"/>
    <w:rsid w:val="00DC5E5E"/>
    <w:rsid w:val="00DE084D"/>
    <w:rsid w:val="00E002A4"/>
    <w:rsid w:val="00E401F7"/>
    <w:rsid w:val="00E55660"/>
    <w:rsid w:val="00E70704"/>
    <w:rsid w:val="00F60AF8"/>
    <w:rsid w:val="00F84813"/>
    <w:rsid w:val="00FC0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653FE"/>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customStyle="1" w:styleId="Body2">
    <w:name w:val="Body2"/>
    <w:basedOn w:val="Normal"/>
    <w:uiPriority w:val="99"/>
    <w:rsid w:val="00062DBB"/>
    <w:pPr>
      <w:spacing w:after="220" w:line="240" w:lineRule="auto"/>
      <w:ind w:left="709"/>
      <w:jc w:val="both"/>
    </w:pPr>
    <w:rPr>
      <w:rFonts w:ascii="Trebuchet MS" w:eastAsia="Times New Roman" w:hAnsi="Trebuchet MS" w:cs="Times New Roman"/>
      <w:color w:val="auto"/>
      <w:lang w:eastAsia="en-US"/>
    </w:rPr>
  </w:style>
  <w:style w:type="table" w:styleId="TableGrid">
    <w:name w:val="Table Grid"/>
    <w:basedOn w:val="TableNormal"/>
    <w:uiPriority w:val="39"/>
    <w:rsid w:val="00062DBB"/>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15726A"/>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9221">
      <w:bodyDiv w:val="1"/>
      <w:marLeft w:val="0"/>
      <w:marRight w:val="0"/>
      <w:marTop w:val="0"/>
      <w:marBottom w:val="0"/>
      <w:divBdr>
        <w:top w:val="none" w:sz="0" w:space="0" w:color="auto"/>
        <w:left w:val="none" w:sz="0" w:space="0" w:color="auto"/>
        <w:bottom w:val="none" w:sz="0" w:space="0" w:color="auto"/>
        <w:right w:val="none" w:sz="0" w:space="0" w:color="auto"/>
      </w:divBdr>
    </w:div>
    <w:div w:id="410854931">
      <w:bodyDiv w:val="1"/>
      <w:marLeft w:val="0"/>
      <w:marRight w:val="0"/>
      <w:marTop w:val="0"/>
      <w:marBottom w:val="0"/>
      <w:divBdr>
        <w:top w:val="none" w:sz="0" w:space="0" w:color="auto"/>
        <w:left w:val="none" w:sz="0" w:space="0" w:color="auto"/>
        <w:bottom w:val="none" w:sz="0" w:space="0" w:color="auto"/>
        <w:right w:val="none" w:sz="0" w:space="0" w:color="auto"/>
      </w:divBdr>
    </w:div>
    <w:div w:id="1743328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1.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F147D-F802-4938-AA78-5E19FE50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16834</Words>
  <Characters>95955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3</cp:revision>
  <cp:lastPrinted>2019-01-22T11:37:00Z</cp:lastPrinted>
  <dcterms:created xsi:type="dcterms:W3CDTF">2019-02-19T11:59:00Z</dcterms:created>
  <dcterms:modified xsi:type="dcterms:W3CDTF">2019-02-19T12:03:00Z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