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706" w:rsidR="00143706" w:rsidP="00143706" w:rsidRDefault="00143706" w14:paraId="462E2D95" w14:textId="6CF7AE5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The context – Wild Isles </w:t>
      </w:r>
    </w:p>
    <w:p w:rsidR="00143706" w:rsidP="00143706" w:rsidRDefault="00143706" w14:paraId="74977967" w14:textId="2A3E7F90">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In Spring 2023 the BBC will launch </w:t>
      </w:r>
      <w:r w:rsidRPr="00143706">
        <w:rPr>
          <w:rFonts w:ascii="Calibri" w:hAnsi="Calibri" w:eastAsia="Times New Roman" w:cs="Calibri"/>
          <w:b/>
          <w:bCs/>
          <w:lang w:eastAsia="en-GB"/>
        </w:rPr>
        <w:t>Wild Isles</w:t>
      </w:r>
      <w:r w:rsidRPr="00143706">
        <w:rPr>
          <w:rFonts w:ascii="Calibri" w:hAnsi="Calibri" w:eastAsia="Times New Roman" w:cs="Calibri"/>
          <w:lang w:eastAsia="en-GB"/>
        </w:rPr>
        <w:t>, a landmark nature series about UK nature, in partnership with WWF, RSPB and Silverback Films. The series will be narrated and presented by Sir David Attenborough and will show the beauty, fragility, and global significance of UK nature. The series, and associated campaign, will deliver the message that while the UK is one of the most nature-depleted countries in the world, there is still time for us to reverse the decline and protect and restore nature to our home. </w:t>
      </w:r>
    </w:p>
    <w:p w:rsidRPr="00143706" w:rsidR="00143706" w:rsidP="00143706" w:rsidRDefault="00143706" w14:paraId="3AB07E7F"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7219612C"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The series presents an extraordinary opportunity to drive mass public engagement by inspiring people across the UK to take action to protect and restore UK nature, and our world: ramping up a decade of action for people and wildlife alike, we can help stop the decline.</w:t>
      </w: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00143706" w:rsidP="00143706" w:rsidRDefault="00143706" w14:paraId="52B1BF75" w14:textId="707ABE19">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Ahead of the TV series, WWF and RSPB will launch a nationwide participatory campaign to build a public mandate for change, working with people and communities across the UK to understand their current relationship with nature, and co-create a plan for restoring UK nature in a way which builds collective agency and people power. This plan – and associated engagement activity – will be called </w:t>
      </w:r>
      <w:hyperlink w:history="1" r:id="rId9">
        <w:r w:rsidRPr="00143706">
          <w:rPr>
            <w:rStyle w:val="Hyperlink"/>
            <w:rFonts w:ascii="Calibri" w:hAnsi="Calibri" w:eastAsia="Times New Roman" w:cs="Calibri"/>
            <w:lang w:eastAsia="en-GB"/>
          </w:rPr>
          <w:t>The People’s Plan for Nature. </w:t>
        </w:r>
      </w:hyperlink>
    </w:p>
    <w:p w:rsidRPr="00143706" w:rsidR="00143706" w:rsidP="00143706" w:rsidRDefault="00143706" w14:paraId="123C50B9"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080AC9B1" w14:textId="53BBF738">
      <w:pPr>
        <w:spacing w:after="0" w:line="240" w:lineRule="auto"/>
        <w:textAlignment w:val="baseline"/>
        <w:rPr>
          <w:rFonts w:ascii="Segoe UI" w:hAnsi="Segoe UI" w:eastAsia="Times New Roman" w:cs="Segoe UI"/>
          <w:sz w:val="18"/>
          <w:szCs w:val="18"/>
          <w:lang w:eastAsia="en-GB"/>
        </w:rPr>
      </w:pPr>
      <w:r w:rsidRPr="68696388">
        <w:rPr>
          <w:rFonts w:ascii="Calibri" w:hAnsi="Calibri" w:eastAsia="Times New Roman" w:cs="Calibri"/>
          <w:lang w:eastAsia="en-GB"/>
        </w:rPr>
        <w:t xml:space="preserve">The People’s Plan for Nature will empower people to act together to restore UK nature by 2030. It will set out a range of actions needed by national and local governments, conservation NGOs, food businesses, citizens, and communities, to create the future people want for both </w:t>
      </w:r>
      <w:r w:rsidRPr="68696388" w:rsidR="3A80C76F">
        <w:rPr>
          <w:rFonts w:ascii="Calibri" w:hAnsi="Calibri" w:eastAsia="Times New Roman" w:cs="Calibri"/>
          <w:lang w:eastAsia="en-GB"/>
        </w:rPr>
        <w:t>them</w:t>
      </w:r>
      <w:r w:rsidRPr="68696388">
        <w:rPr>
          <w:rFonts w:ascii="Calibri" w:hAnsi="Calibri" w:eastAsia="Times New Roman" w:cs="Calibri"/>
          <w:lang w:eastAsia="en-GB"/>
        </w:rPr>
        <w:t xml:space="preserve"> and nature; an irrefutable, independent case for political, business, and community-driven action. </w:t>
      </w:r>
    </w:p>
    <w:p w:rsidR="00143706" w:rsidP="00143706" w:rsidRDefault="00143706" w14:paraId="4A7A4A12" w14:textId="77777777">
      <w:pPr>
        <w:spacing w:after="0" w:line="240" w:lineRule="auto"/>
        <w:textAlignment w:val="baseline"/>
        <w:rPr>
          <w:rFonts w:ascii="Calibri" w:hAnsi="Calibri" w:eastAsia="Times New Roman" w:cs="Calibri"/>
          <w:lang w:eastAsia="en-GB"/>
        </w:rPr>
      </w:pPr>
    </w:p>
    <w:p w:rsidR="00143706" w:rsidP="00143706" w:rsidRDefault="00143706" w14:paraId="3709F298" w14:textId="0459896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People’s Plan for Nature launched on the </w:t>
      </w:r>
      <w:r w:rsidRPr="0CB48324" w:rsidR="207A9C8B">
        <w:rPr>
          <w:rFonts w:ascii="Calibri" w:hAnsi="Calibri" w:eastAsia="Times New Roman" w:cs="Calibri"/>
          <w:lang w:eastAsia="en-GB"/>
        </w:rPr>
        <w:t>30th of</w:t>
      </w:r>
      <w:r w:rsidRPr="0CB48324">
        <w:rPr>
          <w:rFonts w:ascii="Calibri" w:hAnsi="Calibri" w:eastAsia="Times New Roman" w:cs="Calibri"/>
          <w:lang w:eastAsia="en-GB"/>
        </w:rPr>
        <w:t xml:space="preserve"> September. The first phase, the ‘National Conversation’ sees people from all </w:t>
      </w:r>
      <w:bookmarkStart w:name="_Int_bf5uPsK5" w:id="0"/>
      <w:r w:rsidRPr="0CB48324">
        <w:rPr>
          <w:rFonts w:ascii="Calibri" w:hAnsi="Calibri" w:eastAsia="Times New Roman" w:cs="Calibri"/>
          <w:lang w:eastAsia="en-GB"/>
        </w:rPr>
        <w:t>walks of life</w:t>
      </w:r>
      <w:bookmarkEnd w:id="0"/>
      <w:r w:rsidRPr="0CB48324">
        <w:rPr>
          <w:rFonts w:ascii="Calibri" w:hAnsi="Calibri" w:eastAsia="Times New Roman" w:cs="Calibri"/>
          <w:lang w:eastAsia="en-GB"/>
        </w:rPr>
        <w:t xml:space="preserve"> sharing ideas for how we can protect and restore nature in the UK and make it something to be truly proud of. To date, there has been 15,000 submissions to the Plan. </w:t>
      </w:r>
    </w:p>
    <w:p w:rsidR="00143706" w:rsidP="00143706" w:rsidRDefault="00143706" w14:paraId="66CFCB83" w14:textId="4CBF3EB3">
      <w:pPr>
        <w:spacing w:after="0" w:line="240" w:lineRule="auto"/>
        <w:textAlignment w:val="baseline"/>
        <w:rPr>
          <w:rFonts w:ascii="Calibri" w:hAnsi="Calibri" w:eastAsia="Times New Roman" w:cs="Calibri"/>
          <w:lang w:eastAsia="en-GB"/>
        </w:rPr>
      </w:pPr>
    </w:p>
    <w:p w:rsidR="00143706" w:rsidP="00143706" w:rsidRDefault="00143706" w14:paraId="5FD53842" w14:textId="3D82243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Along with the survey, the People’s Plan for Nature is hosting the UK’s first ever People’s Assembly for Nature – taking place over four weekends between November 2022 and February 2023. The People’s Assembly for Nature is a citizens’ assembly which will bring together a broadly representative group of 100 people from across the country. The responses from the survey along with the outcomes from the People’s Assembly for Nature will together form the People’s Plan for Nature. This will include recommendations for governments (local and national) as well as food and farming businesses, non-governmental organisations, </w:t>
      </w:r>
      <w:bookmarkStart w:name="_Int_tR1hkW8M" w:id="1"/>
      <w:r w:rsidRPr="0CB48324" w:rsidR="00356A4D">
        <w:rPr>
          <w:rFonts w:ascii="Calibri" w:hAnsi="Calibri" w:eastAsia="Times New Roman" w:cs="Calibri"/>
          <w:lang w:eastAsia="en-GB"/>
        </w:rPr>
        <w:t>communities,</w:t>
      </w:r>
      <w:bookmarkEnd w:id="1"/>
      <w:r w:rsidRPr="0CB48324">
        <w:rPr>
          <w:rFonts w:ascii="Calibri" w:hAnsi="Calibri" w:eastAsia="Times New Roman" w:cs="Calibri"/>
          <w:lang w:eastAsia="en-GB"/>
        </w:rPr>
        <w:t xml:space="preserve"> and individuals</w:t>
      </w:r>
      <w:bookmarkStart w:name="_Int_yhZqRILo" w:id="2"/>
      <w:r w:rsidRPr="0CB48324" w:rsidR="1FCF889D">
        <w:rPr>
          <w:rFonts w:ascii="Calibri" w:hAnsi="Calibri" w:eastAsia="Times New Roman" w:cs="Calibri"/>
          <w:lang w:eastAsia="en-GB"/>
        </w:rPr>
        <w:t xml:space="preserve">. </w:t>
      </w:r>
      <w:bookmarkEnd w:id="2"/>
    </w:p>
    <w:p w:rsidR="00143706" w:rsidP="00143706" w:rsidRDefault="00143706" w14:paraId="59D618DC" w14:textId="542ACAA8">
      <w:pPr>
        <w:spacing w:after="0" w:line="240" w:lineRule="auto"/>
        <w:textAlignment w:val="baseline"/>
        <w:rPr>
          <w:rFonts w:ascii="Calibri" w:hAnsi="Calibri" w:eastAsia="Times New Roman" w:cs="Calibri"/>
          <w:lang w:eastAsia="en-GB"/>
        </w:rPr>
      </w:pPr>
    </w:p>
    <w:p w:rsidR="00143706" w:rsidP="00143706" w:rsidRDefault="00143706" w14:paraId="08AD795C" w14:textId="13EA32E1">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Wild Isles Community Fund provides an avenue for communities to </w:t>
      </w:r>
      <w:bookmarkStart w:name="_Int_gXMDpZZY" w:id="3"/>
      <w:r w:rsidRPr="0CB48324">
        <w:rPr>
          <w:rFonts w:ascii="Calibri" w:hAnsi="Calibri" w:eastAsia="Times New Roman" w:cs="Calibri"/>
          <w:lang w:eastAsia="en-GB"/>
        </w:rPr>
        <w:t>take action</w:t>
      </w:r>
      <w:bookmarkEnd w:id="3"/>
      <w:r w:rsidRPr="0CB48324">
        <w:rPr>
          <w:rFonts w:ascii="Calibri" w:hAnsi="Calibri" w:eastAsia="Times New Roman" w:cs="Calibri"/>
          <w:lang w:eastAsia="en-GB"/>
        </w:rPr>
        <w:t xml:space="preserve"> for nature in their local environment. </w:t>
      </w:r>
    </w:p>
    <w:p w:rsidR="00143706" w:rsidP="00143706" w:rsidRDefault="00143706" w14:paraId="02D005A9" w14:textId="2FDBCBBB">
      <w:pPr>
        <w:spacing w:after="0" w:line="240" w:lineRule="auto"/>
        <w:textAlignment w:val="baseline"/>
        <w:rPr>
          <w:rFonts w:ascii="Calibri" w:hAnsi="Calibri" w:eastAsia="Times New Roman" w:cs="Calibri"/>
          <w:lang w:eastAsia="en-GB"/>
        </w:rPr>
      </w:pPr>
    </w:p>
    <w:p w:rsidRPr="00143706" w:rsidR="00143706" w:rsidP="00143706" w:rsidRDefault="00143706" w14:paraId="1E2388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77219FD1" w14:textId="6F57A28D">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What is the problem?</w:t>
      </w:r>
    </w:p>
    <w:p w:rsidR="00143706" w:rsidP="00143706" w:rsidRDefault="00143706" w14:paraId="1003F775" w14:textId="77777777">
      <w:pPr>
        <w:spacing w:after="0" w:line="240" w:lineRule="auto"/>
        <w:textAlignment w:val="baseline"/>
        <w:rPr>
          <w:rFonts w:ascii="Calibri Light" w:hAnsi="Calibri Light" w:eastAsia="Times New Roman" w:cs="Calibri Light"/>
          <w:color w:val="2F5496"/>
          <w:sz w:val="32"/>
          <w:szCs w:val="32"/>
          <w:lang w:eastAsia="en-GB"/>
        </w:rPr>
      </w:pPr>
    </w:p>
    <w:p w:rsidR="00143706" w:rsidP="00143706" w:rsidRDefault="00143706" w14:paraId="6F620214" w14:textId="524D361C">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Across the UK there are thousands of people who have the desire and knowledge to </w:t>
      </w:r>
      <w:bookmarkStart w:name="_Int_xLNoVVMe" w:id="4"/>
      <w:r w:rsidRPr="0CB48324">
        <w:rPr>
          <w:rFonts w:ascii="Calibri" w:hAnsi="Calibri" w:eastAsia="Times New Roman" w:cs="Calibri"/>
          <w:lang w:eastAsia="en-GB"/>
        </w:rPr>
        <w:t>take action</w:t>
      </w:r>
      <w:bookmarkEnd w:id="4"/>
      <w:r w:rsidRPr="0CB48324">
        <w:rPr>
          <w:rFonts w:ascii="Calibri" w:hAnsi="Calibri" w:eastAsia="Times New Roman" w:cs="Calibri"/>
          <w:lang w:eastAsia="en-GB"/>
        </w:rPr>
        <w:t xml:space="preserve"> for nature however they do not have the funding and resources. Groundwork report that the most significant issue community groups face is access to grant funding and identifying long-term income streams. </w:t>
      </w:r>
    </w:p>
    <w:p w:rsidRPr="00143706" w:rsidR="00143706" w:rsidP="0CB48324" w:rsidRDefault="00143706" w14:paraId="6C2493F6" w14:textId="46659B08">
      <w:pPr>
        <w:spacing w:after="0" w:line="240" w:lineRule="auto"/>
        <w:textAlignment w:val="baseline"/>
        <w:rPr>
          <w:rFonts w:ascii="Calibri" w:hAnsi="Calibri" w:eastAsia="Times New Roman" w:cs="Calibri"/>
          <w:lang w:eastAsia="en-GB"/>
        </w:rPr>
      </w:pPr>
    </w:p>
    <w:p w:rsidR="00143706" w:rsidP="00143706" w:rsidRDefault="00143706" w14:paraId="1DF69EF2" w14:textId="1AAE98F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This is particularly prevalent in areas of higher deprivation where people already lack access to green space and experience higher risk to climate events. For a movement to be successful, particularly when focused on nature and climate (diversity is not well represented in the environmental sector) reaching people who would otherwise not be empowered to </w:t>
      </w:r>
      <w:bookmarkStart w:name="_Int_KEMy6g5Y" w:id="5"/>
      <w:r w:rsidRPr="0CB48324">
        <w:rPr>
          <w:rFonts w:ascii="Calibri" w:hAnsi="Calibri" w:eastAsia="Times New Roman" w:cs="Calibri"/>
          <w:lang w:eastAsia="en-GB"/>
        </w:rPr>
        <w:t>take action</w:t>
      </w:r>
      <w:bookmarkEnd w:id="5"/>
      <w:r w:rsidRPr="0CB48324">
        <w:rPr>
          <w:rFonts w:ascii="Calibri" w:hAnsi="Calibri" w:eastAsia="Times New Roman" w:cs="Calibri"/>
          <w:lang w:eastAsia="en-GB"/>
        </w:rPr>
        <w:t xml:space="preserve"> is vital to give the movement legitimacy and to influence others.  </w:t>
      </w:r>
    </w:p>
    <w:p w:rsidRPr="00143706" w:rsidR="00143706" w:rsidP="00143706" w:rsidRDefault="00143706" w14:paraId="372EEA30"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193C7020" w14:textId="1DDAFE98">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fund helps communities drive forward the People’s Plan for Nature by breaking down the cost barrier for community-led action. </w:t>
      </w:r>
    </w:p>
    <w:p w:rsidRPr="00143706" w:rsidR="00143706" w:rsidP="00143706" w:rsidRDefault="00143706" w14:paraId="7565C7CF"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C5941FE" w14:textId="2F5D116F">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 xml:space="preserve">Wild Isles Community Fund Approach </w:t>
      </w:r>
    </w:p>
    <w:p w:rsidRPr="00143706" w:rsidR="00143706" w:rsidP="00143706" w:rsidRDefault="00143706" w14:paraId="098C1D0F" w14:textId="0338FD4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A micro grant programme which gives out £500-£5000 to small community groups to allow them to restore and protect nature at a local level. </w:t>
      </w:r>
    </w:p>
    <w:p w:rsidR="0CB48324" w:rsidP="0CB48324" w:rsidRDefault="0CB48324" w14:paraId="7871A625" w14:textId="37E4F523">
      <w:pPr>
        <w:spacing w:after="0" w:line="240" w:lineRule="auto"/>
        <w:rPr>
          <w:rFonts w:ascii="Calibri" w:hAnsi="Calibri" w:eastAsia="Times New Roman" w:cs="Calibri"/>
          <w:lang w:eastAsia="en-GB"/>
        </w:rPr>
      </w:pPr>
    </w:p>
    <w:p w:rsidRPr="00143706" w:rsidR="00143706" w:rsidP="00143706" w:rsidRDefault="00143706" w14:paraId="5F43813E"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From local mosques to youth groups, choirs to community cafes, micro grants will give people the opportunity to restore or protect a small part of nature in their community and play a role in the Wild Isles movement across the country.  </w:t>
      </w:r>
    </w:p>
    <w:p w:rsidR="0CB48324" w:rsidP="0CB48324" w:rsidRDefault="0CB48324" w14:paraId="4F7152EE" w14:textId="003A114B">
      <w:pPr>
        <w:spacing w:after="0" w:line="240" w:lineRule="auto"/>
        <w:rPr>
          <w:rFonts w:ascii="Calibri" w:hAnsi="Calibri" w:eastAsia="Times New Roman" w:cs="Calibri"/>
          <w:lang w:eastAsia="en-GB"/>
        </w:rPr>
      </w:pPr>
    </w:p>
    <w:p w:rsidRPr="00143706" w:rsidR="00143706" w:rsidP="00143706" w:rsidRDefault="00143706" w14:paraId="3BC21B9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Community groups in low income and diverse areas will be targeted specifically to take part via a delivery partner, as well as opening the fund to all viewers of the Wild Isles BBC programme. </w:t>
      </w:r>
    </w:p>
    <w:p w:rsidRPr="00143706" w:rsidR="00143706" w:rsidP="00143706" w:rsidRDefault="00143706" w14:paraId="20A93132"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Alongside these grants community groups will be provided with guidance and support on the most effective ways to restore nature at a grass roots level and the wider network of community groups </w:t>
      </w:r>
      <w:bookmarkStart w:name="_Int_BNQJkr8w" w:id="6"/>
      <w:r w:rsidRPr="0CB48324">
        <w:rPr>
          <w:rFonts w:ascii="Calibri" w:hAnsi="Calibri" w:eastAsia="Times New Roman" w:cs="Calibri"/>
          <w:lang w:eastAsia="en-GB"/>
        </w:rPr>
        <w:t>taking action</w:t>
      </w:r>
      <w:bookmarkEnd w:id="6"/>
      <w:r w:rsidRPr="0CB48324">
        <w:rPr>
          <w:rFonts w:ascii="Calibri" w:hAnsi="Calibri" w:eastAsia="Times New Roman" w:cs="Calibri"/>
          <w:lang w:eastAsia="en-GB"/>
        </w:rPr>
        <w:t>.  </w:t>
      </w:r>
    </w:p>
    <w:p w:rsidR="0CB48324" w:rsidP="0CB48324" w:rsidRDefault="0CB48324" w14:paraId="457FB9B3" w14:textId="0FE822DC">
      <w:pPr>
        <w:spacing w:after="0" w:line="240" w:lineRule="auto"/>
        <w:rPr>
          <w:rFonts w:ascii="Calibri" w:hAnsi="Calibri" w:eastAsia="Times New Roman" w:cs="Calibri"/>
          <w:lang w:eastAsia="en-GB"/>
        </w:rPr>
      </w:pPr>
    </w:p>
    <w:p w:rsidRPr="00143706" w:rsidR="00143706" w:rsidP="00143706" w:rsidRDefault="00143706" w14:paraId="15D10DA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From these groups WWF &amp; RSPB would like to establish a network of 25 diverse community leaders who are new to environmentalism to advocate for a nature positive system. </w:t>
      </w:r>
    </w:p>
    <w:p w:rsidRPr="00143706" w:rsidR="00143706" w:rsidP="00143706" w:rsidRDefault="00143706" w14:paraId="10049163" w14:textId="7AA849A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This programme will have </w:t>
      </w:r>
      <w:r w:rsidRPr="0CB48324" w:rsidR="453A0B9B">
        <w:rPr>
          <w:rFonts w:ascii="Calibri" w:hAnsi="Calibri" w:eastAsia="Times New Roman" w:cs="Calibri"/>
          <w:lang w:eastAsia="en-GB"/>
        </w:rPr>
        <w:t>three</w:t>
      </w:r>
      <w:r w:rsidRPr="0CB48324">
        <w:rPr>
          <w:rFonts w:ascii="Calibri" w:hAnsi="Calibri" w:eastAsia="Times New Roman" w:cs="Calibri"/>
          <w:lang w:eastAsia="en-GB"/>
        </w:rPr>
        <w:t xml:space="preserve"> main aims: </w:t>
      </w:r>
    </w:p>
    <w:p w:rsidRPr="00143706" w:rsidR="00143706" w:rsidP="0CB48324" w:rsidRDefault="00143706" w14:paraId="1B8CC645" w14:textId="3F714199">
      <w:pPr>
        <w:spacing w:after="0" w:line="240" w:lineRule="auto"/>
        <w:textAlignment w:val="baseline"/>
        <w:rPr>
          <w:rFonts w:ascii="Calibri" w:hAnsi="Calibri" w:eastAsia="Times New Roman" w:cs="Calibri"/>
          <w:lang w:eastAsia="en-GB"/>
        </w:rPr>
      </w:pPr>
    </w:p>
    <w:p w:rsidRPr="00143706" w:rsidR="00143706" w:rsidP="0CB48324" w:rsidRDefault="2719A9A4" w14:paraId="0FEA05D5" w14:textId="18BADC1A">
      <w:pPr>
        <w:pStyle w:val="ListParagraph"/>
        <w:numPr>
          <w:ilvl w:val="0"/>
          <w:numId w:val="12"/>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Create the conditions for all communities to feel that they </w:t>
      </w:r>
      <w:bookmarkStart w:name="_Int_atHejNkt" w:id="7"/>
      <w:r w:rsidRPr="0CB48324">
        <w:rPr>
          <w:rFonts w:ascii="Calibri" w:hAnsi="Calibri" w:eastAsia="Times New Roman" w:cs="Calibri"/>
          <w:lang w:eastAsia="en-GB"/>
        </w:rPr>
        <w:t>have the opportunity to</w:t>
      </w:r>
      <w:bookmarkEnd w:id="7"/>
      <w:r w:rsidRPr="0CB48324">
        <w:rPr>
          <w:rFonts w:ascii="Calibri" w:hAnsi="Calibri" w:eastAsia="Times New Roman" w:cs="Calibri"/>
          <w:lang w:eastAsia="en-GB"/>
        </w:rPr>
        <w:t xml:space="preserve"> have a say in establishing a nature-positive system. </w:t>
      </w:r>
    </w:p>
    <w:p w:rsidRPr="00143706" w:rsidR="00143706" w:rsidP="0CB48324" w:rsidRDefault="2719A9A4" w14:paraId="4124A4BB" w14:textId="6BDD6B76">
      <w:pPr>
        <w:pStyle w:val="ListParagraph"/>
        <w:numPr>
          <w:ilvl w:val="0"/>
          <w:numId w:val="12"/>
        </w:numPr>
        <w:spacing w:after="0" w:line="240" w:lineRule="auto"/>
        <w:textAlignment w:val="baseline"/>
      </w:pPr>
      <w:r>
        <w:t xml:space="preserve">Develop a network of communities to drive forward a nature-positive UK </w:t>
      </w:r>
    </w:p>
    <w:p w:rsidRPr="00143706" w:rsidR="00143706" w:rsidP="0CB48324" w:rsidRDefault="2719A9A4" w14:paraId="5234681F" w14:textId="24F9ABA1">
      <w:pPr>
        <w:pStyle w:val="ListParagraph"/>
        <w:numPr>
          <w:ilvl w:val="0"/>
          <w:numId w:val="12"/>
        </w:numPr>
        <w:spacing w:after="0" w:line="240" w:lineRule="auto"/>
        <w:textAlignment w:val="baseline"/>
      </w:pPr>
      <w:r>
        <w:t>Bring in new supporters to the existing nature-positive movement amongst the UK public who have been traditionally excluded</w:t>
      </w:r>
    </w:p>
    <w:p w:rsidRPr="00143706" w:rsidR="00143706" w:rsidP="00143706" w:rsidRDefault="00143706" w14:paraId="3F8B452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5CE8C57A"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Proposed mechanism </w:t>
      </w:r>
    </w:p>
    <w:p w:rsidRPr="00143706" w:rsidR="00143706" w:rsidP="00143706" w:rsidRDefault="00143706" w14:paraId="68ECD12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Pre-granting</w:t>
      </w:r>
      <w:r w:rsidRPr="00143706">
        <w:rPr>
          <w:rFonts w:ascii="Calibri" w:hAnsi="Calibri" w:eastAsia="Times New Roman" w:cs="Calibri"/>
          <w:lang w:eastAsia="en-GB"/>
        </w:rPr>
        <w:t> </w:t>
      </w:r>
    </w:p>
    <w:p w:rsidR="00143706" w:rsidP="00143706" w:rsidRDefault="00143706" w14:paraId="601FC9D6" w14:textId="66162CDD">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Wild Isles documentary, with an estimated viewership of 10 million, will create an unprecedented opportunity to spotlight UK wildlife and galvanise action for nature. WWF and RSPB are partnering to deliver a mass integrated campaign and supporting mobilisation strategy, that aims to inspire 1 million people to act for nature. The community fund and its success stories will be promoted as part of this integrated campaign. </w:t>
      </w:r>
    </w:p>
    <w:p w:rsidRPr="00143706" w:rsidR="00143706" w:rsidP="00143706" w:rsidRDefault="00143706" w14:paraId="7BC40D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E8EF155" w14:textId="49FDB104">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WWF &amp; RSPB will produce easily digestible resources, which feature inspirational Wild Isles content and community case studies to help communities consider the type of nature positive action they may wish to take. An online</w:t>
      </w:r>
      <w:r w:rsidRPr="0CB48324" w:rsidR="32D90A8D">
        <w:rPr>
          <w:rFonts w:ascii="Calibri" w:hAnsi="Calibri" w:eastAsia="Times New Roman" w:cs="Calibri"/>
          <w:lang w:eastAsia="en-GB"/>
        </w:rPr>
        <w:t>/offline</w:t>
      </w:r>
      <w:r w:rsidRPr="0CB48324">
        <w:rPr>
          <w:rFonts w:ascii="Calibri" w:hAnsi="Calibri" w:eastAsia="Times New Roman" w:cs="Calibri"/>
          <w:lang w:eastAsia="en-GB"/>
        </w:rPr>
        <w:t xml:space="preserve"> community will be created where groups can ask questions and share their knowledge with one another.</w:t>
      </w:r>
    </w:p>
    <w:p w:rsidRPr="00143706" w:rsidR="00143706" w:rsidP="00143706" w:rsidRDefault="00143706" w14:paraId="51A9017B" w14:textId="77777777">
      <w:pPr>
        <w:spacing w:after="0" w:line="240" w:lineRule="auto"/>
        <w:textAlignment w:val="baseline"/>
        <w:rPr>
          <w:rFonts w:ascii="Segoe UI" w:hAnsi="Segoe UI" w:eastAsia="Times New Roman" w:cs="Segoe UI"/>
          <w:sz w:val="18"/>
          <w:szCs w:val="18"/>
          <w:lang w:eastAsia="en-GB"/>
        </w:rPr>
      </w:pPr>
    </w:p>
    <w:p w:rsidRPr="00143706" w:rsidR="00143706" w:rsidP="0CB48324" w:rsidRDefault="00143706" w14:paraId="0CCD1483" w14:textId="30432169">
      <w:pPr>
        <w:spacing w:after="0" w:line="240" w:lineRule="auto"/>
        <w:textAlignment w:val="baseline"/>
        <w:rPr>
          <w:rFonts w:ascii="Calibri" w:hAnsi="Calibri" w:eastAsia="Times New Roman" w:cs="Calibri"/>
          <w:lang w:eastAsia="en-GB"/>
        </w:rPr>
      </w:pPr>
      <w:r w:rsidRPr="259CFE9E" w:rsidR="00143706">
        <w:rPr>
          <w:rFonts w:ascii="Calibri" w:hAnsi="Calibri" w:eastAsia="Times New Roman" w:cs="Calibri"/>
          <w:lang w:eastAsia="en-GB"/>
        </w:rPr>
        <w:t xml:space="preserve">Implementation partners will draw on their networks to identify community groups of interest and promote the fund and its resources to them. Where necessary, they will work directly with groups or refer them to </w:t>
      </w:r>
      <w:r w:rsidRPr="259CFE9E" w:rsidR="00DD44A8">
        <w:rPr>
          <w:rFonts w:ascii="Calibri" w:hAnsi="Calibri" w:eastAsia="Times New Roman" w:cs="Calibri"/>
          <w:lang w:eastAsia="en-GB"/>
        </w:rPr>
        <w:t>corporate funder’s support platform</w:t>
      </w:r>
      <w:r w:rsidRPr="259CFE9E" w:rsidR="00143706">
        <w:rPr>
          <w:rFonts w:ascii="Calibri" w:hAnsi="Calibri" w:eastAsia="Times New Roman" w:cs="Calibri"/>
          <w:lang w:eastAsia="en-GB"/>
        </w:rPr>
        <w:t xml:space="preserve"> </w:t>
      </w:r>
      <w:r w:rsidRPr="259CFE9E" w:rsidR="7926390A">
        <w:rPr>
          <w:rFonts w:ascii="Calibri" w:hAnsi="Calibri" w:eastAsia="Times New Roman" w:cs="Calibri"/>
          <w:lang w:eastAsia="en-GB"/>
        </w:rPr>
        <w:t>depending on the</w:t>
      </w:r>
      <w:r w:rsidRPr="259CFE9E" w:rsidR="00143706">
        <w:rPr>
          <w:rFonts w:ascii="Calibri" w:hAnsi="Calibri" w:eastAsia="Times New Roman" w:cs="Calibri"/>
          <w:lang w:eastAsia="en-GB"/>
        </w:rPr>
        <w:t xml:space="preserve"> support</w:t>
      </w:r>
      <w:r w:rsidRPr="259CFE9E" w:rsidR="43EFA280">
        <w:rPr>
          <w:rFonts w:ascii="Calibri" w:hAnsi="Calibri" w:eastAsia="Times New Roman" w:cs="Calibri"/>
          <w:lang w:eastAsia="en-GB"/>
        </w:rPr>
        <w:t xml:space="preserve"> needed</w:t>
      </w:r>
      <w:r w:rsidRPr="259CFE9E" w:rsidR="00143706">
        <w:rPr>
          <w:rFonts w:ascii="Calibri" w:hAnsi="Calibri" w:eastAsia="Times New Roman" w:cs="Calibri"/>
          <w:lang w:eastAsia="en-GB"/>
        </w:rPr>
        <w:t>. </w:t>
      </w:r>
    </w:p>
    <w:p w:rsidRPr="00143706" w:rsidR="00143706" w:rsidP="00143706" w:rsidRDefault="00143706" w14:paraId="329895C5"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22B6788A"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Granting mechanism</w:t>
      </w:r>
      <w:r w:rsidRPr="00143706">
        <w:rPr>
          <w:rFonts w:ascii="Calibri" w:hAnsi="Calibri" w:eastAsia="Times New Roman" w:cs="Calibri"/>
          <w:lang w:eastAsia="en-GB"/>
        </w:rPr>
        <w:t> </w:t>
      </w:r>
    </w:p>
    <w:p w:rsidR="00143706" w:rsidP="0CB48324" w:rsidRDefault="00143706" w14:paraId="4D3B1508" w14:textId="77F7DD0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All groups will sign up to the Wild Isles fund digitally on an online platform and submit a simple application. If it meets with the fund criteria below </w:t>
      </w:r>
      <w:r w:rsidRPr="0CB48324" w:rsidR="7D4999DA">
        <w:rPr>
          <w:rFonts w:ascii="Calibri" w:hAnsi="Calibri" w:eastAsia="Times New Roman" w:cs="Calibri"/>
          <w:lang w:eastAsia="en-GB"/>
        </w:rPr>
        <w:t xml:space="preserve">and is in an area of high deprivation (determined by cross-referencing the project location zip code and the UK’s Indices Multiple deprivation) </w:t>
      </w:r>
      <w:r w:rsidRPr="0CB48324">
        <w:rPr>
          <w:rFonts w:ascii="Calibri" w:hAnsi="Calibri" w:eastAsia="Times New Roman" w:cs="Calibri"/>
          <w:lang w:eastAsia="en-GB"/>
        </w:rPr>
        <w:t>the project will be admitted to the Wild Isles fund platform. </w:t>
      </w:r>
    </w:p>
    <w:p w:rsidR="0CB48324" w:rsidP="0CB48324" w:rsidRDefault="0CB48324" w14:paraId="58B900B7" w14:textId="48075F0D">
      <w:pPr>
        <w:spacing w:after="0" w:line="240" w:lineRule="auto"/>
        <w:rPr>
          <w:rFonts w:ascii="Segoe UI" w:hAnsi="Segoe UI" w:eastAsia="Times New Roman" w:cs="Segoe UI"/>
          <w:sz w:val="18"/>
          <w:szCs w:val="18"/>
          <w:lang w:eastAsia="en-GB"/>
        </w:rPr>
      </w:pPr>
    </w:p>
    <w:p w:rsidR="00143706" w:rsidP="259CFE9E" w:rsidRDefault="00143706" w14:paraId="785E2AD1" w14:textId="2E863DE3">
      <w:pPr>
        <w:pStyle w:val="Normal"/>
        <w:spacing w:after="0" w:line="240" w:lineRule="auto"/>
        <w:textAlignment w:val="baseline"/>
        <w:rPr>
          <w:rFonts w:ascii="Calibri" w:hAnsi="Calibri" w:eastAsia="Times New Roman" w:cs="Calibri"/>
          <w:lang w:eastAsia="en-GB"/>
        </w:rPr>
      </w:pPr>
      <w:r w:rsidRPr="259CFE9E" w:rsidR="00143706">
        <w:rPr>
          <w:rFonts w:ascii="Calibri" w:hAnsi="Calibri" w:eastAsia="Times New Roman" w:cs="Calibri"/>
          <w:lang w:eastAsia="en-GB"/>
        </w:rPr>
        <w:t xml:space="preserve">Within the platform all </w:t>
      </w:r>
      <w:r w:rsidRPr="259CFE9E" w:rsidR="1F6444D7">
        <w:rPr>
          <w:rFonts w:ascii="Calibri" w:hAnsi="Calibri" w:eastAsia="Times New Roman" w:cs="Calibri"/>
          <w:lang w:eastAsia="en-GB"/>
        </w:rPr>
        <w:t>c</w:t>
      </w:r>
      <w:r w:rsidRPr="259CFE9E" w:rsidR="00143706">
        <w:rPr>
          <w:rFonts w:ascii="Calibri" w:hAnsi="Calibri" w:eastAsia="Times New Roman" w:cs="Calibri"/>
          <w:lang w:eastAsia="en-GB"/>
        </w:rPr>
        <w:t>rowdfund</w:t>
      </w:r>
      <w:r w:rsidRPr="259CFE9E" w:rsidR="00143706">
        <w:rPr>
          <w:rFonts w:ascii="Calibri" w:hAnsi="Calibri" w:eastAsia="Times New Roman" w:cs="Calibri"/>
          <w:lang w:eastAsia="en-GB"/>
        </w:rPr>
        <w:t>ed amounts will be matched</w:t>
      </w:r>
      <w:r w:rsidRPr="259CFE9E" w:rsidR="3AE0B32D">
        <w:rPr>
          <w:rFonts w:ascii="Calibri" w:hAnsi="Calibri" w:eastAsia="Times New Roman" w:cs="Calibri"/>
          <w:lang w:eastAsia="en-GB"/>
        </w:rPr>
        <w:t xml:space="preserve"> 2:1 (for every £1 donated </w:t>
      </w:r>
      <w:r w:rsidRPr="259CFE9E" w:rsidR="56D78DA5">
        <w:rPr>
          <w:rFonts w:ascii="Calibri" w:hAnsi="Calibri" w:eastAsia="Times New Roman" w:cs="Calibri"/>
          <w:lang w:eastAsia="en-GB"/>
        </w:rPr>
        <w:t>our corporate partner</w:t>
      </w:r>
      <w:r w:rsidRPr="259CFE9E" w:rsidR="3AE0B32D">
        <w:rPr>
          <w:rFonts w:ascii="Calibri" w:hAnsi="Calibri" w:eastAsia="Times New Roman" w:cs="Calibri"/>
          <w:lang w:eastAsia="en-GB"/>
        </w:rPr>
        <w:t xml:space="preserve"> will donate £2)</w:t>
      </w:r>
      <w:r w:rsidRPr="259CFE9E" w:rsidR="00143706">
        <w:rPr>
          <w:rFonts w:ascii="Calibri" w:hAnsi="Calibri" w:eastAsia="Times New Roman" w:cs="Calibri"/>
          <w:lang w:eastAsia="en-GB"/>
        </w:rPr>
        <w:t xml:space="preserve"> up to the project target.</w:t>
      </w:r>
      <w:r w:rsidRPr="259CFE9E" w:rsidR="00143706">
        <w:rPr>
          <w:rFonts w:ascii="Calibri" w:hAnsi="Calibri" w:eastAsia="Times New Roman" w:cs="Calibri"/>
          <w:color w:val="000000" w:themeColor="text1" w:themeTint="FF" w:themeShade="FF"/>
          <w:sz w:val="24"/>
          <w:szCs w:val="24"/>
          <w:lang w:eastAsia="en-GB"/>
        </w:rPr>
        <w:t xml:space="preserve"> To ensure that communities with low income and social capital receive equitable funding and support </w:t>
      </w:r>
      <w:r w:rsidRPr="259CFE9E" w:rsidR="43BAB35B">
        <w:rPr>
          <w:rFonts w:ascii="Calibri" w:hAnsi="Calibri" w:eastAsia="Times New Roman" w:cs="Calibri"/>
          <w:color w:val="000000" w:themeColor="text1" w:themeTint="FF" w:themeShade="FF"/>
          <w:sz w:val="24"/>
          <w:szCs w:val="24"/>
          <w:lang w:eastAsia="en-GB"/>
        </w:rPr>
        <w:t>p</w:t>
      </w:r>
      <w:r w:rsidRPr="259CFE9E" w:rsidR="43BAB35B">
        <w:rPr>
          <w:rFonts w:ascii="Calibri" w:hAnsi="Calibri" w:eastAsia="Times New Roman" w:cs="Calibri"/>
          <w:lang w:eastAsia="en-GB"/>
        </w:rPr>
        <w:t xml:space="preserve">rojects that fit the criteria but are in areas of high resource will be redirected to </w:t>
      </w:r>
      <w:r w:rsidRPr="259CFE9E" w:rsidR="716F2E4B">
        <w:rPr>
          <w:rFonts w:ascii="Calibri" w:hAnsi="Calibri" w:eastAsia="Times New Roman" w:cs="Calibri"/>
          <w:lang w:eastAsia="en-GB"/>
        </w:rPr>
        <w:t xml:space="preserve">our </w:t>
      </w:r>
      <w:r w:rsidRPr="259CFE9E" w:rsidR="716F2E4B">
        <w:rPr>
          <w:rFonts w:ascii="Calibri" w:hAnsi="Calibri" w:eastAsia="Calibri" w:cs="Calibri"/>
          <w:b w:val="0"/>
          <w:bCs w:val="0"/>
          <w:i w:val="0"/>
          <w:iCs w:val="0"/>
          <w:caps w:val="0"/>
          <w:smallCaps w:val="0"/>
          <w:noProof w:val="0"/>
          <w:color w:val="000000" w:themeColor="text1" w:themeTint="FF" w:themeShade="FF"/>
          <w:sz w:val="22"/>
          <w:szCs w:val="22"/>
          <w:lang w:val="en-GB"/>
        </w:rPr>
        <w:t>corporate partner’s general funding pot</w:t>
      </w:r>
      <w:r w:rsidRPr="259CFE9E" w:rsidR="43BAB35B">
        <w:rPr>
          <w:rFonts w:ascii="Calibri" w:hAnsi="Calibri" w:eastAsia="Times New Roman" w:cs="Calibri"/>
          <w:lang w:eastAsia="en-GB"/>
        </w:rPr>
        <w:t xml:space="preserve"> </w:t>
      </w:r>
      <w:r w:rsidRPr="259CFE9E" w:rsidR="43BAB35B">
        <w:rPr>
          <w:rFonts w:ascii="Calibri" w:hAnsi="Calibri" w:eastAsia="Times New Roman" w:cs="Calibri"/>
          <w:lang w:eastAsia="en-GB"/>
        </w:rPr>
        <w:t>which has a separate source of funding and has a 1:1 matching scheme.</w:t>
      </w:r>
    </w:p>
    <w:p w:rsidR="00143706" w:rsidP="00143706" w:rsidRDefault="00143706" w14:paraId="3D02C249" w14:textId="03D72D41">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2E04A5F0" w14:textId="4BD34815">
      <w:pPr>
        <w:spacing w:after="0" w:line="240" w:lineRule="auto"/>
        <w:textAlignment w:val="baseline"/>
        <w:rPr>
          <w:rFonts w:ascii="Segoe UI" w:hAnsi="Segoe UI" w:eastAsia="Times New Roman" w:cs="Segoe UI"/>
          <w:sz w:val="18"/>
          <w:szCs w:val="18"/>
          <w:lang w:eastAsia="en-GB"/>
        </w:rPr>
      </w:pPr>
      <w:r w:rsidRPr="259CFE9E" w:rsidR="00143706">
        <w:rPr>
          <w:rFonts w:ascii="Calibri" w:hAnsi="Calibri" w:eastAsia="Times New Roman" w:cs="Calibri"/>
          <w:lang w:eastAsia="en-GB"/>
        </w:rPr>
        <w:t xml:space="preserve">Throughout the process WWF, RSPB, </w:t>
      </w:r>
      <w:r w:rsidRPr="259CFE9E" w:rsidR="6A8FB3CD">
        <w:rPr>
          <w:rFonts w:ascii="Calibri" w:hAnsi="Calibri" w:eastAsia="Times New Roman" w:cs="Calibri"/>
          <w:lang w:eastAsia="en-GB"/>
        </w:rPr>
        <w:t xml:space="preserve">and corporate partner </w:t>
      </w:r>
      <w:r w:rsidRPr="259CFE9E" w:rsidR="00143706">
        <w:rPr>
          <w:rFonts w:ascii="Calibri" w:hAnsi="Calibri" w:eastAsia="Times New Roman" w:cs="Calibri"/>
          <w:lang w:eastAsia="en-GB"/>
        </w:rPr>
        <w:t xml:space="preserve">will work together to communicate the fund, case studies, and offer support to make sure people from backgrounds who may be excluded are equally included in the fund. This support will be built in detail and can be flexed around any findings from the </w:t>
      </w:r>
      <w:bookmarkStart w:name="_Int_pLNlHrOR" w:id="8"/>
      <w:r w:rsidRPr="259CFE9E" w:rsidR="00143706">
        <w:rPr>
          <w:rFonts w:ascii="Calibri" w:hAnsi="Calibri" w:eastAsia="Times New Roman" w:cs="Calibri"/>
          <w:lang w:eastAsia="en-GB"/>
        </w:rPr>
        <w:t>early stages</w:t>
      </w:r>
      <w:bookmarkEnd w:id="8"/>
      <w:r w:rsidRPr="259CFE9E" w:rsidR="00143706">
        <w:rPr>
          <w:rFonts w:ascii="Calibri" w:hAnsi="Calibri" w:eastAsia="Times New Roman" w:cs="Calibri"/>
          <w:lang w:eastAsia="en-GB"/>
        </w:rPr>
        <w:t xml:space="preserve"> of the fund.  </w:t>
      </w:r>
    </w:p>
    <w:p w:rsidR="00143706" w:rsidP="00143706" w:rsidRDefault="00143706" w14:paraId="05738BF4" w14:textId="77777777">
      <w:pPr>
        <w:spacing w:after="0" w:line="240" w:lineRule="auto"/>
        <w:textAlignment w:val="baseline"/>
        <w:rPr>
          <w:rFonts w:ascii="Calibri" w:hAnsi="Calibri" w:eastAsia="Times New Roman" w:cs="Calibri"/>
          <w:u w:val="single"/>
          <w:lang w:eastAsia="en-GB"/>
        </w:rPr>
      </w:pPr>
    </w:p>
    <w:p w:rsidRPr="00143706" w:rsidR="00143706" w:rsidP="00143706" w:rsidRDefault="00143706" w14:paraId="035EA40F" w14:textId="136ADB80">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Fund Criteria</w:t>
      </w:r>
      <w:r w:rsidRPr="00143706">
        <w:rPr>
          <w:rFonts w:ascii="Calibri" w:hAnsi="Calibri" w:eastAsia="Times New Roman" w:cs="Calibri"/>
          <w:lang w:eastAsia="en-GB"/>
        </w:rPr>
        <w:t> </w:t>
      </w:r>
    </w:p>
    <w:p w:rsidR="00143706" w:rsidP="00143706" w:rsidRDefault="00143706" w14:paraId="60C88BF2" w14:textId="7EF46843">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We will ask that grantees demonstrate how their projects will aid one or more of the following: </w:t>
      </w:r>
    </w:p>
    <w:p w:rsidRPr="00143706" w:rsidR="00143706" w:rsidP="00143706" w:rsidRDefault="00143706" w14:paraId="0150C43C"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2A86EF09"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restoration – activity that boosts local biodiversity, by protecting or restoring habitats, creating space for nature</w:t>
      </w:r>
      <w:r w:rsidRPr="0CB48324">
        <w:rPr>
          <w:rFonts w:ascii="Calibri" w:hAnsi="Calibri" w:eastAsia="Times New Roman" w:cs="Calibri"/>
          <w:color w:val="008080"/>
          <w:u w:val="single"/>
          <w:lang w:eastAsia="en-GB"/>
        </w:rPr>
        <w:t>, connecting green spaces</w:t>
      </w:r>
      <w:r w:rsidRPr="0CB48324">
        <w:rPr>
          <w:rFonts w:ascii="Calibri" w:hAnsi="Calibri" w:eastAsia="Times New Roman" w:cs="Calibri"/>
          <w:lang w:eastAsia="en-GB"/>
        </w:rPr>
        <w:t xml:space="preserve"> and/or addressing activities that directly impact biodiversity. </w:t>
      </w:r>
    </w:p>
    <w:p w:rsidR="00143706" w:rsidP="00143706" w:rsidRDefault="00143706" w14:paraId="54193F44"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connectedness and pro-environmental behaviours – activity that supports greater connection to nature and promotes pro-environmental behaviours at the community-level that will benefit nature. </w:t>
      </w:r>
    </w:p>
    <w:p w:rsidRPr="00143706" w:rsidR="00143706" w:rsidP="00143706" w:rsidRDefault="00143706" w14:paraId="11D103D1" w14:textId="4114C012">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 Community cohesion and connection – nature positive activity that encourages collaboration in the local community, connecting people of diverse backgrounds, generations, and abilities to nature and one another. </w:t>
      </w:r>
    </w:p>
    <w:p w:rsidR="00143706" w:rsidP="00143706" w:rsidRDefault="00143706" w14:paraId="0A51BF2C" w14:textId="77777777">
      <w:pPr>
        <w:spacing w:after="0" w:line="240" w:lineRule="auto"/>
        <w:textAlignment w:val="baseline"/>
        <w:rPr>
          <w:rFonts w:ascii="Calibri" w:hAnsi="Calibri" w:eastAsia="Times New Roman" w:cs="Calibri"/>
          <w:lang w:eastAsia="en-GB"/>
        </w:rPr>
      </w:pPr>
    </w:p>
    <w:p w:rsidRPr="00143706" w:rsidR="00143706" w:rsidP="00143706" w:rsidRDefault="00143706" w14:paraId="1A8C2EE9" w14:textId="7D1FAE02">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The following groups will be eligible for funding: </w:t>
      </w:r>
    </w:p>
    <w:p w:rsidRPr="00143706" w:rsidR="00143706" w:rsidP="00143706" w:rsidRDefault="00143706" w14:paraId="0EF06D26" w14:textId="77777777">
      <w:pPr>
        <w:numPr>
          <w:ilvl w:val="0"/>
          <w:numId w:val="17"/>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Constituted community groups, including faith groups </w:t>
      </w:r>
    </w:p>
    <w:p w:rsidRPr="00143706" w:rsidR="00143706" w:rsidP="00143706" w:rsidRDefault="00143706" w14:paraId="38980FBD" w14:textId="77777777">
      <w:pPr>
        <w:numPr>
          <w:ilvl w:val="0"/>
          <w:numId w:val="18"/>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Community Interest Companies </w:t>
      </w:r>
    </w:p>
    <w:p w:rsidRPr="00143706" w:rsidR="00143706" w:rsidP="00143706" w:rsidRDefault="00143706" w14:paraId="3CA0A3B2" w14:textId="77777777">
      <w:pPr>
        <w:numPr>
          <w:ilvl w:val="0"/>
          <w:numId w:val="19"/>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Schools* – so long as projects can demonstrate their value to the wider community. </w:t>
      </w:r>
    </w:p>
    <w:p w:rsidRPr="00143706" w:rsidR="00143706" w:rsidP="00143706" w:rsidRDefault="00143706" w14:paraId="79B4BBED" w14:textId="77777777">
      <w:pPr>
        <w:numPr>
          <w:ilvl w:val="0"/>
          <w:numId w:val="20"/>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Youth groups </w:t>
      </w:r>
    </w:p>
    <w:p w:rsidRPr="00143706" w:rsidR="00143706" w:rsidP="00143706" w:rsidRDefault="00143706" w14:paraId="259A7241" w14:textId="77777777">
      <w:pPr>
        <w:numPr>
          <w:ilvl w:val="0"/>
          <w:numId w:val="21"/>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Registered charities and social enterprises with incomes below £1 million </w:t>
      </w:r>
    </w:p>
    <w:p w:rsidRPr="00143706" w:rsidR="00143706" w:rsidP="00143706" w:rsidRDefault="00143706" w14:paraId="311DE488"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62D502B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We will not accept applications from: </w:t>
      </w:r>
    </w:p>
    <w:p w:rsidRPr="00143706" w:rsidR="00143706" w:rsidP="00143706" w:rsidRDefault="00143706" w14:paraId="20D6AB29" w14:textId="77777777">
      <w:pPr>
        <w:numPr>
          <w:ilvl w:val="0"/>
          <w:numId w:val="22"/>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Individuals </w:t>
      </w:r>
    </w:p>
    <w:p w:rsidRPr="00143706" w:rsidR="00143706" w:rsidP="00143706" w:rsidRDefault="00143706" w14:paraId="6670F499" w14:textId="77777777">
      <w:pPr>
        <w:numPr>
          <w:ilvl w:val="0"/>
          <w:numId w:val="23"/>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Sole traders </w:t>
      </w:r>
    </w:p>
    <w:p w:rsidRPr="00143706" w:rsidR="00143706" w:rsidP="00143706" w:rsidRDefault="00143706" w14:paraId="16646DF9" w14:textId="77777777">
      <w:pPr>
        <w:numPr>
          <w:ilvl w:val="0"/>
          <w:numId w:val="24"/>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Organisations based outside the UK </w:t>
      </w:r>
    </w:p>
    <w:p w:rsidRPr="00143706" w:rsidR="00143706" w:rsidP="00143706" w:rsidRDefault="00143706" w14:paraId="25DB9B83" w14:textId="77777777">
      <w:pPr>
        <w:numPr>
          <w:ilvl w:val="0"/>
          <w:numId w:val="25"/>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Private agencies or organisations who have been paid to apply for funding on behalf of another organisation </w:t>
      </w:r>
    </w:p>
    <w:p w:rsidRPr="00143706" w:rsidR="00143706" w:rsidP="00143706" w:rsidRDefault="00143706" w14:paraId="74E9B0F3" w14:textId="77777777">
      <w:pPr>
        <w:numPr>
          <w:ilvl w:val="0"/>
          <w:numId w:val="26"/>
        </w:numPr>
        <w:spacing w:after="0" w:line="240" w:lineRule="auto"/>
        <w:ind w:left="1080" w:firstLine="0"/>
        <w:textAlignment w:val="baseline"/>
        <w:rPr>
          <w:rFonts w:ascii="Calibri" w:hAnsi="Calibri" w:eastAsia="Times New Roman" w:cs="Calibri"/>
          <w:lang w:eastAsia="en-GB"/>
        </w:rPr>
      </w:pPr>
      <w:r w:rsidRPr="0CB48324">
        <w:rPr>
          <w:rFonts w:ascii="Calibri" w:hAnsi="Calibri" w:eastAsia="Times New Roman" w:cs="Calibri"/>
          <w:lang w:eastAsia="en-GB"/>
        </w:rPr>
        <w:t>Companies that are aimed at generating profits for private distribution </w:t>
      </w:r>
    </w:p>
    <w:p w:rsidRPr="00143706" w:rsidR="00143706" w:rsidP="00143706" w:rsidRDefault="00143706" w14:paraId="44365B9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74651090"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b/>
          <w:bCs/>
          <w:lang w:eastAsia="en-GB"/>
        </w:rPr>
        <w:t>Implementation </w:t>
      </w:r>
      <w:r w:rsidRPr="0CB48324">
        <w:rPr>
          <w:rFonts w:ascii="Calibri" w:hAnsi="Calibri" w:eastAsia="Times New Roman" w:cs="Calibri"/>
          <w:lang w:eastAsia="en-GB"/>
        </w:rPr>
        <w:t> </w:t>
      </w:r>
    </w:p>
    <w:p w:rsidRPr="00143706" w:rsidR="00035C97" w:rsidP="0CB48324" w:rsidRDefault="00035C97" w14:paraId="7F5D781B" w14:textId="6FDD63E8">
      <w:pPr>
        <w:spacing w:after="0" w:line="240" w:lineRule="auto"/>
        <w:textAlignment w:val="baseline"/>
        <w:rPr>
          <w:rFonts w:ascii="Calibri" w:hAnsi="Calibri" w:eastAsia="Times New Roman" w:cs="Calibri"/>
          <w:lang w:eastAsia="en-GB"/>
        </w:rPr>
      </w:pPr>
    </w:p>
    <w:p w:rsidRPr="00143706" w:rsidR="00035C97" w:rsidP="0CB48324" w:rsidRDefault="092C9701" w14:paraId="63F16654" w14:textId="37685399">
      <w:pPr>
        <w:spacing w:after="0" w:line="240" w:lineRule="auto"/>
        <w:textAlignment w:val="baseline"/>
        <w:rPr>
          <w:rFonts w:ascii="Calibri" w:hAnsi="Calibri" w:eastAsia="Times New Roman" w:cs="Calibri"/>
          <w:lang w:eastAsia="en-GB"/>
        </w:rPr>
      </w:pPr>
      <w:r w:rsidRPr="259CFE9E" w:rsidR="092C9701">
        <w:rPr>
          <w:rFonts w:ascii="Calibri" w:hAnsi="Calibri" w:eastAsia="Times New Roman" w:cs="Calibri"/>
          <w:lang w:eastAsia="en-GB"/>
        </w:rPr>
        <w:t xml:space="preserve">When participants enter the fund, they will have access to a suite of different non-financial support options to help them with capacity building, communications, and networking for their projects. These resources will be a combination of online and offline resources that will assist community groups with planning and implementing their </w:t>
      </w:r>
      <w:r w:rsidRPr="259CFE9E" w:rsidR="30860FF3">
        <w:rPr>
          <w:rFonts w:ascii="Calibri" w:hAnsi="Calibri" w:eastAsia="Times New Roman" w:cs="Calibri"/>
          <w:lang w:eastAsia="en-GB"/>
        </w:rPr>
        <w:t>match-</w:t>
      </w:r>
      <w:r w:rsidRPr="259CFE9E" w:rsidR="092C9701">
        <w:rPr>
          <w:rFonts w:ascii="Calibri" w:hAnsi="Calibri" w:eastAsia="Times New Roman" w:cs="Calibri"/>
          <w:lang w:eastAsia="en-GB"/>
        </w:rPr>
        <w:t>funding campaigns and assist in creating resilience for projects to sustain themselves beyond the initial fund</w:t>
      </w:r>
      <w:bookmarkStart w:name="_Int_ywgfwp9W" w:id="9"/>
      <w:r w:rsidRPr="259CFE9E" w:rsidR="7D733639">
        <w:rPr>
          <w:rFonts w:ascii="Calibri" w:hAnsi="Calibri" w:eastAsia="Times New Roman" w:cs="Calibri"/>
          <w:lang w:eastAsia="en-GB"/>
        </w:rPr>
        <w:t xml:space="preserve">. </w:t>
      </w:r>
      <w:bookmarkEnd w:id="9"/>
    </w:p>
    <w:p w:rsidRPr="00143706" w:rsidR="00035C97" w:rsidP="0CB48324" w:rsidRDefault="092C9701" w14:paraId="6D14378B" w14:textId="16C28BB8">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092C9701" w14:paraId="18D2F3D1" w14:textId="1C062B93">
      <w:pPr>
        <w:spacing w:after="0" w:line="240" w:lineRule="auto"/>
        <w:textAlignment w:val="baseline"/>
        <w:rPr>
          <w:rFonts w:ascii="Calibri" w:hAnsi="Calibri" w:eastAsia="Times New Roman" w:cs="Calibri"/>
          <w:lang w:eastAsia="en-GB"/>
        </w:rPr>
      </w:pPr>
      <w:r w:rsidRPr="259CFE9E" w:rsidR="19F80F3F">
        <w:rPr>
          <w:rFonts w:ascii="Calibri" w:hAnsi="Calibri" w:eastAsia="Times New Roman" w:cs="Calibri"/>
          <w:lang w:eastAsia="en-GB"/>
        </w:rPr>
        <w:t>Match-</w:t>
      </w:r>
      <w:r w:rsidRPr="259CFE9E" w:rsidR="092C9701">
        <w:rPr>
          <w:rFonts w:ascii="Calibri" w:hAnsi="Calibri" w:eastAsia="Times New Roman" w:cs="Calibri"/>
          <w:lang w:eastAsia="en-GB"/>
        </w:rPr>
        <w:t>fund</w:t>
      </w:r>
      <w:r w:rsidRPr="259CFE9E" w:rsidR="092C9701">
        <w:rPr>
          <w:rFonts w:ascii="Calibri" w:hAnsi="Calibri" w:eastAsia="Times New Roman" w:cs="Calibri"/>
          <w:lang w:eastAsia="en-GB"/>
        </w:rPr>
        <w:t xml:space="preserve">ing related support will be provided by </w:t>
      </w:r>
      <w:r w:rsidRPr="259CFE9E" w:rsidR="33DEB0A8">
        <w:rPr>
          <w:rFonts w:ascii="Calibri" w:hAnsi="Calibri" w:eastAsia="Times New Roman" w:cs="Calibri"/>
          <w:lang w:eastAsia="en-GB"/>
        </w:rPr>
        <w:t>our corporate partner’s</w:t>
      </w:r>
      <w:r w:rsidRPr="259CFE9E" w:rsidR="092C9701">
        <w:rPr>
          <w:rFonts w:ascii="Calibri" w:hAnsi="Calibri" w:eastAsia="Times New Roman" w:cs="Calibri"/>
          <w:lang w:eastAsia="en-GB"/>
        </w:rPr>
        <w:t xml:space="preserve"> existing programming. </w:t>
      </w:r>
      <w:r w:rsidRPr="259CFE9E" w:rsidR="5A4FF1B9">
        <w:rPr>
          <w:rFonts w:ascii="Calibri" w:hAnsi="Calibri" w:eastAsia="Times New Roman" w:cs="Calibri"/>
          <w:lang w:eastAsia="en-GB"/>
        </w:rPr>
        <w:t>WWF &amp; RSPB will provide a programme of wrap around support for the grantees and applicants, creating a programme of support and networking opportunities. The purpose of this wrap around support is to empower and grow a movement of community leaders acting for nature. Some support will be directly provided by WWF and RSPB while other resources will be developed in partnership with specific types of organizations outlined below.</w:t>
      </w:r>
    </w:p>
    <w:p w:rsidRPr="00143706" w:rsidR="00035C97" w:rsidP="0CB48324" w:rsidRDefault="00035C97" w14:paraId="71191B63" w14:textId="3F4581FB">
      <w:pPr>
        <w:spacing w:after="0" w:line="240" w:lineRule="auto"/>
        <w:textAlignment w:val="baseline"/>
        <w:rPr>
          <w:rFonts w:ascii="Calibri" w:hAnsi="Calibri" w:eastAsia="Times New Roman" w:cs="Calibri"/>
          <w:lang w:eastAsia="en-GB"/>
        </w:rPr>
      </w:pPr>
    </w:p>
    <w:p w:rsidRPr="00143706" w:rsidR="00035C97" w:rsidP="0CB48324" w:rsidRDefault="1BF2E9DF" w14:paraId="1BB198AF" w14:textId="26E8250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WWF &amp; RSPB will support groups with educational resources on nature and </w:t>
      </w:r>
      <w:r w:rsidRPr="0CB48324" w:rsidR="7DEB75BD">
        <w:rPr>
          <w:rFonts w:ascii="Calibri" w:hAnsi="Calibri" w:eastAsia="Times New Roman" w:cs="Calibri"/>
          <w:lang w:eastAsia="en-GB"/>
        </w:rPr>
        <w:t>how to implement nature projects in their communities</w:t>
      </w:r>
      <w:r w:rsidRPr="0CB48324">
        <w:rPr>
          <w:rFonts w:ascii="Calibri" w:hAnsi="Calibri" w:eastAsia="Times New Roman" w:cs="Calibri"/>
          <w:lang w:eastAsia="en-GB"/>
        </w:rPr>
        <w:t xml:space="preserve">. </w:t>
      </w:r>
      <w:r w:rsidRPr="0CB48324" w:rsidR="30559963">
        <w:rPr>
          <w:rFonts w:ascii="Calibri" w:hAnsi="Calibri" w:eastAsia="Times New Roman" w:cs="Calibri"/>
          <w:lang w:eastAsia="en-GB"/>
        </w:rPr>
        <w:t xml:space="preserve">These resources will cover a range of topics including but not exclusive </w:t>
      </w:r>
      <w:r w:rsidRPr="0CB48324" w:rsidR="7FD4365D">
        <w:rPr>
          <w:rFonts w:ascii="Calibri" w:hAnsi="Calibri" w:eastAsia="Times New Roman" w:cs="Calibri"/>
          <w:lang w:eastAsia="en-GB"/>
        </w:rPr>
        <w:t>to</w:t>
      </w:r>
      <w:r w:rsidRPr="0CB48324" w:rsidR="30559963">
        <w:rPr>
          <w:rFonts w:ascii="Calibri" w:hAnsi="Calibri" w:eastAsia="Times New Roman" w:cs="Calibri"/>
          <w:lang w:eastAsia="en-GB"/>
        </w:rPr>
        <w:t xml:space="preserve"> </w:t>
      </w:r>
      <w:r w:rsidRPr="0CB48324" w:rsidR="5B45B78D">
        <w:rPr>
          <w:rFonts w:ascii="Calibri" w:hAnsi="Calibri" w:eastAsia="Times New Roman" w:cs="Calibri"/>
          <w:lang w:eastAsia="en-GB"/>
        </w:rPr>
        <w:t xml:space="preserve">the best times to work on </w:t>
      </w:r>
      <w:bookmarkStart w:name="_Int_xhNG8EN9" w:id="10"/>
      <w:r w:rsidRPr="0CB48324" w:rsidR="5B45B78D">
        <w:rPr>
          <w:rFonts w:ascii="Calibri" w:hAnsi="Calibri" w:eastAsia="Times New Roman" w:cs="Calibri"/>
          <w:lang w:eastAsia="en-GB"/>
        </w:rPr>
        <w:t>different types</w:t>
      </w:r>
      <w:bookmarkEnd w:id="10"/>
      <w:r w:rsidRPr="0CB48324" w:rsidR="5B45B78D">
        <w:rPr>
          <w:rFonts w:ascii="Calibri" w:hAnsi="Calibri" w:eastAsia="Times New Roman" w:cs="Calibri"/>
          <w:lang w:eastAsia="en-GB"/>
        </w:rPr>
        <w:t xml:space="preserve"> of nature projects</w:t>
      </w:r>
      <w:r w:rsidRPr="0CB48324" w:rsidR="30559963">
        <w:rPr>
          <w:rFonts w:ascii="Calibri" w:hAnsi="Calibri" w:eastAsia="Times New Roman" w:cs="Calibri"/>
          <w:lang w:eastAsia="en-GB"/>
        </w:rPr>
        <w:t xml:space="preserve">, media </w:t>
      </w:r>
      <w:r w:rsidRPr="0CB48324" w:rsidR="1A95BA34">
        <w:rPr>
          <w:rFonts w:ascii="Calibri" w:hAnsi="Calibri" w:eastAsia="Times New Roman" w:cs="Calibri"/>
          <w:lang w:eastAsia="en-GB"/>
        </w:rPr>
        <w:t xml:space="preserve">&amp; spokesperson </w:t>
      </w:r>
      <w:r w:rsidRPr="0CB48324" w:rsidR="30559963">
        <w:rPr>
          <w:rFonts w:ascii="Calibri" w:hAnsi="Calibri" w:eastAsia="Times New Roman" w:cs="Calibri"/>
          <w:lang w:eastAsia="en-GB"/>
        </w:rPr>
        <w:t xml:space="preserve">training, </w:t>
      </w:r>
      <w:r w:rsidRPr="0CB48324" w:rsidR="2BE9FED0">
        <w:rPr>
          <w:rFonts w:ascii="Calibri" w:hAnsi="Calibri" w:eastAsia="Times New Roman" w:cs="Calibri"/>
          <w:lang w:eastAsia="en-GB"/>
        </w:rPr>
        <w:t xml:space="preserve">volunteering building, and Ask an Expert Q&amp;As. </w:t>
      </w:r>
      <w:r w:rsidRPr="0CB48324" w:rsidR="092C9701">
        <w:rPr>
          <w:rFonts w:ascii="Calibri" w:hAnsi="Calibri" w:eastAsia="Times New Roman" w:cs="Calibri"/>
          <w:lang w:eastAsia="en-GB"/>
        </w:rPr>
        <w:t xml:space="preserve">We will also be working with our implementation partners to </w:t>
      </w:r>
      <w:r w:rsidRPr="0CB48324" w:rsidR="6018BBF7">
        <w:rPr>
          <w:rFonts w:ascii="Calibri" w:hAnsi="Calibri" w:eastAsia="Times New Roman" w:cs="Calibri"/>
          <w:lang w:eastAsia="en-GB"/>
        </w:rPr>
        <w:t xml:space="preserve">provide </w:t>
      </w:r>
      <w:r w:rsidRPr="0CB48324" w:rsidR="4C1E3673">
        <w:rPr>
          <w:rFonts w:ascii="Calibri" w:hAnsi="Calibri" w:eastAsia="Times New Roman" w:cs="Calibri"/>
          <w:lang w:eastAsia="en-GB"/>
        </w:rPr>
        <w:t xml:space="preserve">support for community groups and their </w:t>
      </w:r>
      <w:r w:rsidRPr="0CB48324" w:rsidR="21AA60B7">
        <w:rPr>
          <w:rFonts w:ascii="Calibri" w:hAnsi="Calibri" w:eastAsia="Times New Roman" w:cs="Calibri"/>
          <w:lang w:eastAsia="en-GB"/>
        </w:rPr>
        <w:t>projects</w:t>
      </w:r>
      <w:r w:rsidRPr="0CB48324" w:rsidR="4C1E3673">
        <w:rPr>
          <w:rFonts w:ascii="Calibri" w:hAnsi="Calibri" w:eastAsia="Times New Roman" w:cs="Calibri"/>
          <w:lang w:eastAsia="en-GB"/>
        </w:rPr>
        <w:t>. See below for details on each partner.</w:t>
      </w:r>
    </w:p>
    <w:p w:rsidRPr="00143706" w:rsidR="00035C97" w:rsidP="0CB48324" w:rsidRDefault="092C9701" w14:paraId="689A4763" w14:textId="4972EFEC">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2BD52039" w14:paraId="06B2DD43" w14:textId="5800D4DE">
      <w:pPr>
        <w:spacing w:after="0" w:line="240" w:lineRule="auto"/>
        <w:textAlignment w:val="baseline"/>
        <w:rPr>
          <w:rFonts w:ascii="Calibri" w:hAnsi="Calibri" w:eastAsia="Calibri" w:cs="Calibri"/>
        </w:rPr>
      </w:pPr>
      <w:r w:rsidRPr="259CFE9E" w:rsidR="2BD52039">
        <w:rPr>
          <w:rFonts w:ascii="Calibri" w:hAnsi="Calibri" w:eastAsia="Times New Roman" w:cs="Calibri"/>
          <w:lang w:eastAsia="en-GB"/>
        </w:rPr>
        <w:t xml:space="preserve">Audience Consultancy Partner: </w:t>
      </w:r>
      <w:r w:rsidRPr="259CFE9E" w:rsidR="71E67DF9">
        <w:rPr>
          <w:rFonts w:ascii="Calibri" w:hAnsi="Calibri" w:eastAsia="Times New Roman" w:cs="Calibri"/>
          <w:lang w:eastAsia="en-GB"/>
        </w:rPr>
        <w:t>WWF</w:t>
      </w:r>
      <w:r w:rsidRPr="259CFE9E" w:rsidR="02A82C82">
        <w:rPr>
          <w:rFonts w:ascii="Calibri" w:hAnsi="Calibri" w:eastAsia="Times New Roman" w:cs="Calibri"/>
          <w:lang w:eastAsia="en-GB"/>
        </w:rPr>
        <w:t xml:space="preserve"> and</w:t>
      </w:r>
      <w:r w:rsidRPr="259CFE9E" w:rsidR="71E67DF9">
        <w:rPr>
          <w:rFonts w:ascii="Calibri" w:hAnsi="Calibri" w:eastAsia="Times New Roman" w:cs="Calibri"/>
          <w:lang w:eastAsia="en-GB"/>
        </w:rPr>
        <w:t xml:space="preserve"> RSPB</w:t>
      </w:r>
      <w:r w:rsidRPr="259CFE9E" w:rsidR="71E67DF9">
        <w:rPr>
          <w:rFonts w:ascii="Calibri" w:hAnsi="Calibri" w:eastAsia="Times New Roman" w:cs="Calibri"/>
          <w:lang w:eastAsia="en-GB"/>
        </w:rPr>
        <w:t xml:space="preserve"> recognize that while we have audiences for the Community Fund there is significant gaps in terms of who we cater to. We are looking to work with implementation partners that work with these missing communities (specifically Lower socio-economic groups (LSE</w:t>
      </w:r>
      <w:r w:rsidRPr="259CFE9E" w:rsidR="7761A006">
        <w:rPr>
          <w:rFonts w:ascii="Calibri" w:hAnsi="Calibri" w:eastAsia="Times New Roman" w:cs="Calibri"/>
          <w:lang w:eastAsia="en-GB"/>
        </w:rPr>
        <w:t>G/communities IMD 1-3)</w:t>
      </w:r>
      <w:r w:rsidRPr="259CFE9E" w:rsidR="71E67DF9">
        <w:rPr>
          <w:rFonts w:ascii="Calibri" w:hAnsi="Calibri" w:eastAsia="Times New Roman" w:cs="Calibri"/>
          <w:lang w:eastAsia="en-GB"/>
        </w:rPr>
        <w:t xml:space="preserve"> to understand how we can remove barriers to entry and provide support for them throughout their project</w:t>
      </w:r>
      <w:bookmarkStart w:name="_Int_waOyVfqD" w:id="11"/>
      <w:r w:rsidRPr="259CFE9E" w:rsidR="2C86BA33">
        <w:rPr>
          <w:rFonts w:ascii="Calibri" w:hAnsi="Calibri" w:eastAsia="Times New Roman" w:cs="Calibri"/>
          <w:lang w:eastAsia="en-GB"/>
        </w:rPr>
        <w:t xml:space="preserve">. </w:t>
      </w:r>
      <w:bookmarkEnd w:id="11"/>
      <w:r w:rsidRPr="259CFE9E" w:rsidR="5B89BA6F">
        <w:rPr>
          <w:rFonts w:ascii="Calibri" w:hAnsi="Calibri" w:eastAsia="Times New Roman" w:cs="Calibri"/>
          <w:lang w:eastAsia="en-GB"/>
        </w:rPr>
        <w:t xml:space="preserve">The </w:t>
      </w:r>
      <w:r w:rsidRPr="259CFE9E" w:rsidR="63F2AB77">
        <w:rPr>
          <w:rFonts w:ascii="Calibri" w:hAnsi="Calibri" w:eastAsia="Times New Roman" w:cs="Calibri"/>
          <w:lang w:eastAsia="en-GB"/>
        </w:rPr>
        <w:t>A</w:t>
      </w:r>
      <w:r w:rsidRPr="259CFE9E" w:rsidR="5B89BA6F">
        <w:rPr>
          <w:rFonts w:ascii="Calibri" w:hAnsi="Calibri" w:eastAsia="Times New Roman" w:cs="Calibri"/>
          <w:lang w:eastAsia="en-GB"/>
        </w:rPr>
        <w:t xml:space="preserve">udience Consultancy Partner </w:t>
      </w:r>
      <w:r w:rsidRPr="259CFE9E" w:rsidR="5B89BA6F">
        <w:rPr>
          <w:rFonts w:ascii="Calibri" w:hAnsi="Calibri" w:eastAsia="Calibri" w:cs="Calibri"/>
          <w:color w:val="000000" w:themeColor="text1" w:themeTint="FF" w:themeShade="FF"/>
        </w:rPr>
        <w:t>will work with our team to consult on the fund’s barriers to entry for communities they work with and draw on their networks to promote the fund and provide additional support throughout their projects.</w:t>
      </w:r>
    </w:p>
    <w:p w:rsidRPr="00143706" w:rsidR="00035C97" w:rsidP="0CB48324" w:rsidRDefault="00035C97" w14:paraId="5C5BEB92" w14:textId="3201AAAA">
      <w:pPr>
        <w:spacing w:after="0" w:line="240" w:lineRule="auto"/>
        <w:textAlignment w:val="baseline"/>
        <w:rPr>
          <w:rFonts w:ascii="Calibri" w:hAnsi="Calibri" w:eastAsia="Times New Roman" w:cs="Calibri"/>
          <w:lang w:eastAsia="en-GB"/>
        </w:rPr>
      </w:pPr>
    </w:p>
    <w:p w:rsidRPr="00143706" w:rsidR="00035C97" w:rsidP="0CB48324" w:rsidRDefault="092C9701" w14:paraId="53BF061A" w14:textId="73EC16E5">
      <w:pPr>
        <w:spacing w:after="120"/>
        <w:textAlignment w:val="baseline"/>
        <w:rPr>
          <w:rFonts w:ascii="Calibri" w:hAnsi="Calibri" w:eastAsia="Calibri" w:cs="Calibri"/>
        </w:rPr>
      </w:pPr>
      <w:r w:rsidRPr="0CB48324">
        <w:rPr>
          <w:rFonts w:ascii="Calibri" w:hAnsi="Calibri" w:eastAsia="Times New Roman" w:cs="Calibri"/>
          <w:lang w:eastAsia="en-GB"/>
        </w:rPr>
        <w:t xml:space="preserve">Regional </w:t>
      </w:r>
      <w:r w:rsidRPr="0CB48324" w:rsidR="01E54102">
        <w:rPr>
          <w:rFonts w:ascii="Calibri" w:hAnsi="Calibri" w:eastAsia="Times New Roman" w:cs="Calibri"/>
          <w:lang w:eastAsia="en-GB"/>
        </w:rPr>
        <w:t xml:space="preserve">Hub </w:t>
      </w:r>
      <w:r w:rsidRPr="0CB48324">
        <w:rPr>
          <w:rFonts w:ascii="Calibri" w:hAnsi="Calibri" w:eastAsia="Times New Roman" w:cs="Calibri"/>
          <w:lang w:eastAsia="en-GB"/>
        </w:rPr>
        <w:t xml:space="preserve">Partners: </w:t>
      </w:r>
      <w:r w:rsidRPr="0CB48324" w:rsidR="0200F9E0">
        <w:rPr>
          <w:rFonts w:ascii="Calibri" w:hAnsi="Calibri" w:eastAsia="Calibri" w:cs="Calibri"/>
          <w:color w:val="000000" w:themeColor="text1"/>
        </w:rPr>
        <w:t>Regional hubs will draw on their networks to identify community groups of interest and promote the fund and its resources to them. Additionally, they will assist in creating and maintaining convening networks for participating communities to meet online and in person to meet, learn</w:t>
      </w:r>
      <w:r w:rsidRPr="0CB48324" w:rsidR="3A3F210B">
        <w:rPr>
          <w:rFonts w:ascii="Calibri" w:hAnsi="Calibri" w:eastAsia="Calibri" w:cs="Calibri"/>
          <w:color w:val="000000" w:themeColor="text1"/>
        </w:rPr>
        <w:t>,</w:t>
      </w:r>
      <w:r w:rsidRPr="0CB48324" w:rsidR="0200F9E0">
        <w:rPr>
          <w:rFonts w:ascii="Calibri" w:hAnsi="Calibri" w:eastAsia="Calibri" w:cs="Calibri"/>
          <w:color w:val="000000" w:themeColor="text1"/>
        </w:rPr>
        <w:t xml:space="preserve"> and collaborate with one another.</w:t>
      </w:r>
    </w:p>
    <w:p w:rsidRPr="00143706" w:rsidR="00035C97" w:rsidP="0CB48324" w:rsidRDefault="092C9701" w14:paraId="32499954" w14:textId="1CDB8DB9">
      <w:pPr>
        <w:spacing w:after="0" w:line="240" w:lineRule="auto"/>
        <w:textAlignment w:val="baseline"/>
      </w:pPr>
      <w:r w:rsidRPr="0CB48324">
        <w:rPr>
          <w:rFonts w:ascii="Calibri" w:hAnsi="Calibri" w:eastAsia="Times New Roman" w:cs="Calibri"/>
          <w:lang w:eastAsia="en-GB"/>
        </w:rPr>
        <w:t>Monitoring and Evaluation Partner: The monitoring and evaluation partner will provide an anonymous system that will allow participants to</w:t>
      </w:r>
      <w:r w:rsidRPr="0CB48324" w:rsidR="4BB6CC9C">
        <w:rPr>
          <w:rFonts w:ascii="Calibri" w:hAnsi="Calibri" w:eastAsia="Times New Roman" w:cs="Calibri"/>
          <w:lang w:eastAsia="en-GB"/>
        </w:rPr>
        <w:t xml:space="preserve"> give</w:t>
      </w:r>
      <w:r w:rsidRPr="0CB48324">
        <w:rPr>
          <w:rFonts w:ascii="Calibri" w:hAnsi="Calibri" w:eastAsia="Times New Roman" w:cs="Calibri"/>
          <w:lang w:eastAsia="en-GB"/>
        </w:rPr>
        <w:t xml:space="preserve"> live feedback to assist in our adaptative management of the program. Additionally, we will work with this partner to develop a simplified version of our monitoring and evaluation system so communities can learn about their own project and be able to share their successes with others. </w:t>
      </w:r>
    </w:p>
    <w:p w:rsidRPr="00143706" w:rsidR="00035C97" w:rsidP="0CB48324" w:rsidRDefault="00035C97" w14:paraId="0996700C" w14:textId="7CC39413">
      <w:pPr>
        <w:spacing w:after="0" w:line="240" w:lineRule="auto"/>
        <w:textAlignment w:val="baseline"/>
        <w:rPr>
          <w:rFonts w:ascii="Calibri" w:hAnsi="Calibri" w:eastAsia="Times New Roman" w:cs="Calibri"/>
          <w:lang w:eastAsia="en-GB"/>
        </w:rPr>
      </w:pPr>
    </w:p>
    <w:p w:rsidR="00143706" w:rsidP="00143706" w:rsidRDefault="00143706" w14:paraId="2E06A8CD" w14:textId="22ED19CD">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Working in collaboration with the implementation partner(s), WWF &amp; RSPB will identify case studies that will be integrated into the wider Wild Isles communications campaign. These case studies will help to inspire further community-led action, while providing clear examples of the public desire for nature-positive action in the UK. </w:t>
      </w:r>
    </w:p>
    <w:p w:rsidR="00035C97" w:rsidP="0CB48324" w:rsidRDefault="00035C97" w14:paraId="5542F107" w14:textId="3B654D0C">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4096CA4C" w14:textId="316044F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Monitoring and Evaluation  </w:t>
      </w:r>
    </w:p>
    <w:p w:rsidRPr="00143706" w:rsidR="00143706" w:rsidP="00143706" w:rsidRDefault="00143706" w14:paraId="73DB8D2A" w14:textId="6004C0AB">
      <w:pPr>
        <w:spacing w:after="0" w:line="240" w:lineRule="auto"/>
        <w:textAlignment w:val="baseline"/>
        <w:rPr>
          <w:rFonts w:ascii="Segoe UI" w:hAnsi="Segoe UI" w:eastAsia="Times New Roman" w:cs="Segoe UI"/>
          <w:sz w:val="18"/>
          <w:szCs w:val="18"/>
          <w:lang w:eastAsia="en-GB"/>
        </w:rPr>
      </w:pPr>
    </w:p>
    <w:p w:rsidRPr="00143706" w:rsidR="00035C97" w:rsidP="0CB48324" w:rsidRDefault="00143706" w14:paraId="691A0F52" w14:textId="58610CA9">
      <w:pPr>
        <w:spacing w:after="0" w:line="240" w:lineRule="auto"/>
        <w:textAlignment w:val="baseline"/>
        <w:rPr>
          <w:rFonts w:ascii="Calibri" w:hAnsi="Calibri" w:eastAsia="Times New Roman" w:cs="Calibri"/>
          <w:color w:val="008080"/>
          <w:u w:val="single"/>
          <w:lang w:eastAsia="en-GB"/>
        </w:rPr>
      </w:pPr>
      <w:r w:rsidRPr="0CB48324">
        <w:rPr>
          <w:rFonts w:ascii="Calibri" w:hAnsi="Calibri" w:eastAsia="Times New Roman" w:cs="Calibri"/>
          <w:lang w:eastAsia="en-GB"/>
        </w:rPr>
        <w:t xml:space="preserve">WWF will hire an external monitoring and evaluation partner to establish a simple, yet robust evaluation framework. Evaluation will focus on the community benefits and the success of involving and mobilising people </w:t>
      </w:r>
      <w:r w:rsidRPr="0CB48324" w:rsidR="551B60FD">
        <w:rPr>
          <w:rFonts w:ascii="Calibri" w:hAnsi="Calibri" w:eastAsia="Times New Roman" w:cs="Calibri"/>
          <w:lang w:eastAsia="en-GB"/>
        </w:rPr>
        <w:t xml:space="preserve">as well as monitoring a few </w:t>
      </w:r>
      <w:r w:rsidRPr="0CB48324" w:rsidR="56DB1770">
        <w:rPr>
          <w:rFonts w:ascii="Calibri" w:hAnsi="Calibri" w:eastAsia="Times New Roman" w:cs="Calibri"/>
          <w:lang w:eastAsia="en-GB"/>
        </w:rPr>
        <w:t>high-level</w:t>
      </w:r>
      <w:r w:rsidRPr="0CB48324" w:rsidR="551B60FD">
        <w:rPr>
          <w:rFonts w:ascii="Calibri" w:hAnsi="Calibri" w:eastAsia="Times New Roman" w:cs="Calibri"/>
          <w:lang w:eastAsia="en-GB"/>
        </w:rPr>
        <w:t xml:space="preserve"> </w:t>
      </w:r>
      <w:r w:rsidRPr="0CB48324">
        <w:rPr>
          <w:rFonts w:ascii="Calibri" w:hAnsi="Calibri" w:eastAsia="Times New Roman" w:cs="Calibri"/>
          <w:lang w:eastAsia="en-GB"/>
        </w:rPr>
        <w:t>environmental outcomes</w:t>
      </w:r>
      <w:r w:rsidRPr="0CB48324" w:rsidR="750B95BE">
        <w:rPr>
          <w:rFonts w:ascii="Calibri" w:hAnsi="Calibri" w:eastAsia="Times New Roman" w:cs="Calibri"/>
          <w:lang w:eastAsia="en-GB"/>
        </w:rPr>
        <w:t xml:space="preserve"> as we recognize it will be difficult to monitor for community groups.</w:t>
      </w:r>
    </w:p>
    <w:p w:rsidRPr="00143706" w:rsidR="00143706" w:rsidP="00143706" w:rsidRDefault="00143706" w14:paraId="2E5CBE4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50"/>
      </w:tblGrid>
      <w:tr w:rsidRPr="00143706" w:rsidR="00143706" w:rsidTr="259CFE9E" w14:paraId="62E47E2D"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6FB9B9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D8C60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Activity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D4D79B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04219C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Outcomes/Impact </w:t>
            </w:r>
          </w:p>
        </w:tc>
      </w:tr>
      <w:tr w:rsidRPr="00143706" w:rsidR="00143706" w:rsidTr="259CFE9E" w14:paraId="1DAC49E9"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72C960B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Insight to inform target audiences, locations, and development of the programme of work </w:t>
            </w:r>
          </w:p>
          <w:p w:rsidRPr="00143706" w:rsidR="00143706" w:rsidP="00143706" w:rsidRDefault="00143706" w14:paraId="3290E4B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BA300D7" w14:textId="16FD54C7">
            <w:pPr>
              <w:spacing w:after="0" w:line="240" w:lineRule="auto"/>
              <w:textAlignment w:val="baseline"/>
              <w:rPr>
                <w:rFonts w:ascii="Times New Roman" w:hAnsi="Times New Roman" w:eastAsia="Times New Roman" w:cs="Times New Roman"/>
                <w:sz w:val="24"/>
                <w:szCs w:val="24"/>
                <w:lang w:eastAsia="en-GB"/>
              </w:rPr>
            </w:pPr>
            <w:r w:rsidRPr="259CFE9E" w:rsidR="00143706">
              <w:rPr>
                <w:rFonts w:ascii="Calibri" w:hAnsi="Calibri" w:eastAsia="Times New Roman" w:cs="Calibri"/>
                <w:lang w:eastAsia="en-GB"/>
              </w:rPr>
              <w:t>C</w:t>
            </w:r>
            <w:r w:rsidRPr="259CFE9E" w:rsidR="216BFFC9">
              <w:rPr>
                <w:rFonts w:ascii="Calibri" w:hAnsi="Calibri" w:eastAsia="Times New Roman" w:cs="Calibri"/>
                <w:lang w:eastAsia="en-GB"/>
              </w:rPr>
              <w:t>orporate partner’s</w:t>
            </w:r>
            <w:r w:rsidRPr="259CFE9E" w:rsidR="00143706">
              <w:rPr>
                <w:rFonts w:ascii="Calibri" w:hAnsi="Calibri" w:eastAsia="Times New Roman" w:cs="Calibri"/>
                <w:lang w:eastAsia="en-GB"/>
              </w:rPr>
              <w:t xml:space="preserve"> platform </w:t>
            </w:r>
          </w:p>
          <w:p w:rsidRPr="00143706" w:rsidR="00143706" w:rsidP="00143706" w:rsidRDefault="00143706" w14:paraId="3764396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AFC1E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Implementation partner networks and expertise </w:t>
            </w:r>
          </w:p>
          <w:p w:rsidRPr="00143706" w:rsidR="00143706" w:rsidP="00143706" w:rsidRDefault="00143706" w14:paraId="552E0A0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4293F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Community panel expertise </w:t>
            </w:r>
          </w:p>
          <w:p w:rsidRPr="00143706" w:rsidR="00143706" w:rsidP="00143706" w:rsidRDefault="00143706" w14:paraId="2F334F2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E6FB47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6B801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Staff resource  </w:t>
            </w:r>
          </w:p>
          <w:p w:rsidRPr="00143706" w:rsidR="00143706" w:rsidP="00143706" w:rsidRDefault="00143706" w14:paraId="7D1DCF0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B9CA6F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Capacity building resources  </w:t>
            </w:r>
          </w:p>
          <w:p w:rsidRPr="00143706" w:rsidR="00143706" w:rsidP="00143706" w:rsidRDefault="00143706" w14:paraId="43BF61E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01C7A1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Digital platform/networking space </w:t>
            </w:r>
          </w:p>
          <w:p w:rsidRPr="00143706" w:rsidR="00143706" w:rsidP="00143706" w:rsidRDefault="00143706" w14:paraId="7F85B38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44373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F06898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8D7C0E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80F960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Communications &amp; promotion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8FCB63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1E7EE24" w14:textId="3D6CA06A">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Nation</w:t>
            </w:r>
            <w:r w:rsidRPr="0CB48324" w:rsidR="3ECB6AB4">
              <w:rPr>
                <w:rFonts w:ascii="Calibri" w:hAnsi="Calibri" w:eastAsia="Times New Roman" w:cs="Calibri"/>
                <w:lang w:eastAsia="en-GB"/>
              </w:rPr>
              <w:t>-</w:t>
            </w:r>
            <w:r w:rsidRPr="0CB48324">
              <w:rPr>
                <w:rFonts w:ascii="Calibri" w:hAnsi="Calibri" w:eastAsia="Times New Roman" w:cs="Calibri"/>
                <w:lang w:eastAsia="en-GB"/>
              </w:rPr>
              <w:t>wide community fund </w:t>
            </w:r>
          </w:p>
          <w:p w:rsidRPr="00143706" w:rsidR="00143706" w:rsidP="00143706" w:rsidRDefault="00143706" w14:paraId="49A7CCD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56963C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7260B8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9944CE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Regional community hubs set up across the UK </w:t>
            </w:r>
          </w:p>
          <w:p w:rsidRPr="00143706" w:rsidR="00143706" w:rsidP="00143706" w:rsidRDefault="00143706" w14:paraId="1955EE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0A5459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Co-designed resources available to grantees, to support their nature-positive activities  </w:t>
            </w:r>
          </w:p>
          <w:p w:rsidRPr="00143706" w:rsidR="00143706" w:rsidP="00143706" w:rsidRDefault="00143706" w14:paraId="2F6B7E5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9DB54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40051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91041F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FC0397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Peer-to-peer networking and support </w:t>
            </w:r>
          </w:p>
          <w:p w:rsidRPr="00143706" w:rsidR="00143706" w:rsidP="00143706" w:rsidRDefault="00143706" w14:paraId="0C6A3B4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7064D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CDA3ED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Ongoing active management, monitoring, and review  </w:t>
            </w:r>
          </w:p>
          <w:p w:rsidRPr="00143706" w:rsidR="00143706" w:rsidP="00143706" w:rsidRDefault="00143706" w14:paraId="2BAA70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49EBB5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Case studies shared across networks </w:t>
            </w:r>
          </w:p>
          <w:p w:rsidRPr="00143706" w:rsidR="00143706" w:rsidP="00143706" w:rsidRDefault="00143706" w14:paraId="188644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1F86C8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267AC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200 community nature action projects across the UK </w:t>
            </w:r>
          </w:p>
          <w:p w:rsidRPr="00143706" w:rsidR="00143706" w:rsidP="00143706" w:rsidRDefault="00143706" w14:paraId="3E459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F829C8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Connected network of community leaders </w:t>
            </w:r>
          </w:p>
          <w:p w:rsidRPr="00143706" w:rsidR="00143706" w:rsidP="00143706" w:rsidRDefault="00143706" w14:paraId="20BB2C3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9C70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20,000</w:t>
            </w:r>
            <w:r w:rsidRPr="00143706">
              <w:rPr>
                <w:rFonts w:ascii="Calibri" w:hAnsi="Calibri" w:eastAsia="Times New Roman" w:cs="Calibri"/>
                <w:lang w:eastAsia="en-GB"/>
              </w:rPr>
              <w:t xml:space="preserve"> beneficiaries of the fund, stretch target </w:t>
            </w:r>
            <w:r w:rsidRPr="00143706">
              <w:rPr>
                <w:rFonts w:ascii="Calibri" w:hAnsi="Calibri" w:eastAsia="Times New Roman" w:cs="Calibri"/>
                <w:b/>
                <w:bCs/>
                <w:lang w:eastAsia="en-GB"/>
              </w:rPr>
              <w:t>50,000</w:t>
            </w:r>
            <w:r w:rsidRPr="00143706">
              <w:rPr>
                <w:rFonts w:ascii="Calibri" w:hAnsi="Calibri" w:eastAsia="Times New Roman" w:cs="Calibri"/>
                <w:lang w:eastAsia="en-GB"/>
              </w:rPr>
              <w:t> </w:t>
            </w:r>
          </w:p>
          <w:p w:rsidRPr="00143706" w:rsidR="00143706" w:rsidP="00143706" w:rsidRDefault="00143706" w14:paraId="578F313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2B60FDB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empowered to take nature positive action </w:t>
            </w:r>
          </w:p>
          <w:p w:rsidRPr="00143706" w:rsidR="00143706" w:rsidP="00143706" w:rsidRDefault="00143706" w14:paraId="42F2991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6FE8F7D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57794BD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connected to other leaders </w:t>
            </w:r>
          </w:p>
          <w:p w:rsidRPr="00143706" w:rsidR="00143706" w:rsidP="00143706" w:rsidRDefault="00143706" w14:paraId="636096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0B7DB38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Uplift of community groups reporting feeling more resilient  </w:t>
            </w:r>
          </w:p>
          <w:p w:rsidRPr="00143706" w:rsidR="00143706" w:rsidP="00143706" w:rsidRDefault="00143706" w14:paraId="705D6DB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4B46718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25 community champions as spokespeople for the fund  </w:t>
            </w:r>
          </w:p>
          <w:p w:rsidRPr="00143706" w:rsidR="00143706" w:rsidP="00143706" w:rsidRDefault="00143706" w14:paraId="687EFC1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A99342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Nature restored across the UK creating stronger ecosystems and mitigating climate change.  </w:t>
            </w:r>
          </w:p>
          <w:p w:rsidRPr="00143706" w:rsidR="00143706" w:rsidP="00143706" w:rsidRDefault="00143706" w14:paraId="127382E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472C37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Network of leaders created within communities to champion future action. </w:t>
            </w:r>
          </w:p>
          <w:p w:rsidRPr="00143706" w:rsidR="00143706" w:rsidP="00143706" w:rsidRDefault="00143706" w14:paraId="71C1B8B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FD85AD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empowered and recognise their role in UK nature recovery </w:t>
            </w:r>
          </w:p>
          <w:p w:rsidRPr="00143706" w:rsidR="00143706" w:rsidP="00143706" w:rsidRDefault="00143706" w14:paraId="1A2299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3C55FCC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People made more resilient through the implementation of the nature restoration projects (direct and indirect beneficiaries) </w:t>
            </w:r>
            <w:r w:rsidRPr="00143706">
              <w:rPr>
                <w:rFonts w:ascii="Calibri" w:hAnsi="Calibri" w:eastAsia="Times New Roman" w:cs="Calibri"/>
                <w:lang w:eastAsia="en-GB"/>
              </w:rPr>
              <w:br/>
            </w:r>
            <w:r w:rsidRPr="00143706">
              <w:rPr>
                <w:rFonts w:ascii="Calibri" w:hAnsi="Calibri" w:eastAsia="Times New Roman" w:cs="Calibri"/>
                <w:lang w:eastAsia="en-GB"/>
              </w:rPr>
              <w:t> </w:t>
            </w:r>
            <w:r w:rsidRPr="00143706">
              <w:rPr>
                <w:rFonts w:ascii="Calibri" w:hAnsi="Calibri" w:eastAsia="Times New Roman" w:cs="Calibri"/>
                <w:lang w:eastAsia="en-GB"/>
              </w:rPr>
              <w:br/>
            </w:r>
            <w:r w:rsidRPr="00143706">
              <w:rPr>
                <w:rFonts w:ascii="Calibri" w:hAnsi="Calibri" w:eastAsia="Times New Roman" w:cs="Calibri"/>
                <w:lang w:eastAsia="en-GB"/>
              </w:rPr>
              <w:t> </w:t>
            </w:r>
          </w:p>
          <w:p w:rsidRPr="00143706" w:rsidR="00143706" w:rsidP="00143706" w:rsidRDefault="00143706" w14:paraId="49CF70E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more connected to nature, and more likely to report nature-positive pro-environmental behaviours </w:t>
            </w:r>
          </w:p>
          <w:p w:rsidRPr="00143706" w:rsidR="00143706" w:rsidP="00143706" w:rsidRDefault="00143706" w14:paraId="362C1FF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5D442B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Decision-makers recognise nature restoration as a public priority </w:t>
            </w:r>
          </w:p>
          <w:p w:rsidRPr="00143706" w:rsidR="00143706" w:rsidP="00143706" w:rsidRDefault="00143706" w14:paraId="4B0F5D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794822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751FF9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FC618A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r>
    </w:tbl>
    <w:p w:rsidRPr="00143706" w:rsidR="00143706" w:rsidP="00143706" w:rsidRDefault="00143706" w14:paraId="759C2CB5"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  </w:t>
      </w:r>
    </w:p>
    <w:p w:rsidRPr="00143706" w:rsidR="00143706" w:rsidP="00143706" w:rsidRDefault="00143706" w14:paraId="036C1D62"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Project timeline </w:t>
      </w:r>
    </w:p>
    <w:tbl>
      <w:tblPr>
        <w:tblW w:w="83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7381"/>
      </w:tblGrid>
      <w:tr w:rsidRPr="00143706" w:rsidR="008471B2" w:rsidTr="0CB48324" w14:paraId="607F512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65AFF55E" w14:textId="77777777">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b/>
                <w:bCs/>
                <w:lang w:eastAsia="en-GB"/>
              </w:rPr>
              <w:t>Date </w:t>
            </w:r>
            <w:r w:rsidRPr="0CB48324">
              <w:rPr>
                <w:rFonts w:ascii="Calibri" w:hAnsi="Calibri" w:eastAsia="Times New Roman" w:cs="Calibri"/>
                <w:lang w:eastAsia="en-GB"/>
              </w:rPr>
              <w:t>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A64FCE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Milestones</w:t>
            </w:r>
            <w:r w:rsidRPr="00143706">
              <w:rPr>
                <w:rFonts w:ascii="Calibri" w:hAnsi="Calibri" w:eastAsia="Times New Roman" w:cs="Calibri"/>
                <w:lang w:eastAsia="en-GB"/>
              </w:rPr>
              <w:t> </w:t>
            </w:r>
          </w:p>
        </w:tc>
      </w:tr>
      <w:tr w:rsidRPr="00143706" w:rsidR="008471B2" w:rsidTr="0CB48324" w14:paraId="650057BF"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4F838564" w14:textId="1FDDE2AE">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Oct-</w:t>
            </w:r>
            <w:r w:rsidRPr="0CB48324" w:rsidR="6CFF2B3A">
              <w:rPr>
                <w:rFonts w:ascii="Calibri" w:hAnsi="Calibri" w:eastAsia="Times New Roman" w:cs="Calibri"/>
                <w:lang w:eastAsia="en-GB"/>
              </w:rPr>
              <w:t>Nov</w:t>
            </w:r>
            <w:r w:rsidRPr="0CB48324">
              <w:rPr>
                <w:rFonts w:ascii="Calibri" w:hAnsi="Calibri" w:eastAsia="Times New Roman" w:cs="Calibri"/>
                <w:lang w:eastAsia="en-GB"/>
              </w:rPr>
              <w:t xml:space="preserve">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FBB4D9B" w14:textId="5A927D5E">
            <w:pPr>
              <w:pStyle w:val="ListParagraph"/>
              <w:numPr>
                <w:ilvl w:val="0"/>
                <w:numId w:val="10"/>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Tendering of implementation partners </w:t>
            </w:r>
          </w:p>
        </w:tc>
      </w:tr>
      <w:tr w:rsidRPr="00143706" w:rsidR="008471B2" w:rsidTr="0CB48324" w14:paraId="2546E56A"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593337E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Nov-Dec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CF4092F" w14:textId="77777777">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Onboarding of implementation partner(s) and M&amp;E partner. </w:t>
            </w:r>
          </w:p>
          <w:p w:rsidRPr="00143706" w:rsidR="008471B2" w:rsidP="0CB48324" w:rsidRDefault="1BC8C8F4" w14:paraId="677B9BB0" w14:textId="60DF82AE">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M&amp;E partner facilitates workshops with all partners to confirm success measures and SMART objectives. Full monitoring and evaluation framework in development.  </w:t>
            </w:r>
          </w:p>
        </w:tc>
      </w:tr>
      <w:tr w:rsidRPr="00143706" w:rsidR="008471B2" w:rsidTr="0CB48324" w14:paraId="674E40F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479BC593" w14:paraId="2BDBD3B9" w14:textId="374449E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Nov</w:t>
            </w:r>
            <w:r w:rsidRPr="0CB48324" w:rsidR="6B510B3D">
              <w:rPr>
                <w:rFonts w:ascii="Calibri" w:hAnsi="Calibri" w:eastAsia="Times New Roman" w:cs="Calibri"/>
                <w:lang w:eastAsia="en-GB"/>
              </w:rPr>
              <w:t xml:space="preserve">-Jan </w:t>
            </w:r>
            <w:r w:rsidRPr="0CB48324" w:rsidR="1BC8C8F4">
              <w:rPr>
                <w:rFonts w:ascii="Calibri" w:hAnsi="Calibri" w:eastAsia="Times New Roman" w:cs="Calibri"/>
                <w:lang w:eastAsia="en-GB"/>
              </w:rPr>
              <w:t>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B562D3C" w14:textId="77777777">
            <w:pPr>
              <w:pStyle w:val="ListParagraph"/>
              <w:numPr>
                <w:ilvl w:val="0"/>
                <w:numId w:val="8"/>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Co-design and consult on wrap-around support package, facilitated by Implementation Partner(s). </w:t>
            </w:r>
          </w:p>
        </w:tc>
      </w:tr>
      <w:tr w:rsidRPr="00143706" w:rsidR="008471B2" w:rsidTr="0CB48324" w14:paraId="7EAE2041"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40202B2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 2022-Jan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27422B0" w14:textId="77A842A6">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Implementation partners begin outreach and early support for communities of interest. </w:t>
            </w:r>
          </w:p>
          <w:p w:rsidRPr="00143706" w:rsidR="008471B2" w:rsidP="0CB48324" w:rsidRDefault="1BC8C8F4" w14:paraId="4C63A65C" w14:textId="77777777">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comms and outreach  </w:t>
            </w:r>
          </w:p>
        </w:tc>
      </w:tr>
      <w:tr w:rsidRPr="00143706" w:rsidR="008471B2" w:rsidTr="0CB48324" w14:paraId="0084158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791864DB" w14:textId="6FC5EE79">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Feb 2023</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37E22084" w14:textId="77777777">
            <w:pPr>
              <w:pStyle w:val="ListParagraph"/>
              <w:numPr>
                <w:ilvl w:val="0"/>
                <w:numId w:val="6"/>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with Hero Partners </w:t>
            </w:r>
          </w:p>
        </w:tc>
      </w:tr>
      <w:tr w:rsidRPr="00143706" w:rsidR="008471B2" w:rsidTr="0CB48324" w14:paraId="73F4538C"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639C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5A8B5EB" w14:textId="4E389FE3">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Wild Isles Fund Launches (in line with Wild Isles final episode and People’s Plan for Nature launch) </w:t>
            </w:r>
          </w:p>
          <w:p w:rsidRPr="00143706" w:rsidR="008471B2" w:rsidP="0CB48324" w:rsidRDefault="1BC8C8F4" w14:paraId="0457AC9A" w14:textId="77777777">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Post launch comms </w:t>
            </w:r>
          </w:p>
        </w:tc>
      </w:tr>
      <w:tr w:rsidRPr="00143706" w:rsidR="008471B2" w:rsidTr="0CB48324" w14:paraId="4154B94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F3605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2023-Mar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68FA1FB"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Community projects running throughout FY23, into FY24 </w:t>
            </w:r>
          </w:p>
          <w:p w:rsidRPr="00143706" w:rsidR="008471B2" w:rsidP="0CB48324" w:rsidRDefault="1BC8C8F4" w14:paraId="5F45FE83"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Capacity building and training delivery as part of co-designed wrap around support  </w:t>
            </w:r>
          </w:p>
          <w:p w:rsidRPr="00143706" w:rsidR="008471B2" w:rsidP="0CB48324" w:rsidRDefault="1BC8C8F4" w14:paraId="1B41C9C0"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Establish network of community leaders </w:t>
            </w:r>
          </w:p>
          <w:p w:rsidRPr="00143706" w:rsidR="008471B2" w:rsidP="0CB48324" w:rsidRDefault="1BC8C8F4" w14:paraId="45E57C47"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Storytelling of successful community projects with always-on activity and planned bursts (as per communications strategy). </w:t>
            </w:r>
          </w:p>
        </w:tc>
      </w:tr>
      <w:tr w:rsidRPr="00143706" w:rsidR="008471B2" w:rsidTr="0CB48324" w14:paraId="41D1F7E5"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A53DD7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June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E63D275" w14:textId="77777777">
            <w:pPr>
              <w:pStyle w:val="ListParagraph"/>
              <w:numPr>
                <w:ilvl w:val="0"/>
                <w:numId w:val="3"/>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Great Big Green Week celebrates first tranche of community champions – amplification moment for the fund. </w:t>
            </w:r>
          </w:p>
        </w:tc>
      </w:tr>
      <w:tr w:rsidRPr="00143706" w:rsidR="008471B2" w:rsidTr="0CB48324" w14:paraId="1568E758" w14:textId="77777777">
        <w:trPr>
          <w:trHeight w:val="1097"/>
        </w:trPr>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F1FDE2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Sept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BCE1477" w14:textId="6D511CD8">
            <w:pPr>
              <w:pStyle w:val="ListParagraph"/>
              <w:numPr>
                <w:ilvl w:val="0"/>
                <w:numId w:val="2"/>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6-month review of Wild Isles Fund led by M&amp;E partner. Adaptive management to make any adjustments to the fund. Interim report which shows indicative success measures. </w:t>
            </w:r>
          </w:p>
        </w:tc>
      </w:tr>
      <w:tr w:rsidRPr="00143706" w:rsidR="008471B2" w:rsidTr="0CB48324" w14:paraId="048DFCD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47FC60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Early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64DDCB92" w14:textId="77777777">
            <w:pPr>
              <w:pStyle w:val="ListParagraph"/>
              <w:numPr>
                <w:ilvl w:val="0"/>
                <w:numId w:val="1"/>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Full evaluation of Wild Isles Fund led by Monitoring and Evaluation partner. </w:t>
            </w:r>
          </w:p>
        </w:tc>
      </w:tr>
    </w:tbl>
    <w:p w:rsidRPr="00143706" w:rsidR="00143706" w:rsidP="00143706" w:rsidRDefault="00143706" w14:paraId="562A5239"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30A1276E"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00193295" w:rsidRDefault="00193295" w14:paraId="1932CDDF" w14:textId="77777777"/>
    <w:sectPr w:rsidR="0019329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pLNlHrOR" int2:invalidationBookmarkName="" int2:hashCode="5E7KMl5sxfIPS2" int2:id="A1ScaEyj">
      <int2:state int2:value="Rejected" int2:type="AugLoop_Text_Critique"/>
    </int2:bookmark>
    <int2:bookmark int2:bookmarkName="_Int_xhNG8EN9" int2:invalidationBookmarkName="" int2:hashCode="waH4Rjwlr2owYL" int2:id="FLaV9kJ7">
      <int2:state int2:value="Rejected" int2:type="AugLoop_Text_Critique"/>
    </int2:bookmark>
    <int2:bookmark int2:bookmarkName="_Int_waOyVfqD" int2:invalidationBookmarkName="" int2:hashCode="RoHRJMxsS3O6q/" int2:id="HjtRBnId"/>
    <int2:bookmark int2:bookmarkName="_Int_ywgfwp9W" int2:invalidationBookmarkName="" int2:hashCode="RoHRJMxsS3O6q/" int2:id="QVdAXSLo"/>
    <int2:bookmark int2:bookmarkName="_Int_atHejNkt" int2:invalidationBookmarkName="" int2:hashCode="yzTipuc7IIhEGQ" int2:id="H4ifRGey">
      <int2:state int2:value="Rejected" int2:type="AugLoop_Text_Critique"/>
      <int2:state int2:value="Rejected" int2:type="LegacyProofing"/>
    </int2:bookmark>
    <int2:bookmark int2:bookmarkName="_Int_BNQJkr8w" int2:invalidationBookmarkName="" int2:hashCode="pNeJoFY/QecK1l" int2:id="xwzVz9vj">
      <int2:state int2:value="Rejected" int2:type="AugLoop_Text_Critique"/>
      <int2:state int2:value="Rejected" int2:type="LegacyProofing"/>
    </int2:bookmark>
    <int2:bookmark int2:bookmarkName="_Int_KEMy6g5Y" int2:invalidationBookmarkName="" int2:hashCode="Hl7AA7SkXgmZVG" int2:id="Hf36R6z6">
      <int2:state int2:value="Rejected" int2:type="AugLoop_Text_Critique"/>
      <int2:state int2:value="Rejected" int2:type="LegacyProofing"/>
    </int2:bookmark>
    <int2:bookmark int2:bookmarkName="_Int_xLNoVVMe" int2:invalidationBookmarkName="" int2:hashCode="Hl7AA7SkXgmZVG" int2:id="k91RWfCW">
      <int2:state int2:value="Rejected" int2:type="AugLoop_Text_Critique"/>
    </int2:bookmark>
    <int2:bookmark int2:bookmarkName="_Int_gXMDpZZY" int2:invalidationBookmarkName="" int2:hashCode="Hl7AA7SkXgmZVG" int2:id="imDwRq3M">
      <int2:state int2:value="Rejected" int2:type="AugLoop_Text_Critique"/>
    </int2:bookmark>
    <int2:bookmark int2:bookmarkName="_Int_yhZqRILo" int2:invalidationBookmarkName="" int2:hashCode="RoHRJMxsS3O6q/" int2:id="xJMdlTzl"/>
    <int2:bookmark int2:bookmarkName="_Int_tR1hkW8M" int2:invalidationBookmarkName="" int2:hashCode="cDkeu0xe4270md" int2:id="SjE2q50I"/>
    <int2:bookmark int2:bookmarkName="_Int_bf5uPsK5" int2:invalidationBookmarkName="" int2:hashCode="WWIwUWq+Ty+xAT" int2:id="ye0MqSn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0779"/>
    <w:multiLevelType w:val="hybridMultilevel"/>
    <w:tmpl w:val="FFFFFFFF"/>
    <w:lvl w:ilvl="0" w:tplc="C1B83334">
      <w:start w:val="1"/>
      <w:numFmt w:val="bullet"/>
      <w:lvlText w:val=""/>
      <w:lvlJc w:val="left"/>
      <w:pPr>
        <w:ind w:left="720" w:hanging="360"/>
      </w:pPr>
      <w:rPr>
        <w:rFonts w:hint="default" w:ascii="Symbol" w:hAnsi="Symbol"/>
      </w:rPr>
    </w:lvl>
    <w:lvl w:ilvl="1" w:tplc="BD840A1A">
      <w:start w:val="1"/>
      <w:numFmt w:val="bullet"/>
      <w:lvlText w:val="o"/>
      <w:lvlJc w:val="left"/>
      <w:pPr>
        <w:ind w:left="1440" w:hanging="360"/>
      </w:pPr>
      <w:rPr>
        <w:rFonts w:hint="default" w:ascii="Courier New" w:hAnsi="Courier New"/>
      </w:rPr>
    </w:lvl>
    <w:lvl w:ilvl="2" w:tplc="E146EE60">
      <w:start w:val="1"/>
      <w:numFmt w:val="bullet"/>
      <w:lvlText w:val=""/>
      <w:lvlJc w:val="left"/>
      <w:pPr>
        <w:ind w:left="2160" w:hanging="360"/>
      </w:pPr>
      <w:rPr>
        <w:rFonts w:hint="default" w:ascii="Wingdings" w:hAnsi="Wingdings"/>
      </w:rPr>
    </w:lvl>
    <w:lvl w:ilvl="3" w:tplc="7CB4669E">
      <w:start w:val="1"/>
      <w:numFmt w:val="bullet"/>
      <w:lvlText w:val=""/>
      <w:lvlJc w:val="left"/>
      <w:pPr>
        <w:ind w:left="2880" w:hanging="360"/>
      </w:pPr>
      <w:rPr>
        <w:rFonts w:hint="default" w:ascii="Symbol" w:hAnsi="Symbol"/>
      </w:rPr>
    </w:lvl>
    <w:lvl w:ilvl="4" w:tplc="545E01B4">
      <w:start w:val="1"/>
      <w:numFmt w:val="bullet"/>
      <w:lvlText w:val="o"/>
      <w:lvlJc w:val="left"/>
      <w:pPr>
        <w:ind w:left="3600" w:hanging="360"/>
      </w:pPr>
      <w:rPr>
        <w:rFonts w:hint="default" w:ascii="Courier New" w:hAnsi="Courier New"/>
      </w:rPr>
    </w:lvl>
    <w:lvl w:ilvl="5" w:tplc="AB88F8CC">
      <w:start w:val="1"/>
      <w:numFmt w:val="bullet"/>
      <w:lvlText w:val=""/>
      <w:lvlJc w:val="left"/>
      <w:pPr>
        <w:ind w:left="4320" w:hanging="360"/>
      </w:pPr>
      <w:rPr>
        <w:rFonts w:hint="default" w:ascii="Wingdings" w:hAnsi="Wingdings"/>
      </w:rPr>
    </w:lvl>
    <w:lvl w:ilvl="6" w:tplc="6F741A6E">
      <w:start w:val="1"/>
      <w:numFmt w:val="bullet"/>
      <w:lvlText w:val=""/>
      <w:lvlJc w:val="left"/>
      <w:pPr>
        <w:ind w:left="5040" w:hanging="360"/>
      </w:pPr>
      <w:rPr>
        <w:rFonts w:hint="default" w:ascii="Symbol" w:hAnsi="Symbol"/>
      </w:rPr>
    </w:lvl>
    <w:lvl w:ilvl="7" w:tplc="31AE401A">
      <w:start w:val="1"/>
      <w:numFmt w:val="bullet"/>
      <w:lvlText w:val="o"/>
      <w:lvlJc w:val="left"/>
      <w:pPr>
        <w:ind w:left="5760" w:hanging="360"/>
      </w:pPr>
      <w:rPr>
        <w:rFonts w:hint="default" w:ascii="Courier New" w:hAnsi="Courier New"/>
      </w:rPr>
    </w:lvl>
    <w:lvl w:ilvl="8" w:tplc="B2D65598">
      <w:start w:val="1"/>
      <w:numFmt w:val="bullet"/>
      <w:lvlText w:val=""/>
      <w:lvlJc w:val="left"/>
      <w:pPr>
        <w:ind w:left="6480" w:hanging="360"/>
      </w:pPr>
      <w:rPr>
        <w:rFonts w:hint="default" w:ascii="Wingdings" w:hAnsi="Wingdings"/>
      </w:rPr>
    </w:lvl>
  </w:abstractNum>
  <w:abstractNum w:abstractNumId="1" w15:restartNumberingAfterBreak="0">
    <w:nsid w:val="0C832135"/>
    <w:multiLevelType w:val="multilevel"/>
    <w:tmpl w:val="52D42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ABBA0"/>
    <w:multiLevelType w:val="hybridMultilevel"/>
    <w:tmpl w:val="FFFFFFFF"/>
    <w:lvl w:ilvl="0" w:tplc="4EB4BFC6">
      <w:start w:val="1"/>
      <w:numFmt w:val="bullet"/>
      <w:lvlText w:val=""/>
      <w:lvlJc w:val="left"/>
      <w:pPr>
        <w:ind w:left="720" w:hanging="360"/>
      </w:pPr>
      <w:rPr>
        <w:rFonts w:hint="default" w:ascii="Symbol" w:hAnsi="Symbol"/>
      </w:rPr>
    </w:lvl>
    <w:lvl w:ilvl="1" w:tplc="BF5840D8">
      <w:start w:val="1"/>
      <w:numFmt w:val="bullet"/>
      <w:lvlText w:val="o"/>
      <w:lvlJc w:val="left"/>
      <w:pPr>
        <w:ind w:left="1440" w:hanging="360"/>
      </w:pPr>
      <w:rPr>
        <w:rFonts w:hint="default" w:ascii="Courier New" w:hAnsi="Courier New"/>
      </w:rPr>
    </w:lvl>
    <w:lvl w:ilvl="2" w:tplc="F9D40310">
      <w:start w:val="1"/>
      <w:numFmt w:val="bullet"/>
      <w:lvlText w:val=""/>
      <w:lvlJc w:val="left"/>
      <w:pPr>
        <w:ind w:left="2160" w:hanging="360"/>
      </w:pPr>
      <w:rPr>
        <w:rFonts w:hint="default" w:ascii="Wingdings" w:hAnsi="Wingdings"/>
      </w:rPr>
    </w:lvl>
    <w:lvl w:ilvl="3" w:tplc="DBFE4DB2">
      <w:start w:val="1"/>
      <w:numFmt w:val="bullet"/>
      <w:lvlText w:val=""/>
      <w:lvlJc w:val="left"/>
      <w:pPr>
        <w:ind w:left="2880" w:hanging="360"/>
      </w:pPr>
      <w:rPr>
        <w:rFonts w:hint="default" w:ascii="Symbol" w:hAnsi="Symbol"/>
      </w:rPr>
    </w:lvl>
    <w:lvl w:ilvl="4" w:tplc="0B8C3BCA">
      <w:start w:val="1"/>
      <w:numFmt w:val="bullet"/>
      <w:lvlText w:val="o"/>
      <w:lvlJc w:val="left"/>
      <w:pPr>
        <w:ind w:left="3600" w:hanging="360"/>
      </w:pPr>
      <w:rPr>
        <w:rFonts w:hint="default" w:ascii="Courier New" w:hAnsi="Courier New"/>
      </w:rPr>
    </w:lvl>
    <w:lvl w:ilvl="5" w:tplc="1D12939E">
      <w:start w:val="1"/>
      <w:numFmt w:val="bullet"/>
      <w:lvlText w:val=""/>
      <w:lvlJc w:val="left"/>
      <w:pPr>
        <w:ind w:left="4320" w:hanging="360"/>
      </w:pPr>
      <w:rPr>
        <w:rFonts w:hint="default" w:ascii="Wingdings" w:hAnsi="Wingdings"/>
      </w:rPr>
    </w:lvl>
    <w:lvl w:ilvl="6" w:tplc="AC9A0D30">
      <w:start w:val="1"/>
      <w:numFmt w:val="bullet"/>
      <w:lvlText w:val=""/>
      <w:lvlJc w:val="left"/>
      <w:pPr>
        <w:ind w:left="5040" w:hanging="360"/>
      </w:pPr>
      <w:rPr>
        <w:rFonts w:hint="default" w:ascii="Symbol" w:hAnsi="Symbol"/>
      </w:rPr>
    </w:lvl>
    <w:lvl w:ilvl="7" w:tplc="556A50AE">
      <w:start w:val="1"/>
      <w:numFmt w:val="bullet"/>
      <w:lvlText w:val="o"/>
      <w:lvlJc w:val="left"/>
      <w:pPr>
        <w:ind w:left="5760" w:hanging="360"/>
      </w:pPr>
      <w:rPr>
        <w:rFonts w:hint="default" w:ascii="Courier New" w:hAnsi="Courier New"/>
      </w:rPr>
    </w:lvl>
    <w:lvl w:ilvl="8" w:tplc="9BE2C4D0">
      <w:start w:val="1"/>
      <w:numFmt w:val="bullet"/>
      <w:lvlText w:val=""/>
      <w:lvlJc w:val="left"/>
      <w:pPr>
        <w:ind w:left="6480" w:hanging="360"/>
      </w:pPr>
      <w:rPr>
        <w:rFonts w:hint="default" w:ascii="Wingdings" w:hAnsi="Wingdings"/>
      </w:rPr>
    </w:lvl>
  </w:abstractNum>
  <w:abstractNum w:abstractNumId="3" w15:restartNumberingAfterBreak="0">
    <w:nsid w:val="120AA965"/>
    <w:multiLevelType w:val="hybridMultilevel"/>
    <w:tmpl w:val="FFFFFFFF"/>
    <w:lvl w:ilvl="0" w:tplc="BD62FDF6">
      <w:start w:val="1"/>
      <w:numFmt w:val="bullet"/>
      <w:lvlText w:val=""/>
      <w:lvlJc w:val="left"/>
      <w:pPr>
        <w:ind w:left="720" w:hanging="360"/>
      </w:pPr>
      <w:rPr>
        <w:rFonts w:hint="default" w:ascii="Symbol" w:hAnsi="Symbol"/>
      </w:rPr>
    </w:lvl>
    <w:lvl w:ilvl="1" w:tplc="7AC8EA02">
      <w:start w:val="1"/>
      <w:numFmt w:val="bullet"/>
      <w:lvlText w:val=""/>
      <w:lvlJc w:val="left"/>
      <w:pPr>
        <w:ind w:left="1440" w:hanging="360"/>
      </w:pPr>
      <w:rPr>
        <w:rFonts w:hint="default" w:ascii="Symbol" w:hAnsi="Symbol"/>
      </w:rPr>
    </w:lvl>
    <w:lvl w:ilvl="2" w:tplc="F63E4E10">
      <w:start w:val="1"/>
      <w:numFmt w:val="bullet"/>
      <w:lvlText w:val=""/>
      <w:lvlJc w:val="left"/>
      <w:pPr>
        <w:ind w:left="2160" w:hanging="360"/>
      </w:pPr>
      <w:rPr>
        <w:rFonts w:hint="default" w:ascii="Wingdings" w:hAnsi="Wingdings"/>
      </w:rPr>
    </w:lvl>
    <w:lvl w:ilvl="3" w:tplc="1504A844">
      <w:start w:val="1"/>
      <w:numFmt w:val="bullet"/>
      <w:lvlText w:val=""/>
      <w:lvlJc w:val="left"/>
      <w:pPr>
        <w:ind w:left="2880" w:hanging="360"/>
      </w:pPr>
      <w:rPr>
        <w:rFonts w:hint="default" w:ascii="Symbol" w:hAnsi="Symbol"/>
      </w:rPr>
    </w:lvl>
    <w:lvl w:ilvl="4" w:tplc="DF00B702">
      <w:start w:val="1"/>
      <w:numFmt w:val="bullet"/>
      <w:lvlText w:val="o"/>
      <w:lvlJc w:val="left"/>
      <w:pPr>
        <w:ind w:left="3600" w:hanging="360"/>
      </w:pPr>
      <w:rPr>
        <w:rFonts w:hint="default" w:ascii="Courier New" w:hAnsi="Courier New"/>
      </w:rPr>
    </w:lvl>
    <w:lvl w:ilvl="5" w:tplc="71CC343A">
      <w:start w:val="1"/>
      <w:numFmt w:val="bullet"/>
      <w:lvlText w:val=""/>
      <w:lvlJc w:val="left"/>
      <w:pPr>
        <w:ind w:left="4320" w:hanging="360"/>
      </w:pPr>
      <w:rPr>
        <w:rFonts w:hint="default" w:ascii="Wingdings" w:hAnsi="Wingdings"/>
      </w:rPr>
    </w:lvl>
    <w:lvl w:ilvl="6" w:tplc="E24066F8">
      <w:start w:val="1"/>
      <w:numFmt w:val="bullet"/>
      <w:lvlText w:val=""/>
      <w:lvlJc w:val="left"/>
      <w:pPr>
        <w:ind w:left="5040" w:hanging="360"/>
      </w:pPr>
      <w:rPr>
        <w:rFonts w:hint="default" w:ascii="Symbol" w:hAnsi="Symbol"/>
      </w:rPr>
    </w:lvl>
    <w:lvl w:ilvl="7" w:tplc="D9BC7F24">
      <w:start w:val="1"/>
      <w:numFmt w:val="bullet"/>
      <w:lvlText w:val="o"/>
      <w:lvlJc w:val="left"/>
      <w:pPr>
        <w:ind w:left="5760" w:hanging="360"/>
      </w:pPr>
      <w:rPr>
        <w:rFonts w:hint="default" w:ascii="Courier New" w:hAnsi="Courier New"/>
      </w:rPr>
    </w:lvl>
    <w:lvl w:ilvl="8" w:tplc="F1D6359C">
      <w:start w:val="1"/>
      <w:numFmt w:val="bullet"/>
      <w:lvlText w:val=""/>
      <w:lvlJc w:val="left"/>
      <w:pPr>
        <w:ind w:left="6480" w:hanging="360"/>
      </w:pPr>
      <w:rPr>
        <w:rFonts w:hint="default" w:ascii="Wingdings" w:hAnsi="Wingdings"/>
      </w:rPr>
    </w:lvl>
  </w:abstractNum>
  <w:abstractNum w:abstractNumId="4" w15:restartNumberingAfterBreak="0">
    <w:nsid w:val="149B840D"/>
    <w:multiLevelType w:val="hybridMultilevel"/>
    <w:tmpl w:val="FFFFFFFF"/>
    <w:lvl w:ilvl="0" w:tplc="43FA47A2">
      <w:start w:val="1"/>
      <w:numFmt w:val="bullet"/>
      <w:lvlText w:val=""/>
      <w:lvlJc w:val="left"/>
      <w:pPr>
        <w:ind w:left="720" w:hanging="360"/>
      </w:pPr>
      <w:rPr>
        <w:rFonts w:hint="default" w:ascii="Symbol" w:hAnsi="Symbol"/>
      </w:rPr>
    </w:lvl>
    <w:lvl w:ilvl="1" w:tplc="A3325382">
      <w:start w:val="1"/>
      <w:numFmt w:val="bullet"/>
      <w:lvlText w:val="o"/>
      <w:lvlJc w:val="left"/>
      <w:pPr>
        <w:ind w:left="1440" w:hanging="360"/>
      </w:pPr>
      <w:rPr>
        <w:rFonts w:hint="default" w:ascii="Courier New" w:hAnsi="Courier New"/>
      </w:rPr>
    </w:lvl>
    <w:lvl w:ilvl="2" w:tplc="248C7A1A">
      <w:start w:val="1"/>
      <w:numFmt w:val="bullet"/>
      <w:lvlText w:val=""/>
      <w:lvlJc w:val="left"/>
      <w:pPr>
        <w:ind w:left="2160" w:hanging="360"/>
      </w:pPr>
      <w:rPr>
        <w:rFonts w:hint="default" w:ascii="Wingdings" w:hAnsi="Wingdings"/>
      </w:rPr>
    </w:lvl>
    <w:lvl w:ilvl="3" w:tplc="B8E2481A">
      <w:start w:val="1"/>
      <w:numFmt w:val="bullet"/>
      <w:lvlText w:val=""/>
      <w:lvlJc w:val="left"/>
      <w:pPr>
        <w:ind w:left="2880" w:hanging="360"/>
      </w:pPr>
      <w:rPr>
        <w:rFonts w:hint="default" w:ascii="Symbol" w:hAnsi="Symbol"/>
      </w:rPr>
    </w:lvl>
    <w:lvl w:ilvl="4" w:tplc="8868A1A6">
      <w:start w:val="1"/>
      <w:numFmt w:val="bullet"/>
      <w:lvlText w:val="o"/>
      <w:lvlJc w:val="left"/>
      <w:pPr>
        <w:ind w:left="3600" w:hanging="360"/>
      </w:pPr>
      <w:rPr>
        <w:rFonts w:hint="default" w:ascii="Courier New" w:hAnsi="Courier New"/>
      </w:rPr>
    </w:lvl>
    <w:lvl w:ilvl="5" w:tplc="E7788ED0">
      <w:start w:val="1"/>
      <w:numFmt w:val="bullet"/>
      <w:lvlText w:val=""/>
      <w:lvlJc w:val="left"/>
      <w:pPr>
        <w:ind w:left="4320" w:hanging="360"/>
      </w:pPr>
      <w:rPr>
        <w:rFonts w:hint="default" w:ascii="Wingdings" w:hAnsi="Wingdings"/>
      </w:rPr>
    </w:lvl>
    <w:lvl w:ilvl="6" w:tplc="41642320">
      <w:start w:val="1"/>
      <w:numFmt w:val="bullet"/>
      <w:lvlText w:val=""/>
      <w:lvlJc w:val="left"/>
      <w:pPr>
        <w:ind w:left="5040" w:hanging="360"/>
      </w:pPr>
      <w:rPr>
        <w:rFonts w:hint="default" w:ascii="Symbol" w:hAnsi="Symbol"/>
      </w:rPr>
    </w:lvl>
    <w:lvl w:ilvl="7" w:tplc="F33274D6">
      <w:start w:val="1"/>
      <w:numFmt w:val="bullet"/>
      <w:lvlText w:val="o"/>
      <w:lvlJc w:val="left"/>
      <w:pPr>
        <w:ind w:left="5760" w:hanging="360"/>
      </w:pPr>
      <w:rPr>
        <w:rFonts w:hint="default" w:ascii="Courier New" w:hAnsi="Courier New"/>
      </w:rPr>
    </w:lvl>
    <w:lvl w:ilvl="8" w:tplc="946ECB62">
      <w:start w:val="1"/>
      <w:numFmt w:val="bullet"/>
      <w:lvlText w:val=""/>
      <w:lvlJc w:val="left"/>
      <w:pPr>
        <w:ind w:left="6480" w:hanging="360"/>
      </w:pPr>
      <w:rPr>
        <w:rFonts w:hint="default" w:ascii="Wingdings" w:hAnsi="Wingdings"/>
      </w:rPr>
    </w:lvl>
  </w:abstractNum>
  <w:abstractNum w:abstractNumId="5" w15:restartNumberingAfterBreak="0">
    <w:nsid w:val="15BF04D8"/>
    <w:multiLevelType w:val="multilevel"/>
    <w:tmpl w:val="0DF25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45378"/>
    <w:multiLevelType w:val="multilevel"/>
    <w:tmpl w:val="D048E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A1F74"/>
    <w:multiLevelType w:val="multilevel"/>
    <w:tmpl w:val="A6967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13854"/>
    <w:multiLevelType w:val="multilevel"/>
    <w:tmpl w:val="59AED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AB61BE"/>
    <w:multiLevelType w:val="multilevel"/>
    <w:tmpl w:val="1CEAB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DF2DCF"/>
    <w:multiLevelType w:val="multilevel"/>
    <w:tmpl w:val="3A9CF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D0060"/>
    <w:multiLevelType w:val="multilevel"/>
    <w:tmpl w:val="32568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B7F091"/>
    <w:multiLevelType w:val="hybridMultilevel"/>
    <w:tmpl w:val="FFFFFFFF"/>
    <w:lvl w:ilvl="0" w:tplc="64B2926A">
      <w:start w:val="1"/>
      <w:numFmt w:val="bullet"/>
      <w:lvlText w:val=""/>
      <w:lvlJc w:val="left"/>
      <w:pPr>
        <w:ind w:left="720" w:hanging="360"/>
      </w:pPr>
      <w:rPr>
        <w:rFonts w:hint="default" w:ascii="Symbol" w:hAnsi="Symbol"/>
      </w:rPr>
    </w:lvl>
    <w:lvl w:ilvl="1" w:tplc="8A3EDC94">
      <w:start w:val="1"/>
      <w:numFmt w:val="bullet"/>
      <w:lvlText w:val="o"/>
      <w:lvlJc w:val="left"/>
      <w:pPr>
        <w:ind w:left="1440" w:hanging="360"/>
      </w:pPr>
      <w:rPr>
        <w:rFonts w:hint="default" w:ascii="Courier New" w:hAnsi="Courier New"/>
      </w:rPr>
    </w:lvl>
    <w:lvl w:ilvl="2" w:tplc="AE52FD36">
      <w:start w:val="1"/>
      <w:numFmt w:val="bullet"/>
      <w:lvlText w:val=""/>
      <w:lvlJc w:val="left"/>
      <w:pPr>
        <w:ind w:left="2160" w:hanging="360"/>
      </w:pPr>
      <w:rPr>
        <w:rFonts w:hint="default" w:ascii="Wingdings" w:hAnsi="Wingdings"/>
      </w:rPr>
    </w:lvl>
    <w:lvl w:ilvl="3" w:tplc="BB124C92">
      <w:start w:val="1"/>
      <w:numFmt w:val="bullet"/>
      <w:lvlText w:val=""/>
      <w:lvlJc w:val="left"/>
      <w:pPr>
        <w:ind w:left="2880" w:hanging="360"/>
      </w:pPr>
      <w:rPr>
        <w:rFonts w:hint="default" w:ascii="Symbol" w:hAnsi="Symbol"/>
      </w:rPr>
    </w:lvl>
    <w:lvl w:ilvl="4" w:tplc="017EB840">
      <w:start w:val="1"/>
      <w:numFmt w:val="bullet"/>
      <w:lvlText w:val="o"/>
      <w:lvlJc w:val="left"/>
      <w:pPr>
        <w:ind w:left="3600" w:hanging="360"/>
      </w:pPr>
      <w:rPr>
        <w:rFonts w:hint="default" w:ascii="Courier New" w:hAnsi="Courier New"/>
      </w:rPr>
    </w:lvl>
    <w:lvl w:ilvl="5" w:tplc="28EE88BA">
      <w:start w:val="1"/>
      <w:numFmt w:val="bullet"/>
      <w:lvlText w:val=""/>
      <w:lvlJc w:val="left"/>
      <w:pPr>
        <w:ind w:left="4320" w:hanging="360"/>
      </w:pPr>
      <w:rPr>
        <w:rFonts w:hint="default" w:ascii="Wingdings" w:hAnsi="Wingdings"/>
      </w:rPr>
    </w:lvl>
    <w:lvl w:ilvl="6" w:tplc="D1BEF62C">
      <w:start w:val="1"/>
      <w:numFmt w:val="bullet"/>
      <w:lvlText w:val=""/>
      <w:lvlJc w:val="left"/>
      <w:pPr>
        <w:ind w:left="5040" w:hanging="360"/>
      </w:pPr>
      <w:rPr>
        <w:rFonts w:hint="default" w:ascii="Symbol" w:hAnsi="Symbol"/>
      </w:rPr>
    </w:lvl>
    <w:lvl w:ilvl="7" w:tplc="AAC84284">
      <w:start w:val="1"/>
      <w:numFmt w:val="bullet"/>
      <w:lvlText w:val="o"/>
      <w:lvlJc w:val="left"/>
      <w:pPr>
        <w:ind w:left="5760" w:hanging="360"/>
      </w:pPr>
      <w:rPr>
        <w:rFonts w:hint="default" w:ascii="Courier New" w:hAnsi="Courier New"/>
      </w:rPr>
    </w:lvl>
    <w:lvl w:ilvl="8" w:tplc="22DA7D34">
      <w:start w:val="1"/>
      <w:numFmt w:val="bullet"/>
      <w:lvlText w:val=""/>
      <w:lvlJc w:val="left"/>
      <w:pPr>
        <w:ind w:left="6480" w:hanging="360"/>
      </w:pPr>
      <w:rPr>
        <w:rFonts w:hint="default" w:ascii="Wingdings" w:hAnsi="Wingdings"/>
      </w:rPr>
    </w:lvl>
  </w:abstractNum>
  <w:abstractNum w:abstractNumId="13" w15:restartNumberingAfterBreak="0">
    <w:nsid w:val="309E6C7E"/>
    <w:multiLevelType w:val="multilevel"/>
    <w:tmpl w:val="E2F69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E3490"/>
    <w:multiLevelType w:val="multilevel"/>
    <w:tmpl w:val="4B86B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565A6"/>
    <w:multiLevelType w:val="multilevel"/>
    <w:tmpl w:val="B3125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CE060"/>
    <w:multiLevelType w:val="hybridMultilevel"/>
    <w:tmpl w:val="FFFFFFFF"/>
    <w:lvl w:ilvl="0" w:tplc="CB2A816E">
      <w:start w:val="1"/>
      <w:numFmt w:val="bullet"/>
      <w:lvlText w:val=""/>
      <w:lvlJc w:val="left"/>
      <w:pPr>
        <w:ind w:left="720" w:hanging="360"/>
      </w:pPr>
      <w:rPr>
        <w:rFonts w:hint="default" w:ascii="Symbol" w:hAnsi="Symbol"/>
      </w:rPr>
    </w:lvl>
    <w:lvl w:ilvl="1" w:tplc="01208D48">
      <w:start w:val="1"/>
      <w:numFmt w:val="bullet"/>
      <w:lvlText w:val="o"/>
      <w:lvlJc w:val="left"/>
      <w:pPr>
        <w:ind w:left="1440" w:hanging="360"/>
      </w:pPr>
      <w:rPr>
        <w:rFonts w:hint="default" w:ascii="Courier New" w:hAnsi="Courier New"/>
      </w:rPr>
    </w:lvl>
    <w:lvl w:ilvl="2" w:tplc="AEEE5A6E">
      <w:start w:val="1"/>
      <w:numFmt w:val="bullet"/>
      <w:lvlText w:val=""/>
      <w:lvlJc w:val="left"/>
      <w:pPr>
        <w:ind w:left="2160" w:hanging="360"/>
      </w:pPr>
      <w:rPr>
        <w:rFonts w:hint="default" w:ascii="Wingdings" w:hAnsi="Wingdings"/>
      </w:rPr>
    </w:lvl>
    <w:lvl w:ilvl="3" w:tplc="85C676C8">
      <w:start w:val="1"/>
      <w:numFmt w:val="bullet"/>
      <w:lvlText w:val=""/>
      <w:lvlJc w:val="left"/>
      <w:pPr>
        <w:ind w:left="2880" w:hanging="360"/>
      </w:pPr>
      <w:rPr>
        <w:rFonts w:hint="default" w:ascii="Symbol" w:hAnsi="Symbol"/>
      </w:rPr>
    </w:lvl>
    <w:lvl w:ilvl="4" w:tplc="49AA7AC4">
      <w:start w:val="1"/>
      <w:numFmt w:val="bullet"/>
      <w:lvlText w:val="o"/>
      <w:lvlJc w:val="left"/>
      <w:pPr>
        <w:ind w:left="3600" w:hanging="360"/>
      </w:pPr>
      <w:rPr>
        <w:rFonts w:hint="default" w:ascii="Courier New" w:hAnsi="Courier New"/>
      </w:rPr>
    </w:lvl>
    <w:lvl w:ilvl="5" w:tplc="4B7ADC5C">
      <w:start w:val="1"/>
      <w:numFmt w:val="bullet"/>
      <w:lvlText w:val=""/>
      <w:lvlJc w:val="left"/>
      <w:pPr>
        <w:ind w:left="4320" w:hanging="360"/>
      </w:pPr>
      <w:rPr>
        <w:rFonts w:hint="default" w:ascii="Wingdings" w:hAnsi="Wingdings"/>
      </w:rPr>
    </w:lvl>
    <w:lvl w:ilvl="6" w:tplc="3E5E1038">
      <w:start w:val="1"/>
      <w:numFmt w:val="bullet"/>
      <w:lvlText w:val=""/>
      <w:lvlJc w:val="left"/>
      <w:pPr>
        <w:ind w:left="5040" w:hanging="360"/>
      </w:pPr>
      <w:rPr>
        <w:rFonts w:hint="default" w:ascii="Symbol" w:hAnsi="Symbol"/>
      </w:rPr>
    </w:lvl>
    <w:lvl w:ilvl="7" w:tplc="885EF50E">
      <w:start w:val="1"/>
      <w:numFmt w:val="bullet"/>
      <w:lvlText w:val="o"/>
      <w:lvlJc w:val="left"/>
      <w:pPr>
        <w:ind w:left="5760" w:hanging="360"/>
      </w:pPr>
      <w:rPr>
        <w:rFonts w:hint="default" w:ascii="Courier New" w:hAnsi="Courier New"/>
      </w:rPr>
    </w:lvl>
    <w:lvl w:ilvl="8" w:tplc="D3F88EC2">
      <w:start w:val="1"/>
      <w:numFmt w:val="bullet"/>
      <w:lvlText w:val=""/>
      <w:lvlJc w:val="left"/>
      <w:pPr>
        <w:ind w:left="6480" w:hanging="360"/>
      </w:pPr>
      <w:rPr>
        <w:rFonts w:hint="default" w:ascii="Wingdings" w:hAnsi="Wingdings"/>
      </w:rPr>
    </w:lvl>
  </w:abstractNum>
  <w:abstractNum w:abstractNumId="17" w15:restartNumberingAfterBreak="0">
    <w:nsid w:val="43387870"/>
    <w:multiLevelType w:val="multilevel"/>
    <w:tmpl w:val="43CC3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2A65D3"/>
    <w:multiLevelType w:val="multilevel"/>
    <w:tmpl w:val="2F4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DB1D6"/>
    <w:multiLevelType w:val="hybridMultilevel"/>
    <w:tmpl w:val="FFFFFFFF"/>
    <w:lvl w:ilvl="0" w:tplc="0B6CA94C">
      <w:start w:val="1"/>
      <w:numFmt w:val="bullet"/>
      <w:lvlText w:val=""/>
      <w:lvlJc w:val="left"/>
      <w:pPr>
        <w:ind w:left="720" w:hanging="360"/>
      </w:pPr>
      <w:rPr>
        <w:rFonts w:hint="default" w:ascii="Symbol" w:hAnsi="Symbol"/>
      </w:rPr>
    </w:lvl>
    <w:lvl w:ilvl="1" w:tplc="4E708190">
      <w:start w:val="1"/>
      <w:numFmt w:val="bullet"/>
      <w:lvlText w:val="o"/>
      <w:lvlJc w:val="left"/>
      <w:pPr>
        <w:ind w:left="1440" w:hanging="360"/>
      </w:pPr>
      <w:rPr>
        <w:rFonts w:hint="default" w:ascii="Courier New" w:hAnsi="Courier New"/>
      </w:rPr>
    </w:lvl>
    <w:lvl w:ilvl="2" w:tplc="F9C006F0">
      <w:start w:val="1"/>
      <w:numFmt w:val="bullet"/>
      <w:lvlText w:val=""/>
      <w:lvlJc w:val="left"/>
      <w:pPr>
        <w:ind w:left="2160" w:hanging="360"/>
      </w:pPr>
      <w:rPr>
        <w:rFonts w:hint="default" w:ascii="Wingdings" w:hAnsi="Wingdings"/>
      </w:rPr>
    </w:lvl>
    <w:lvl w:ilvl="3" w:tplc="A5D8F5F8">
      <w:start w:val="1"/>
      <w:numFmt w:val="bullet"/>
      <w:lvlText w:val=""/>
      <w:lvlJc w:val="left"/>
      <w:pPr>
        <w:ind w:left="2880" w:hanging="360"/>
      </w:pPr>
      <w:rPr>
        <w:rFonts w:hint="default" w:ascii="Symbol" w:hAnsi="Symbol"/>
      </w:rPr>
    </w:lvl>
    <w:lvl w:ilvl="4" w:tplc="CD70E3D0">
      <w:start w:val="1"/>
      <w:numFmt w:val="bullet"/>
      <w:lvlText w:val="o"/>
      <w:lvlJc w:val="left"/>
      <w:pPr>
        <w:ind w:left="3600" w:hanging="360"/>
      </w:pPr>
      <w:rPr>
        <w:rFonts w:hint="default" w:ascii="Courier New" w:hAnsi="Courier New"/>
      </w:rPr>
    </w:lvl>
    <w:lvl w:ilvl="5" w:tplc="604A77C0">
      <w:start w:val="1"/>
      <w:numFmt w:val="bullet"/>
      <w:lvlText w:val=""/>
      <w:lvlJc w:val="left"/>
      <w:pPr>
        <w:ind w:left="4320" w:hanging="360"/>
      </w:pPr>
      <w:rPr>
        <w:rFonts w:hint="default" w:ascii="Wingdings" w:hAnsi="Wingdings"/>
      </w:rPr>
    </w:lvl>
    <w:lvl w:ilvl="6" w:tplc="85A8DF76">
      <w:start w:val="1"/>
      <w:numFmt w:val="bullet"/>
      <w:lvlText w:val=""/>
      <w:lvlJc w:val="left"/>
      <w:pPr>
        <w:ind w:left="5040" w:hanging="360"/>
      </w:pPr>
      <w:rPr>
        <w:rFonts w:hint="default" w:ascii="Symbol" w:hAnsi="Symbol"/>
      </w:rPr>
    </w:lvl>
    <w:lvl w:ilvl="7" w:tplc="666CA50E">
      <w:start w:val="1"/>
      <w:numFmt w:val="bullet"/>
      <w:lvlText w:val="o"/>
      <w:lvlJc w:val="left"/>
      <w:pPr>
        <w:ind w:left="5760" w:hanging="360"/>
      </w:pPr>
      <w:rPr>
        <w:rFonts w:hint="default" w:ascii="Courier New" w:hAnsi="Courier New"/>
      </w:rPr>
    </w:lvl>
    <w:lvl w:ilvl="8" w:tplc="AC4A119E">
      <w:start w:val="1"/>
      <w:numFmt w:val="bullet"/>
      <w:lvlText w:val=""/>
      <w:lvlJc w:val="left"/>
      <w:pPr>
        <w:ind w:left="6480" w:hanging="360"/>
      </w:pPr>
      <w:rPr>
        <w:rFonts w:hint="default" w:ascii="Wingdings" w:hAnsi="Wingdings"/>
      </w:rPr>
    </w:lvl>
  </w:abstractNum>
  <w:abstractNum w:abstractNumId="20" w15:restartNumberingAfterBreak="0">
    <w:nsid w:val="4A314D1F"/>
    <w:multiLevelType w:val="hybridMultilevel"/>
    <w:tmpl w:val="FFFFFFFF"/>
    <w:lvl w:ilvl="0" w:tplc="B31E2590">
      <w:start w:val="1"/>
      <w:numFmt w:val="bullet"/>
      <w:lvlText w:val=""/>
      <w:lvlJc w:val="left"/>
      <w:pPr>
        <w:ind w:left="720" w:hanging="360"/>
      </w:pPr>
      <w:rPr>
        <w:rFonts w:hint="default" w:ascii="Symbol" w:hAnsi="Symbol"/>
      </w:rPr>
    </w:lvl>
    <w:lvl w:ilvl="1" w:tplc="7416D160">
      <w:start w:val="1"/>
      <w:numFmt w:val="bullet"/>
      <w:lvlText w:val="o"/>
      <w:lvlJc w:val="left"/>
      <w:pPr>
        <w:ind w:left="1440" w:hanging="360"/>
      </w:pPr>
      <w:rPr>
        <w:rFonts w:hint="default" w:ascii="Courier New" w:hAnsi="Courier New"/>
      </w:rPr>
    </w:lvl>
    <w:lvl w:ilvl="2" w:tplc="E75653A2">
      <w:start w:val="1"/>
      <w:numFmt w:val="bullet"/>
      <w:lvlText w:val=""/>
      <w:lvlJc w:val="left"/>
      <w:pPr>
        <w:ind w:left="2160" w:hanging="360"/>
      </w:pPr>
      <w:rPr>
        <w:rFonts w:hint="default" w:ascii="Wingdings" w:hAnsi="Wingdings"/>
      </w:rPr>
    </w:lvl>
    <w:lvl w:ilvl="3" w:tplc="01F8F674">
      <w:start w:val="1"/>
      <w:numFmt w:val="bullet"/>
      <w:lvlText w:val=""/>
      <w:lvlJc w:val="left"/>
      <w:pPr>
        <w:ind w:left="2880" w:hanging="360"/>
      </w:pPr>
      <w:rPr>
        <w:rFonts w:hint="default" w:ascii="Symbol" w:hAnsi="Symbol"/>
      </w:rPr>
    </w:lvl>
    <w:lvl w:ilvl="4" w:tplc="521440C0">
      <w:start w:val="1"/>
      <w:numFmt w:val="bullet"/>
      <w:lvlText w:val="o"/>
      <w:lvlJc w:val="left"/>
      <w:pPr>
        <w:ind w:left="3600" w:hanging="360"/>
      </w:pPr>
      <w:rPr>
        <w:rFonts w:hint="default" w:ascii="Courier New" w:hAnsi="Courier New"/>
      </w:rPr>
    </w:lvl>
    <w:lvl w:ilvl="5" w:tplc="57A82EA8">
      <w:start w:val="1"/>
      <w:numFmt w:val="bullet"/>
      <w:lvlText w:val=""/>
      <w:lvlJc w:val="left"/>
      <w:pPr>
        <w:ind w:left="4320" w:hanging="360"/>
      </w:pPr>
      <w:rPr>
        <w:rFonts w:hint="default" w:ascii="Wingdings" w:hAnsi="Wingdings"/>
      </w:rPr>
    </w:lvl>
    <w:lvl w:ilvl="6" w:tplc="58B822CC">
      <w:start w:val="1"/>
      <w:numFmt w:val="bullet"/>
      <w:lvlText w:val=""/>
      <w:lvlJc w:val="left"/>
      <w:pPr>
        <w:ind w:left="5040" w:hanging="360"/>
      </w:pPr>
      <w:rPr>
        <w:rFonts w:hint="default" w:ascii="Symbol" w:hAnsi="Symbol"/>
      </w:rPr>
    </w:lvl>
    <w:lvl w:ilvl="7" w:tplc="41B8A44A">
      <w:start w:val="1"/>
      <w:numFmt w:val="bullet"/>
      <w:lvlText w:val="o"/>
      <w:lvlJc w:val="left"/>
      <w:pPr>
        <w:ind w:left="5760" w:hanging="360"/>
      </w:pPr>
      <w:rPr>
        <w:rFonts w:hint="default" w:ascii="Courier New" w:hAnsi="Courier New"/>
      </w:rPr>
    </w:lvl>
    <w:lvl w:ilvl="8" w:tplc="25BE3CC6">
      <w:start w:val="1"/>
      <w:numFmt w:val="bullet"/>
      <w:lvlText w:val=""/>
      <w:lvlJc w:val="left"/>
      <w:pPr>
        <w:ind w:left="6480" w:hanging="360"/>
      </w:pPr>
      <w:rPr>
        <w:rFonts w:hint="default" w:ascii="Wingdings" w:hAnsi="Wingdings"/>
      </w:rPr>
    </w:lvl>
  </w:abstractNum>
  <w:abstractNum w:abstractNumId="21" w15:restartNumberingAfterBreak="0">
    <w:nsid w:val="4B1F704C"/>
    <w:multiLevelType w:val="hybridMultilevel"/>
    <w:tmpl w:val="FFFFFFFF"/>
    <w:lvl w:ilvl="0" w:tplc="0F5489C8">
      <w:start w:val="1"/>
      <w:numFmt w:val="bullet"/>
      <w:lvlText w:val=""/>
      <w:lvlJc w:val="left"/>
      <w:pPr>
        <w:ind w:left="720" w:hanging="360"/>
      </w:pPr>
      <w:rPr>
        <w:rFonts w:hint="default" w:ascii="Symbol" w:hAnsi="Symbol"/>
      </w:rPr>
    </w:lvl>
    <w:lvl w:ilvl="1" w:tplc="662E8234">
      <w:start w:val="1"/>
      <w:numFmt w:val="bullet"/>
      <w:lvlText w:val="o"/>
      <w:lvlJc w:val="left"/>
      <w:pPr>
        <w:ind w:left="1440" w:hanging="360"/>
      </w:pPr>
      <w:rPr>
        <w:rFonts w:hint="default" w:ascii="Courier New" w:hAnsi="Courier New"/>
      </w:rPr>
    </w:lvl>
    <w:lvl w:ilvl="2" w:tplc="9EAE11A8">
      <w:start w:val="1"/>
      <w:numFmt w:val="bullet"/>
      <w:lvlText w:val=""/>
      <w:lvlJc w:val="left"/>
      <w:pPr>
        <w:ind w:left="2160" w:hanging="360"/>
      </w:pPr>
      <w:rPr>
        <w:rFonts w:hint="default" w:ascii="Wingdings" w:hAnsi="Wingdings"/>
      </w:rPr>
    </w:lvl>
    <w:lvl w:ilvl="3" w:tplc="95E873E6">
      <w:start w:val="1"/>
      <w:numFmt w:val="bullet"/>
      <w:lvlText w:val=""/>
      <w:lvlJc w:val="left"/>
      <w:pPr>
        <w:ind w:left="2880" w:hanging="360"/>
      </w:pPr>
      <w:rPr>
        <w:rFonts w:hint="default" w:ascii="Symbol" w:hAnsi="Symbol"/>
      </w:rPr>
    </w:lvl>
    <w:lvl w:ilvl="4" w:tplc="D37A81B2">
      <w:start w:val="1"/>
      <w:numFmt w:val="bullet"/>
      <w:lvlText w:val="o"/>
      <w:lvlJc w:val="left"/>
      <w:pPr>
        <w:ind w:left="3600" w:hanging="360"/>
      </w:pPr>
      <w:rPr>
        <w:rFonts w:hint="default" w:ascii="Courier New" w:hAnsi="Courier New"/>
      </w:rPr>
    </w:lvl>
    <w:lvl w:ilvl="5" w:tplc="0D0493A0">
      <w:start w:val="1"/>
      <w:numFmt w:val="bullet"/>
      <w:lvlText w:val=""/>
      <w:lvlJc w:val="left"/>
      <w:pPr>
        <w:ind w:left="4320" w:hanging="360"/>
      </w:pPr>
      <w:rPr>
        <w:rFonts w:hint="default" w:ascii="Wingdings" w:hAnsi="Wingdings"/>
      </w:rPr>
    </w:lvl>
    <w:lvl w:ilvl="6" w:tplc="FE90745C">
      <w:start w:val="1"/>
      <w:numFmt w:val="bullet"/>
      <w:lvlText w:val=""/>
      <w:lvlJc w:val="left"/>
      <w:pPr>
        <w:ind w:left="5040" w:hanging="360"/>
      </w:pPr>
      <w:rPr>
        <w:rFonts w:hint="default" w:ascii="Symbol" w:hAnsi="Symbol"/>
      </w:rPr>
    </w:lvl>
    <w:lvl w:ilvl="7" w:tplc="70329C48">
      <w:start w:val="1"/>
      <w:numFmt w:val="bullet"/>
      <w:lvlText w:val="o"/>
      <w:lvlJc w:val="left"/>
      <w:pPr>
        <w:ind w:left="5760" w:hanging="360"/>
      </w:pPr>
      <w:rPr>
        <w:rFonts w:hint="default" w:ascii="Courier New" w:hAnsi="Courier New"/>
      </w:rPr>
    </w:lvl>
    <w:lvl w:ilvl="8" w:tplc="1A520EB2">
      <w:start w:val="1"/>
      <w:numFmt w:val="bullet"/>
      <w:lvlText w:val=""/>
      <w:lvlJc w:val="left"/>
      <w:pPr>
        <w:ind w:left="6480" w:hanging="360"/>
      </w:pPr>
      <w:rPr>
        <w:rFonts w:hint="default" w:ascii="Wingdings" w:hAnsi="Wingdings"/>
      </w:rPr>
    </w:lvl>
  </w:abstractNum>
  <w:abstractNum w:abstractNumId="22" w15:restartNumberingAfterBreak="0">
    <w:nsid w:val="4B3F766A"/>
    <w:multiLevelType w:val="multilevel"/>
    <w:tmpl w:val="099E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1A8D"/>
    <w:multiLevelType w:val="hybridMultilevel"/>
    <w:tmpl w:val="FFFFFFFF"/>
    <w:lvl w:ilvl="0" w:tplc="4912A278">
      <w:start w:val="1"/>
      <w:numFmt w:val="bullet"/>
      <w:lvlText w:val=""/>
      <w:lvlJc w:val="left"/>
      <w:pPr>
        <w:ind w:left="720" w:hanging="360"/>
      </w:pPr>
      <w:rPr>
        <w:rFonts w:hint="default" w:ascii="Symbol" w:hAnsi="Symbol"/>
      </w:rPr>
    </w:lvl>
    <w:lvl w:ilvl="1" w:tplc="6282A010">
      <w:start w:val="1"/>
      <w:numFmt w:val="bullet"/>
      <w:lvlText w:val="o"/>
      <w:lvlJc w:val="left"/>
      <w:pPr>
        <w:ind w:left="1440" w:hanging="360"/>
      </w:pPr>
      <w:rPr>
        <w:rFonts w:hint="default" w:ascii="Courier New" w:hAnsi="Courier New"/>
      </w:rPr>
    </w:lvl>
    <w:lvl w:ilvl="2" w:tplc="17B85F96">
      <w:start w:val="1"/>
      <w:numFmt w:val="bullet"/>
      <w:lvlText w:val=""/>
      <w:lvlJc w:val="left"/>
      <w:pPr>
        <w:ind w:left="2160" w:hanging="360"/>
      </w:pPr>
      <w:rPr>
        <w:rFonts w:hint="default" w:ascii="Wingdings" w:hAnsi="Wingdings"/>
      </w:rPr>
    </w:lvl>
    <w:lvl w:ilvl="3" w:tplc="61A4297C">
      <w:start w:val="1"/>
      <w:numFmt w:val="bullet"/>
      <w:lvlText w:val=""/>
      <w:lvlJc w:val="left"/>
      <w:pPr>
        <w:ind w:left="2880" w:hanging="360"/>
      </w:pPr>
      <w:rPr>
        <w:rFonts w:hint="default" w:ascii="Symbol" w:hAnsi="Symbol"/>
      </w:rPr>
    </w:lvl>
    <w:lvl w:ilvl="4" w:tplc="01BCD9BC">
      <w:start w:val="1"/>
      <w:numFmt w:val="bullet"/>
      <w:lvlText w:val="o"/>
      <w:lvlJc w:val="left"/>
      <w:pPr>
        <w:ind w:left="3600" w:hanging="360"/>
      </w:pPr>
      <w:rPr>
        <w:rFonts w:hint="default" w:ascii="Courier New" w:hAnsi="Courier New"/>
      </w:rPr>
    </w:lvl>
    <w:lvl w:ilvl="5" w:tplc="A6BACF50">
      <w:start w:val="1"/>
      <w:numFmt w:val="bullet"/>
      <w:lvlText w:val=""/>
      <w:lvlJc w:val="left"/>
      <w:pPr>
        <w:ind w:left="4320" w:hanging="360"/>
      </w:pPr>
      <w:rPr>
        <w:rFonts w:hint="default" w:ascii="Wingdings" w:hAnsi="Wingdings"/>
      </w:rPr>
    </w:lvl>
    <w:lvl w:ilvl="6" w:tplc="DD56BBFC">
      <w:start w:val="1"/>
      <w:numFmt w:val="bullet"/>
      <w:lvlText w:val=""/>
      <w:lvlJc w:val="left"/>
      <w:pPr>
        <w:ind w:left="5040" w:hanging="360"/>
      </w:pPr>
      <w:rPr>
        <w:rFonts w:hint="default" w:ascii="Symbol" w:hAnsi="Symbol"/>
      </w:rPr>
    </w:lvl>
    <w:lvl w:ilvl="7" w:tplc="2CD4315A">
      <w:start w:val="1"/>
      <w:numFmt w:val="bullet"/>
      <w:lvlText w:val="o"/>
      <w:lvlJc w:val="left"/>
      <w:pPr>
        <w:ind w:left="5760" w:hanging="360"/>
      </w:pPr>
      <w:rPr>
        <w:rFonts w:hint="default" w:ascii="Courier New" w:hAnsi="Courier New"/>
      </w:rPr>
    </w:lvl>
    <w:lvl w:ilvl="8" w:tplc="BC860DE4">
      <w:start w:val="1"/>
      <w:numFmt w:val="bullet"/>
      <w:lvlText w:val=""/>
      <w:lvlJc w:val="left"/>
      <w:pPr>
        <w:ind w:left="6480" w:hanging="360"/>
      </w:pPr>
      <w:rPr>
        <w:rFonts w:hint="default" w:ascii="Wingdings" w:hAnsi="Wingdings"/>
      </w:rPr>
    </w:lvl>
  </w:abstractNum>
  <w:abstractNum w:abstractNumId="24" w15:restartNumberingAfterBreak="0">
    <w:nsid w:val="56A0034F"/>
    <w:multiLevelType w:val="hybridMultilevel"/>
    <w:tmpl w:val="FFFFFFFF"/>
    <w:lvl w:ilvl="0" w:tplc="3A0EBCA2">
      <w:start w:val="1"/>
      <w:numFmt w:val="bullet"/>
      <w:lvlText w:val=""/>
      <w:lvlJc w:val="left"/>
      <w:pPr>
        <w:ind w:left="720" w:hanging="360"/>
      </w:pPr>
      <w:rPr>
        <w:rFonts w:hint="default" w:ascii="Symbol" w:hAnsi="Symbol"/>
      </w:rPr>
    </w:lvl>
    <w:lvl w:ilvl="1" w:tplc="1F508148">
      <w:start w:val="1"/>
      <w:numFmt w:val="bullet"/>
      <w:lvlText w:val="o"/>
      <w:lvlJc w:val="left"/>
      <w:pPr>
        <w:ind w:left="1440" w:hanging="360"/>
      </w:pPr>
      <w:rPr>
        <w:rFonts w:hint="default" w:ascii="Courier New" w:hAnsi="Courier New"/>
      </w:rPr>
    </w:lvl>
    <w:lvl w:ilvl="2" w:tplc="3088393C">
      <w:start w:val="1"/>
      <w:numFmt w:val="bullet"/>
      <w:lvlText w:val=""/>
      <w:lvlJc w:val="left"/>
      <w:pPr>
        <w:ind w:left="2160" w:hanging="360"/>
      </w:pPr>
      <w:rPr>
        <w:rFonts w:hint="default" w:ascii="Wingdings" w:hAnsi="Wingdings"/>
      </w:rPr>
    </w:lvl>
    <w:lvl w:ilvl="3" w:tplc="214CA0FC">
      <w:start w:val="1"/>
      <w:numFmt w:val="bullet"/>
      <w:lvlText w:val=""/>
      <w:lvlJc w:val="left"/>
      <w:pPr>
        <w:ind w:left="2880" w:hanging="360"/>
      </w:pPr>
      <w:rPr>
        <w:rFonts w:hint="default" w:ascii="Symbol" w:hAnsi="Symbol"/>
      </w:rPr>
    </w:lvl>
    <w:lvl w:ilvl="4" w:tplc="56C08ABE">
      <w:start w:val="1"/>
      <w:numFmt w:val="bullet"/>
      <w:lvlText w:val="o"/>
      <w:lvlJc w:val="left"/>
      <w:pPr>
        <w:ind w:left="3600" w:hanging="360"/>
      </w:pPr>
      <w:rPr>
        <w:rFonts w:hint="default" w:ascii="Courier New" w:hAnsi="Courier New"/>
      </w:rPr>
    </w:lvl>
    <w:lvl w:ilvl="5" w:tplc="16D8AC92">
      <w:start w:val="1"/>
      <w:numFmt w:val="bullet"/>
      <w:lvlText w:val=""/>
      <w:lvlJc w:val="left"/>
      <w:pPr>
        <w:ind w:left="4320" w:hanging="360"/>
      </w:pPr>
      <w:rPr>
        <w:rFonts w:hint="default" w:ascii="Wingdings" w:hAnsi="Wingdings"/>
      </w:rPr>
    </w:lvl>
    <w:lvl w:ilvl="6" w:tplc="E91C8572">
      <w:start w:val="1"/>
      <w:numFmt w:val="bullet"/>
      <w:lvlText w:val=""/>
      <w:lvlJc w:val="left"/>
      <w:pPr>
        <w:ind w:left="5040" w:hanging="360"/>
      </w:pPr>
      <w:rPr>
        <w:rFonts w:hint="default" w:ascii="Symbol" w:hAnsi="Symbol"/>
      </w:rPr>
    </w:lvl>
    <w:lvl w:ilvl="7" w:tplc="D0D61EE6">
      <w:start w:val="1"/>
      <w:numFmt w:val="bullet"/>
      <w:lvlText w:val="o"/>
      <w:lvlJc w:val="left"/>
      <w:pPr>
        <w:ind w:left="5760" w:hanging="360"/>
      </w:pPr>
      <w:rPr>
        <w:rFonts w:hint="default" w:ascii="Courier New" w:hAnsi="Courier New"/>
      </w:rPr>
    </w:lvl>
    <w:lvl w:ilvl="8" w:tplc="A8A8BE98">
      <w:start w:val="1"/>
      <w:numFmt w:val="bullet"/>
      <w:lvlText w:val=""/>
      <w:lvlJc w:val="left"/>
      <w:pPr>
        <w:ind w:left="6480" w:hanging="360"/>
      </w:pPr>
      <w:rPr>
        <w:rFonts w:hint="default" w:ascii="Wingdings" w:hAnsi="Wingdings"/>
      </w:rPr>
    </w:lvl>
  </w:abstractNum>
  <w:abstractNum w:abstractNumId="25" w15:restartNumberingAfterBreak="0">
    <w:nsid w:val="5E244C8F"/>
    <w:multiLevelType w:val="multilevel"/>
    <w:tmpl w:val="CD3AE06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645433B"/>
    <w:multiLevelType w:val="multilevel"/>
    <w:tmpl w:val="D3D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991C6"/>
    <w:multiLevelType w:val="hybridMultilevel"/>
    <w:tmpl w:val="FFFFFFFF"/>
    <w:lvl w:ilvl="0" w:tplc="801C43AE">
      <w:start w:val="1"/>
      <w:numFmt w:val="bullet"/>
      <w:lvlText w:val=""/>
      <w:lvlJc w:val="left"/>
      <w:pPr>
        <w:ind w:left="720" w:hanging="360"/>
      </w:pPr>
      <w:rPr>
        <w:rFonts w:hint="default" w:ascii="Symbol" w:hAnsi="Symbol"/>
      </w:rPr>
    </w:lvl>
    <w:lvl w:ilvl="1" w:tplc="E9142D46">
      <w:start w:val="1"/>
      <w:numFmt w:val="bullet"/>
      <w:lvlText w:val="o"/>
      <w:lvlJc w:val="left"/>
      <w:pPr>
        <w:ind w:left="1440" w:hanging="360"/>
      </w:pPr>
      <w:rPr>
        <w:rFonts w:hint="default" w:ascii="Courier New" w:hAnsi="Courier New"/>
      </w:rPr>
    </w:lvl>
    <w:lvl w:ilvl="2" w:tplc="426A69F6">
      <w:start w:val="1"/>
      <w:numFmt w:val="bullet"/>
      <w:lvlText w:val=""/>
      <w:lvlJc w:val="left"/>
      <w:pPr>
        <w:ind w:left="2160" w:hanging="360"/>
      </w:pPr>
      <w:rPr>
        <w:rFonts w:hint="default" w:ascii="Wingdings" w:hAnsi="Wingdings"/>
      </w:rPr>
    </w:lvl>
    <w:lvl w:ilvl="3" w:tplc="81F87540">
      <w:start w:val="1"/>
      <w:numFmt w:val="bullet"/>
      <w:lvlText w:val=""/>
      <w:lvlJc w:val="left"/>
      <w:pPr>
        <w:ind w:left="2880" w:hanging="360"/>
      </w:pPr>
      <w:rPr>
        <w:rFonts w:hint="default" w:ascii="Symbol" w:hAnsi="Symbol"/>
      </w:rPr>
    </w:lvl>
    <w:lvl w:ilvl="4" w:tplc="BCA8FB14">
      <w:start w:val="1"/>
      <w:numFmt w:val="bullet"/>
      <w:lvlText w:val="o"/>
      <w:lvlJc w:val="left"/>
      <w:pPr>
        <w:ind w:left="3600" w:hanging="360"/>
      </w:pPr>
      <w:rPr>
        <w:rFonts w:hint="default" w:ascii="Courier New" w:hAnsi="Courier New"/>
      </w:rPr>
    </w:lvl>
    <w:lvl w:ilvl="5" w:tplc="DD4E851C">
      <w:start w:val="1"/>
      <w:numFmt w:val="bullet"/>
      <w:lvlText w:val=""/>
      <w:lvlJc w:val="left"/>
      <w:pPr>
        <w:ind w:left="4320" w:hanging="360"/>
      </w:pPr>
      <w:rPr>
        <w:rFonts w:hint="default" w:ascii="Wingdings" w:hAnsi="Wingdings"/>
      </w:rPr>
    </w:lvl>
    <w:lvl w:ilvl="6" w:tplc="082AA88E">
      <w:start w:val="1"/>
      <w:numFmt w:val="bullet"/>
      <w:lvlText w:val=""/>
      <w:lvlJc w:val="left"/>
      <w:pPr>
        <w:ind w:left="5040" w:hanging="360"/>
      </w:pPr>
      <w:rPr>
        <w:rFonts w:hint="default" w:ascii="Symbol" w:hAnsi="Symbol"/>
      </w:rPr>
    </w:lvl>
    <w:lvl w:ilvl="7" w:tplc="C62AB91A">
      <w:start w:val="1"/>
      <w:numFmt w:val="bullet"/>
      <w:lvlText w:val="o"/>
      <w:lvlJc w:val="left"/>
      <w:pPr>
        <w:ind w:left="5760" w:hanging="360"/>
      </w:pPr>
      <w:rPr>
        <w:rFonts w:hint="default" w:ascii="Courier New" w:hAnsi="Courier New"/>
      </w:rPr>
    </w:lvl>
    <w:lvl w:ilvl="8" w:tplc="8F0ADB88">
      <w:start w:val="1"/>
      <w:numFmt w:val="bullet"/>
      <w:lvlText w:val=""/>
      <w:lvlJc w:val="left"/>
      <w:pPr>
        <w:ind w:left="6480" w:hanging="360"/>
      </w:pPr>
      <w:rPr>
        <w:rFonts w:hint="default" w:ascii="Wingdings" w:hAnsi="Wingdings"/>
      </w:rPr>
    </w:lvl>
  </w:abstractNum>
  <w:abstractNum w:abstractNumId="28" w15:restartNumberingAfterBreak="0">
    <w:nsid w:val="72056903"/>
    <w:multiLevelType w:val="multilevel"/>
    <w:tmpl w:val="C05C2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F45FF"/>
    <w:multiLevelType w:val="multilevel"/>
    <w:tmpl w:val="1E16B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7807821">
    <w:abstractNumId w:val="0"/>
  </w:num>
  <w:num w:numId="2" w16cid:durableId="733236274">
    <w:abstractNumId w:val="24"/>
  </w:num>
  <w:num w:numId="3" w16cid:durableId="36243584">
    <w:abstractNumId w:val="19"/>
  </w:num>
  <w:num w:numId="4" w16cid:durableId="1612781040">
    <w:abstractNumId w:val="27"/>
  </w:num>
  <w:num w:numId="5" w16cid:durableId="1368525336">
    <w:abstractNumId w:val="4"/>
  </w:num>
  <w:num w:numId="6" w16cid:durableId="1723749427">
    <w:abstractNumId w:val="2"/>
  </w:num>
  <w:num w:numId="7" w16cid:durableId="440495520">
    <w:abstractNumId w:val="23"/>
  </w:num>
  <w:num w:numId="8" w16cid:durableId="1246036932">
    <w:abstractNumId w:val="12"/>
  </w:num>
  <w:num w:numId="9" w16cid:durableId="627123976">
    <w:abstractNumId w:val="21"/>
  </w:num>
  <w:num w:numId="10" w16cid:durableId="1527214605">
    <w:abstractNumId w:val="20"/>
  </w:num>
  <w:num w:numId="11" w16cid:durableId="1651866449">
    <w:abstractNumId w:val="16"/>
  </w:num>
  <w:num w:numId="12" w16cid:durableId="1509102219">
    <w:abstractNumId w:val="3"/>
  </w:num>
  <w:num w:numId="13" w16cid:durableId="1024021346">
    <w:abstractNumId w:val="22"/>
  </w:num>
  <w:num w:numId="14" w16cid:durableId="297879169">
    <w:abstractNumId w:val="14"/>
  </w:num>
  <w:num w:numId="15" w16cid:durableId="1243294234">
    <w:abstractNumId w:val="25"/>
  </w:num>
  <w:num w:numId="16" w16cid:durableId="1074470472">
    <w:abstractNumId w:val="17"/>
  </w:num>
  <w:num w:numId="17" w16cid:durableId="192614870">
    <w:abstractNumId w:val="26"/>
  </w:num>
  <w:num w:numId="18" w16cid:durableId="615866445">
    <w:abstractNumId w:val="10"/>
  </w:num>
  <w:num w:numId="19" w16cid:durableId="1106578913">
    <w:abstractNumId w:val="1"/>
  </w:num>
  <w:num w:numId="20" w16cid:durableId="2110738333">
    <w:abstractNumId w:val="28"/>
  </w:num>
  <w:num w:numId="21" w16cid:durableId="948119868">
    <w:abstractNumId w:val="6"/>
  </w:num>
  <w:num w:numId="22" w16cid:durableId="118494292">
    <w:abstractNumId w:val="18"/>
  </w:num>
  <w:num w:numId="23" w16cid:durableId="1732731187">
    <w:abstractNumId w:val="5"/>
  </w:num>
  <w:num w:numId="24" w16cid:durableId="1186097241">
    <w:abstractNumId w:val="7"/>
  </w:num>
  <w:num w:numId="25" w16cid:durableId="2133285294">
    <w:abstractNumId w:val="13"/>
  </w:num>
  <w:num w:numId="26" w16cid:durableId="214585314">
    <w:abstractNumId w:val="15"/>
  </w:num>
  <w:num w:numId="27" w16cid:durableId="1442264426">
    <w:abstractNumId w:val="11"/>
  </w:num>
  <w:num w:numId="28" w16cid:durableId="1869292490">
    <w:abstractNumId w:val="29"/>
  </w:num>
  <w:num w:numId="29" w16cid:durableId="1282567288">
    <w:abstractNumId w:val="8"/>
  </w:num>
  <w:num w:numId="30" w16cid:durableId="1686437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6"/>
    <w:rsid w:val="00035C97"/>
    <w:rsid w:val="00143706"/>
    <w:rsid w:val="00193295"/>
    <w:rsid w:val="00356A4D"/>
    <w:rsid w:val="00502BEE"/>
    <w:rsid w:val="008471B2"/>
    <w:rsid w:val="009C6832"/>
    <w:rsid w:val="00AD577E"/>
    <w:rsid w:val="00CA1A90"/>
    <w:rsid w:val="00DD44A8"/>
    <w:rsid w:val="00E255EE"/>
    <w:rsid w:val="00FB71B9"/>
    <w:rsid w:val="01941455"/>
    <w:rsid w:val="01E54102"/>
    <w:rsid w:val="01F88C95"/>
    <w:rsid w:val="0200F9E0"/>
    <w:rsid w:val="021851CA"/>
    <w:rsid w:val="02944CC2"/>
    <w:rsid w:val="02A82C82"/>
    <w:rsid w:val="02FBF6C8"/>
    <w:rsid w:val="03A48583"/>
    <w:rsid w:val="03C4B477"/>
    <w:rsid w:val="044D9AA3"/>
    <w:rsid w:val="050A6425"/>
    <w:rsid w:val="0531DD94"/>
    <w:rsid w:val="0593607C"/>
    <w:rsid w:val="05B54A45"/>
    <w:rsid w:val="05EE0923"/>
    <w:rsid w:val="0600F1F8"/>
    <w:rsid w:val="0625C7C5"/>
    <w:rsid w:val="063C42CB"/>
    <w:rsid w:val="0673BD89"/>
    <w:rsid w:val="076ABCDA"/>
    <w:rsid w:val="081B811C"/>
    <w:rsid w:val="086FE1E2"/>
    <w:rsid w:val="08E01B7E"/>
    <w:rsid w:val="08E26333"/>
    <w:rsid w:val="091983E2"/>
    <w:rsid w:val="092C9701"/>
    <w:rsid w:val="094493BE"/>
    <w:rsid w:val="0988B5CC"/>
    <w:rsid w:val="09899BC0"/>
    <w:rsid w:val="09BDDD42"/>
    <w:rsid w:val="09E385B1"/>
    <w:rsid w:val="0AF88F62"/>
    <w:rsid w:val="0B3FA6C8"/>
    <w:rsid w:val="0B628CB0"/>
    <w:rsid w:val="0B97B426"/>
    <w:rsid w:val="0BC4B1A8"/>
    <w:rsid w:val="0C1425D3"/>
    <w:rsid w:val="0C238FAA"/>
    <w:rsid w:val="0CB48324"/>
    <w:rsid w:val="0D9E888C"/>
    <w:rsid w:val="0EB1B6A5"/>
    <w:rsid w:val="0ECEF041"/>
    <w:rsid w:val="0F3335B0"/>
    <w:rsid w:val="0FDFD6A5"/>
    <w:rsid w:val="10190C38"/>
    <w:rsid w:val="10592029"/>
    <w:rsid w:val="1078E55E"/>
    <w:rsid w:val="10AA81FA"/>
    <w:rsid w:val="110D0C94"/>
    <w:rsid w:val="1146D8A4"/>
    <w:rsid w:val="11E5FB42"/>
    <w:rsid w:val="1225480B"/>
    <w:rsid w:val="126A71CB"/>
    <w:rsid w:val="12D3FDE4"/>
    <w:rsid w:val="137B582F"/>
    <w:rsid w:val="13849AE8"/>
    <w:rsid w:val="13F0F51B"/>
    <w:rsid w:val="1450E46C"/>
    <w:rsid w:val="14B314F7"/>
    <w:rsid w:val="14D4511D"/>
    <w:rsid w:val="14E4F577"/>
    <w:rsid w:val="1521D7A2"/>
    <w:rsid w:val="155C8426"/>
    <w:rsid w:val="15BAA277"/>
    <w:rsid w:val="15FB7619"/>
    <w:rsid w:val="170AC8E6"/>
    <w:rsid w:val="179DD23F"/>
    <w:rsid w:val="17D55E10"/>
    <w:rsid w:val="18024A7F"/>
    <w:rsid w:val="18388ABA"/>
    <w:rsid w:val="187B9403"/>
    <w:rsid w:val="188E4066"/>
    <w:rsid w:val="18A13C72"/>
    <w:rsid w:val="19017B3A"/>
    <w:rsid w:val="1953EE5A"/>
    <w:rsid w:val="198B6918"/>
    <w:rsid w:val="199FF460"/>
    <w:rsid w:val="19F80F3F"/>
    <w:rsid w:val="1A6584B9"/>
    <w:rsid w:val="1A826869"/>
    <w:rsid w:val="1A95BA34"/>
    <w:rsid w:val="1AC68A77"/>
    <w:rsid w:val="1B215A5C"/>
    <w:rsid w:val="1B878D71"/>
    <w:rsid w:val="1BC8C8F4"/>
    <w:rsid w:val="1BD21E9E"/>
    <w:rsid w:val="1BF2E9DF"/>
    <w:rsid w:val="1BFA0EC2"/>
    <w:rsid w:val="1C190333"/>
    <w:rsid w:val="1C24C48F"/>
    <w:rsid w:val="1C2F41CB"/>
    <w:rsid w:val="1C7D7B73"/>
    <w:rsid w:val="1D24FCFC"/>
    <w:rsid w:val="1D63CCCD"/>
    <w:rsid w:val="1DEAF306"/>
    <w:rsid w:val="1E07DE2C"/>
    <w:rsid w:val="1E1FD799"/>
    <w:rsid w:val="1F6444D7"/>
    <w:rsid w:val="1F6DA028"/>
    <w:rsid w:val="1F9273B6"/>
    <w:rsid w:val="1FAB2046"/>
    <w:rsid w:val="1FB4B78E"/>
    <w:rsid w:val="1FCF889D"/>
    <w:rsid w:val="207A9C8B"/>
    <w:rsid w:val="209E07DD"/>
    <w:rsid w:val="20C5F801"/>
    <w:rsid w:val="20CCF305"/>
    <w:rsid w:val="20E4EC72"/>
    <w:rsid w:val="2128288C"/>
    <w:rsid w:val="214964B2"/>
    <w:rsid w:val="216BFFC9"/>
    <w:rsid w:val="216C4A9A"/>
    <w:rsid w:val="21AA60B7"/>
    <w:rsid w:val="22785576"/>
    <w:rsid w:val="22D21DA9"/>
    <w:rsid w:val="2342F955"/>
    <w:rsid w:val="2343CE36"/>
    <w:rsid w:val="2370CBB8"/>
    <w:rsid w:val="237B48F4"/>
    <w:rsid w:val="23EF2B0B"/>
    <w:rsid w:val="241A3AE7"/>
    <w:rsid w:val="247435EB"/>
    <w:rsid w:val="24767DA0"/>
    <w:rsid w:val="249817F2"/>
    <w:rsid w:val="24AD9E4F"/>
    <w:rsid w:val="24C26F93"/>
    <w:rsid w:val="24E2F896"/>
    <w:rsid w:val="2561C728"/>
    <w:rsid w:val="259CFE9E"/>
    <w:rsid w:val="264E0CCF"/>
    <w:rsid w:val="2662DE13"/>
    <w:rsid w:val="26B43FE4"/>
    <w:rsid w:val="2706C996"/>
    <w:rsid w:val="2719A9A4"/>
    <w:rsid w:val="2787846C"/>
    <w:rsid w:val="27901402"/>
    <w:rsid w:val="27C36B73"/>
    <w:rsid w:val="27EBFCAC"/>
    <w:rsid w:val="28473233"/>
    <w:rsid w:val="299A1A2E"/>
    <w:rsid w:val="2A5AA256"/>
    <w:rsid w:val="2A91C305"/>
    <w:rsid w:val="2A9A529B"/>
    <w:rsid w:val="2AB792B2"/>
    <w:rsid w:val="2ABCD2E1"/>
    <w:rsid w:val="2B39448E"/>
    <w:rsid w:val="2BC46061"/>
    <w:rsid w:val="2BD52039"/>
    <w:rsid w:val="2BE9FED0"/>
    <w:rsid w:val="2C323185"/>
    <w:rsid w:val="2C6B99E9"/>
    <w:rsid w:val="2C86BA33"/>
    <w:rsid w:val="2CB7E5EB"/>
    <w:rsid w:val="2CDACBD3"/>
    <w:rsid w:val="2CDBB1C7"/>
    <w:rsid w:val="2D359BB8"/>
    <w:rsid w:val="2D4FDCDA"/>
    <w:rsid w:val="2D9BCECD"/>
    <w:rsid w:val="2DE6D6AF"/>
    <w:rsid w:val="2E91BCCF"/>
    <w:rsid w:val="2F16C7AF"/>
    <w:rsid w:val="2F952702"/>
    <w:rsid w:val="2FBD1246"/>
    <w:rsid w:val="301C1F88"/>
    <w:rsid w:val="30559963"/>
    <w:rsid w:val="30860FF3"/>
    <w:rsid w:val="31FE5331"/>
    <w:rsid w:val="3208DA0A"/>
    <w:rsid w:val="3222C11D"/>
    <w:rsid w:val="322B50B3"/>
    <w:rsid w:val="32654F94"/>
    <w:rsid w:val="3265FD37"/>
    <w:rsid w:val="32C2FEA6"/>
    <w:rsid w:val="32D90A8D"/>
    <w:rsid w:val="330E31E3"/>
    <w:rsid w:val="33AD8978"/>
    <w:rsid w:val="33DEB0A8"/>
    <w:rsid w:val="33F94E36"/>
    <w:rsid w:val="3408595D"/>
    <w:rsid w:val="34AEA063"/>
    <w:rsid w:val="34E61B21"/>
    <w:rsid w:val="34E808C7"/>
    <w:rsid w:val="351318A3"/>
    <w:rsid w:val="35BC87D2"/>
    <w:rsid w:val="35E9C938"/>
    <w:rsid w:val="3600443E"/>
    <w:rsid w:val="362E7C43"/>
    <w:rsid w:val="3746B7BA"/>
    <w:rsid w:val="38052AFE"/>
    <w:rsid w:val="38370B7E"/>
    <w:rsid w:val="38988E66"/>
    <w:rsid w:val="38AE9A2D"/>
    <w:rsid w:val="38B654E2"/>
    <w:rsid w:val="38BE5E13"/>
    <w:rsid w:val="394D8C20"/>
    <w:rsid w:val="3A3F210B"/>
    <w:rsid w:val="3A80C76F"/>
    <w:rsid w:val="3A87368E"/>
    <w:rsid w:val="3A87C36E"/>
    <w:rsid w:val="3AB5B277"/>
    <w:rsid w:val="3AE0B32D"/>
    <w:rsid w:val="3B8AA0C1"/>
    <w:rsid w:val="3BD82746"/>
    <w:rsid w:val="3BF35279"/>
    <w:rsid w:val="3C32224A"/>
    <w:rsid w:val="3CBDFDCE"/>
    <w:rsid w:val="3D014AFB"/>
    <w:rsid w:val="3D5B34EC"/>
    <w:rsid w:val="3D62CDE3"/>
    <w:rsid w:val="3DD47E70"/>
    <w:rsid w:val="3E317FDF"/>
    <w:rsid w:val="3E50F01D"/>
    <w:rsid w:val="3E737063"/>
    <w:rsid w:val="3E7FDB45"/>
    <w:rsid w:val="3ECB6AB4"/>
    <w:rsid w:val="3EF2E87B"/>
    <w:rsid w:val="4002DD58"/>
    <w:rsid w:val="40504DB2"/>
    <w:rsid w:val="405EE6C5"/>
    <w:rsid w:val="40F38E4D"/>
    <w:rsid w:val="418F4E7A"/>
    <w:rsid w:val="41CBB5D3"/>
    <w:rsid w:val="42BFB62F"/>
    <w:rsid w:val="42E489BD"/>
    <w:rsid w:val="4304DFEF"/>
    <w:rsid w:val="4314A3D5"/>
    <w:rsid w:val="431BD1AA"/>
    <w:rsid w:val="43322155"/>
    <w:rsid w:val="43599AC4"/>
    <w:rsid w:val="43BAB35B"/>
    <w:rsid w:val="43E7F3F0"/>
    <w:rsid w:val="43EFA280"/>
    <w:rsid w:val="447A3E93"/>
    <w:rsid w:val="449B7AB9"/>
    <w:rsid w:val="44BE60A1"/>
    <w:rsid w:val="44C76FCD"/>
    <w:rsid w:val="453A0B9B"/>
    <w:rsid w:val="4557CD86"/>
    <w:rsid w:val="457F639B"/>
    <w:rsid w:val="45CA6B7D"/>
    <w:rsid w:val="462433B0"/>
    <w:rsid w:val="464C6BD5"/>
    <w:rsid w:val="46A57552"/>
    <w:rsid w:val="46CD5EFB"/>
    <w:rsid w:val="46DD3CB1"/>
    <w:rsid w:val="476C50EE"/>
    <w:rsid w:val="479BC593"/>
    <w:rsid w:val="47EA2DF9"/>
    <w:rsid w:val="48350E9D"/>
    <w:rsid w:val="48BC7DD8"/>
    <w:rsid w:val="48CCBC90"/>
    <w:rsid w:val="48E0CF1E"/>
    <w:rsid w:val="4916460B"/>
    <w:rsid w:val="49B4F41A"/>
    <w:rsid w:val="49B92D65"/>
    <w:rsid w:val="49EC6ED8"/>
    <w:rsid w:val="4A68E085"/>
    <w:rsid w:val="4AA660A3"/>
    <w:rsid w:val="4B17965E"/>
    <w:rsid w:val="4B3E12B3"/>
    <w:rsid w:val="4B4BD794"/>
    <w:rsid w:val="4BB6CC9C"/>
    <w:rsid w:val="4C1E3673"/>
    <w:rsid w:val="4C21FB95"/>
    <w:rsid w:val="4CC9AFEF"/>
    <w:rsid w:val="4D97CAAC"/>
    <w:rsid w:val="4DACB85D"/>
    <w:rsid w:val="4E30250E"/>
    <w:rsid w:val="4E40C968"/>
    <w:rsid w:val="4E7DAB93"/>
    <w:rsid w:val="4EADDADB"/>
    <w:rsid w:val="4EE55599"/>
    <w:rsid w:val="4F6F548A"/>
    <w:rsid w:val="4F84478C"/>
    <w:rsid w:val="4F8EC4C8"/>
    <w:rsid w:val="502DC7CE"/>
    <w:rsid w:val="507A7972"/>
    <w:rsid w:val="5087B1BF"/>
    <w:rsid w:val="50922EFB"/>
    <w:rsid w:val="50EDE4D4"/>
    <w:rsid w:val="5138ECB6"/>
    <w:rsid w:val="51DA5B12"/>
    <w:rsid w:val="52C7BBB8"/>
    <w:rsid w:val="52DAD227"/>
    <w:rsid w:val="52E73D09"/>
    <w:rsid w:val="537C0BCF"/>
    <w:rsid w:val="53CB25EB"/>
    <w:rsid w:val="551B60FD"/>
    <w:rsid w:val="561514AD"/>
    <w:rsid w:val="563CF533"/>
    <w:rsid w:val="56861797"/>
    <w:rsid w:val="56D78DA5"/>
    <w:rsid w:val="56DB1770"/>
    <w:rsid w:val="56FF9F7F"/>
    <w:rsid w:val="572D71E2"/>
    <w:rsid w:val="57EB04B2"/>
    <w:rsid w:val="58383128"/>
    <w:rsid w:val="58427B93"/>
    <w:rsid w:val="5866E97F"/>
    <w:rsid w:val="590E9DD9"/>
    <w:rsid w:val="59108B7F"/>
    <w:rsid w:val="593BDF3F"/>
    <w:rsid w:val="595AE9DB"/>
    <w:rsid w:val="5980924A"/>
    <w:rsid w:val="59AF4AA1"/>
    <w:rsid w:val="59AFD781"/>
    <w:rsid w:val="5A21CBF2"/>
    <w:rsid w:val="5A28C6F6"/>
    <w:rsid w:val="5A4FF1B9"/>
    <w:rsid w:val="5A7C52DB"/>
    <w:rsid w:val="5A83FC7D"/>
    <w:rsid w:val="5AFD4601"/>
    <w:rsid w:val="5B266FAD"/>
    <w:rsid w:val="5B45B78D"/>
    <w:rsid w:val="5B89BA6F"/>
    <w:rsid w:val="5C37F821"/>
    <w:rsid w:val="5C9FA227"/>
    <w:rsid w:val="5D13DE4D"/>
    <w:rsid w:val="5E1E4384"/>
    <w:rsid w:val="5E41FE4D"/>
    <w:rsid w:val="5E91838B"/>
    <w:rsid w:val="5EDCB6C8"/>
    <w:rsid w:val="5EEA8D08"/>
    <w:rsid w:val="5F4236BA"/>
    <w:rsid w:val="5F90DFA1"/>
    <w:rsid w:val="6018BBF7"/>
    <w:rsid w:val="604278C4"/>
    <w:rsid w:val="60729E6F"/>
    <w:rsid w:val="60EF19B9"/>
    <w:rsid w:val="611F3F64"/>
    <w:rsid w:val="61269477"/>
    <w:rsid w:val="616AB685"/>
    <w:rsid w:val="6173572E"/>
    <w:rsid w:val="61A30624"/>
    <w:rsid w:val="61C5866A"/>
    <w:rsid w:val="61DFC78C"/>
    <w:rsid w:val="62153E79"/>
    <w:rsid w:val="6263343D"/>
    <w:rsid w:val="62864163"/>
    <w:rsid w:val="63A263B9"/>
    <w:rsid w:val="63B0FCCC"/>
    <w:rsid w:val="63F2AB77"/>
    <w:rsid w:val="641151BF"/>
    <w:rsid w:val="64AA6078"/>
    <w:rsid w:val="64E16481"/>
    <w:rsid w:val="65B7D132"/>
    <w:rsid w:val="6613B9DC"/>
    <w:rsid w:val="664F4C54"/>
    <w:rsid w:val="666BC73A"/>
    <w:rsid w:val="66B2DEA0"/>
    <w:rsid w:val="670578FE"/>
    <w:rsid w:val="675925A6"/>
    <w:rsid w:val="67711F13"/>
    <w:rsid w:val="67ED90C0"/>
    <w:rsid w:val="681076A8"/>
    <w:rsid w:val="68696388"/>
    <w:rsid w:val="68B98035"/>
    <w:rsid w:val="68DD3AFE"/>
    <w:rsid w:val="69D4E3D5"/>
    <w:rsid w:val="69E7FA44"/>
    <w:rsid w:val="6A8FB3CD"/>
    <w:rsid w:val="6A935719"/>
    <w:rsid w:val="6ABE66F5"/>
    <w:rsid w:val="6B3C4400"/>
    <w:rsid w:val="6B510B3D"/>
    <w:rsid w:val="6B8724A4"/>
    <w:rsid w:val="6BE11FA8"/>
    <w:rsid w:val="6C05F336"/>
    <w:rsid w:val="6C1BCC2C"/>
    <w:rsid w:val="6CFF2B3A"/>
    <w:rsid w:val="6D11875D"/>
    <w:rsid w:val="6D93FE6A"/>
    <w:rsid w:val="6DBAF68C"/>
    <w:rsid w:val="6DDD76D2"/>
    <w:rsid w:val="6F0DDE87"/>
    <w:rsid w:val="6F185BC3"/>
    <w:rsid w:val="6FCE9980"/>
    <w:rsid w:val="700399B8"/>
    <w:rsid w:val="701BC5F6"/>
    <w:rsid w:val="70530DE3"/>
    <w:rsid w:val="70FECE64"/>
    <w:rsid w:val="716F2E4B"/>
    <w:rsid w:val="7192DF6F"/>
    <w:rsid w:val="71CFC19A"/>
    <w:rsid w:val="71E67DF9"/>
    <w:rsid w:val="721A3204"/>
    <w:rsid w:val="72A96011"/>
    <w:rsid w:val="737FDDD5"/>
    <w:rsid w:val="73D9C7C6"/>
    <w:rsid w:val="73E44502"/>
    <w:rsid w:val="743FFADB"/>
    <w:rsid w:val="744BBC37"/>
    <w:rsid w:val="74834808"/>
    <w:rsid w:val="74B03477"/>
    <w:rsid w:val="74E674B2"/>
    <w:rsid w:val="750B95BE"/>
    <w:rsid w:val="75CAB7A3"/>
    <w:rsid w:val="76395310"/>
    <w:rsid w:val="767C5C59"/>
    <w:rsid w:val="7761A006"/>
    <w:rsid w:val="7827FB38"/>
    <w:rsid w:val="78357769"/>
    <w:rsid w:val="78800896"/>
    <w:rsid w:val="78D2AE87"/>
    <w:rsid w:val="790A2945"/>
    <w:rsid w:val="7926390A"/>
    <w:rsid w:val="79E7B838"/>
    <w:rsid w:val="7A7F662B"/>
    <w:rsid w:val="7ACDC191"/>
    <w:rsid w:val="7AD982ED"/>
    <w:rsid w:val="7B3D1AB9"/>
    <w:rsid w:val="7B94919A"/>
    <w:rsid w:val="7C405DAE"/>
    <w:rsid w:val="7CB62D6B"/>
    <w:rsid w:val="7D3E42D3"/>
    <w:rsid w:val="7D4999DA"/>
    <w:rsid w:val="7D641E13"/>
    <w:rsid w:val="7D733639"/>
    <w:rsid w:val="7D73E1F9"/>
    <w:rsid w:val="7D7ADCFD"/>
    <w:rsid w:val="7D88B33D"/>
    <w:rsid w:val="7DCB9548"/>
    <w:rsid w:val="7DD61284"/>
    <w:rsid w:val="7DEB75BD"/>
    <w:rsid w:val="7DF74EAA"/>
    <w:rsid w:val="7E1A3492"/>
    <w:rsid w:val="7E32E122"/>
    <w:rsid w:val="7ED8A7D6"/>
    <w:rsid w:val="7EE90DCC"/>
    <w:rsid w:val="7F52C63B"/>
    <w:rsid w:val="7FACC13F"/>
    <w:rsid w:val="7FD43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AB81"/>
  <w15:chartTrackingRefBased/>
  <w15:docId w15:val="{9257BD86-240C-464F-96E7-884F7C936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4370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43706"/>
  </w:style>
  <w:style w:type="character" w:styleId="eop" w:customStyle="1">
    <w:name w:val="eop"/>
    <w:basedOn w:val="DefaultParagraphFont"/>
    <w:rsid w:val="00143706"/>
  </w:style>
  <w:style w:type="character" w:styleId="scxw193136475" w:customStyle="1">
    <w:name w:val="scxw193136475"/>
    <w:basedOn w:val="DefaultParagraphFont"/>
    <w:rsid w:val="00143706"/>
  </w:style>
  <w:style w:type="character" w:styleId="CommentReference">
    <w:name w:val="annotation reference"/>
    <w:basedOn w:val="DefaultParagraphFont"/>
    <w:uiPriority w:val="99"/>
    <w:semiHidden/>
    <w:unhideWhenUsed/>
    <w:rsid w:val="00143706"/>
    <w:rPr>
      <w:sz w:val="16"/>
      <w:szCs w:val="16"/>
    </w:rPr>
  </w:style>
  <w:style w:type="paragraph" w:styleId="CommentText">
    <w:name w:val="annotation text"/>
    <w:basedOn w:val="Normal"/>
    <w:link w:val="CommentTextChar"/>
    <w:uiPriority w:val="99"/>
    <w:semiHidden/>
    <w:unhideWhenUsed/>
    <w:rsid w:val="00143706"/>
    <w:pPr>
      <w:spacing w:line="240" w:lineRule="auto"/>
    </w:pPr>
    <w:rPr>
      <w:sz w:val="20"/>
      <w:szCs w:val="20"/>
    </w:rPr>
  </w:style>
  <w:style w:type="character" w:styleId="CommentTextChar" w:customStyle="1">
    <w:name w:val="Comment Text Char"/>
    <w:basedOn w:val="DefaultParagraphFont"/>
    <w:link w:val="CommentText"/>
    <w:uiPriority w:val="99"/>
    <w:semiHidden/>
    <w:rsid w:val="00143706"/>
    <w:rPr>
      <w:sz w:val="20"/>
      <w:szCs w:val="20"/>
    </w:rPr>
  </w:style>
  <w:style w:type="paragraph" w:styleId="CommentSubject">
    <w:name w:val="annotation subject"/>
    <w:basedOn w:val="CommentText"/>
    <w:next w:val="CommentText"/>
    <w:link w:val="CommentSubjectChar"/>
    <w:uiPriority w:val="99"/>
    <w:semiHidden/>
    <w:unhideWhenUsed/>
    <w:rsid w:val="00143706"/>
    <w:rPr>
      <w:b/>
      <w:bCs/>
    </w:rPr>
  </w:style>
  <w:style w:type="character" w:styleId="CommentSubjectChar" w:customStyle="1">
    <w:name w:val="Comment Subject Char"/>
    <w:basedOn w:val="CommentTextChar"/>
    <w:link w:val="CommentSubject"/>
    <w:uiPriority w:val="99"/>
    <w:semiHidden/>
    <w:rsid w:val="00143706"/>
    <w:rPr>
      <w:b/>
      <w:bCs/>
      <w:sz w:val="20"/>
      <w:szCs w:val="20"/>
    </w:rPr>
  </w:style>
  <w:style w:type="character" w:styleId="Hyperlink">
    <w:name w:val="Hyperlink"/>
    <w:basedOn w:val="DefaultParagraphFont"/>
    <w:uiPriority w:val="99"/>
    <w:unhideWhenUsed/>
    <w:rsid w:val="00143706"/>
    <w:rPr>
      <w:color w:val="0563C1" w:themeColor="hyperlink"/>
      <w:u w:val="single"/>
    </w:rPr>
  </w:style>
  <w:style w:type="character" w:styleId="UnresolvedMention">
    <w:name w:val="Unresolved Mention"/>
    <w:basedOn w:val="DefaultParagraphFont"/>
    <w:uiPriority w:val="99"/>
    <w:semiHidden/>
    <w:unhideWhenUsed/>
    <w:rsid w:val="00143706"/>
    <w:rPr>
      <w:color w:val="605E5C"/>
      <w:shd w:val="clear" w:color="auto" w:fill="E1DFDD"/>
    </w:rPr>
  </w:style>
  <w:style w:type="paragraph" w:styleId="ListParagraph">
    <w:name w:val="List Paragraph"/>
    <w:basedOn w:val="Normal"/>
    <w:uiPriority w:val="34"/>
    <w:qFormat/>
    <w:rsid w:val="00143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099269">
      <w:bodyDiv w:val="1"/>
      <w:marLeft w:val="0"/>
      <w:marRight w:val="0"/>
      <w:marTop w:val="0"/>
      <w:marBottom w:val="0"/>
      <w:divBdr>
        <w:top w:val="none" w:sz="0" w:space="0" w:color="auto"/>
        <w:left w:val="none" w:sz="0" w:space="0" w:color="auto"/>
        <w:bottom w:val="none" w:sz="0" w:space="0" w:color="auto"/>
        <w:right w:val="none" w:sz="0" w:space="0" w:color="auto"/>
      </w:divBdr>
      <w:divsChild>
        <w:div w:id="38212206">
          <w:marLeft w:val="0"/>
          <w:marRight w:val="0"/>
          <w:marTop w:val="0"/>
          <w:marBottom w:val="0"/>
          <w:divBdr>
            <w:top w:val="none" w:sz="0" w:space="0" w:color="auto"/>
            <w:left w:val="none" w:sz="0" w:space="0" w:color="auto"/>
            <w:bottom w:val="none" w:sz="0" w:space="0" w:color="auto"/>
            <w:right w:val="none" w:sz="0" w:space="0" w:color="auto"/>
          </w:divBdr>
        </w:div>
        <w:div w:id="61148602">
          <w:marLeft w:val="0"/>
          <w:marRight w:val="0"/>
          <w:marTop w:val="0"/>
          <w:marBottom w:val="0"/>
          <w:divBdr>
            <w:top w:val="none" w:sz="0" w:space="0" w:color="auto"/>
            <w:left w:val="none" w:sz="0" w:space="0" w:color="auto"/>
            <w:bottom w:val="none" w:sz="0" w:space="0" w:color="auto"/>
            <w:right w:val="none" w:sz="0" w:space="0" w:color="auto"/>
          </w:divBdr>
        </w:div>
        <w:div w:id="125315243">
          <w:marLeft w:val="0"/>
          <w:marRight w:val="0"/>
          <w:marTop w:val="0"/>
          <w:marBottom w:val="0"/>
          <w:divBdr>
            <w:top w:val="none" w:sz="0" w:space="0" w:color="auto"/>
            <w:left w:val="none" w:sz="0" w:space="0" w:color="auto"/>
            <w:bottom w:val="none" w:sz="0" w:space="0" w:color="auto"/>
            <w:right w:val="none" w:sz="0" w:space="0" w:color="auto"/>
          </w:divBdr>
        </w:div>
        <w:div w:id="185025465">
          <w:marLeft w:val="0"/>
          <w:marRight w:val="0"/>
          <w:marTop w:val="0"/>
          <w:marBottom w:val="0"/>
          <w:divBdr>
            <w:top w:val="none" w:sz="0" w:space="0" w:color="auto"/>
            <w:left w:val="none" w:sz="0" w:space="0" w:color="auto"/>
            <w:bottom w:val="none" w:sz="0" w:space="0" w:color="auto"/>
            <w:right w:val="none" w:sz="0" w:space="0" w:color="auto"/>
          </w:divBdr>
        </w:div>
        <w:div w:id="190267800">
          <w:marLeft w:val="0"/>
          <w:marRight w:val="0"/>
          <w:marTop w:val="0"/>
          <w:marBottom w:val="0"/>
          <w:divBdr>
            <w:top w:val="none" w:sz="0" w:space="0" w:color="auto"/>
            <w:left w:val="none" w:sz="0" w:space="0" w:color="auto"/>
            <w:bottom w:val="none" w:sz="0" w:space="0" w:color="auto"/>
            <w:right w:val="none" w:sz="0" w:space="0" w:color="auto"/>
          </w:divBdr>
        </w:div>
        <w:div w:id="208224861">
          <w:marLeft w:val="0"/>
          <w:marRight w:val="0"/>
          <w:marTop w:val="0"/>
          <w:marBottom w:val="0"/>
          <w:divBdr>
            <w:top w:val="none" w:sz="0" w:space="0" w:color="auto"/>
            <w:left w:val="none" w:sz="0" w:space="0" w:color="auto"/>
            <w:bottom w:val="none" w:sz="0" w:space="0" w:color="auto"/>
            <w:right w:val="none" w:sz="0" w:space="0" w:color="auto"/>
          </w:divBdr>
        </w:div>
        <w:div w:id="219439548">
          <w:marLeft w:val="0"/>
          <w:marRight w:val="0"/>
          <w:marTop w:val="0"/>
          <w:marBottom w:val="0"/>
          <w:divBdr>
            <w:top w:val="none" w:sz="0" w:space="0" w:color="auto"/>
            <w:left w:val="none" w:sz="0" w:space="0" w:color="auto"/>
            <w:bottom w:val="none" w:sz="0" w:space="0" w:color="auto"/>
            <w:right w:val="none" w:sz="0" w:space="0" w:color="auto"/>
          </w:divBdr>
          <w:divsChild>
            <w:div w:id="51776329">
              <w:marLeft w:val="0"/>
              <w:marRight w:val="0"/>
              <w:marTop w:val="0"/>
              <w:marBottom w:val="0"/>
              <w:divBdr>
                <w:top w:val="none" w:sz="0" w:space="0" w:color="auto"/>
                <w:left w:val="none" w:sz="0" w:space="0" w:color="auto"/>
                <w:bottom w:val="none" w:sz="0" w:space="0" w:color="auto"/>
                <w:right w:val="none" w:sz="0" w:space="0" w:color="auto"/>
              </w:divBdr>
            </w:div>
            <w:div w:id="237323100">
              <w:marLeft w:val="0"/>
              <w:marRight w:val="0"/>
              <w:marTop w:val="0"/>
              <w:marBottom w:val="0"/>
              <w:divBdr>
                <w:top w:val="none" w:sz="0" w:space="0" w:color="auto"/>
                <w:left w:val="none" w:sz="0" w:space="0" w:color="auto"/>
                <w:bottom w:val="none" w:sz="0" w:space="0" w:color="auto"/>
                <w:right w:val="none" w:sz="0" w:space="0" w:color="auto"/>
              </w:divBdr>
            </w:div>
            <w:div w:id="763962491">
              <w:marLeft w:val="0"/>
              <w:marRight w:val="0"/>
              <w:marTop w:val="0"/>
              <w:marBottom w:val="0"/>
              <w:divBdr>
                <w:top w:val="none" w:sz="0" w:space="0" w:color="auto"/>
                <w:left w:val="none" w:sz="0" w:space="0" w:color="auto"/>
                <w:bottom w:val="none" w:sz="0" w:space="0" w:color="auto"/>
                <w:right w:val="none" w:sz="0" w:space="0" w:color="auto"/>
              </w:divBdr>
            </w:div>
            <w:div w:id="1079013107">
              <w:marLeft w:val="0"/>
              <w:marRight w:val="0"/>
              <w:marTop w:val="0"/>
              <w:marBottom w:val="0"/>
              <w:divBdr>
                <w:top w:val="none" w:sz="0" w:space="0" w:color="auto"/>
                <w:left w:val="none" w:sz="0" w:space="0" w:color="auto"/>
                <w:bottom w:val="none" w:sz="0" w:space="0" w:color="auto"/>
                <w:right w:val="none" w:sz="0" w:space="0" w:color="auto"/>
              </w:divBdr>
            </w:div>
          </w:divsChild>
        </w:div>
        <w:div w:id="278948970">
          <w:marLeft w:val="0"/>
          <w:marRight w:val="0"/>
          <w:marTop w:val="0"/>
          <w:marBottom w:val="0"/>
          <w:divBdr>
            <w:top w:val="none" w:sz="0" w:space="0" w:color="auto"/>
            <w:left w:val="none" w:sz="0" w:space="0" w:color="auto"/>
            <w:bottom w:val="none" w:sz="0" w:space="0" w:color="auto"/>
            <w:right w:val="none" w:sz="0" w:space="0" w:color="auto"/>
          </w:divBdr>
        </w:div>
        <w:div w:id="367996429">
          <w:marLeft w:val="0"/>
          <w:marRight w:val="0"/>
          <w:marTop w:val="0"/>
          <w:marBottom w:val="0"/>
          <w:divBdr>
            <w:top w:val="none" w:sz="0" w:space="0" w:color="auto"/>
            <w:left w:val="none" w:sz="0" w:space="0" w:color="auto"/>
            <w:bottom w:val="none" w:sz="0" w:space="0" w:color="auto"/>
            <w:right w:val="none" w:sz="0" w:space="0" w:color="auto"/>
          </w:divBdr>
        </w:div>
        <w:div w:id="448202776">
          <w:marLeft w:val="0"/>
          <w:marRight w:val="0"/>
          <w:marTop w:val="0"/>
          <w:marBottom w:val="0"/>
          <w:divBdr>
            <w:top w:val="none" w:sz="0" w:space="0" w:color="auto"/>
            <w:left w:val="none" w:sz="0" w:space="0" w:color="auto"/>
            <w:bottom w:val="none" w:sz="0" w:space="0" w:color="auto"/>
            <w:right w:val="none" w:sz="0" w:space="0" w:color="auto"/>
          </w:divBdr>
        </w:div>
        <w:div w:id="452602051">
          <w:marLeft w:val="0"/>
          <w:marRight w:val="0"/>
          <w:marTop w:val="0"/>
          <w:marBottom w:val="0"/>
          <w:divBdr>
            <w:top w:val="none" w:sz="0" w:space="0" w:color="auto"/>
            <w:left w:val="none" w:sz="0" w:space="0" w:color="auto"/>
            <w:bottom w:val="none" w:sz="0" w:space="0" w:color="auto"/>
            <w:right w:val="none" w:sz="0" w:space="0" w:color="auto"/>
          </w:divBdr>
        </w:div>
        <w:div w:id="464931226">
          <w:marLeft w:val="0"/>
          <w:marRight w:val="0"/>
          <w:marTop w:val="0"/>
          <w:marBottom w:val="0"/>
          <w:divBdr>
            <w:top w:val="none" w:sz="0" w:space="0" w:color="auto"/>
            <w:left w:val="none" w:sz="0" w:space="0" w:color="auto"/>
            <w:bottom w:val="none" w:sz="0" w:space="0" w:color="auto"/>
            <w:right w:val="none" w:sz="0" w:space="0" w:color="auto"/>
          </w:divBdr>
        </w:div>
        <w:div w:id="486821951">
          <w:marLeft w:val="0"/>
          <w:marRight w:val="0"/>
          <w:marTop w:val="0"/>
          <w:marBottom w:val="0"/>
          <w:divBdr>
            <w:top w:val="none" w:sz="0" w:space="0" w:color="auto"/>
            <w:left w:val="none" w:sz="0" w:space="0" w:color="auto"/>
            <w:bottom w:val="none" w:sz="0" w:space="0" w:color="auto"/>
            <w:right w:val="none" w:sz="0" w:space="0" w:color="auto"/>
          </w:divBdr>
          <w:divsChild>
            <w:div w:id="614101593">
              <w:marLeft w:val="0"/>
              <w:marRight w:val="0"/>
              <w:marTop w:val="0"/>
              <w:marBottom w:val="0"/>
              <w:divBdr>
                <w:top w:val="none" w:sz="0" w:space="0" w:color="auto"/>
                <w:left w:val="none" w:sz="0" w:space="0" w:color="auto"/>
                <w:bottom w:val="none" w:sz="0" w:space="0" w:color="auto"/>
                <w:right w:val="none" w:sz="0" w:space="0" w:color="auto"/>
              </w:divBdr>
            </w:div>
            <w:div w:id="852382670">
              <w:marLeft w:val="0"/>
              <w:marRight w:val="0"/>
              <w:marTop w:val="0"/>
              <w:marBottom w:val="0"/>
              <w:divBdr>
                <w:top w:val="none" w:sz="0" w:space="0" w:color="auto"/>
                <w:left w:val="none" w:sz="0" w:space="0" w:color="auto"/>
                <w:bottom w:val="none" w:sz="0" w:space="0" w:color="auto"/>
                <w:right w:val="none" w:sz="0" w:space="0" w:color="auto"/>
              </w:divBdr>
            </w:div>
            <w:div w:id="1486120634">
              <w:marLeft w:val="0"/>
              <w:marRight w:val="0"/>
              <w:marTop w:val="0"/>
              <w:marBottom w:val="0"/>
              <w:divBdr>
                <w:top w:val="none" w:sz="0" w:space="0" w:color="auto"/>
                <w:left w:val="none" w:sz="0" w:space="0" w:color="auto"/>
                <w:bottom w:val="none" w:sz="0" w:space="0" w:color="auto"/>
                <w:right w:val="none" w:sz="0" w:space="0" w:color="auto"/>
              </w:divBdr>
            </w:div>
            <w:div w:id="1546521319">
              <w:marLeft w:val="0"/>
              <w:marRight w:val="0"/>
              <w:marTop w:val="0"/>
              <w:marBottom w:val="0"/>
              <w:divBdr>
                <w:top w:val="none" w:sz="0" w:space="0" w:color="auto"/>
                <w:left w:val="none" w:sz="0" w:space="0" w:color="auto"/>
                <w:bottom w:val="none" w:sz="0" w:space="0" w:color="auto"/>
                <w:right w:val="none" w:sz="0" w:space="0" w:color="auto"/>
              </w:divBdr>
            </w:div>
            <w:div w:id="1643659179">
              <w:marLeft w:val="0"/>
              <w:marRight w:val="0"/>
              <w:marTop w:val="0"/>
              <w:marBottom w:val="0"/>
              <w:divBdr>
                <w:top w:val="none" w:sz="0" w:space="0" w:color="auto"/>
                <w:left w:val="none" w:sz="0" w:space="0" w:color="auto"/>
                <w:bottom w:val="none" w:sz="0" w:space="0" w:color="auto"/>
                <w:right w:val="none" w:sz="0" w:space="0" w:color="auto"/>
              </w:divBdr>
            </w:div>
          </w:divsChild>
        </w:div>
        <w:div w:id="543834176">
          <w:marLeft w:val="0"/>
          <w:marRight w:val="0"/>
          <w:marTop w:val="0"/>
          <w:marBottom w:val="0"/>
          <w:divBdr>
            <w:top w:val="none" w:sz="0" w:space="0" w:color="auto"/>
            <w:left w:val="none" w:sz="0" w:space="0" w:color="auto"/>
            <w:bottom w:val="none" w:sz="0" w:space="0" w:color="auto"/>
            <w:right w:val="none" w:sz="0" w:space="0" w:color="auto"/>
          </w:divBdr>
        </w:div>
        <w:div w:id="571083209">
          <w:marLeft w:val="0"/>
          <w:marRight w:val="0"/>
          <w:marTop w:val="0"/>
          <w:marBottom w:val="0"/>
          <w:divBdr>
            <w:top w:val="none" w:sz="0" w:space="0" w:color="auto"/>
            <w:left w:val="none" w:sz="0" w:space="0" w:color="auto"/>
            <w:bottom w:val="none" w:sz="0" w:space="0" w:color="auto"/>
            <w:right w:val="none" w:sz="0" w:space="0" w:color="auto"/>
          </w:divBdr>
          <w:divsChild>
            <w:div w:id="485704928">
              <w:marLeft w:val="0"/>
              <w:marRight w:val="0"/>
              <w:marTop w:val="0"/>
              <w:marBottom w:val="0"/>
              <w:divBdr>
                <w:top w:val="none" w:sz="0" w:space="0" w:color="auto"/>
                <w:left w:val="none" w:sz="0" w:space="0" w:color="auto"/>
                <w:bottom w:val="none" w:sz="0" w:space="0" w:color="auto"/>
                <w:right w:val="none" w:sz="0" w:space="0" w:color="auto"/>
              </w:divBdr>
            </w:div>
            <w:div w:id="649023078">
              <w:marLeft w:val="0"/>
              <w:marRight w:val="0"/>
              <w:marTop w:val="0"/>
              <w:marBottom w:val="0"/>
              <w:divBdr>
                <w:top w:val="none" w:sz="0" w:space="0" w:color="auto"/>
                <w:left w:val="none" w:sz="0" w:space="0" w:color="auto"/>
                <w:bottom w:val="none" w:sz="0" w:space="0" w:color="auto"/>
                <w:right w:val="none" w:sz="0" w:space="0" w:color="auto"/>
              </w:divBdr>
            </w:div>
            <w:div w:id="655452598">
              <w:marLeft w:val="0"/>
              <w:marRight w:val="0"/>
              <w:marTop w:val="0"/>
              <w:marBottom w:val="0"/>
              <w:divBdr>
                <w:top w:val="none" w:sz="0" w:space="0" w:color="auto"/>
                <w:left w:val="none" w:sz="0" w:space="0" w:color="auto"/>
                <w:bottom w:val="none" w:sz="0" w:space="0" w:color="auto"/>
                <w:right w:val="none" w:sz="0" w:space="0" w:color="auto"/>
              </w:divBdr>
            </w:div>
            <w:div w:id="1222524706">
              <w:marLeft w:val="0"/>
              <w:marRight w:val="0"/>
              <w:marTop w:val="0"/>
              <w:marBottom w:val="0"/>
              <w:divBdr>
                <w:top w:val="none" w:sz="0" w:space="0" w:color="auto"/>
                <w:left w:val="none" w:sz="0" w:space="0" w:color="auto"/>
                <w:bottom w:val="none" w:sz="0" w:space="0" w:color="auto"/>
                <w:right w:val="none" w:sz="0" w:space="0" w:color="auto"/>
              </w:divBdr>
            </w:div>
            <w:div w:id="1411345420">
              <w:marLeft w:val="0"/>
              <w:marRight w:val="0"/>
              <w:marTop w:val="0"/>
              <w:marBottom w:val="0"/>
              <w:divBdr>
                <w:top w:val="none" w:sz="0" w:space="0" w:color="auto"/>
                <w:left w:val="none" w:sz="0" w:space="0" w:color="auto"/>
                <w:bottom w:val="none" w:sz="0" w:space="0" w:color="auto"/>
                <w:right w:val="none" w:sz="0" w:space="0" w:color="auto"/>
              </w:divBdr>
            </w:div>
          </w:divsChild>
        </w:div>
        <w:div w:id="575162806">
          <w:marLeft w:val="0"/>
          <w:marRight w:val="0"/>
          <w:marTop w:val="0"/>
          <w:marBottom w:val="0"/>
          <w:divBdr>
            <w:top w:val="none" w:sz="0" w:space="0" w:color="auto"/>
            <w:left w:val="none" w:sz="0" w:space="0" w:color="auto"/>
            <w:bottom w:val="none" w:sz="0" w:space="0" w:color="auto"/>
            <w:right w:val="none" w:sz="0" w:space="0" w:color="auto"/>
          </w:divBdr>
        </w:div>
        <w:div w:id="660624773">
          <w:marLeft w:val="0"/>
          <w:marRight w:val="0"/>
          <w:marTop w:val="0"/>
          <w:marBottom w:val="0"/>
          <w:divBdr>
            <w:top w:val="none" w:sz="0" w:space="0" w:color="auto"/>
            <w:left w:val="none" w:sz="0" w:space="0" w:color="auto"/>
            <w:bottom w:val="none" w:sz="0" w:space="0" w:color="auto"/>
            <w:right w:val="none" w:sz="0" w:space="0" w:color="auto"/>
          </w:divBdr>
        </w:div>
        <w:div w:id="667952084">
          <w:marLeft w:val="0"/>
          <w:marRight w:val="0"/>
          <w:marTop w:val="0"/>
          <w:marBottom w:val="0"/>
          <w:divBdr>
            <w:top w:val="none" w:sz="0" w:space="0" w:color="auto"/>
            <w:left w:val="none" w:sz="0" w:space="0" w:color="auto"/>
            <w:bottom w:val="none" w:sz="0" w:space="0" w:color="auto"/>
            <w:right w:val="none" w:sz="0" w:space="0" w:color="auto"/>
          </w:divBdr>
          <w:divsChild>
            <w:div w:id="102967516">
              <w:marLeft w:val="0"/>
              <w:marRight w:val="0"/>
              <w:marTop w:val="0"/>
              <w:marBottom w:val="0"/>
              <w:divBdr>
                <w:top w:val="none" w:sz="0" w:space="0" w:color="auto"/>
                <w:left w:val="none" w:sz="0" w:space="0" w:color="auto"/>
                <w:bottom w:val="none" w:sz="0" w:space="0" w:color="auto"/>
                <w:right w:val="none" w:sz="0" w:space="0" w:color="auto"/>
              </w:divBdr>
            </w:div>
            <w:div w:id="512843836">
              <w:marLeft w:val="0"/>
              <w:marRight w:val="0"/>
              <w:marTop w:val="0"/>
              <w:marBottom w:val="0"/>
              <w:divBdr>
                <w:top w:val="none" w:sz="0" w:space="0" w:color="auto"/>
                <w:left w:val="none" w:sz="0" w:space="0" w:color="auto"/>
                <w:bottom w:val="none" w:sz="0" w:space="0" w:color="auto"/>
                <w:right w:val="none" w:sz="0" w:space="0" w:color="auto"/>
              </w:divBdr>
            </w:div>
            <w:div w:id="1881431675">
              <w:marLeft w:val="0"/>
              <w:marRight w:val="0"/>
              <w:marTop w:val="0"/>
              <w:marBottom w:val="0"/>
              <w:divBdr>
                <w:top w:val="none" w:sz="0" w:space="0" w:color="auto"/>
                <w:left w:val="none" w:sz="0" w:space="0" w:color="auto"/>
                <w:bottom w:val="none" w:sz="0" w:space="0" w:color="auto"/>
                <w:right w:val="none" w:sz="0" w:space="0" w:color="auto"/>
              </w:divBdr>
            </w:div>
          </w:divsChild>
        </w:div>
        <w:div w:id="707990391">
          <w:marLeft w:val="0"/>
          <w:marRight w:val="0"/>
          <w:marTop w:val="0"/>
          <w:marBottom w:val="0"/>
          <w:divBdr>
            <w:top w:val="none" w:sz="0" w:space="0" w:color="auto"/>
            <w:left w:val="none" w:sz="0" w:space="0" w:color="auto"/>
            <w:bottom w:val="none" w:sz="0" w:space="0" w:color="auto"/>
            <w:right w:val="none" w:sz="0" w:space="0" w:color="auto"/>
          </w:divBdr>
        </w:div>
        <w:div w:id="718090952">
          <w:marLeft w:val="0"/>
          <w:marRight w:val="0"/>
          <w:marTop w:val="0"/>
          <w:marBottom w:val="0"/>
          <w:divBdr>
            <w:top w:val="none" w:sz="0" w:space="0" w:color="auto"/>
            <w:left w:val="none" w:sz="0" w:space="0" w:color="auto"/>
            <w:bottom w:val="none" w:sz="0" w:space="0" w:color="auto"/>
            <w:right w:val="none" w:sz="0" w:space="0" w:color="auto"/>
          </w:divBdr>
        </w:div>
        <w:div w:id="731806675">
          <w:marLeft w:val="0"/>
          <w:marRight w:val="0"/>
          <w:marTop w:val="0"/>
          <w:marBottom w:val="0"/>
          <w:divBdr>
            <w:top w:val="none" w:sz="0" w:space="0" w:color="auto"/>
            <w:left w:val="none" w:sz="0" w:space="0" w:color="auto"/>
            <w:bottom w:val="none" w:sz="0" w:space="0" w:color="auto"/>
            <w:right w:val="none" w:sz="0" w:space="0" w:color="auto"/>
          </w:divBdr>
        </w:div>
        <w:div w:id="809591293">
          <w:marLeft w:val="0"/>
          <w:marRight w:val="0"/>
          <w:marTop w:val="0"/>
          <w:marBottom w:val="0"/>
          <w:divBdr>
            <w:top w:val="none" w:sz="0" w:space="0" w:color="auto"/>
            <w:left w:val="none" w:sz="0" w:space="0" w:color="auto"/>
            <w:bottom w:val="none" w:sz="0" w:space="0" w:color="auto"/>
            <w:right w:val="none" w:sz="0" w:space="0" w:color="auto"/>
          </w:divBdr>
        </w:div>
        <w:div w:id="856771926">
          <w:marLeft w:val="0"/>
          <w:marRight w:val="0"/>
          <w:marTop w:val="0"/>
          <w:marBottom w:val="0"/>
          <w:divBdr>
            <w:top w:val="none" w:sz="0" w:space="0" w:color="auto"/>
            <w:left w:val="none" w:sz="0" w:space="0" w:color="auto"/>
            <w:bottom w:val="none" w:sz="0" w:space="0" w:color="auto"/>
            <w:right w:val="none" w:sz="0" w:space="0" w:color="auto"/>
          </w:divBdr>
        </w:div>
        <w:div w:id="896016824">
          <w:marLeft w:val="0"/>
          <w:marRight w:val="0"/>
          <w:marTop w:val="0"/>
          <w:marBottom w:val="0"/>
          <w:divBdr>
            <w:top w:val="none" w:sz="0" w:space="0" w:color="auto"/>
            <w:left w:val="none" w:sz="0" w:space="0" w:color="auto"/>
            <w:bottom w:val="none" w:sz="0" w:space="0" w:color="auto"/>
            <w:right w:val="none" w:sz="0" w:space="0" w:color="auto"/>
          </w:divBdr>
        </w:div>
        <w:div w:id="923027145">
          <w:marLeft w:val="0"/>
          <w:marRight w:val="0"/>
          <w:marTop w:val="0"/>
          <w:marBottom w:val="0"/>
          <w:divBdr>
            <w:top w:val="none" w:sz="0" w:space="0" w:color="auto"/>
            <w:left w:val="none" w:sz="0" w:space="0" w:color="auto"/>
            <w:bottom w:val="none" w:sz="0" w:space="0" w:color="auto"/>
            <w:right w:val="none" w:sz="0" w:space="0" w:color="auto"/>
          </w:divBdr>
        </w:div>
        <w:div w:id="1018969244">
          <w:marLeft w:val="0"/>
          <w:marRight w:val="0"/>
          <w:marTop w:val="0"/>
          <w:marBottom w:val="0"/>
          <w:divBdr>
            <w:top w:val="none" w:sz="0" w:space="0" w:color="auto"/>
            <w:left w:val="none" w:sz="0" w:space="0" w:color="auto"/>
            <w:bottom w:val="none" w:sz="0" w:space="0" w:color="auto"/>
            <w:right w:val="none" w:sz="0" w:space="0" w:color="auto"/>
          </w:divBdr>
        </w:div>
        <w:div w:id="1037394168">
          <w:marLeft w:val="0"/>
          <w:marRight w:val="0"/>
          <w:marTop w:val="0"/>
          <w:marBottom w:val="0"/>
          <w:divBdr>
            <w:top w:val="none" w:sz="0" w:space="0" w:color="auto"/>
            <w:left w:val="none" w:sz="0" w:space="0" w:color="auto"/>
            <w:bottom w:val="none" w:sz="0" w:space="0" w:color="auto"/>
            <w:right w:val="none" w:sz="0" w:space="0" w:color="auto"/>
          </w:divBdr>
          <w:divsChild>
            <w:div w:id="312102570">
              <w:marLeft w:val="0"/>
              <w:marRight w:val="0"/>
              <w:marTop w:val="0"/>
              <w:marBottom w:val="0"/>
              <w:divBdr>
                <w:top w:val="none" w:sz="0" w:space="0" w:color="auto"/>
                <w:left w:val="none" w:sz="0" w:space="0" w:color="auto"/>
                <w:bottom w:val="none" w:sz="0" w:space="0" w:color="auto"/>
                <w:right w:val="none" w:sz="0" w:space="0" w:color="auto"/>
              </w:divBdr>
            </w:div>
            <w:div w:id="726803442">
              <w:marLeft w:val="0"/>
              <w:marRight w:val="0"/>
              <w:marTop w:val="0"/>
              <w:marBottom w:val="0"/>
              <w:divBdr>
                <w:top w:val="none" w:sz="0" w:space="0" w:color="auto"/>
                <w:left w:val="none" w:sz="0" w:space="0" w:color="auto"/>
                <w:bottom w:val="none" w:sz="0" w:space="0" w:color="auto"/>
                <w:right w:val="none" w:sz="0" w:space="0" w:color="auto"/>
              </w:divBdr>
            </w:div>
            <w:div w:id="864515231">
              <w:marLeft w:val="0"/>
              <w:marRight w:val="0"/>
              <w:marTop w:val="0"/>
              <w:marBottom w:val="0"/>
              <w:divBdr>
                <w:top w:val="none" w:sz="0" w:space="0" w:color="auto"/>
                <w:left w:val="none" w:sz="0" w:space="0" w:color="auto"/>
                <w:bottom w:val="none" w:sz="0" w:space="0" w:color="auto"/>
                <w:right w:val="none" w:sz="0" w:space="0" w:color="auto"/>
              </w:divBdr>
            </w:div>
            <w:div w:id="1445153240">
              <w:marLeft w:val="0"/>
              <w:marRight w:val="0"/>
              <w:marTop w:val="0"/>
              <w:marBottom w:val="0"/>
              <w:divBdr>
                <w:top w:val="none" w:sz="0" w:space="0" w:color="auto"/>
                <w:left w:val="none" w:sz="0" w:space="0" w:color="auto"/>
                <w:bottom w:val="none" w:sz="0" w:space="0" w:color="auto"/>
                <w:right w:val="none" w:sz="0" w:space="0" w:color="auto"/>
              </w:divBdr>
            </w:div>
            <w:div w:id="2125726004">
              <w:marLeft w:val="0"/>
              <w:marRight w:val="0"/>
              <w:marTop w:val="0"/>
              <w:marBottom w:val="0"/>
              <w:divBdr>
                <w:top w:val="none" w:sz="0" w:space="0" w:color="auto"/>
                <w:left w:val="none" w:sz="0" w:space="0" w:color="auto"/>
                <w:bottom w:val="none" w:sz="0" w:space="0" w:color="auto"/>
                <w:right w:val="none" w:sz="0" w:space="0" w:color="auto"/>
              </w:divBdr>
            </w:div>
          </w:divsChild>
        </w:div>
        <w:div w:id="1061251387">
          <w:marLeft w:val="0"/>
          <w:marRight w:val="0"/>
          <w:marTop w:val="0"/>
          <w:marBottom w:val="0"/>
          <w:divBdr>
            <w:top w:val="none" w:sz="0" w:space="0" w:color="auto"/>
            <w:left w:val="none" w:sz="0" w:space="0" w:color="auto"/>
            <w:bottom w:val="none" w:sz="0" w:space="0" w:color="auto"/>
            <w:right w:val="none" w:sz="0" w:space="0" w:color="auto"/>
          </w:divBdr>
        </w:div>
        <w:div w:id="1068268500">
          <w:marLeft w:val="0"/>
          <w:marRight w:val="0"/>
          <w:marTop w:val="0"/>
          <w:marBottom w:val="0"/>
          <w:divBdr>
            <w:top w:val="none" w:sz="0" w:space="0" w:color="auto"/>
            <w:left w:val="none" w:sz="0" w:space="0" w:color="auto"/>
            <w:bottom w:val="none" w:sz="0" w:space="0" w:color="auto"/>
            <w:right w:val="none" w:sz="0" w:space="0" w:color="auto"/>
          </w:divBdr>
          <w:divsChild>
            <w:div w:id="134152578">
              <w:marLeft w:val="0"/>
              <w:marRight w:val="0"/>
              <w:marTop w:val="0"/>
              <w:marBottom w:val="0"/>
              <w:divBdr>
                <w:top w:val="none" w:sz="0" w:space="0" w:color="auto"/>
                <w:left w:val="none" w:sz="0" w:space="0" w:color="auto"/>
                <w:bottom w:val="none" w:sz="0" w:space="0" w:color="auto"/>
                <w:right w:val="none" w:sz="0" w:space="0" w:color="auto"/>
              </w:divBdr>
            </w:div>
            <w:div w:id="1345211536">
              <w:marLeft w:val="0"/>
              <w:marRight w:val="0"/>
              <w:marTop w:val="0"/>
              <w:marBottom w:val="0"/>
              <w:divBdr>
                <w:top w:val="none" w:sz="0" w:space="0" w:color="auto"/>
                <w:left w:val="none" w:sz="0" w:space="0" w:color="auto"/>
                <w:bottom w:val="none" w:sz="0" w:space="0" w:color="auto"/>
                <w:right w:val="none" w:sz="0" w:space="0" w:color="auto"/>
              </w:divBdr>
            </w:div>
            <w:div w:id="1557281156">
              <w:marLeft w:val="0"/>
              <w:marRight w:val="0"/>
              <w:marTop w:val="0"/>
              <w:marBottom w:val="0"/>
              <w:divBdr>
                <w:top w:val="none" w:sz="0" w:space="0" w:color="auto"/>
                <w:left w:val="none" w:sz="0" w:space="0" w:color="auto"/>
                <w:bottom w:val="none" w:sz="0" w:space="0" w:color="auto"/>
                <w:right w:val="none" w:sz="0" w:space="0" w:color="auto"/>
              </w:divBdr>
            </w:div>
          </w:divsChild>
        </w:div>
        <w:div w:id="1102995937">
          <w:marLeft w:val="0"/>
          <w:marRight w:val="0"/>
          <w:marTop w:val="0"/>
          <w:marBottom w:val="0"/>
          <w:divBdr>
            <w:top w:val="none" w:sz="0" w:space="0" w:color="auto"/>
            <w:left w:val="none" w:sz="0" w:space="0" w:color="auto"/>
            <w:bottom w:val="none" w:sz="0" w:space="0" w:color="auto"/>
            <w:right w:val="none" w:sz="0" w:space="0" w:color="auto"/>
          </w:divBdr>
          <w:divsChild>
            <w:div w:id="2120222098">
              <w:marLeft w:val="-75"/>
              <w:marRight w:val="0"/>
              <w:marTop w:val="30"/>
              <w:marBottom w:val="30"/>
              <w:divBdr>
                <w:top w:val="none" w:sz="0" w:space="0" w:color="auto"/>
                <w:left w:val="none" w:sz="0" w:space="0" w:color="auto"/>
                <w:bottom w:val="none" w:sz="0" w:space="0" w:color="auto"/>
                <w:right w:val="none" w:sz="0" w:space="0" w:color="auto"/>
              </w:divBdr>
              <w:divsChild>
                <w:div w:id="62262916">
                  <w:marLeft w:val="0"/>
                  <w:marRight w:val="0"/>
                  <w:marTop w:val="0"/>
                  <w:marBottom w:val="0"/>
                  <w:divBdr>
                    <w:top w:val="none" w:sz="0" w:space="0" w:color="auto"/>
                    <w:left w:val="none" w:sz="0" w:space="0" w:color="auto"/>
                    <w:bottom w:val="none" w:sz="0" w:space="0" w:color="auto"/>
                    <w:right w:val="none" w:sz="0" w:space="0" w:color="auto"/>
                  </w:divBdr>
                  <w:divsChild>
                    <w:div w:id="252014994">
                      <w:marLeft w:val="0"/>
                      <w:marRight w:val="0"/>
                      <w:marTop w:val="0"/>
                      <w:marBottom w:val="0"/>
                      <w:divBdr>
                        <w:top w:val="none" w:sz="0" w:space="0" w:color="auto"/>
                        <w:left w:val="none" w:sz="0" w:space="0" w:color="auto"/>
                        <w:bottom w:val="none" w:sz="0" w:space="0" w:color="auto"/>
                        <w:right w:val="none" w:sz="0" w:space="0" w:color="auto"/>
                      </w:divBdr>
                    </w:div>
                    <w:div w:id="391272384">
                      <w:marLeft w:val="0"/>
                      <w:marRight w:val="0"/>
                      <w:marTop w:val="0"/>
                      <w:marBottom w:val="0"/>
                      <w:divBdr>
                        <w:top w:val="none" w:sz="0" w:space="0" w:color="auto"/>
                        <w:left w:val="none" w:sz="0" w:space="0" w:color="auto"/>
                        <w:bottom w:val="none" w:sz="0" w:space="0" w:color="auto"/>
                        <w:right w:val="none" w:sz="0" w:space="0" w:color="auto"/>
                      </w:divBdr>
                    </w:div>
                    <w:div w:id="587738120">
                      <w:marLeft w:val="0"/>
                      <w:marRight w:val="0"/>
                      <w:marTop w:val="0"/>
                      <w:marBottom w:val="0"/>
                      <w:divBdr>
                        <w:top w:val="none" w:sz="0" w:space="0" w:color="auto"/>
                        <w:left w:val="none" w:sz="0" w:space="0" w:color="auto"/>
                        <w:bottom w:val="none" w:sz="0" w:space="0" w:color="auto"/>
                        <w:right w:val="none" w:sz="0" w:space="0" w:color="auto"/>
                      </w:divBdr>
                    </w:div>
                    <w:div w:id="625233883">
                      <w:marLeft w:val="0"/>
                      <w:marRight w:val="0"/>
                      <w:marTop w:val="0"/>
                      <w:marBottom w:val="0"/>
                      <w:divBdr>
                        <w:top w:val="none" w:sz="0" w:space="0" w:color="auto"/>
                        <w:left w:val="none" w:sz="0" w:space="0" w:color="auto"/>
                        <w:bottom w:val="none" w:sz="0" w:space="0" w:color="auto"/>
                        <w:right w:val="none" w:sz="0" w:space="0" w:color="auto"/>
                      </w:divBdr>
                    </w:div>
                    <w:div w:id="650867670">
                      <w:marLeft w:val="0"/>
                      <w:marRight w:val="0"/>
                      <w:marTop w:val="0"/>
                      <w:marBottom w:val="0"/>
                      <w:divBdr>
                        <w:top w:val="none" w:sz="0" w:space="0" w:color="auto"/>
                        <w:left w:val="none" w:sz="0" w:space="0" w:color="auto"/>
                        <w:bottom w:val="none" w:sz="0" w:space="0" w:color="auto"/>
                        <w:right w:val="none" w:sz="0" w:space="0" w:color="auto"/>
                      </w:divBdr>
                    </w:div>
                    <w:div w:id="676468402">
                      <w:marLeft w:val="0"/>
                      <w:marRight w:val="0"/>
                      <w:marTop w:val="0"/>
                      <w:marBottom w:val="0"/>
                      <w:divBdr>
                        <w:top w:val="none" w:sz="0" w:space="0" w:color="auto"/>
                        <w:left w:val="none" w:sz="0" w:space="0" w:color="auto"/>
                        <w:bottom w:val="none" w:sz="0" w:space="0" w:color="auto"/>
                        <w:right w:val="none" w:sz="0" w:space="0" w:color="auto"/>
                      </w:divBdr>
                    </w:div>
                    <w:div w:id="766928577">
                      <w:marLeft w:val="0"/>
                      <w:marRight w:val="0"/>
                      <w:marTop w:val="0"/>
                      <w:marBottom w:val="0"/>
                      <w:divBdr>
                        <w:top w:val="none" w:sz="0" w:space="0" w:color="auto"/>
                        <w:left w:val="none" w:sz="0" w:space="0" w:color="auto"/>
                        <w:bottom w:val="none" w:sz="0" w:space="0" w:color="auto"/>
                        <w:right w:val="none" w:sz="0" w:space="0" w:color="auto"/>
                      </w:divBdr>
                    </w:div>
                    <w:div w:id="867645539">
                      <w:marLeft w:val="0"/>
                      <w:marRight w:val="0"/>
                      <w:marTop w:val="0"/>
                      <w:marBottom w:val="0"/>
                      <w:divBdr>
                        <w:top w:val="none" w:sz="0" w:space="0" w:color="auto"/>
                        <w:left w:val="none" w:sz="0" w:space="0" w:color="auto"/>
                        <w:bottom w:val="none" w:sz="0" w:space="0" w:color="auto"/>
                        <w:right w:val="none" w:sz="0" w:space="0" w:color="auto"/>
                      </w:divBdr>
                    </w:div>
                    <w:div w:id="901135307">
                      <w:marLeft w:val="0"/>
                      <w:marRight w:val="0"/>
                      <w:marTop w:val="0"/>
                      <w:marBottom w:val="0"/>
                      <w:divBdr>
                        <w:top w:val="none" w:sz="0" w:space="0" w:color="auto"/>
                        <w:left w:val="none" w:sz="0" w:space="0" w:color="auto"/>
                        <w:bottom w:val="none" w:sz="0" w:space="0" w:color="auto"/>
                        <w:right w:val="none" w:sz="0" w:space="0" w:color="auto"/>
                      </w:divBdr>
                    </w:div>
                    <w:div w:id="935136535">
                      <w:marLeft w:val="0"/>
                      <w:marRight w:val="0"/>
                      <w:marTop w:val="0"/>
                      <w:marBottom w:val="0"/>
                      <w:divBdr>
                        <w:top w:val="none" w:sz="0" w:space="0" w:color="auto"/>
                        <w:left w:val="none" w:sz="0" w:space="0" w:color="auto"/>
                        <w:bottom w:val="none" w:sz="0" w:space="0" w:color="auto"/>
                        <w:right w:val="none" w:sz="0" w:space="0" w:color="auto"/>
                      </w:divBdr>
                    </w:div>
                    <w:div w:id="938100360">
                      <w:marLeft w:val="0"/>
                      <w:marRight w:val="0"/>
                      <w:marTop w:val="0"/>
                      <w:marBottom w:val="0"/>
                      <w:divBdr>
                        <w:top w:val="none" w:sz="0" w:space="0" w:color="auto"/>
                        <w:left w:val="none" w:sz="0" w:space="0" w:color="auto"/>
                        <w:bottom w:val="none" w:sz="0" w:space="0" w:color="auto"/>
                        <w:right w:val="none" w:sz="0" w:space="0" w:color="auto"/>
                      </w:divBdr>
                    </w:div>
                    <w:div w:id="1196382360">
                      <w:marLeft w:val="0"/>
                      <w:marRight w:val="0"/>
                      <w:marTop w:val="0"/>
                      <w:marBottom w:val="0"/>
                      <w:divBdr>
                        <w:top w:val="none" w:sz="0" w:space="0" w:color="auto"/>
                        <w:left w:val="none" w:sz="0" w:space="0" w:color="auto"/>
                        <w:bottom w:val="none" w:sz="0" w:space="0" w:color="auto"/>
                        <w:right w:val="none" w:sz="0" w:space="0" w:color="auto"/>
                      </w:divBdr>
                    </w:div>
                    <w:div w:id="1325864486">
                      <w:marLeft w:val="0"/>
                      <w:marRight w:val="0"/>
                      <w:marTop w:val="0"/>
                      <w:marBottom w:val="0"/>
                      <w:divBdr>
                        <w:top w:val="none" w:sz="0" w:space="0" w:color="auto"/>
                        <w:left w:val="none" w:sz="0" w:space="0" w:color="auto"/>
                        <w:bottom w:val="none" w:sz="0" w:space="0" w:color="auto"/>
                        <w:right w:val="none" w:sz="0" w:space="0" w:color="auto"/>
                      </w:divBdr>
                    </w:div>
                    <w:div w:id="1371957334">
                      <w:marLeft w:val="0"/>
                      <w:marRight w:val="0"/>
                      <w:marTop w:val="0"/>
                      <w:marBottom w:val="0"/>
                      <w:divBdr>
                        <w:top w:val="none" w:sz="0" w:space="0" w:color="auto"/>
                        <w:left w:val="none" w:sz="0" w:space="0" w:color="auto"/>
                        <w:bottom w:val="none" w:sz="0" w:space="0" w:color="auto"/>
                        <w:right w:val="none" w:sz="0" w:space="0" w:color="auto"/>
                      </w:divBdr>
                    </w:div>
                    <w:div w:id="1395548411">
                      <w:marLeft w:val="0"/>
                      <w:marRight w:val="0"/>
                      <w:marTop w:val="0"/>
                      <w:marBottom w:val="0"/>
                      <w:divBdr>
                        <w:top w:val="none" w:sz="0" w:space="0" w:color="auto"/>
                        <w:left w:val="none" w:sz="0" w:space="0" w:color="auto"/>
                        <w:bottom w:val="none" w:sz="0" w:space="0" w:color="auto"/>
                        <w:right w:val="none" w:sz="0" w:space="0" w:color="auto"/>
                      </w:divBdr>
                    </w:div>
                    <w:div w:id="1408260844">
                      <w:marLeft w:val="0"/>
                      <w:marRight w:val="0"/>
                      <w:marTop w:val="0"/>
                      <w:marBottom w:val="0"/>
                      <w:divBdr>
                        <w:top w:val="none" w:sz="0" w:space="0" w:color="auto"/>
                        <w:left w:val="none" w:sz="0" w:space="0" w:color="auto"/>
                        <w:bottom w:val="none" w:sz="0" w:space="0" w:color="auto"/>
                        <w:right w:val="none" w:sz="0" w:space="0" w:color="auto"/>
                      </w:divBdr>
                    </w:div>
                    <w:div w:id="1740472264">
                      <w:marLeft w:val="0"/>
                      <w:marRight w:val="0"/>
                      <w:marTop w:val="0"/>
                      <w:marBottom w:val="0"/>
                      <w:divBdr>
                        <w:top w:val="none" w:sz="0" w:space="0" w:color="auto"/>
                        <w:left w:val="none" w:sz="0" w:space="0" w:color="auto"/>
                        <w:bottom w:val="none" w:sz="0" w:space="0" w:color="auto"/>
                        <w:right w:val="none" w:sz="0" w:space="0" w:color="auto"/>
                      </w:divBdr>
                    </w:div>
                    <w:div w:id="1795295659">
                      <w:marLeft w:val="0"/>
                      <w:marRight w:val="0"/>
                      <w:marTop w:val="0"/>
                      <w:marBottom w:val="0"/>
                      <w:divBdr>
                        <w:top w:val="none" w:sz="0" w:space="0" w:color="auto"/>
                        <w:left w:val="none" w:sz="0" w:space="0" w:color="auto"/>
                        <w:bottom w:val="none" w:sz="0" w:space="0" w:color="auto"/>
                        <w:right w:val="none" w:sz="0" w:space="0" w:color="auto"/>
                      </w:divBdr>
                    </w:div>
                    <w:div w:id="1894075288">
                      <w:marLeft w:val="0"/>
                      <w:marRight w:val="0"/>
                      <w:marTop w:val="0"/>
                      <w:marBottom w:val="0"/>
                      <w:divBdr>
                        <w:top w:val="none" w:sz="0" w:space="0" w:color="auto"/>
                        <w:left w:val="none" w:sz="0" w:space="0" w:color="auto"/>
                        <w:bottom w:val="none" w:sz="0" w:space="0" w:color="auto"/>
                        <w:right w:val="none" w:sz="0" w:space="0" w:color="auto"/>
                      </w:divBdr>
                    </w:div>
                  </w:divsChild>
                </w:div>
                <w:div w:id="366218470">
                  <w:marLeft w:val="0"/>
                  <w:marRight w:val="0"/>
                  <w:marTop w:val="0"/>
                  <w:marBottom w:val="0"/>
                  <w:divBdr>
                    <w:top w:val="none" w:sz="0" w:space="0" w:color="auto"/>
                    <w:left w:val="none" w:sz="0" w:space="0" w:color="auto"/>
                    <w:bottom w:val="none" w:sz="0" w:space="0" w:color="auto"/>
                    <w:right w:val="none" w:sz="0" w:space="0" w:color="auto"/>
                  </w:divBdr>
                  <w:divsChild>
                    <w:div w:id="118377560">
                      <w:marLeft w:val="0"/>
                      <w:marRight w:val="0"/>
                      <w:marTop w:val="0"/>
                      <w:marBottom w:val="0"/>
                      <w:divBdr>
                        <w:top w:val="none" w:sz="0" w:space="0" w:color="auto"/>
                        <w:left w:val="none" w:sz="0" w:space="0" w:color="auto"/>
                        <w:bottom w:val="none" w:sz="0" w:space="0" w:color="auto"/>
                        <w:right w:val="none" w:sz="0" w:space="0" w:color="auto"/>
                      </w:divBdr>
                    </w:div>
                    <w:div w:id="170682736">
                      <w:marLeft w:val="0"/>
                      <w:marRight w:val="0"/>
                      <w:marTop w:val="0"/>
                      <w:marBottom w:val="0"/>
                      <w:divBdr>
                        <w:top w:val="none" w:sz="0" w:space="0" w:color="auto"/>
                        <w:left w:val="none" w:sz="0" w:space="0" w:color="auto"/>
                        <w:bottom w:val="none" w:sz="0" w:space="0" w:color="auto"/>
                        <w:right w:val="none" w:sz="0" w:space="0" w:color="auto"/>
                      </w:divBdr>
                    </w:div>
                    <w:div w:id="225141187">
                      <w:marLeft w:val="0"/>
                      <w:marRight w:val="0"/>
                      <w:marTop w:val="0"/>
                      <w:marBottom w:val="0"/>
                      <w:divBdr>
                        <w:top w:val="none" w:sz="0" w:space="0" w:color="auto"/>
                        <w:left w:val="none" w:sz="0" w:space="0" w:color="auto"/>
                        <w:bottom w:val="none" w:sz="0" w:space="0" w:color="auto"/>
                        <w:right w:val="none" w:sz="0" w:space="0" w:color="auto"/>
                      </w:divBdr>
                    </w:div>
                    <w:div w:id="333655679">
                      <w:marLeft w:val="0"/>
                      <w:marRight w:val="0"/>
                      <w:marTop w:val="0"/>
                      <w:marBottom w:val="0"/>
                      <w:divBdr>
                        <w:top w:val="none" w:sz="0" w:space="0" w:color="auto"/>
                        <w:left w:val="none" w:sz="0" w:space="0" w:color="auto"/>
                        <w:bottom w:val="none" w:sz="0" w:space="0" w:color="auto"/>
                        <w:right w:val="none" w:sz="0" w:space="0" w:color="auto"/>
                      </w:divBdr>
                    </w:div>
                    <w:div w:id="569342801">
                      <w:marLeft w:val="0"/>
                      <w:marRight w:val="0"/>
                      <w:marTop w:val="0"/>
                      <w:marBottom w:val="0"/>
                      <w:divBdr>
                        <w:top w:val="none" w:sz="0" w:space="0" w:color="auto"/>
                        <w:left w:val="none" w:sz="0" w:space="0" w:color="auto"/>
                        <w:bottom w:val="none" w:sz="0" w:space="0" w:color="auto"/>
                        <w:right w:val="none" w:sz="0" w:space="0" w:color="auto"/>
                      </w:divBdr>
                    </w:div>
                    <w:div w:id="885530571">
                      <w:marLeft w:val="0"/>
                      <w:marRight w:val="0"/>
                      <w:marTop w:val="0"/>
                      <w:marBottom w:val="0"/>
                      <w:divBdr>
                        <w:top w:val="none" w:sz="0" w:space="0" w:color="auto"/>
                        <w:left w:val="none" w:sz="0" w:space="0" w:color="auto"/>
                        <w:bottom w:val="none" w:sz="0" w:space="0" w:color="auto"/>
                        <w:right w:val="none" w:sz="0" w:space="0" w:color="auto"/>
                      </w:divBdr>
                    </w:div>
                    <w:div w:id="1056050337">
                      <w:marLeft w:val="0"/>
                      <w:marRight w:val="0"/>
                      <w:marTop w:val="0"/>
                      <w:marBottom w:val="0"/>
                      <w:divBdr>
                        <w:top w:val="none" w:sz="0" w:space="0" w:color="auto"/>
                        <w:left w:val="none" w:sz="0" w:space="0" w:color="auto"/>
                        <w:bottom w:val="none" w:sz="0" w:space="0" w:color="auto"/>
                        <w:right w:val="none" w:sz="0" w:space="0" w:color="auto"/>
                      </w:divBdr>
                    </w:div>
                    <w:div w:id="1093359144">
                      <w:marLeft w:val="0"/>
                      <w:marRight w:val="0"/>
                      <w:marTop w:val="0"/>
                      <w:marBottom w:val="0"/>
                      <w:divBdr>
                        <w:top w:val="none" w:sz="0" w:space="0" w:color="auto"/>
                        <w:left w:val="none" w:sz="0" w:space="0" w:color="auto"/>
                        <w:bottom w:val="none" w:sz="0" w:space="0" w:color="auto"/>
                        <w:right w:val="none" w:sz="0" w:space="0" w:color="auto"/>
                      </w:divBdr>
                    </w:div>
                    <w:div w:id="1354264146">
                      <w:marLeft w:val="0"/>
                      <w:marRight w:val="0"/>
                      <w:marTop w:val="0"/>
                      <w:marBottom w:val="0"/>
                      <w:divBdr>
                        <w:top w:val="none" w:sz="0" w:space="0" w:color="auto"/>
                        <w:left w:val="none" w:sz="0" w:space="0" w:color="auto"/>
                        <w:bottom w:val="none" w:sz="0" w:space="0" w:color="auto"/>
                        <w:right w:val="none" w:sz="0" w:space="0" w:color="auto"/>
                      </w:divBdr>
                    </w:div>
                    <w:div w:id="1369842296">
                      <w:marLeft w:val="0"/>
                      <w:marRight w:val="0"/>
                      <w:marTop w:val="0"/>
                      <w:marBottom w:val="0"/>
                      <w:divBdr>
                        <w:top w:val="none" w:sz="0" w:space="0" w:color="auto"/>
                        <w:left w:val="none" w:sz="0" w:space="0" w:color="auto"/>
                        <w:bottom w:val="none" w:sz="0" w:space="0" w:color="auto"/>
                        <w:right w:val="none" w:sz="0" w:space="0" w:color="auto"/>
                      </w:divBdr>
                    </w:div>
                    <w:div w:id="1516110875">
                      <w:marLeft w:val="0"/>
                      <w:marRight w:val="0"/>
                      <w:marTop w:val="0"/>
                      <w:marBottom w:val="0"/>
                      <w:divBdr>
                        <w:top w:val="none" w:sz="0" w:space="0" w:color="auto"/>
                        <w:left w:val="none" w:sz="0" w:space="0" w:color="auto"/>
                        <w:bottom w:val="none" w:sz="0" w:space="0" w:color="auto"/>
                        <w:right w:val="none" w:sz="0" w:space="0" w:color="auto"/>
                      </w:divBdr>
                    </w:div>
                    <w:div w:id="1584610950">
                      <w:marLeft w:val="0"/>
                      <w:marRight w:val="0"/>
                      <w:marTop w:val="0"/>
                      <w:marBottom w:val="0"/>
                      <w:divBdr>
                        <w:top w:val="none" w:sz="0" w:space="0" w:color="auto"/>
                        <w:left w:val="none" w:sz="0" w:space="0" w:color="auto"/>
                        <w:bottom w:val="none" w:sz="0" w:space="0" w:color="auto"/>
                        <w:right w:val="none" w:sz="0" w:space="0" w:color="auto"/>
                      </w:divBdr>
                    </w:div>
                    <w:div w:id="1665889150">
                      <w:marLeft w:val="0"/>
                      <w:marRight w:val="0"/>
                      <w:marTop w:val="0"/>
                      <w:marBottom w:val="0"/>
                      <w:divBdr>
                        <w:top w:val="none" w:sz="0" w:space="0" w:color="auto"/>
                        <w:left w:val="none" w:sz="0" w:space="0" w:color="auto"/>
                        <w:bottom w:val="none" w:sz="0" w:space="0" w:color="auto"/>
                        <w:right w:val="none" w:sz="0" w:space="0" w:color="auto"/>
                      </w:divBdr>
                    </w:div>
                    <w:div w:id="1735661743">
                      <w:marLeft w:val="0"/>
                      <w:marRight w:val="0"/>
                      <w:marTop w:val="0"/>
                      <w:marBottom w:val="0"/>
                      <w:divBdr>
                        <w:top w:val="none" w:sz="0" w:space="0" w:color="auto"/>
                        <w:left w:val="none" w:sz="0" w:space="0" w:color="auto"/>
                        <w:bottom w:val="none" w:sz="0" w:space="0" w:color="auto"/>
                        <w:right w:val="none" w:sz="0" w:space="0" w:color="auto"/>
                      </w:divBdr>
                    </w:div>
                    <w:div w:id="1909612140">
                      <w:marLeft w:val="0"/>
                      <w:marRight w:val="0"/>
                      <w:marTop w:val="0"/>
                      <w:marBottom w:val="0"/>
                      <w:divBdr>
                        <w:top w:val="none" w:sz="0" w:space="0" w:color="auto"/>
                        <w:left w:val="none" w:sz="0" w:space="0" w:color="auto"/>
                        <w:bottom w:val="none" w:sz="0" w:space="0" w:color="auto"/>
                        <w:right w:val="none" w:sz="0" w:space="0" w:color="auto"/>
                      </w:divBdr>
                    </w:div>
                    <w:div w:id="1917930342">
                      <w:marLeft w:val="0"/>
                      <w:marRight w:val="0"/>
                      <w:marTop w:val="0"/>
                      <w:marBottom w:val="0"/>
                      <w:divBdr>
                        <w:top w:val="none" w:sz="0" w:space="0" w:color="auto"/>
                        <w:left w:val="none" w:sz="0" w:space="0" w:color="auto"/>
                        <w:bottom w:val="none" w:sz="0" w:space="0" w:color="auto"/>
                        <w:right w:val="none" w:sz="0" w:space="0" w:color="auto"/>
                      </w:divBdr>
                    </w:div>
                    <w:div w:id="1932733689">
                      <w:marLeft w:val="0"/>
                      <w:marRight w:val="0"/>
                      <w:marTop w:val="0"/>
                      <w:marBottom w:val="0"/>
                      <w:divBdr>
                        <w:top w:val="none" w:sz="0" w:space="0" w:color="auto"/>
                        <w:left w:val="none" w:sz="0" w:space="0" w:color="auto"/>
                        <w:bottom w:val="none" w:sz="0" w:space="0" w:color="auto"/>
                        <w:right w:val="none" w:sz="0" w:space="0" w:color="auto"/>
                      </w:divBdr>
                    </w:div>
                    <w:div w:id="1941330507">
                      <w:marLeft w:val="0"/>
                      <w:marRight w:val="0"/>
                      <w:marTop w:val="0"/>
                      <w:marBottom w:val="0"/>
                      <w:divBdr>
                        <w:top w:val="none" w:sz="0" w:space="0" w:color="auto"/>
                        <w:left w:val="none" w:sz="0" w:space="0" w:color="auto"/>
                        <w:bottom w:val="none" w:sz="0" w:space="0" w:color="auto"/>
                        <w:right w:val="none" w:sz="0" w:space="0" w:color="auto"/>
                      </w:divBdr>
                    </w:div>
                    <w:div w:id="2053186303">
                      <w:marLeft w:val="0"/>
                      <w:marRight w:val="0"/>
                      <w:marTop w:val="0"/>
                      <w:marBottom w:val="0"/>
                      <w:divBdr>
                        <w:top w:val="none" w:sz="0" w:space="0" w:color="auto"/>
                        <w:left w:val="none" w:sz="0" w:space="0" w:color="auto"/>
                        <w:bottom w:val="none" w:sz="0" w:space="0" w:color="auto"/>
                        <w:right w:val="none" w:sz="0" w:space="0" w:color="auto"/>
                      </w:divBdr>
                    </w:div>
                    <w:div w:id="2091849526">
                      <w:marLeft w:val="0"/>
                      <w:marRight w:val="0"/>
                      <w:marTop w:val="0"/>
                      <w:marBottom w:val="0"/>
                      <w:divBdr>
                        <w:top w:val="none" w:sz="0" w:space="0" w:color="auto"/>
                        <w:left w:val="none" w:sz="0" w:space="0" w:color="auto"/>
                        <w:bottom w:val="none" w:sz="0" w:space="0" w:color="auto"/>
                        <w:right w:val="none" w:sz="0" w:space="0" w:color="auto"/>
                      </w:divBdr>
                    </w:div>
                  </w:divsChild>
                </w:div>
                <w:div w:id="520969813">
                  <w:marLeft w:val="0"/>
                  <w:marRight w:val="0"/>
                  <w:marTop w:val="0"/>
                  <w:marBottom w:val="0"/>
                  <w:divBdr>
                    <w:top w:val="none" w:sz="0" w:space="0" w:color="auto"/>
                    <w:left w:val="none" w:sz="0" w:space="0" w:color="auto"/>
                    <w:bottom w:val="none" w:sz="0" w:space="0" w:color="auto"/>
                    <w:right w:val="none" w:sz="0" w:space="0" w:color="auto"/>
                  </w:divBdr>
                  <w:divsChild>
                    <w:div w:id="1228568085">
                      <w:marLeft w:val="0"/>
                      <w:marRight w:val="0"/>
                      <w:marTop w:val="0"/>
                      <w:marBottom w:val="0"/>
                      <w:divBdr>
                        <w:top w:val="none" w:sz="0" w:space="0" w:color="auto"/>
                        <w:left w:val="none" w:sz="0" w:space="0" w:color="auto"/>
                        <w:bottom w:val="none" w:sz="0" w:space="0" w:color="auto"/>
                        <w:right w:val="none" w:sz="0" w:space="0" w:color="auto"/>
                      </w:divBdr>
                    </w:div>
                  </w:divsChild>
                </w:div>
                <w:div w:id="522401680">
                  <w:marLeft w:val="0"/>
                  <w:marRight w:val="0"/>
                  <w:marTop w:val="0"/>
                  <w:marBottom w:val="0"/>
                  <w:divBdr>
                    <w:top w:val="none" w:sz="0" w:space="0" w:color="auto"/>
                    <w:left w:val="none" w:sz="0" w:space="0" w:color="auto"/>
                    <w:bottom w:val="none" w:sz="0" w:space="0" w:color="auto"/>
                    <w:right w:val="none" w:sz="0" w:space="0" w:color="auto"/>
                  </w:divBdr>
                  <w:divsChild>
                    <w:div w:id="752555123">
                      <w:marLeft w:val="0"/>
                      <w:marRight w:val="0"/>
                      <w:marTop w:val="0"/>
                      <w:marBottom w:val="0"/>
                      <w:divBdr>
                        <w:top w:val="none" w:sz="0" w:space="0" w:color="auto"/>
                        <w:left w:val="none" w:sz="0" w:space="0" w:color="auto"/>
                        <w:bottom w:val="none" w:sz="0" w:space="0" w:color="auto"/>
                        <w:right w:val="none" w:sz="0" w:space="0" w:color="auto"/>
                      </w:divBdr>
                    </w:div>
                  </w:divsChild>
                </w:div>
                <w:div w:id="1117680365">
                  <w:marLeft w:val="0"/>
                  <w:marRight w:val="0"/>
                  <w:marTop w:val="0"/>
                  <w:marBottom w:val="0"/>
                  <w:divBdr>
                    <w:top w:val="none" w:sz="0" w:space="0" w:color="auto"/>
                    <w:left w:val="none" w:sz="0" w:space="0" w:color="auto"/>
                    <w:bottom w:val="none" w:sz="0" w:space="0" w:color="auto"/>
                    <w:right w:val="none" w:sz="0" w:space="0" w:color="auto"/>
                  </w:divBdr>
                  <w:divsChild>
                    <w:div w:id="147719704">
                      <w:marLeft w:val="0"/>
                      <w:marRight w:val="0"/>
                      <w:marTop w:val="0"/>
                      <w:marBottom w:val="0"/>
                      <w:divBdr>
                        <w:top w:val="none" w:sz="0" w:space="0" w:color="auto"/>
                        <w:left w:val="none" w:sz="0" w:space="0" w:color="auto"/>
                        <w:bottom w:val="none" w:sz="0" w:space="0" w:color="auto"/>
                        <w:right w:val="none" w:sz="0" w:space="0" w:color="auto"/>
                      </w:divBdr>
                    </w:div>
                  </w:divsChild>
                </w:div>
                <w:div w:id="1130200378">
                  <w:marLeft w:val="0"/>
                  <w:marRight w:val="0"/>
                  <w:marTop w:val="0"/>
                  <w:marBottom w:val="0"/>
                  <w:divBdr>
                    <w:top w:val="none" w:sz="0" w:space="0" w:color="auto"/>
                    <w:left w:val="none" w:sz="0" w:space="0" w:color="auto"/>
                    <w:bottom w:val="none" w:sz="0" w:space="0" w:color="auto"/>
                    <w:right w:val="none" w:sz="0" w:space="0" w:color="auto"/>
                  </w:divBdr>
                  <w:divsChild>
                    <w:div w:id="254752883">
                      <w:marLeft w:val="0"/>
                      <w:marRight w:val="0"/>
                      <w:marTop w:val="0"/>
                      <w:marBottom w:val="0"/>
                      <w:divBdr>
                        <w:top w:val="none" w:sz="0" w:space="0" w:color="auto"/>
                        <w:left w:val="none" w:sz="0" w:space="0" w:color="auto"/>
                        <w:bottom w:val="none" w:sz="0" w:space="0" w:color="auto"/>
                        <w:right w:val="none" w:sz="0" w:space="0" w:color="auto"/>
                      </w:divBdr>
                    </w:div>
                    <w:div w:id="406270354">
                      <w:marLeft w:val="0"/>
                      <w:marRight w:val="0"/>
                      <w:marTop w:val="0"/>
                      <w:marBottom w:val="0"/>
                      <w:divBdr>
                        <w:top w:val="none" w:sz="0" w:space="0" w:color="auto"/>
                        <w:left w:val="none" w:sz="0" w:space="0" w:color="auto"/>
                        <w:bottom w:val="none" w:sz="0" w:space="0" w:color="auto"/>
                        <w:right w:val="none" w:sz="0" w:space="0" w:color="auto"/>
                      </w:divBdr>
                    </w:div>
                    <w:div w:id="528228984">
                      <w:marLeft w:val="0"/>
                      <w:marRight w:val="0"/>
                      <w:marTop w:val="0"/>
                      <w:marBottom w:val="0"/>
                      <w:divBdr>
                        <w:top w:val="none" w:sz="0" w:space="0" w:color="auto"/>
                        <w:left w:val="none" w:sz="0" w:space="0" w:color="auto"/>
                        <w:bottom w:val="none" w:sz="0" w:space="0" w:color="auto"/>
                        <w:right w:val="none" w:sz="0" w:space="0" w:color="auto"/>
                      </w:divBdr>
                    </w:div>
                    <w:div w:id="680816541">
                      <w:marLeft w:val="0"/>
                      <w:marRight w:val="0"/>
                      <w:marTop w:val="0"/>
                      <w:marBottom w:val="0"/>
                      <w:divBdr>
                        <w:top w:val="none" w:sz="0" w:space="0" w:color="auto"/>
                        <w:left w:val="none" w:sz="0" w:space="0" w:color="auto"/>
                        <w:bottom w:val="none" w:sz="0" w:space="0" w:color="auto"/>
                        <w:right w:val="none" w:sz="0" w:space="0" w:color="auto"/>
                      </w:divBdr>
                    </w:div>
                    <w:div w:id="744574502">
                      <w:marLeft w:val="0"/>
                      <w:marRight w:val="0"/>
                      <w:marTop w:val="0"/>
                      <w:marBottom w:val="0"/>
                      <w:divBdr>
                        <w:top w:val="none" w:sz="0" w:space="0" w:color="auto"/>
                        <w:left w:val="none" w:sz="0" w:space="0" w:color="auto"/>
                        <w:bottom w:val="none" w:sz="0" w:space="0" w:color="auto"/>
                        <w:right w:val="none" w:sz="0" w:space="0" w:color="auto"/>
                      </w:divBdr>
                    </w:div>
                    <w:div w:id="836573276">
                      <w:marLeft w:val="0"/>
                      <w:marRight w:val="0"/>
                      <w:marTop w:val="0"/>
                      <w:marBottom w:val="0"/>
                      <w:divBdr>
                        <w:top w:val="none" w:sz="0" w:space="0" w:color="auto"/>
                        <w:left w:val="none" w:sz="0" w:space="0" w:color="auto"/>
                        <w:bottom w:val="none" w:sz="0" w:space="0" w:color="auto"/>
                        <w:right w:val="none" w:sz="0" w:space="0" w:color="auto"/>
                      </w:divBdr>
                    </w:div>
                    <w:div w:id="839543510">
                      <w:marLeft w:val="0"/>
                      <w:marRight w:val="0"/>
                      <w:marTop w:val="0"/>
                      <w:marBottom w:val="0"/>
                      <w:divBdr>
                        <w:top w:val="none" w:sz="0" w:space="0" w:color="auto"/>
                        <w:left w:val="none" w:sz="0" w:space="0" w:color="auto"/>
                        <w:bottom w:val="none" w:sz="0" w:space="0" w:color="auto"/>
                        <w:right w:val="none" w:sz="0" w:space="0" w:color="auto"/>
                      </w:divBdr>
                    </w:div>
                    <w:div w:id="852959620">
                      <w:marLeft w:val="0"/>
                      <w:marRight w:val="0"/>
                      <w:marTop w:val="0"/>
                      <w:marBottom w:val="0"/>
                      <w:divBdr>
                        <w:top w:val="none" w:sz="0" w:space="0" w:color="auto"/>
                        <w:left w:val="none" w:sz="0" w:space="0" w:color="auto"/>
                        <w:bottom w:val="none" w:sz="0" w:space="0" w:color="auto"/>
                        <w:right w:val="none" w:sz="0" w:space="0" w:color="auto"/>
                      </w:divBdr>
                    </w:div>
                    <w:div w:id="949818867">
                      <w:marLeft w:val="0"/>
                      <w:marRight w:val="0"/>
                      <w:marTop w:val="0"/>
                      <w:marBottom w:val="0"/>
                      <w:divBdr>
                        <w:top w:val="none" w:sz="0" w:space="0" w:color="auto"/>
                        <w:left w:val="none" w:sz="0" w:space="0" w:color="auto"/>
                        <w:bottom w:val="none" w:sz="0" w:space="0" w:color="auto"/>
                        <w:right w:val="none" w:sz="0" w:space="0" w:color="auto"/>
                      </w:divBdr>
                    </w:div>
                    <w:div w:id="1317537722">
                      <w:marLeft w:val="0"/>
                      <w:marRight w:val="0"/>
                      <w:marTop w:val="0"/>
                      <w:marBottom w:val="0"/>
                      <w:divBdr>
                        <w:top w:val="none" w:sz="0" w:space="0" w:color="auto"/>
                        <w:left w:val="none" w:sz="0" w:space="0" w:color="auto"/>
                        <w:bottom w:val="none" w:sz="0" w:space="0" w:color="auto"/>
                        <w:right w:val="none" w:sz="0" w:space="0" w:color="auto"/>
                      </w:divBdr>
                    </w:div>
                    <w:div w:id="1681811516">
                      <w:marLeft w:val="0"/>
                      <w:marRight w:val="0"/>
                      <w:marTop w:val="0"/>
                      <w:marBottom w:val="0"/>
                      <w:divBdr>
                        <w:top w:val="none" w:sz="0" w:space="0" w:color="auto"/>
                        <w:left w:val="none" w:sz="0" w:space="0" w:color="auto"/>
                        <w:bottom w:val="none" w:sz="0" w:space="0" w:color="auto"/>
                        <w:right w:val="none" w:sz="0" w:space="0" w:color="auto"/>
                      </w:divBdr>
                    </w:div>
                    <w:div w:id="1769155512">
                      <w:marLeft w:val="0"/>
                      <w:marRight w:val="0"/>
                      <w:marTop w:val="0"/>
                      <w:marBottom w:val="0"/>
                      <w:divBdr>
                        <w:top w:val="none" w:sz="0" w:space="0" w:color="auto"/>
                        <w:left w:val="none" w:sz="0" w:space="0" w:color="auto"/>
                        <w:bottom w:val="none" w:sz="0" w:space="0" w:color="auto"/>
                        <w:right w:val="none" w:sz="0" w:space="0" w:color="auto"/>
                      </w:divBdr>
                    </w:div>
                    <w:div w:id="1797601955">
                      <w:marLeft w:val="0"/>
                      <w:marRight w:val="0"/>
                      <w:marTop w:val="0"/>
                      <w:marBottom w:val="0"/>
                      <w:divBdr>
                        <w:top w:val="none" w:sz="0" w:space="0" w:color="auto"/>
                        <w:left w:val="none" w:sz="0" w:space="0" w:color="auto"/>
                        <w:bottom w:val="none" w:sz="0" w:space="0" w:color="auto"/>
                        <w:right w:val="none" w:sz="0" w:space="0" w:color="auto"/>
                      </w:divBdr>
                    </w:div>
                    <w:div w:id="1802453221">
                      <w:marLeft w:val="0"/>
                      <w:marRight w:val="0"/>
                      <w:marTop w:val="0"/>
                      <w:marBottom w:val="0"/>
                      <w:divBdr>
                        <w:top w:val="none" w:sz="0" w:space="0" w:color="auto"/>
                        <w:left w:val="none" w:sz="0" w:space="0" w:color="auto"/>
                        <w:bottom w:val="none" w:sz="0" w:space="0" w:color="auto"/>
                        <w:right w:val="none" w:sz="0" w:space="0" w:color="auto"/>
                      </w:divBdr>
                    </w:div>
                  </w:divsChild>
                </w:div>
                <w:div w:id="1491678834">
                  <w:marLeft w:val="0"/>
                  <w:marRight w:val="0"/>
                  <w:marTop w:val="0"/>
                  <w:marBottom w:val="0"/>
                  <w:divBdr>
                    <w:top w:val="none" w:sz="0" w:space="0" w:color="auto"/>
                    <w:left w:val="none" w:sz="0" w:space="0" w:color="auto"/>
                    <w:bottom w:val="none" w:sz="0" w:space="0" w:color="auto"/>
                    <w:right w:val="none" w:sz="0" w:space="0" w:color="auto"/>
                  </w:divBdr>
                  <w:divsChild>
                    <w:div w:id="636372045">
                      <w:marLeft w:val="0"/>
                      <w:marRight w:val="0"/>
                      <w:marTop w:val="0"/>
                      <w:marBottom w:val="0"/>
                      <w:divBdr>
                        <w:top w:val="none" w:sz="0" w:space="0" w:color="auto"/>
                        <w:left w:val="none" w:sz="0" w:space="0" w:color="auto"/>
                        <w:bottom w:val="none" w:sz="0" w:space="0" w:color="auto"/>
                        <w:right w:val="none" w:sz="0" w:space="0" w:color="auto"/>
                      </w:divBdr>
                    </w:div>
                  </w:divsChild>
                </w:div>
                <w:div w:id="1634407076">
                  <w:marLeft w:val="0"/>
                  <w:marRight w:val="0"/>
                  <w:marTop w:val="0"/>
                  <w:marBottom w:val="0"/>
                  <w:divBdr>
                    <w:top w:val="none" w:sz="0" w:space="0" w:color="auto"/>
                    <w:left w:val="none" w:sz="0" w:space="0" w:color="auto"/>
                    <w:bottom w:val="none" w:sz="0" w:space="0" w:color="auto"/>
                    <w:right w:val="none" w:sz="0" w:space="0" w:color="auto"/>
                  </w:divBdr>
                  <w:divsChild>
                    <w:div w:id="117997497">
                      <w:marLeft w:val="0"/>
                      <w:marRight w:val="0"/>
                      <w:marTop w:val="0"/>
                      <w:marBottom w:val="0"/>
                      <w:divBdr>
                        <w:top w:val="none" w:sz="0" w:space="0" w:color="auto"/>
                        <w:left w:val="none" w:sz="0" w:space="0" w:color="auto"/>
                        <w:bottom w:val="none" w:sz="0" w:space="0" w:color="auto"/>
                        <w:right w:val="none" w:sz="0" w:space="0" w:color="auto"/>
                      </w:divBdr>
                    </w:div>
                    <w:div w:id="279990867">
                      <w:marLeft w:val="0"/>
                      <w:marRight w:val="0"/>
                      <w:marTop w:val="0"/>
                      <w:marBottom w:val="0"/>
                      <w:divBdr>
                        <w:top w:val="none" w:sz="0" w:space="0" w:color="auto"/>
                        <w:left w:val="none" w:sz="0" w:space="0" w:color="auto"/>
                        <w:bottom w:val="none" w:sz="0" w:space="0" w:color="auto"/>
                        <w:right w:val="none" w:sz="0" w:space="0" w:color="auto"/>
                      </w:divBdr>
                    </w:div>
                    <w:div w:id="287979141">
                      <w:marLeft w:val="0"/>
                      <w:marRight w:val="0"/>
                      <w:marTop w:val="0"/>
                      <w:marBottom w:val="0"/>
                      <w:divBdr>
                        <w:top w:val="none" w:sz="0" w:space="0" w:color="auto"/>
                        <w:left w:val="none" w:sz="0" w:space="0" w:color="auto"/>
                        <w:bottom w:val="none" w:sz="0" w:space="0" w:color="auto"/>
                        <w:right w:val="none" w:sz="0" w:space="0" w:color="auto"/>
                      </w:divBdr>
                    </w:div>
                    <w:div w:id="592326520">
                      <w:marLeft w:val="0"/>
                      <w:marRight w:val="0"/>
                      <w:marTop w:val="0"/>
                      <w:marBottom w:val="0"/>
                      <w:divBdr>
                        <w:top w:val="none" w:sz="0" w:space="0" w:color="auto"/>
                        <w:left w:val="none" w:sz="0" w:space="0" w:color="auto"/>
                        <w:bottom w:val="none" w:sz="0" w:space="0" w:color="auto"/>
                        <w:right w:val="none" w:sz="0" w:space="0" w:color="auto"/>
                      </w:divBdr>
                    </w:div>
                    <w:div w:id="683559367">
                      <w:marLeft w:val="0"/>
                      <w:marRight w:val="0"/>
                      <w:marTop w:val="0"/>
                      <w:marBottom w:val="0"/>
                      <w:divBdr>
                        <w:top w:val="none" w:sz="0" w:space="0" w:color="auto"/>
                        <w:left w:val="none" w:sz="0" w:space="0" w:color="auto"/>
                        <w:bottom w:val="none" w:sz="0" w:space="0" w:color="auto"/>
                        <w:right w:val="none" w:sz="0" w:space="0" w:color="auto"/>
                      </w:divBdr>
                    </w:div>
                    <w:div w:id="691568032">
                      <w:marLeft w:val="0"/>
                      <w:marRight w:val="0"/>
                      <w:marTop w:val="0"/>
                      <w:marBottom w:val="0"/>
                      <w:divBdr>
                        <w:top w:val="none" w:sz="0" w:space="0" w:color="auto"/>
                        <w:left w:val="none" w:sz="0" w:space="0" w:color="auto"/>
                        <w:bottom w:val="none" w:sz="0" w:space="0" w:color="auto"/>
                        <w:right w:val="none" w:sz="0" w:space="0" w:color="auto"/>
                      </w:divBdr>
                    </w:div>
                    <w:div w:id="737676559">
                      <w:marLeft w:val="0"/>
                      <w:marRight w:val="0"/>
                      <w:marTop w:val="0"/>
                      <w:marBottom w:val="0"/>
                      <w:divBdr>
                        <w:top w:val="none" w:sz="0" w:space="0" w:color="auto"/>
                        <w:left w:val="none" w:sz="0" w:space="0" w:color="auto"/>
                        <w:bottom w:val="none" w:sz="0" w:space="0" w:color="auto"/>
                        <w:right w:val="none" w:sz="0" w:space="0" w:color="auto"/>
                      </w:divBdr>
                    </w:div>
                    <w:div w:id="1001202296">
                      <w:marLeft w:val="0"/>
                      <w:marRight w:val="0"/>
                      <w:marTop w:val="0"/>
                      <w:marBottom w:val="0"/>
                      <w:divBdr>
                        <w:top w:val="none" w:sz="0" w:space="0" w:color="auto"/>
                        <w:left w:val="none" w:sz="0" w:space="0" w:color="auto"/>
                        <w:bottom w:val="none" w:sz="0" w:space="0" w:color="auto"/>
                        <w:right w:val="none" w:sz="0" w:space="0" w:color="auto"/>
                      </w:divBdr>
                    </w:div>
                    <w:div w:id="1454901636">
                      <w:marLeft w:val="0"/>
                      <w:marRight w:val="0"/>
                      <w:marTop w:val="0"/>
                      <w:marBottom w:val="0"/>
                      <w:divBdr>
                        <w:top w:val="none" w:sz="0" w:space="0" w:color="auto"/>
                        <w:left w:val="none" w:sz="0" w:space="0" w:color="auto"/>
                        <w:bottom w:val="none" w:sz="0" w:space="0" w:color="auto"/>
                        <w:right w:val="none" w:sz="0" w:space="0" w:color="auto"/>
                      </w:divBdr>
                    </w:div>
                    <w:div w:id="1465387880">
                      <w:marLeft w:val="0"/>
                      <w:marRight w:val="0"/>
                      <w:marTop w:val="0"/>
                      <w:marBottom w:val="0"/>
                      <w:divBdr>
                        <w:top w:val="none" w:sz="0" w:space="0" w:color="auto"/>
                        <w:left w:val="none" w:sz="0" w:space="0" w:color="auto"/>
                        <w:bottom w:val="none" w:sz="0" w:space="0" w:color="auto"/>
                        <w:right w:val="none" w:sz="0" w:space="0" w:color="auto"/>
                      </w:divBdr>
                    </w:div>
                    <w:div w:id="1495801056">
                      <w:marLeft w:val="0"/>
                      <w:marRight w:val="0"/>
                      <w:marTop w:val="0"/>
                      <w:marBottom w:val="0"/>
                      <w:divBdr>
                        <w:top w:val="none" w:sz="0" w:space="0" w:color="auto"/>
                        <w:left w:val="none" w:sz="0" w:space="0" w:color="auto"/>
                        <w:bottom w:val="none" w:sz="0" w:space="0" w:color="auto"/>
                        <w:right w:val="none" w:sz="0" w:space="0" w:color="auto"/>
                      </w:divBdr>
                    </w:div>
                    <w:div w:id="1544556240">
                      <w:marLeft w:val="0"/>
                      <w:marRight w:val="0"/>
                      <w:marTop w:val="0"/>
                      <w:marBottom w:val="0"/>
                      <w:divBdr>
                        <w:top w:val="none" w:sz="0" w:space="0" w:color="auto"/>
                        <w:left w:val="none" w:sz="0" w:space="0" w:color="auto"/>
                        <w:bottom w:val="none" w:sz="0" w:space="0" w:color="auto"/>
                        <w:right w:val="none" w:sz="0" w:space="0" w:color="auto"/>
                      </w:divBdr>
                    </w:div>
                    <w:div w:id="1576627196">
                      <w:marLeft w:val="0"/>
                      <w:marRight w:val="0"/>
                      <w:marTop w:val="0"/>
                      <w:marBottom w:val="0"/>
                      <w:divBdr>
                        <w:top w:val="none" w:sz="0" w:space="0" w:color="auto"/>
                        <w:left w:val="none" w:sz="0" w:space="0" w:color="auto"/>
                        <w:bottom w:val="none" w:sz="0" w:space="0" w:color="auto"/>
                        <w:right w:val="none" w:sz="0" w:space="0" w:color="auto"/>
                      </w:divBdr>
                    </w:div>
                    <w:div w:id="1980919351">
                      <w:marLeft w:val="0"/>
                      <w:marRight w:val="0"/>
                      <w:marTop w:val="0"/>
                      <w:marBottom w:val="0"/>
                      <w:divBdr>
                        <w:top w:val="none" w:sz="0" w:space="0" w:color="auto"/>
                        <w:left w:val="none" w:sz="0" w:space="0" w:color="auto"/>
                        <w:bottom w:val="none" w:sz="0" w:space="0" w:color="auto"/>
                        <w:right w:val="none" w:sz="0" w:space="0" w:color="auto"/>
                      </w:divBdr>
                    </w:div>
                    <w:div w:id="2006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2879">
          <w:marLeft w:val="0"/>
          <w:marRight w:val="0"/>
          <w:marTop w:val="0"/>
          <w:marBottom w:val="0"/>
          <w:divBdr>
            <w:top w:val="none" w:sz="0" w:space="0" w:color="auto"/>
            <w:left w:val="none" w:sz="0" w:space="0" w:color="auto"/>
            <w:bottom w:val="none" w:sz="0" w:space="0" w:color="auto"/>
            <w:right w:val="none" w:sz="0" w:space="0" w:color="auto"/>
          </w:divBdr>
        </w:div>
        <w:div w:id="1130394551">
          <w:marLeft w:val="0"/>
          <w:marRight w:val="0"/>
          <w:marTop w:val="0"/>
          <w:marBottom w:val="0"/>
          <w:divBdr>
            <w:top w:val="none" w:sz="0" w:space="0" w:color="auto"/>
            <w:left w:val="none" w:sz="0" w:space="0" w:color="auto"/>
            <w:bottom w:val="none" w:sz="0" w:space="0" w:color="auto"/>
            <w:right w:val="none" w:sz="0" w:space="0" w:color="auto"/>
          </w:divBdr>
        </w:div>
        <w:div w:id="1156916112">
          <w:marLeft w:val="0"/>
          <w:marRight w:val="0"/>
          <w:marTop w:val="0"/>
          <w:marBottom w:val="0"/>
          <w:divBdr>
            <w:top w:val="none" w:sz="0" w:space="0" w:color="auto"/>
            <w:left w:val="none" w:sz="0" w:space="0" w:color="auto"/>
            <w:bottom w:val="none" w:sz="0" w:space="0" w:color="auto"/>
            <w:right w:val="none" w:sz="0" w:space="0" w:color="auto"/>
          </w:divBdr>
        </w:div>
        <w:div w:id="1162888531">
          <w:marLeft w:val="0"/>
          <w:marRight w:val="0"/>
          <w:marTop w:val="0"/>
          <w:marBottom w:val="0"/>
          <w:divBdr>
            <w:top w:val="none" w:sz="0" w:space="0" w:color="auto"/>
            <w:left w:val="none" w:sz="0" w:space="0" w:color="auto"/>
            <w:bottom w:val="none" w:sz="0" w:space="0" w:color="auto"/>
            <w:right w:val="none" w:sz="0" w:space="0" w:color="auto"/>
          </w:divBdr>
        </w:div>
        <w:div w:id="1165169853">
          <w:marLeft w:val="0"/>
          <w:marRight w:val="0"/>
          <w:marTop w:val="0"/>
          <w:marBottom w:val="0"/>
          <w:divBdr>
            <w:top w:val="none" w:sz="0" w:space="0" w:color="auto"/>
            <w:left w:val="none" w:sz="0" w:space="0" w:color="auto"/>
            <w:bottom w:val="none" w:sz="0" w:space="0" w:color="auto"/>
            <w:right w:val="none" w:sz="0" w:space="0" w:color="auto"/>
          </w:divBdr>
        </w:div>
        <w:div w:id="1220434494">
          <w:marLeft w:val="0"/>
          <w:marRight w:val="0"/>
          <w:marTop w:val="0"/>
          <w:marBottom w:val="0"/>
          <w:divBdr>
            <w:top w:val="none" w:sz="0" w:space="0" w:color="auto"/>
            <w:left w:val="none" w:sz="0" w:space="0" w:color="auto"/>
            <w:bottom w:val="none" w:sz="0" w:space="0" w:color="auto"/>
            <w:right w:val="none" w:sz="0" w:space="0" w:color="auto"/>
          </w:divBdr>
        </w:div>
        <w:div w:id="1244485375">
          <w:marLeft w:val="0"/>
          <w:marRight w:val="0"/>
          <w:marTop w:val="0"/>
          <w:marBottom w:val="0"/>
          <w:divBdr>
            <w:top w:val="none" w:sz="0" w:space="0" w:color="auto"/>
            <w:left w:val="none" w:sz="0" w:space="0" w:color="auto"/>
            <w:bottom w:val="none" w:sz="0" w:space="0" w:color="auto"/>
            <w:right w:val="none" w:sz="0" w:space="0" w:color="auto"/>
          </w:divBdr>
          <w:divsChild>
            <w:div w:id="87622150">
              <w:marLeft w:val="0"/>
              <w:marRight w:val="0"/>
              <w:marTop w:val="0"/>
              <w:marBottom w:val="0"/>
              <w:divBdr>
                <w:top w:val="none" w:sz="0" w:space="0" w:color="auto"/>
                <w:left w:val="none" w:sz="0" w:space="0" w:color="auto"/>
                <w:bottom w:val="none" w:sz="0" w:space="0" w:color="auto"/>
                <w:right w:val="none" w:sz="0" w:space="0" w:color="auto"/>
              </w:divBdr>
            </w:div>
            <w:div w:id="162279569">
              <w:marLeft w:val="0"/>
              <w:marRight w:val="0"/>
              <w:marTop w:val="0"/>
              <w:marBottom w:val="0"/>
              <w:divBdr>
                <w:top w:val="none" w:sz="0" w:space="0" w:color="auto"/>
                <w:left w:val="none" w:sz="0" w:space="0" w:color="auto"/>
                <w:bottom w:val="none" w:sz="0" w:space="0" w:color="auto"/>
                <w:right w:val="none" w:sz="0" w:space="0" w:color="auto"/>
              </w:divBdr>
            </w:div>
            <w:div w:id="652411255">
              <w:marLeft w:val="0"/>
              <w:marRight w:val="0"/>
              <w:marTop w:val="0"/>
              <w:marBottom w:val="0"/>
              <w:divBdr>
                <w:top w:val="none" w:sz="0" w:space="0" w:color="auto"/>
                <w:left w:val="none" w:sz="0" w:space="0" w:color="auto"/>
                <w:bottom w:val="none" w:sz="0" w:space="0" w:color="auto"/>
                <w:right w:val="none" w:sz="0" w:space="0" w:color="auto"/>
              </w:divBdr>
            </w:div>
            <w:div w:id="781192281">
              <w:marLeft w:val="0"/>
              <w:marRight w:val="0"/>
              <w:marTop w:val="0"/>
              <w:marBottom w:val="0"/>
              <w:divBdr>
                <w:top w:val="none" w:sz="0" w:space="0" w:color="auto"/>
                <w:left w:val="none" w:sz="0" w:space="0" w:color="auto"/>
                <w:bottom w:val="none" w:sz="0" w:space="0" w:color="auto"/>
                <w:right w:val="none" w:sz="0" w:space="0" w:color="auto"/>
              </w:divBdr>
            </w:div>
            <w:div w:id="1224024206">
              <w:marLeft w:val="0"/>
              <w:marRight w:val="0"/>
              <w:marTop w:val="0"/>
              <w:marBottom w:val="0"/>
              <w:divBdr>
                <w:top w:val="none" w:sz="0" w:space="0" w:color="auto"/>
                <w:left w:val="none" w:sz="0" w:space="0" w:color="auto"/>
                <w:bottom w:val="none" w:sz="0" w:space="0" w:color="auto"/>
                <w:right w:val="none" w:sz="0" w:space="0" w:color="auto"/>
              </w:divBdr>
            </w:div>
          </w:divsChild>
        </w:div>
        <w:div w:id="1293484562">
          <w:marLeft w:val="0"/>
          <w:marRight w:val="0"/>
          <w:marTop w:val="0"/>
          <w:marBottom w:val="0"/>
          <w:divBdr>
            <w:top w:val="none" w:sz="0" w:space="0" w:color="auto"/>
            <w:left w:val="none" w:sz="0" w:space="0" w:color="auto"/>
            <w:bottom w:val="none" w:sz="0" w:space="0" w:color="auto"/>
            <w:right w:val="none" w:sz="0" w:space="0" w:color="auto"/>
          </w:divBdr>
        </w:div>
        <w:div w:id="1309288629">
          <w:marLeft w:val="0"/>
          <w:marRight w:val="0"/>
          <w:marTop w:val="0"/>
          <w:marBottom w:val="0"/>
          <w:divBdr>
            <w:top w:val="none" w:sz="0" w:space="0" w:color="auto"/>
            <w:left w:val="none" w:sz="0" w:space="0" w:color="auto"/>
            <w:bottom w:val="none" w:sz="0" w:space="0" w:color="auto"/>
            <w:right w:val="none" w:sz="0" w:space="0" w:color="auto"/>
          </w:divBdr>
        </w:div>
        <w:div w:id="1521508773">
          <w:marLeft w:val="0"/>
          <w:marRight w:val="0"/>
          <w:marTop w:val="0"/>
          <w:marBottom w:val="0"/>
          <w:divBdr>
            <w:top w:val="none" w:sz="0" w:space="0" w:color="auto"/>
            <w:left w:val="none" w:sz="0" w:space="0" w:color="auto"/>
            <w:bottom w:val="none" w:sz="0" w:space="0" w:color="auto"/>
            <w:right w:val="none" w:sz="0" w:space="0" w:color="auto"/>
          </w:divBdr>
        </w:div>
        <w:div w:id="1607813761">
          <w:marLeft w:val="0"/>
          <w:marRight w:val="0"/>
          <w:marTop w:val="0"/>
          <w:marBottom w:val="0"/>
          <w:divBdr>
            <w:top w:val="none" w:sz="0" w:space="0" w:color="auto"/>
            <w:left w:val="none" w:sz="0" w:space="0" w:color="auto"/>
            <w:bottom w:val="none" w:sz="0" w:space="0" w:color="auto"/>
            <w:right w:val="none" w:sz="0" w:space="0" w:color="auto"/>
          </w:divBdr>
        </w:div>
        <w:div w:id="1649477546">
          <w:marLeft w:val="0"/>
          <w:marRight w:val="0"/>
          <w:marTop w:val="0"/>
          <w:marBottom w:val="0"/>
          <w:divBdr>
            <w:top w:val="none" w:sz="0" w:space="0" w:color="auto"/>
            <w:left w:val="none" w:sz="0" w:space="0" w:color="auto"/>
            <w:bottom w:val="none" w:sz="0" w:space="0" w:color="auto"/>
            <w:right w:val="none" w:sz="0" w:space="0" w:color="auto"/>
          </w:divBdr>
        </w:div>
        <w:div w:id="1708917112">
          <w:marLeft w:val="0"/>
          <w:marRight w:val="0"/>
          <w:marTop w:val="0"/>
          <w:marBottom w:val="0"/>
          <w:divBdr>
            <w:top w:val="none" w:sz="0" w:space="0" w:color="auto"/>
            <w:left w:val="none" w:sz="0" w:space="0" w:color="auto"/>
            <w:bottom w:val="none" w:sz="0" w:space="0" w:color="auto"/>
            <w:right w:val="none" w:sz="0" w:space="0" w:color="auto"/>
          </w:divBdr>
        </w:div>
        <w:div w:id="1721828674">
          <w:marLeft w:val="0"/>
          <w:marRight w:val="0"/>
          <w:marTop w:val="0"/>
          <w:marBottom w:val="0"/>
          <w:divBdr>
            <w:top w:val="none" w:sz="0" w:space="0" w:color="auto"/>
            <w:left w:val="none" w:sz="0" w:space="0" w:color="auto"/>
            <w:bottom w:val="none" w:sz="0" w:space="0" w:color="auto"/>
            <w:right w:val="none" w:sz="0" w:space="0" w:color="auto"/>
          </w:divBdr>
          <w:divsChild>
            <w:div w:id="611594740">
              <w:marLeft w:val="0"/>
              <w:marRight w:val="0"/>
              <w:marTop w:val="0"/>
              <w:marBottom w:val="0"/>
              <w:divBdr>
                <w:top w:val="none" w:sz="0" w:space="0" w:color="auto"/>
                <w:left w:val="none" w:sz="0" w:space="0" w:color="auto"/>
                <w:bottom w:val="none" w:sz="0" w:space="0" w:color="auto"/>
                <w:right w:val="none" w:sz="0" w:space="0" w:color="auto"/>
              </w:divBdr>
            </w:div>
            <w:div w:id="818348885">
              <w:marLeft w:val="0"/>
              <w:marRight w:val="0"/>
              <w:marTop w:val="0"/>
              <w:marBottom w:val="0"/>
              <w:divBdr>
                <w:top w:val="none" w:sz="0" w:space="0" w:color="auto"/>
                <w:left w:val="none" w:sz="0" w:space="0" w:color="auto"/>
                <w:bottom w:val="none" w:sz="0" w:space="0" w:color="auto"/>
                <w:right w:val="none" w:sz="0" w:space="0" w:color="auto"/>
              </w:divBdr>
            </w:div>
            <w:div w:id="2023968259">
              <w:marLeft w:val="0"/>
              <w:marRight w:val="0"/>
              <w:marTop w:val="0"/>
              <w:marBottom w:val="0"/>
              <w:divBdr>
                <w:top w:val="none" w:sz="0" w:space="0" w:color="auto"/>
                <w:left w:val="none" w:sz="0" w:space="0" w:color="auto"/>
                <w:bottom w:val="none" w:sz="0" w:space="0" w:color="auto"/>
                <w:right w:val="none" w:sz="0" w:space="0" w:color="auto"/>
              </w:divBdr>
            </w:div>
            <w:div w:id="2077585613">
              <w:marLeft w:val="0"/>
              <w:marRight w:val="0"/>
              <w:marTop w:val="0"/>
              <w:marBottom w:val="0"/>
              <w:divBdr>
                <w:top w:val="none" w:sz="0" w:space="0" w:color="auto"/>
                <w:left w:val="none" w:sz="0" w:space="0" w:color="auto"/>
                <w:bottom w:val="none" w:sz="0" w:space="0" w:color="auto"/>
                <w:right w:val="none" w:sz="0" w:space="0" w:color="auto"/>
              </w:divBdr>
            </w:div>
          </w:divsChild>
        </w:div>
        <w:div w:id="1754811234">
          <w:marLeft w:val="0"/>
          <w:marRight w:val="0"/>
          <w:marTop w:val="0"/>
          <w:marBottom w:val="0"/>
          <w:divBdr>
            <w:top w:val="none" w:sz="0" w:space="0" w:color="auto"/>
            <w:left w:val="none" w:sz="0" w:space="0" w:color="auto"/>
            <w:bottom w:val="none" w:sz="0" w:space="0" w:color="auto"/>
            <w:right w:val="none" w:sz="0" w:space="0" w:color="auto"/>
          </w:divBdr>
          <w:divsChild>
            <w:div w:id="1897425209">
              <w:marLeft w:val="-75"/>
              <w:marRight w:val="0"/>
              <w:marTop w:val="30"/>
              <w:marBottom w:val="30"/>
              <w:divBdr>
                <w:top w:val="none" w:sz="0" w:space="0" w:color="auto"/>
                <w:left w:val="none" w:sz="0" w:space="0" w:color="auto"/>
                <w:bottom w:val="none" w:sz="0" w:space="0" w:color="auto"/>
                <w:right w:val="none" w:sz="0" w:space="0" w:color="auto"/>
              </w:divBdr>
              <w:divsChild>
                <w:div w:id="94404464">
                  <w:marLeft w:val="0"/>
                  <w:marRight w:val="0"/>
                  <w:marTop w:val="0"/>
                  <w:marBottom w:val="0"/>
                  <w:divBdr>
                    <w:top w:val="none" w:sz="0" w:space="0" w:color="auto"/>
                    <w:left w:val="none" w:sz="0" w:space="0" w:color="auto"/>
                    <w:bottom w:val="none" w:sz="0" w:space="0" w:color="auto"/>
                    <w:right w:val="none" w:sz="0" w:space="0" w:color="auto"/>
                  </w:divBdr>
                  <w:divsChild>
                    <w:div w:id="233400537">
                      <w:marLeft w:val="0"/>
                      <w:marRight w:val="0"/>
                      <w:marTop w:val="0"/>
                      <w:marBottom w:val="0"/>
                      <w:divBdr>
                        <w:top w:val="none" w:sz="0" w:space="0" w:color="auto"/>
                        <w:left w:val="none" w:sz="0" w:space="0" w:color="auto"/>
                        <w:bottom w:val="none" w:sz="0" w:space="0" w:color="auto"/>
                        <w:right w:val="none" w:sz="0" w:space="0" w:color="auto"/>
                      </w:divBdr>
                    </w:div>
                    <w:div w:id="672998086">
                      <w:marLeft w:val="0"/>
                      <w:marRight w:val="0"/>
                      <w:marTop w:val="0"/>
                      <w:marBottom w:val="0"/>
                      <w:divBdr>
                        <w:top w:val="none" w:sz="0" w:space="0" w:color="auto"/>
                        <w:left w:val="none" w:sz="0" w:space="0" w:color="auto"/>
                        <w:bottom w:val="none" w:sz="0" w:space="0" w:color="auto"/>
                        <w:right w:val="none" w:sz="0" w:space="0" w:color="auto"/>
                      </w:divBdr>
                    </w:div>
                    <w:div w:id="1762096801">
                      <w:marLeft w:val="0"/>
                      <w:marRight w:val="0"/>
                      <w:marTop w:val="0"/>
                      <w:marBottom w:val="0"/>
                      <w:divBdr>
                        <w:top w:val="none" w:sz="0" w:space="0" w:color="auto"/>
                        <w:left w:val="none" w:sz="0" w:space="0" w:color="auto"/>
                        <w:bottom w:val="none" w:sz="0" w:space="0" w:color="auto"/>
                        <w:right w:val="none" w:sz="0" w:space="0" w:color="auto"/>
                      </w:divBdr>
                    </w:div>
                  </w:divsChild>
                </w:div>
                <w:div w:id="100150742">
                  <w:marLeft w:val="0"/>
                  <w:marRight w:val="0"/>
                  <w:marTop w:val="0"/>
                  <w:marBottom w:val="0"/>
                  <w:divBdr>
                    <w:top w:val="none" w:sz="0" w:space="0" w:color="auto"/>
                    <w:left w:val="none" w:sz="0" w:space="0" w:color="auto"/>
                    <w:bottom w:val="none" w:sz="0" w:space="0" w:color="auto"/>
                    <w:right w:val="none" w:sz="0" w:space="0" w:color="auto"/>
                  </w:divBdr>
                  <w:divsChild>
                    <w:div w:id="570164009">
                      <w:marLeft w:val="0"/>
                      <w:marRight w:val="0"/>
                      <w:marTop w:val="0"/>
                      <w:marBottom w:val="0"/>
                      <w:divBdr>
                        <w:top w:val="none" w:sz="0" w:space="0" w:color="auto"/>
                        <w:left w:val="none" w:sz="0" w:space="0" w:color="auto"/>
                        <w:bottom w:val="none" w:sz="0" w:space="0" w:color="auto"/>
                        <w:right w:val="none" w:sz="0" w:space="0" w:color="auto"/>
                      </w:divBdr>
                    </w:div>
                    <w:div w:id="1118649388">
                      <w:marLeft w:val="0"/>
                      <w:marRight w:val="0"/>
                      <w:marTop w:val="0"/>
                      <w:marBottom w:val="0"/>
                      <w:divBdr>
                        <w:top w:val="none" w:sz="0" w:space="0" w:color="auto"/>
                        <w:left w:val="none" w:sz="0" w:space="0" w:color="auto"/>
                        <w:bottom w:val="none" w:sz="0" w:space="0" w:color="auto"/>
                        <w:right w:val="none" w:sz="0" w:space="0" w:color="auto"/>
                      </w:divBdr>
                    </w:div>
                  </w:divsChild>
                </w:div>
                <w:div w:id="134108553">
                  <w:marLeft w:val="0"/>
                  <w:marRight w:val="0"/>
                  <w:marTop w:val="0"/>
                  <w:marBottom w:val="0"/>
                  <w:divBdr>
                    <w:top w:val="none" w:sz="0" w:space="0" w:color="auto"/>
                    <w:left w:val="none" w:sz="0" w:space="0" w:color="auto"/>
                    <w:bottom w:val="none" w:sz="0" w:space="0" w:color="auto"/>
                    <w:right w:val="none" w:sz="0" w:space="0" w:color="auto"/>
                  </w:divBdr>
                  <w:divsChild>
                    <w:div w:id="18049408">
                      <w:marLeft w:val="0"/>
                      <w:marRight w:val="0"/>
                      <w:marTop w:val="0"/>
                      <w:marBottom w:val="0"/>
                      <w:divBdr>
                        <w:top w:val="none" w:sz="0" w:space="0" w:color="auto"/>
                        <w:left w:val="none" w:sz="0" w:space="0" w:color="auto"/>
                        <w:bottom w:val="none" w:sz="0" w:space="0" w:color="auto"/>
                        <w:right w:val="none" w:sz="0" w:space="0" w:color="auto"/>
                      </w:divBdr>
                    </w:div>
                    <w:div w:id="740057468">
                      <w:marLeft w:val="0"/>
                      <w:marRight w:val="0"/>
                      <w:marTop w:val="0"/>
                      <w:marBottom w:val="0"/>
                      <w:divBdr>
                        <w:top w:val="none" w:sz="0" w:space="0" w:color="auto"/>
                        <w:left w:val="none" w:sz="0" w:space="0" w:color="auto"/>
                        <w:bottom w:val="none" w:sz="0" w:space="0" w:color="auto"/>
                        <w:right w:val="none" w:sz="0" w:space="0" w:color="auto"/>
                      </w:divBdr>
                    </w:div>
                    <w:div w:id="1516192706">
                      <w:marLeft w:val="0"/>
                      <w:marRight w:val="0"/>
                      <w:marTop w:val="0"/>
                      <w:marBottom w:val="0"/>
                      <w:divBdr>
                        <w:top w:val="none" w:sz="0" w:space="0" w:color="auto"/>
                        <w:left w:val="none" w:sz="0" w:space="0" w:color="auto"/>
                        <w:bottom w:val="none" w:sz="0" w:space="0" w:color="auto"/>
                        <w:right w:val="none" w:sz="0" w:space="0" w:color="auto"/>
                      </w:divBdr>
                    </w:div>
                    <w:div w:id="1621380340">
                      <w:marLeft w:val="0"/>
                      <w:marRight w:val="0"/>
                      <w:marTop w:val="0"/>
                      <w:marBottom w:val="0"/>
                      <w:divBdr>
                        <w:top w:val="none" w:sz="0" w:space="0" w:color="auto"/>
                        <w:left w:val="none" w:sz="0" w:space="0" w:color="auto"/>
                        <w:bottom w:val="none" w:sz="0" w:space="0" w:color="auto"/>
                        <w:right w:val="none" w:sz="0" w:space="0" w:color="auto"/>
                      </w:divBdr>
                    </w:div>
                    <w:div w:id="1977055263">
                      <w:marLeft w:val="0"/>
                      <w:marRight w:val="0"/>
                      <w:marTop w:val="0"/>
                      <w:marBottom w:val="0"/>
                      <w:divBdr>
                        <w:top w:val="none" w:sz="0" w:space="0" w:color="auto"/>
                        <w:left w:val="none" w:sz="0" w:space="0" w:color="auto"/>
                        <w:bottom w:val="none" w:sz="0" w:space="0" w:color="auto"/>
                        <w:right w:val="none" w:sz="0" w:space="0" w:color="auto"/>
                      </w:divBdr>
                    </w:div>
                  </w:divsChild>
                </w:div>
                <w:div w:id="287510676">
                  <w:marLeft w:val="0"/>
                  <w:marRight w:val="0"/>
                  <w:marTop w:val="0"/>
                  <w:marBottom w:val="0"/>
                  <w:divBdr>
                    <w:top w:val="none" w:sz="0" w:space="0" w:color="auto"/>
                    <w:left w:val="none" w:sz="0" w:space="0" w:color="auto"/>
                    <w:bottom w:val="none" w:sz="0" w:space="0" w:color="auto"/>
                    <w:right w:val="none" w:sz="0" w:space="0" w:color="auto"/>
                  </w:divBdr>
                  <w:divsChild>
                    <w:div w:id="1427262763">
                      <w:marLeft w:val="0"/>
                      <w:marRight w:val="0"/>
                      <w:marTop w:val="0"/>
                      <w:marBottom w:val="0"/>
                      <w:divBdr>
                        <w:top w:val="none" w:sz="0" w:space="0" w:color="auto"/>
                        <w:left w:val="none" w:sz="0" w:space="0" w:color="auto"/>
                        <w:bottom w:val="none" w:sz="0" w:space="0" w:color="auto"/>
                        <w:right w:val="none" w:sz="0" w:space="0" w:color="auto"/>
                      </w:divBdr>
                    </w:div>
                  </w:divsChild>
                </w:div>
                <w:div w:id="347409904">
                  <w:marLeft w:val="0"/>
                  <w:marRight w:val="0"/>
                  <w:marTop w:val="0"/>
                  <w:marBottom w:val="0"/>
                  <w:divBdr>
                    <w:top w:val="none" w:sz="0" w:space="0" w:color="auto"/>
                    <w:left w:val="none" w:sz="0" w:space="0" w:color="auto"/>
                    <w:bottom w:val="none" w:sz="0" w:space="0" w:color="auto"/>
                    <w:right w:val="none" w:sz="0" w:space="0" w:color="auto"/>
                  </w:divBdr>
                  <w:divsChild>
                    <w:div w:id="2021275802">
                      <w:marLeft w:val="0"/>
                      <w:marRight w:val="0"/>
                      <w:marTop w:val="0"/>
                      <w:marBottom w:val="0"/>
                      <w:divBdr>
                        <w:top w:val="none" w:sz="0" w:space="0" w:color="auto"/>
                        <w:left w:val="none" w:sz="0" w:space="0" w:color="auto"/>
                        <w:bottom w:val="none" w:sz="0" w:space="0" w:color="auto"/>
                        <w:right w:val="none" w:sz="0" w:space="0" w:color="auto"/>
                      </w:divBdr>
                    </w:div>
                  </w:divsChild>
                </w:div>
                <w:div w:id="482821068">
                  <w:marLeft w:val="0"/>
                  <w:marRight w:val="0"/>
                  <w:marTop w:val="0"/>
                  <w:marBottom w:val="0"/>
                  <w:divBdr>
                    <w:top w:val="none" w:sz="0" w:space="0" w:color="auto"/>
                    <w:left w:val="none" w:sz="0" w:space="0" w:color="auto"/>
                    <w:bottom w:val="none" w:sz="0" w:space="0" w:color="auto"/>
                    <w:right w:val="none" w:sz="0" w:space="0" w:color="auto"/>
                  </w:divBdr>
                  <w:divsChild>
                    <w:div w:id="277565820">
                      <w:marLeft w:val="0"/>
                      <w:marRight w:val="0"/>
                      <w:marTop w:val="0"/>
                      <w:marBottom w:val="0"/>
                      <w:divBdr>
                        <w:top w:val="none" w:sz="0" w:space="0" w:color="auto"/>
                        <w:left w:val="none" w:sz="0" w:space="0" w:color="auto"/>
                        <w:bottom w:val="none" w:sz="0" w:space="0" w:color="auto"/>
                        <w:right w:val="none" w:sz="0" w:space="0" w:color="auto"/>
                      </w:divBdr>
                    </w:div>
                  </w:divsChild>
                </w:div>
                <w:div w:id="547257771">
                  <w:marLeft w:val="0"/>
                  <w:marRight w:val="0"/>
                  <w:marTop w:val="0"/>
                  <w:marBottom w:val="0"/>
                  <w:divBdr>
                    <w:top w:val="none" w:sz="0" w:space="0" w:color="auto"/>
                    <w:left w:val="none" w:sz="0" w:space="0" w:color="auto"/>
                    <w:bottom w:val="none" w:sz="0" w:space="0" w:color="auto"/>
                    <w:right w:val="none" w:sz="0" w:space="0" w:color="auto"/>
                  </w:divBdr>
                  <w:divsChild>
                    <w:div w:id="1384595741">
                      <w:marLeft w:val="0"/>
                      <w:marRight w:val="0"/>
                      <w:marTop w:val="0"/>
                      <w:marBottom w:val="0"/>
                      <w:divBdr>
                        <w:top w:val="none" w:sz="0" w:space="0" w:color="auto"/>
                        <w:left w:val="none" w:sz="0" w:space="0" w:color="auto"/>
                        <w:bottom w:val="none" w:sz="0" w:space="0" w:color="auto"/>
                        <w:right w:val="none" w:sz="0" w:space="0" w:color="auto"/>
                      </w:divBdr>
                    </w:div>
                  </w:divsChild>
                </w:div>
                <w:div w:id="622733792">
                  <w:marLeft w:val="0"/>
                  <w:marRight w:val="0"/>
                  <w:marTop w:val="0"/>
                  <w:marBottom w:val="0"/>
                  <w:divBdr>
                    <w:top w:val="none" w:sz="0" w:space="0" w:color="auto"/>
                    <w:left w:val="none" w:sz="0" w:space="0" w:color="auto"/>
                    <w:bottom w:val="none" w:sz="0" w:space="0" w:color="auto"/>
                    <w:right w:val="none" w:sz="0" w:space="0" w:color="auto"/>
                  </w:divBdr>
                  <w:divsChild>
                    <w:div w:id="1628007716">
                      <w:marLeft w:val="0"/>
                      <w:marRight w:val="0"/>
                      <w:marTop w:val="0"/>
                      <w:marBottom w:val="0"/>
                      <w:divBdr>
                        <w:top w:val="none" w:sz="0" w:space="0" w:color="auto"/>
                        <w:left w:val="none" w:sz="0" w:space="0" w:color="auto"/>
                        <w:bottom w:val="none" w:sz="0" w:space="0" w:color="auto"/>
                        <w:right w:val="none" w:sz="0" w:space="0" w:color="auto"/>
                      </w:divBdr>
                    </w:div>
                  </w:divsChild>
                </w:div>
                <w:div w:id="693843559">
                  <w:marLeft w:val="0"/>
                  <w:marRight w:val="0"/>
                  <w:marTop w:val="0"/>
                  <w:marBottom w:val="0"/>
                  <w:divBdr>
                    <w:top w:val="none" w:sz="0" w:space="0" w:color="auto"/>
                    <w:left w:val="none" w:sz="0" w:space="0" w:color="auto"/>
                    <w:bottom w:val="none" w:sz="0" w:space="0" w:color="auto"/>
                    <w:right w:val="none" w:sz="0" w:space="0" w:color="auto"/>
                  </w:divBdr>
                  <w:divsChild>
                    <w:div w:id="313683033">
                      <w:marLeft w:val="0"/>
                      <w:marRight w:val="0"/>
                      <w:marTop w:val="0"/>
                      <w:marBottom w:val="0"/>
                      <w:divBdr>
                        <w:top w:val="none" w:sz="0" w:space="0" w:color="auto"/>
                        <w:left w:val="none" w:sz="0" w:space="0" w:color="auto"/>
                        <w:bottom w:val="none" w:sz="0" w:space="0" w:color="auto"/>
                        <w:right w:val="none" w:sz="0" w:space="0" w:color="auto"/>
                      </w:divBdr>
                    </w:div>
                  </w:divsChild>
                </w:div>
                <w:div w:id="726496333">
                  <w:marLeft w:val="0"/>
                  <w:marRight w:val="0"/>
                  <w:marTop w:val="0"/>
                  <w:marBottom w:val="0"/>
                  <w:divBdr>
                    <w:top w:val="none" w:sz="0" w:space="0" w:color="auto"/>
                    <w:left w:val="none" w:sz="0" w:space="0" w:color="auto"/>
                    <w:bottom w:val="none" w:sz="0" w:space="0" w:color="auto"/>
                    <w:right w:val="none" w:sz="0" w:space="0" w:color="auto"/>
                  </w:divBdr>
                  <w:divsChild>
                    <w:div w:id="271672925">
                      <w:marLeft w:val="0"/>
                      <w:marRight w:val="0"/>
                      <w:marTop w:val="0"/>
                      <w:marBottom w:val="0"/>
                      <w:divBdr>
                        <w:top w:val="none" w:sz="0" w:space="0" w:color="auto"/>
                        <w:left w:val="none" w:sz="0" w:space="0" w:color="auto"/>
                        <w:bottom w:val="none" w:sz="0" w:space="0" w:color="auto"/>
                        <w:right w:val="none" w:sz="0" w:space="0" w:color="auto"/>
                      </w:divBdr>
                    </w:div>
                  </w:divsChild>
                </w:div>
                <w:div w:id="804346413">
                  <w:marLeft w:val="0"/>
                  <w:marRight w:val="0"/>
                  <w:marTop w:val="0"/>
                  <w:marBottom w:val="0"/>
                  <w:divBdr>
                    <w:top w:val="none" w:sz="0" w:space="0" w:color="auto"/>
                    <w:left w:val="none" w:sz="0" w:space="0" w:color="auto"/>
                    <w:bottom w:val="none" w:sz="0" w:space="0" w:color="auto"/>
                    <w:right w:val="none" w:sz="0" w:space="0" w:color="auto"/>
                  </w:divBdr>
                  <w:divsChild>
                    <w:div w:id="844322024">
                      <w:marLeft w:val="0"/>
                      <w:marRight w:val="0"/>
                      <w:marTop w:val="0"/>
                      <w:marBottom w:val="0"/>
                      <w:divBdr>
                        <w:top w:val="none" w:sz="0" w:space="0" w:color="auto"/>
                        <w:left w:val="none" w:sz="0" w:space="0" w:color="auto"/>
                        <w:bottom w:val="none" w:sz="0" w:space="0" w:color="auto"/>
                        <w:right w:val="none" w:sz="0" w:space="0" w:color="auto"/>
                      </w:divBdr>
                    </w:div>
                    <w:div w:id="1445882802">
                      <w:marLeft w:val="0"/>
                      <w:marRight w:val="0"/>
                      <w:marTop w:val="0"/>
                      <w:marBottom w:val="0"/>
                      <w:divBdr>
                        <w:top w:val="none" w:sz="0" w:space="0" w:color="auto"/>
                        <w:left w:val="none" w:sz="0" w:space="0" w:color="auto"/>
                        <w:bottom w:val="none" w:sz="0" w:space="0" w:color="auto"/>
                        <w:right w:val="none" w:sz="0" w:space="0" w:color="auto"/>
                      </w:divBdr>
                    </w:div>
                    <w:div w:id="1604338287">
                      <w:marLeft w:val="0"/>
                      <w:marRight w:val="0"/>
                      <w:marTop w:val="0"/>
                      <w:marBottom w:val="0"/>
                      <w:divBdr>
                        <w:top w:val="none" w:sz="0" w:space="0" w:color="auto"/>
                        <w:left w:val="none" w:sz="0" w:space="0" w:color="auto"/>
                        <w:bottom w:val="none" w:sz="0" w:space="0" w:color="auto"/>
                        <w:right w:val="none" w:sz="0" w:space="0" w:color="auto"/>
                      </w:divBdr>
                    </w:div>
                  </w:divsChild>
                </w:div>
                <w:div w:id="933167853">
                  <w:marLeft w:val="0"/>
                  <w:marRight w:val="0"/>
                  <w:marTop w:val="0"/>
                  <w:marBottom w:val="0"/>
                  <w:divBdr>
                    <w:top w:val="none" w:sz="0" w:space="0" w:color="auto"/>
                    <w:left w:val="none" w:sz="0" w:space="0" w:color="auto"/>
                    <w:bottom w:val="none" w:sz="0" w:space="0" w:color="auto"/>
                    <w:right w:val="none" w:sz="0" w:space="0" w:color="auto"/>
                  </w:divBdr>
                  <w:divsChild>
                    <w:div w:id="2081245200">
                      <w:marLeft w:val="0"/>
                      <w:marRight w:val="0"/>
                      <w:marTop w:val="0"/>
                      <w:marBottom w:val="0"/>
                      <w:divBdr>
                        <w:top w:val="none" w:sz="0" w:space="0" w:color="auto"/>
                        <w:left w:val="none" w:sz="0" w:space="0" w:color="auto"/>
                        <w:bottom w:val="none" w:sz="0" w:space="0" w:color="auto"/>
                        <w:right w:val="none" w:sz="0" w:space="0" w:color="auto"/>
                      </w:divBdr>
                    </w:div>
                  </w:divsChild>
                </w:div>
                <w:div w:id="934050562">
                  <w:marLeft w:val="0"/>
                  <w:marRight w:val="0"/>
                  <w:marTop w:val="0"/>
                  <w:marBottom w:val="0"/>
                  <w:divBdr>
                    <w:top w:val="none" w:sz="0" w:space="0" w:color="auto"/>
                    <w:left w:val="none" w:sz="0" w:space="0" w:color="auto"/>
                    <w:bottom w:val="none" w:sz="0" w:space="0" w:color="auto"/>
                    <w:right w:val="none" w:sz="0" w:space="0" w:color="auto"/>
                  </w:divBdr>
                  <w:divsChild>
                    <w:div w:id="2108383043">
                      <w:marLeft w:val="0"/>
                      <w:marRight w:val="0"/>
                      <w:marTop w:val="0"/>
                      <w:marBottom w:val="0"/>
                      <w:divBdr>
                        <w:top w:val="none" w:sz="0" w:space="0" w:color="auto"/>
                        <w:left w:val="none" w:sz="0" w:space="0" w:color="auto"/>
                        <w:bottom w:val="none" w:sz="0" w:space="0" w:color="auto"/>
                        <w:right w:val="none" w:sz="0" w:space="0" w:color="auto"/>
                      </w:divBdr>
                    </w:div>
                  </w:divsChild>
                </w:div>
                <w:div w:id="943684539">
                  <w:marLeft w:val="0"/>
                  <w:marRight w:val="0"/>
                  <w:marTop w:val="0"/>
                  <w:marBottom w:val="0"/>
                  <w:divBdr>
                    <w:top w:val="none" w:sz="0" w:space="0" w:color="auto"/>
                    <w:left w:val="none" w:sz="0" w:space="0" w:color="auto"/>
                    <w:bottom w:val="none" w:sz="0" w:space="0" w:color="auto"/>
                    <w:right w:val="none" w:sz="0" w:space="0" w:color="auto"/>
                  </w:divBdr>
                  <w:divsChild>
                    <w:div w:id="16203588">
                      <w:marLeft w:val="0"/>
                      <w:marRight w:val="0"/>
                      <w:marTop w:val="0"/>
                      <w:marBottom w:val="0"/>
                      <w:divBdr>
                        <w:top w:val="none" w:sz="0" w:space="0" w:color="auto"/>
                        <w:left w:val="none" w:sz="0" w:space="0" w:color="auto"/>
                        <w:bottom w:val="none" w:sz="0" w:space="0" w:color="auto"/>
                        <w:right w:val="none" w:sz="0" w:space="0" w:color="auto"/>
                      </w:divBdr>
                    </w:div>
                    <w:div w:id="45447188">
                      <w:marLeft w:val="0"/>
                      <w:marRight w:val="0"/>
                      <w:marTop w:val="0"/>
                      <w:marBottom w:val="0"/>
                      <w:divBdr>
                        <w:top w:val="none" w:sz="0" w:space="0" w:color="auto"/>
                        <w:left w:val="none" w:sz="0" w:space="0" w:color="auto"/>
                        <w:bottom w:val="none" w:sz="0" w:space="0" w:color="auto"/>
                        <w:right w:val="none" w:sz="0" w:space="0" w:color="auto"/>
                      </w:divBdr>
                    </w:div>
                    <w:div w:id="515121880">
                      <w:marLeft w:val="0"/>
                      <w:marRight w:val="0"/>
                      <w:marTop w:val="0"/>
                      <w:marBottom w:val="0"/>
                      <w:divBdr>
                        <w:top w:val="none" w:sz="0" w:space="0" w:color="auto"/>
                        <w:left w:val="none" w:sz="0" w:space="0" w:color="auto"/>
                        <w:bottom w:val="none" w:sz="0" w:space="0" w:color="auto"/>
                        <w:right w:val="none" w:sz="0" w:space="0" w:color="auto"/>
                      </w:divBdr>
                    </w:div>
                    <w:div w:id="604725464">
                      <w:marLeft w:val="0"/>
                      <w:marRight w:val="0"/>
                      <w:marTop w:val="0"/>
                      <w:marBottom w:val="0"/>
                      <w:divBdr>
                        <w:top w:val="none" w:sz="0" w:space="0" w:color="auto"/>
                        <w:left w:val="none" w:sz="0" w:space="0" w:color="auto"/>
                        <w:bottom w:val="none" w:sz="0" w:space="0" w:color="auto"/>
                        <w:right w:val="none" w:sz="0" w:space="0" w:color="auto"/>
                      </w:divBdr>
                    </w:div>
                    <w:div w:id="613364509">
                      <w:marLeft w:val="0"/>
                      <w:marRight w:val="0"/>
                      <w:marTop w:val="0"/>
                      <w:marBottom w:val="0"/>
                      <w:divBdr>
                        <w:top w:val="none" w:sz="0" w:space="0" w:color="auto"/>
                        <w:left w:val="none" w:sz="0" w:space="0" w:color="auto"/>
                        <w:bottom w:val="none" w:sz="0" w:space="0" w:color="auto"/>
                        <w:right w:val="none" w:sz="0" w:space="0" w:color="auto"/>
                      </w:divBdr>
                    </w:div>
                    <w:div w:id="703988356">
                      <w:marLeft w:val="0"/>
                      <w:marRight w:val="0"/>
                      <w:marTop w:val="0"/>
                      <w:marBottom w:val="0"/>
                      <w:divBdr>
                        <w:top w:val="none" w:sz="0" w:space="0" w:color="auto"/>
                        <w:left w:val="none" w:sz="0" w:space="0" w:color="auto"/>
                        <w:bottom w:val="none" w:sz="0" w:space="0" w:color="auto"/>
                        <w:right w:val="none" w:sz="0" w:space="0" w:color="auto"/>
                      </w:divBdr>
                    </w:div>
                    <w:div w:id="1245841513">
                      <w:marLeft w:val="0"/>
                      <w:marRight w:val="0"/>
                      <w:marTop w:val="0"/>
                      <w:marBottom w:val="0"/>
                      <w:divBdr>
                        <w:top w:val="none" w:sz="0" w:space="0" w:color="auto"/>
                        <w:left w:val="none" w:sz="0" w:space="0" w:color="auto"/>
                        <w:bottom w:val="none" w:sz="0" w:space="0" w:color="auto"/>
                        <w:right w:val="none" w:sz="0" w:space="0" w:color="auto"/>
                      </w:divBdr>
                    </w:div>
                    <w:div w:id="1686394900">
                      <w:marLeft w:val="0"/>
                      <w:marRight w:val="0"/>
                      <w:marTop w:val="0"/>
                      <w:marBottom w:val="0"/>
                      <w:divBdr>
                        <w:top w:val="none" w:sz="0" w:space="0" w:color="auto"/>
                        <w:left w:val="none" w:sz="0" w:space="0" w:color="auto"/>
                        <w:bottom w:val="none" w:sz="0" w:space="0" w:color="auto"/>
                        <w:right w:val="none" w:sz="0" w:space="0" w:color="auto"/>
                      </w:divBdr>
                    </w:div>
                    <w:div w:id="2092002553">
                      <w:marLeft w:val="0"/>
                      <w:marRight w:val="0"/>
                      <w:marTop w:val="0"/>
                      <w:marBottom w:val="0"/>
                      <w:divBdr>
                        <w:top w:val="none" w:sz="0" w:space="0" w:color="auto"/>
                        <w:left w:val="none" w:sz="0" w:space="0" w:color="auto"/>
                        <w:bottom w:val="none" w:sz="0" w:space="0" w:color="auto"/>
                        <w:right w:val="none" w:sz="0" w:space="0" w:color="auto"/>
                      </w:divBdr>
                    </w:div>
                  </w:divsChild>
                </w:div>
                <w:div w:id="968973665">
                  <w:marLeft w:val="0"/>
                  <w:marRight w:val="0"/>
                  <w:marTop w:val="0"/>
                  <w:marBottom w:val="0"/>
                  <w:divBdr>
                    <w:top w:val="none" w:sz="0" w:space="0" w:color="auto"/>
                    <w:left w:val="none" w:sz="0" w:space="0" w:color="auto"/>
                    <w:bottom w:val="none" w:sz="0" w:space="0" w:color="auto"/>
                    <w:right w:val="none" w:sz="0" w:space="0" w:color="auto"/>
                  </w:divBdr>
                  <w:divsChild>
                    <w:div w:id="874005447">
                      <w:marLeft w:val="0"/>
                      <w:marRight w:val="0"/>
                      <w:marTop w:val="0"/>
                      <w:marBottom w:val="0"/>
                      <w:divBdr>
                        <w:top w:val="none" w:sz="0" w:space="0" w:color="auto"/>
                        <w:left w:val="none" w:sz="0" w:space="0" w:color="auto"/>
                        <w:bottom w:val="none" w:sz="0" w:space="0" w:color="auto"/>
                        <w:right w:val="none" w:sz="0" w:space="0" w:color="auto"/>
                      </w:divBdr>
                    </w:div>
                  </w:divsChild>
                </w:div>
                <w:div w:id="982780652">
                  <w:marLeft w:val="0"/>
                  <w:marRight w:val="0"/>
                  <w:marTop w:val="0"/>
                  <w:marBottom w:val="0"/>
                  <w:divBdr>
                    <w:top w:val="none" w:sz="0" w:space="0" w:color="auto"/>
                    <w:left w:val="none" w:sz="0" w:space="0" w:color="auto"/>
                    <w:bottom w:val="none" w:sz="0" w:space="0" w:color="auto"/>
                    <w:right w:val="none" w:sz="0" w:space="0" w:color="auto"/>
                  </w:divBdr>
                  <w:divsChild>
                    <w:div w:id="475345575">
                      <w:marLeft w:val="0"/>
                      <w:marRight w:val="0"/>
                      <w:marTop w:val="0"/>
                      <w:marBottom w:val="0"/>
                      <w:divBdr>
                        <w:top w:val="none" w:sz="0" w:space="0" w:color="auto"/>
                        <w:left w:val="none" w:sz="0" w:space="0" w:color="auto"/>
                        <w:bottom w:val="none" w:sz="0" w:space="0" w:color="auto"/>
                        <w:right w:val="none" w:sz="0" w:space="0" w:color="auto"/>
                      </w:divBdr>
                    </w:div>
                  </w:divsChild>
                </w:div>
                <w:div w:id="985202872">
                  <w:marLeft w:val="0"/>
                  <w:marRight w:val="0"/>
                  <w:marTop w:val="0"/>
                  <w:marBottom w:val="0"/>
                  <w:divBdr>
                    <w:top w:val="none" w:sz="0" w:space="0" w:color="auto"/>
                    <w:left w:val="none" w:sz="0" w:space="0" w:color="auto"/>
                    <w:bottom w:val="none" w:sz="0" w:space="0" w:color="auto"/>
                    <w:right w:val="none" w:sz="0" w:space="0" w:color="auto"/>
                  </w:divBdr>
                  <w:divsChild>
                    <w:div w:id="449469268">
                      <w:marLeft w:val="0"/>
                      <w:marRight w:val="0"/>
                      <w:marTop w:val="0"/>
                      <w:marBottom w:val="0"/>
                      <w:divBdr>
                        <w:top w:val="none" w:sz="0" w:space="0" w:color="auto"/>
                        <w:left w:val="none" w:sz="0" w:space="0" w:color="auto"/>
                        <w:bottom w:val="none" w:sz="0" w:space="0" w:color="auto"/>
                        <w:right w:val="none" w:sz="0" w:space="0" w:color="auto"/>
                      </w:divBdr>
                    </w:div>
                    <w:div w:id="729232719">
                      <w:marLeft w:val="0"/>
                      <w:marRight w:val="0"/>
                      <w:marTop w:val="0"/>
                      <w:marBottom w:val="0"/>
                      <w:divBdr>
                        <w:top w:val="none" w:sz="0" w:space="0" w:color="auto"/>
                        <w:left w:val="none" w:sz="0" w:space="0" w:color="auto"/>
                        <w:bottom w:val="none" w:sz="0" w:space="0" w:color="auto"/>
                        <w:right w:val="none" w:sz="0" w:space="0" w:color="auto"/>
                      </w:divBdr>
                    </w:div>
                    <w:div w:id="1350990674">
                      <w:marLeft w:val="0"/>
                      <w:marRight w:val="0"/>
                      <w:marTop w:val="0"/>
                      <w:marBottom w:val="0"/>
                      <w:divBdr>
                        <w:top w:val="none" w:sz="0" w:space="0" w:color="auto"/>
                        <w:left w:val="none" w:sz="0" w:space="0" w:color="auto"/>
                        <w:bottom w:val="none" w:sz="0" w:space="0" w:color="auto"/>
                        <w:right w:val="none" w:sz="0" w:space="0" w:color="auto"/>
                      </w:divBdr>
                    </w:div>
                  </w:divsChild>
                </w:div>
                <w:div w:id="1086804451">
                  <w:marLeft w:val="0"/>
                  <w:marRight w:val="0"/>
                  <w:marTop w:val="0"/>
                  <w:marBottom w:val="0"/>
                  <w:divBdr>
                    <w:top w:val="none" w:sz="0" w:space="0" w:color="auto"/>
                    <w:left w:val="none" w:sz="0" w:space="0" w:color="auto"/>
                    <w:bottom w:val="none" w:sz="0" w:space="0" w:color="auto"/>
                    <w:right w:val="none" w:sz="0" w:space="0" w:color="auto"/>
                  </w:divBdr>
                  <w:divsChild>
                    <w:div w:id="222984225">
                      <w:marLeft w:val="0"/>
                      <w:marRight w:val="0"/>
                      <w:marTop w:val="0"/>
                      <w:marBottom w:val="0"/>
                      <w:divBdr>
                        <w:top w:val="none" w:sz="0" w:space="0" w:color="auto"/>
                        <w:left w:val="none" w:sz="0" w:space="0" w:color="auto"/>
                        <w:bottom w:val="none" w:sz="0" w:space="0" w:color="auto"/>
                        <w:right w:val="none" w:sz="0" w:space="0" w:color="auto"/>
                      </w:divBdr>
                    </w:div>
                  </w:divsChild>
                </w:div>
                <w:div w:id="1145666097">
                  <w:marLeft w:val="0"/>
                  <w:marRight w:val="0"/>
                  <w:marTop w:val="0"/>
                  <w:marBottom w:val="0"/>
                  <w:divBdr>
                    <w:top w:val="none" w:sz="0" w:space="0" w:color="auto"/>
                    <w:left w:val="none" w:sz="0" w:space="0" w:color="auto"/>
                    <w:bottom w:val="none" w:sz="0" w:space="0" w:color="auto"/>
                    <w:right w:val="none" w:sz="0" w:space="0" w:color="auto"/>
                  </w:divBdr>
                  <w:divsChild>
                    <w:div w:id="387147685">
                      <w:marLeft w:val="0"/>
                      <w:marRight w:val="0"/>
                      <w:marTop w:val="0"/>
                      <w:marBottom w:val="0"/>
                      <w:divBdr>
                        <w:top w:val="none" w:sz="0" w:space="0" w:color="auto"/>
                        <w:left w:val="none" w:sz="0" w:space="0" w:color="auto"/>
                        <w:bottom w:val="none" w:sz="0" w:space="0" w:color="auto"/>
                        <w:right w:val="none" w:sz="0" w:space="0" w:color="auto"/>
                      </w:divBdr>
                    </w:div>
                  </w:divsChild>
                </w:div>
                <w:div w:id="1150829321">
                  <w:marLeft w:val="0"/>
                  <w:marRight w:val="0"/>
                  <w:marTop w:val="0"/>
                  <w:marBottom w:val="0"/>
                  <w:divBdr>
                    <w:top w:val="none" w:sz="0" w:space="0" w:color="auto"/>
                    <w:left w:val="none" w:sz="0" w:space="0" w:color="auto"/>
                    <w:bottom w:val="none" w:sz="0" w:space="0" w:color="auto"/>
                    <w:right w:val="none" w:sz="0" w:space="0" w:color="auto"/>
                  </w:divBdr>
                  <w:divsChild>
                    <w:div w:id="1867406925">
                      <w:marLeft w:val="0"/>
                      <w:marRight w:val="0"/>
                      <w:marTop w:val="0"/>
                      <w:marBottom w:val="0"/>
                      <w:divBdr>
                        <w:top w:val="none" w:sz="0" w:space="0" w:color="auto"/>
                        <w:left w:val="none" w:sz="0" w:space="0" w:color="auto"/>
                        <w:bottom w:val="none" w:sz="0" w:space="0" w:color="auto"/>
                        <w:right w:val="none" w:sz="0" w:space="0" w:color="auto"/>
                      </w:divBdr>
                    </w:div>
                  </w:divsChild>
                </w:div>
                <w:div w:id="1163933673">
                  <w:marLeft w:val="0"/>
                  <w:marRight w:val="0"/>
                  <w:marTop w:val="0"/>
                  <w:marBottom w:val="0"/>
                  <w:divBdr>
                    <w:top w:val="none" w:sz="0" w:space="0" w:color="auto"/>
                    <w:left w:val="none" w:sz="0" w:space="0" w:color="auto"/>
                    <w:bottom w:val="none" w:sz="0" w:space="0" w:color="auto"/>
                    <w:right w:val="none" w:sz="0" w:space="0" w:color="auto"/>
                  </w:divBdr>
                  <w:divsChild>
                    <w:div w:id="389305347">
                      <w:marLeft w:val="0"/>
                      <w:marRight w:val="0"/>
                      <w:marTop w:val="0"/>
                      <w:marBottom w:val="0"/>
                      <w:divBdr>
                        <w:top w:val="none" w:sz="0" w:space="0" w:color="auto"/>
                        <w:left w:val="none" w:sz="0" w:space="0" w:color="auto"/>
                        <w:bottom w:val="none" w:sz="0" w:space="0" w:color="auto"/>
                        <w:right w:val="none" w:sz="0" w:space="0" w:color="auto"/>
                      </w:divBdr>
                    </w:div>
                    <w:div w:id="503782581">
                      <w:marLeft w:val="0"/>
                      <w:marRight w:val="0"/>
                      <w:marTop w:val="0"/>
                      <w:marBottom w:val="0"/>
                      <w:divBdr>
                        <w:top w:val="none" w:sz="0" w:space="0" w:color="auto"/>
                        <w:left w:val="none" w:sz="0" w:space="0" w:color="auto"/>
                        <w:bottom w:val="none" w:sz="0" w:space="0" w:color="auto"/>
                        <w:right w:val="none" w:sz="0" w:space="0" w:color="auto"/>
                      </w:divBdr>
                    </w:div>
                    <w:div w:id="1389570683">
                      <w:marLeft w:val="0"/>
                      <w:marRight w:val="0"/>
                      <w:marTop w:val="0"/>
                      <w:marBottom w:val="0"/>
                      <w:divBdr>
                        <w:top w:val="none" w:sz="0" w:space="0" w:color="auto"/>
                        <w:left w:val="none" w:sz="0" w:space="0" w:color="auto"/>
                        <w:bottom w:val="none" w:sz="0" w:space="0" w:color="auto"/>
                        <w:right w:val="none" w:sz="0" w:space="0" w:color="auto"/>
                      </w:divBdr>
                    </w:div>
                    <w:div w:id="1872573261">
                      <w:marLeft w:val="0"/>
                      <w:marRight w:val="0"/>
                      <w:marTop w:val="0"/>
                      <w:marBottom w:val="0"/>
                      <w:divBdr>
                        <w:top w:val="none" w:sz="0" w:space="0" w:color="auto"/>
                        <w:left w:val="none" w:sz="0" w:space="0" w:color="auto"/>
                        <w:bottom w:val="none" w:sz="0" w:space="0" w:color="auto"/>
                        <w:right w:val="none" w:sz="0" w:space="0" w:color="auto"/>
                      </w:divBdr>
                    </w:div>
                  </w:divsChild>
                </w:div>
                <w:div w:id="1187448246">
                  <w:marLeft w:val="0"/>
                  <w:marRight w:val="0"/>
                  <w:marTop w:val="0"/>
                  <w:marBottom w:val="0"/>
                  <w:divBdr>
                    <w:top w:val="none" w:sz="0" w:space="0" w:color="auto"/>
                    <w:left w:val="none" w:sz="0" w:space="0" w:color="auto"/>
                    <w:bottom w:val="none" w:sz="0" w:space="0" w:color="auto"/>
                    <w:right w:val="none" w:sz="0" w:space="0" w:color="auto"/>
                  </w:divBdr>
                  <w:divsChild>
                    <w:div w:id="798914531">
                      <w:marLeft w:val="0"/>
                      <w:marRight w:val="0"/>
                      <w:marTop w:val="0"/>
                      <w:marBottom w:val="0"/>
                      <w:divBdr>
                        <w:top w:val="none" w:sz="0" w:space="0" w:color="auto"/>
                        <w:left w:val="none" w:sz="0" w:space="0" w:color="auto"/>
                        <w:bottom w:val="none" w:sz="0" w:space="0" w:color="auto"/>
                        <w:right w:val="none" w:sz="0" w:space="0" w:color="auto"/>
                      </w:divBdr>
                    </w:div>
                    <w:div w:id="1131678392">
                      <w:marLeft w:val="0"/>
                      <w:marRight w:val="0"/>
                      <w:marTop w:val="0"/>
                      <w:marBottom w:val="0"/>
                      <w:divBdr>
                        <w:top w:val="none" w:sz="0" w:space="0" w:color="auto"/>
                        <w:left w:val="none" w:sz="0" w:space="0" w:color="auto"/>
                        <w:bottom w:val="none" w:sz="0" w:space="0" w:color="auto"/>
                        <w:right w:val="none" w:sz="0" w:space="0" w:color="auto"/>
                      </w:divBdr>
                    </w:div>
                    <w:div w:id="1545677488">
                      <w:marLeft w:val="0"/>
                      <w:marRight w:val="0"/>
                      <w:marTop w:val="0"/>
                      <w:marBottom w:val="0"/>
                      <w:divBdr>
                        <w:top w:val="none" w:sz="0" w:space="0" w:color="auto"/>
                        <w:left w:val="none" w:sz="0" w:space="0" w:color="auto"/>
                        <w:bottom w:val="none" w:sz="0" w:space="0" w:color="auto"/>
                        <w:right w:val="none" w:sz="0" w:space="0" w:color="auto"/>
                      </w:divBdr>
                    </w:div>
                  </w:divsChild>
                </w:div>
                <w:div w:id="1195655848">
                  <w:marLeft w:val="0"/>
                  <w:marRight w:val="0"/>
                  <w:marTop w:val="0"/>
                  <w:marBottom w:val="0"/>
                  <w:divBdr>
                    <w:top w:val="none" w:sz="0" w:space="0" w:color="auto"/>
                    <w:left w:val="none" w:sz="0" w:space="0" w:color="auto"/>
                    <w:bottom w:val="none" w:sz="0" w:space="0" w:color="auto"/>
                    <w:right w:val="none" w:sz="0" w:space="0" w:color="auto"/>
                  </w:divBdr>
                  <w:divsChild>
                    <w:div w:id="523834208">
                      <w:marLeft w:val="0"/>
                      <w:marRight w:val="0"/>
                      <w:marTop w:val="0"/>
                      <w:marBottom w:val="0"/>
                      <w:divBdr>
                        <w:top w:val="none" w:sz="0" w:space="0" w:color="auto"/>
                        <w:left w:val="none" w:sz="0" w:space="0" w:color="auto"/>
                        <w:bottom w:val="none" w:sz="0" w:space="0" w:color="auto"/>
                        <w:right w:val="none" w:sz="0" w:space="0" w:color="auto"/>
                      </w:divBdr>
                    </w:div>
                  </w:divsChild>
                </w:div>
                <w:div w:id="1210802702">
                  <w:marLeft w:val="0"/>
                  <w:marRight w:val="0"/>
                  <w:marTop w:val="0"/>
                  <w:marBottom w:val="0"/>
                  <w:divBdr>
                    <w:top w:val="none" w:sz="0" w:space="0" w:color="auto"/>
                    <w:left w:val="none" w:sz="0" w:space="0" w:color="auto"/>
                    <w:bottom w:val="none" w:sz="0" w:space="0" w:color="auto"/>
                    <w:right w:val="none" w:sz="0" w:space="0" w:color="auto"/>
                  </w:divBdr>
                  <w:divsChild>
                    <w:div w:id="301472081">
                      <w:marLeft w:val="0"/>
                      <w:marRight w:val="0"/>
                      <w:marTop w:val="0"/>
                      <w:marBottom w:val="0"/>
                      <w:divBdr>
                        <w:top w:val="none" w:sz="0" w:space="0" w:color="auto"/>
                        <w:left w:val="none" w:sz="0" w:space="0" w:color="auto"/>
                        <w:bottom w:val="none" w:sz="0" w:space="0" w:color="auto"/>
                        <w:right w:val="none" w:sz="0" w:space="0" w:color="auto"/>
                      </w:divBdr>
                    </w:div>
                    <w:div w:id="329909386">
                      <w:marLeft w:val="0"/>
                      <w:marRight w:val="0"/>
                      <w:marTop w:val="0"/>
                      <w:marBottom w:val="0"/>
                      <w:divBdr>
                        <w:top w:val="none" w:sz="0" w:space="0" w:color="auto"/>
                        <w:left w:val="none" w:sz="0" w:space="0" w:color="auto"/>
                        <w:bottom w:val="none" w:sz="0" w:space="0" w:color="auto"/>
                        <w:right w:val="none" w:sz="0" w:space="0" w:color="auto"/>
                      </w:divBdr>
                    </w:div>
                    <w:div w:id="767967201">
                      <w:marLeft w:val="0"/>
                      <w:marRight w:val="0"/>
                      <w:marTop w:val="0"/>
                      <w:marBottom w:val="0"/>
                      <w:divBdr>
                        <w:top w:val="none" w:sz="0" w:space="0" w:color="auto"/>
                        <w:left w:val="none" w:sz="0" w:space="0" w:color="auto"/>
                        <w:bottom w:val="none" w:sz="0" w:space="0" w:color="auto"/>
                        <w:right w:val="none" w:sz="0" w:space="0" w:color="auto"/>
                      </w:divBdr>
                    </w:div>
                    <w:div w:id="946156657">
                      <w:marLeft w:val="0"/>
                      <w:marRight w:val="0"/>
                      <w:marTop w:val="0"/>
                      <w:marBottom w:val="0"/>
                      <w:divBdr>
                        <w:top w:val="none" w:sz="0" w:space="0" w:color="auto"/>
                        <w:left w:val="none" w:sz="0" w:space="0" w:color="auto"/>
                        <w:bottom w:val="none" w:sz="0" w:space="0" w:color="auto"/>
                        <w:right w:val="none" w:sz="0" w:space="0" w:color="auto"/>
                      </w:divBdr>
                    </w:div>
                    <w:div w:id="1351684178">
                      <w:marLeft w:val="0"/>
                      <w:marRight w:val="0"/>
                      <w:marTop w:val="0"/>
                      <w:marBottom w:val="0"/>
                      <w:divBdr>
                        <w:top w:val="none" w:sz="0" w:space="0" w:color="auto"/>
                        <w:left w:val="none" w:sz="0" w:space="0" w:color="auto"/>
                        <w:bottom w:val="none" w:sz="0" w:space="0" w:color="auto"/>
                        <w:right w:val="none" w:sz="0" w:space="0" w:color="auto"/>
                      </w:divBdr>
                    </w:div>
                    <w:div w:id="1481070717">
                      <w:marLeft w:val="0"/>
                      <w:marRight w:val="0"/>
                      <w:marTop w:val="0"/>
                      <w:marBottom w:val="0"/>
                      <w:divBdr>
                        <w:top w:val="none" w:sz="0" w:space="0" w:color="auto"/>
                        <w:left w:val="none" w:sz="0" w:space="0" w:color="auto"/>
                        <w:bottom w:val="none" w:sz="0" w:space="0" w:color="auto"/>
                        <w:right w:val="none" w:sz="0" w:space="0" w:color="auto"/>
                      </w:divBdr>
                    </w:div>
                    <w:div w:id="1481769736">
                      <w:marLeft w:val="0"/>
                      <w:marRight w:val="0"/>
                      <w:marTop w:val="0"/>
                      <w:marBottom w:val="0"/>
                      <w:divBdr>
                        <w:top w:val="none" w:sz="0" w:space="0" w:color="auto"/>
                        <w:left w:val="none" w:sz="0" w:space="0" w:color="auto"/>
                        <w:bottom w:val="none" w:sz="0" w:space="0" w:color="auto"/>
                        <w:right w:val="none" w:sz="0" w:space="0" w:color="auto"/>
                      </w:divBdr>
                    </w:div>
                    <w:div w:id="1564557707">
                      <w:marLeft w:val="0"/>
                      <w:marRight w:val="0"/>
                      <w:marTop w:val="0"/>
                      <w:marBottom w:val="0"/>
                      <w:divBdr>
                        <w:top w:val="none" w:sz="0" w:space="0" w:color="auto"/>
                        <w:left w:val="none" w:sz="0" w:space="0" w:color="auto"/>
                        <w:bottom w:val="none" w:sz="0" w:space="0" w:color="auto"/>
                        <w:right w:val="none" w:sz="0" w:space="0" w:color="auto"/>
                      </w:divBdr>
                    </w:div>
                  </w:divsChild>
                </w:div>
                <w:div w:id="1337655798">
                  <w:marLeft w:val="0"/>
                  <w:marRight w:val="0"/>
                  <w:marTop w:val="0"/>
                  <w:marBottom w:val="0"/>
                  <w:divBdr>
                    <w:top w:val="none" w:sz="0" w:space="0" w:color="auto"/>
                    <w:left w:val="none" w:sz="0" w:space="0" w:color="auto"/>
                    <w:bottom w:val="none" w:sz="0" w:space="0" w:color="auto"/>
                    <w:right w:val="none" w:sz="0" w:space="0" w:color="auto"/>
                  </w:divBdr>
                  <w:divsChild>
                    <w:div w:id="828403251">
                      <w:marLeft w:val="0"/>
                      <w:marRight w:val="0"/>
                      <w:marTop w:val="0"/>
                      <w:marBottom w:val="0"/>
                      <w:divBdr>
                        <w:top w:val="none" w:sz="0" w:space="0" w:color="auto"/>
                        <w:left w:val="none" w:sz="0" w:space="0" w:color="auto"/>
                        <w:bottom w:val="none" w:sz="0" w:space="0" w:color="auto"/>
                        <w:right w:val="none" w:sz="0" w:space="0" w:color="auto"/>
                      </w:divBdr>
                    </w:div>
                  </w:divsChild>
                </w:div>
                <w:div w:id="1505976926">
                  <w:marLeft w:val="0"/>
                  <w:marRight w:val="0"/>
                  <w:marTop w:val="0"/>
                  <w:marBottom w:val="0"/>
                  <w:divBdr>
                    <w:top w:val="none" w:sz="0" w:space="0" w:color="auto"/>
                    <w:left w:val="none" w:sz="0" w:space="0" w:color="auto"/>
                    <w:bottom w:val="none" w:sz="0" w:space="0" w:color="auto"/>
                    <w:right w:val="none" w:sz="0" w:space="0" w:color="auto"/>
                  </w:divBdr>
                  <w:divsChild>
                    <w:div w:id="436407366">
                      <w:marLeft w:val="0"/>
                      <w:marRight w:val="0"/>
                      <w:marTop w:val="0"/>
                      <w:marBottom w:val="0"/>
                      <w:divBdr>
                        <w:top w:val="none" w:sz="0" w:space="0" w:color="auto"/>
                        <w:left w:val="none" w:sz="0" w:space="0" w:color="auto"/>
                        <w:bottom w:val="none" w:sz="0" w:space="0" w:color="auto"/>
                        <w:right w:val="none" w:sz="0" w:space="0" w:color="auto"/>
                      </w:divBdr>
                    </w:div>
                    <w:div w:id="822236734">
                      <w:marLeft w:val="0"/>
                      <w:marRight w:val="0"/>
                      <w:marTop w:val="0"/>
                      <w:marBottom w:val="0"/>
                      <w:divBdr>
                        <w:top w:val="none" w:sz="0" w:space="0" w:color="auto"/>
                        <w:left w:val="none" w:sz="0" w:space="0" w:color="auto"/>
                        <w:bottom w:val="none" w:sz="0" w:space="0" w:color="auto"/>
                        <w:right w:val="none" w:sz="0" w:space="0" w:color="auto"/>
                      </w:divBdr>
                    </w:div>
                    <w:div w:id="1395084591">
                      <w:marLeft w:val="0"/>
                      <w:marRight w:val="0"/>
                      <w:marTop w:val="0"/>
                      <w:marBottom w:val="0"/>
                      <w:divBdr>
                        <w:top w:val="none" w:sz="0" w:space="0" w:color="auto"/>
                        <w:left w:val="none" w:sz="0" w:space="0" w:color="auto"/>
                        <w:bottom w:val="none" w:sz="0" w:space="0" w:color="auto"/>
                        <w:right w:val="none" w:sz="0" w:space="0" w:color="auto"/>
                      </w:divBdr>
                    </w:div>
                    <w:div w:id="2120026228">
                      <w:marLeft w:val="0"/>
                      <w:marRight w:val="0"/>
                      <w:marTop w:val="0"/>
                      <w:marBottom w:val="0"/>
                      <w:divBdr>
                        <w:top w:val="none" w:sz="0" w:space="0" w:color="auto"/>
                        <w:left w:val="none" w:sz="0" w:space="0" w:color="auto"/>
                        <w:bottom w:val="none" w:sz="0" w:space="0" w:color="auto"/>
                        <w:right w:val="none" w:sz="0" w:space="0" w:color="auto"/>
                      </w:divBdr>
                    </w:div>
                  </w:divsChild>
                </w:div>
                <w:div w:id="1535002581">
                  <w:marLeft w:val="0"/>
                  <w:marRight w:val="0"/>
                  <w:marTop w:val="0"/>
                  <w:marBottom w:val="0"/>
                  <w:divBdr>
                    <w:top w:val="none" w:sz="0" w:space="0" w:color="auto"/>
                    <w:left w:val="none" w:sz="0" w:space="0" w:color="auto"/>
                    <w:bottom w:val="none" w:sz="0" w:space="0" w:color="auto"/>
                    <w:right w:val="none" w:sz="0" w:space="0" w:color="auto"/>
                  </w:divBdr>
                  <w:divsChild>
                    <w:div w:id="1074626061">
                      <w:marLeft w:val="0"/>
                      <w:marRight w:val="0"/>
                      <w:marTop w:val="0"/>
                      <w:marBottom w:val="0"/>
                      <w:divBdr>
                        <w:top w:val="none" w:sz="0" w:space="0" w:color="auto"/>
                        <w:left w:val="none" w:sz="0" w:space="0" w:color="auto"/>
                        <w:bottom w:val="none" w:sz="0" w:space="0" w:color="auto"/>
                        <w:right w:val="none" w:sz="0" w:space="0" w:color="auto"/>
                      </w:divBdr>
                    </w:div>
                  </w:divsChild>
                </w:div>
                <w:div w:id="1648049709">
                  <w:marLeft w:val="0"/>
                  <w:marRight w:val="0"/>
                  <w:marTop w:val="0"/>
                  <w:marBottom w:val="0"/>
                  <w:divBdr>
                    <w:top w:val="none" w:sz="0" w:space="0" w:color="auto"/>
                    <w:left w:val="none" w:sz="0" w:space="0" w:color="auto"/>
                    <w:bottom w:val="none" w:sz="0" w:space="0" w:color="auto"/>
                    <w:right w:val="none" w:sz="0" w:space="0" w:color="auto"/>
                  </w:divBdr>
                  <w:divsChild>
                    <w:div w:id="1801919392">
                      <w:marLeft w:val="0"/>
                      <w:marRight w:val="0"/>
                      <w:marTop w:val="0"/>
                      <w:marBottom w:val="0"/>
                      <w:divBdr>
                        <w:top w:val="none" w:sz="0" w:space="0" w:color="auto"/>
                        <w:left w:val="none" w:sz="0" w:space="0" w:color="auto"/>
                        <w:bottom w:val="none" w:sz="0" w:space="0" w:color="auto"/>
                        <w:right w:val="none" w:sz="0" w:space="0" w:color="auto"/>
                      </w:divBdr>
                    </w:div>
                  </w:divsChild>
                </w:div>
                <w:div w:id="1673490594">
                  <w:marLeft w:val="0"/>
                  <w:marRight w:val="0"/>
                  <w:marTop w:val="0"/>
                  <w:marBottom w:val="0"/>
                  <w:divBdr>
                    <w:top w:val="none" w:sz="0" w:space="0" w:color="auto"/>
                    <w:left w:val="none" w:sz="0" w:space="0" w:color="auto"/>
                    <w:bottom w:val="none" w:sz="0" w:space="0" w:color="auto"/>
                    <w:right w:val="none" w:sz="0" w:space="0" w:color="auto"/>
                  </w:divBdr>
                  <w:divsChild>
                    <w:div w:id="1637955871">
                      <w:marLeft w:val="0"/>
                      <w:marRight w:val="0"/>
                      <w:marTop w:val="0"/>
                      <w:marBottom w:val="0"/>
                      <w:divBdr>
                        <w:top w:val="none" w:sz="0" w:space="0" w:color="auto"/>
                        <w:left w:val="none" w:sz="0" w:space="0" w:color="auto"/>
                        <w:bottom w:val="none" w:sz="0" w:space="0" w:color="auto"/>
                        <w:right w:val="none" w:sz="0" w:space="0" w:color="auto"/>
                      </w:divBdr>
                    </w:div>
                  </w:divsChild>
                </w:div>
                <w:div w:id="1685356101">
                  <w:marLeft w:val="0"/>
                  <w:marRight w:val="0"/>
                  <w:marTop w:val="0"/>
                  <w:marBottom w:val="0"/>
                  <w:divBdr>
                    <w:top w:val="none" w:sz="0" w:space="0" w:color="auto"/>
                    <w:left w:val="none" w:sz="0" w:space="0" w:color="auto"/>
                    <w:bottom w:val="none" w:sz="0" w:space="0" w:color="auto"/>
                    <w:right w:val="none" w:sz="0" w:space="0" w:color="auto"/>
                  </w:divBdr>
                  <w:divsChild>
                    <w:div w:id="46221400">
                      <w:marLeft w:val="0"/>
                      <w:marRight w:val="0"/>
                      <w:marTop w:val="0"/>
                      <w:marBottom w:val="0"/>
                      <w:divBdr>
                        <w:top w:val="none" w:sz="0" w:space="0" w:color="auto"/>
                        <w:left w:val="none" w:sz="0" w:space="0" w:color="auto"/>
                        <w:bottom w:val="none" w:sz="0" w:space="0" w:color="auto"/>
                        <w:right w:val="none" w:sz="0" w:space="0" w:color="auto"/>
                      </w:divBdr>
                    </w:div>
                    <w:div w:id="283734771">
                      <w:marLeft w:val="0"/>
                      <w:marRight w:val="0"/>
                      <w:marTop w:val="0"/>
                      <w:marBottom w:val="0"/>
                      <w:divBdr>
                        <w:top w:val="none" w:sz="0" w:space="0" w:color="auto"/>
                        <w:left w:val="none" w:sz="0" w:space="0" w:color="auto"/>
                        <w:bottom w:val="none" w:sz="0" w:space="0" w:color="auto"/>
                        <w:right w:val="none" w:sz="0" w:space="0" w:color="auto"/>
                      </w:divBdr>
                    </w:div>
                    <w:div w:id="674066173">
                      <w:marLeft w:val="0"/>
                      <w:marRight w:val="0"/>
                      <w:marTop w:val="0"/>
                      <w:marBottom w:val="0"/>
                      <w:divBdr>
                        <w:top w:val="none" w:sz="0" w:space="0" w:color="auto"/>
                        <w:left w:val="none" w:sz="0" w:space="0" w:color="auto"/>
                        <w:bottom w:val="none" w:sz="0" w:space="0" w:color="auto"/>
                        <w:right w:val="none" w:sz="0" w:space="0" w:color="auto"/>
                      </w:divBdr>
                    </w:div>
                    <w:div w:id="1728526085">
                      <w:marLeft w:val="0"/>
                      <w:marRight w:val="0"/>
                      <w:marTop w:val="0"/>
                      <w:marBottom w:val="0"/>
                      <w:divBdr>
                        <w:top w:val="none" w:sz="0" w:space="0" w:color="auto"/>
                        <w:left w:val="none" w:sz="0" w:space="0" w:color="auto"/>
                        <w:bottom w:val="none" w:sz="0" w:space="0" w:color="auto"/>
                        <w:right w:val="none" w:sz="0" w:space="0" w:color="auto"/>
                      </w:divBdr>
                    </w:div>
                    <w:div w:id="1822232133">
                      <w:marLeft w:val="0"/>
                      <w:marRight w:val="0"/>
                      <w:marTop w:val="0"/>
                      <w:marBottom w:val="0"/>
                      <w:divBdr>
                        <w:top w:val="none" w:sz="0" w:space="0" w:color="auto"/>
                        <w:left w:val="none" w:sz="0" w:space="0" w:color="auto"/>
                        <w:bottom w:val="none" w:sz="0" w:space="0" w:color="auto"/>
                        <w:right w:val="none" w:sz="0" w:space="0" w:color="auto"/>
                      </w:divBdr>
                    </w:div>
                    <w:div w:id="1990668665">
                      <w:marLeft w:val="0"/>
                      <w:marRight w:val="0"/>
                      <w:marTop w:val="0"/>
                      <w:marBottom w:val="0"/>
                      <w:divBdr>
                        <w:top w:val="none" w:sz="0" w:space="0" w:color="auto"/>
                        <w:left w:val="none" w:sz="0" w:space="0" w:color="auto"/>
                        <w:bottom w:val="none" w:sz="0" w:space="0" w:color="auto"/>
                        <w:right w:val="none" w:sz="0" w:space="0" w:color="auto"/>
                      </w:divBdr>
                    </w:div>
                    <w:div w:id="2066829682">
                      <w:marLeft w:val="0"/>
                      <w:marRight w:val="0"/>
                      <w:marTop w:val="0"/>
                      <w:marBottom w:val="0"/>
                      <w:divBdr>
                        <w:top w:val="none" w:sz="0" w:space="0" w:color="auto"/>
                        <w:left w:val="none" w:sz="0" w:space="0" w:color="auto"/>
                        <w:bottom w:val="none" w:sz="0" w:space="0" w:color="auto"/>
                        <w:right w:val="none" w:sz="0" w:space="0" w:color="auto"/>
                      </w:divBdr>
                    </w:div>
                  </w:divsChild>
                </w:div>
                <w:div w:id="1722679327">
                  <w:marLeft w:val="0"/>
                  <w:marRight w:val="0"/>
                  <w:marTop w:val="0"/>
                  <w:marBottom w:val="0"/>
                  <w:divBdr>
                    <w:top w:val="none" w:sz="0" w:space="0" w:color="auto"/>
                    <w:left w:val="none" w:sz="0" w:space="0" w:color="auto"/>
                    <w:bottom w:val="none" w:sz="0" w:space="0" w:color="auto"/>
                    <w:right w:val="none" w:sz="0" w:space="0" w:color="auto"/>
                  </w:divBdr>
                  <w:divsChild>
                    <w:div w:id="1589188602">
                      <w:marLeft w:val="0"/>
                      <w:marRight w:val="0"/>
                      <w:marTop w:val="0"/>
                      <w:marBottom w:val="0"/>
                      <w:divBdr>
                        <w:top w:val="none" w:sz="0" w:space="0" w:color="auto"/>
                        <w:left w:val="none" w:sz="0" w:space="0" w:color="auto"/>
                        <w:bottom w:val="none" w:sz="0" w:space="0" w:color="auto"/>
                        <w:right w:val="none" w:sz="0" w:space="0" w:color="auto"/>
                      </w:divBdr>
                    </w:div>
                  </w:divsChild>
                </w:div>
                <w:div w:id="1739326844">
                  <w:marLeft w:val="0"/>
                  <w:marRight w:val="0"/>
                  <w:marTop w:val="0"/>
                  <w:marBottom w:val="0"/>
                  <w:divBdr>
                    <w:top w:val="none" w:sz="0" w:space="0" w:color="auto"/>
                    <w:left w:val="none" w:sz="0" w:space="0" w:color="auto"/>
                    <w:bottom w:val="none" w:sz="0" w:space="0" w:color="auto"/>
                    <w:right w:val="none" w:sz="0" w:space="0" w:color="auto"/>
                  </w:divBdr>
                  <w:divsChild>
                    <w:div w:id="140269630">
                      <w:marLeft w:val="0"/>
                      <w:marRight w:val="0"/>
                      <w:marTop w:val="0"/>
                      <w:marBottom w:val="0"/>
                      <w:divBdr>
                        <w:top w:val="none" w:sz="0" w:space="0" w:color="auto"/>
                        <w:left w:val="none" w:sz="0" w:space="0" w:color="auto"/>
                        <w:bottom w:val="none" w:sz="0" w:space="0" w:color="auto"/>
                        <w:right w:val="none" w:sz="0" w:space="0" w:color="auto"/>
                      </w:divBdr>
                    </w:div>
                  </w:divsChild>
                </w:div>
                <w:div w:id="1817721695">
                  <w:marLeft w:val="0"/>
                  <w:marRight w:val="0"/>
                  <w:marTop w:val="0"/>
                  <w:marBottom w:val="0"/>
                  <w:divBdr>
                    <w:top w:val="none" w:sz="0" w:space="0" w:color="auto"/>
                    <w:left w:val="none" w:sz="0" w:space="0" w:color="auto"/>
                    <w:bottom w:val="none" w:sz="0" w:space="0" w:color="auto"/>
                    <w:right w:val="none" w:sz="0" w:space="0" w:color="auto"/>
                  </w:divBdr>
                  <w:divsChild>
                    <w:div w:id="404036466">
                      <w:marLeft w:val="0"/>
                      <w:marRight w:val="0"/>
                      <w:marTop w:val="0"/>
                      <w:marBottom w:val="0"/>
                      <w:divBdr>
                        <w:top w:val="none" w:sz="0" w:space="0" w:color="auto"/>
                        <w:left w:val="none" w:sz="0" w:space="0" w:color="auto"/>
                        <w:bottom w:val="none" w:sz="0" w:space="0" w:color="auto"/>
                        <w:right w:val="none" w:sz="0" w:space="0" w:color="auto"/>
                      </w:divBdr>
                    </w:div>
                  </w:divsChild>
                </w:div>
                <w:div w:id="1834106111">
                  <w:marLeft w:val="0"/>
                  <w:marRight w:val="0"/>
                  <w:marTop w:val="0"/>
                  <w:marBottom w:val="0"/>
                  <w:divBdr>
                    <w:top w:val="none" w:sz="0" w:space="0" w:color="auto"/>
                    <w:left w:val="none" w:sz="0" w:space="0" w:color="auto"/>
                    <w:bottom w:val="none" w:sz="0" w:space="0" w:color="auto"/>
                    <w:right w:val="none" w:sz="0" w:space="0" w:color="auto"/>
                  </w:divBdr>
                  <w:divsChild>
                    <w:div w:id="1319722644">
                      <w:marLeft w:val="0"/>
                      <w:marRight w:val="0"/>
                      <w:marTop w:val="0"/>
                      <w:marBottom w:val="0"/>
                      <w:divBdr>
                        <w:top w:val="none" w:sz="0" w:space="0" w:color="auto"/>
                        <w:left w:val="none" w:sz="0" w:space="0" w:color="auto"/>
                        <w:bottom w:val="none" w:sz="0" w:space="0" w:color="auto"/>
                        <w:right w:val="none" w:sz="0" w:space="0" w:color="auto"/>
                      </w:divBdr>
                    </w:div>
                  </w:divsChild>
                </w:div>
                <w:div w:id="1876387037">
                  <w:marLeft w:val="0"/>
                  <w:marRight w:val="0"/>
                  <w:marTop w:val="0"/>
                  <w:marBottom w:val="0"/>
                  <w:divBdr>
                    <w:top w:val="none" w:sz="0" w:space="0" w:color="auto"/>
                    <w:left w:val="none" w:sz="0" w:space="0" w:color="auto"/>
                    <w:bottom w:val="none" w:sz="0" w:space="0" w:color="auto"/>
                    <w:right w:val="none" w:sz="0" w:space="0" w:color="auto"/>
                  </w:divBdr>
                  <w:divsChild>
                    <w:div w:id="1106345262">
                      <w:marLeft w:val="0"/>
                      <w:marRight w:val="0"/>
                      <w:marTop w:val="0"/>
                      <w:marBottom w:val="0"/>
                      <w:divBdr>
                        <w:top w:val="none" w:sz="0" w:space="0" w:color="auto"/>
                        <w:left w:val="none" w:sz="0" w:space="0" w:color="auto"/>
                        <w:bottom w:val="none" w:sz="0" w:space="0" w:color="auto"/>
                        <w:right w:val="none" w:sz="0" w:space="0" w:color="auto"/>
                      </w:divBdr>
                    </w:div>
                  </w:divsChild>
                </w:div>
                <w:div w:id="1930310641">
                  <w:marLeft w:val="0"/>
                  <w:marRight w:val="0"/>
                  <w:marTop w:val="0"/>
                  <w:marBottom w:val="0"/>
                  <w:divBdr>
                    <w:top w:val="none" w:sz="0" w:space="0" w:color="auto"/>
                    <w:left w:val="none" w:sz="0" w:space="0" w:color="auto"/>
                    <w:bottom w:val="none" w:sz="0" w:space="0" w:color="auto"/>
                    <w:right w:val="none" w:sz="0" w:space="0" w:color="auto"/>
                  </w:divBdr>
                  <w:divsChild>
                    <w:div w:id="576399004">
                      <w:marLeft w:val="0"/>
                      <w:marRight w:val="0"/>
                      <w:marTop w:val="0"/>
                      <w:marBottom w:val="0"/>
                      <w:divBdr>
                        <w:top w:val="none" w:sz="0" w:space="0" w:color="auto"/>
                        <w:left w:val="none" w:sz="0" w:space="0" w:color="auto"/>
                        <w:bottom w:val="none" w:sz="0" w:space="0" w:color="auto"/>
                        <w:right w:val="none" w:sz="0" w:space="0" w:color="auto"/>
                      </w:divBdr>
                    </w:div>
                    <w:div w:id="1398473528">
                      <w:marLeft w:val="0"/>
                      <w:marRight w:val="0"/>
                      <w:marTop w:val="0"/>
                      <w:marBottom w:val="0"/>
                      <w:divBdr>
                        <w:top w:val="none" w:sz="0" w:space="0" w:color="auto"/>
                        <w:left w:val="none" w:sz="0" w:space="0" w:color="auto"/>
                        <w:bottom w:val="none" w:sz="0" w:space="0" w:color="auto"/>
                        <w:right w:val="none" w:sz="0" w:space="0" w:color="auto"/>
                      </w:divBdr>
                    </w:div>
                    <w:div w:id="1730878302">
                      <w:marLeft w:val="0"/>
                      <w:marRight w:val="0"/>
                      <w:marTop w:val="0"/>
                      <w:marBottom w:val="0"/>
                      <w:divBdr>
                        <w:top w:val="none" w:sz="0" w:space="0" w:color="auto"/>
                        <w:left w:val="none" w:sz="0" w:space="0" w:color="auto"/>
                        <w:bottom w:val="none" w:sz="0" w:space="0" w:color="auto"/>
                        <w:right w:val="none" w:sz="0" w:space="0" w:color="auto"/>
                      </w:divBdr>
                    </w:div>
                    <w:div w:id="1749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194">
          <w:marLeft w:val="0"/>
          <w:marRight w:val="0"/>
          <w:marTop w:val="0"/>
          <w:marBottom w:val="0"/>
          <w:divBdr>
            <w:top w:val="none" w:sz="0" w:space="0" w:color="auto"/>
            <w:left w:val="none" w:sz="0" w:space="0" w:color="auto"/>
            <w:bottom w:val="none" w:sz="0" w:space="0" w:color="auto"/>
            <w:right w:val="none" w:sz="0" w:space="0" w:color="auto"/>
          </w:divBdr>
          <w:divsChild>
            <w:div w:id="796097414">
              <w:marLeft w:val="0"/>
              <w:marRight w:val="0"/>
              <w:marTop w:val="0"/>
              <w:marBottom w:val="0"/>
              <w:divBdr>
                <w:top w:val="none" w:sz="0" w:space="0" w:color="auto"/>
                <w:left w:val="none" w:sz="0" w:space="0" w:color="auto"/>
                <w:bottom w:val="none" w:sz="0" w:space="0" w:color="auto"/>
                <w:right w:val="none" w:sz="0" w:space="0" w:color="auto"/>
              </w:divBdr>
            </w:div>
            <w:div w:id="1226842335">
              <w:marLeft w:val="0"/>
              <w:marRight w:val="0"/>
              <w:marTop w:val="0"/>
              <w:marBottom w:val="0"/>
              <w:divBdr>
                <w:top w:val="none" w:sz="0" w:space="0" w:color="auto"/>
                <w:left w:val="none" w:sz="0" w:space="0" w:color="auto"/>
                <w:bottom w:val="none" w:sz="0" w:space="0" w:color="auto"/>
                <w:right w:val="none" w:sz="0" w:space="0" w:color="auto"/>
              </w:divBdr>
            </w:div>
            <w:div w:id="1699500433">
              <w:marLeft w:val="0"/>
              <w:marRight w:val="0"/>
              <w:marTop w:val="0"/>
              <w:marBottom w:val="0"/>
              <w:divBdr>
                <w:top w:val="none" w:sz="0" w:space="0" w:color="auto"/>
                <w:left w:val="none" w:sz="0" w:space="0" w:color="auto"/>
                <w:bottom w:val="none" w:sz="0" w:space="0" w:color="auto"/>
                <w:right w:val="none" w:sz="0" w:space="0" w:color="auto"/>
              </w:divBdr>
            </w:div>
            <w:div w:id="1750150827">
              <w:marLeft w:val="0"/>
              <w:marRight w:val="0"/>
              <w:marTop w:val="0"/>
              <w:marBottom w:val="0"/>
              <w:divBdr>
                <w:top w:val="none" w:sz="0" w:space="0" w:color="auto"/>
                <w:left w:val="none" w:sz="0" w:space="0" w:color="auto"/>
                <w:bottom w:val="none" w:sz="0" w:space="0" w:color="auto"/>
                <w:right w:val="none" w:sz="0" w:space="0" w:color="auto"/>
              </w:divBdr>
            </w:div>
            <w:div w:id="1874491954">
              <w:marLeft w:val="0"/>
              <w:marRight w:val="0"/>
              <w:marTop w:val="0"/>
              <w:marBottom w:val="0"/>
              <w:divBdr>
                <w:top w:val="none" w:sz="0" w:space="0" w:color="auto"/>
                <w:left w:val="none" w:sz="0" w:space="0" w:color="auto"/>
                <w:bottom w:val="none" w:sz="0" w:space="0" w:color="auto"/>
                <w:right w:val="none" w:sz="0" w:space="0" w:color="auto"/>
              </w:divBdr>
            </w:div>
          </w:divsChild>
        </w:div>
        <w:div w:id="1864854998">
          <w:marLeft w:val="0"/>
          <w:marRight w:val="0"/>
          <w:marTop w:val="0"/>
          <w:marBottom w:val="0"/>
          <w:divBdr>
            <w:top w:val="none" w:sz="0" w:space="0" w:color="auto"/>
            <w:left w:val="none" w:sz="0" w:space="0" w:color="auto"/>
            <w:bottom w:val="none" w:sz="0" w:space="0" w:color="auto"/>
            <w:right w:val="none" w:sz="0" w:space="0" w:color="auto"/>
          </w:divBdr>
        </w:div>
        <w:div w:id="1883400436">
          <w:marLeft w:val="0"/>
          <w:marRight w:val="0"/>
          <w:marTop w:val="0"/>
          <w:marBottom w:val="0"/>
          <w:divBdr>
            <w:top w:val="none" w:sz="0" w:space="0" w:color="auto"/>
            <w:left w:val="none" w:sz="0" w:space="0" w:color="auto"/>
            <w:bottom w:val="none" w:sz="0" w:space="0" w:color="auto"/>
            <w:right w:val="none" w:sz="0" w:space="0" w:color="auto"/>
          </w:divBdr>
        </w:div>
        <w:div w:id="1895699503">
          <w:marLeft w:val="0"/>
          <w:marRight w:val="0"/>
          <w:marTop w:val="0"/>
          <w:marBottom w:val="0"/>
          <w:divBdr>
            <w:top w:val="none" w:sz="0" w:space="0" w:color="auto"/>
            <w:left w:val="none" w:sz="0" w:space="0" w:color="auto"/>
            <w:bottom w:val="none" w:sz="0" w:space="0" w:color="auto"/>
            <w:right w:val="none" w:sz="0" w:space="0" w:color="auto"/>
          </w:divBdr>
        </w:div>
        <w:div w:id="1914193582">
          <w:marLeft w:val="0"/>
          <w:marRight w:val="0"/>
          <w:marTop w:val="0"/>
          <w:marBottom w:val="0"/>
          <w:divBdr>
            <w:top w:val="none" w:sz="0" w:space="0" w:color="auto"/>
            <w:left w:val="none" w:sz="0" w:space="0" w:color="auto"/>
            <w:bottom w:val="none" w:sz="0" w:space="0" w:color="auto"/>
            <w:right w:val="none" w:sz="0" w:space="0" w:color="auto"/>
          </w:divBdr>
          <w:divsChild>
            <w:div w:id="1162433895">
              <w:marLeft w:val="0"/>
              <w:marRight w:val="0"/>
              <w:marTop w:val="0"/>
              <w:marBottom w:val="0"/>
              <w:divBdr>
                <w:top w:val="none" w:sz="0" w:space="0" w:color="auto"/>
                <w:left w:val="none" w:sz="0" w:space="0" w:color="auto"/>
                <w:bottom w:val="none" w:sz="0" w:space="0" w:color="auto"/>
                <w:right w:val="none" w:sz="0" w:space="0" w:color="auto"/>
              </w:divBdr>
            </w:div>
            <w:div w:id="1925258608">
              <w:marLeft w:val="0"/>
              <w:marRight w:val="0"/>
              <w:marTop w:val="0"/>
              <w:marBottom w:val="0"/>
              <w:divBdr>
                <w:top w:val="none" w:sz="0" w:space="0" w:color="auto"/>
                <w:left w:val="none" w:sz="0" w:space="0" w:color="auto"/>
                <w:bottom w:val="none" w:sz="0" w:space="0" w:color="auto"/>
                <w:right w:val="none" w:sz="0" w:space="0" w:color="auto"/>
              </w:divBdr>
            </w:div>
          </w:divsChild>
        </w:div>
        <w:div w:id="194550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peoplesplanfornature.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
        <AccountId xsi:nil="true"/>
        <AccountType/>
      </UserInfo>
    </SharedWithUsers>
  </documentManagement>
</p:properti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D1D7A-B4D8-4DB9-8A18-F4505511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A8601-A093-4B70-B1B8-C476D5861C8A}">
  <ds:schemaRefs>
    <ds:schemaRef ds:uri="http://schemas.microsoft.com/office/2006/metadata/properties"/>
    <ds:schemaRef ds:uri="http://schemas.microsoft.com/office/infopath/2007/PartnerControls"/>
    <ds:schemaRef ds:uri="d2702c46-ea31-457a-96fd-e00e235ba8f1"/>
    <ds:schemaRef ds:uri="f98906e5-ed58-42b1-96d1-47aa8e093963"/>
    <ds:schemaRef ds:uri="ed4d405d-ee61-470d-9aa4-d543e317c0f8"/>
    <ds:schemaRef ds:uri="8d0c4e59-149b-4c2b-8bbb-a75e22c9e6d0"/>
  </ds:schemaRefs>
</ds:datastoreItem>
</file>

<file path=customXml/itemProps3.xml><?xml version="1.0" encoding="utf-8"?>
<ds:datastoreItem xmlns:ds="http://schemas.openxmlformats.org/officeDocument/2006/customXml" ds:itemID="{858D698B-E7BE-42BB-B955-CF5621B87CCC}">
  <ds:schemaRefs>
    <ds:schemaRef ds:uri="Microsoft.SharePoint.Taxonomy.ContentTypeSync"/>
  </ds:schemaRefs>
</ds:datastoreItem>
</file>

<file path=customXml/itemProps4.xml><?xml version="1.0" encoding="utf-8"?>
<ds:datastoreItem xmlns:ds="http://schemas.openxmlformats.org/officeDocument/2006/customXml" ds:itemID="{2E205BFD-C0EC-4734-8CD6-572D8D09A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Machin</dc:creator>
  <keywords/>
  <dc:description/>
  <lastModifiedBy>Alison Enchelmaier</lastModifiedBy>
  <revision>8</revision>
  <dcterms:created xsi:type="dcterms:W3CDTF">2022-10-26T11:25:00.0000000Z</dcterms:created>
  <dcterms:modified xsi:type="dcterms:W3CDTF">2022-11-07T17:19:58.5052354Z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