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1652C9" w:rsidRDefault="00350807" w:rsidP="00E12521">
      <w:pPr>
        <w:spacing w:after="0"/>
        <w:ind w:left="567" w:hanging="567"/>
        <w:jc w:val="center"/>
        <w:rPr>
          <w:rFonts w:ascii="Arial" w:hAnsi="Arial" w:cs="Arial"/>
          <w:b/>
        </w:rPr>
      </w:pPr>
      <w:r w:rsidRPr="001652C9">
        <w:rPr>
          <w:rFonts w:ascii="Arial" w:hAnsi="Arial" w:cs="Arial"/>
          <w:b/>
        </w:rPr>
        <w:t>LFRS-</w:t>
      </w:r>
      <w:r w:rsidR="00AF1A3C">
        <w:rPr>
          <w:rFonts w:ascii="Arial" w:hAnsi="Arial" w:cs="Arial"/>
          <w:b/>
        </w:rPr>
        <w:t>T-44</w:t>
      </w:r>
    </w:p>
    <w:p w:rsidR="006A6AE4" w:rsidRPr="00E14004" w:rsidRDefault="006A6AE4" w:rsidP="00E12521">
      <w:pPr>
        <w:spacing w:after="0"/>
        <w:ind w:left="567" w:hanging="567"/>
        <w:jc w:val="center"/>
        <w:rPr>
          <w:rFonts w:ascii="Arial" w:hAnsi="Arial" w:cs="Arial"/>
          <w:b/>
        </w:rPr>
      </w:pPr>
    </w:p>
    <w:p w:rsidR="00A30BE7" w:rsidRPr="00E14004" w:rsidRDefault="00AF1A3C" w:rsidP="00E12521">
      <w:pPr>
        <w:spacing w:after="0"/>
        <w:ind w:left="567" w:hanging="567"/>
        <w:jc w:val="center"/>
        <w:rPr>
          <w:rFonts w:ascii="Arial" w:hAnsi="Arial" w:cs="Arial"/>
          <w:b/>
        </w:rPr>
      </w:pPr>
      <w:r w:rsidRPr="00E14004">
        <w:rPr>
          <w:rFonts w:ascii="Arial" w:hAnsi="Arial" w:cs="Arial"/>
          <w:b/>
        </w:rPr>
        <w:t>PROVISION OF A MODULAR WELFARE FACILITY (NEW OR RECONDITIONED</w:t>
      </w:r>
      <w:r w:rsidR="00E060EB">
        <w:rPr>
          <w:rFonts w:ascii="Arial" w:hAnsi="Arial" w:cs="Arial"/>
          <w:b/>
        </w:rPr>
        <w:t xml:space="preserve"> UNIT</w:t>
      </w:r>
      <w:r w:rsidRPr="00E14004">
        <w:rPr>
          <w:rFonts w:ascii="Arial" w:hAnsi="Arial" w:cs="Arial"/>
          <w:b/>
        </w:rPr>
        <w:t>) AT LFRS SERVICE TRAINING CENTRE</w:t>
      </w:r>
      <w:r w:rsidR="00E14004" w:rsidRPr="00E14004">
        <w:rPr>
          <w:rFonts w:ascii="Arial" w:hAnsi="Arial" w:cs="Arial"/>
          <w:b/>
        </w:rPr>
        <w:t xml:space="preserve"> CHORLEY</w:t>
      </w:r>
    </w:p>
    <w:p w:rsidR="00A30BE7" w:rsidRPr="00E14004" w:rsidRDefault="00A30BE7" w:rsidP="00E12521">
      <w:pPr>
        <w:spacing w:after="0"/>
        <w:ind w:left="567" w:hanging="567"/>
        <w:jc w:val="center"/>
        <w:rPr>
          <w:rFonts w:ascii="Arial" w:hAnsi="Arial" w:cs="Arial"/>
          <w:b/>
        </w:rPr>
      </w:pPr>
    </w:p>
    <w:p w:rsidR="00A30BE7" w:rsidRPr="00E14004" w:rsidRDefault="00A30BE7" w:rsidP="00E12521">
      <w:pPr>
        <w:spacing w:after="0"/>
        <w:ind w:left="567" w:hanging="567"/>
        <w:jc w:val="center"/>
        <w:rPr>
          <w:rFonts w:ascii="Arial" w:hAnsi="Arial" w:cs="Arial"/>
          <w:b/>
        </w:rPr>
      </w:pPr>
      <w:r w:rsidRPr="00E14004">
        <w:rPr>
          <w:rFonts w:ascii="Arial" w:hAnsi="Arial" w:cs="Arial"/>
          <w:b/>
        </w:rPr>
        <w:t xml:space="preserve">Opening </w:t>
      </w:r>
      <w:r w:rsidR="00E14004" w:rsidRPr="00E14004">
        <w:rPr>
          <w:rFonts w:ascii="Arial" w:hAnsi="Arial" w:cs="Arial"/>
          <w:b/>
        </w:rPr>
        <w:t>date: Friday 6</w:t>
      </w:r>
      <w:r w:rsidR="00E14004" w:rsidRPr="00E14004">
        <w:rPr>
          <w:rFonts w:ascii="Arial" w:hAnsi="Arial" w:cs="Arial"/>
          <w:b/>
          <w:vertAlign w:val="superscript"/>
        </w:rPr>
        <w:t>th</w:t>
      </w:r>
      <w:r w:rsidR="00E14004" w:rsidRPr="00E14004">
        <w:rPr>
          <w:rFonts w:ascii="Arial" w:hAnsi="Arial" w:cs="Arial"/>
          <w:b/>
        </w:rPr>
        <w:t xml:space="preserve"> July 2018</w:t>
      </w:r>
      <w:r w:rsidR="00A019CA" w:rsidRPr="00E14004">
        <w:rPr>
          <w:rFonts w:ascii="Arial" w:hAnsi="Arial" w:cs="Arial"/>
          <w:b/>
          <w:color w:val="FF0000"/>
        </w:rPr>
        <w:t xml:space="preserve"> </w:t>
      </w:r>
      <w:r w:rsidR="00C55843" w:rsidRPr="00E14004">
        <w:rPr>
          <w:rFonts w:ascii="Arial" w:hAnsi="Arial" w:cs="Arial"/>
          <w:b/>
        </w:rPr>
        <w:t>at 1</w:t>
      </w:r>
      <w:r w:rsidR="00E14004" w:rsidRPr="00E14004">
        <w:rPr>
          <w:rFonts w:ascii="Arial" w:hAnsi="Arial" w:cs="Arial"/>
          <w:b/>
        </w:rPr>
        <w:t>2</w:t>
      </w:r>
      <w:r w:rsidR="00C55843" w:rsidRPr="00E14004">
        <w:rPr>
          <w:rFonts w:ascii="Arial" w:hAnsi="Arial" w:cs="Arial"/>
          <w:b/>
        </w:rPr>
        <w:t>:00 hrs</w:t>
      </w:r>
    </w:p>
    <w:p w:rsidR="00A30BE7" w:rsidRPr="00E14004" w:rsidRDefault="00A30BE7" w:rsidP="00E12521">
      <w:pPr>
        <w:spacing w:after="0"/>
        <w:ind w:left="567" w:hanging="567"/>
        <w:jc w:val="center"/>
        <w:rPr>
          <w:rFonts w:ascii="Arial" w:hAnsi="Arial" w:cs="Arial"/>
          <w:b/>
        </w:rPr>
      </w:pPr>
      <w:r w:rsidRPr="00E14004">
        <w:rPr>
          <w:rFonts w:ascii="Arial" w:hAnsi="Arial" w:cs="Arial"/>
          <w:b/>
        </w:rPr>
        <w:t>Closing date</w:t>
      </w:r>
      <w:r w:rsidR="004E4CD6" w:rsidRPr="00E14004">
        <w:rPr>
          <w:rFonts w:ascii="Arial" w:hAnsi="Arial" w:cs="Arial"/>
          <w:b/>
        </w:rPr>
        <w:t>:</w:t>
      </w:r>
      <w:r w:rsidR="00E14004" w:rsidRPr="00E14004">
        <w:rPr>
          <w:rFonts w:ascii="Arial" w:hAnsi="Arial" w:cs="Arial"/>
          <w:b/>
        </w:rPr>
        <w:t xml:space="preserve"> Monday 6</w:t>
      </w:r>
      <w:r w:rsidR="00E14004" w:rsidRPr="00E14004">
        <w:rPr>
          <w:rFonts w:ascii="Arial" w:hAnsi="Arial" w:cs="Arial"/>
          <w:b/>
          <w:vertAlign w:val="superscript"/>
        </w:rPr>
        <w:t>th</w:t>
      </w:r>
      <w:r w:rsidR="00E14004" w:rsidRPr="00E14004">
        <w:rPr>
          <w:rFonts w:ascii="Arial" w:hAnsi="Arial" w:cs="Arial"/>
          <w:b/>
        </w:rPr>
        <w:t xml:space="preserve"> August 2018</w:t>
      </w:r>
      <w:r w:rsidR="00A019CA" w:rsidRPr="00E14004">
        <w:rPr>
          <w:rFonts w:ascii="Arial" w:hAnsi="Arial" w:cs="Arial"/>
          <w:b/>
          <w:color w:val="FF0000"/>
        </w:rPr>
        <w:t xml:space="preserve"> </w:t>
      </w:r>
      <w:r w:rsidR="006A6AE4" w:rsidRPr="00E14004">
        <w:rPr>
          <w:rFonts w:ascii="Arial" w:hAnsi="Arial" w:cs="Arial"/>
          <w:b/>
        </w:rPr>
        <w:t>at 1</w:t>
      </w:r>
      <w:r w:rsidR="00E14004" w:rsidRPr="00E14004">
        <w:rPr>
          <w:rFonts w:ascii="Arial" w:hAnsi="Arial" w:cs="Arial"/>
          <w:b/>
        </w:rPr>
        <w:t>2</w:t>
      </w:r>
      <w:r w:rsidR="00C55843" w:rsidRPr="00E14004">
        <w:rPr>
          <w:rFonts w:ascii="Arial" w:hAnsi="Arial" w:cs="Arial"/>
          <w:b/>
        </w:rPr>
        <w:t>:00 hrs</w:t>
      </w:r>
    </w:p>
    <w:p w:rsidR="00A30BE7" w:rsidRPr="00C0555B" w:rsidRDefault="00A30BE7" w:rsidP="00C0555B">
      <w:pPr>
        <w:spacing w:after="0"/>
        <w:ind w:left="567" w:hanging="567"/>
        <w:jc w:val="both"/>
        <w:rPr>
          <w:rFonts w:ascii="Arial" w:hAnsi="Arial" w:cs="Arial"/>
        </w:rPr>
      </w:pPr>
      <w:bookmarkStart w:id="0" w:name="_GoBack"/>
      <w:bookmarkEnd w:id="0"/>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6C7BEC" w:rsidRDefault="00813A30" w:rsidP="005B2974">
      <w:pPr>
        <w:pStyle w:val="ListParagraph"/>
        <w:numPr>
          <w:ilvl w:val="1"/>
          <w:numId w:val="1"/>
        </w:numPr>
        <w:spacing w:after="0" w:line="360" w:lineRule="auto"/>
        <w:ind w:left="567" w:hanging="567"/>
        <w:jc w:val="both"/>
        <w:rPr>
          <w:rFonts w:ascii="Arial" w:hAnsi="Arial" w:cs="Arial"/>
        </w:rPr>
      </w:pPr>
      <w:r w:rsidRPr="006C7BEC">
        <w:rPr>
          <w:rFonts w:ascii="Arial" w:hAnsi="Arial" w:cs="Arial"/>
        </w:rPr>
        <w:t xml:space="preserve">This is a competitive procurement process conducted applying best practice and </w:t>
      </w:r>
      <w:r w:rsidR="0038119F" w:rsidRPr="006C7BEC">
        <w:rPr>
          <w:rFonts w:ascii="Arial" w:hAnsi="Arial" w:cs="Arial"/>
        </w:rPr>
        <w:t>adherence</w:t>
      </w:r>
      <w:r w:rsidRPr="006C7BEC">
        <w:rPr>
          <w:rFonts w:ascii="Arial" w:hAnsi="Arial" w:cs="Arial"/>
        </w:rPr>
        <w:t xml:space="preserve"> to </w:t>
      </w:r>
      <w:r w:rsidR="0038119F" w:rsidRPr="006C7BEC">
        <w:rPr>
          <w:rFonts w:ascii="Arial" w:hAnsi="Arial" w:cs="Arial"/>
        </w:rPr>
        <w:t>all relevant</w:t>
      </w:r>
      <w:r w:rsidRPr="006C7BEC">
        <w:rPr>
          <w:rFonts w:ascii="Arial" w:hAnsi="Arial" w:cs="Arial"/>
        </w:rPr>
        <w:t xml:space="preserve"> </w:t>
      </w:r>
      <w:r w:rsidR="0038119F" w:rsidRPr="006C7BEC">
        <w:rPr>
          <w:rFonts w:ascii="Arial" w:hAnsi="Arial" w:cs="Arial"/>
        </w:rPr>
        <w:t xml:space="preserve">Procurement and Financial </w:t>
      </w:r>
      <w:r w:rsidRPr="006C7BEC">
        <w:rPr>
          <w:rFonts w:ascii="Arial" w:hAnsi="Arial" w:cs="Arial"/>
        </w:rPr>
        <w:t>Rules and Regulations</w:t>
      </w:r>
      <w:r w:rsidR="0038119F" w:rsidRPr="006C7BEC">
        <w:rPr>
          <w:rFonts w:ascii="Arial" w:hAnsi="Arial" w:cs="Arial"/>
        </w:rPr>
        <w:t xml:space="preserve"> including LFRS</w:t>
      </w:r>
      <w:r w:rsidRPr="006C7BEC">
        <w:rPr>
          <w:rFonts w:ascii="Arial" w:hAnsi="Arial" w:cs="Arial"/>
        </w:rPr>
        <w:t xml:space="preserve"> Contract Standing Orders.</w:t>
      </w:r>
      <w:r w:rsidR="006C7BEC">
        <w:rPr>
          <w:rFonts w:ascii="Arial" w:hAnsi="Arial" w:cs="Arial"/>
        </w:rPr>
        <w:t xml:space="preserve">  </w:t>
      </w:r>
      <w:r w:rsidR="006C7BEC" w:rsidRPr="006C7BEC">
        <w:rPr>
          <w:rFonts w:ascii="Arial" w:hAnsi="Arial" w:cs="Arial"/>
        </w:rPr>
        <w:t>Lancashire Fire and Rescue Service (LFRS) are going out to tender for the Provision of a Modular Welfare Facility at LFRS Service Training Centre, Southport Road, Euxton, Chorley, PR7 6DH</w:t>
      </w:r>
    </w:p>
    <w:p w:rsidR="006C7BEC" w:rsidRPr="006C7BEC" w:rsidRDefault="006C7BEC" w:rsidP="005B2974">
      <w:pPr>
        <w:pStyle w:val="ListParagraph"/>
        <w:spacing w:after="0" w:line="360" w:lineRule="auto"/>
        <w:ind w:left="567"/>
        <w:jc w:val="both"/>
        <w:rPr>
          <w:rFonts w:ascii="Arial" w:hAnsi="Arial" w:cs="Arial"/>
        </w:rPr>
      </w:pPr>
    </w:p>
    <w:p w:rsidR="006C7BEC" w:rsidRDefault="006C7BEC" w:rsidP="005B2974">
      <w:pPr>
        <w:spacing w:line="360" w:lineRule="auto"/>
        <w:ind w:left="567"/>
        <w:rPr>
          <w:rFonts w:ascii="Arial" w:hAnsi="Arial" w:cs="Arial"/>
        </w:rPr>
      </w:pPr>
      <w:r w:rsidRPr="006C7BEC">
        <w:rPr>
          <w:rFonts w:ascii="Arial" w:hAnsi="Arial" w:cs="Arial"/>
        </w:rPr>
        <w:t>LFRS will be considering option ‘A’ new unit and option ‘B’ reconditioned unit and the authority will make a decision on which option is the most suitable to the requirements of LFRS following completion of the evaluation of responses received.</w:t>
      </w:r>
    </w:p>
    <w:p w:rsidR="006C7BEC" w:rsidRPr="006C7BEC" w:rsidRDefault="006C7BEC" w:rsidP="005B2974">
      <w:pPr>
        <w:spacing w:line="360" w:lineRule="auto"/>
        <w:ind w:left="567"/>
        <w:rPr>
          <w:rFonts w:ascii="Arial" w:hAnsi="Arial" w:cs="Arial"/>
        </w:rPr>
      </w:pPr>
      <w:r w:rsidRPr="006C7BEC">
        <w:rPr>
          <w:rFonts w:ascii="Arial" w:hAnsi="Arial" w:cs="Arial"/>
        </w:rPr>
        <w:t>Nature of Work: The work comprises; the provision and fit out of a “temporary or portable” building including the provision of foundations, hard standings, drainage and associated services and landscaping as describe in the Schedule of Works and Summary of Tender documents (2 – Section 2 Schedule of Works and Summary of Tender Price).</w:t>
      </w:r>
    </w:p>
    <w:p w:rsidR="00813A30" w:rsidRPr="003B2A13" w:rsidRDefault="006C7BEC" w:rsidP="005B2974">
      <w:pPr>
        <w:spacing w:line="360" w:lineRule="auto"/>
        <w:ind w:left="567"/>
        <w:rPr>
          <w:rFonts w:ascii="Arial" w:hAnsi="Arial" w:cs="Arial"/>
        </w:rPr>
      </w:pPr>
      <w:r w:rsidRPr="006C7BEC">
        <w:rPr>
          <w:rFonts w:ascii="Arial" w:hAnsi="Arial" w:cs="Arial"/>
        </w:rPr>
        <w:t>The Work: The work comprises the provision and fit out of a “Modular Welfare Facility (New or Reconditioned Unit)” building including the provisio</w:t>
      </w:r>
      <w:r w:rsidR="003B2A13">
        <w:rPr>
          <w:rFonts w:ascii="Arial" w:hAnsi="Arial" w:cs="Arial"/>
        </w:rPr>
        <w:t>n of foundations, hard standings;</w:t>
      </w:r>
      <w:r w:rsidRPr="006C7BEC">
        <w:rPr>
          <w:rFonts w:ascii="Arial" w:hAnsi="Arial" w:cs="Arial"/>
        </w:rPr>
        <w:t xml:space="preserve"> drain</w:t>
      </w:r>
      <w:r w:rsidR="003B2A13">
        <w:rPr>
          <w:rFonts w:ascii="Arial" w:hAnsi="Arial" w:cs="Arial"/>
        </w:rPr>
        <w:t xml:space="preserve">age and associated landscaping.  </w:t>
      </w:r>
      <w:r w:rsidR="006A6AE4" w:rsidRPr="003B2A13">
        <w:rPr>
          <w:rFonts w:ascii="Arial" w:hAnsi="Arial" w:cs="Arial"/>
        </w:rPr>
        <w:t>JCT terms and conditions will apply.</w:t>
      </w:r>
    </w:p>
    <w:p w:rsidR="00813A30" w:rsidRDefault="00813A30" w:rsidP="005B2974">
      <w:pPr>
        <w:pStyle w:val="ListParagraph"/>
        <w:spacing w:after="0" w:line="360" w:lineRule="auto"/>
        <w:ind w:left="567"/>
        <w:jc w:val="both"/>
        <w:rPr>
          <w:rFonts w:ascii="Arial" w:hAnsi="Arial" w:cs="Arial"/>
        </w:rPr>
      </w:pPr>
    </w:p>
    <w:p w:rsidR="00813A30" w:rsidRPr="00C0555B" w:rsidRDefault="00813A30" w:rsidP="005B2974">
      <w:pPr>
        <w:pStyle w:val="ListParagraph"/>
        <w:numPr>
          <w:ilvl w:val="1"/>
          <w:numId w:val="1"/>
        </w:numPr>
        <w:spacing w:after="0" w:line="360" w:lineRule="auto"/>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w:t>
      </w:r>
      <w:r w:rsidR="006A6AE4">
        <w:rPr>
          <w:rFonts w:ascii="Arial" w:hAnsi="Arial" w:cs="Arial"/>
        </w:rPr>
        <w:t>JCT</w:t>
      </w:r>
      <w:r w:rsidRPr="00C0555B">
        <w:rPr>
          <w:rFonts w:ascii="Arial" w:hAnsi="Arial" w:cs="Arial"/>
        </w:rPr>
        <w:t xml:space="preserve"> terms and conditions </w:t>
      </w:r>
      <w:r w:rsidRPr="00C0555B">
        <w:rPr>
          <w:rFonts w:ascii="Arial" w:hAnsi="Arial" w:cs="Arial"/>
          <w:u w:val="single"/>
        </w:rPr>
        <w:t>before</w:t>
      </w:r>
      <w:r w:rsidRPr="00C0555B">
        <w:rPr>
          <w:rFonts w:ascii="Arial" w:hAnsi="Arial" w:cs="Arial"/>
        </w:rPr>
        <w:t xml:space="preserve"> submitting a response.</w:t>
      </w:r>
    </w:p>
    <w:p w:rsidR="00813A30" w:rsidRDefault="00813A30" w:rsidP="00813A30">
      <w:pPr>
        <w:pStyle w:val="ListParagraph"/>
        <w:spacing w:after="0"/>
        <w:ind w:left="567"/>
        <w:jc w:val="both"/>
        <w:rPr>
          <w:rFonts w:ascii="Arial" w:hAnsi="Arial" w:cs="Arial"/>
        </w:rPr>
      </w:pPr>
    </w:p>
    <w:p w:rsidR="005B2974" w:rsidRPr="00C0555B" w:rsidRDefault="005B2974"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r w:rsidR="00395C3A">
        <w:rPr>
          <w:rFonts w:ascii="Arial" w:hAnsi="Arial" w:cs="Arial"/>
        </w:rPr>
        <w:t xml:space="preserve"> and all correspondence must be via the portal</w:t>
      </w:r>
      <w:r w:rsidRPr="00C0555B">
        <w:rPr>
          <w:rFonts w:ascii="Arial" w:hAnsi="Arial" w:cs="Arial"/>
        </w:rPr>
        <w:t>.</w:t>
      </w:r>
    </w:p>
    <w:p w:rsidR="00813A30" w:rsidRDefault="00813A30" w:rsidP="00813A30">
      <w:pPr>
        <w:pStyle w:val="ListParagraph"/>
        <w:spacing w:after="0"/>
        <w:ind w:left="567"/>
        <w:jc w:val="both"/>
        <w:rPr>
          <w:rFonts w:ascii="Arial" w:hAnsi="Arial" w:cs="Arial"/>
        </w:rPr>
      </w:pPr>
    </w:p>
    <w:p w:rsidR="00813A30" w:rsidRPr="00211368" w:rsidRDefault="00813A30" w:rsidP="00EF4435">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DF1328" w:rsidRPr="00DF1328">
        <w:rPr>
          <w:rFonts w:ascii="Arial" w:hAnsi="Arial" w:cs="Arial"/>
          <w:b/>
        </w:rPr>
        <w:t>2QZU5B3VDU</w:t>
      </w:r>
      <w:r w:rsidR="00EF4435" w:rsidRPr="00DF1328">
        <w:rPr>
          <w:rFonts w:ascii="Arial" w:hAnsi="Arial" w:cs="Arial"/>
        </w:rPr>
        <w:t xml:space="preserve"> </w:t>
      </w:r>
      <w:r w:rsidRPr="00DF1328">
        <w:rPr>
          <w:rFonts w:ascii="Arial" w:hAnsi="Arial" w:cs="Arial"/>
        </w:rPr>
        <w:t xml:space="preserve">to </w:t>
      </w:r>
      <w:r w:rsidRPr="00211368">
        <w:rPr>
          <w:rFonts w:ascii="Arial" w:hAnsi="Arial" w:cs="Arial"/>
        </w:rPr>
        <w:t>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w:t>
      </w:r>
      <w:r w:rsidR="00395C3A">
        <w:rPr>
          <w:rFonts w:ascii="Arial" w:hAnsi="Arial" w:cs="Arial"/>
        </w:rPr>
        <w:t xml:space="preserve">portal </w:t>
      </w:r>
      <w:r w:rsidRPr="00C0555B">
        <w:rPr>
          <w:rFonts w:ascii="Arial" w:hAnsi="Arial" w:cs="Arial"/>
        </w:rPr>
        <w:t xml:space="preserve">please contact the Supply4NWFire eSourcing Helpdesk </w:t>
      </w:r>
      <w:r w:rsidR="00395C3A">
        <w:rPr>
          <w:rFonts w:ascii="Arial" w:hAnsi="Arial" w:cs="Arial"/>
        </w:rPr>
        <w:t xml:space="preserve">(not LFRS) </w:t>
      </w:r>
      <w:r w:rsidRPr="00C0555B">
        <w:rPr>
          <w:rFonts w:ascii="Arial" w:hAnsi="Arial" w:cs="Arial"/>
        </w:rPr>
        <w:t xml:space="preserve">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E14004" w:rsidRPr="00E14004">
        <w:rPr>
          <w:rFonts w:ascii="Arial" w:hAnsi="Arial" w:cs="Arial"/>
          <w:b/>
        </w:rPr>
        <w:t>Monday 30</w:t>
      </w:r>
      <w:r w:rsidR="00E14004" w:rsidRPr="00E14004">
        <w:rPr>
          <w:rFonts w:ascii="Arial" w:hAnsi="Arial" w:cs="Arial"/>
          <w:b/>
          <w:vertAlign w:val="superscript"/>
        </w:rPr>
        <w:t>th</w:t>
      </w:r>
      <w:r w:rsidR="00E14004" w:rsidRPr="00E14004">
        <w:rPr>
          <w:rFonts w:ascii="Arial" w:hAnsi="Arial" w:cs="Arial"/>
          <w:b/>
        </w:rPr>
        <w:t xml:space="preserve"> July 2018</w:t>
      </w:r>
      <w:r w:rsidR="006A6AE4" w:rsidRPr="00E14004">
        <w:rPr>
          <w:rFonts w:ascii="Arial" w:hAnsi="Arial" w:cs="Arial"/>
        </w:rPr>
        <w:t xml:space="preserve"> </w:t>
      </w:r>
      <w:r w:rsidR="00804A39" w:rsidRPr="00C0555B">
        <w:rPr>
          <w:rFonts w:ascii="Arial" w:hAnsi="Arial" w:cs="Arial"/>
        </w:rPr>
        <w:t>at 1</w:t>
      </w:r>
      <w:r w:rsidR="00BE6422">
        <w:rPr>
          <w:rFonts w:ascii="Arial" w:hAnsi="Arial" w:cs="Arial"/>
        </w:rPr>
        <w:t>2</w:t>
      </w:r>
      <w:r w:rsidR="00804A39" w:rsidRPr="00C0555B">
        <w:rPr>
          <w:rFonts w:ascii="Arial" w:hAnsi="Arial" w:cs="Arial"/>
        </w:rPr>
        <w:t>.00hrs</w:t>
      </w:r>
      <w:r w:rsidR="00C93A3C" w:rsidRPr="00C0555B">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your organisation wishes to withdraw from the procurement process, please confirm this in writing </w:t>
      </w:r>
      <w:r w:rsidR="00613660" w:rsidRPr="00C0555B">
        <w:rPr>
          <w:rFonts w:ascii="Arial" w:hAnsi="Arial" w:cs="Arial"/>
        </w:rPr>
        <w:t>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 xml:space="preserve">is keen to receive feedback from the market and therefore requests that bidders </w:t>
      </w:r>
      <w:r w:rsidR="00395C3A">
        <w:rPr>
          <w:rFonts w:ascii="Arial" w:hAnsi="Arial" w:cs="Arial"/>
        </w:rPr>
        <w:t xml:space="preserve">provide the </w:t>
      </w:r>
      <w:r w:rsidRPr="00C0555B">
        <w:rPr>
          <w:rFonts w:ascii="Arial" w:hAnsi="Arial" w:cs="Arial"/>
        </w:rPr>
        <w:t>reasons for th</w:t>
      </w:r>
      <w:r w:rsidR="00395C3A">
        <w:rPr>
          <w:rFonts w:ascii="Arial" w:hAnsi="Arial" w:cs="Arial"/>
        </w:rPr>
        <w:t>e</w:t>
      </w:r>
      <w:r w:rsidRPr="00C0555B">
        <w:rPr>
          <w:rFonts w:ascii="Arial" w:hAnsi="Arial" w:cs="Arial"/>
        </w:rPr>
        <w:t xml:space="preserve"> decision</w:t>
      </w:r>
      <w:r w:rsidR="00395C3A">
        <w:rPr>
          <w:rFonts w:ascii="Arial" w:hAnsi="Arial" w:cs="Arial"/>
        </w:rPr>
        <w:t xml:space="preserve"> to withdraw</w:t>
      </w:r>
      <w:r w:rsidRPr="00C0555B">
        <w:rPr>
          <w:rFonts w:ascii="Arial" w:hAnsi="Arial" w:cs="Arial"/>
        </w:rPr>
        <w:t>.</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B209E" w:rsidRPr="00C0555B" w:rsidRDefault="00AB209E" w:rsidP="005A51A0">
      <w:pPr>
        <w:pStyle w:val="ListParagraph"/>
        <w:spacing w:after="0"/>
        <w:ind w:left="567"/>
        <w:jc w:val="both"/>
        <w:rPr>
          <w:rFonts w:ascii="Arial" w:hAnsi="Arial" w:cs="Arial"/>
        </w:rPr>
      </w:pPr>
      <w:r>
        <w:rPr>
          <w:rFonts w:ascii="Arial" w:hAnsi="Arial" w:cs="Arial"/>
        </w:rPr>
        <w:t xml:space="preserve">Bidders </w:t>
      </w:r>
      <w:r w:rsidRPr="00AB209E">
        <w:rPr>
          <w:rFonts w:ascii="Arial" w:hAnsi="Arial" w:cs="Arial"/>
        </w:rPr>
        <w:t>should not include general marketing or promotional material either as answers to any question or for any other reason.</w:t>
      </w:r>
    </w:p>
    <w:p w:rsidR="00A30C4A" w:rsidRDefault="00A30C4A" w:rsidP="005A51A0">
      <w:pPr>
        <w:pStyle w:val="ListParagraph"/>
        <w:spacing w:after="0"/>
        <w:ind w:left="567" w:hanging="567"/>
        <w:jc w:val="both"/>
        <w:rPr>
          <w:rFonts w:ascii="Arial" w:hAnsi="Arial" w:cs="Arial"/>
          <w:b/>
        </w:rPr>
      </w:pPr>
    </w:p>
    <w:p w:rsidR="005B2974" w:rsidRPr="00C0555B" w:rsidRDefault="005B2974"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Default="00114A8D" w:rsidP="005A51A0">
      <w:pPr>
        <w:pStyle w:val="ListParagraph"/>
        <w:spacing w:after="0"/>
        <w:ind w:left="567" w:hanging="567"/>
        <w:jc w:val="both"/>
        <w:rPr>
          <w:rFonts w:ascii="Arial" w:hAnsi="Arial" w:cs="Arial"/>
          <w:b/>
        </w:rPr>
      </w:pPr>
    </w:p>
    <w:p w:rsidR="00A30C4A" w:rsidRPr="00E14004" w:rsidRDefault="00746841" w:rsidP="00350807">
      <w:pPr>
        <w:pStyle w:val="ListParagraph"/>
        <w:spacing w:after="0"/>
        <w:ind w:left="567" w:hanging="567"/>
        <w:jc w:val="both"/>
        <w:rPr>
          <w:rFonts w:ascii="Arial" w:hAnsi="Arial" w:cs="Arial"/>
        </w:rPr>
      </w:pPr>
      <w:r>
        <w:rPr>
          <w:rFonts w:ascii="Arial" w:hAnsi="Arial" w:cs="Arial"/>
          <w:b/>
        </w:rPr>
        <w:tab/>
      </w:r>
      <w:r w:rsidR="00CE1F1F" w:rsidRPr="00E14004">
        <w:rPr>
          <w:rFonts w:ascii="Arial" w:hAnsi="Arial" w:cs="Arial"/>
        </w:rPr>
        <w:t>Attachment 1</w:t>
      </w:r>
      <w:r w:rsidR="00A30C4A" w:rsidRPr="00E14004">
        <w:rPr>
          <w:rFonts w:ascii="Arial" w:hAnsi="Arial" w:cs="Arial"/>
        </w:rPr>
        <w:t xml:space="preserve"> (this document)</w:t>
      </w:r>
      <w:r w:rsidR="00A30C4A" w:rsidRPr="00E14004">
        <w:rPr>
          <w:rFonts w:ascii="Arial" w:hAnsi="Arial" w:cs="Arial"/>
        </w:rPr>
        <w:tab/>
      </w:r>
      <w:r w:rsidR="00462A85" w:rsidRPr="00E14004">
        <w:rPr>
          <w:rFonts w:ascii="Arial" w:hAnsi="Arial" w:cs="Arial"/>
        </w:rPr>
        <w:t>Instructions to tender</w:t>
      </w:r>
    </w:p>
    <w:p w:rsidR="00A30C4A" w:rsidRPr="00E14004" w:rsidRDefault="00CE1F1F" w:rsidP="005A51A0">
      <w:pPr>
        <w:spacing w:after="0"/>
        <w:ind w:firstLine="567"/>
        <w:jc w:val="both"/>
        <w:rPr>
          <w:rFonts w:ascii="Arial" w:hAnsi="Arial" w:cs="Arial"/>
        </w:rPr>
      </w:pPr>
      <w:r w:rsidRPr="00E14004">
        <w:rPr>
          <w:rFonts w:ascii="Arial" w:hAnsi="Arial" w:cs="Arial"/>
        </w:rPr>
        <w:t>Attachment 2</w:t>
      </w:r>
      <w:r w:rsidR="00DB6341" w:rsidRPr="00E14004">
        <w:rPr>
          <w:rFonts w:ascii="Arial" w:hAnsi="Arial" w:cs="Arial"/>
        </w:rPr>
        <w:t xml:space="preserve"> </w:t>
      </w:r>
      <w:r w:rsidR="00DB6341" w:rsidRPr="00E14004">
        <w:rPr>
          <w:rFonts w:ascii="Arial" w:hAnsi="Arial" w:cs="Arial"/>
        </w:rPr>
        <w:tab/>
      </w:r>
      <w:r w:rsidR="00DB6341" w:rsidRPr="00E14004">
        <w:rPr>
          <w:rFonts w:ascii="Arial" w:hAnsi="Arial" w:cs="Arial"/>
        </w:rPr>
        <w:tab/>
      </w:r>
      <w:r w:rsidR="00DB6341" w:rsidRPr="00E14004">
        <w:rPr>
          <w:rFonts w:ascii="Arial" w:hAnsi="Arial" w:cs="Arial"/>
        </w:rPr>
        <w:tab/>
      </w:r>
      <w:r w:rsidR="004E68DF" w:rsidRPr="00E14004">
        <w:rPr>
          <w:rFonts w:ascii="Arial" w:hAnsi="Arial" w:cs="Arial"/>
        </w:rPr>
        <w:t>Selection</w:t>
      </w:r>
      <w:r w:rsidR="00A66276" w:rsidRPr="00E14004">
        <w:rPr>
          <w:rFonts w:ascii="Arial" w:hAnsi="Arial" w:cs="Arial"/>
        </w:rPr>
        <w:t xml:space="preserve"> </w:t>
      </w:r>
      <w:r w:rsidR="00A354B8" w:rsidRPr="00E14004">
        <w:rPr>
          <w:rFonts w:ascii="Arial" w:hAnsi="Arial" w:cs="Arial"/>
        </w:rPr>
        <w:t>Questionnaire</w:t>
      </w:r>
      <w:r w:rsidR="00350807" w:rsidRPr="00E14004">
        <w:rPr>
          <w:rFonts w:ascii="Arial" w:hAnsi="Arial" w:cs="Arial"/>
        </w:rPr>
        <w:t xml:space="preserve"> </w:t>
      </w:r>
      <w:r w:rsidR="004E68DF" w:rsidRPr="00E14004">
        <w:rPr>
          <w:rFonts w:ascii="Arial" w:hAnsi="Arial" w:cs="Arial"/>
        </w:rPr>
        <w:t>(SQ)</w:t>
      </w:r>
    </w:p>
    <w:p w:rsidR="006A6AE4" w:rsidRPr="00E14004" w:rsidRDefault="006A6AE4" w:rsidP="005A51A0">
      <w:pPr>
        <w:spacing w:after="0"/>
        <w:ind w:firstLine="567"/>
        <w:jc w:val="both"/>
        <w:rPr>
          <w:rFonts w:ascii="Arial" w:hAnsi="Arial" w:cs="Arial"/>
        </w:rPr>
      </w:pPr>
      <w:r w:rsidRPr="00E14004">
        <w:rPr>
          <w:rFonts w:ascii="Arial" w:hAnsi="Arial" w:cs="Arial"/>
        </w:rPr>
        <w:t>Attachment 2a</w:t>
      </w:r>
      <w:r w:rsidRPr="00E14004">
        <w:rPr>
          <w:rFonts w:ascii="Arial" w:hAnsi="Arial" w:cs="Arial"/>
        </w:rPr>
        <w:tab/>
      </w:r>
      <w:r w:rsidRPr="00E14004">
        <w:rPr>
          <w:rFonts w:ascii="Arial" w:hAnsi="Arial" w:cs="Arial"/>
        </w:rPr>
        <w:tab/>
      </w:r>
      <w:r w:rsidRPr="00E14004">
        <w:rPr>
          <w:rFonts w:ascii="Arial" w:hAnsi="Arial" w:cs="Arial"/>
        </w:rPr>
        <w:tab/>
        <w:t>SQ Evaluation Matrix for information only</w:t>
      </w:r>
    </w:p>
    <w:p w:rsidR="006A6AE4" w:rsidRPr="00E14004" w:rsidRDefault="006A6AE4" w:rsidP="005A51A0">
      <w:pPr>
        <w:spacing w:after="0"/>
        <w:ind w:firstLine="567"/>
        <w:jc w:val="both"/>
        <w:rPr>
          <w:rFonts w:ascii="Arial" w:hAnsi="Arial" w:cs="Arial"/>
        </w:rPr>
      </w:pPr>
      <w:r w:rsidRPr="00E14004">
        <w:rPr>
          <w:rFonts w:ascii="Arial" w:hAnsi="Arial" w:cs="Arial"/>
        </w:rPr>
        <w:t>Attachment 3</w:t>
      </w:r>
      <w:r w:rsidRPr="00E14004">
        <w:rPr>
          <w:rFonts w:ascii="Arial" w:hAnsi="Arial" w:cs="Arial"/>
        </w:rPr>
        <w:tab/>
      </w:r>
      <w:r w:rsidRPr="00E14004">
        <w:rPr>
          <w:rFonts w:ascii="Arial" w:hAnsi="Arial" w:cs="Arial"/>
        </w:rPr>
        <w:tab/>
      </w:r>
      <w:r w:rsidRPr="00E14004">
        <w:rPr>
          <w:rFonts w:ascii="Arial" w:hAnsi="Arial" w:cs="Arial"/>
        </w:rPr>
        <w:tab/>
        <w:t xml:space="preserve">Site Safety Rules </w:t>
      </w:r>
    </w:p>
    <w:p w:rsidR="00462A85" w:rsidRPr="00E14004" w:rsidRDefault="00CE1F1F" w:rsidP="005A51A0">
      <w:pPr>
        <w:pStyle w:val="ListParagraph"/>
        <w:spacing w:after="0"/>
        <w:ind w:left="567"/>
        <w:jc w:val="both"/>
        <w:rPr>
          <w:rFonts w:ascii="Arial" w:hAnsi="Arial" w:cs="Arial"/>
        </w:rPr>
      </w:pPr>
      <w:r w:rsidRPr="00E14004">
        <w:rPr>
          <w:rFonts w:ascii="Arial" w:hAnsi="Arial" w:cs="Arial"/>
        </w:rPr>
        <w:t>Attachment 4</w:t>
      </w:r>
      <w:r w:rsidR="00462A85" w:rsidRPr="00E14004">
        <w:rPr>
          <w:rFonts w:ascii="Arial" w:hAnsi="Arial" w:cs="Arial"/>
        </w:rPr>
        <w:tab/>
      </w:r>
      <w:r w:rsidR="00462A85" w:rsidRPr="00E14004">
        <w:rPr>
          <w:rFonts w:ascii="Arial" w:hAnsi="Arial" w:cs="Arial"/>
        </w:rPr>
        <w:tab/>
      </w:r>
      <w:r w:rsidR="00462A85" w:rsidRPr="00E14004">
        <w:rPr>
          <w:rFonts w:ascii="Arial" w:hAnsi="Arial" w:cs="Arial"/>
        </w:rPr>
        <w:tab/>
      </w:r>
      <w:r w:rsidR="00350807" w:rsidRPr="00E14004">
        <w:rPr>
          <w:rFonts w:ascii="Arial" w:hAnsi="Arial" w:cs="Arial"/>
        </w:rPr>
        <w:t>Quality Questionnaire</w:t>
      </w:r>
    </w:p>
    <w:p w:rsidR="000D16D9" w:rsidRPr="00E14004" w:rsidRDefault="000D16D9" w:rsidP="000D16D9">
      <w:pPr>
        <w:spacing w:after="0"/>
        <w:ind w:left="567"/>
        <w:contextualSpacing/>
        <w:jc w:val="both"/>
        <w:rPr>
          <w:rFonts w:ascii="Arial" w:hAnsi="Arial" w:cs="Arial"/>
        </w:rPr>
      </w:pPr>
      <w:r w:rsidRPr="00E14004">
        <w:rPr>
          <w:rFonts w:ascii="Arial" w:hAnsi="Arial" w:cs="Arial"/>
        </w:rPr>
        <w:t xml:space="preserve">1 – </w:t>
      </w:r>
      <w:r w:rsidR="00A019CA" w:rsidRPr="00E14004">
        <w:rPr>
          <w:rFonts w:ascii="Arial" w:hAnsi="Arial" w:cs="Arial"/>
        </w:rPr>
        <w:t>Tender Document and Contract Preliminaries</w:t>
      </w:r>
    </w:p>
    <w:p w:rsidR="000D16D9" w:rsidRPr="00E14004" w:rsidRDefault="00A019CA" w:rsidP="000D16D9">
      <w:pPr>
        <w:spacing w:after="0"/>
        <w:ind w:left="567"/>
        <w:contextualSpacing/>
        <w:jc w:val="both"/>
        <w:rPr>
          <w:rFonts w:ascii="Arial" w:hAnsi="Arial" w:cs="Arial"/>
        </w:rPr>
      </w:pPr>
      <w:r w:rsidRPr="00E14004">
        <w:rPr>
          <w:rFonts w:ascii="Arial" w:hAnsi="Arial" w:cs="Arial"/>
        </w:rPr>
        <w:t>2</w:t>
      </w:r>
      <w:r w:rsidR="002B1417" w:rsidRPr="00E14004">
        <w:rPr>
          <w:rFonts w:ascii="Arial" w:hAnsi="Arial" w:cs="Arial"/>
        </w:rPr>
        <w:t xml:space="preserve"> – Section 2 – </w:t>
      </w:r>
      <w:r w:rsidR="002E7731" w:rsidRPr="00E14004">
        <w:rPr>
          <w:rFonts w:ascii="Arial" w:hAnsi="Arial" w:cs="Arial"/>
        </w:rPr>
        <w:t>Schedule of Works and Summary of Tender Price</w:t>
      </w:r>
    </w:p>
    <w:p w:rsidR="000D16D9" w:rsidRPr="00E14004" w:rsidRDefault="002E7731" w:rsidP="000D16D9">
      <w:pPr>
        <w:spacing w:after="0"/>
        <w:ind w:left="567"/>
        <w:contextualSpacing/>
        <w:jc w:val="both"/>
        <w:rPr>
          <w:rFonts w:ascii="Arial" w:hAnsi="Arial" w:cs="Arial"/>
        </w:rPr>
      </w:pPr>
      <w:r w:rsidRPr="00E14004">
        <w:rPr>
          <w:rFonts w:ascii="Arial" w:hAnsi="Arial" w:cs="Arial"/>
        </w:rPr>
        <w:t xml:space="preserve">3 – </w:t>
      </w:r>
      <w:r w:rsidR="002B1417" w:rsidRPr="00E14004">
        <w:rPr>
          <w:rFonts w:ascii="Arial" w:hAnsi="Arial" w:cs="Arial"/>
        </w:rPr>
        <w:t xml:space="preserve">Form of Tender </w:t>
      </w:r>
      <w:r w:rsidRPr="00E14004">
        <w:rPr>
          <w:rFonts w:ascii="Arial" w:hAnsi="Arial" w:cs="Arial"/>
        </w:rPr>
        <w:t>and Tender Return Checklist</w:t>
      </w:r>
    </w:p>
    <w:p w:rsidR="002B1417" w:rsidRPr="00E14004" w:rsidRDefault="002E7731" w:rsidP="002B1417">
      <w:pPr>
        <w:spacing w:after="0"/>
        <w:ind w:left="567"/>
        <w:contextualSpacing/>
        <w:jc w:val="both"/>
        <w:rPr>
          <w:rFonts w:ascii="Arial" w:hAnsi="Arial" w:cs="Arial"/>
        </w:rPr>
      </w:pPr>
      <w:r w:rsidRPr="00E14004">
        <w:rPr>
          <w:rFonts w:ascii="Arial" w:hAnsi="Arial" w:cs="Arial"/>
        </w:rPr>
        <w:t>4</w:t>
      </w:r>
      <w:r w:rsidR="002B1417" w:rsidRPr="00E14004">
        <w:rPr>
          <w:rFonts w:ascii="Arial" w:hAnsi="Arial" w:cs="Arial"/>
        </w:rPr>
        <w:t xml:space="preserve"> – Appendix A – Pr</w:t>
      </w:r>
      <w:r w:rsidRPr="00E14004">
        <w:rPr>
          <w:rFonts w:ascii="Arial" w:hAnsi="Arial" w:cs="Arial"/>
        </w:rPr>
        <w:t>oposed Rear Elevation</w:t>
      </w:r>
    </w:p>
    <w:p w:rsidR="000D16D9" w:rsidRPr="00E14004" w:rsidRDefault="00C05828" w:rsidP="000D16D9">
      <w:pPr>
        <w:pStyle w:val="ListParagraph"/>
        <w:spacing w:after="0"/>
        <w:ind w:left="567"/>
        <w:jc w:val="both"/>
        <w:rPr>
          <w:rFonts w:ascii="Arial" w:hAnsi="Arial" w:cs="Arial"/>
        </w:rPr>
      </w:pPr>
      <w:r w:rsidRPr="00E14004">
        <w:rPr>
          <w:rFonts w:ascii="Arial" w:hAnsi="Arial" w:cs="Arial"/>
        </w:rPr>
        <w:t>5</w:t>
      </w:r>
      <w:r w:rsidR="002B1417" w:rsidRPr="00E14004">
        <w:rPr>
          <w:rFonts w:ascii="Arial" w:hAnsi="Arial" w:cs="Arial"/>
        </w:rPr>
        <w:t xml:space="preserve"> – Appendix </w:t>
      </w:r>
      <w:r w:rsidR="002E7731" w:rsidRPr="00E14004">
        <w:rPr>
          <w:rFonts w:ascii="Arial" w:hAnsi="Arial" w:cs="Arial"/>
        </w:rPr>
        <w:t>A</w:t>
      </w:r>
      <w:r w:rsidR="002B1417" w:rsidRPr="00E14004">
        <w:rPr>
          <w:rFonts w:ascii="Arial" w:hAnsi="Arial" w:cs="Arial"/>
        </w:rPr>
        <w:t xml:space="preserve"> – </w:t>
      </w:r>
      <w:r w:rsidR="002E7731" w:rsidRPr="00E14004">
        <w:rPr>
          <w:rFonts w:ascii="Arial" w:hAnsi="Arial" w:cs="Arial"/>
        </w:rPr>
        <w:t>Topographical Survey</w:t>
      </w:r>
    </w:p>
    <w:p w:rsidR="00C05828" w:rsidRPr="00E14004" w:rsidRDefault="00C05828" w:rsidP="000D16D9">
      <w:pPr>
        <w:pStyle w:val="ListParagraph"/>
        <w:spacing w:after="0"/>
        <w:ind w:left="567"/>
        <w:jc w:val="both"/>
        <w:rPr>
          <w:rFonts w:ascii="Arial" w:hAnsi="Arial" w:cs="Arial"/>
        </w:rPr>
      </w:pPr>
      <w:r w:rsidRPr="00E14004">
        <w:rPr>
          <w:rFonts w:ascii="Arial" w:hAnsi="Arial" w:cs="Arial"/>
        </w:rPr>
        <w:t>6 – Appendix B – CDM0147 – PCI 2015</w:t>
      </w:r>
    </w:p>
    <w:p w:rsidR="00AB209E" w:rsidRPr="005B2974" w:rsidRDefault="00AB209E" w:rsidP="00AB209E">
      <w:pPr>
        <w:pStyle w:val="ListParagraph"/>
        <w:spacing w:after="0"/>
        <w:ind w:left="567"/>
        <w:jc w:val="both"/>
        <w:rPr>
          <w:rFonts w:ascii="Arial" w:hAnsi="Arial" w:cs="Arial"/>
          <w:b/>
        </w:rPr>
      </w:pPr>
    </w:p>
    <w:p w:rsidR="00AB209E" w:rsidRPr="00395C3A" w:rsidRDefault="0011304A" w:rsidP="00AB209E">
      <w:pPr>
        <w:pStyle w:val="ListParagraph"/>
        <w:spacing w:after="0"/>
        <w:ind w:left="567"/>
        <w:jc w:val="both"/>
        <w:rPr>
          <w:rFonts w:ascii="Arial" w:hAnsi="Arial" w:cs="Arial"/>
          <w:u w:val="single"/>
        </w:rPr>
      </w:pPr>
      <w:r w:rsidRPr="00395C3A">
        <w:rPr>
          <w:rFonts w:ascii="Arial" w:hAnsi="Arial" w:cs="Arial"/>
          <w:u w:val="single"/>
        </w:rPr>
        <w:t xml:space="preserve">Completion of </w:t>
      </w:r>
      <w:r w:rsidRPr="00E14004">
        <w:rPr>
          <w:rFonts w:ascii="Arial" w:hAnsi="Arial" w:cs="Arial"/>
          <w:u w:val="single"/>
        </w:rPr>
        <w:t xml:space="preserve">Attachment 2 </w:t>
      </w:r>
      <w:r w:rsidR="004E68DF" w:rsidRPr="00395C3A">
        <w:rPr>
          <w:rFonts w:ascii="Arial" w:hAnsi="Arial" w:cs="Arial"/>
          <w:u w:val="single"/>
        </w:rPr>
        <w:t>–</w:t>
      </w:r>
      <w:r w:rsidRPr="00395C3A">
        <w:rPr>
          <w:rFonts w:ascii="Arial" w:hAnsi="Arial" w:cs="Arial"/>
          <w:u w:val="single"/>
        </w:rPr>
        <w:t xml:space="preserve"> </w:t>
      </w:r>
      <w:r w:rsidR="00AB209E" w:rsidRPr="00395C3A">
        <w:rPr>
          <w:rFonts w:ascii="Arial" w:hAnsi="Arial" w:cs="Arial"/>
          <w:u w:val="single"/>
        </w:rPr>
        <w:t>S</w:t>
      </w:r>
      <w:r w:rsidR="004E68DF" w:rsidRPr="00395C3A">
        <w:rPr>
          <w:rFonts w:ascii="Arial" w:hAnsi="Arial" w:cs="Arial"/>
          <w:u w:val="single"/>
        </w:rPr>
        <w:t xml:space="preserve">election </w:t>
      </w:r>
      <w:r w:rsidRPr="00395C3A">
        <w:rPr>
          <w:rFonts w:ascii="Arial" w:hAnsi="Arial" w:cs="Arial"/>
          <w:u w:val="single"/>
        </w:rPr>
        <w:t>Questionnaire</w:t>
      </w:r>
      <w:r w:rsidR="00AB209E" w:rsidRPr="00395C3A">
        <w:rPr>
          <w:rFonts w:ascii="Arial" w:hAnsi="Arial" w:cs="Arial"/>
          <w:u w:val="single"/>
        </w:rPr>
        <w:t xml:space="preserve"> (S</w:t>
      </w:r>
      <w:r w:rsidRPr="00395C3A">
        <w:rPr>
          <w:rFonts w:ascii="Arial" w:hAnsi="Arial" w:cs="Arial"/>
          <w:u w:val="single"/>
        </w:rPr>
        <w:t>Q</w:t>
      </w:r>
      <w:r w:rsidR="00AB209E" w:rsidRPr="00395C3A">
        <w:rPr>
          <w:rFonts w:ascii="Arial" w:hAnsi="Arial" w:cs="Arial"/>
          <w:u w:val="single"/>
        </w:rPr>
        <w:t>)</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Pr>
          <w:rFonts w:ascii="Arial" w:hAnsi="Arial" w:cs="Arial"/>
        </w:rPr>
        <w:t>SQ</w:t>
      </w:r>
      <w:r w:rsidRPr="0011304A">
        <w:rPr>
          <w:rFonts w:ascii="Arial" w:hAnsi="Arial" w:cs="Arial"/>
        </w:rPr>
        <w:t xml:space="preserve"> is a self-declaration, made by you (the potential supplier</w:t>
      </w:r>
      <w:r>
        <w:rPr>
          <w:rFonts w:ascii="Arial" w:hAnsi="Arial" w:cs="Arial"/>
        </w:rPr>
        <w:t xml:space="preserve">). </w:t>
      </w:r>
      <w:r w:rsidRPr="0011304A">
        <w:rPr>
          <w:rFonts w:ascii="Arial" w:hAnsi="Arial" w:cs="Arial"/>
        </w:rPr>
        <w:t xml:space="preserve">A completed declaration provides a formal statement that the organisation making the declaration has not breached any of the exclusions grounds. Consequently </w:t>
      </w:r>
      <w:r>
        <w:rPr>
          <w:rFonts w:ascii="Arial" w:hAnsi="Arial" w:cs="Arial"/>
        </w:rPr>
        <w:t>LFRS</w:t>
      </w:r>
      <w:r w:rsidRPr="0011304A">
        <w:rPr>
          <w:rFonts w:ascii="Arial" w:hAnsi="Arial" w:cs="Arial"/>
        </w:rPr>
        <w:t xml:space="preserve"> require</w:t>
      </w:r>
      <w:r>
        <w:rPr>
          <w:rFonts w:ascii="Arial" w:hAnsi="Arial" w:cs="Arial"/>
        </w:rPr>
        <w:t>s</w:t>
      </w:r>
      <w:r w:rsidRPr="0011304A">
        <w:rPr>
          <w:rFonts w:ascii="Arial" w:hAnsi="Arial" w:cs="Arial"/>
        </w:rPr>
        <w:t xml:space="preserve"> all the organisations that you will rely on to meet the selection criteria to </w:t>
      </w:r>
      <w:r>
        <w:rPr>
          <w:rFonts w:ascii="Arial" w:hAnsi="Arial" w:cs="Arial"/>
        </w:rPr>
        <w:t xml:space="preserve">also </w:t>
      </w:r>
      <w:r w:rsidRPr="0011304A">
        <w:rPr>
          <w:rFonts w:ascii="Arial" w:hAnsi="Arial" w:cs="Arial"/>
        </w:rPr>
        <w:t xml:space="preserve">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w:t>
      </w:r>
      <w:r w:rsidRPr="0011304A">
        <w:rPr>
          <w:rFonts w:ascii="Arial" w:hAnsi="Arial" w:cs="Arial"/>
          <w:u w:val="single"/>
        </w:rPr>
        <w:t xml:space="preserve">not </w:t>
      </w:r>
      <w:r w:rsidRPr="0011304A">
        <w:rPr>
          <w:rFonts w:ascii="Arial" w:hAnsi="Arial" w:cs="Arial"/>
        </w:rPr>
        <w:t xml:space="preserve">relied upon </w:t>
      </w:r>
      <w:r w:rsidRPr="0011304A">
        <w:rPr>
          <w:rFonts w:ascii="Arial" w:hAnsi="Arial" w:cs="Arial"/>
          <w:u w:val="single"/>
        </w:rPr>
        <w:t>do not need</w:t>
      </w:r>
      <w:r w:rsidRPr="0011304A">
        <w:rPr>
          <w:rFonts w:ascii="Arial" w:hAnsi="Arial" w:cs="Arial"/>
        </w:rPr>
        <w:t xml:space="preserve"> to complete the self-declaration).</w:t>
      </w:r>
    </w:p>
    <w:p w:rsidR="0011304A" w:rsidRDefault="0011304A" w:rsidP="0011304A">
      <w:pPr>
        <w:pStyle w:val="ListParagraph"/>
        <w:spacing w:after="0"/>
        <w:ind w:left="567"/>
        <w:jc w:val="both"/>
        <w:rPr>
          <w:rFonts w:ascii="Arial" w:hAnsi="Arial" w:cs="Arial"/>
        </w:rPr>
      </w:pPr>
      <w:r w:rsidRPr="0011304A">
        <w:rPr>
          <w:rFonts w:ascii="Arial" w:hAnsi="Arial" w:cs="Arial"/>
        </w:rPr>
        <w:t xml:space="preserve">When completed, </w:t>
      </w:r>
      <w:r>
        <w:rPr>
          <w:rFonts w:ascii="Arial" w:hAnsi="Arial" w:cs="Arial"/>
        </w:rPr>
        <w:t xml:space="preserve">the SQ should be returned via the procurement portal as part of </w:t>
      </w:r>
      <w:r w:rsidR="00395C3A">
        <w:rPr>
          <w:rFonts w:ascii="Arial" w:hAnsi="Arial" w:cs="Arial"/>
        </w:rPr>
        <w:t>your</w:t>
      </w:r>
      <w:r>
        <w:rPr>
          <w:rFonts w:ascii="Arial" w:hAnsi="Arial" w:cs="Arial"/>
        </w:rPr>
        <w:t xml:space="preserve"> tender submission. </w:t>
      </w:r>
    </w:p>
    <w:p w:rsidR="0011304A" w:rsidRDefault="0011304A" w:rsidP="0011304A">
      <w:pPr>
        <w:pStyle w:val="ListParagraph"/>
        <w:spacing w:after="0"/>
        <w:ind w:left="567"/>
        <w:jc w:val="both"/>
        <w:rPr>
          <w:rFonts w:ascii="Arial" w:hAnsi="Arial" w:cs="Arial"/>
        </w:rPr>
      </w:pPr>
    </w:p>
    <w:p w:rsidR="0011304A" w:rsidRPr="00395C3A" w:rsidRDefault="0011304A" w:rsidP="0011304A">
      <w:pPr>
        <w:pStyle w:val="ListParagraph"/>
        <w:spacing w:after="0"/>
        <w:ind w:left="567"/>
        <w:jc w:val="both"/>
        <w:rPr>
          <w:rFonts w:ascii="Arial" w:hAnsi="Arial" w:cs="Arial"/>
          <w:u w:val="single"/>
        </w:rPr>
      </w:pPr>
      <w:r w:rsidRPr="00395C3A">
        <w:rPr>
          <w:rFonts w:ascii="Arial" w:hAnsi="Arial" w:cs="Arial"/>
          <w:u w:val="single"/>
        </w:rPr>
        <w:t>Supplier Selection Questions: Part 3</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The </w:t>
      </w:r>
      <w:r w:rsidR="00395C3A">
        <w:rPr>
          <w:rFonts w:ascii="Arial" w:hAnsi="Arial" w:cs="Arial"/>
        </w:rPr>
        <w:t>SQ</w:t>
      </w:r>
      <w:r w:rsidRPr="0011304A">
        <w:rPr>
          <w:rFonts w:ascii="Arial" w:hAnsi="Arial" w:cs="Arial"/>
        </w:rPr>
        <w:t xml:space="preserve"> provide</w:t>
      </w:r>
      <w:r w:rsidR="00395C3A">
        <w:rPr>
          <w:rFonts w:ascii="Arial" w:hAnsi="Arial" w:cs="Arial"/>
        </w:rPr>
        <w:t>s</w:t>
      </w:r>
      <w:r w:rsidRPr="0011304A">
        <w:rPr>
          <w:rFonts w:ascii="Arial" w:hAnsi="Arial" w:cs="Arial"/>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 xml:space="preserve">If the relevant documentary evidence referred to in the Selection Questionnaire is not provided upon request and without delay </w:t>
      </w:r>
      <w:r w:rsidR="00395C3A">
        <w:rPr>
          <w:rFonts w:ascii="Arial" w:hAnsi="Arial" w:cs="Arial"/>
        </w:rPr>
        <w:t>LFRS</w:t>
      </w:r>
      <w:r w:rsidRPr="0011304A">
        <w:rPr>
          <w:rFonts w:ascii="Arial" w:hAnsi="Arial" w:cs="Arial"/>
        </w:rPr>
        <w:t xml:space="preserve"> reserve</w:t>
      </w:r>
      <w:r w:rsidR="00395C3A">
        <w:rPr>
          <w:rFonts w:ascii="Arial" w:hAnsi="Arial" w:cs="Arial"/>
        </w:rPr>
        <w:t>s</w:t>
      </w:r>
      <w:r w:rsidRPr="0011304A">
        <w:rPr>
          <w:rFonts w:ascii="Arial" w:hAnsi="Arial" w:cs="Arial"/>
        </w:rPr>
        <w:t xml:space="preserve"> the right to amend the contract award decision and award to the next compliant bidder.</w:t>
      </w:r>
    </w:p>
    <w:p w:rsidR="0011304A" w:rsidRDefault="0011304A" w:rsidP="0011304A">
      <w:pPr>
        <w:pStyle w:val="ListParagraph"/>
        <w:spacing w:after="0"/>
        <w:ind w:left="567"/>
        <w:jc w:val="both"/>
        <w:rPr>
          <w:rFonts w:ascii="Arial" w:hAnsi="Arial" w:cs="Arial"/>
        </w:rPr>
      </w:pPr>
    </w:p>
    <w:p w:rsidR="0011304A" w:rsidRPr="0011304A" w:rsidRDefault="0011304A" w:rsidP="0011304A">
      <w:pPr>
        <w:pStyle w:val="ListParagraph"/>
        <w:spacing w:after="0"/>
        <w:ind w:left="567"/>
        <w:jc w:val="both"/>
        <w:rPr>
          <w:rFonts w:ascii="Arial" w:hAnsi="Arial" w:cs="Arial"/>
        </w:rPr>
      </w:pPr>
      <w:r w:rsidRPr="0011304A">
        <w:rPr>
          <w:rFonts w:ascii="Arial" w:hAnsi="Arial" w:cs="Arial"/>
        </w:rPr>
        <w:t>Consequences of misrepresentation</w:t>
      </w:r>
    </w:p>
    <w:p w:rsidR="00D13BAF" w:rsidRDefault="0011304A" w:rsidP="0011304A">
      <w:pPr>
        <w:pStyle w:val="ListParagraph"/>
        <w:spacing w:after="0"/>
        <w:ind w:left="567"/>
        <w:jc w:val="both"/>
        <w:rPr>
          <w:rFonts w:ascii="Arial" w:hAnsi="Arial" w:cs="Arial"/>
        </w:rPr>
      </w:pPr>
      <w:r w:rsidRPr="0011304A">
        <w:rPr>
          <w:rFonts w:ascii="Arial" w:hAnsi="Arial" w:cs="Arial"/>
        </w:rPr>
        <w:t>If you seriously misrepresent any</w:t>
      </w:r>
      <w:r w:rsidR="00084D98">
        <w:rPr>
          <w:rFonts w:ascii="Arial" w:hAnsi="Arial" w:cs="Arial"/>
        </w:rPr>
        <w:t xml:space="preserve"> factual information in the S</w:t>
      </w:r>
      <w:r w:rsidRPr="0011304A">
        <w:rPr>
          <w:rFonts w:ascii="Arial" w:hAnsi="Arial" w:cs="Arial"/>
        </w:rPr>
        <w:t xml:space="preserve">Q, and so induce an </w:t>
      </w:r>
      <w:r w:rsidR="001C3520">
        <w:rPr>
          <w:rFonts w:ascii="Arial" w:hAnsi="Arial" w:cs="Arial"/>
        </w:rPr>
        <w:t>A</w:t>
      </w:r>
      <w:r w:rsidRPr="0011304A">
        <w:rPr>
          <w:rFonts w:ascii="Arial" w:hAnsi="Arial" w:cs="Arial"/>
        </w:rPr>
        <w:t xml:space="preserve">uthority to enter into a </w:t>
      </w:r>
      <w:r w:rsidR="001C3520">
        <w:rPr>
          <w:rFonts w:ascii="Arial" w:hAnsi="Arial" w:cs="Arial"/>
        </w:rPr>
        <w:t>C</w:t>
      </w:r>
      <w:r w:rsidRPr="0011304A">
        <w:rPr>
          <w:rFonts w:ascii="Arial" w:hAnsi="Arial" w:cs="Arial"/>
        </w:rPr>
        <w:t>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1304A" w:rsidRDefault="0011304A" w:rsidP="0011304A">
      <w:pPr>
        <w:pStyle w:val="ListParagraph"/>
        <w:spacing w:after="0"/>
        <w:ind w:left="567"/>
        <w:jc w:val="both"/>
        <w:rPr>
          <w:rFonts w:ascii="Arial" w:hAnsi="Arial" w:cs="Arial"/>
          <w:b/>
        </w:rPr>
      </w:pPr>
    </w:p>
    <w:p w:rsidR="005B2974" w:rsidRPr="00C0555B" w:rsidRDefault="005B2974" w:rsidP="0011304A">
      <w:pPr>
        <w:pStyle w:val="ListParagraph"/>
        <w:spacing w:after="0"/>
        <w:ind w:left="567"/>
        <w:jc w:val="both"/>
        <w:rPr>
          <w:rFonts w:ascii="Arial" w:hAnsi="Arial" w:cs="Arial"/>
          <w:b/>
        </w:rPr>
      </w:pP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00395C3A">
        <w:rPr>
          <w:rFonts w:ascii="Arial" w:hAnsi="Arial" w:cs="Arial"/>
        </w:rPr>
        <w:t>s</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395C3A">
        <w:rPr>
          <w:rFonts w:ascii="Arial" w:hAnsi="Arial" w:cs="Arial"/>
        </w:rPr>
        <w:t xml:space="preserve"> further</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w:t>
      </w:r>
      <w:r w:rsidR="00395C3A">
        <w:rPr>
          <w:rFonts w:ascii="Arial" w:hAnsi="Arial" w:cs="Arial"/>
        </w:rPr>
        <w:t>)</w:t>
      </w:r>
      <w:r w:rsidR="002F1DB6">
        <w:rPr>
          <w:rFonts w:ascii="Arial" w:hAnsi="Arial" w:cs="Arial"/>
        </w:rPr>
        <w:t xml:space="preserve"> you must provide on a separate document a breakdown of the additional costs.</w:t>
      </w:r>
    </w:p>
    <w:p w:rsidR="000D16D9" w:rsidRDefault="000D16D9" w:rsidP="005A51A0">
      <w:pPr>
        <w:pStyle w:val="ListParagraph"/>
        <w:jc w:val="both"/>
        <w:rPr>
          <w:rFonts w:ascii="Arial" w:hAnsi="Arial" w:cs="Arial"/>
        </w:rPr>
      </w:pPr>
    </w:p>
    <w:p w:rsidR="00746841" w:rsidRDefault="00756DEB" w:rsidP="00746841">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0033F9" w:rsidRPr="000033F9" w:rsidRDefault="000033F9" w:rsidP="000033F9">
      <w:pPr>
        <w:pStyle w:val="ListParagraph"/>
        <w:tabs>
          <w:tab w:val="left" w:pos="567"/>
        </w:tabs>
        <w:spacing w:after="0"/>
        <w:ind w:left="567"/>
        <w:jc w:val="both"/>
        <w:rPr>
          <w:rFonts w:ascii="Arial" w:hAnsi="Arial" w:cs="Arial"/>
        </w:rPr>
      </w:pPr>
    </w:p>
    <w:p w:rsidR="000033F9" w:rsidRPr="00A05BD7" w:rsidRDefault="005422CE" w:rsidP="000033F9">
      <w:pPr>
        <w:pStyle w:val="ListParagraph"/>
        <w:tabs>
          <w:tab w:val="left" w:pos="567"/>
        </w:tabs>
        <w:spacing w:after="0"/>
        <w:ind w:left="567"/>
        <w:jc w:val="both"/>
        <w:rPr>
          <w:rFonts w:ascii="Arial" w:hAnsi="Arial" w:cs="Arial"/>
        </w:rPr>
      </w:pPr>
      <w:r w:rsidRPr="00A05BD7">
        <w:rPr>
          <w:rFonts w:ascii="Arial" w:hAnsi="Arial" w:cs="Arial"/>
        </w:rPr>
        <w:t xml:space="preserve">Attachment 1 (page </w:t>
      </w:r>
      <w:r w:rsidR="005B2974">
        <w:rPr>
          <w:rFonts w:ascii="Arial" w:hAnsi="Arial" w:cs="Arial"/>
        </w:rPr>
        <w:t>8</w:t>
      </w:r>
      <w:r w:rsidR="000033F9" w:rsidRPr="00A05BD7">
        <w:rPr>
          <w:rFonts w:ascii="Arial" w:hAnsi="Arial" w:cs="Arial"/>
        </w:rPr>
        <w:t>)</w:t>
      </w:r>
      <w:r w:rsidR="000033F9" w:rsidRPr="00A05BD7">
        <w:rPr>
          <w:rFonts w:ascii="Arial" w:hAnsi="Arial" w:cs="Arial"/>
        </w:rPr>
        <w:tab/>
        <w:t>Instructions to tender</w:t>
      </w:r>
    </w:p>
    <w:p w:rsidR="000033F9" w:rsidRPr="00A05BD7" w:rsidRDefault="000033F9" w:rsidP="000033F9">
      <w:pPr>
        <w:pStyle w:val="ListParagraph"/>
        <w:tabs>
          <w:tab w:val="left" w:pos="567"/>
        </w:tabs>
        <w:spacing w:after="0"/>
        <w:ind w:left="567"/>
        <w:jc w:val="both"/>
        <w:rPr>
          <w:rFonts w:ascii="Arial" w:hAnsi="Arial" w:cs="Arial"/>
        </w:rPr>
      </w:pPr>
      <w:r w:rsidRPr="00A05BD7">
        <w:rPr>
          <w:rFonts w:ascii="Arial" w:hAnsi="Arial" w:cs="Arial"/>
        </w:rPr>
        <w:t xml:space="preserve">Attachment 2 </w:t>
      </w:r>
      <w:r w:rsidRPr="00A05BD7">
        <w:rPr>
          <w:rFonts w:ascii="Arial" w:hAnsi="Arial" w:cs="Arial"/>
        </w:rPr>
        <w:tab/>
      </w:r>
      <w:r w:rsidRPr="00A05BD7">
        <w:rPr>
          <w:rFonts w:ascii="Arial" w:hAnsi="Arial" w:cs="Arial"/>
        </w:rPr>
        <w:tab/>
        <w:t>Selection Questionnaire (SQ)</w:t>
      </w:r>
    </w:p>
    <w:p w:rsidR="000033F9" w:rsidRPr="00A05BD7" w:rsidRDefault="000033F9" w:rsidP="000033F9">
      <w:pPr>
        <w:pStyle w:val="ListParagraph"/>
        <w:tabs>
          <w:tab w:val="left" w:pos="567"/>
        </w:tabs>
        <w:spacing w:after="0"/>
        <w:ind w:left="567"/>
        <w:jc w:val="both"/>
        <w:rPr>
          <w:rFonts w:ascii="Arial" w:hAnsi="Arial" w:cs="Arial"/>
        </w:rPr>
      </w:pPr>
      <w:r w:rsidRPr="00A05BD7">
        <w:rPr>
          <w:rFonts w:ascii="Arial" w:hAnsi="Arial" w:cs="Arial"/>
        </w:rPr>
        <w:t>Attachment 3</w:t>
      </w:r>
      <w:r w:rsidRPr="00A05BD7">
        <w:rPr>
          <w:rFonts w:ascii="Arial" w:hAnsi="Arial" w:cs="Arial"/>
        </w:rPr>
        <w:tab/>
      </w:r>
      <w:r w:rsidRPr="00A05BD7">
        <w:rPr>
          <w:rFonts w:ascii="Arial" w:hAnsi="Arial" w:cs="Arial"/>
        </w:rPr>
        <w:tab/>
        <w:t>Site Safety Rules</w:t>
      </w:r>
    </w:p>
    <w:p w:rsidR="000033F9" w:rsidRPr="00A05BD7" w:rsidRDefault="000033F9" w:rsidP="000033F9">
      <w:pPr>
        <w:pStyle w:val="ListParagraph"/>
        <w:tabs>
          <w:tab w:val="left" w:pos="567"/>
        </w:tabs>
        <w:spacing w:after="0"/>
        <w:ind w:left="567"/>
        <w:jc w:val="both"/>
        <w:rPr>
          <w:rFonts w:ascii="Arial" w:hAnsi="Arial" w:cs="Arial"/>
        </w:rPr>
      </w:pPr>
      <w:r w:rsidRPr="00A05BD7">
        <w:rPr>
          <w:rFonts w:ascii="Arial" w:hAnsi="Arial" w:cs="Arial"/>
        </w:rPr>
        <w:t>Attachment 4</w:t>
      </w:r>
      <w:r w:rsidRPr="00A05BD7">
        <w:rPr>
          <w:rFonts w:ascii="Arial" w:hAnsi="Arial" w:cs="Arial"/>
        </w:rPr>
        <w:tab/>
      </w:r>
      <w:r w:rsidRPr="00A05BD7">
        <w:rPr>
          <w:rFonts w:ascii="Arial" w:hAnsi="Arial" w:cs="Arial"/>
        </w:rPr>
        <w:tab/>
        <w:t>Quality Questionnaire</w:t>
      </w:r>
    </w:p>
    <w:p w:rsidR="00A949B2" w:rsidRPr="00A05BD7" w:rsidRDefault="00A949B2" w:rsidP="00A949B2">
      <w:pPr>
        <w:spacing w:after="0"/>
        <w:ind w:left="567"/>
        <w:contextualSpacing/>
        <w:jc w:val="both"/>
        <w:rPr>
          <w:rFonts w:ascii="Arial" w:hAnsi="Arial" w:cs="Arial"/>
        </w:rPr>
      </w:pPr>
      <w:r w:rsidRPr="00A05BD7">
        <w:rPr>
          <w:rFonts w:ascii="Arial" w:hAnsi="Arial" w:cs="Arial"/>
        </w:rPr>
        <w:t>1 - Tender Document and Contract Preliminaries</w:t>
      </w:r>
    </w:p>
    <w:p w:rsidR="00A949B2" w:rsidRPr="00A05BD7" w:rsidRDefault="00A949B2" w:rsidP="00A949B2">
      <w:pPr>
        <w:spacing w:after="0"/>
        <w:ind w:left="567"/>
        <w:contextualSpacing/>
        <w:jc w:val="both"/>
        <w:rPr>
          <w:rFonts w:ascii="Arial" w:hAnsi="Arial" w:cs="Arial"/>
        </w:rPr>
      </w:pPr>
      <w:r w:rsidRPr="00A05BD7">
        <w:rPr>
          <w:rFonts w:ascii="Arial" w:hAnsi="Arial" w:cs="Arial"/>
        </w:rPr>
        <w:t>2 – Section 2 – Schedule of Works and Summary of Tender Price</w:t>
      </w:r>
    </w:p>
    <w:p w:rsidR="00A949B2" w:rsidRPr="00A05BD7" w:rsidRDefault="00A949B2" w:rsidP="00A949B2">
      <w:pPr>
        <w:spacing w:after="0"/>
        <w:ind w:left="567"/>
        <w:contextualSpacing/>
        <w:jc w:val="both"/>
        <w:rPr>
          <w:rFonts w:ascii="Arial" w:hAnsi="Arial" w:cs="Arial"/>
        </w:rPr>
      </w:pPr>
      <w:r w:rsidRPr="00A05BD7">
        <w:rPr>
          <w:rFonts w:ascii="Arial" w:hAnsi="Arial" w:cs="Arial"/>
        </w:rPr>
        <w:t>3 – Form of Tender and Tender Return Checklist</w:t>
      </w:r>
    </w:p>
    <w:p w:rsidR="00A949B2" w:rsidRPr="000033F9" w:rsidRDefault="00A949B2" w:rsidP="000033F9">
      <w:pPr>
        <w:pStyle w:val="ListParagraph"/>
        <w:tabs>
          <w:tab w:val="left" w:pos="567"/>
        </w:tabs>
        <w:spacing w:after="0"/>
        <w:ind w:left="567"/>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F058CD">
        <w:rPr>
          <w:rFonts w:ascii="Arial" w:hAnsi="Arial" w:cs="Arial"/>
        </w:rPr>
        <w:t>Monday 6</w:t>
      </w:r>
      <w:r w:rsidR="00F058CD" w:rsidRPr="00F058CD">
        <w:rPr>
          <w:rFonts w:ascii="Arial" w:hAnsi="Arial" w:cs="Arial"/>
          <w:vertAlign w:val="superscript"/>
        </w:rPr>
        <w:t>th</w:t>
      </w:r>
      <w:r w:rsidR="00F058CD">
        <w:rPr>
          <w:rFonts w:ascii="Arial" w:hAnsi="Arial" w:cs="Arial"/>
        </w:rPr>
        <w:t xml:space="preserve"> August 2018</w:t>
      </w:r>
      <w:r w:rsidR="00746841" w:rsidRPr="00881C2C">
        <w:rPr>
          <w:rFonts w:ascii="Arial" w:hAnsi="Arial" w:cs="Arial"/>
        </w:rPr>
        <w:t xml:space="preserve"> </w:t>
      </w:r>
      <w:r w:rsidR="00804A39" w:rsidRPr="00881C2C">
        <w:rPr>
          <w:rFonts w:ascii="Arial" w:hAnsi="Arial" w:cs="Arial"/>
        </w:rPr>
        <w:t xml:space="preserve">at </w:t>
      </w:r>
      <w:r w:rsidR="00804A39" w:rsidRPr="00C0555B">
        <w:rPr>
          <w:rFonts w:ascii="Arial" w:hAnsi="Arial" w:cs="Arial"/>
        </w:rPr>
        <w:t>1</w:t>
      </w:r>
      <w:r w:rsidR="00F058CD">
        <w:rPr>
          <w:rFonts w:ascii="Arial" w:hAnsi="Arial" w:cs="Arial"/>
        </w:rPr>
        <w:t>2</w:t>
      </w:r>
      <w:r w:rsidR="00804A39" w:rsidRPr="00C0555B">
        <w:rPr>
          <w:rFonts w:ascii="Arial" w:hAnsi="Arial" w:cs="Arial"/>
        </w:rPr>
        <w:t>.00hrs.</w:t>
      </w:r>
      <w:r w:rsidR="006412C2">
        <w:rPr>
          <w:rFonts w:ascii="Arial" w:hAnsi="Arial" w:cs="Arial"/>
        </w:rPr>
        <w:t xml:space="preserve">  Please note B</w:t>
      </w:r>
      <w:r w:rsidR="00C36660">
        <w:rPr>
          <w:rFonts w:ascii="Arial" w:hAnsi="Arial" w:cs="Arial"/>
        </w:rPr>
        <w:t>idders should submit their response well ahead of the response deadline.  LFRS will not accept late submissions due to technical difficulties and reserves the right to reject requests to accept a submission after the response deadline.</w:t>
      </w:r>
    </w:p>
    <w:p w:rsidR="005F6144" w:rsidRPr="00C0555B" w:rsidRDefault="005F6144"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w:t>
      </w:r>
      <w:r w:rsidR="00447B8A">
        <w:rPr>
          <w:rFonts w:ascii="Arial" w:hAnsi="Arial" w:cs="Arial"/>
        </w:rPr>
        <w:t xml:space="preserve">substantially </w:t>
      </w:r>
      <w:r w:rsidRPr="00C0555B">
        <w:rPr>
          <w:rFonts w:ascii="Arial" w:hAnsi="Arial" w:cs="Arial"/>
        </w:rPr>
        <w:t xml:space="preserve">however all </w:t>
      </w:r>
      <w:r w:rsidR="00395C3A">
        <w:rPr>
          <w:rFonts w:ascii="Arial" w:hAnsi="Arial" w:cs="Arial"/>
        </w:rPr>
        <w:t>B</w:t>
      </w:r>
      <w:r w:rsidR="00285A9E" w:rsidRPr="00C0555B">
        <w:rPr>
          <w:rFonts w:ascii="Arial" w:hAnsi="Arial" w:cs="Arial"/>
        </w:rPr>
        <w:t>idders</w:t>
      </w:r>
      <w:r w:rsidRPr="00C0555B">
        <w:rPr>
          <w:rFonts w:ascii="Arial" w:hAnsi="Arial" w:cs="Arial"/>
        </w:rPr>
        <w:t xml:space="preserve"> will be notified if amendments are </w:t>
      </w:r>
      <w:r w:rsidR="00447B8A">
        <w:rPr>
          <w:rFonts w:ascii="Arial" w:hAnsi="Arial" w:cs="Arial"/>
        </w:rPr>
        <w:t>required</w:t>
      </w:r>
      <w:r w:rsidR="00C5714F" w:rsidRPr="00C0555B">
        <w:rPr>
          <w:rFonts w:ascii="Arial" w:hAnsi="Arial" w:cs="Arial"/>
        </w:rPr>
        <w:t>.</w:t>
      </w:r>
      <w:r w:rsidR="00B813AB" w:rsidRPr="00C0555B">
        <w:rPr>
          <w:rFonts w:ascii="Arial" w:hAnsi="Arial" w:cs="Arial"/>
        </w:rPr>
        <w:t xml:space="preserve"> </w:t>
      </w:r>
    </w:p>
    <w:p w:rsidR="00804A39" w:rsidRPr="00C0555B" w:rsidRDefault="00804A39" w:rsidP="005A51A0">
      <w:pPr>
        <w:pStyle w:val="ListParagraph"/>
        <w:spacing w:after="0"/>
        <w:ind w:left="567"/>
        <w:jc w:val="both"/>
        <w:rPr>
          <w:rFonts w:ascii="Arial" w:hAnsi="Arial" w:cs="Arial"/>
        </w:rPr>
      </w:pPr>
    </w:p>
    <w:tbl>
      <w:tblPr>
        <w:tblW w:w="9498" w:type="dxa"/>
        <w:tblInd w:w="675" w:type="dxa"/>
        <w:tblCellMar>
          <w:left w:w="0" w:type="dxa"/>
          <w:right w:w="0" w:type="dxa"/>
        </w:tblCellMar>
        <w:tblLook w:val="04A0" w:firstRow="1" w:lastRow="0" w:firstColumn="1" w:lastColumn="0" w:noHBand="0" w:noVBand="1"/>
      </w:tblPr>
      <w:tblGrid>
        <w:gridCol w:w="3544"/>
        <w:gridCol w:w="5954"/>
      </w:tblGrid>
      <w:tr w:rsidR="00C44B23" w:rsidRPr="00C0555B" w:rsidTr="005973F2">
        <w:trPr>
          <w:trHeight w:val="124"/>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F058CD" w:rsidRDefault="00522CFC" w:rsidP="00F058CD">
            <w:pPr>
              <w:autoSpaceDE w:val="0"/>
              <w:autoSpaceDN w:val="0"/>
              <w:spacing w:after="0"/>
              <w:jc w:val="both"/>
              <w:rPr>
                <w:rFonts w:ascii="Arial" w:eastAsia="Calibri" w:hAnsi="Arial" w:cs="Arial"/>
              </w:rPr>
            </w:pPr>
            <w:r w:rsidRPr="00F058CD">
              <w:rPr>
                <w:rFonts w:ascii="Arial" w:eastAsia="Calibri" w:hAnsi="Arial" w:cs="Arial"/>
              </w:rPr>
              <w:t>Friday 6</w:t>
            </w:r>
            <w:r w:rsidRPr="00F058CD">
              <w:rPr>
                <w:rFonts w:ascii="Arial" w:eastAsia="Calibri" w:hAnsi="Arial" w:cs="Arial"/>
                <w:vertAlign w:val="superscript"/>
              </w:rPr>
              <w:t>th</w:t>
            </w:r>
            <w:r w:rsidRPr="00F058CD">
              <w:rPr>
                <w:rFonts w:ascii="Arial" w:eastAsia="Calibri" w:hAnsi="Arial" w:cs="Arial"/>
              </w:rPr>
              <w:t xml:space="preserve"> July 2018 at 12:00</w:t>
            </w:r>
            <w:r w:rsidR="00F058CD">
              <w:rPr>
                <w:rFonts w:ascii="Arial" w:eastAsia="Calibri" w:hAnsi="Arial" w:cs="Arial"/>
              </w:rPr>
              <w:t xml:space="preserve"> </w:t>
            </w:r>
            <w:r w:rsidRPr="00F058CD">
              <w:rPr>
                <w:rFonts w:ascii="Arial" w:eastAsia="Calibri" w:hAnsi="Arial" w:cs="Arial"/>
              </w:rPr>
              <w:t xml:space="preserve">hrs </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F058CD" w:rsidRDefault="00522CFC" w:rsidP="00A949B2">
            <w:pPr>
              <w:autoSpaceDE w:val="0"/>
              <w:autoSpaceDN w:val="0"/>
              <w:spacing w:after="0"/>
              <w:jc w:val="both"/>
              <w:rPr>
                <w:rFonts w:ascii="Arial" w:eastAsia="Calibri" w:hAnsi="Arial" w:cs="Arial"/>
              </w:rPr>
            </w:pPr>
            <w:r w:rsidRPr="00F058CD">
              <w:rPr>
                <w:rFonts w:ascii="Arial" w:eastAsia="Calibri" w:hAnsi="Arial" w:cs="Arial"/>
              </w:rPr>
              <w:t>Monday 30</w:t>
            </w:r>
            <w:r w:rsidRPr="00F058CD">
              <w:rPr>
                <w:rFonts w:ascii="Arial" w:eastAsia="Calibri" w:hAnsi="Arial" w:cs="Arial"/>
                <w:vertAlign w:val="superscript"/>
              </w:rPr>
              <w:t>th</w:t>
            </w:r>
            <w:r w:rsidRPr="00F058CD">
              <w:rPr>
                <w:rFonts w:ascii="Arial" w:eastAsia="Calibri" w:hAnsi="Arial" w:cs="Arial"/>
              </w:rPr>
              <w:t xml:space="preserve"> July 2018 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F058CD" w:rsidRDefault="00522CFC" w:rsidP="00A949B2">
            <w:pPr>
              <w:autoSpaceDE w:val="0"/>
              <w:autoSpaceDN w:val="0"/>
              <w:spacing w:after="0"/>
              <w:jc w:val="both"/>
              <w:rPr>
                <w:rFonts w:ascii="Arial" w:eastAsia="Calibri" w:hAnsi="Arial" w:cs="Arial"/>
              </w:rPr>
            </w:pPr>
            <w:r w:rsidRPr="00F058CD">
              <w:rPr>
                <w:rFonts w:ascii="Arial" w:eastAsia="Calibri" w:hAnsi="Arial" w:cs="Arial"/>
              </w:rPr>
              <w:t>Monday 6</w:t>
            </w:r>
            <w:r w:rsidRPr="00F058CD">
              <w:rPr>
                <w:rFonts w:ascii="Arial" w:eastAsia="Calibri" w:hAnsi="Arial" w:cs="Arial"/>
                <w:vertAlign w:val="superscript"/>
              </w:rPr>
              <w:t>th</w:t>
            </w:r>
            <w:r w:rsidRPr="00F058CD">
              <w:rPr>
                <w:rFonts w:ascii="Arial" w:eastAsia="Calibri" w:hAnsi="Arial" w:cs="Arial"/>
              </w:rPr>
              <w:t xml:space="preserve"> August 2018 at 12:00 hrs</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F058CD" w:rsidRDefault="00522CFC" w:rsidP="00724D51">
            <w:pPr>
              <w:autoSpaceDE w:val="0"/>
              <w:autoSpaceDN w:val="0"/>
              <w:spacing w:after="0"/>
              <w:jc w:val="both"/>
              <w:rPr>
                <w:rFonts w:ascii="Arial" w:eastAsia="Calibri" w:hAnsi="Arial" w:cs="Arial"/>
                <w:iCs/>
              </w:rPr>
            </w:pPr>
            <w:r w:rsidRPr="00F058CD">
              <w:rPr>
                <w:rFonts w:ascii="Arial" w:eastAsia="Calibri" w:hAnsi="Arial" w:cs="Arial"/>
                <w:iCs/>
              </w:rPr>
              <w:t>Tuesday 7</w:t>
            </w:r>
            <w:r w:rsidRPr="00F058CD">
              <w:rPr>
                <w:rFonts w:ascii="Arial" w:eastAsia="Calibri" w:hAnsi="Arial" w:cs="Arial"/>
                <w:iCs/>
                <w:vertAlign w:val="superscript"/>
              </w:rPr>
              <w:t>th</w:t>
            </w:r>
            <w:r w:rsidR="00724D51">
              <w:rPr>
                <w:rFonts w:ascii="Arial" w:eastAsia="Calibri" w:hAnsi="Arial" w:cs="Arial"/>
                <w:iCs/>
              </w:rPr>
              <w:t xml:space="preserve"> August 2018 to 24</w:t>
            </w:r>
            <w:r w:rsidRPr="00F058CD">
              <w:rPr>
                <w:rFonts w:ascii="Arial" w:eastAsia="Calibri" w:hAnsi="Arial" w:cs="Arial"/>
                <w:iCs/>
                <w:vertAlign w:val="superscript"/>
              </w:rPr>
              <w:t>th</w:t>
            </w:r>
            <w:r w:rsidRPr="00F058CD">
              <w:rPr>
                <w:rFonts w:ascii="Arial" w:eastAsia="Calibri" w:hAnsi="Arial" w:cs="Arial"/>
                <w:iCs/>
              </w:rPr>
              <w:t xml:space="preserve"> August 2018</w:t>
            </w:r>
          </w:p>
        </w:tc>
      </w:tr>
      <w:tr w:rsidR="005973F2"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3F2" w:rsidRPr="00C0555B" w:rsidRDefault="005973F2" w:rsidP="00447B8A">
            <w:pPr>
              <w:autoSpaceDE w:val="0"/>
              <w:autoSpaceDN w:val="0"/>
              <w:spacing w:after="0"/>
              <w:jc w:val="both"/>
              <w:rPr>
                <w:rFonts w:ascii="Arial" w:eastAsia="Calibri" w:hAnsi="Arial" w:cs="Arial"/>
                <w:color w:val="000000"/>
              </w:rPr>
            </w:pPr>
            <w:r>
              <w:rPr>
                <w:rFonts w:ascii="Arial" w:eastAsia="Calibri" w:hAnsi="Arial" w:cs="Arial"/>
                <w:color w:val="000000"/>
              </w:rPr>
              <w:t xml:space="preserve">Contract Award </w:t>
            </w:r>
            <w:r w:rsidR="00046F43">
              <w:rPr>
                <w:rFonts w:ascii="Arial" w:eastAsia="Calibri" w:hAnsi="Arial" w:cs="Arial"/>
                <w:color w:val="000000"/>
              </w:rPr>
              <w:t xml:space="preserve">and Signature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5973F2" w:rsidRPr="00F058CD" w:rsidRDefault="00724D51" w:rsidP="00724D51">
            <w:pPr>
              <w:autoSpaceDE w:val="0"/>
              <w:autoSpaceDN w:val="0"/>
              <w:spacing w:after="0"/>
              <w:jc w:val="both"/>
              <w:rPr>
                <w:rFonts w:ascii="Arial" w:eastAsia="Calibri" w:hAnsi="Arial" w:cs="Arial"/>
              </w:rPr>
            </w:pPr>
            <w:r>
              <w:rPr>
                <w:rFonts w:ascii="Arial" w:eastAsia="Calibri" w:hAnsi="Arial" w:cs="Arial"/>
              </w:rPr>
              <w:t>Week Commencing 3</w:t>
            </w:r>
            <w:r w:rsidRPr="00724D51">
              <w:rPr>
                <w:rFonts w:ascii="Arial" w:eastAsia="Calibri" w:hAnsi="Arial" w:cs="Arial"/>
                <w:vertAlign w:val="superscript"/>
              </w:rPr>
              <w:t>rd</w:t>
            </w:r>
            <w:r>
              <w:rPr>
                <w:rFonts w:ascii="Arial" w:eastAsia="Calibri" w:hAnsi="Arial" w:cs="Arial"/>
              </w:rPr>
              <w:t xml:space="preserve"> September</w:t>
            </w:r>
            <w:r w:rsidR="00522CFC" w:rsidRPr="00F058CD">
              <w:rPr>
                <w:rFonts w:ascii="Arial" w:eastAsia="Calibri" w:hAnsi="Arial" w:cs="Arial"/>
              </w:rPr>
              <w:t xml:space="preserve"> 2018</w:t>
            </w:r>
          </w:p>
        </w:tc>
      </w:tr>
      <w:tr w:rsidR="00C44B23" w:rsidRPr="00C0555B" w:rsidTr="005973F2">
        <w:trPr>
          <w:trHeight w:val="124"/>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3F2" w:rsidRPr="00C0555B" w:rsidRDefault="00AF411A" w:rsidP="005973F2">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w:t>
            </w:r>
            <w:r w:rsidR="005973F2">
              <w:rPr>
                <w:rFonts w:ascii="Arial" w:eastAsia="Calibri" w:hAnsi="Arial" w:cs="Arial"/>
                <w:color w:val="000000"/>
              </w:rPr>
              <w:t xml:space="preserve">tart date </w:t>
            </w:r>
          </w:p>
        </w:tc>
        <w:tc>
          <w:tcPr>
            <w:tcW w:w="5954" w:type="dxa"/>
            <w:tcBorders>
              <w:top w:val="nil"/>
              <w:left w:val="nil"/>
              <w:bottom w:val="single" w:sz="8" w:space="0" w:color="auto"/>
              <w:right w:val="single" w:sz="8" w:space="0" w:color="auto"/>
            </w:tcBorders>
            <w:tcMar>
              <w:top w:w="0" w:type="dxa"/>
              <w:left w:w="108" w:type="dxa"/>
              <w:bottom w:w="0" w:type="dxa"/>
              <w:right w:w="108" w:type="dxa"/>
            </w:tcMar>
          </w:tcPr>
          <w:p w:rsidR="00C44B23" w:rsidRPr="00F058CD" w:rsidRDefault="00724D51" w:rsidP="00A949B2">
            <w:pPr>
              <w:autoSpaceDE w:val="0"/>
              <w:autoSpaceDN w:val="0"/>
              <w:spacing w:after="0"/>
              <w:jc w:val="both"/>
              <w:rPr>
                <w:rFonts w:ascii="Arial" w:eastAsia="Calibri" w:hAnsi="Arial" w:cs="Arial"/>
              </w:rPr>
            </w:pPr>
            <w:r>
              <w:rPr>
                <w:rFonts w:ascii="Arial" w:eastAsia="Calibri" w:hAnsi="Arial" w:cs="Arial"/>
              </w:rPr>
              <w:t>2</w:t>
            </w:r>
            <w:r w:rsidR="00522CFC" w:rsidRPr="00F058CD">
              <w:rPr>
                <w:rFonts w:ascii="Arial" w:eastAsia="Calibri" w:hAnsi="Arial" w:cs="Arial"/>
              </w:rPr>
              <w:t>4</w:t>
            </w:r>
            <w:r w:rsidR="00522CFC" w:rsidRPr="00F058CD">
              <w:rPr>
                <w:rFonts w:ascii="Arial" w:eastAsia="Calibri" w:hAnsi="Arial" w:cs="Arial"/>
                <w:vertAlign w:val="superscript"/>
              </w:rPr>
              <w:t>th</w:t>
            </w:r>
            <w:r w:rsidR="00522CFC" w:rsidRPr="00F058CD">
              <w:rPr>
                <w:rFonts w:ascii="Arial" w:eastAsia="Calibri" w:hAnsi="Arial" w:cs="Arial"/>
              </w:rPr>
              <w:t xml:space="preserve"> September 2018</w:t>
            </w:r>
          </w:p>
        </w:tc>
      </w:tr>
    </w:tbl>
    <w:p w:rsidR="00804A39" w:rsidRPr="00C0555B" w:rsidRDefault="00804A39" w:rsidP="005A51A0">
      <w:pPr>
        <w:pStyle w:val="ListParagraph"/>
        <w:spacing w:after="0"/>
        <w:ind w:left="567"/>
        <w:jc w:val="both"/>
        <w:rPr>
          <w:rFonts w:ascii="Arial" w:hAnsi="Arial" w:cs="Arial"/>
        </w:rPr>
      </w:pPr>
    </w:p>
    <w:p w:rsidR="00447B8A" w:rsidRPr="00C0555B" w:rsidRDefault="00447B8A" w:rsidP="00447B8A">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r w:rsidR="00395C3A">
        <w:rPr>
          <w:rFonts w:ascii="Arial" w:hAnsi="Arial" w:cs="Arial"/>
        </w:rPr>
        <w:t xml:space="preserve"> but will endeavour to keep amendments to a minimum</w:t>
      </w:r>
      <w:r w:rsidRPr="00C0555B">
        <w:rPr>
          <w:rFonts w:ascii="Arial" w:hAnsi="Arial" w:cs="Arial"/>
        </w:rPr>
        <w:t>.</w:t>
      </w:r>
    </w:p>
    <w:p w:rsidR="00C14A23" w:rsidRDefault="00C14A23" w:rsidP="005A51A0">
      <w:pPr>
        <w:pStyle w:val="ListParagraph"/>
        <w:spacing w:after="0"/>
        <w:ind w:left="567"/>
        <w:jc w:val="both"/>
        <w:rPr>
          <w:rFonts w:ascii="Arial" w:hAnsi="Arial" w:cs="Arial"/>
        </w:rPr>
      </w:pPr>
    </w:p>
    <w:p w:rsidR="005B2974" w:rsidRDefault="005B2974" w:rsidP="005A51A0">
      <w:pPr>
        <w:pStyle w:val="ListParagraph"/>
        <w:spacing w:after="0"/>
        <w:ind w:left="567"/>
        <w:jc w:val="both"/>
        <w:rPr>
          <w:rFonts w:ascii="Arial" w:hAnsi="Arial" w:cs="Arial"/>
        </w:rPr>
      </w:pPr>
    </w:p>
    <w:p w:rsidR="005B2974" w:rsidRDefault="005B2974" w:rsidP="005A51A0">
      <w:pPr>
        <w:pStyle w:val="ListParagraph"/>
        <w:spacing w:after="0"/>
        <w:ind w:left="567"/>
        <w:jc w:val="both"/>
        <w:rPr>
          <w:rFonts w:ascii="Arial" w:hAnsi="Arial" w:cs="Arial"/>
        </w:rPr>
      </w:pPr>
    </w:p>
    <w:p w:rsidR="005B2974" w:rsidRDefault="005B2974" w:rsidP="005A51A0">
      <w:pPr>
        <w:pStyle w:val="ListParagraph"/>
        <w:spacing w:after="0"/>
        <w:ind w:left="567"/>
        <w:jc w:val="both"/>
        <w:rPr>
          <w:rFonts w:ascii="Arial" w:hAnsi="Arial" w:cs="Arial"/>
        </w:rPr>
      </w:pPr>
    </w:p>
    <w:p w:rsidR="005B2974" w:rsidRPr="00C0555B" w:rsidRDefault="005B2974"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00395C3A">
        <w:rPr>
          <w:sz w:val="22"/>
          <w:szCs w:val="22"/>
        </w:rPr>
        <w:t xml:space="preserve"> with the relevant technical expertise to effectively evaluate and score submissions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467E82" w:rsidRPr="00882756" w:rsidRDefault="00467E82" w:rsidP="005A51A0">
      <w:pPr>
        <w:pStyle w:val="Default"/>
        <w:spacing w:line="276" w:lineRule="auto"/>
        <w:ind w:left="567" w:hanging="567"/>
        <w:jc w:val="both"/>
        <w:rPr>
          <w:bCs/>
          <w:color w:val="auto"/>
          <w:sz w:val="22"/>
          <w:szCs w:val="22"/>
        </w:rPr>
      </w:pPr>
    </w:p>
    <w:p w:rsidR="00945D3A" w:rsidRPr="00C0555B" w:rsidRDefault="00500722" w:rsidP="002513F4">
      <w:pPr>
        <w:pStyle w:val="Default"/>
        <w:numPr>
          <w:ilvl w:val="1"/>
          <w:numId w:val="3"/>
        </w:numPr>
        <w:spacing w:line="276" w:lineRule="auto"/>
        <w:ind w:left="567" w:hanging="567"/>
        <w:jc w:val="both"/>
        <w:rPr>
          <w:b/>
          <w:bCs/>
          <w:color w:val="auto"/>
          <w:sz w:val="22"/>
          <w:szCs w:val="22"/>
        </w:rPr>
      </w:pPr>
      <w:r>
        <w:rPr>
          <w:b/>
          <w:bCs/>
          <w:color w:val="auto"/>
          <w:sz w:val="22"/>
          <w:szCs w:val="22"/>
        </w:rPr>
        <w:t xml:space="preserve">Stage 1: </w:t>
      </w:r>
      <w:r w:rsidR="00945D3A" w:rsidRPr="00C0555B">
        <w:rPr>
          <w:b/>
          <w:bCs/>
          <w:color w:val="auto"/>
          <w:sz w:val="22"/>
          <w:szCs w:val="22"/>
        </w:rPr>
        <w:t>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AB209E" w:rsidRPr="00AB209E" w:rsidRDefault="009946CF" w:rsidP="00AB209E">
      <w:pPr>
        <w:pStyle w:val="Default"/>
        <w:ind w:left="567"/>
        <w:jc w:val="both"/>
        <w:rPr>
          <w:sz w:val="22"/>
          <w:szCs w:val="22"/>
        </w:rPr>
      </w:pPr>
      <w:r w:rsidRPr="00C0555B">
        <w:rPr>
          <w:sz w:val="22"/>
          <w:szCs w:val="22"/>
        </w:rPr>
        <w:t xml:space="preserve">All mandatory information must be provided. If you cannot respond ‘no’ to every </w:t>
      </w:r>
      <w:r w:rsidR="00381C44">
        <w:rPr>
          <w:sz w:val="22"/>
          <w:szCs w:val="22"/>
        </w:rPr>
        <w:t xml:space="preserve">question in </w:t>
      </w:r>
      <w:r w:rsidR="001F745E">
        <w:rPr>
          <w:sz w:val="22"/>
          <w:szCs w:val="22"/>
        </w:rPr>
        <w:t>the SQ</w:t>
      </w:r>
      <w:r w:rsidRPr="00C0555B">
        <w:rPr>
          <w:sz w:val="22"/>
          <w:szCs w:val="22"/>
        </w:rPr>
        <w:t xml:space="preserve"> it is likely that your response will </w:t>
      </w:r>
      <w:r w:rsidR="002C2311">
        <w:rPr>
          <w:sz w:val="22"/>
          <w:szCs w:val="22"/>
        </w:rPr>
        <w:t xml:space="preserve">not </w:t>
      </w:r>
      <w:r w:rsidRPr="00C0555B">
        <w:rPr>
          <w:sz w:val="22"/>
          <w:szCs w:val="22"/>
        </w:rPr>
        <w:t>be accepted.</w:t>
      </w:r>
      <w:r w:rsidR="00AB209E" w:rsidRPr="00AB209E">
        <w:t xml:space="preserve"> </w:t>
      </w:r>
    </w:p>
    <w:p w:rsidR="00AB209E" w:rsidRPr="00AB209E" w:rsidRDefault="00AB209E" w:rsidP="00AB209E">
      <w:pPr>
        <w:pStyle w:val="Default"/>
        <w:ind w:left="567"/>
        <w:jc w:val="both"/>
        <w:rPr>
          <w:sz w:val="22"/>
          <w:szCs w:val="22"/>
        </w:rPr>
      </w:pPr>
      <w:r w:rsidRPr="00AB209E">
        <w:rPr>
          <w:sz w:val="22"/>
          <w:szCs w:val="22"/>
        </w:rPr>
        <w:t>Evaluation of the S</w:t>
      </w:r>
      <w:r w:rsidR="001F745E">
        <w:rPr>
          <w:sz w:val="22"/>
          <w:szCs w:val="22"/>
        </w:rPr>
        <w:t>Q</w:t>
      </w:r>
      <w:r w:rsidRPr="00AB209E">
        <w:rPr>
          <w:sz w:val="22"/>
          <w:szCs w:val="22"/>
        </w:rPr>
        <w:t xml:space="preserve"> will be undertaken in line with the information contained within the S</w:t>
      </w:r>
      <w:r w:rsidR="001F745E">
        <w:rPr>
          <w:sz w:val="22"/>
          <w:szCs w:val="22"/>
        </w:rPr>
        <w:t>Q</w:t>
      </w:r>
      <w:r w:rsidRPr="00AB209E">
        <w:rPr>
          <w:sz w:val="22"/>
          <w:szCs w:val="22"/>
        </w:rPr>
        <w:t xml:space="preserve"> document provided.</w:t>
      </w:r>
    </w:p>
    <w:p w:rsidR="00AB209E" w:rsidRPr="00AB209E" w:rsidRDefault="00AB209E" w:rsidP="00FE3186">
      <w:pPr>
        <w:pStyle w:val="Default"/>
        <w:ind w:left="567"/>
        <w:jc w:val="both"/>
        <w:rPr>
          <w:sz w:val="22"/>
          <w:szCs w:val="22"/>
        </w:rPr>
      </w:pPr>
      <w:r w:rsidRPr="00AB209E">
        <w:rPr>
          <w:sz w:val="22"/>
          <w:szCs w:val="22"/>
        </w:rPr>
        <w:t>The S</w:t>
      </w:r>
      <w:r w:rsidR="001F745E">
        <w:rPr>
          <w:sz w:val="22"/>
          <w:szCs w:val="22"/>
        </w:rPr>
        <w:t>Q</w:t>
      </w:r>
      <w:r w:rsidRPr="00AB209E">
        <w:rPr>
          <w:sz w:val="22"/>
          <w:szCs w:val="22"/>
        </w:rPr>
        <w:t xml:space="preserve"> contains details of the methodologies which will be used during the evaluation process, including financial calculations and thresholds that may apply.</w:t>
      </w:r>
    </w:p>
    <w:p w:rsidR="009946CF" w:rsidRPr="00C0555B" w:rsidRDefault="00AB209E" w:rsidP="00FE3186">
      <w:pPr>
        <w:pStyle w:val="Default"/>
        <w:spacing w:line="276" w:lineRule="auto"/>
        <w:ind w:left="567"/>
        <w:jc w:val="both"/>
        <w:rPr>
          <w:sz w:val="22"/>
          <w:szCs w:val="22"/>
        </w:rPr>
      </w:pPr>
      <w:r w:rsidRPr="00AB209E">
        <w:rPr>
          <w:sz w:val="22"/>
          <w:szCs w:val="22"/>
        </w:rPr>
        <w:t>All Bidders passing the S</w:t>
      </w:r>
      <w:r w:rsidR="001F745E">
        <w:rPr>
          <w:sz w:val="22"/>
          <w:szCs w:val="22"/>
        </w:rPr>
        <w:t>Q</w:t>
      </w:r>
      <w:r w:rsidRPr="00AB209E">
        <w:rPr>
          <w:sz w:val="22"/>
          <w:szCs w:val="22"/>
        </w:rPr>
        <w:t xml:space="preserve"> will then </w:t>
      </w:r>
      <w:r w:rsidR="00B859A2">
        <w:rPr>
          <w:sz w:val="22"/>
          <w:szCs w:val="22"/>
        </w:rPr>
        <w:t>proceed</w:t>
      </w:r>
      <w:r w:rsidRPr="00AB209E">
        <w:rPr>
          <w:sz w:val="22"/>
          <w:szCs w:val="22"/>
        </w:rPr>
        <w:t xml:space="preserve"> through to </w:t>
      </w:r>
      <w:r w:rsidR="00372B6D">
        <w:rPr>
          <w:sz w:val="22"/>
          <w:szCs w:val="22"/>
        </w:rPr>
        <w:t xml:space="preserve">stage 2 </w:t>
      </w:r>
      <w:r w:rsidR="00B859A2">
        <w:rPr>
          <w:sz w:val="22"/>
          <w:szCs w:val="22"/>
        </w:rPr>
        <w:t xml:space="preserve">of </w:t>
      </w:r>
      <w:r w:rsidR="00372B6D">
        <w:rPr>
          <w:sz w:val="22"/>
          <w:szCs w:val="22"/>
        </w:rPr>
        <w:t xml:space="preserve">the </w:t>
      </w:r>
      <w:r w:rsidR="00B859A2">
        <w:rPr>
          <w:sz w:val="22"/>
          <w:szCs w:val="22"/>
        </w:rPr>
        <w:t>evaluation proc</w:t>
      </w:r>
      <w:r w:rsidRPr="00AB209E">
        <w:rPr>
          <w:sz w:val="22"/>
          <w:szCs w:val="22"/>
        </w:rPr>
        <w:t>ess.</w:t>
      </w:r>
    </w:p>
    <w:p w:rsidR="00471383" w:rsidRDefault="00E03432" w:rsidP="00FE3186">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1D5CA3" w:rsidRPr="00772125" w:rsidRDefault="00500722" w:rsidP="002513F4">
      <w:pPr>
        <w:pStyle w:val="Default"/>
        <w:numPr>
          <w:ilvl w:val="1"/>
          <w:numId w:val="3"/>
        </w:numPr>
        <w:spacing w:line="276" w:lineRule="auto"/>
        <w:ind w:left="567" w:hanging="567"/>
        <w:jc w:val="both"/>
        <w:rPr>
          <w:b/>
          <w:color w:val="auto"/>
          <w:sz w:val="22"/>
          <w:szCs w:val="22"/>
        </w:rPr>
      </w:pPr>
      <w:r w:rsidRPr="00772125">
        <w:rPr>
          <w:b/>
          <w:color w:val="auto"/>
          <w:sz w:val="22"/>
          <w:szCs w:val="22"/>
        </w:rPr>
        <w:t>Stage 2: Cost</w:t>
      </w:r>
      <w:r w:rsidR="00B859A2" w:rsidRPr="00772125">
        <w:rPr>
          <w:b/>
          <w:color w:val="auto"/>
          <w:sz w:val="22"/>
          <w:szCs w:val="22"/>
        </w:rPr>
        <w:t xml:space="preserve"> and Quality E</w:t>
      </w:r>
      <w:r w:rsidR="001D5CA3" w:rsidRPr="00772125">
        <w:rPr>
          <w:b/>
          <w:color w:val="auto"/>
          <w:sz w:val="22"/>
          <w:szCs w:val="22"/>
        </w:rPr>
        <w:t>valuation</w:t>
      </w:r>
    </w:p>
    <w:p w:rsidR="00500722" w:rsidRPr="00882756" w:rsidRDefault="00500722" w:rsidP="00500722">
      <w:pPr>
        <w:pStyle w:val="Default"/>
        <w:spacing w:line="276" w:lineRule="auto"/>
        <w:ind w:left="567"/>
        <w:jc w:val="both"/>
        <w:rPr>
          <w:color w:val="auto"/>
          <w:sz w:val="22"/>
          <w:szCs w:val="22"/>
        </w:rPr>
      </w:pPr>
    </w:p>
    <w:p w:rsidR="00882756" w:rsidRPr="00882756" w:rsidRDefault="00882756" w:rsidP="00500722">
      <w:pPr>
        <w:pStyle w:val="Default"/>
        <w:spacing w:line="276" w:lineRule="auto"/>
        <w:ind w:left="567"/>
        <w:jc w:val="both"/>
        <w:rPr>
          <w:color w:val="auto"/>
          <w:sz w:val="22"/>
          <w:szCs w:val="22"/>
        </w:rPr>
      </w:pPr>
      <w:r w:rsidRPr="00882756">
        <w:rPr>
          <w:color w:val="auto"/>
          <w:sz w:val="22"/>
          <w:szCs w:val="22"/>
        </w:rPr>
        <w:t>LFRS will be considering option ‘A’ new unit and option ‘B’ reconditioned unit and the authority will make a decision on which option is the most suitable to requirements of LFRS following completion of the evaluation of responses received.</w:t>
      </w:r>
    </w:p>
    <w:p w:rsidR="00882756" w:rsidRPr="00882756" w:rsidRDefault="00882756" w:rsidP="00500722">
      <w:pPr>
        <w:pStyle w:val="Default"/>
        <w:spacing w:line="276" w:lineRule="auto"/>
        <w:ind w:left="567"/>
        <w:jc w:val="both"/>
        <w:rPr>
          <w:color w:val="auto"/>
          <w:sz w:val="22"/>
          <w:szCs w:val="22"/>
        </w:rPr>
      </w:pPr>
    </w:p>
    <w:p w:rsidR="00B859A2" w:rsidRPr="00772125" w:rsidRDefault="00B859A2" w:rsidP="00B859A2">
      <w:pPr>
        <w:pStyle w:val="Default"/>
        <w:spacing w:line="276" w:lineRule="auto"/>
        <w:ind w:left="567"/>
        <w:jc w:val="both"/>
        <w:rPr>
          <w:b/>
          <w:color w:val="auto"/>
          <w:sz w:val="22"/>
          <w:szCs w:val="22"/>
        </w:rPr>
      </w:pPr>
      <w:r w:rsidRPr="00772125">
        <w:rPr>
          <w:b/>
          <w:color w:val="auto"/>
          <w:sz w:val="22"/>
          <w:szCs w:val="22"/>
        </w:rPr>
        <w:t>Cost Evaluation</w:t>
      </w:r>
    </w:p>
    <w:p w:rsidR="001D5CA3" w:rsidRPr="00772125" w:rsidRDefault="001D5CA3" w:rsidP="001D5CA3">
      <w:pPr>
        <w:pStyle w:val="Default"/>
        <w:spacing w:line="276" w:lineRule="auto"/>
        <w:ind w:left="567" w:hanging="567"/>
        <w:jc w:val="both"/>
        <w:rPr>
          <w:color w:val="auto"/>
          <w:sz w:val="22"/>
          <w:szCs w:val="22"/>
        </w:rPr>
      </w:pPr>
      <w:r w:rsidRPr="00772125">
        <w:rPr>
          <w:color w:val="auto"/>
          <w:sz w:val="22"/>
          <w:szCs w:val="22"/>
        </w:rPr>
        <w:tab/>
      </w:r>
      <w:r w:rsidRPr="00B149D1">
        <w:rPr>
          <w:color w:val="auto"/>
          <w:sz w:val="22"/>
          <w:szCs w:val="22"/>
        </w:rPr>
        <w:t>Cost will be scored by applying the applicable award criteria set out in Section 1</w:t>
      </w:r>
      <w:r w:rsidR="005F6144" w:rsidRPr="00B149D1">
        <w:rPr>
          <w:color w:val="auto"/>
          <w:sz w:val="22"/>
          <w:szCs w:val="22"/>
        </w:rPr>
        <w:t>0</w:t>
      </w:r>
      <w:r w:rsidRPr="00B149D1">
        <w:rPr>
          <w:color w:val="auto"/>
          <w:sz w:val="22"/>
          <w:szCs w:val="22"/>
        </w:rPr>
        <w:t xml:space="preserve"> to the lowest cost submitted </w:t>
      </w:r>
      <w:r w:rsidR="005422CE" w:rsidRPr="00B149D1">
        <w:rPr>
          <w:color w:val="auto"/>
          <w:sz w:val="22"/>
          <w:szCs w:val="22"/>
        </w:rPr>
        <w:t xml:space="preserve">for costs (as per </w:t>
      </w:r>
      <w:r w:rsidR="00B149D1" w:rsidRPr="00B149D1">
        <w:rPr>
          <w:color w:val="auto"/>
          <w:sz w:val="22"/>
          <w:szCs w:val="22"/>
        </w:rPr>
        <w:t>3</w:t>
      </w:r>
      <w:r w:rsidR="005422CE" w:rsidRPr="00B149D1">
        <w:rPr>
          <w:color w:val="auto"/>
          <w:sz w:val="22"/>
          <w:szCs w:val="22"/>
        </w:rPr>
        <w:t xml:space="preserve"> – Form of Tender and </w:t>
      </w:r>
      <w:r w:rsidR="00B149D1" w:rsidRPr="00B149D1">
        <w:rPr>
          <w:color w:val="auto"/>
          <w:sz w:val="22"/>
          <w:szCs w:val="22"/>
        </w:rPr>
        <w:t>Tender Checklist</w:t>
      </w:r>
      <w:r w:rsidR="005422CE" w:rsidRPr="00B149D1">
        <w:rPr>
          <w:color w:val="auto"/>
          <w:sz w:val="22"/>
          <w:szCs w:val="22"/>
        </w:rPr>
        <w:t>.  All</w:t>
      </w:r>
      <w:r w:rsidRPr="00B149D1">
        <w:rPr>
          <w:color w:val="auto"/>
          <w:sz w:val="22"/>
          <w:szCs w:val="22"/>
        </w:rPr>
        <w:t xml:space="preserve">l other submissions will be scored pro-rata. (E.g. </w:t>
      </w:r>
      <w:r w:rsidR="0030620A" w:rsidRPr="00B149D1">
        <w:rPr>
          <w:color w:val="auto"/>
          <w:sz w:val="22"/>
          <w:szCs w:val="22"/>
        </w:rPr>
        <w:t>Bidd</w:t>
      </w:r>
      <w:r w:rsidRPr="00B149D1">
        <w:rPr>
          <w:color w:val="auto"/>
          <w:sz w:val="22"/>
          <w:szCs w:val="22"/>
        </w:rPr>
        <w:t>er</w:t>
      </w:r>
      <w:r w:rsidR="00314D81" w:rsidRPr="00B149D1">
        <w:rPr>
          <w:color w:val="auto"/>
          <w:sz w:val="22"/>
          <w:szCs w:val="22"/>
        </w:rPr>
        <w:t xml:space="preserve"> 1 submits the lowest cost of £</w:t>
      </w:r>
      <w:r w:rsidR="00B149D1" w:rsidRPr="00B149D1">
        <w:rPr>
          <w:color w:val="auto"/>
          <w:sz w:val="22"/>
          <w:szCs w:val="22"/>
        </w:rPr>
        <w:t>7</w:t>
      </w:r>
      <w:r w:rsidR="00467E82" w:rsidRPr="00B149D1">
        <w:rPr>
          <w:color w:val="auto"/>
          <w:sz w:val="22"/>
          <w:szCs w:val="22"/>
        </w:rPr>
        <w:t>5</w:t>
      </w:r>
      <w:r w:rsidRPr="00B149D1">
        <w:rPr>
          <w:color w:val="auto"/>
          <w:sz w:val="22"/>
          <w:szCs w:val="22"/>
        </w:rPr>
        <w:t xml:space="preserve">,000 and </w:t>
      </w:r>
      <w:r w:rsidR="0030620A" w:rsidRPr="00B149D1">
        <w:rPr>
          <w:color w:val="auto"/>
          <w:sz w:val="22"/>
          <w:szCs w:val="22"/>
        </w:rPr>
        <w:t>Bidd</w:t>
      </w:r>
      <w:r w:rsidR="00467E82" w:rsidRPr="00B149D1">
        <w:rPr>
          <w:color w:val="auto"/>
          <w:sz w:val="22"/>
          <w:szCs w:val="22"/>
        </w:rPr>
        <w:t>er 2 submits cost of £</w:t>
      </w:r>
      <w:r w:rsidR="00B149D1" w:rsidRPr="00B149D1">
        <w:rPr>
          <w:color w:val="auto"/>
          <w:sz w:val="22"/>
          <w:szCs w:val="22"/>
        </w:rPr>
        <w:t>85</w:t>
      </w:r>
      <w:r w:rsidRPr="00B149D1">
        <w:rPr>
          <w:color w:val="auto"/>
          <w:sz w:val="22"/>
          <w:szCs w:val="22"/>
        </w:rPr>
        <w:t>,</w:t>
      </w:r>
      <w:r w:rsidR="00B149D1" w:rsidRPr="00B149D1">
        <w:rPr>
          <w:color w:val="auto"/>
          <w:sz w:val="22"/>
          <w:szCs w:val="22"/>
        </w:rPr>
        <w:t>0</w:t>
      </w:r>
      <w:r w:rsidRPr="00B149D1">
        <w:rPr>
          <w:color w:val="auto"/>
          <w:sz w:val="22"/>
          <w:szCs w:val="22"/>
        </w:rPr>
        <w:t xml:space="preserve">00 for the total cost.  If the award criterion for Cost was </w:t>
      </w:r>
      <w:r w:rsidR="00B149D1" w:rsidRPr="00B149D1">
        <w:rPr>
          <w:color w:val="auto"/>
          <w:sz w:val="22"/>
          <w:szCs w:val="22"/>
        </w:rPr>
        <w:t>4</w:t>
      </w:r>
      <w:r w:rsidR="00372B6D" w:rsidRPr="00B149D1">
        <w:rPr>
          <w:color w:val="auto"/>
          <w:sz w:val="22"/>
          <w:szCs w:val="22"/>
        </w:rPr>
        <w:t>0</w:t>
      </w:r>
      <w:r w:rsidRPr="00B149D1">
        <w:rPr>
          <w:color w:val="auto"/>
          <w:sz w:val="22"/>
          <w:szCs w:val="22"/>
        </w:rPr>
        <w:t xml:space="preserve">% - </w:t>
      </w:r>
      <w:r w:rsidR="0030620A" w:rsidRPr="00B149D1">
        <w:rPr>
          <w:color w:val="auto"/>
          <w:sz w:val="22"/>
          <w:szCs w:val="22"/>
        </w:rPr>
        <w:t>Bidd</w:t>
      </w:r>
      <w:r w:rsidRPr="00B149D1">
        <w:rPr>
          <w:color w:val="auto"/>
          <w:sz w:val="22"/>
          <w:szCs w:val="22"/>
        </w:rPr>
        <w:t xml:space="preserve">er 1 scores </w:t>
      </w:r>
      <w:r w:rsidR="00B149D1" w:rsidRPr="00B149D1">
        <w:rPr>
          <w:color w:val="auto"/>
          <w:sz w:val="22"/>
          <w:szCs w:val="22"/>
        </w:rPr>
        <w:t>4</w:t>
      </w:r>
      <w:r w:rsidR="00372B6D" w:rsidRPr="00B149D1">
        <w:rPr>
          <w:color w:val="auto"/>
          <w:sz w:val="22"/>
          <w:szCs w:val="22"/>
        </w:rPr>
        <w:t>0</w:t>
      </w:r>
      <w:r w:rsidRPr="00B149D1">
        <w:rPr>
          <w:color w:val="auto"/>
          <w:sz w:val="22"/>
          <w:szCs w:val="22"/>
        </w:rPr>
        <w:t xml:space="preserve">% and </w:t>
      </w:r>
      <w:r w:rsidR="0030620A" w:rsidRPr="00B149D1">
        <w:rPr>
          <w:color w:val="auto"/>
          <w:sz w:val="22"/>
          <w:szCs w:val="22"/>
        </w:rPr>
        <w:t>Bidd</w:t>
      </w:r>
      <w:r w:rsidRPr="00B149D1">
        <w:rPr>
          <w:color w:val="auto"/>
          <w:sz w:val="22"/>
          <w:szCs w:val="22"/>
        </w:rPr>
        <w:t xml:space="preserve">er 2 scores </w:t>
      </w:r>
      <w:r w:rsidR="00B149D1" w:rsidRPr="00B149D1">
        <w:rPr>
          <w:color w:val="auto"/>
          <w:sz w:val="22"/>
          <w:szCs w:val="22"/>
        </w:rPr>
        <w:t>32.29</w:t>
      </w:r>
      <w:r w:rsidR="00314D81" w:rsidRPr="00B149D1">
        <w:rPr>
          <w:color w:val="auto"/>
          <w:sz w:val="22"/>
          <w:szCs w:val="22"/>
        </w:rPr>
        <w:t>% (£</w:t>
      </w:r>
      <w:r w:rsidR="00B149D1" w:rsidRPr="00B149D1">
        <w:rPr>
          <w:color w:val="auto"/>
          <w:sz w:val="22"/>
          <w:szCs w:val="22"/>
        </w:rPr>
        <w:t>7</w:t>
      </w:r>
      <w:r w:rsidR="00467E82" w:rsidRPr="00B149D1">
        <w:rPr>
          <w:color w:val="auto"/>
          <w:sz w:val="22"/>
          <w:szCs w:val="22"/>
        </w:rPr>
        <w:t xml:space="preserve">5,000 divided </w:t>
      </w:r>
      <w:r w:rsidR="00314D81" w:rsidRPr="00B149D1">
        <w:rPr>
          <w:color w:val="auto"/>
          <w:sz w:val="22"/>
          <w:szCs w:val="22"/>
        </w:rPr>
        <w:t>by £</w:t>
      </w:r>
      <w:r w:rsidR="00B149D1" w:rsidRPr="00B149D1">
        <w:rPr>
          <w:color w:val="auto"/>
          <w:sz w:val="22"/>
          <w:szCs w:val="22"/>
        </w:rPr>
        <w:t>85</w:t>
      </w:r>
      <w:r w:rsidRPr="00B149D1">
        <w:rPr>
          <w:color w:val="auto"/>
          <w:sz w:val="22"/>
          <w:szCs w:val="22"/>
        </w:rPr>
        <w:t>,</w:t>
      </w:r>
      <w:r w:rsidR="00B149D1" w:rsidRPr="00B149D1">
        <w:rPr>
          <w:color w:val="auto"/>
          <w:sz w:val="22"/>
          <w:szCs w:val="22"/>
        </w:rPr>
        <w:t>0</w:t>
      </w:r>
      <w:r w:rsidRPr="00B149D1">
        <w:rPr>
          <w:color w:val="auto"/>
          <w:sz w:val="22"/>
          <w:szCs w:val="22"/>
        </w:rPr>
        <w:t xml:space="preserve">00 multiplied by </w:t>
      </w:r>
      <w:r w:rsidR="00B149D1" w:rsidRPr="00B149D1">
        <w:rPr>
          <w:color w:val="auto"/>
          <w:sz w:val="22"/>
          <w:szCs w:val="22"/>
        </w:rPr>
        <w:t>4</w:t>
      </w:r>
      <w:r w:rsidR="00372B6D" w:rsidRPr="00B149D1">
        <w:rPr>
          <w:color w:val="auto"/>
          <w:sz w:val="22"/>
          <w:szCs w:val="22"/>
        </w:rPr>
        <w:t>0</w:t>
      </w:r>
      <w:r w:rsidRPr="00B149D1">
        <w:rPr>
          <w:color w:val="auto"/>
          <w:sz w:val="22"/>
          <w:szCs w:val="22"/>
        </w:rPr>
        <w:t>%).</w:t>
      </w:r>
    </w:p>
    <w:p w:rsidR="001D5CA3" w:rsidRDefault="001D5CA3" w:rsidP="001D5CA3">
      <w:pPr>
        <w:pStyle w:val="Default"/>
        <w:spacing w:line="276" w:lineRule="auto"/>
        <w:ind w:left="567" w:hanging="567"/>
        <w:jc w:val="both"/>
        <w:rPr>
          <w:color w:val="auto"/>
          <w:sz w:val="22"/>
          <w:szCs w:val="22"/>
        </w:rPr>
      </w:pPr>
    </w:p>
    <w:p w:rsidR="008F45BA" w:rsidRPr="00C0555B" w:rsidRDefault="00B859A2" w:rsidP="00B859A2">
      <w:pPr>
        <w:pStyle w:val="Default"/>
        <w:spacing w:line="276" w:lineRule="auto"/>
        <w:ind w:left="567"/>
        <w:jc w:val="both"/>
        <w:rPr>
          <w:b/>
          <w:color w:val="auto"/>
          <w:sz w:val="22"/>
          <w:szCs w:val="22"/>
        </w:rPr>
      </w:pPr>
      <w:r>
        <w:rPr>
          <w:b/>
          <w:color w:val="auto"/>
          <w:sz w:val="22"/>
          <w:szCs w:val="22"/>
        </w:rPr>
        <w:t>Quality E</w:t>
      </w:r>
      <w:r w:rsidR="008F45BA" w:rsidRPr="00C0555B">
        <w:rPr>
          <w:b/>
          <w:color w:val="auto"/>
          <w:sz w:val="22"/>
          <w:szCs w:val="22"/>
        </w:rPr>
        <w:t>valuation</w:t>
      </w:r>
    </w:p>
    <w:p w:rsidR="008F45BA" w:rsidRDefault="008C5954" w:rsidP="008F45BA">
      <w:pPr>
        <w:pStyle w:val="Default"/>
        <w:spacing w:line="276" w:lineRule="auto"/>
        <w:ind w:left="567"/>
        <w:jc w:val="both"/>
        <w:rPr>
          <w:color w:val="auto"/>
          <w:sz w:val="22"/>
          <w:szCs w:val="22"/>
        </w:rPr>
      </w:pPr>
      <w:r>
        <w:rPr>
          <w:color w:val="auto"/>
          <w:sz w:val="22"/>
          <w:szCs w:val="22"/>
        </w:rPr>
        <w:t xml:space="preserve">The quality evaluation </w:t>
      </w:r>
      <w:r w:rsidR="008F45BA" w:rsidRPr="00C0555B">
        <w:rPr>
          <w:color w:val="auto"/>
          <w:sz w:val="22"/>
          <w:szCs w:val="22"/>
        </w:rPr>
        <w:t>will be subject to a detailed evaluation in accordance with the award criteria set out in Section 1</w:t>
      </w:r>
      <w:r w:rsidR="005F6144">
        <w:rPr>
          <w:color w:val="auto"/>
          <w:sz w:val="22"/>
          <w:szCs w:val="22"/>
        </w:rPr>
        <w:t>0</w:t>
      </w:r>
      <w:r w:rsidR="008F45BA" w:rsidRPr="00C0555B">
        <w:rPr>
          <w:color w:val="auto"/>
          <w:sz w:val="22"/>
          <w:szCs w:val="22"/>
        </w:rPr>
        <w:t xml:space="preserve"> and the evaluation methodology set out in 1</w:t>
      </w:r>
      <w:r w:rsidR="005F6144">
        <w:rPr>
          <w:color w:val="auto"/>
          <w:sz w:val="22"/>
          <w:szCs w:val="22"/>
        </w:rPr>
        <w:t>0</w:t>
      </w:r>
      <w:r w:rsidR="008F45BA" w:rsidRPr="00C0555B">
        <w:rPr>
          <w:color w:val="auto"/>
          <w:sz w:val="22"/>
          <w:szCs w:val="22"/>
        </w:rPr>
        <w:t xml:space="preserve">.1. </w:t>
      </w:r>
    </w:p>
    <w:p w:rsidR="005F6144" w:rsidRDefault="005F614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5B2974" w:rsidRDefault="005B2974" w:rsidP="005A51A0">
      <w:pPr>
        <w:pStyle w:val="Default"/>
        <w:spacing w:line="276" w:lineRule="auto"/>
        <w:ind w:left="567" w:hanging="567"/>
        <w:jc w:val="both"/>
        <w:rPr>
          <w:sz w:val="22"/>
          <w:szCs w:val="22"/>
        </w:rPr>
      </w:pPr>
    </w:p>
    <w:p w:rsidR="007E6D20" w:rsidRPr="00D50986" w:rsidRDefault="00592786" w:rsidP="00D50986">
      <w:pPr>
        <w:pStyle w:val="ListParagraph"/>
        <w:numPr>
          <w:ilvl w:val="0"/>
          <w:numId w:val="3"/>
        </w:numPr>
        <w:spacing w:after="0"/>
        <w:ind w:left="567" w:hanging="567"/>
        <w:jc w:val="both"/>
        <w:rPr>
          <w:rFonts w:ascii="Arial" w:hAnsi="Arial" w:cs="Arial"/>
          <w:b/>
        </w:rPr>
      </w:pPr>
      <w:r w:rsidRPr="00D50986">
        <w:rPr>
          <w:rFonts w:ascii="Arial" w:hAnsi="Arial" w:cs="Arial"/>
          <w:b/>
        </w:rPr>
        <w:t>EV</w:t>
      </w:r>
      <w:r w:rsidR="00B92E4B" w:rsidRPr="00D50986">
        <w:rPr>
          <w:rFonts w:ascii="Arial" w:hAnsi="Arial" w:cs="Arial"/>
          <w:b/>
        </w:rPr>
        <w:t>A</w:t>
      </w:r>
      <w:r w:rsidR="007E6D20" w:rsidRPr="00D50986">
        <w:rPr>
          <w:rFonts w:ascii="Arial" w:hAnsi="Arial" w:cs="Arial"/>
          <w:b/>
        </w:rPr>
        <w:t>LUATION METHODOLOGY</w:t>
      </w:r>
      <w:r w:rsidR="009946CF" w:rsidRPr="00D50986">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 xml:space="preserve">The contract award criteria will determine the most economically advantageous offer taking into account the total cost of ownership and the submission of requested documentation as shown below: </w:t>
      </w:r>
    </w:p>
    <w:p w:rsidR="00882756" w:rsidRDefault="00882756" w:rsidP="005A51A0">
      <w:pPr>
        <w:pStyle w:val="ListParagraph"/>
        <w:spacing w:after="0"/>
        <w:ind w:left="567"/>
        <w:jc w:val="both"/>
        <w:rPr>
          <w:rFonts w:ascii="Arial" w:hAnsi="Arial" w:cs="Arial"/>
        </w:rPr>
      </w:pPr>
    </w:p>
    <w:p w:rsidR="005B2974" w:rsidRPr="00C0555B" w:rsidRDefault="005B2974"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AB0BC4">
        <w:trPr>
          <w:trHeight w:val="458"/>
        </w:trPr>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FD67F9">
        <w:trPr>
          <w:trHeight w:val="363"/>
        </w:trPr>
        <w:tc>
          <w:tcPr>
            <w:tcW w:w="5529" w:type="dxa"/>
            <w:shd w:val="clear" w:color="auto" w:fill="auto"/>
          </w:tcPr>
          <w:p w:rsidR="00B64DA8" w:rsidRDefault="00B64DA8" w:rsidP="0080063F">
            <w:pPr>
              <w:tabs>
                <w:tab w:val="left" w:pos="720"/>
              </w:tabs>
              <w:spacing w:after="0" w:line="240" w:lineRule="auto"/>
              <w:jc w:val="both"/>
              <w:rPr>
                <w:rFonts w:ascii="Arial" w:eastAsia="Times New Roman" w:hAnsi="Arial" w:cs="Arial"/>
                <w:b/>
                <w:lang w:eastAsia="en-GB"/>
              </w:rPr>
            </w:pPr>
          </w:p>
          <w:p w:rsidR="001652C9" w:rsidRDefault="009946CF" w:rsidP="0080063F">
            <w:pPr>
              <w:tabs>
                <w:tab w:val="left" w:pos="720"/>
              </w:tabs>
              <w:spacing w:after="0" w:line="240" w:lineRule="auto"/>
              <w:jc w:val="both"/>
              <w:rPr>
                <w:rFonts w:ascii="Arial" w:eastAsia="Times New Roman" w:hAnsi="Arial" w:cs="Arial"/>
                <w:b/>
                <w:lang w:eastAsia="en-GB"/>
              </w:rPr>
            </w:pPr>
            <w:r w:rsidRPr="001652C9">
              <w:rPr>
                <w:rFonts w:ascii="Arial" w:eastAsia="Times New Roman" w:hAnsi="Arial" w:cs="Arial"/>
                <w:b/>
                <w:lang w:eastAsia="en-GB"/>
              </w:rPr>
              <w:t>Cost</w:t>
            </w:r>
          </w:p>
          <w:p w:rsidR="00B64DA8" w:rsidRPr="00FD67F9" w:rsidRDefault="00B64DA8" w:rsidP="0080063F">
            <w:pPr>
              <w:tabs>
                <w:tab w:val="left" w:pos="720"/>
              </w:tabs>
              <w:spacing w:after="0" w:line="240" w:lineRule="auto"/>
              <w:jc w:val="both"/>
              <w:rPr>
                <w:rFonts w:ascii="Arial" w:eastAsia="Times New Roman" w:hAnsi="Arial" w:cs="Arial"/>
                <w:b/>
                <w:lang w:eastAsia="en-GB"/>
              </w:rPr>
            </w:pPr>
          </w:p>
        </w:tc>
        <w:tc>
          <w:tcPr>
            <w:tcW w:w="1417" w:type="dxa"/>
            <w:shd w:val="clear" w:color="auto" w:fill="auto"/>
          </w:tcPr>
          <w:p w:rsidR="00B64DA8" w:rsidRDefault="00B64DA8" w:rsidP="00372B6D">
            <w:pPr>
              <w:tabs>
                <w:tab w:val="left" w:pos="720"/>
              </w:tabs>
              <w:spacing w:after="0" w:line="240" w:lineRule="auto"/>
              <w:jc w:val="both"/>
              <w:rPr>
                <w:rFonts w:ascii="Arial" w:eastAsia="Times New Roman" w:hAnsi="Arial" w:cs="Arial"/>
                <w:b/>
                <w:lang w:eastAsia="en-GB"/>
              </w:rPr>
            </w:pPr>
          </w:p>
          <w:p w:rsidR="000E101C" w:rsidRDefault="00372B6D" w:rsidP="00372B6D">
            <w:pPr>
              <w:tabs>
                <w:tab w:val="left" w:pos="720"/>
              </w:tabs>
              <w:spacing w:after="0" w:line="240" w:lineRule="auto"/>
              <w:jc w:val="both"/>
              <w:rPr>
                <w:rFonts w:ascii="Arial" w:eastAsia="Times New Roman" w:hAnsi="Arial" w:cs="Arial"/>
                <w:b/>
                <w:lang w:eastAsia="en-GB"/>
              </w:rPr>
            </w:pPr>
            <w:r w:rsidRPr="00E14004">
              <w:rPr>
                <w:rFonts w:ascii="Arial" w:eastAsia="Times New Roman" w:hAnsi="Arial" w:cs="Arial"/>
                <w:b/>
                <w:lang w:eastAsia="en-GB"/>
              </w:rPr>
              <w:t>40</w:t>
            </w:r>
            <w:r w:rsidR="00350807" w:rsidRPr="00E14004">
              <w:rPr>
                <w:rFonts w:ascii="Arial" w:eastAsia="Times New Roman" w:hAnsi="Arial" w:cs="Arial"/>
                <w:b/>
                <w:lang w:eastAsia="en-GB"/>
              </w:rPr>
              <w:t>%</w:t>
            </w:r>
          </w:p>
          <w:p w:rsidR="00B64DA8" w:rsidRPr="00E14004" w:rsidRDefault="00B64DA8" w:rsidP="00372B6D">
            <w:pPr>
              <w:tabs>
                <w:tab w:val="left" w:pos="720"/>
              </w:tabs>
              <w:spacing w:after="0" w:line="240" w:lineRule="auto"/>
              <w:jc w:val="both"/>
              <w:rPr>
                <w:rFonts w:ascii="Arial" w:eastAsia="Times New Roman" w:hAnsi="Arial" w:cs="Arial"/>
                <w:b/>
                <w:lang w:eastAsia="en-GB"/>
              </w:rPr>
            </w:pPr>
          </w:p>
        </w:tc>
      </w:tr>
      <w:tr w:rsidR="009946CF" w:rsidRPr="00C0555B" w:rsidTr="00AB0BC4">
        <w:trPr>
          <w:trHeight w:val="554"/>
        </w:trPr>
        <w:tc>
          <w:tcPr>
            <w:tcW w:w="5529" w:type="dxa"/>
            <w:shd w:val="clear" w:color="auto" w:fill="auto"/>
          </w:tcPr>
          <w:p w:rsidR="00B64DA8" w:rsidRDefault="00B64DA8" w:rsidP="00FD67F9">
            <w:pPr>
              <w:spacing w:after="0" w:line="240" w:lineRule="auto"/>
              <w:jc w:val="both"/>
              <w:rPr>
                <w:rFonts w:ascii="Arial" w:eastAsia="Times New Roman" w:hAnsi="Arial" w:cs="Arial"/>
                <w:b/>
                <w:lang w:eastAsia="en-GB"/>
              </w:rPr>
            </w:pPr>
          </w:p>
          <w:p w:rsidR="00FD67F9" w:rsidRPr="00FD67F9" w:rsidRDefault="009946CF" w:rsidP="00FD67F9">
            <w:pPr>
              <w:spacing w:after="0" w:line="240" w:lineRule="auto"/>
              <w:jc w:val="both"/>
              <w:rPr>
                <w:rFonts w:ascii="Arial" w:eastAsia="Times New Roman" w:hAnsi="Arial" w:cs="Arial"/>
                <w:b/>
                <w:lang w:eastAsia="en-GB"/>
              </w:rPr>
            </w:pPr>
            <w:r w:rsidRPr="00E14004">
              <w:rPr>
                <w:rFonts w:ascii="Arial" w:eastAsia="Times New Roman" w:hAnsi="Arial" w:cs="Arial"/>
                <w:b/>
                <w:lang w:eastAsia="en-GB"/>
              </w:rPr>
              <w:t>Quality</w:t>
            </w:r>
            <w:r w:rsidR="00AB0BC4" w:rsidRPr="00E14004">
              <w:rPr>
                <w:rFonts w:ascii="Arial" w:eastAsia="Times New Roman" w:hAnsi="Arial" w:cs="Arial"/>
                <w:b/>
                <w:lang w:eastAsia="en-GB"/>
              </w:rPr>
              <w:t xml:space="preserve"> </w:t>
            </w:r>
          </w:p>
          <w:p w:rsidR="00FD67F9" w:rsidRPr="00FD67F9" w:rsidRDefault="00FD67F9" w:rsidP="00FD67F9">
            <w:pPr>
              <w:spacing w:after="0" w:line="240" w:lineRule="auto"/>
              <w:jc w:val="both"/>
              <w:rPr>
                <w:rFonts w:ascii="Arial" w:eastAsia="Times New Roman" w:hAnsi="Arial" w:cs="Arial"/>
                <w:b/>
                <w:lang w:eastAsia="en-GB"/>
              </w:rPr>
            </w:pPr>
            <w:r>
              <w:rPr>
                <w:rFonts w:ascii="Arial" w:eastAsia="Times New Roman" w:hAnsi="Arial" w:cs="Arial"/>
                <w:b/>
                <w:lang w:eastAsia="en-GB"/>
              </w:rPr>
              <w:t>6</w:t>
            </w:r>
            <w:r w:rsidRPr="00FD67F9">
              <w:rPr>
                <w:rFonts w:ascii="Arial" w:eastAsia="Times New Roman" w:hAnsi="Arial" w:cs="Arial"/>
                <w:b/>
                <w:lang w:eastAsia="en-GB"/>
              </w:rPr>
              <w:t>0% on Quality Questionnaire</w:t>
            </w:r>
          </w:p>
          <w:p w:rsidR="00FD67F9" w:rsidRPr="00A05BD7" w:rsidRDefault="00FD67F9" w:rsidP="00FD67F9">
            <w:pPr>
              <w:spacing w:after="0" w:line="240" w:lineRule="auto"/>
              <w:jc w:val="both"/>
              <w:rPr>
                <w:rFonts w:ascii="Arial" w:eastAsia="Times New Roman" w:hAnsi="Arial" w:cs="Arial"/>
                <w:lang w:eastAsia="en-GB"/>
              </w:rPr>
            </w:pPr>
            <w:r w:rsidRPr="00A05BD7">
              <w:rPr>
                <w:rFonts w:ascii="Arial" w:eastAsia="Times New Roman" w:hAnsi="Arial" w:cs="Arial"/>
                <w:lang w:eastAsia="en-GB"/>
              </w:rPr>
              <w:t>Q</w:t>
            </w:r>
            <w:r w:rsidR="00A97368">
              <w:rPr>
                <w:rFonts w:ascii="Arial" w:eastAsia="Times New Roman" w:hAnsi="Arial" w:cs="Arial"/>
                <w:lang w:eastAsia="en-GB"/>
              </w:rPr>
              <w:t>4</w:t>
            </w:r>
            <w:r w:rsidR="00BC19C3">
              <w:rPr>
                <w:rFonts w:ascii="Arial" w:eastAsia="Times New Roman" w:hAnsi="Arial" w:cs="Arial"/>
                <w:lang w:eastAsia="en-GB"/>
              </w:rPr>
              <w:t xml:space="preserve"> 3</w:t>
            </w:r>
            <w:r w:rsidRPr="00A05BD7">
              <w:rPr>
                <w:rFonts w:ascii="Arial" w:eastAsia="Times New Roman" w:hAnsi="Arial" w:cs="Arial"/>
                <w:lang w:eastAsia="en-GB"/>
              </w:rPr>
              <w:t>5%</w:t>
            </w:r>
          </w:p>
          <w:p w:rsidR="00FD67F9" w:rsidRPr="00A05BD7" w:rsidRDefault="00A97368" w:rsidP="00FD67F9">
            <w:pPr>
              <w:spacing w:after="0" w:line="240" w:lineRule="auto"/>
              <w:jc w:val="both"/>
              <w:rPr>
                <w:rFonts w:ascii="Arial" w:eastAsia="Times New Roman" w:hAnsi="Arial" w:cs="Arial"/>
                <w:lang w:eastAsia="en-GB"/>
              </w:rPr>
            </w:pPr>
            <w:r>
              <w:rPr>
                <w:rFonts w:ascii="Arial" w:eastAsia="Times New Roman" w:hAnsi="Arial" w:cs="Arial"/>
                <w:lang w:eastAsia="en-GB"/>
              </w:rPr>
              <w:t>Q5</w:t>
            </w:r>
            <w:r w:rsidR="00BC19C3">
              <w:rPr>
                <w:rFonts w:ascii="Arial" w:eastAsia="Times New Roman" w:hAnsi="Arial" w:cs="Arial"/>
                <w:lang w:eastAsia="en-GB"/>
              </w:rPr>
              <w:t xml:space="preserve"> 10</w:t>
            </w:r>
            <w:r w:rsidR="00FD67F9" w:rsidRPr="00A05BD7">
              <w:rPr>
                <w:rFonts w:ascii="Arial" w:eastAsia="Times New Roman" w:hAnsi="Arial" w:cs="Arial"/>
                <w:lang w:eastAsia="en-GB"/>
              </w:rPr>
              <w:t>%</w:t>
            </w:r>
          </w:p>
          <w:p w:rsidR="00FD67F9" w:rsidRPr="00A05BD7" w:rsidRDefault="00FD67F9" w:rsidP="00FD67F9">
            <w:pPr>
              <w:spacing w:after="0" w:line="240" w:lineRule="auto"/>
              <w:jc w:val="both"/>
              <w:rPr>
                <w:rFonts w:ascii="Arial" w:eastAsia="Times New Roman" w:hAnsi="Arial" w:cs="Arial"/>
                <w:lang w:eastAsia="en-GB"/>
              </w:rPr>
            </w:pPr>
            <w:r w:rsidRPr="00A05BD7">
              <w:rPr>
                <w:rFonts w:ascii="Arial" w:eastAsia="Times New Roman" w:hAnsi="Arial" w:cs="Arial"/>
                <w:lang w:eastAsia="en-GB"/>
              </w:rPr>
              <w:t>Q</w:t>
            </w:r>
            <w:r w:rsidR="00A97368">
              <w:rPr>
                <w:rFonts w:ascii="Arial" w:eastAsia="Times New Roman" w:hAnsi="Arial" w:cs="Arial"/>
                <w:lang w:eastAsia="en-GB"/>
              </w:rPr>
              <w:t>6</w:t>
            </w:r>
            <w:r w:rsidR="00BC19C3">
              <w:rPr>
                <w:rFonts w:ascii="Arial" w:eastAsia="Times New Roman" w:hAnsi="Arial" w:cs="Arial"/>
                <w:lang w:eastAsia="en-GB"/>
              </w:rPr>
              <w:t xml:space="preserve"> 10</w:t>
            </w:r>
            <w:r w:rsidRPr="00A05BD7">
              <w:rPr>
                <w:rFonts w:ascii="Arial" w:eastAsia="Times New Roman" w:hAnsi="Arial" w:cs="Arial"/>
                <w:lang w:eastAsia="en-GB"/>
              </w:rPr>
              <w:t>%</w:t>
            </w:r>
          </w:p>
          <w:p w:rsidR="00407062" w:rsidRDefault="00BC19C3" w:rsidP="00BC19C3">
            <w:pPr>
              <w:spacing w:after="0" w:line="240" w:lineRule="auto"/>
              <w:jc w:val="both"/>
              <w:rPr>
                <w:rFonts w:ascii="Arial" w:eastAsia="Times New Roman" w:hAnsi="Arial" w:cs="Arial"/>
                <w:lang w:eastAsia="en-GB"/>
              </w:rPr>
            </w:pPr>
            <w:r>
              <w:rPr>
                <w:rFonts w:ascii="Arial" w:eastAsia="Times New Roman" w:hAnsi="Arial" w:cs="Arial"/>
                <w:lang w:eastAsia="en-GB"/>
              </w:rPr>
              <w:t xml:space="preserve">Q7   5% </w:t>
            </w:r>
          </w:p>
          <w:p w:rsidR="00B64DA8" w:rsidRPr="00BC19C3" w:rsidRDefault="00B64DA8" w:rsidP="00BC19C3">
            <w:pPr>
              <w:spacing w:after="0" w:line="240" w:lineRule="auto"/>
              <w:jc w:val="both"/>
              <w:rPr>
                <w:rFonts w:ascii="Arial" w:eastAsia="Times New Roman" w:hAnsi="Arial" w:cs="Arial"/>
                <w:lang w:eastAsia="en-GB"/>
              </w:rPr>
            </w:pPr>
          </w:p>
        </w:tc>
        <w:tc>
          <w:tcPr>
            <w:tcW w:w="1417" w:type="dxa"/>
            <w:shd w:val="clear" w:color="auto" w:fill="auto"/>
          </w:tcPr>
          <w:p w:rsidR="00407062" w:rsidRPr="00E14004" w:rsidRDefault="00407062" w:rsidP="00746841">
            <w:pPr>
              <w:tabs>
                <w:tab w:val="left" w:pos="720"/>
              </w:tabs>
              <w:spacing w:after="0" w:line="240" w:lineRule="auto"/>
              <w:jc w:val="both"/>
              <w:rPr>
                <w:rFonts w:ascii="Arial" w:eastAsia="Times New Roman" w:hAnsi="Arial" w:cs="Arial"/>
                <w:b/>
                <w:lang w:eastAsia="en-GB"/>
              </w:rPr>
            </w:pPr>
          </w:p>
          <w:p w:rsidR="009946CF" w:rsidRPr="00E14004" w:rsidRDefault="00467E82" w:rsidP="00746841">
            <w:pPr>
              <w:tabs>
                <w:tab w:val="left" w:pos="720"/>
              </w:tabs>
              <w:spacing w:after="0" w:line="240" w:lineRule="auto"/>
              <w:jc w:val="both"/>
              <w:rPr>
                <w:rFonts w:ascii="Arial" w:eastAsia="Times New Roman" w:hAnsi="Arial" w:cs="Arial"/>
                <w:b/>
                <w:lang w:eastAsia="en-GB"/>
              </w:rPr>
            </w:pPr>
            <w:r w:rsidRPr="00E14004">
              <w:rPr>
                <w:rFonts w:ascii="Arial" w:eastAsia="Times New Roman" w:hAnsi="Arial" w:cs="Arial"/>
                <w:b/>
                <w:lang w:eastAsia="en-GB"/>
              </w:rPr>
              <w:t>6</w:t>
            </w:r>
            <w:r w:rsidR="00372B6D" w:rsidRPr="00E14004">
              <w:rPr>
                <w:rFonts w:ascii="Arial" w:eastAsia="Times New Roman" w:hAnsi="Arial" w:cs="Arial"/>
                <w:b/>
                <w:lang w:eastAsia="en-GB"/>
              </w:rPr>
              <w:t>0</w:t>
            </w:r>
            <w:r w:rsidR="009946CF" w:rsidRPr="00E14004">
              <w:rPr>
                <w:rFonts w:ascii="Arial" w:eastAsia="Times New Roman" w:hAnsi="Arial" w:cs="Arial"/>
                <w:b/>
                <w:lang w:eastAsia="en-GB"/>
              </w:rPr>
              <w:t>%</w:t>
            </w:r>
          </w:p>
          <w:p w:rsidR="000E101C" w:rsidRPr="00E14004" w:rsidRDefault="000E101C" w:rsidP="00746841">
            <w:pPr>
              <w:tabs>
                <w:tab w:val="left" w:pos="720"/>
              </w:tabs>
              <w:spacing w:after="0" w:line="240" w:lineRule="auto"/>
              <w:jc w:val="both"/>
              <w:rPr>
                <w:rFonts w:ascii="Arial" w:eastAsia="Times New Roman" w:hAnsi="Arial" w:cs="Arial"/>
                <w:b/>
                <w:lang w:eastAsia="en-GB"/>
              </w:rPr>
            </w:pPr>
          </w:p>
        </w:tc>
      </w:tr>
    </w:tbl>
    <w:p w:rsidR="009946CF" w:rsidRDefault="009946CF" w:rsidP="005A51A0">
      <w:pPr>
        <w:pStyle w:val="ListParagraph"/>
        <w:spacing w:after="0"/>
        <w:ind w:left="567"/>
        <w:jc w:val="both"/>
        <w:rPr>
          <w:rFonts w:ascii="Arial" w:hAnsi="Arial" w:cs="Arial"/>
        </w:rPr>
      </w:pPr>
    </w:p>
    <w:p w:rsidR="005B2974" w:rsidRDefault="005B2974" w:rsidP="005A51A0">
      <w:pPr>
        <w:pStyle w:val="ListParagraph"/>
        <w:spacing w:after="0"/>
        <w:ind w:left="567"/>
        <w:jc w:val="both"/>
        <w:rPr>
          <w:rFonts w:ascii="Arial" w:hAnsi="Arial" w:cs="Arial"/>
        </w:rPr>
      </w:pPr>
    </w:p>
    <w:p w:rsidR="007E6D20" w:rsidRPr="00C0555B" w:rsidRDefault="00945D3A" w:rsidP="00D50986">
      <w:pPr>
        <w:pStyle w:val="Default"/>
        <w:numPr>
          <w:ilvl w:val="1"/>
          <w:numId w:val="3"/>
        </w:numPr>
        <w:tabs>
          <w:tab w:val="left" w:pos="567"/>
        </w:tabs>
        <w:spacing w:line="276" w:lineRule="auto"/>
        <w:jc w:val="both"/>
        <w:rPr>
          <w:sz w:val="22"/>
          <w:szCs w:val="22"/>
        </w:rPr>
      </w:pPr>
      <w:r w:rsidRPr="000C6C6A">
        <w:rPr>
          <w:b/>
          <w:sz w:val="22"/>
          <w:szCs w:val="22"/>
        </w:rPr>
        <w:t>Quality</w:t>
      </w:r>
      <w:r w:rsidR="007E6D20" w:rsidRPr="000C6C6A">
        <w:rPr>
          <w:b/>
          <w:sz w:val="22"/>
          <w:szCs w:val="22"/>
        </w:rPr>
        <w:t xml:space="preserve"> evaluation</w:t>
      </w:r>
    </w:p>
    <w:p w:rsidR="00444314"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EB7CBD" w:rsidRDefault="00EB7CBD"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095"/>
      </w:tblGrid>
      <w:tr w:rsidR="00A21A15" w:rsidRPr="00A21A15" w:rsidTr="00A21A15">
        <w:tc>
          <w:tcPr>
            <w:tcW w:w="993"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Score</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b/>
                <w:lang w:eastAsia="en-GB"/>
              </w:rPr>
            </w:pPr>
            <w:r w:rsidRPr="00A21A15">
              <w:rPr>
                <w:rFonts w:ascii="Arial" w:eastAsia="Calibri" w:hAnsi="Arial" w:cs="Arial"/>
                <w:b/>
                <w:lang w:eastAsia="en-GB"/>
              </w:rPr>
              <w:t>Comment</w:t>
            </w:r>
          </w:p>
        </w:tc>
        <w:tc>
          <w:tcPr>
            <w:tcW w:w="6095" w:type="dxa"/>
            <w:shd w:val="clear" w:color="auto" w:fill="auto"/>
          </w:tcPr>
          <w:p w:rsidR="00A21A15" w:rsidRPr="00A21A15" w:rsidRDefault="00A21A15" w:rsidP="00A21A15">
            <w:pPr>
              <w:spacing w:after="0" w:line="240" w:lineRule="auto"/>
              <w:ind w:left="34"/>
              <w:jc w:val="both"/>
              <w:rPr>
                <w:rFonts w:ascii="Arial" w:eastAsia="Calibri" w:hAnsi="Arial" w:cs="Arial"/>
                <w:b/>
                <w:lang w:eastAsia="en-GB"/>
              </w:rPr>
            </w:pPr>
            <w:r w:rsidRPr="00A21A15">
              <w:rPr>
                <w:rFonts w:ascii="Arial" w:eastAsia="Calibri" w:hAnsi="Arial" w:cs="Arial"/>
                <w:b/>
                <w:lang w:eastAsia="en-GB"/>
              </w:rPr>
              <w:t>Scoring Guidance</w:t>
            </w:r>
          </w:p>
        </w:tc>
      </w:tr>
      <w:tr w:rsidR="00A21A15" w:rsidRPr="00A21A15" w:rsidTr="008C5954">
        <w:trPr>
          <w:trHeight w:val="392"/>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0</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Unsatisfactory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jc w:val="both"/>
              <w:rPr>
                <w:rFonts w:ascii="Arial" w:eastAsia="Calibri" w:hAnsi="Arial" w:cs="Arial"/>
                <w:color w:val="000000"/>
                <w:lang w:eastAsia="en-GB"/>
              </w:rPr>
            </w:pPr>
            <w:r w:rsidRPr="00A21A15">
              <w:rPr>
                <w:rFonts w:ascii="Arial" w:eastAsia="Times New Roman" w:hAnsi="Arial" w:cs="Arial"/>
                <w:color w:val="000000"/>
                <w:lang w:eastAsia="en-GB"/>
              </w:rPr>
              <w:t>No response or a response that is entirely irrelevant.</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1</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Poor</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ambiguous response that is not entirely relevant and which insufficiently addresses essential requirements in regard to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2</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Weak</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response that is not entirely relevant and which only addresses some essential requirements in regard to Authority specific detail.</w:t>
            </w:r>
          </w:p>
        </w:tc>
      </w:tr>
      <w:tr w:rsidR="00A21A15" w:rsidRPr="00A21A15" w:rsidTr="008C5954">
        <w:trPr>
          <w:trHeight w:val="482"/>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3</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Satisfactory</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An acceptable response - Compliant and all the basic requirements are met but not exceeded.</w:t>
            </w:r>
          </w:p>
        </w:tc>
      </w:tr>
      <w:tr w:rsidR="00A21A15" w:rsidRPr="00A21A15" w:rsidTr="008C5954">
        <w:trPr>
          <w:trHeight w:val="626"/>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4</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Good</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line="240" w:lineRule="auto"/>
              <w:ind w:left="34"/>
              <w:rPr>
                <w:rFonts w:ascii="Arial" w:eastAsia="Calibri" w:hAnsi="Arial" w:cs="Arial"/>
                <w:color w:val="000000"/>
                <w:lang w:eastAsia="en-GB"/>
              </w:rPr>
            </w:pPr>
            <w:r w:rsidRPr="00A21A15">
              <w:rPr>
                <w:rFonts w:ascii="Arial" w:eastAsia="Times New Roman" w:hAnsi="Arial" w:cs="Arial"/>
                <w:color w:val="000000"/>
                <w:lang w:eastAsia="en-GB"/>
              </w:rPr>
              <w:t>A good response that addresses all essential requirements with a good level of Authority specific detail.</w:t>
            </w:r>
          </w:p>
        </w:tc>
      </w:tr>
      <w:tr w:rsidR="00A21A15" w:rsidRPr="00A21A15" w:rsidTr="00A21A15">
        <w:trPr>
          <w:trHeight w:val="759"/>
        </w:trPr>
        <w:tc>
          <w:tcPr>
            <w:tcW w:w="993"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5</w:t>
            </w:r>
          </w:p>
        </w:tc>
        <w:tc>
          <w:tcPr>
            <w:tcW w:w="1984" w:type="dxa"/>
            <w:shd w:val="clear" w:color="auto" w:fill="auto"/>
          </w:tcPr>
          <w:p w:rsidR="00A21A15" w:rsidRPr="00A21A15" w:rsidRDefault="00A21A15" w:rsidP="00A21A15">
            <w:pPr>
              <w:spacing w:after="0" w:line="240" w:lineRule="auto"/>
              <w:jc w:val="both"/>
              <w:rPr>
                <w:rFonts w:ascii="Arial" w:eastAsia="Calibri" w:hAnsi="Arial" w:cs="Arial"/>
                <w:lang w:eastAsia="en-GB"/>
              </w:rPr>
            </w:pPr>
            <w:r w:rsidRPr="00A21A15">
              <w:rPr>
                <w:rFonts w:ascii="Arial" w:eastAsia="Calibri" w:hAnsi="Arial" w:cs="Arial"/>
                <w:lang w:eastAsia="en-GB"/>
              </w:rPr>
              <w:t>Excellent</w:t>
            </w:r>
          </w:p>
        </w:tc>
        <w:tc>
          <w:tcPr>
            <w:tcW w:w="6095" w:type="dxa"/>
            <w:shd w:val="clear" w:color="auto" w:fill="auto"/>
          </w:tcPr>
          <w:p w:rsidR="00A21A15" w:rsidRPr="00A21A15" w:rsidRDefault="00A21A15" w:rsidP="00A21A15">
            <w:pPr>
              <w:tabs>
                <w:tab w:val="left" w:pos="1985"/>
                <w:tab w:val="left" w:pos="3119"/>
                <w:tab w:val="left" w:pos="3686"/>
                <w:tab w:val="left" w:pos="4820"/>
                <w:tab w:val="left" w:pos="6237"/>
              </w:tabs>
              <w:autoSpaceDE w:val="0"/>
              <w:autoSpaceDN w:val="0"/>
              <w:adjustRightInd w:val="0"/>
              <w:spacing w:after="0"/>
              <w:ind w:left="34"/>
              <w:rPr>
                <w:rFonts w:ascii="Arial" w:eastAsia="Calibri" w:hAnsi="Arial" w:cs="Arial"/>
                <w:color w:val="000000"/>
                <w:lang w:eastAsia="en-GB"/>
              </w:rPr>
            </w:pPr>
            <w:r w:rsidRPr="00A21A15">
              <w:rPr>
                <w:rFonts w:ascii="Arial" w:eastAsia="Times New Roman" w:hAnsi="Arial" w:cs="Arial"/>
                <w:color w:val="000000"/>
                <w:lang w:eastAsia="en-GB"/>
              </w:rPr>
              <w:t>A comprehensive and strong response addressing all essential requirements with a high level of Authority specific detail.</w:t>
            </w:r>
          </w:p>
        </w:tc>
      </w:tr>
    </w:tbl>
    <w:p w:rsidR="00A21A15" w:rsidRDefault="00A21A15"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5B2974" w:rsidRDefault="005B2974" w:rsidP="005A51A0">
      <w:pPr>
        <w:pStyle w:val="Default"/>
        <w:spacing w:line="276" w:lineRule="auto"/>
        <w:ind w:left="567"/>
        <w:jc w:val="both"/>
        <w:rPr>
          <w:sz w:val="22"/>
          <w:szCs w:val="22"/>
        </w:rPr>
      </w:pPr>
    </w:p>
    <w:p w:rsidR="007E6D20"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976A20" w:rsidRDefault="00976A20" w:rsidP="00A21A15">
      <w:pPr>
        <w:pStyle w:val="ListParagraph"/>
        <w:numPr>
          <w:ilvl w:val="0"/>
          <w:numId w:val="3"/>
        </w:numPr>
        <w:spacing w:after="0"/>
        <w:ind w:left="567" w:hanging="567"/>
        <w:jc w:val="both"/>
        <w:rPr>
          <w:rFonts w:ascii="Arial" w:hAnsi="Arial" w:cs="Arial"/>
          <w:b/>
          <w:caps/>
        </w:rPr>
      </w:pPr>
      <w:r>
        <w:rPr>
          <w:rFonts w:ascii="Arial" w:hAnsi="Arial" w:cs="Arial"/>
          <w:b/>
          <w:caps/>
        </w:rPr>
        <w:t>FORM OF TENDER</w:t>
      </w:r>
    </w:p>
    <w:p w:rsidR="00976A20" w:rsidRDefault="00976A20" w:rsidP="00976A20">
      <w:pPr>
        <w:pStyle w:val="Default"/>
        <w:spacing w:line="276" w:lineRule="auto"/>
        <w:ind w:left="567"/>
        <w:jc w:val="both"/>
        <w:rPr>
          <w:sz w:val="22"/>
          <w:szCs w:val="22"/>
        </w:rPr>
      </w:pPr>
      <w:r w:rsidRPr="00976A20">
        <w:rPr>
          <w:sz w:val="22"/>
          <w:szCs w:val="22"/>
        </w:rPr>
        <w:t xml:space="preserve">The submission of this </w:t>
      </w:r>
      <w:r w:rsidR="00CA168F">
        <w:rPr>
          <w:sz w:val="22"/>
          <w:szCs w:val="22"/>
        </w:rPr>
        <w:t xml:space="preserve">section </w:t>
      </w:r>
      <w:r w:rsidRPr="00976A20">
        <w:rPr>
          <w:sz w:val="22"/>
          <w:szCs w:val="22"/>
        </w:rPr>
        <w:t>is mandatory and a failure to do so will mean the response is deemed non-compliant and may be rejected. This document should therefore be signed by an authorised representative, scanned and uploaded to the procurement portal along with your tender response. Bidders must ensure that this document is clear as poor quality or illegible copies will be rejected.</w:t>
      </w:r>
    </w:p>
    <w:p w:rsidR="00976A20" w:rsidRDefault="00976A20" w:rsidP="00976A20">
      <w:pPr>
        <w:pStyle w:val="Default"/>
        <w:spacing w:line="276" w:lineRule="auto"/>
        <w:ind w:left="567"/>
        <w:jc w:val="both"/>
        <w:rPr>
          <w:sz w:val="22"/>
          <w:szCs w:val="22"/>
        </w:rPr>
      </w:pPr>
    </w:p>
    <w:p w:rsidR="00976A20" w:rsidRPr="00DB50E4" w:rsidRDefault="00976A20" w:rsidP="00976A20">
      <w:pPr>
        <w:pStyle w:val="Default"/>
        <w:spacing w:line="276" w:lineRule="auto"/>
        <w:ind w:left="567"/>
        <w:jc w:val="both"/>
        <w:rPr>
          <w:color w:val="auto"/>
          <w:sz w:val="22"/>
          <w:szCs w:val="22"/>
        </w:rPr>
      </w:pPr>
      <w:r w:rsidRPr="00976A20">
        <w:rPr>
          <w:sz w:val="22"/>
          <w:szCs w:val="22"/>
        </w:rPr>
        <w:t xml:space="preserve">For: </w:t>
      </w:r>
      <w:r w:rsidRPr="00976A20">
        <w:rPr>
          <w:sz w:val="22"/>
          <w:szCs w:val="22"/>
        </w:rPr>
        <w:tab/>
      </w:r>
      <w:r w:rsidR="00DB50E4">
        <w:rPr>
          <w:sz w:val="22"/>
          <w:szCs w:val="22"/>
        </w:rPr>
        <w:t>Routine and Response Maintenance Works of Gas Fired Appliances in LFRS Premises</w:t>
      </w:r>
    </w:p>
    <w:p w:rsidR="00976A20" w:rsidRPr="00976A20" w:rsidRDefault="00976A20" w:rsidP="00976A20">
      <w:pPr>
        <w:pStyle w:val="Default"/>
        <w:spacing w:line="276" w:lineRule="auto"/>
        <w:ind w:left="567"/>
        <w:jc w:val="both"/>
        <w:rPr>
          <w:sz w:val="22"/>
          <w:szCs w:val="22"/>
        </w:rPr>
      </w:pP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1.</w:t>
      </w:r>
      <w:r w:rsidRPr="00976A20">
        <w:rPr>
          <w:sz w:val="22"/>
          <w:szCs w:val="22"/>
        </w:rPr>
        <w:tab/>
        <w:t>I/We the undersigned return this response and acknowledge that we are bound by our proposal submitted (receipt of which is also hereby acknowledged)</w:t>
      </w:r>
      <w:r>
        <w:rPr>
          <w:sz w:val="22"/>
          <w:szCs w:val="22"/>
        </w:rPr>
        <w:t>.</w:t>
      </w:r>
      <w:r w:rsidRPr="00976A20">
        <w:rPr>
          <w:sz w:val="22"/>
          <w:szCs w:val="22"/>
        </w:rPr>
        <w:t xml:space="preserve"> </w:t>
      </w:r>
    </w:p>
    <w:p w:rsidR="00976A20" w:rsidRPr="00976A20" w:rsidRDefault="00976A20" w:rsidP="00976A20">
      <w:pPr>
        <w:pStyle w:val="Default"/>
        <w:spacing w:line="276" w:lineRule="auto"/>
        <w:ind w:left="993" w:hanging="426"/>
        <w:jc w:val="both"/>
        <w:rPr>
          <w:sz w:val="22"/>
          <w:szCs w:val="22"/>
        </w:rPr>
      </w:pPr>
      <w:r w:rsidRPr="00976A20">
        <w:rPr>
          <w:sz w:val="22"/>
          <w:szCs w:val="22"/>
        </w:rPr>
        <w:t>2.</w:t>
      </w:r>
      <w:r w:rsidRPr="00976A20">
        <w:rPr>
          <w:sz w:val="22"/>
          <w:szCs w:val="22"/>
        </w:rPr>
        <w:tab/>
        <w:t xml:space="preserve">I/We hereby unconditionally and irrevocably offer to undertake the </w:t>
      </w:r>
      <w:r>
        <w:rPr>
          <w:sz w:val="22"/>
          <w:szCs w:val="22"/>
        </w:rPr>
        <w:t>requirement</w:t>
      </w:r>
      <w:r w:rsidRPr="00976A20">
        <w:rPr>
          <w:sz w:val="22"/>
          <w:szCs w:val="22"/>
        </w:rPr>
        <w:t>s requested to be provided and performed in accordance with the conditions of the Contract and at the rates set out in the relevant pricing matrices. I/We confirm that we fully understand the basis of the cost</w:t>
      </w:r>
      <w:r>
        <w:rPr>
          <w:sz w:val="22"/>
          <w:szCs w:val="22"/>
        </w:rPr>
        <w:t>/</w:t>
      </w:r>
      <w:r w:rsidRPr="00976A20">
        <w:rPr>
          <w:sz w:val="22"/>
          <w:szCs w:val="22"/>
        </w:rPr>
        <w:t xml:space="preserve">price model. </w:t>
      </w:r>
    </w:p>
    <w:p w:rsidR="00976A20" w:rsidRPr="00976A20" w:rsidRDefault="00976A20" w:rsidP="00976A20">
      <w:pPr>
        <w:pStyle w:val="Default"/>
        <w:spacing w:line="276" w:lineRule="auto"/>
        <w:ind w:left="993" w:hanging="426"/>
        <w:jc w:val="both"/>
        <w:rPr>
          <w:sz w:val="22"/>
          <w:szCs w:val="22"/>
        </w:rPr>
      </w:pPr>
      <w:r w:rsidRPr="00976A20">
        <w:rPr>
          <w:sz w:val="22"/>
          <w:szCs w:val="22"/>
        </w:rPr>
        <w:t>3.</w:t>
      </w:r>
      <w:r w:rsidRPr="00976A20">
        <w:rPr>
          <w:sz w:val="22"/>
          <w:szCs w:val="22"/>
        </w:rPr>
        <w:tab/>
        <w:t>I/We confirm that I/We are fully conversant with all the documentation; and that this response is submitted strictly in accordance with that documentation including, but not limited to the instructions.</w:t>
      </w:r>
    </w:p>
    <w:p w:rsidR="00976A20" w:rsidRPr="00976A20" w:rsidRDefault="00976A20" w:rsidP="00976A20">
      <w:pPr>
        <w:pStyle w:val="Default"/>
        <w:spacing w:line="276" w:lineRule="auto"/>
        <w:ind w:left="993" w:hanging="426"/>
        <w:jc w:val="both"/>
        <w:rPr>
          <w:sz w:val="22"/>
          <w:szCs w:val="22"/>
        </w:rPr>
      </w:pPr>
      <w:r w:rsidRPr="00976A20">
        <w:rPr>
          <w:sz w:val="22"/>
          <w:szCs w:val="22"/>
        </w:rPr>
        <w:t>4.</w:t>
      </w:r>
      <w:r w:rsidRPr="00976A20">
        <w:rPr>
          <w:sz w:val="22"/>
          <w:szCs w:val="22"/>
        </w:rPr>
        <w:tab/>
        <w:t xml:space="preserve">I/We agree that this response shall remain open to be accepted or not by LFRS and shall not be withdrawn for a period of </w:t>
      </w:r>
      <w:r w:rsidRPr="006212FF">
        <w:rPr>
          <w:color w:val="auto"/>
          <w:sz w:val="22"/>
          <w:szCs w:val="22"/>
        </w:rPr>
        <w:t xml:space="preserve">90 days </w:t>
      </w:r>
      <w:r w:rsidRPr="00976A20">
        <w:rPr>
          <w:sz w:val="22"/>
          <w:szCs w:val="22"/>
        </w:rPr>
        <w:t>from the date for receipt, or such longer period as may be agreed with LFRS.</w:t>
      </w:r>
    </w:p>
    <w:p w:rsidR="00976A20" w:rsidRPr="00976A20" w:rsidRDefault="00976A20" w:rsidP="00976A20">
      <w:pPr>
        <w:pStyle w:val="Default"/>
        <w:spacing w:line="276" w:lineRule="auto"/>
        <w:ind w:left="993" w:hanging="426"/>
        <w:jc w:val="both"/>
        <w:rPr>
          <w:sz w:val="22"/>
          <w:szCs w:val="22"/>
        </w:rPr>
      </w:pPr>
      <w:r w:rsidRPr="00976A20">
        <w:rPr>
          <w:sz w:val="22"/>
          <w:szCs w:val="22"/>
        </w:rPr>
        <w:t>5.</w:t>
      </w:r>
      <w:r w:rsidRPr="00976A20">
        <w:rPr>
          <w:sz w:val="22"/>
          <w:szCs w:val="22"/>
        </w:rPr>
        <w:tab/>
        <w:t xml:space="preserve">I/We undertake to execute the proposed Contract for the proper and complete fulfilment of such services as LFRS may in their absolute discretion award to us. </w:t>
      </w:r>
    </w:p>
    <w:p w:rsidR="00976A20" w:rsidRPr="00976A20" w:rsidRDefault="00976A20" w:rsidP="00976A20">
      <w:pPr>
        <w:pStyle w:val="Default"/>
        <w:spacing w:line="276" w:lineRule="auto"/>
        <w:ind w:left="993" w:hanging="426"/>
        <w:jc w:val="both"/>
        <w:rPr>
          <w:sz w:val="22"/>
          <w:szCs w:val="22"/>
        </w:rPr>
      </w:pPr>
      <w:r w:rsidRPr="00976A20">
        <w:rPr>
          <w:sz w:val="22"/>
          <w:szCs w:val="22"/>
        </w:rPr>
        <w:t>6.</w:t>
      </w:r>
      <w:r w:rsidRPr="00976A20">
        <w:rPr>
          <w:sz w:val="22"/>
          <w:szCs w:val="22"/>
        </w:rPr>
        <w:tab/>
        <w:t xml:space="preserve">I/We agree that I/we shall commence the Contract </w:t>
      </w:r>
      <w:r w:rsidR="00CA168F">
        <w:rPr>
          <w:sz w:val="22"/>
          <w:szCs w:val="22"/>
        </w:rPr>
        <w:t>as agreed with</w:t>
      </w:r>
      <w:r w:rsidRPr="00976A20">
        <w:rPr>
          <w:sz w:val="22"/>
          <w:szCs w:val="22"/>
        </w:rPr>
        <w:t xml:space="preserve"> LFRS. </w:t>
      </w:r>
    </w:p>
    <w:p w:rsidR="00976A20" w:rsidRPr="00976A20" w:rsidRDefault="00976A20" w:rsidP="00976A20">
      <w:pPr>
        <w:pStyle w:val="Default"/>
        <w:spacing w:line="276" w:lineRule="auto"/>
        <w:ind w:left="993" w:hanging="426"/>
        <w:jc w:val="both"/>
        <w:rPr>
          <w:sz w:val="22"/>
          <w:szCs w:val="22"/>
        </w:rPr>
      </w:pPr>
      <w:r w:rsidRPr="00976A20">
        <w:rPr>
          <w:sz w:val="22"/>
          <w:szCs w:val="22"/>
        </w:rPr>
        <w:t>7.</w:t>
      </w:r>
      <w:r w:rsidRPr="00976A20">
        <w:rPr>
          <w:sz w:val="22"/>
          <w:szCs w:val="22"/>
        </w:rPr>
        <w:tab/>
        <w:t xml:space="preserve">I/We confirm that we accept the terms of the proposed Contract and that this has been accepted by our Partners/Directors and our insurers and legal advisors if necessary. </w:t>
      </w:r>
    </w:p>
    <w:p w:rsidR="00976A20" w:rsidRPr="00976A20" w:rsidRDefault="00976A20" w:rsidP="00976A20">
      <w:pPr>
        <w:pStyle w:val="Default"/>
        <w:spacing w:line="276" w:lineRule="auto"/>
        <w:ind w:left="993" w:hanging="426"/>
        <w:jc w:val="both"/>
        <w:rPr>
          <w:sz w:val="22"/>
          <w:szCs w:val="22"/>
        </w:rPr>
      </w:pPr>
      <w:r w:rsidRPr="00976A20">
        <w:rPr>
          <w:sz w:val="22"/>
          <w:szCs w:val="22"/>
        </w:rPr>
        <w:t>8.</w:t>
      </w:r>
      <w:r w:rsidRPr="00976A20">
        <w:rPr>
          <w:sz w:val="22"/>
          <w:szCs w:val="22"/>
        </w:rPr>
        <w:tab/>
        <w:t xml:space="preserve">I/We certify that the details of our response and the related documentation have not been communicated to any other person or adjusted in accordance with any agreement or arrangement with any other person or organisation. </w:t>
      </w:r>
    </w:p>
    <w:p w:rsidR="00976A20" w:rsidRPr="00976A20" w:rsidRDefault="00976A20" w:rsidP="00976A20">
      <w:pPr>
        <w:pStyle w:val="Default"/>
        <w:spacing w:line="276" w:lineRule="auto"/>
        <w:ind w:left="993" w:hanging="426"/>
        <w:jc w:val="both"/>
        <w:rPr>
          <w:sz w:val="22"/>
          <w:szCs w:val="22"/>
        </w:rPr>
      </w:pPr>
      <w:r w:rsidRPr="00976A20">
        <w:rPr>
          <w:sz w:val="22"/>
          <w:szCs w:val="22"/>
        </w:rPr>
        <w:t>9.</w:t>
      </w:r>
      <w:r w:rsidRPr="00976A20">
        <w:rPr>
          <w:sz w:val="22"/>
          <w:szCs w:val="22"/>
        </w:rPr>
        <w:tab/>
        <w:t xml:space="preserve">I/We acknowledge that LFRS is not bound to accept the lowest or any response they may receive and reserve the right in their absolute discretion to accept or not to accept any response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10.</w:t>
      </w:r>
      <w:r w:rsidRPr="00976A20">
        <w:rPr>
          <w:sz w:val="22"/>
          <w:szCs w:val="22"/>
        </w:rPr>
        <w:tab/>
        <w:t xml:space="preserve">I/We certify that we have not, and will not in the future, canvass or solicit any board member, officer or employee of any member of LFRS or its members or its agents in connection with the award of a this Contract and that no person employed by us or acting on our behalf has done so or will do so in the future. </w:t>
      </w:r>
    </w:p>
    <w:p w:rsidR="00976A20" w:rsidRPr="00976A20" w:rsidRDefault="00976A20" w:rsidP="00976A20">
      <w:pPr>
        <w:pStyle w:val="Default"/>
        <w:spacing w:line="276" w:lineRule="auto"/>
        <w:ind w:left="993" w:hanging="426"/>
        <w:jc w:val="both"/>
        <w:rPr>
          <w:sz w:val="22"/>
          <w:szCs w:val="22"/>
        </w:rPr>
      </w:pPr>
      <w:r w:rsidRPr="00976A20">
        <w:rPr>
          <w:sz w:val="22"/>
          <w:szCs w:val="22"/>
        </w:rPr>
        <w:t>11.</w:t>
      </w:r>
      <w:r w:rsidRPr="00976A20">
        <w:rPr>
          <w:sz w:val="22"/>
          <w:szCs w:val="22"/>
        </w:rPr>
        <w:tab/>
        <w:t xml:space="preserve">I/We certify that we have full power and authority to enter into the proposed Contract and to undertake the defined services, and that this is a bona fide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12.</w:t>
      </w:r>
      <w:r w:rsidRPr="00976A20">
        <w:rPr>
          <w:sz w:val="22"/>
          <w:szCs w:val="22"/>
        </w:rPr>
        <w:tab/>
        <w:t xml:space="preserve">I/We confirm that all the information provided to LFRS in this submission remains complete and accurate in all respects. </w:t>
      </w:r>
    </w:p>
    <w:p w:rsidR="00976A20" w:rsidRDefault="00976A20" w:rsidP="00976A20">
      <w:pPr>
        <w:pStyle w:val="Default"/>
        <w:spacing w:line="276" w:lineRule="auto"/>
        <w:ind w:left="993"/>
        <w:jc w:val="both"/>
        <w:rPr>
          <w:sz w:val="22"/>
          <w:szCs w:val="22"/>
        </w:rPr>
      </w:pPr>
    </w:p>
    <w:p w:rsidR="00976A20" w:rsidRPr="00976A20" w:rsidRDefault="00976A20" w:rsidP="00976A20">
      <w:pPr>
        <w:pStyle w:val="Default"/>
        <w:spacing w:line="276" w:lineRule="auto"/>
        <w:ind w:left="567"/>
        <w:jc w:val="both"/>
        <w:rPr>
          <w:b/>
          <w:sz w:val="22"/>
          <w:szCs w:val="22"/>
        </w:rPr>
      </w:pPr>
      <w:r w:rsidRPr="00976A20">
        <w:rPr>
          <w:b/>
          <w:sz w:val="22"/>
          <w:szCs w:val="22"/>
        </w:rPr>
        <w:t>NON-COLLUSION</w:t>
      </w:r>
    </w:p>
    <w:p w:rsidR="00976A20" w:rsidRPr="00976A20" w:rsidRDefault="00976A20" w:rsidP="00976A20">
      <w:pPr>
        <w:pStyle w:val="Default"/>
        <w:spacing w:line="276" w:lineRule="auto"/>
        <w:ind w:left="567"/>
        <w:jc w:val="both"/>
        <w:rPr>
          <w:sz w:val="22"/>
          <w:szCs w:val="22"/>
        </w:rPr>
      </w:pPr>
      <w:r w:rsidRPr="00976A20">
        <w:rPr>
          <w:sz w:val="22"/>
          <w:szCs w:val="22"/>
        </w:rPr>
        <w:t xml:space="preserve">The essence of selective tendering is that LFRS shall receive bona fide competitive tenders from all companies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567"/>
        <w:jc w:val="both"/>
        <w:rPr>
          <w:sz w:val="22"/>
          <w:szCs w:val="22"/>
        </w:rPr>
      </w:pPr>
      <w:r w:rsidRPr="00976A20">
        <w:rPr>
          <w:sz w:val="22"/>
          <w:szCs w:val="22"/>
        </w:rPr>
        <w:lastRenderedPageBreak/>
        <w:t xml:space="preserve">I/We also certify that I/we have not done and I/we undertake that I/we will not do at any time before the returnable date for this tender any of the following acts:- </w:t>
      </w:r>
    </w:p>
    <w:p w:rsidR="00976A20" w:rsidRPr="00976A20" w:rsidRDefault="00976A20" w:rsidP="00976A20">
      <w:pPr>
        <w:pStyle w:val="Default"/>
        <w:spacing w:line="276" w:lineRule="auto"/>
        <w:ind w:left="567"/>
        <w:jc w:val="both"/>
        <w:rPr>
          <w:sz w:val="22"/>
          <w:szCs w:val="22"/>
        </w:rPr>
      </w:pP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1. </w:t>
      </w:r>
      <w:r>
        <w:rPr>
          <w:sz w:val="22"/>
          <w:szCs w:val="22"/>
        </w:rPr>
        <w:tab/>
      </w:r>
      <w:r w:rsidRPr="00976A20">
        <w:rPr>
          <w:sz w:val="22"/>
          <w:szCs w:val="22"/>
        </w:rPr>
        <w:t>Communicate to a person other than the person calling f</w:t>
      </w:r>
      <w:r>
        <w:rPr>
          <w:sz w:val="22"/>
          <w:szCs w:val="22"/>
        </w:rPr>
        <w:t>or these tenders the amount, or a</w:t>
      </w:r>
      <w:r w:rsidRPr="00976A20">
        <w:rPr>
          <w:sz w:val="22"/>
          <w:szCs w:val="22"/>
        </w:rPr>
        <w:t xml:space="preserve">pproximate amount of the proposed tender;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2. </w:t>
      </w:r>
      <w:r>
        <w:rPr>
          <w:sz w:val="22"/>
          <w:szCs w:val="22"/>
        </w:rPr>
        <w:tab/>
      </w:r>
      <w:r w:rsidRPr="00976A20">
        <w:rPr>
          <w:sz w:val="22"/>
          <w:szCs w:val="22"/>
        </w:rPr>
        <w:t xml:space="preserve">Enter into any agreement or arrangement with any other person that he shall refrain from tendering or as to the amount of any tender to be submitted; </w:t>
      </w:r>
    </w:p>
    <w:p w:rsidR="00976A20" w:rsidRPr="00976A20" w:rsidRDefault="00976A20" w:rsidP="00976A20">
      <w:pPr>
        <w:pStyle w:val="Default"/>
        <w:spacing w:line="276" w:lineRule="auto"/>
        <w:ind w:left="993" w:hanging="426"/>
        <w:jc w:val="both"/>
        <w:rPr>
          <w:sz w:val="22"/>
          <w:szCs w:val="22"/>
        </w:rPr>
      </w:pPr>
      <w:r w:rsidRPr="00976A20">
        <w:rPr>
          <w:sz w:val="22"/>
          <w:szCs w:val="22"/>
        </w:rPr>
        <w:t xml:space="preserve">3. </w:t>
      </w:r>
      <w:r>
        <w:rPr>
          <w:sz w:val="22"/>
          <w:szCs w:val="22"/>
        </w:rPr>
        <w:tab/>
      </w:r>
      <w:r w:rsidRPr="00976A20">
        <w:rPr>
          <w:sz w:val="22"/>
          <w:szCs w:val="22"/>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976A20" w:rsidRDefault="00976A20" w:rsidP="00976A20">
      <w:pPr>
        <w:pStyle w:val="Default"/>
        <w:spacing w:line="276" w:lineRule="auto"/>
        <w:ind w:left="567"/>
        <w:jc w:val="both"/>
        <w:rPr>
          <w:sz w:val="22"/>
          <w:szCs w:val="22"/>
        </w:rPr>
      </w:pPr>
    </w:p>
    <w:p w:rsidR="00976A20" w:rsidRPr="00976A20" w:rsidRDefault="00976A20" w:rsidP="00976A20">
      <w:pPr>
        <w:pStyle w:val="Default"/>
        <w:ind w:left="567"/>
        <w:jc w:val="both"/>
        <w:rPr>
          <w:sz w:val="22"/>
          <w:szCs w:val="22"/>
        </w:rPr>
      </w:pPr>
      <w:r w:rsidRPr="00976A20">
        <w:rPr>
          <w:sz w:val="22"/>
          <w:szCs w:val="22"/>
        </w:rPr>
        <w:t xml:space="preserve">Any bidder who, in connection with the competition for the selection of </w:t>
      </w:r>
      <w:r w:rsidR="00CA168F" w:rsidRPr="00CA168F">
        <w:rPr>
          <w:sz w:val="22"/>
          <w:szCs w:val="22"/>
        </w:rPr>
        <w:t>B</w:t>
      </w:r>
      <w:r w:rsidRPr="00976A20">
        <w:rPr>
          <w:sz w:val="22"/>
          <w:szCs w:val="22"/>
        </w:rPr>
        <w:t>idders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 xml:space="preserve">fixes or adjusts its bid by or in accordance with any agreement or arrangement with any other bidder; </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enters into any agreement or arrangement with any other bidder to refrain from making a bid or to alter, in any way the content of any bid to be submitted;</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causes or induces any person to enter into any such agreement as referred to in the paragraphs above or to inform any other bidder of the content of any other bid for the Contract;</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976A20" w:rsidRPr="00976A20" w:rsidRDefault="00976A20" w:rsidP="005F6144">
      <w:pPr>
        <w:pStyle w:val="Default"/>
        <w:ind w:left="1440" w:hanging="447"/>
        <w:jc w:val="both"/>
        <w:rPr>
          <w:sz w:val="22"/>
          <w:szCs w:val="22"/>
        </w:rPr>
      </w:pPr>
      <w:r w:rsidRPr="00976A20">
        <w:rPr>
          <w:sz w:val="22"/>
          <w:szCs w:val="22"/>
        </w:rPr>
        <w:t>•</w:t>
      </w:r>
      <w:r w:rsidRPr="00976A20">
        <w:rPr>
          <w:sz w:val="22"/>
          <w:szCs w:val="22"/>
        </w:rPr>
        <w:tab/>
        <w:t>communicates to any person (outside its consortium, its professional and financial advisers other than LFRS or any person duly appointed by LFRS) the content of its proposed bid,</w:t>
      </w:r>
    </w:p>
    <w:p w:rsidR="00976A20" w:rsidRPr="00976A20" w:rsidRDefault="00976A20" w:rsidP="00976A20">
      <w:pPr>
        <w:pStyle w:val="Default"/>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 xml:space="preserve">will be disqualified (without prejudice to any other civil remedies available to LFRS and without prejudice to any criminal liability that such conduct by a bidder may attract) from further participation in the competition.  </w:t>
      </w:r>
    </w:p>
    <w:p w:rsidR="00976A20" w:rsidRPr="00976A20" w:rsidRDefault="00976A20" w:rsidP="00976A20">
      <w:pPr>
        <w:pStyle w:val="Default"/>
        <w:spacing w:line="276" w:lineRule="auto"/>
        <w:ind w:left="567"/>
        <w:jc w:val="both"/>
        <w:rPr>
          <w:sz w:val="22"/>
          <w:szCs w:val="22"/>
        </w:rPr>
      </w:pPr>
    </w:p>
    <w:p w:rsidR="00976A20" w:rsidRDefault="00976A20" w:rsidP="00976A20">
      <w:pPr>
        <w:pStyle w:val="Default"/>
        <w:spacing w:line="276" w:lineRule="auto"/>
        <w:ind w:left="567"/>
        <w:jc w:val="both"/>
        <w:rPr>
          <w:sz w:val="22"/>
          <w:szCs w:val="22"/>
        </w:rPr>
      </w:pPr>
      <w:r w:rsidRPr="00976A20">
        <w:rPr>
          <w:sz w:val="22"/>
          <w:szCs w:val="22"/>
        </w:rPr>
        <w:t>In this document, the word 'person; includes any persons and anybody or association, corporate or unincorporated; and "any agreement or arrangement" includes any such transaction, formal or informal, and whether legally binding or not.</w:t>
      </w:r>
    </w:p>
    <w:p w:rsidR="00976A20" w:rsidRDefault="00976A20" w:rsidP="00976A20">
      <w:pPr>
        <w:pStyle w:val="Default"/>
        <w:spacing w:line="276" w:lineRule="auto"/>
        <w:ind w:left="567"/>
        <w:jc w:val="both"/>
        <w:rPr>
          <w:sz w:val="22"/>
          <w:szCs w:val="22"/>
        </w:rPr>
      </w:pPr>
    </w:p>
    <w:p w:rsidR="00E86A06" w:rsidRPr="00976A20" w:rsidRDefault="00E86A06" w:rsidP="00976A20">
      <w:pPr>
        <w:pStyle w:val="Default"/>
        <w:spacing w:line="276" w:lineRule="auto"/>
        <w:ind w:left="567"/>
        <w:jc w:val="both"/>
        <w:rPr>
          <w:sz w:val="22"/>
          <w:szCs w:val="22"/>
        </w:rPr>
      </w:pPr>
    </w:p>
    <w:p w:rsidR="00104E65" w:rsidRPr="007C677C" w:rsidRDefault="00104E65" w:rsidP="005A51A0">
      <w:pPr>
        <w:pStyle w:val="Default"/>
        <w:spacing w:line="276" w:lineRule="auto"/>
        <w:ind w:left="567"/>
        <w:jc w:val="both"/>
        <w:rPr>
          <w:b/>
          <w:sz w:val="22"/>
          <w:szCs w:val="22"/>
        </w:rPr>
      </w:pPr>
      <w:r w:rsidRPr="007C677C">
        <w:rPr>
          <w:b/>
          <w:sz w:val="22"/>
          <w:szCs w:val="22"/>
        </w:rPr>
        <w:t>Please sign and Date below</w:t>
      </w:r>
      <w:r w:rsidR="007C677C">
        <w:rPr>
          <w:b/>
          <w:sz w:val="22"/>
          <w:szCs w:val="22"/>
        </w:rPr>
        <w:t>, returning this page as part of your tender submission</w:t>
      </w:r>
      <w:r w:rsidRPr="007C677C">
        <w:rPr>
          <w:b/>
          <w:sz w:val="22"/>
          <w:szCs w:val="22"/>
        </w:rPr>
        <w:t xml:space="preserve"> to confirm that you fully understand and adhere to the requirements contained within the Instructions to Tender document.</w:t>
      </w:r>
    </w:p>
    <w:p w:rsidR="00104E65" w:rsidRDefault="00104E65" w:rsidP="005A51A0">
      <w:pPr>
        <w:pStyle w:val="Default"/>
        <w:spacing w:line="276" w:lineRule="auto"/>
        <w:ind w:left="567"/>
        <w:jc w:val="both"/>
        <w:rPr>
          <w:sz w:val="22"/>
          <w:szCs w:val="22"/>
        </w:rPr>
      </w:pPr>
    </w:p>
    <w:tbl>
      <w:tblPr>
        <w:tblStyle w:val="TableGrid"/>
        <w:tblW w:w="0" w:type="auto"/>
        <w:tblInd w:w="567" w:type="dxa"/>
        <w:tblLook w:val="04A0" w:firstRow="1" w:lastRow="0" w:firstColumn="1" w:lastColumn="0" w:noHBand="0" w:noVBand="1"/>
      </w:tblPr>
      <w:tblGrid>
        <w:gridCol w:w="2376"/>
        <w:gridCol w:w="7054"/>
      </w:tblGrid>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Signature</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5A51A0">
            <w:pPr>
              <w:pStyle w:val="Default"/>
              <w:spacing w:line="276" w:lineRule="auto"/>
              <w:jc w:val="both"/>
              <w:rPr>
                <w:sz w:val="22"/>
                <w:szCs w:val="22"/>
              </w:rPr>
            </w:pPr>
            <w:r>
              <w:rPr>
                <w:sz w:val="22"/>
                <w:szCs w:val="22"/>
              </w:rPr>
              <w:t>Name Printed</w:t>
            </w:r>
          </w:p>
          <w:p w:rsidR="00104E65" w:rsidRDefault="00104E65" w:rsidP="005A51A0">
            <w:pPr>
              <w:pStyle w:val="Default"/>
              <w:spacing w:line="276" w:lineRule="auto"/>
              <w:jc w:val="both"/>
              <w:rPr>
                <w:sz w:val="22"/>
                <w:szCs w:val="22"/>
              </w:rPr>
            </w:pPr>
          </w:p>
        </w:tc>
        <w:tc>
          <w:tcPr>
            <w:tcW w:w="7054" w:type="dxa"/>
          </w:tcPr>
          <w:p w:rsidR="00104E65" w:rsidRDefault="00104E65" w:rsidP="005A51A0">
            <w:pPr>
              <w:pStyle w:val="Default"/>
              <w:spacing w:line="276" w:lineRule="auto"/>
              <w:jc w:val="both"/>
              <w:rPr>
                <w:sz w:val="22"/>
                <w:szCs w:val="22"/>
              </w:rPr>
            </w:pPr>
          </w:p>
        </w:tc>
      </w:tr>
      <w:tr w:rsidR="00104E65" w:rsidTr="00EB7CBD">
        <w:tc>
          <w:tcPr>
            <w:tcW w:w="2376" w:type="dxa"/>
          </w:tcPr>
          <w:p w:rsidR="00104E65" w:rsidRDefault="00104E65" w:rsidP="005A51A0">
            <w:pPr>
              <w:pStyle w:val="Default"/>
              <w:spacing w:line="276" w:lineRule="auto"/>
              <w:jc w:val="both"/>
              <w:rPr>
                <w:sz w:val="22"/>
                <w:szCs w:val="22"/>
              </w:rPr>
            </w:pPr>
          </w:p>
          <w:p w:rsidR="00104E65" w:rsidRDefault="00104E65" w:rsidP="00EB7CBD">
            <w:pPr>
              <w:pStyle w:val="Default"/>
              <w:spacing w:line="276" w:lineRule="auto"/>
              <w:jc w:val="both"/>
              <w:rPr>
                <w:sz w:val="22"/>
                <w:szCs w:val="22"/>
              </w:rPr>
            </w:pPr>
            <w:r>
              <w:rPr>
                <w:sz w:val="22"/>
                <w:szCs w:val="22"/>
              </w:rPr>
              <w:t>Date</w:t>
            </w:r>
          </w:p>
        </w:tc>
        <w:tc>
          <w:tcPr>
            <w:tcW w:w="7054" w:type="dxa"/>
          </w:tcPr>
          <w:p w:rsidR="00104E65" w:rsidRDefault="00104E65" w:rsidP="005A51A0">
            <w:pPr>
              <w:pStyle w:val="Default"/>
              <w:spacing w:line="276" w:lineRule="auto"/>
              <w:jc w:val="both"/>
              <w:rPr>
                <w:sz w:val="22"/>
                <w:szCs w:val="22"/>
              </w:rPr>
            </w:pPr>
          </w:p>
        </w:tc>
      </w:tr>
    </w:tbl>
    <w:p w:rsidR="00976A20" w:rsidRDefault="00976A20" w:rsidP="007C677C">
      <w:pPr>
        <w:pStyle w:val="Default"/>
        <w:spacing w:line="276" w:lineRule="auto"/>
        <w:ind w:left="567"/>
        <w:jc w:val="both"/>
        <w:rPr>
          <w:sz w:val="22"/>
          <w:szCs w:val="22"/>
        </w:rPr>
      </w:pPr>
    </w:p>
    <w:sectPr w:rsidR="00976A20"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68" w:rsidRDefault="00A97368" w:rsidP="00A30C4A">
      <w:pPr>
        <w:spacing w:after="0" w:line="240" w:lineRule="auto"/>
      </w:pPr>
      <w:r>
        <w:separator/>
      </w:r>
    </w:p>
  </w:endnote>
  <w:endnote w:type="continuationSeparator" w:id="0">
    <w:p w:rsidR="00A97368" w:rsidRDefault="00A97368"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A97368" w:rsidRPr="00C655A5" w:rsidRDefault="00A97368"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A97368" w:rsidRPr="00404093" w:rsidRDefault="00A97368" w:rsidP="00A30C4A">
            <w:pPr>
              <w:pStyle w:val="Footer"/>
              <w:rPr>
                <w:rFonts w:ascii="Arial" w:hAnsi="Arial" w:cs="Arial"/>
                <w:color w:val="0070C0"/>
                <w:sz w:val="18"/>
                <w:szCs w:val="18"/>
              </w:rPr>
            </w:pPr>
          </w:p>
          <w:p w:rsidR="00A97368" w:rsidRPr="00BC0347" w:rsidRDefault="00A97368" w:rsidP="00A30C4A">
            <w:pPr>
              <w:pStyle w:val="Footer"/>
              <w:rPr>
                <w:rFonts w:ascii="Arial" w:hAnsi="Arial" w:cs="Arial"/>
                <w:sz w:val="18"/>
                <w:szCs w:val="18"/>
              </w:rPr>
            </w:pPr>
            <w:r>
              <w:rPr>
                <w:rFonts w:ascii="Arial" w:hAnsi="Arial" w:cs="Arial"/>
                <w:sz w:val="18"/>
                <w:szCs w:val="18"/>
              </w:rPr>
              <w:t xml:space="preserve">Attachment 1 </w:t>
            </w:r>
            <w:r w:rsidRPr="00BC0347">
              <w:rPr>
                <w:rFonts w:ascii="Arial" w:hAnsi="Arial" w:cs="Arial"/>
                <w:sz w:val="18"/>
                <w:szCs w:val="18"/>
              </w:rPr>
              <w:t>Instructions to Tender</w:t>
            </w:r>
            <w:r>
              <w:rPr>
                <w:rFonts w:ascii="Arial" w:hAnsi="Arial" w:cs="Arial"/>
                <w:sz w:val="18"/>
                <w:szCs w:val="18"/>
              </w:rPr>
              <w:t xml:space="preserve"> </w:t>
            </w:r>
          </w:p>
          <w:p w:rsidR="00A97368" w:rsidRPr="00BC0347" w:rsidRDefault="00A97368"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E060EB">
              <w:rPr>
                <w:rFonts w:ascii="Arial" w:hAnsi="Arial" w:cs="Arial"/>
                <w:bCs/>
                <w:noProof/>
                <w:sz w:val="18"/>
                <w:szCs w:val="18"/>
              </w:rPr>
              <w:t>1</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E060EB">
              <w:rPr>
                <w:rFonts w:ascii="Arial" w:hAnsi="Arial" w:cs="Arial"/>
                <w:bCs/>
                <w:noProof/>
                <w:sz w:val="18"/>
                <w:szCs w:val="18"/>
              </w:rPr>
              <w:t>8</w:t>
            </w:r>
            <w:r w:rsidRPr="007A719B">
              <w:rPr>
                <w:rFonts w:ascii="Arial" w:hAnsi="Arial" w:cs="Arial"/>
                <w:bCs/>
                <w:sz w:val="18"/>
                <w:szCs w:val="18"/>
              </w:rPr>
              <w:fldChar w:fldCharType="end"/>
            </w:r>
          </w:p>
        </w:sdtContent>
      </w:sdt>
    </w:sdtContent>
  </w:sdt>
  <w:p w:rsidR="00A97368" w:rsidRDefault="00A973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68" w:rsidRDefault="00A97368" w:rsidP="00A30C4A">
      <w:pPr>
        <w:spacing w:after="0" w:line="240" w:lineRule="auto"/>
      </w:pPr>
      <w:r>
        <w:separator/>
      </w:r>
    </w:p>
  </w:footnote>
  <w:footnote w:type="continuationSeparator" w:id="0">
    <w:p w:rsidR="00A97368" w:rsidRDefault="00A97368"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68" w:rsidRPr="00A3365A" w:rsidRDefault="00A97368"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A97368" w:rsidRDefault="00A97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4E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214A42F4"/>
    <w:multiLevelType w:val="multilevel"/>
    <w:tmpl w:val="347CC3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23D0B"/>
    <w:multiLevelType w:val="multilevel"/>
    <w:tmpl w:val="A9DAC4F6"/>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40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8">
    <w:nsid w:val="50C30170"/>
    <w:multiLevelType w:val="multilevel"/>
    <w:tmpl w:val="C7B850AA"/>
    <w:lvl w:ilvl="0">
      <w:start w:val="12"/>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54812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1">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4F721E4"/>
    <w:multiLevelType w:val="hybridMultilevel"/>
    <w:tmpl w:val="9BB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56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35746"/>
    <w:multiLevelType w:val="hybridMultilevel"/>
    <w:tmpl w:val="AF1068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1"/>
  </w:num>
  <w:num w:numId="6">
    <w:abstractNumId w:val="10"/>
  </w:num>
  <w:num w:numId="7">
    <w:abstractNumId w:val="4"/>
  </w:num>
  <w:num w:numId="8">
    <w:abstractNumId w:val="12"/>
  </w:num>
  <w:num w:numId="9">
    <w:abstractNumId w:val="14"/>
  </w:num>
  <w:num w:numId="10">
    <w:abstractNumId w:val="3"/>
  </w:num>
  <w:num w:numId="11">
    <w:abstractNumId w:val="0"/>
  </w:num>
  <w:num w:numId="12">
    <w:abstractNumId w:val="13"/>
  </w:num>
  <w:num w:numId="13">
    <w:abstractNumId w:val="6"/>
  </w:num>
  <w:num w:numId="14">
    <w:abstractNumId w:val="5"/>
  </w:num>
  <w:num w:numId="15">
    <w:abstractNumId w:val="9"/>
  </w:num>
  <w:num w:numId="16">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33F9"/>
    <w:rsid w:val="00005DEA"/>
    <w:rsid w:val="00006D8D"/>
    <w:rsid w:val="000074EC"/>
    <w:rsid w:val="000075AA"/>
    <w:rsid w:val="00007CDD"/>
    <w:rsid w:val="000108A8"/>
    <w:rsid w:val="00010F72"/>
    <w:rsid w:val="00011CE4"/>
    <w:rsid w:val="00013C79"/>
    <w:rsid w:val="000144D0"/>
    <w:rsid w:val="00015124"/>
    <w:rsid w:val="00016130"/>
    <w:rsid w:val="00016775"/>
    <w:rsid w:val="00017DD1"/>
    <w:rsid w:val="000202CD"/>
    <w:rsid w:val="00021BD1"/>
    <w:rsid w:val="00021D45"/>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6F43"/>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8B4"/>
    <w:rsid w:val="00083BDD"/>
    <w:rsid w:val="000841E5"/>
    <w:rsid w:val="00084488"/>
    <w:rsid w:val="000846F4"/>
    <w:rsid w:val="00084D98"/>
    <w:rsid w:val="0008636F"/>
    <w:rsid w:val="0008637B"/>
    <w:rsid w:val="000863C6"/>
    <w:rsid w:val="000865D4"/>
    <w:rsid w:val="00087C5C"/>
    <w:rsid w:val="00092146"/>
    <w:rsid w:val="00092416"/>
    <w:rsid w:val="0009286E"/>
    <w:rsid w:val="00092998"/>
    <w:rsid w:val="00093455"/>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16D9"/>
    <w:rsid w:val="000D33EC"/>
    <w:rsid w:val="000D4254"/>
    <w:rsid w:val="000D45E7"/>
    <w:rsid w:val="000D4827"/>
    <w:rsid w:val="000D4FC7"/>
    <w:rsid w:val="000D530B"/>
    <w:rsid w:val="000D6460"/>
    <w:rsid w:val="000D7077"/>
    <w:rsid w:val="000D76BB"/>
    <w:rsid w:val="000E101C"/>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4E65"/>
    <w:rsid w:val="0010574E"/>
    <w:rsid w:val="00105D91"/>
    <w:rsid w:val="00106912"/>
    <w:rsid w:val="00106C14"/>
    <w:rsid w:val="001102D9"/>
    <w:rsid w:val="001110E9"/>
    <w:rsid w:val="0011304A"/>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054B"/>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2C9"/>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4DC4"/>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D0A"/>
    <w:rsid w:val="001B65B6"/>
    <w:rsid w:val="001B7415"/>
    <w:rsid w:val="001B7841"/>
    <w:rsid w:val="001B7EEC"/>
    <w:rsid w:val="001C0381"/>
    <w:rsid w:val="001C0F40"/>
    <w:rsid w:val="001C352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208F"/>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1F745E"/>
    <w:rsid w:val="0020058D"/>
    <w:rsid w:val="002015BC"/>
    <w:rsid w:val="002021D9"/>
    <w:rsid w:val="0020231D"/>
    <w:rsid w:val="002027CA"/>
    <w:rsid w:val="00202915"/>
    <w:rsid w:val="002039AC"/>
    <w:rsid w:val="002048C4"/>
    <w:rsid w:val="00205F9D"/>
    <w:rsid w:val="00206623"/>
    <w:rsid w:val="002072DC"/>
    <w:rsid w:val="00210759"/>
    <w:rsid w:val="00212700"/>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6FF9"/>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3F4"/>
    <w:rsid w:val="00251679"/>
    <w:rsid w:val="00252539"/>
    <w:rsid w:val="00252960"/>
    <w:rsid w:val="002548B3"/>
    <w:rsid w:val="002573C8"/>
    <w:rsid w:val="002602AF"/>
    <w:rsid w:val="00260881"/>
    <w:rsid w:val="00260A55"/>
    <w:rsid w:val="00260B83"/>
    <w:rsid w:val="00261066"/>
    <w:rsid w:val="002611DF"/>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1417"/>
    <w:rsid w:val="002B2C36"/>
    <w:rsid w:val="002B2D0D"/>
    <w:rsid w:val="002B2E19"/>
    <w:rsid w:val="002B3240"/>
    <w:rsid w:val="002B3F13"/>
    <w:rsid w:val="002B4884"/>
    <w:rsid w:val="002B4C6D"/>
    <w:rsid w:val="002B7B25"/>
    <w:rsid w:val="002C151D"/>
    <w:rsid w:val="002C1AC3"/>
    <w:rsid w:val="002C2311"/>
    <w:rsid w:val="002C2342"/>
    <w:rsid w:val="002C2CAA"/>
    <w:rsid w:val="002C3B56"/>
    <w:rsid w:val="002C4F0C"/>
    <w:rsid w:val="002C6047"/>
    <w:rsid w:val="002C6220"/>
    <w:rsid w:val="002D08D0"/>
    <w:rsid w:val="002D593D"/>
    <w:rsid w:val="002D67D0"/>
    <w:rsid w:val="002D6842"/>
    <w:rsid w:val="002D6D23"/>
    <w:rsid w:val="002E0FBB"/>
    <w:rsid w:val="002E3FD2"/>
    <w:rsid w:val="002E472F"/>
    <w:rsid w:val="002E4776"/>
    <w:rsid w:val="002E5BED"/>
    <w:rsid w:val="002E6515"/>
    <w:rsid w:val="002E7731"/>
    <w:rsid w:val="002F0287"/>
    <w:rsid w:val="002F0989"/>
    <w:rsid w:val="002F115B"/>
    <w:rsid w:val="002F18AD"/>
    <w:rsid w:val="002F1DB6"/>
    <w:rsid w:val="002F21B1"/>
    <w:rsid w:val="002F390B"/>
    <w:rsid w:val="002F5C83"/>
    <w:rsid w:val="002F74BC"/>
    <w:rsid w:val="00302510"/>
    <w:rsid w:val="00302A4A"/>
    <w:rsid w:val="00304041"/>
    <w:rsid w:val="0030620A"/>
    <w:rsid w:val="0031060E"/>
    <w:rsid w:val="0031063F"/>
    <w:rsid w:val="00310695"/>
    <w:rsid w:val="00310918"/>
    <w:rsid w:val="00310D51"/>
    <w:rsid w:val="00311FE6"/>
    <w:rsid w:val="0031255F"/>
    <w:rsid w:val="00313B47"/>
    <w:rsid w:val="0031466A"/>
    <w:rsid w:val="00314D81"/>
    <w:rsid w:val="00314DCE"/>
    <w:rsid w:val="0031605F"/>
    <w:rsid w:val="003170D3"/>
    <w:rsid w:val="0031769B"/>
    <w:rsid w:val="00320413"/>
    <w:rsid w:val="00320AE7"/>
    <w:rsid w:val="0032160E"/>
    <w:rsid w:val="0032193C"/>
    <w:rsid w:val="00321F52"/>
    <w:rsid w:val="003227BA"/>
    <w:rsid w:val="00324395"/>
    <w:rsid w:val="0032630D"/>
    <w:rsid w:val="00326F30"/>
    <w:rsid w:val="0032773C"/>
    <w:rsid w:val="00330C04"/>
    <w:rsid w:val="00331D14"/>
    <w:rsid w:val="003327FE"/>
    <w:rsid w:val="003424A8"/>
    <w:rsid w:val="00342795"/>
    <w:rsid w:val="00342E25"/>
    <w:rsid w:val="003438AD"/>
    <w:rsid w:val="00344859"/>
    <w:rsid w:val="00346F62"/>
    <w:rsid w:val="00347AE2"/>
    <w:rsid w:val="00347C68"/>
    <w:rsid w:val="00350389"/>
    <w:rsid w:val="0035060F"/>
    <w:rsid w:val="00350807"/>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2B6D"/>
    <w:rsid w:val="0037608F"/>
    <w:rsid w:val="00376611"/>
    <w:rsid w:val="00376CE6"/>
    <w:rsid w:val="00377546"/>
    <w:rsid w:val="003803AA"/>
    <w:rsid w:val="003808EC"/>
    <w:rsid w:val="0038119F"/>
    <w:rsid w:val="003813A3"/>
    <w:rsid w:val="00381527"/>
    <w:rsid w:val="00381C44"/>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5C3A"/>
    <w:rsid w:val="00397408"/>
    <w:rsid w:val="003A0DE3"/>
    <w:rsid w:val="003A1F51"/>
    <w:rsid w:val="003A21C1"/>
    <w:rsid w:val="003A42F9"/>
    <w:rsid w:val="003A4976"/>
    <w:rsid w:val="003A4C2D"/>
    <w:rsid w:val="003A4E92"/>
    <w:rsid w:val="003A514B"/>
    <w:rsid w:val="003A5627"/>
    <w:rsid w:val="003B062A"/>
    <w:rsid w:val="003B2A13"/>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07062"/>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47B8A"/>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67E82"/>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68DF"/>
    <w:rsid w:val="004E713F"/>
    <w:rsid w:val="004E73AC"/>
    <w:rsid w:val="004F265B"/>
    <w:rsid w:val="004F2BC6"/>
    <w:rsid w:val="004F3044"/>
    <w:rsid w:val="004F35AE"/>
    <w:rsid w:val="004F5F31"/>
    <w:rsid w:val="004F6642"/>
    <w:rsid w:val="004F6A34"/>
    <w:rsid w:val="004F7B65"/>
    <w:rsid w:val="004F7CC5"/>
    <w:rsid w:val="00500722"/>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2CFC"/>
    <w:rsid w:val="00524332"/>
    <w:rsid w:val="00524909"/>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2CE"/>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973F2"/>
    <w:rsid w:val="005A03B0"/>
    <w:rsid w:val="005A06DA"/>
    <w:rsid w:val="005A12FB"/>
    <w:rsid w:val="005A1E08"/>
    <w:rsid w:val="005A51A0"/>
    <w:rsid w:val="005A672D"/>
    <w:rsid w:val="005A6ECC"/>
    <w:rsid w:val="005A772D"/>
    <w:rsid w:val="005B0382"/>
    <w:rsid w:val="005B09C8"/>
    <w:rsid w:val="005B2974"/>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2E5A"/>
    <w:rsid w:val="005F5D3C"/>
    <w:rsid w:val="005F6144"/>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12FF"/>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12C2"/>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4D68"/>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AE4"/>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479"/>
    <w:rsid w:val="006C3BB8"/>
    <w:rsid w:val="006C3DAC"/>
    <w:rsid w:val="006C411B"/>
    <w:rsid w:val="006C5138"/>
    <w:rsid w:val="006C53AF"/>
    <w:rsid w:val="006C5AFB"/>
    <w:rsid w:val="006C5C1D"/>
    <w:rsid w:val="006C6FCC"/>
    <w:rsid w:val="006C7BEC"/>
    <w:rsid w:val="006D1548"/>
    <w:rsid w:val="006D4598"/>
    <w:rsid w:val="006D5CAE"/>
    <w:rsid w:val="006E029B"/>
    <w:rsid w:val="006E09BB"/>
    <w:rsid w:val="006E1E0A"/>
    <w:rsid w:val="006E1F7D"/>
    <w:rsid w:val="006E24F7"/>
    <w:rsid w:val="006E2A5A"/>
    <w:rsid w:val="006E2D83"/>
    <w:rsid w:val="006E3530"/>
    <w:rsid w:val="006E37E6"/>
    <w:rsid w:val="006E3936"/>
    <w:rsid w:val="006E3C90"/>
    <w:rsid w:val="006E454C"/>
    <w:rsid w:val="006E4B46"/>
    <w:rsid w:val="006E4F3D"/>
    <w:rsid w:val="006E53AF"/>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160FA"/>
    <w:rsid w:val="00720FEB"/>
    <w:rsid w:val="00721224"/>
    <w:rsid w:val="00724181"/>
    <w:rsid w:val="00724295"/>
    <w:rsid w:val="00724D51"/>
    <w:rsid w:val="0072662D"/>
    <w:rsid w:val="007268EB"/>
    <w:rsid w:val="007279C7"/>
    <w:rsid w:val="0073000C"/>
    <w:rsid w:val="00731AFD"/>
    <w:rsid w:val="00731EFD"/>
    <w:rsid w:val="00732864"/>
    <w:rsid w:val="00733C7B"/>
    <w:rsid w:val="0073564F"/>
    <w:rsid w:val="007361E2"/>
    <w:rsid w:val="007408B5"/>
    <w:rsid w:val="00740D13"/>
    <w:rsid w:val="00741776"/>
    <w:rsid w:val="00742DA6"/>
    <w:rsid w:val="007452C9"/>
    <w:rsid w:val="007460F5"/>
    <w:rsid w:val="00746580"/>
    <w:rsid w:val="00746841"/>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125"/>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1358"/>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77C"/>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F0F"/>
    <w:rsid w:val="007E3989"/>
    <w:rsid w:val="007E421F"/>
    <w:rsid w:val="007E4743"/>
    <w:rsid w:val="007E589F"/>
    <w:rsid w:val="007E5AAB"/>
    <w:rsid w:val="007E6878"/>
    <w:rsid w:val="007E6D20"/>
    <w:rsid w:val="007F02A6"/>
    <w:rsid w:val="007F4819"/>
    <w:rsid w:val="007F5454"/>
    <w:rsid w:val="007F76EF"/>
    <w:rsid w:val="00800373"/>
    <w:rsid w:val="0080063F"/>
    <w:rsid w:val="00800C6C"/>
    <w:rsid w:val="008019CE"/>
    <w:rsid w:val="00801EAC"/>
    <w:rsid w:val="008034EE"/>
    <w:rsid w:val="00804A39"/>
    <w:rsid w:val="00804D23"/>
    <w:rsid w:val="008055E8"/>
    <w:rsid w:val="0080634D"/>
    <w:rsid w:val="008064FC"/>
    <w:rsid w:val="00806E07"/>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60DED"/>
    <w:rsid w:val="00863605"/>
    <w:rsid w:val="008640BF"/>
    <w:rsid w:val="00864B40"/>
    <w:rsid w:val="00865540"/>
    <w:rsid w:val="008662B1"/>
    <w:rsid w:val="00866738"/>
    <w:rsid w:val="0086699A"/>
    <w:rsid w:val="0087193C"/>
    <w:rsid w:val="0087193E"/>
    <w:rsid w:val="00872D8B"/>
    <w:rsid w:val="00872FFF"/>
    <w:rsid w:val="008731A1"/>
    <w:rsid w:val="00873810"/>
    <w:rsid w:val="00873CC7"/>
    <w:rsid w:val="0087729E"/>
    <w:rsid w:val="00880C20"/>
    <w:rsid w:val="00881C2C"/>
    <w:rsid w:val="00882756"/>
    <w:rsid w:val="00883036"/>
    <w:rsid w:val="00886272"/>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C5954"/>
    <w:rsid w:val="008D0E35"/>
    <w:rsid w:val="008D1116"/>
    <w:rsid w:val="008D1709"/>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5C1"/>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20"/>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19CA"/>
    <w:rsid w:val="00A0420B"/>
    <w:rsid w:val="00A04C34"/>
    <w:rsid w:val="00A05BD7"/>
    <w:rsid w:val="00A06505"/>
    <w:rsid w:val="00A06BD5"/>
    <w:rsid w:val="00A10043"/>
    <w:rsid w:val="00A11697"/>
    <w:rsid w:val="00A132AE"/>
    <w:rsid w:val="00A138AD"/>
    <w:rsid w:val="00A14394"/>
    <w:rsid w:val="00A1457F"/>
    <w:rsid w:val="00A14E4D"/>
    <w:rsid w:val="00A17665"/>
    <w:rsid w:val="00A17C24"/>
    <w:rsid w:val="00A21A15"/>
    <w:rsid w:val="00A23A3C"/>
    <w:rsid w:val="00A24385"/>
    <w:rsid w:val="00A24CC5"/>
    <w:rsid w:val="00A2693D"/>
    <w:rsid w:val="00A26AFD"/>
    <w:rsid w:val="00A276AF"/>
    <w:rsid w:val="00A27A7E"/>
    <w:rsid w:val="00A307CD"/>
    <w:rsid w:val="00A30BE7"/>
    <w:rsid w:val="00A30C4A"/>
    <w:rsid w:val="00A31801"/>
    <w:rsid w:val="00A320F8"/>
    <w:rsid w:val="00A32806"/>
    <w:rsid w:val="00A32F7A"/>
    <w:rsid w:val="00A33026"/>
    <w:rsid w:val="00A33194"/>
    <w:rsid w:val="00A33584"/>
    <w:rsid w:val="00A3365A"/>
    <w:rsid w:val="00A34049"/>
    <w:rsid w:val="00A346F9"/>
    <w:rsid w:val="00A354B8"/>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6276"/>
    <w:rsid w:val="00A67298"/>
    <w:rsid w:val="00A711CB"/>
    <w:rsid w:val="00A71BF4"/>
    <w:rsid w:val="00A71F7D"/>
    <w:rsid w:val="00A72E22"/>
    <w:rsid w:val="00A73C70"/>
    <w:rsid w:val="00A74D43"/>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49B2"/>
    <w:rsid w:val="00A954ED"/>
    <w:rsid w:val="00A956F2"/>
    <w:rsid w:val="00A96463"/>
    <w:rsid w:val="00A97368"/>
    <w:rsid w:val="00A97394"/>
    <w:rsid w:val="00A97BB1"/>
    <w:rsid w:val="00A97F07"/>
    <w:rsid w:val="00AA140D"/>
    <w:rsid w:val="00AA1D6D"/>
    <w:rsid w:val="00AA347B"/>
    <w:rsid w:val="00AA53BA"/>
    <w:rsid w:val="00AA634E"/>
    <w:rsid w:val="00AA758F"/>
    <w:rsid w:val="00AB0BC4"/>
    <w:rsid w:val="00AB209E"/>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1A3C"/>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9D1"/>
    <w:rsid w:val="00B14A77"/>
    <w:rsid w:val="00B154BD"/>
    <w:rsid w:val="00B15AED"/>
    <w:rsid w:val="00B163C5"/>
    <w:rsid w:val="00B16F67"/>
    <w:rsid w:val="00B17420"/>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5710E"/>
    <w:rsid w:val="00B6090D"/>
    <w:rsid w:val="00B609FA"/>
    <w:rsid w:val="00B60E4E"/>
    <w:rsid w:val="00B61E8A"/>
    <w:rsid w:val="00B62B25"/>
    <w:rsid w:val="00B63020"/>
    <w:rsid w:val="00B63CA0"/>
    <w:rsid w:val="00B64768"/>
    <w:rsid w:val="00B64DA8"/>
    <w:rsid w:val="00B66784"/>
    <w:rsid w:val="00B67182"/>
    <w:rsid w:val="00B70A8A"/>
    <w:rsid w:val="00B72888"/>
    <w:rsid w:val="00B72EDE"/>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9A2"/>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9C3"/>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422"/>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5828"/>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660"/>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5843"/>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68F"/>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68A"/>
    <w:rsid w:val="00D36CD1"/>
    <w:rsid w:val="00D40246"/>
    <w:rsid w:val="00D4048C"/>
    <w:rsid w:val="00D40910"/>
    <w:rsid w:val="00D40AD8"/>
    <w:rsid w:val="00D40D10"/>
    <w:rsid w:val="00D4187D"/>
    <w:rsid w:val="00D4201B"/>
    <w:rsid w:val="00D45537"/>
    <w:rsid w:val="00D45EC3"/>
    <w:rsid w:val="00D460AB"/>
    <w:rsid w:val="00D471EA"/>
    <w:rsid w:val="00D472B0"/>
    <w:rsid w:val="00D47C05"/>
    <w:rsid w:val="00D47FA4"/>
    <w:rsid w:val="00D50986"/>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0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0E4"/>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328"/>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0EB"/>
    <w:rsid w:val="00E06187"/>
    <w:rsid w:val="00E06458"/>
    <w:rsid w:val="00E11306"/>
    <w:rsid w:val="00E12521"/>
    <w:rsid w:val="00E13378"/>
    <w:rsid w:val="00E13609"/>
    <w:rsid w:val="00E14004"/>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0FB2"/>
    <w:rsid w:val="00E43506"/>
    <w:rsid w:val="00E43694"/>
    <w:rsid w:val="00E44DAA"/>
    <w:rsid w:val="00E46B02"/>
    <w:rsid w:val="00E473BB"/>
    <w:rsid w:val="00E47765"/>
    <w:rsid w:val="00E47A63"/>
    <w:rsid w:val="00E50B42"/>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2BBE"/>
    <w:rsid w:val="00E735CB"/>
    <w:rsid w:val="00E74145"/>
    <w:rsid w:val="00E7429B"/>
    <w:rsid w:val="00E75CE1"/>
    <w:rsid w:val="00E76728"/>
    <w:rsid w:val="00E7681D"/>
    <w:rsid w:val="00E77E27"/>
    <w:rsid w:val="00E80537"/>
    <w:rsid w:val="00E808DF"/>
    <w:rsid w:val="00E80CB2"/>
    <w:rsid w:val="00E81203"/>
    <w:rsid w:val="00E81E40"/>
    <w:rsid w:val="00E82AD0"/>
    <w:rsid w:val="00E83877"/>
    <w:rsid w:val="00E85976"/>
    <w:rsid w:val="00E86A0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B7CBD"/>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13E0"/>
    <w:rsid w:val="00EF2096"/>
    <w:rsid w:val="00EF20F4"/>
    <w:rsid w:val="00EF2F71"/>
    <w:rsid w:val="00EF2F83"/>
    <w:rsid w:val="00EF3395"/>
    <w:rsid w:val="00EF4435"/>
    <w:rsid w:val="00EF4522"/>
    <w:rsid w:val="00EF4923"/>
    <w:rsid w:val="00EF5441"/>
    <w:rsid w:val="00EF6972"/>
    <w:rsid w:val="00EF6A3E"/>
    <w:rsid w:val="00F01084"/>
    <w:rsid w:val="00F0361B"/>
    <w:rsid w:val="00F058CD"/>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376B"/>
    <w:rsid w:val="00F64E40"/>
    <w:rsid w:val="00F65DF7"/>
    <w:rsid w:val="00F66D16"/>
    <w:rsid w:val="00F679B2"/>
    <w:rsid w:val="00F67A35"/>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3BC8"/>
    <w:rsid w:val="00F94081"/>
    <w:rsid w:val="00F9458E"/>
    <w:rsid w:val="00F9735C"/>
    <w:rsid w:val="00FA1674"/>
    <w:rsid w:val="00FA1763"/>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67F9"/>
    <w:rsid w:val="00FD730F"/>
    <w:rsid w:val="00FD7715"/>
    <w:rsid w:val="00FE3186"/>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6"/>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6"/>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6"/>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6"/>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6"/>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6"/>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6"/>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6"/>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6"/>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4BF0-D14C-45D0-8038-0ECBBB01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E218C1CA</Template>
  <TotalTime>95</TotalTime>
  <Pages>8</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28</cp:revision>
  <cp:lastPrinted>2018-07-03T12:22:00Z</cp:lastPrinted>
  <dcterms:created xsi:type="dcterms:W3CDTF">2018-06-27T12:23:00Z</dcterms:created>
  <dcterms:modified xsi:type="dcterms:W3CDTF">2018-07-03T16:05:00Z</dcterms:modified>
</cp:coreProperties>
</file>