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BCB87" w14:textId="77777777" w:rsidR="00E4594A" w:rsidRDefault="00E4594A" w:rsidP="00E4594A">
      <w:pPr>
        <w:jc w:val="center"/>
        <w:rPr>
          <w:rFonts w:ascii="Arial" w:hAnsi="Arial" w:cs="Arial"/>
          <w:b/>
          <w:sz w:val="44"/>
          <w:szCs w:val="44"/>
        </w:rPr>
      </w:pPr>
    </w:p>
    <w:p w14:paraId="68BBCB8A" w14:textId="1E0A7703" w:rsidR="00A9324B" w:rsidRDefault="00A9324B" w:rsidP="00A9324B">
      <w:pPr>
        <w:pStyle w:val="Title"/>
        <w:rPr>
          <w:rFonts w:asciiTheme="minorHAnsi" w:hAnsiTheme="minorHAnsi" w:cstheme="minorHAnsi"/>
          <w:sz w:val="36"/>
          <w:szCs w:val="36"/>
        </w:rPr>
      </w:pPr>
      <w:r w:rsidRPr="00ED7DE4">
        <w:rPr>
          <w:rFonts w:asciiTheme="minorHAnsi" w:hAnsiTheme="minorHAnsi" w:cstheme="minorHAnsi"/>
          <w:sz w:val="36"/>
          <w:szCs w:val="36"/>
        </w:rPr>
        <w:t>Invitation to Tender</w:t>
      </w:r>
    </w:p>
    <w:p w14:paraId="12847979" w14:textId="7F34C017" w:rsidR="00EB4C53" w:rsidRDefault="00EB4C53" w:rsidP="00EB4C53">
      <w:pPr>
        <w:rPr>
          <w:lang w:eastAsia="en-GB"/>
        </w:rPr>
      </w:pPr>
    </w:p>
    <w:p w14:paraId="25BA27D8" w14:textId="77777777" w:rsidR="00EB4C53" w:rsidRPr="00EB4C53" w:rsidRDefault="00EB4C53" w:rsidP="00EB4C53">
      <w:pPr>
        <w:rPr>
          <w:lang w:eastAsia="en-GB"/>
        </w:rPr>
      </w:pPr>
    </w:p>
    <w:p w14:paraId="59935D55" w14:textId="2053EB34" w:rsidR="00EB4C53" w:rsidRDefault="00EB4C53" w:rsidP="00A9324B">
      <w:pPr>
        <w:pStyle w:val="Title"/>
        <w:rPr>
          <w:rFonts w:asciiTheme="minorHAnsi" w:hAnsiTheme="minorHAnsi" w:cstheme="minorHAnsi"/>
          <w:sz w:val="36"/>
          <w:szCs w:val="36"/>
        </w:rPr>
      </w:pPr>
      <w:r>
        <w:rPr>
          <w:rFonts w:asciiTheme="minorHAnsi" w:hAnsiTheme="minorHAnsi" w:cstheme="minorHAnsi"/>
          <w:sz w:val="36"/>
          <w:szCs w:val="36"/>
        </w:rPr>
        <w:t xml:space="preserve">Cornwall Development Company </w:t>
      </w:r>
      <w:r w:rsidR="00A46C93">
        <w:rPr>
          <w:rFonts w:asciiTheme="minorHAnsi" w:hAnsiTheme="minorHAnsi" w:cstheme="minorHAnsi"/>
          <w:sz w:val="36"/>
          <w:szCs w:val="36"/>
        </w:rPr>
        <w:t>Ltd</w:t>
      </w:r>
    </w:p>
    <w:p w14:paraId="68BBCB8E" w14:textId="5A65F201" w:rsidR="00A9324B" w:rsidRPr="00ED7DE4" w:rsidRDefault="00A9324B" w:rsidP="00A9324B">
      <w:pPr>
        <w:pStyle w:val="Title"/>
        <w:rPr>
          <w:rFonts w:asciiTheme="minorHAnsi" w:hAnsiTheme="minorHAnsi" w:cstheme="minorHAnsi"/>
          <w:sz w:val="36"/>
          <w:szCs w:val="36"/>
        </w:rPr>
      </w:pPr>
    </w:p>
    <w:p w14:paraId="460BC560" w14:textId="77777777" w:rsidR="00EB4C53" w:rsidRDefault="00EB4C53" w:rsidP="00851528">
      <w:pPr>
        <w:pStyle w:val="Title"/>
        <w:rPr>
          <w:rFonts w:asciiTheme="minorHAnsi" w:hAnsiTheme="minorHAnsi" w:cstheme="minorHAnsi"/>
          <w:sz w:val="36"/>
          <w:szCs w:val="36"/>
        </w:rPr>
      </w:pPr>
      <w:bookmarkStart w:id="0" w:name="_Toc336433886"/>
    </w:p>
    <w:p w14:paraId="7EC917E2" w14:textId="2232916E" w:rsidR="00851528" w:rsidRDefault="00A9324B" w:rsidP="00851528">
      <w:pPr>
        <w:pStyle w:val="Title"/>
        <w:rPr>
          <w:rFonts w:asciiTheme="minorHAnsi" w:hAnsiTheme="minorHAnsi" w:cstheme="minorHAnsi"/>
          <w:sz w:val="36"/>
          <w:szCs w:val="36"/>
        </w:rPr>
      </w:pPr>
      <w:r w:rsidRPr="00ED7DE4">
        <w:rPr>
          <w:rFonts w:asciiTheme="minorHAnsi" w:hAnsiTheme="minorHAnsi" w:cstheme="minorHAnsi"/>
          <w:sz w:val="36"/>
          <w:szCs w:val="36"/>
        </w:rPr>
        <w:t xml:space="preserve">TEN: </w:t>
      </w:r>
      <w:bookmarkEnd w:id="0"/>
      <w:r w:rsidR="002F221A">
        <w:rPr>
          <w:rFonts w:asciiTheme="minorHAnsi" w:hAnsiTheme="minorHAnsi" w:cstheme="minorHAnsi"/>
          <w:sz w:val="36"/>
          <w:szCs w:val="36"/>
        </w:rPr>
        <w:t>515</w:t>
      </w:r>
    </w:p>
    <w:p w14:paraId="2AD76EE1" w14:textId="77777777" w:rsidR="00D74C10" w:rsidRPr="00FC3220" w:rsidRDefault="00D74C10" w:rsidP="00FC3220"/>
    <w:p w14:paraId="2326054C" w14:textId="7E93B583" w:rsidR="00851528" w:rsidRPr="00ED6172" w:rsidRDefault="00656C73" w:rsidP="00BC56CF">
      <w:pPr>
        <w:pStyle w:val="Title"/>
        <w:rPr>
          <w:rFonts w:asciiTheme="minorHAnsi" w:hAnsiTheme="minorHAnsi" w:cstheme="minorHAnsi"/>
          <w:sz w:val="36"/>
          <w:szCs w:val="36"/>
        </w:rPr>
      </w:pPr>
      <w:r w:rsidRPr="00ED6172">
        <w:rPr>
          <w:rFonts w:asciiTheme="minorHAnsi" w:hAnsiTheme="minorHAnsi" w:cstheme="minorHAnsi"/>
          <w:sz w:val="36"/>
          <w:szCs w:val="36"/>
        </w:rPr>
        <w:t>Collaborative Space Research, Development and Innovation Services for AeroSpace Corn</w:t>
      </w:r>
      <w:r w:rsidR="00BC56CF" w:rsidRPr="00ED6172">
        <w:rPr>
          <w:rFonts w:asciiTheme="minorHAnsi" w:hAnsiTheme="minorHAnsi" w:cstheme="minorHAnsi"/>
          <w:sz w:val="36"/>
          <w:szCs w:val="36"/>
        </w:rPr>
        <w:t xml:space="preserve">wall </w:t>
      </w:r>
    </w:p>
    <w:p w14:paraId="68BBCB8F" w14:textId="684CAE45" w:rsidR="00A9324B" w:rsidRPr="00ED6172" w:rsidRDefault="00A9324B" w:rsidP="00A9324B">
      <w:pPr>
        <w:pStyle w:val="Title"/>
        <w:rPr>
          <w:rFonts w:asciiTheme="minorHAnsi" w:hAnsiTheme="minorHAnsi" w:cstheme="minorHAnsi"/>
          <w:sz w:val="36"/>
          <w:szCs w:val="36"/>
        </w:rPr>
      </w:pPr>
    </w:p>
    <w:p w14:paraId="68BBCB91" w14:textId="1DDB5473" w:rsidR="00A9324B" w:rsidRDefault="00656C73" w:rsidP="00A9324B">
      <w:pPr>
        <w:pStyle w:val="Title"/>
        <w:rPr>
          <w:rFonts w:asciiTheme="minorHAnsi" w:hAnsiTheme="minorHAnsi" w:cstheme="minorHAnsi"/>
          <w:sz w:val="36"/>
          <w:szCs w:val="36"/>
        </w:rPr>
      </w:pPr>
      <w:r w:rsidRPr="00ED6172">
        <w:rPr>
          <w:rFonts w:asciiTheme="minorHAnsi" w:hAnsiTheme="minorHAnsi" w:cstheme="minorHAnsi"/>
          <w:sz w:val="36"/>
          <w:szCs w:val="36"/>
        </w:rPr>
        <w:t>Ju</w:t>
      </w:r>
      <w:r w:rsidR="00964A33" w:rsidRPr="00ED6172">
        <w:rPr>
          <w:rFonts w:asciiTheme="minorHAnsi" w:hAnsiTheme="minorHAnsi" w:cstheme="minorHAnsi"/>
          <w:sz w:val="36"/>
          <w:szCs w:val="36"/>
        </w:rPr>
        <w:t>ly</w:t>
      </w:r>
      <w:r w:rsidRPr="00ED6172">
        <w:rPr>
          <w:rFonts w:asciiTheme="minorHAnsi" w:hAnsiTheme="minorHAnsi" w:cstheme="minorHAnsi"/>
          <w:sz w:val="36"/>
          <w:szCs w:val="36"/>
        </w:rPr>
        <w:t xml:space="preserve"> </w:t>
      </w:r>
      <w:r w:rsidR="00A9324B" w:rsidRPr="00ED6172">
        <w:rPr>
          <w:rFonts w:asciiTheme="minorHAnsi" w:hAnsiTheme="minorHAnsi" w:cstheme="minorHAnsi"/>
          <w:sz w:val="36"/>
          <w:szCs w:val="36"/>
        </w:rPr>
        <w:t>20</w:t>
      </w:r>
      <w:r w:rsidR="00523263" w:rsidRPr="00ED6172">
        <w:rPr>
          <w:rFonts w:asciiTheme="minorHAnsi" w:hAnsiTheme="minorHAnsi" w:cstheme="minorHAnsi"/>
          <w:sz w:val="36"/>
          <w:szCs w:val="36"/>
        </w:rPr>
        <w:t>2</w:t>
      </w:r>
      <w:r w:rsidRPr="00ED6172">
        <w:rPr>
          <w:rFonts w:asciiTheme="minorHAnsi" w:hAnsiTheme="minorHAnsi" w:cstheme="minorHAnsi"/>
          <w:sz w:val="36"/>
          <w:szCs w:val="36"/>
        </w:rPr>
        <w:t>1</w:t>
      </w:r>
    </w:p>
    <w:p w14:paraId="5AD5439C" w14:textId="428FABA9" w:rsidR="001D29F9" w:rsidRDefault="001D29F9" w:rsidP="001D29F9">
      <w:pPr>
        <w:rPr>
          <w:lang w:eastAsia="en-GB"/>
        </w:rPr>
      </w:pPr>
    </w:p>
    <w:p w14:paraId="1CB95321" w14:textId="0CB6DF93" w:rsidR="001D29F9" w:rsidRDefault="001D29F9" w:rsidP="001D29F9">
      <w:pPr>
        <w:rPr>
          <w:lang w:eastAsia="en-GB"/>
        </w:rPr>
      </w:pPr>
    </w:p>
    <w:p w14:paraId="5EABC1EC" w14:textId="7E3B6B6C" w:rsidR="001D29F9" w:rsidRDefault="001D29F9" w:rsidP="001D29F9">
      <w:pPr>
        <w:rPr>
          <w:lang w:eastAsia="en-GB"/>
        </w:rPr>
      </w:pPr>
    </w:p>
    <w:p w14:paraId="489515A1" w14:textId="1A6BA406" w:rsidR="001D29F9" w:rsidRDefault="001D29F9" w:rsidP="001D29F9">
      <w:pPr>
        <w:rPr>
          <w:lang w:eastAsia="en-GB"/>
        </w:rPr>
      </w:pPr>
    </w:p>
    <w:p w14:paraId="2E802830" w14:textId="05928126" w:rsidR="001D29F9" w:rsidRDefault="001D29F9" w:rsidP="001D29F9">
      <w:pPr>
        <w:rPr>
          <w:lang w:eastAsia="en-GB"/>
        </w:rPr>
      </w:pPr>
    </w:p>
    <w:p w14:paraId="60713BC3" w14:textId="730E8114" w:rsidR="001D29F9" w:rsidRDefault="001D29F9" w:rsidP="001D29F9">
      <w:pPr>
        <w:rPr>
          <w:lang w:eastAsia="en-GB"/>
        </w:rPr>
      </w:pPr>
    </w:p>
    <w:p w14:paraId="0E7AC2EC" w14:textId="16948585" w:rsidR="001D29F9" w:rsidRDefault="001D29F9" w:rsidP="001D29F9">
      <w:pPr>
        <w:rPr>
          <w:lang w:eastAsia="en-GB"/>
        </w:rPr>
      </w:pPr>
    </w:p>
    <w:p w14:paraId="1EB0543F" w14:textId="6D9CBFBD" w:rsidR="001D29F9" w:rsidRDefault="001D29F9" w:rsidP="001D29F9">
      <w:pPr>
        <w:rPr>
          <w:lang w:eastAsia="en-GB"/>
        </w:rPr>
      </w:pPr>
    </w:p>
    <w:p w14:paraId="3174A11C" w14:textId="625574EE" w:rsidR="001D29F9" w:rsidRDefault="001D29F9" w:rsidP="001D29F9">
      <w:pPr>
        <w:rPr>
          <w:lang w:eastAsia="en-GB"/>
        </w:rPr>
      </w:pPr>
    </w:p>
    <w:p w14:paraId="68BBCB93" w14:textId="157F446E" w:rsidR="00A9324B" w:rsidRDefault="00A9324B" w:rsidP="00A9324B">
      <w:pPr>
        <w:rPr>
          <w:lang w:eastAsia="en-GB"/>
        </w:rPr>
      </w:pPr>
    </w:p>
    <w:p w14:paraId="68BBCB94" w14:textId="77777777" w:rsidR="00E4594A" w:rsidRDefault="00E4594A" w:rsidP="00E4594A">
      <w:pPr>
        <w:jc w:val="center"/>
        <w:rPr>
          <w:rFonts w:ascii="Verdana" w:hAnsi="Verdana"/>
        </w:rPr>
      </w:pPr>
    </w:p>
    <w:p w14:paraId="68BBCB95" w14:textId="04FCBE84" w:rsidR="00956D64" w:rsidRDefault="00956D64" w:rsidP="00E4594A">
      <w:pPr>
        <w:jc w:val="center"/>
        <w:rPr>
          <w:rFonts w:ascii="Verdana" w:hAnsi="Verdana"/>
        </w:rPr>
      </w:pPr>
      <w:r>
        <w:rPr>
          <w:rFonts w:ascii="Verdana" w:hAnsi="Verdana"/>
        </w:rPr>
        <w:br w:type="page"/>
      </w:r>
    </w:p>
    <w:p w14:paraId="612652F3" w14:textId="1B841558" w:rsidR="00CC50C6" w:rsidRPr="001143E3" w:rsidRDefault="00CC50C6" w:rsidP="00CE4786">
      <w:pPr>
        <w:widowControl w:val="0"/>
        <w:tabs>
          <w:tab w:val="left" w:pos="460"/>
        </w:tabs>
        <w:kinsoku w:val="0"/>
        <w:overflowPunct w:val="0"/>
        <w:autoSpaceDE w:val="0"/>
        <w:autoSpaceDN w:val="0"/>
        <w:adjustRightInd w:val="0"/>
        <w:jc w:val="both"/>
        <w:outlineLvl w:val="0"/>
        <w:rPr>
          <w:rFonts w:ascii="Verdana" w:eastAsiaTheme="minorEastAsia" w:hAnsi="Verdana" w:cs="Verdana"/>
          <w:b/>
          <w:bCs/>
          <w:spacing w:val="-1"/>
          <w:lang w:eastAsia="en-GB"/>
        </w:rPr>
      </w:pPr>
      <w:r w:rsidRPr="007246AB">
        <w:rPr>
          <w:rFonts w:ascii="Verdana" w:eastAsiaTheme="minorEastAsia" w:hAnsi="Verdana" w:cs="Verdana"/>
          <w:b/>
          <w:bCs/>
          <w:spacing w:val="-1"/>
          <w:lang w:eastAsia="en-GB"/>
        </w:rPr>
        <w:lastRenderedPageBreak/>
        <w:t>1.</w:t>
      </w:r>
      <w:r w:rsidR="00212771" w:rsidRPr="007246AB">
        <w:rPr>
          <w:rFonts w:ascii="Verdana" w:eastAsiaTheme="minorEastAsia" w:hAnsi="Verdana" w:cs="Verdana"/>
          <w:b/>
          <w:bCs/>
          <w:spacing w:val="-1"/>
          <w:lang w:eastAsia="en-GB"/>
        </w:rPr>
        <w:t xml:space="preserve"> </w:t>
      </w:r>
      <w:r w:rsidRPr="007246AB">
        <w:rPr>
          <w:rFonts w:ascii="Verdana" w:eastAsiaTheme="minorEastAsia" w:hAnsi="Verdana" w:cs="Verdana"/>
          <w:b/>
          <w:bCs/>
          <w:spacing w:val="-1"/>
          <w:lang w:eastAsia="en-GB"/>
        </w:rPr>
        <w:t xml:space="preserve"> </w:t>
      </w:r>
      <w:r w:rsidR="00212771" w:rsidRPr="007246AB">
        <w:rPr>
          <w:rFonts w:ascii="Verdana" w:eastAsiaTheme="minorEastAsia" w:hAnsi="Verdana" w:cs="Verdana"/>
          <w:b/>
          <w:bCs/>
          <w:spacing w:val="-1"/>
          <w:lang w:eastAsia="en-GB"/>
        </w:rPr>
        <w:t xml:space="preserve">   </w:t>
      </w:r>
      <w:r w:rsidRPr="001143E3">
        <w:rPr>
          <w:rFonts w:ascii="Verdana" w:eastAsiaTheme="minorEastAsia" w:hAnsi="Verdana" w:cs="Verdana"/>
          <w:b/>
          <w:bCs/>
          <w:spacing w:val="-1"/>
          <w:lang w:eastAsia="en-GB"/>
        </w:rPr>
        <w:t>About Cornwall Development Company</w:t>
      </w:r>
    </w:p>
    <w:p w14:paraId="16491E3B" w14:textId="77777777" w:rsidR="00CC50C6" w:rsidRPr="001143E3" w:rsidRDefault="00CC50C6" w:rsidP="00CC50C6">
      <w:pPr>
        <w:widowControl w:val="0"/>
        <w:autoSpaceDE w:val="0"/>
        <w:autoSpaceDN w:val="0"/>
        <w:adjustRightInd w:val="0"/>
        <w:jc w:val="both"/>
        <w:rPr>
          <w:rFonts w:ascii="Verdana" w:eastAsiaTheme="minorEastAsia" w:hAnsi="Verdana" w:cs="Times New Roman"/>
          <w:lang w:eastAsia="en-GB"/>
        </w:rPr>
      </w:pPr>
    </w:p>
    <w:p w14:paraId="0E196AC5" w14:textId="77777777" w:rsidR="00CC50C6" w:rsidRPr="001143E3" w:rsidRDefault="00CC50C6" w:rsidP="00CC50C6">
      <w:pPr>
        <w:widowControl w:val="0"/>
        <w:kinsoku w:val="0"/>
        <w:overflowPunct w:val="0"/>
        <w:autoSpaceDE w:val="0"/>
        <w:autoSpaceDN w:val="0"/>
        <w:adjustRightInd w:val="0"/>
        <w:ind w:right="206"/>
        <w:jc w:val="both"/>
        <w:rPr>
          <w:rFonts w:ascii="Verdana" w:eastAsiaTheme="minorEastAsia" w:hAnsi="Verdana" w:cs="Verdana"/>
          <w:spacing w:val="-1"/>
          <w:lang w:eastAsia="en-GB"/>
        </w:rPr>
      </w:pPr>
      <w:r w:rsidRPr="001143E3">
        <w:rPr>
          <w:rFonts w:ascii="Verdana" w:eastAsiaTheme="minorEastAsia" w:hAnsi="Verdana" w:cs="Verdana"/>
          <w:spacing w:val="-1"/>
          <w:lang w:eastAsia="en-GB"/>
        </w:rPr>
        <w:t>Cornwall Development Company (CDC) is the economic development service</w:t>
      </w:r>
    </w:p>
    <w:p w14:paraId="0021B6ED" w14:textId="77777777" w:rsidR="00CC50C6" w:rsidRPr="001143E3" w:rsidRDefault="00CC50C6" w:rsidP="00CC50C6">
      <w:pPr>
        <w:widowControl w:val="0"/>
        <w:kinsoku w:val="0"/>
        <w:overflowPunct w:val="0"/>
        <w:autoSpaceDE w:val="0"/>
        <w:autoSpaceDN w:val="0"/>
        <w:adjustRightInd w:val="0"/>
        <w:ind w:right="206"/>
        <w:jc w:val="both"/>
        <w:rPr>
          <w:rFonts w:ascii="Verdana" w:eastAsiaTheme="minorEastAsia" w:hAnsi="Verdana" w:cs="Verdana"/>
          <w:spacing w:val="-1"/>
          <w:lang w:eastAsia="en-GB"/>
        </w:rPr>
      </w:pPr>
      <w:r w:rsidRPr="001143E3">
        <w:rPr>
          <w:rFonts w:ascii="Verdana" w:eastAsiaTheme="minorEastAsia" w:hAnsi="Verdana" w:cs="Verdana"/>
          <w:spacing w:val="-1"/>
          <w:lang w:eastAsia="en-GB"/>
        </w:rPr>
        <w:t>of Cornwall Council (CC) and is part of the Corserv Limited Group of companies.</w:t>
      </w:r>
    </w:p>
    <w:p w14:paraId="28734DC8" w14:textId="77777777" w:rsidR="00CC50C6" w:rsidRPr="001143E3" w:rsidRDefault="00CC50C6" w:rsidP="00CC50C6">
      <w:pPr>
        <w:widowControl w:val="0"/>
        <w:kinsoku w:val="0"/>
        <w:overflowPunct w:val="0"/>
        <w:autoSpaceDE w:val="0"/>
        <w:autoSpaceDN w:val="0"/>
        <w:adjustRightInd w:val="0"/>
        <w:ind w:right="206"/>
        <w:jc w:val="both"/>
        <w:rPr>
          <w:rFonts w:ascii="Verdana" w:eastAsiaTheme="minorEastAsia" w:hAnsi="Verdana" w:cs="Verdana"/>
          <w:spacing w:val="-1"/>
          <w:lang w:eastAsia="en-GB"/>
        </w:rPr>
      </w:pPr>
    </w:p>
    <w:p w14:paraId="6A7BC786" w14:textId="7AD031C9" w:rsidR="00CC50C6" w:rsidRPr="001143E3" w:rsidRDefault="00CC50C6" w:rsidP="00CC50C6">
      <w:pPr>
        <w:widowControl w:val="0"/>
        <w:kinsoku w:val="0"/>
        <w:overflowPunct w:val="0"/>
        <w:autoSpaceDE w:val="0"/>
        <w:autoSpaceDN w:val="0"/>
        <w:adjustRightInd w:val="0"/>
        <w:ind w:right="206"/>
        <w:jc w:val="both"/>
        <w:rPr>
          <w:rFonts w:ascii="Verdana" w:eastAsiaTheme="minorEastAsia" w:hAnsi="Verdana" w:cs="Verdana"/>
          <w:lang w:eastAsia="en-GB"/>
        </w:rPr>
      </w:pPr>
      <w:r w:rsidRPr="001143E3">
        <w:rPr>
          <w:rFonts w:ascii="Verdana" w:eastAsiaTheme="minorEastAsia" w:hAnsi="Verdana" w:cs="Verdana"/>
          <w:lang w:eastAsia="en-GB"/>
        </w:rPr>
        <w:t>On behalf of CC, Cornwall &amp; Isles of Scilly Local Enterprise Partnership (CIoSLEP) and a range of stakeholders, CDC provides a bespoke, business facing service which helps deliver the economic vision and strategy for Cornwall. We achieve this across a wide range of economic development activities through the expertise and professional commitment of our staff.</w:t>
      </w:r>
    </w:p>
    <w:p w14:paraId="2012E063" w14:textId="0F36ECE4" w:rsidR="00CC50C6" w:rsidRPr="001143E3" w:rsidRDefault="00CC50C6" w:rsidP="00CC50C6">
      <w:pPr>
        <w:widowControl w:val="0"/>
        <w:kinsoku w:val="0"/>
        <w:overflowPunct w:val="0"/>
        <w:autoSpaceDE w:val="0"/>
        <w:autoSpaceDN w:val="0"/>
        <w:adjustRightInd w:val="0"/>
        <w:ind w:right="206"/>
        <w:jc w:val="both"/>
        <w:rPr>
          <w:rFonts w:ascii="Verdana" w:eastAsiaTheme="minorEastAsia" w:hAnsi="Verdana" w:cs="Verdana"/>
          <w:spacing w:val="-1"/>
          <w:lang w:eastAsia="en-GB"/>
        </w:rPr>
      </w:pPr>
    </w:p>
    <w:p w14:paraId="03404A92" w14:textId="77777777" w:rsidR="00CC50C6" w:rsidRPr="001143E3" w:rsidRDefault="00CC50C6" w:rsidP="00CC50C6">
      <w:pPr>
        <w:pStyle w:val="Default"/>
        <w:jc w:val="both"/>
        <w:rPr>
          <w:rFonts w:eastAsiaTheme="minorEastAsia" w:cstheme="minorHAnsi"/>
          <w:b/>
          <w:bCs/>
          <w:spacing w:val="-1"/>
          <w:sz w:val="22"/>
          <w:szCs w:val="22"/>
          <w:lang w:eastAsia="en-GB"/>
        </w:rPr>
      </w:pPr>
      <w:r w:rsidRPr="001143E3">
        <w:rPr>
          <w:rFonts w:eastAsiaTheme="minorEastAsia" w:cstheme="minorHAnsi"/>
          <w:b/>
          <w:bCs/>
          <w:spacing w:val="-1"/>
          <w:sz w:val="22"/>
          <w:szCs w:val="22"/>
          <w:lang w:eastAsia="en-GB"/>
        </w:rPr>
        <w:t>2.</w:t>
      </w:r>
      <w:r w:rsidRPr="001143E3">
        <w:rPr>
          <w:rFonts w:eastAsiaTheme="minorEastAsia" w:cstheme="minorHAnsi"/>
          <w:b/>
          <w:bCs/>
          <w:spacing w:val="-1"/>
          <w:sz w:val="22"/>
          <w:szCs w:val="22"/>
          <w:lang w:eastAsia="en-GB"/>
        </w:rPr>
        <w:tab/>
        <w:t xml:space="preserve">Background and Context </w:t>
      </w:r>
    </w:p>
    <w:p w14:paraId="54797C22" w14:textId="77777777" w:rsidR="00CC50C6" w:rsidRPr="001143E3" w:rsidRDefault="00CC50C6" w:rsidP="00CC50C6">
      <w:pPr>
        <w:pStyle w:val="Default"/>
        <w:jc w:val="both"/>
        <w:rPr>
          <w:rFonts w:eastAsia="Times New Roman" w:cs="Arial Narrow"/>
          <w:sz w:val="22"/>
          <w:szCs w:val="22"/>
          <w:lang w:eastAsia="en-GB"/>
        </w:rPr>
      </w:pPr>
    </w:p>
    <w:p w14:paraId="539C0DED" w14:textId="77777777" w:rsidR="00CC50C6" w:rsidRPr="001143E3" w:rsidRDefault="00CC50C6" w:rsidP="00CC50C6">
      <w:pPr>
        <w:pStyle w:val="Default"/>
        <w:jc w:val="both"/>
        <w:rPr>
          <w:rFonts w:eastAsia="Times New Roman" w:cs="Arial Narrow"/>
          <w:sz w:val="22"/>
          <w:szCs w:val="22"/>
          <w:lang w:eastAsia="en-GB"/>
        </w:rPr>
      </w:pPr>
      <w:r w:rsidRPr="001143E3">
        <w:rPr>
          <w:rFonts w:eastAsia="Times New Roman" w:cs="Arial Narrow"/>
          <w:sz w:val="22"/>
          <w:szCs w:val="22"/>
          <w:lang w:eastAsia="en-GB"/>
        </w:rPr>
        <w:t xml:space="preserve">The private sector plays a strong role in investing in research and development and accounts for the overwhelming majority of total innovation spend in the UK. Despite this, small and medium sized enterprises are not participating proportionately; according to the Innovation Survey, only 21.6 per cent of enterprises (with more than 10 employees) were engaged in either product or process innovation. This ranged from 20.5 per cent in smaller firms with between 10 and 49 employees and 29.8 per cent in larger firms (with between 100 and 249 employees). So, barriers exist for small and medium sized enterprises in their capacity and propensity to innovate and invest in internal capacity.  </w:t>
      </w:r>
    </w:p>
    <w:p w14:paraId="24CF2B52" w14:textId="77777777" w:rsidR="00CC50C6" w:rsidRPr="001143E3" w:rsidRDefault="00CC50C6" w:rsidP="00CC50C6">
      <w:pPr>
        <w:pStyle w:val="Default"/>
        <w:jc w:val="both"/>
        <w:rPr>
          <w:rFonts w:eastAsia="Times New Roman" w:cs="Arial Narrow"/>
          <w:sz w:val="22"/>
          <w:szCs w:val="22"/>
          <w:lang w:eastAsia="en-GB"/>
        </w:rPr>
      </w:pPr>
    </w:p>
    <w:p w14:paraId="3ABDA3AF" w14:textId="77777777" w:rsidR="00CC50C6" w:rsidRPr="001143E3" w:rsidRDefault="00CC50C6" w:rsidP="00CC50C6">
      <w:pPr>
        <w:pStyle w:val="Default"/>
        <w:jc w:val="both"/>
        <w:rPr>
          <w:rFonts w:eastAsia="Times New Roman" w:cs="Arial Narrow"/>
          <w:sz w:val="22"/>
          <w:szCs w:val="22"/>
          <w:lang w:eastAsia="en-GB"/>
        </w:rPr>
      </w:pPr>
      <w:r w:rsidRPr="001143E3">
        <w:rPr>
          <w:rFonts w:eastAsia="Times New Roman" w:cs="Arial Narrow"/>
          <w:sz w:val="22"/>
          <w:szCs w:val="22"/>
          <w:lang w:eastAsia="en-GB"/>
        </w:rPr>
        <w:t xml:space="preserve">Particular barriers include a lack of awareness of the benefits of investing in innovation, its cost and uncertainty about the value that will accrue to the company. These development needs are compounded by a lack of access to appropriate finance, with nearly half of innovation-active small and medium sized enterprises experiencing difficulties obtaining finance. </w:t>
      </w:r>
    </w:p>
    <w:p w14:paraId="183D4193" w14:textId="77777777" w:rsidR="00CC50C6" w:rsidRPr="001143E3" w:rsidRDefault="00CC50C6" w:rsidP="00CC50C6">
      <w:pPr>
        <w:pStyle w:val="Default"/>
        <w:jc w:val="both"/>
        <w:rPr>
          <w:rFonts w:eastAsia="Times New Roman" w:cs="Arial Narrow"/>
          <w:sz w:val="22"/>
          <w:szCs w:val="22"/>
          <w:lang w:eastAsia="en-GB"/>
        </w:rPr>
      </w:pPr>
    </w:p>
    <w:p w14:paraId="01096572" w14:textId="38C5F6E8" w:rsidR="00CC50C6" w:rsidRPr="001143E3" w:rsidRDefault="00CC50C6" w:rsidP="00CC50C6">
      <w:pPr>
        <w:pStyle w:val="Default"/>
        <w:jc w:val="both"/>
        <w:rPr>
          <w:rFonts w:eastAsia="Times New Roman" w:cs="Arial Narrow"/>
          <w:sz w:val="22"/>
          <w:szCs w:val="22"/>
          <w:lang w:eastAsia="en-GB"/>
        </w:rPr>
      </w:pPr>
      <w:r w:rsidRPr="001143E3">
        <w:rPr>
          <w:rFonts w:eastAsia="Times New Roman" w:cs="Arial Narrow"/>
          <w:sz w:val="22"/>
          <w:szCs w:val="22"/>
          <w:lang w:eastAsia="en-GB"/>
        </w:rPr>
        <w:t>Combined, these development needs present structural barriers which the European Regional Development Fund can assist in addressing through targeted investment</w:t>
      </w:r>
      <w:r w:rsidR="00877F72" w:rsidRPr="001143E3">
        <w:rPr>
          <w:rFonts w:eastAsia="Times New Roman" w:cs="Arial Narrow"/>
          <w:sz w:val="22"/>
          <w:szCs w:val="22"/>
          <w:lang w:eastAsia="en-GB"/>
        </w:rPr>
        <w:t>.</w:t>
      </w:r>
      <w:r w:rsidRPr="001143E3">
        <w:rPr>
          <w:rFonts w:eastAsia="Times New Roman" w:cs="Arial Narrow"/>
          <w:sz w:val="22"/>
          <w:szCs w:val="22"/>
          <w:lang w:eastAsia="en-GB"/>
        </w:rPr>
        <w:t xml:space="preserve"> </w:t>
      </w:r>
    </w:p>
    <w:p w14:paraId="60856D00" w14:textId="77777777" w:rsidR="00CC50C6" w:rsidRPr="001143E3" w:rsidRDefault="00CC50C6" w:rsidP="00CC50C6">
      <w:pPr>
        <w:pStyle w:val="Default"/>
        <w:jc w:val="both"/>
        <w:rPr>
          <w:rFonts w:eastAsia="Times New Roman" w:cs="Arial Narrow"/>
          <w:sz w:val="22"/>
          <w:szCs w:val="22"/>
          <w:lang w:eastAsia="en-GB"/>
        </w:rPr>
      </w:pPr>
    </w:p>
    <w:p w14:paraId="79B387BE" w14:textId="7160A68A" w:rsidR="00CC50C6" w:rsidRPr="001143E3" w:rsidRDefault="00CC50C6" w:rsidP="00CC50C6">
      <w:pPr>
        <w:pStyle w:val="Default"/>
        <w:jc w:val="both"/>
        <w:rPr>
          <w:rFonts w:eastAsia="Times New Roman" w:cs="Arial Narrow"/>
          <w:sz w:val="22"/>
          <w:szCs w:val="22"/>
          <w:lang w:eastAsia="en-GB"/>
        </w:rPr>
      </w:pPr>
      <w:r w:rsidRPr="001143E3">
        <w:rPr>
          <w:rFonts w:eastAsia="Times New Roman" w:cs="Arial Narrow"/>
          <w:sz w:val="22"/>
          <w:szCs w:val="22"/>
          <w:lang w:eastAsia="en-GB"/>
        </w:rPr>
        <w:t>There is scope to better build on the knowledge base by stimulating more productive interactions between small and medium sized businesses and universities, research centres, large companies and other organisations.  Access to external networks also has a strong positive effect on firm's potential absorptive capacity especially the assimilation of external knowledge.</w:t>
      </w:r>
    </w:p>
    <w:p w14:paraId="23E1E376" w14:textId="0043C32D" w:rsidR="00CC50C6" w:rsidRPr="001143E3" w:rsidRDefault="00CC50C6" w:rsidP="00CC50C6">
      <w:pPr>
        <w:pStyle w:val="Default"/>
        <w:jc w:val="both"/>
        <w:rPr>
          <w:rFonts w:eastAsia="Times New Roman" w:cs="Arial Narrow"/>
          <w:sz w:val="22"/>
          <w:szCs w:val="22"/>
          <w:lang w:eastAsia="en-GB"/>
        </w:rPr>
      </w:pPr>
    </w:p>
    <w:p w14:paraId="70D84C40" w14:textId="77777777" w:rsidR="00877F72" w:rsidRPr="001143E3" w:rsidRDefault="009E3CF0" w:rsidP="009E3CF0">
      <w:pPr>
        <w:pStyle w:val="Default"/>
        <w:jc w:val="both"/>
        <w:rPr>
          <w:rFonts w:eastAsia="Times New Roman" w:cs="Arial Narrow"/>
          <w:sz w:val="22"/>
          <w:szCs w:val="22"/>
          <w:lang w:eastAsia="en-GB"/>
        </w:rPr>
      </w:pPr>
      <w:r w:rsidRPr="001143E3">
        <w:rPr>
          <w:rFonts w:eastAsia="Times New Roman" w:cs="Arial Narrow"/>
          <w:sz w:val="22"/>
          <w:szCs w:val="22"/>
          <w:lang w:eastAsia="en-GB"/>
        </w:rPr>
        <w:t>2.1</w:t>
      </w:r>
      <w:r w:rsidRPr="001143E3">
        <w:rPr>
          <w:rFonts w:eastAsia="Times New Roman" w:cs="Arial Narrow"/>
          <w:sz w:val="22"/>
          <w:szCs w:val="22"/>
          <w:lang w:eastAsia="en-GB"/>
        </w:rPr>
        <w:tab/>
        <w:t xml:space="preserve"> </w:t>
      </w:r>
      <w:r w:rsidRPr="001143E3">
        <w:rPr>
          <w:rFonts w:eastAsia="Times New Roman" w:cs="Arial Narrow"/>
          <w:b/>
          <w:sz w:val="22"/>
          <w:szCs w:val="22"/>
          <w:lang w:eastAsia="en-GB"/>
        </w:rPr>
        <w:t>Cornwall and Isles of Scilly (C&amp;IOS) Growth Programme</w:t>
      </w:r>
      <w:r w:rsidRPr="001143E3">
        <w:rPr>
          <w:rFonts w:eastAsia="Times New Roman" w:cs="Arial Narrow"/>
          <w:sz w:val="22"/>
          <w:szCs w:val="22"/>
          <w:lang w:eastAsia="en-GB"/>
        </w:rPr>
        <w:t xml:space="preserve"> </w:t>
      </w:r>
    </w:p>
    <w:p w14:paraId="46F82591" w14:textId="77777777" w:rsidR="00877F72" w:rsidRPr="001143E3" w:rsidRDefault="00877F72" w:rsidP="009E3CF0">
      <w:pPr>
        <w:pStyle w:val="Default"/>
        <w:jc w:val="both"/>
        <w:rPr>
          <w:rFonts w:eastAsia="Times New Roman" w:cs="Arial Narrow"/>
          <w:sz w:val="22"/>
          <w:szCs w:val="22"/>
          <w:lang w:eastAsia="en-GB"/>
        </w:rPr>
      </w:pPr>
    </w:p>
    <w:p w14:paraId="31A19F29" w14:textId="34F21ABA" w:rsidR="009E3CF0" w:rsidRPr="001143E3" w:rsidRDefault="009E3CF0" w:rsidP="009E3CF0">
      <w:pPr>
        <w:pStyle w:val="Default"/>
        <w:jc w:val="both"/>
        <w:rPr>
          <w:rFonts w:eastAsia="Times New Roman" w:cs="Arial Narrow"/>
          <w:sz w:val="22"/>
          <w:szCs w:val="22"/>
          <w:lang w:eastAsia="en-GB"/>
        </w:rPr>
      </w:pPr>
      <w:r w:rsidRPr="001143E3">
        <w:rPr>
          <w:rFonts w:eastAsia="Times New Roman" w:cs="Arial Narrow"/>
          <w:sz w:val="22"/>
          <w:szCs w:val="22"/>
          <w:lang w:eastAsia="en-GB"/>
        </w:rPr>
        <w:t>This is the European economic regeneration programme for the region. Running until 2020, it will contribute to the EU ambition to deliver smart, sustainable and inclusive growth.</w:t>
      </w:r>
    </w:p>
    <w:p w14:paraId="2063C8A1" w14:textId="77777777" w:rsidR="009E3CF0" w:rsidRPr="001143E3" w:rsidRDefault="009E3CF0" w:rsidP="009E3CF0">
      <w:pPr>
        <w:pStyle w:val="Default"/>
        <w:jc w:val="both"/>
        <w:rPr>
          <w:rFonts w:eastAsia="Times New Roman" w:cs="Arial Narrow"/>
          <w:sz w:val="22"/>
          <w:szCs w:val="22"/>
          <w:lang w:eastAsia="en-GB"/>
        </w:rPr>
      </w:pPr>
    </w:p>
    <w:p w14:paraId="4D77A21B" w14:textId="77777777" w:rsidR="00877F72" w:rsidRPr="001143E3" w:rsidRDefault="00877F72" w:rsidP="00877F72">
      <w:pPr>
        <w:widowControl w:val="0"/>
        <w:autoSpaceDE w:val="0"/>
        <w:autoSpaceDN w:val="0"/>
        <w:adjustRightInd w:val="0"/>
        <w:jc w:val="both"/>
        <w:rPr>
          <w:rFonts w:ascii="Verdana" w:eastAsia="Times New Roman" w:hAnsi="Verdana" w:cs="Arial Narrow"/>
          <w:lang w:eastAsia="en-GB"/>
        </w:rPr>
      </w:pPr>
      <w:r w:rsidRPr="001143E3">
        <w:rPr>
          <w:rFonts w:ascii="Verdana" w:eastAsia="Times New Roman" w:hAnsi="Verdana" w:cs="Arial Narrow"/>
          <w:lang w:eastAsia="en-GB"/>
        </w:rPr>
        <w:t xml:space="preserve">Under this programme, European Structural Investment Funds (ESIF) and specifically the European Regional Development Fund (ERDF) has been allocated to promote business investment in Research &amp; Innovation under Priority Axis 1b: </w:t>
      </w:r>
    </w:p>
    <w:p w14:paraId="0192BC94" w14:textId="77777777" w:rsidR="00877F72" w:rsidRPr="001143E3" w:rsidRDefault="00877F72" w:rsidP="00877F72">
      <w:pPr>
        <w:autoSpaceDE w:val="0"/>
        <w:autoSpaceDN w:val="0"/>
        <w:adjustRightInd w:val="0"/>
        <w:jc w:val="both"/>
        <w:rPr>
          <w:rFonts w:ascii="Verdana" w:eastAsiaTheme="minorEastAsia" w:hAnsi="Verdana" w:cs="Arial"/>
          <w:color w:val="000000"/>
          <w:lang w:eastAsia="en-GB"/>
        </w:rPr>
      </w:pPr>
    </w:p>
    <w:p w14:paraId="75593A47" w14:textId="77777777" w:rsidR="00877F72" w:rsidRPr="00247CFE" w:rsidRDefault="00877F72" w:rsidP="00877F72">
      <w:pPr>
        <w:ind w:left="426"/>
        <w:jc w:val="both"/>
        <w:rPr>
          <w:rFonts w:ascii="Verdana" w:eastAsiaTheme="minorEastAsia" w:hAnsi="Verdana" w:cs="Arial"/>
          <w:i/>
          <w:iCs/>
          <w:color w:val="000000"/>
          <w:lang w:eastAsia="en-GB"/>
        </w:rPr>
      </w:pPr>
      <w:r w:rsidRPr="00247CFE">
        <w:rPr>
          <w:rFonts w:ascii="Verdana" w:eastAsiaTheme="minorEastAsia" w:hAnsi="Verdana" w:cs="Arial"/>
          <w:i/>
          <w:iCs/>
          <w:color w:val="000000"/>
          <w:lang w:eastAsia="en-GB"/>
        </w:rPr>
        <w:t xml:space="preserve">developing links and synergies between enterprises, research and development centres and the Higher Education sector, in particular promoting investment in product and service development, technology transfer, social </w:t>
      </w:r>
      <w:r w:rsidRPr="00247CFE">
        <w:rPr>
          <w:rFonts w:ascii="Verdana" w:eastAsiaTheme="minorEastAsia" w:hAnsi="Verdana" w:cs="Arial"/>
          <w:i/>
          <w:iCs/>
          <w:color w:val="000000"/>
          <w:lang w:eastAsia="en-GB"/>
        </w:rPr>
        <w:lastRenderedPageBreak/>
        <w:t xml:space="preserve">innovation, eco-innovation, public service applications, demand stimulation, networking, clusters and open innovation through smart specialisation;  </w:t>
      </w:r>
    </w:p>
    <w:p w14:paraId="4FBB63AF" w14:textId="77777777" w:rsidR="00247CFE" w:rsidRDefault="00247CFE" w:rsidP="00877F72">
      <w:pPr>
        <w:ind w:left="426"/>
        <w:jc w:val="both"/>
        <w:rPr>
          <w:rFonts w:ascii="Verdana" w:eastAsiaTheme="minorEastAsia" w:hAnsi="Verdana" w:cs="Arial"/>
          <w:color w:val="000000"/>
          <w:lang w:eastAsia="en-GB"/>
        </w:rPr>
      </w:pPr>
    </w:p>
    <w:p w14:paraId="7B1D9EB1" w14:textId="62EC03D1" w:rsidR="00877F72" w:rsidRDefault="00877F72" w:rsidP="00877F72">
      <w:pPr>
        <w:ind w:left="426"/>
        <w:jc w:val="both"/>
        <w:rPr>
          <w:rFonts w:ascii="Verdana" w:eastAsiaTheme="minorEastAsia" w:hAnsi="Verdana" w:cs="Arial"/>
          <w:color w:val="000000"/>
          <w:lang w:eastAsia="en-GB"/>
        </w:rPr>
      </w:pPr>
      <w:r w:rsidRPr="001143E3">
        <w:rPr>
          <w:rFonts w:ascii="Verdana" w:eastAsiaTheme="minorEastAsia" w:hAnsi="Verdana" w:cs="Arial"/>
          <w:color w:val="000000"/>
          <w:lang w:eastAsia="en-GB"/>
        </w:rPr>
        <w:t xml:space="preserve">and </w:t>
      </w:r>
    </w:p>
    <w:p w14:paraId="135B6190" w14:textId="77777777" w:rsidR="00247CFE" w:rsidRPr="001143E3" w:rsidRDefault="00247CFE" w:rsidP="00877F72">
      <w:pPr>
        <w:ind w:left="426"/>
        <w:jc w:val="both"/>
        <w:rPr>
          <w:rFonts w:ascii="Verdana" w:eastAsiaTheme="minorEastAsia" w:hAnsi="Verdana" w:cs="Arial"/>
          <w:color w:val="000000"/>
          <w:lang w:eastAsia="en-GB"/>
        </w:rPr>
      </w:pPr>
    </w:p>
    <w:p w14:paraId="3A5DDD12" w14:textId="77777777" w:rsidR="00877F72" w:rsidRPr="00247CFE" w:rsidRDefault="00877F72" w:rsidP="00877F72">
      <w:pPr>
        <w:ind w:left="426"/>
        <w:jc w:val="both"/>
        <w:rPr>
          <w:rFonts w:ascii="Verdana" w:eastAsiaTheme="minorEastAsia" w:hAnsi="Verdana" w:cs="Arial"/>
          <w:i/>
          <w:iCs/>
          <w:color w:val="000000"/>
          <w:lang w:eastAsia="en-GB"/>
        </w:rPr>
      </w:pPr>
      <w:r w:rsidRPr="00247CFE">
        <w:rPr>
          <w:rFonts w:ascii="Verdana" w:eastAsiaTheme="minorEastAsia" w:hAnsi="Verdana" w:cs="Arial"/>
          <w:i/>
          <w:iCs/>
          <w:color w:val="000000"/>
          <w:lang w:eastAsia="en-GB"/>
        </w:rPr>
        <w:t xml:space="preserve">supporting technological and applied research, pilot lines, early product validation actions, advance manufacturing capabilities and first production, in particular in key enabling technologies and diffusion of general-purpose technologies. </w:t>
      </w:r>
    </w:p>
    <w:p w14:paraId="3DF6BD40" w14:textId="77777777" w:rsidR="00877F72" w:rsidRPr="001143E3" w:rsidRDefault="00877F72" w:rsidP="00877F72">
      <w:pPr>
        <w:widowControl w:val="0"/>
        <w:autoSpaceDE w:val="0"/>
        <w:autoSpaceDN w:val="0"/>
        <w:adjustRightInd w:val="0"/>
        <w:ind w:left="76"/>
        <w:jc w:val="both"/>
        <w:rPr>
          <w:rFonts w:ascii="Verdana" w:eastAsiaTheme="minorEastAsia" w:hAnsi="Verdana" w:cs="Times New Roman"/>
          <w:color w:val="FF0000"/>
          <w:lang w:eastAsia="en-GB"/>
        </w:rPr>
      </w:pPr>
    </w:p>
    <w:p w14:paraId="3E8A3AC1" w14:textId="77777777" w:rsidR="009E3CF0" w:rsidRPr="001143E3" w:rsidRDefault="009E3CF0" w:rsidP="009E3CF0">
      <w:pPr>
        <w:pStyle w:val="Default"/>
        <w:jc w:val="both"/>
        <w:rPr>
          <w:rFonts w:eastAsia="Times New Roman" w:cs="Arial Narrow"/>
          <w:sz w:val="22"/>
          <w:szCs w:val="22"/>
          <w:lang w:eastAsia="en-GB"/>
        </w:rPr>
      </w:pPr>
      <w:r w:rsidRPr="001143E3">
        <w:rPr>
          <w:rFonts w:eastAsia="Times New Roman" w:cs="Arial Narrow"/>
          <w:sz w:val="22"/>
          <w:szCs w:val="22"/>
          <w:lang w:eastAsia="en-GB"/>
        </w:rPr>
        <w:t>More details on European Structural Investment Funds (ESIF) and the European Regional Development Fund (ERDF) can be found via the links below:</w:t>
      </w:r>
    </w:p>
    <w:p w14:paraId="57FCD10F" w14:textId="77777777" w:rsidR="009E3CF0" w:rsidRPr="001143E3" w:rsidRDefault="009E3CF0" w:rsidP="009E3CF0">
      <w:pPr>
        <w:pStyle w:val="Default"/>
        <w:jc w:val="both"/>
        <w:rPr>
          <w:rFonts w:eastAsia="Times New Roman" w:cs="Arial Narrow"/>
          <w:sz w:val="22"/>
          <w:szCs w:val="22"/>
          <w:lang w:eastAsia="en-GB"/>
        </w:rPr>
      </w:pPr>
    </w:p>
    <w:p w14:paraId="58873183" w14:textId="78B5DF79" w:rsidR="009E3CF0" w:rsidRPr="001143E3" w:rsidRDefault="00FD30E6" w:rsidP="009E3CF0">
      <w:pPr>
        <w:pStyle w:val="Default"/>
        <w:jc w:val="both"/>
        <w:rPr>
          <w:rFonts w:eastAsia="Times New Roman" w:cs="Arial Narrow"/>
          <w:sz w:val="22"/>
          <w:szCs w:val="22"/>
          <w:lang w:eastAsia="en-GB"/>
        </w:rPr>
      </w:pPr>
      <w:hyperlink r:id="rId11" w:history="1">
        <w:r w:rsidR="009E3CF0" w:rsidRPr="001143E3">
          <w:rPr>
            <w:rFonts w:eastAsiaTheme="minorEastAsia" w:cs="Times New Roman"/>
            <w:sz w:val="22"/>
            <w:szCs w:val="22"/>
            <w:u w:val="single"/>
            <w:lang w:eastAsia="en-GB"/>
          </w:rPr>
          <w:t>European Structural Investment Funds</w:t>
        </w:r>
      </w:hyperlink>
    </w:p>
    <w:p w14:paraId="42A34514" w14:textId="02C07D81" w:rsidR="009E3CF0" w:rsidRPr="001143E3" w:rsidRDefault="009E3CF0" w:rsidP="009E3CF0">
      <w:pPr>
        <w:pStyle w:val="Default"/>
        <w:jc w:val="both"/>
        <w:rPr>
          <w:rFonts w:eastAsia="Times New Roman" w:cs="Arial Narrow"/>
          <w:sz w:val="22"/>
          <w:szCs w:val="22"/>
          <w:lang w:eastAsia="en-GB"/>
        </w:rPr>
      </w:pPr>
    </w:p>
    <w:p w14:paraId="2D9B6C3F" w14:textId="4CA494CF" w:rsidR="009E3CF0" w:rsidRPr="001143E3" w:rsidRDefault="00FD30E6" w:rsidP="009E3CF0">
      <w:pPr>
        <w:pStyle w:val="Default"/>
        <w:jc w:val="both"/>
        <w:rPr>
          <w:rFonts w:eastAsia="Times New Roman" w:cs="Arial Narrow"/>
          <w:sz w:val="22"/>
          <w:szCs w:val="22"/>
          <w:lang w:eastAsia="en-GB"/>
        </w:rPr>
      </w:pPr>
      <w:hyperlink r:id="rId12" w:history="1">
        <w:r w:rsidR="009E3CF0" w:rsidRPr="001143E3">
          <w:rPr>
            <w:rFonts w:eastAsiaTheme="minorEastAsia" w:cs="Times New Roman"/>
            <w:sz w:val="22"/>
            <w:szCs w:val="22"/>
            <w:u w:val="single"/>
            <w:lang w:eastAsia="en-GB"/>
          </w:rPr>
          <w:t>European Regional Development Fund</w:t>
        </w:r>
      </w:hyperlink>
    </w:p>
    <w:p w14:paraId="381F0681" w14:textId="77777777" w:rsidR="009E3CF0" w:rsidRPr="001143E3" w:rsidRDefault="009E3CF0" w:rsidP="00FE224E">
      <w:pPr>
        <w:widowControl w:val="0"/>
        <w:tabs>
          <w:tab w:val="left" w:pos="841"/>
        </w:tabs>
        <w:kinsoku w:val="0"/>
        <w:overflowPunct w:val="0"/>
        <w:autoSpaceDE w:val="0"/>
        <w:autoSpaceDN w:val="0"/>
        <w:adjustRightInd w:val="0"/>
        <w:jc w:val="both"/>
        <w:outlineLvl w:val="0"/>
        <w:rPr>
          <w:rFonts w:ascii="Verdana" w:eastAsiaTheme="minorEastAsia" w:hAnsi="Verdana" w:cstheme="minorHAnsi"/>
          <w:b/>
          <w:bCs/>
          <w:spacing w:val="-1"/>
          <w:lang w:eastAsia="en-GB"/>
        </w:rPr>
      </w:pPr>
    </w:p>
    <w:p w14:paraId="5BD97C44" w14:textId="275662F5" w:rsidR="0098184F" w:rsidRPr="001143E3" w:rsidRDefault="00212771" w:rsidP="00FE224E">
      <w:pPr>
        <w:widowControl w:val="0"/>
        <w:tabs>
          <w:tab w:val="left" w:pos="841"/>
        </w:tabs>
        <w:kinsoku w:val="0"/>
        <w:overflowPunct w:val="0"/>
        <w:autoSpaceDE w:val="0"/>
        <w:autoSpaceDN w:val="0"/>
        <w:adjustRightInd w:val="0"/>
        <w:jc w:val="both"/>
        <w:outlineLvl w:val="0"/>
        <w:rPr>
          <w:rFonts w:ascii="Verdana" w:eastAsiaTheme="minorEastAsia" w:hAnsi="Verdana" w:cstheme="minorHAnsi"/>
          <w:b/>
          <w:bCs/>
          <w:spacing w:val="-1"/>
          <w:lang w:eastAsia="en-GB"/>
        </w:rPr>
      </w:pPr>
      <w:r w:rsidRPr="001143E3">
        <w:rPr>
          <w:rFonts w:ascii="Verdana" w:eastAsiaTheme="minorEastAsia" w:hAnsi="Verdana" w:cstheme="minorHAnsi"/>
          <w:b/>
          <w:bCs/>
          <w:spacing w:val="-1"/>
          <w:lang w:eastAsia="en-GB"/>
        </w:rPr>
        <w:t>3.</w:t>
      </w:r>
      <w:r w:rsidR="0098184F" w:rsidRPr="001143E3">
        <w:rPr>
          <w:rFonts w:ascii="Verdana" w:eastAsiaTheme="minorEastAsia" w:hAnsi="Verdana" w:cstheme="minorHAnsi"/>
          <w:b/>
          <w:bCs/>
          <w:spacing w:val="-1"/>
          <w:lang w:eastAsia="en-GB"/>
        </w:rPr>
        <w:tab/>
        <w:t>AeroSpace Cornwall Programme</w:t>
      </w:r>
    </w:p>
    <w:p w14:paraId="41813590" w14:textId="77777777" w:rsidR="0098184F" w:rsidRPr="001143E3" w:rsidRDefault="0098184F" w:rsidP="0098184F">
      <w:pPr>
        <w:widowControl w:val="0"/>
        <w:kinsoku w:val="0"/>
        <w:overflowPunct w:val="0"/>
        <w:autoSpaceDE w:val="0"/>
        <w:autoSpaceDN w:val="0"/>
        <w:adjustRightInd w:val="0"/>
        <w:jc w:val="both"/>
        <w:rPr>
          <w:rFonts w:ascii="Verdana" w:eastAsiaTheme="minorEastAsia" w:hAnsi="Verdana" w:cstheme="minorHAnsi"/>
          <w:b/>
          <w:bCs/>
          <w:lang w:eastAsia="en-GB"/>
        </w:rPr>
      </w:pPr>
    </w:p>
    <w:p w14:paraId="14F0AEA1" w14:textId="77777777" w:rsidR="0098184F" w:rsidRPr="001143E3" w:rsidRDefault="0098184F" w:rsidP="0098184F">
      <w:pPr>
        <w:jc w:val="both"/>
        <w:rPr>
          <w:rFonts w:ascii="Verdana" w:hAnsi="Verdana" w:cstheme="minorHAnsi"/>
        </w:rPr>
      </w:pPr>
      <w:r w:rsidRPr="001143E3">
        <w:rPr>
          <w:rFonts w:ascii="Verdana" w:hAnsi="Verdana" w:cstheme="minorHAnsi"/>
        </w:rPr>
        <w:t xml:space="preserve">AeroSpace Cornwall is a programme which promotes research, development and innovation (RD&amp;I), funded by the European Regional Development Fund (ERDF) and Cornwall Council. AeroSpace Cornwall offers technical and commercial support for businesses across Cornwall and the Isles of Scilly who are developing new products, services and technologies which could add value to the space and aerospace sectors. </w:t>
      </w:r>
    </w:p>
    <w:p w14:paraId="70681DBE" w14:textId="77777777" w:rsidR="0098184F" w:rsidRPr="001143E3" w:rsidRDefault="0098184F" w:rsidP="0098184F">
      <w:pPr>
        <w:jc w:val="both"/>
        <w:rPr>
          <w:rFonts w:ascii="Verdana" w:hAnsi="Verdana" w:cstheme="minorHAnsi"/>
        </w:rPr>
      </w:pPr>
    </w:p>
    <w:p w14:paraId="6549F842" w14:textId="77777777" w:rsidR="0098184F" w:rsidRPr="001143E3" w:rsidRDefault="0098184F" w:rsidP="0098184F">
      <w:pPr>
        <w:pStyle w:val="Default"/>
        <w:jc w:val="both"/>
        <w:rPr>
          <w:rFonts w:cstheme="minorHAnsi"/>
          <w:sz w:val="22"/>
          <w:szCs w:val="22"/>
        </w:rPr>
      </w:pPr>
      <w:r w:rsidRPr="001143E3">
        <w:rPr>
          <w:rFonts w:cstheme="minorHAnsi"/>
          <w:color w:val="auto"/>
          <w:sz w:val="22"/>
          <w:szCs w:val="22"/>
        </w:rPr>
        <w:t>The programme, which runs from December 2019 to December 2022, will support at least sixty businesses through grants and specialist business support whilst leveraging £1,375,639 of match funding from the private sector. It aims to;</w:t>
      </w:r>
    </w:p>
    <w:p w14:paraId="61C5EE17" w14:textId="77777777" w:rsidR="0098184F" w:rsidRPr="001143E3" w:rsidRDefault="0098184F" w:rsidP="0098184F">
      <w:pPr>
        <w:pStyle w:val="ListParagraph"/>
        <w:jc w:val="both"/>
        <w:rPr>
          <w:rFonts w:ascii="Verdana" w:hAnsi="Verdana" w:cstheme="minorHAnsi"/>
        </w:rPr>
      </w:pPr>
    </w:p>
    <w:p w14:paraId="014BDAB3" w14:textId="26BCD709" w:rsidR="0098184F" w:rsidRDefault="0098184F" w:rsidP="00D66DCB">
      <w:pPr>
        <w:pStyle w:val="ListParagraph"/>
        <w:numPr>
          <w:ilvl w:val="0"/>
          <w:numId w:val="2"/>
        </w:numPr>
        <w:ind w:left="851" w:hanging="425"/>
        <w:jc w:val="both"/>
        <w:rPr>
          <w:rFonts w:ascii="Verdana" w:hAnsi="Verdana" w:cstheme="minorHAnsi"/>
        </w:rPr>
      </w:pPr>
      <w:r w:rsidRPr="001143E3">
        <w:rPr>
          <w:rFonts w:ascii="Verdana" w:hAnsi="Verdana" w:cstheme="minorHAnsi"/>
        </w:rPr>
        <w:t>Increase the performance and competitiveness of local enterprises, create highly skilled jobs and launch new products into the marketplace</w:t>
      </w:r>
    </w:p>
    <w:p w14:paraId="35922B92" w14:textId="77777777" w:rsidR="00247CFE" w:rsidRPr="001143E3" w:rsidRDefault="00247CFE" w:rsidP="00247CFE">
      <w:pPr>
        <w:pStyle w:val="ListParagraph"/>
        <w:ind w:left="851"/>
        <w:jc w:val="both"/>
        <w:rPr>
          <w:rFonts w:ascii="Verdana" w:hAnsi="Verdana" w:cstheme="minorHAnsi"/>
        </w:rPr>
      </w:pPr>
    </w:p>
    <w:p w14:paraId="5611BF8C" w14:textId="0238DFE8" w:rsidR="0098184F" w:rsidRDefault="0098184F" w:rsidP="00D66DCB">
      <w:pPr>
        <w:pStyle w:val="ListParagraph"/>
        <w:numPr>
          <w:ilvl w:val="0"/>
          <w:numId w:val="2"/>
        </w:numPr>
        <w:ind w:left="851" w:hanging="425"/>
        <w:jc w:val="both"/>
        <w:rPr>
          <w:rFonts w:ascii="Verdana" w:hAnsi="Verdana" w:cstheme="minorHAnsi"/>
        </w:rPr>
      </w:pPr>
      <w:r w:rsidRPr="001143E3">
        <w:rPr>
          <w:rFonts w:ascii="Verdana" w:hAnsi="Verdana" w:cstheme="minorHAnsi"/>
        </w:rPr>
        <w:t xml:space="preserve">Develop the ‘innovation ecosystem’ for the space and aerospace clusters by incentivising local businesses to collaborate with other businesses and research institutions to accelerate their innovation. </w:t>
      </w:r>
    </w:p>
    <w:p w14:paraId="5AF273DD" w14:textId="77777777" w:rsidR="00247CFE" w:rsidRPr="001143E3" w:rsidRDefault="00247CFE" w:rsidP="00247CFE">
      <w:pPr>
        <w:pStyle w:val="ListParagraph"/>
        <w:ind w:left="851"/>
        <w:jc w:val="both"/>
        <w:rPr>
          <w:rFonts w:ascii="Verdana" w:hAnsi="Verdana" w:cstheme="minorHAnsi"/>
        </w:rPr>
      </w:pPr>
    </w:p>
    <w:p w14:paraId="01EE3262" w14:textId="77777777" w:rsidR="0098184F" w:rsidRPr="001143E3" w:rsidRDefault="0098184F" w:rsidP="00D66DCB">
      <w:pPr>
        <w:pStyle w:val="ListParagraph"/>
        <w:numPr>
          <w:ilvl w:val="0"/>
          <w:numId w:val="2"/>
        </w:numPr>
        <w:ind w:left="851" w:hanging="425"/>
        <w:jc w:val="both"/>
        <w:rPr>
          <w:rFonts w:ascii="Verdana" w:hAnsi="Verdana" w:cstheme="minorHAnsi"/>
        </w:rPr>
      </w:pPr>
      <w:r w:rsidRPr="001143E3">
        <w:rPr>
          <w:rFonts w:ascii="Verdana" w:hAnsi="Verdana" w:cstheme="minorHAnsi"/>
        </w:rPr>
        <w:t xml:space="preserve">Increase the value and capability of the local space and aerospace clusters and secure ongoing investment in them. </w:t>
      </w:r>
    </w:p>
    <w:p w14:paraId="2A0F9459" w14:textId="77777777" w:rsidR="0098184F" w:rsidRPr="001143E3" w:rsidRDefault="0098184F" w:rsidP="0098184F">
      <w:pPr>
        <w:pStyle w:val="ListParagraph"/>
        <w:jc w:val="both"/>
        <w:rPr>
          <w:rFonts w:ascii="Verdana" w:hAnsi="Verdana" w:cstheme="minorHAnsi"/>
        </w:rPr>
      </w:pPr>
    </w:p>
    <w:p w14:paraId="32BADD65" w14:textId="77777777" w:rsidR="0098184F" w:rsidRPr="001143E3" w:rsidRDefault="0098184F" w:rsidP="0098184F">
      <w:pPr>
        <w:jc w:val="both"/>
        <w:rPr>
          <w:rFonts w:ascii="Verdana" w:hAnsi="Verdana" w:cstheme="minorHAnsi"/>
        </w:rPr>
      </w:pPr>
      <w:r w:rsidRPr="001143E3">
        <w:rPr>
          <w:rFonts w:ascii="Verdana" w:hAnsi="Verdana" w:cstheme="minorHAnsi"/>
        </w:rPr>
        <w:t>The following support is available for businesses to support the development of a new product, service or technology:</w:t>
      </w:r>
    </w:p>
    <w:p w14:paraId="45CC4BF9" w14:textId="77777777" w:rsidR="0098184F" w:rsidRPr="001143E3" w:rsidRDefault="0098184F" w:rsidP="0098184F">
      <w:pPr>
        <w:pStyle w:val="ListParagraph"/>
        <w:jc w:val="both"/>
        <w:rPr>
          <w:rFonts w:ascii="Verdana" w:hAnsi="Verdana" w:cstheme="minorHAnsi"/>
          <w:b/>
        </w:rPr>
      </w:pPr>
    </w:p>
    <w:p w14:paraId="498B78F5" w14:textId="33BA95B9" w:rsidR="0098184F" w:rsidRDefault="0098184F" w:rsidP="00D66DCB">
      <w:pPr>
        <w:pStyle w:val="ListParagraph"/>
        <w:numPr>
          <w:ilvl w:val="0"/>
          <w:numId w:val="2"/>
        </w:numPr>
        <w:ind w:left="851" w:hanging="425"/>
        <w:jc w:val="both"/>
        <w:rPr>
          <w:rFonts w:ascii="Verdana" w:hAnsi="Verdana" w:cstheme="minorHAnsi"/>
        </w:rPr>
      </w:pPr>
      <w:r w:rsidRPr="001143E3">
        <w:rPr>
          <w:rFonts w:ascii="Verdana" w:hAnsi="Verdana" w:cstheme="minorHAnsi"/>
          <w:b/>
        </w:rPr>
        <w:t>Market Research Grants</w:t>
      </w:r>
      <w:r w:rsidRPr="001143E3">
        <w:rPr>
          <w:rFonts w:ascii="Verdana" w:hAnsi="Verdana" w:cstheme="minorHAnsi"/>
        </w:rPr>
        <w:t xml:space="preserve"> – Support to attend events, conferences and / or meetings to meet with key influential industry leaders, sector experts, potential customers, collaborators or investors to understand the market opportunity and inform the product, service or technology development. </w:t>
      </w:r>
    </w:p>
    <w:p w14:paraId="180EADD4" w14:textId="77777777" w:rsidR="00247CFE" w:rsidRPr="001143E3" w:rsidRDefault="00247CFE" w:rsidP="00247CFE">
      <w:pPr>
        <w:pStyle w:val="ListParagraph"/>
        <w:ind w:left="851"/>
        <w:jc w:val="both"/>
        <w:rPr>
          <w:rFonts w:ascii="Verdana" w:hAnsi="Verdana" w:cstheme="minorHAnsi"/>
        </w:rPr>
      </w:pPr>
    </w:p>
    <w:p w14:paraId="06AC1F42" w14:textId="062F6CC5" w:rsidR="0098184F" w:rsidRDefault="0098184F" w:rsidP="00D66DCB">
      <w:pPr>
        <w:pStyle w:val="ListParagraph"/>
        <w:numPr>
          <w:ilvl w:val="0"/>
          <w:numId w:val="2"/>
        </w:numPr>
        <w:ind w:left="851" w:hanging="425"/>
        <w:jc w:val="both"/>
        <w:rPr>
          <w:rFonts w:ascii="Verdana" w:hAnsi="Verdana" w:cstheme="minorHAnsi"/>
        </w:rPr>
      </w:pPr>
      <w:r w:rsidRPr="001143E3">
        <w:rPr>
          <w:rFonts w:ascii="Verdana" w:hAnsi="Verdana" w:cstheme="minorHAnsi"/>
          <w:b/>
        </w:rPr>
        <w:t>Research and Development Grants</w:t>
      </w:r>
      <w:r w:rsidRPr="001143E3">
        <w:rPr>
          <w:rFonts w:ascii="Verdana" w:hAnsi="Verdana" w:cstheme="minorHAnsi"/>
        </w:rPr>
        <w:t xml:space="preserve"> – Grants (typically £10k to £150k) are used to match private sector investment to assist with buying equipment, services or paying for existing staff time to work on product, </w:t>
      </w:r>
      <w:r w:rsidRPr="001143E3">
        <w:rPr>
          <w:rFonts w:ascii="Verdana" w:hAnsi="Verdana" w:cstheme="minorHAnsi"/>
        </w:rPr>
        <w:lastRenderedPageBreak/>
        <w:t xml:space="preserve">service or technology development projects and to collaborate with research and academia if required. </w:t>
      </w:r>
    </w:p>
    <w:p w14:paraId="646C715E" w14:textId="77777777" w:rsidR="00247CFE" w:rsidRPr="001143E3" w:rsidRDefault="00247CFE" w:rsidP="00247CFE">
      <w:pPr>
        <w:pStyle w:val="ListParagraph"/>
        <w:ind w:left="851"/>
        <w:jc w:val="both"/>
        <w:rPr>
          <w:rFonts w:ascii="Verdana" w:hAnsi="Verdana" w:cstheme="minorHAnsi"/>
        </w:rPr>
      </w:pPr>
    </w:p>
    <w:p w14:paraId="1437C8B3" w14:textId="79741313" w:rsidR="0098184F" w:rsidRDefault="0098184F" w:rsidP="00D66DCB">
      <w:pPr>
        <w:pStyle w:val="ListParagraph"/>
        <w:numPr>
          <w:ilvl w:val="0"/>
          <w:numId w:val="2"/>
        </w:numPr>
        <w:ind w:left="851" w:hanging="425"/>
        <w:jc w:val="both"/>
        <w:rPr>
          <w:rFonts w:ascii="Verdana" w:hAnsi="Verdana" w:cstheme="minorHAnsi"/>
        </w:rPr>
      </w:pPr>
      <w:r w:rsidRPr="001143E3">
        <w:rPr>
          <w:rFonts w:ascii="Verdana" w:hAnsi="Verdana" w:cstheme="minorHAnsi"/>
          <w:b/>
        </w:rPr>
        <w:t>Experts and Consultancy</w:t>
      </w:r>
      <w:r w:rsidRPr="001143E3">
        <w:rPr>
          <w:rFonts w:ascii="Verdana" w:hAnsi="Verdana" w:cstheme="minorHAnsi"/>
        </w:rPr>
        <w:t xml:space="preserve"> – Fully funded space, aerospace or digital sector specialists and experts in investment, legal or intellectual property to mentor and support organisations in developing their product, service or technology.</w:t>
      </w:r>
    </w:p>
    <w:p w14:paraId="750CAC3F" w14:textId="77777777" w:rsidR="00247CFE" w:rsidRPr="001143E3" w:rsidRDefault="00247CFE" w:rsidP="00247CFE">
      <w:pPr>
        <w:pStyle w:val="ListParagraph"/>
        <w:ind w:left="851"/>
        <w:jc w:val="both"/>
        <w:rPr>
          <w:rFonts w:ascii="Verdana" w:hAnsi="Verdana" w:cstheme="minorHAnsi"/>
        </w:rPr>
      </w:pPr>
    </w:p>
    <w:p w14:paraId="1EC18A5E" w14:textId="77777777" w:rsidR="00FB693C" w:rsidRPr="001143E3" w:rsidRDefault="00FB693C" w:rsidP="00FB693C">
      <w:pPr>
        <w:rPr>
          <w:rFonts w:ascii="Verdana" w:hAnsi="Verdana"/>
        </w:rPr>
      </w:pPr>
      <w:bookmarkStart w:id="1" w:name="_Hlk40296051"/>
      <w:r w:rsidRPr="001143E3">
        <w:rPr>
          <w:rFonts w:ascii="Verdana" w:hAnsi="Verdana"/>
        </w:rPr>
        <w:t>AeroSpace Cornwall also supports inward investors by awarding soft landing packages and investment incentives, with the aim of encouraging collaboration with other businesses across Cornwall and the Isles of Scilly</w:t>
      </w:r>
      <w:bookmarkEnd w:id="1"/>
      <w:r w:rsidRPr="001143E3">
        <w:rPr>
          <w:rFonts w:ascii="Verdana" w:hAnsi="Verdana"/>
        </w:rPr>
        <w:t xml:space="preserve">. </w:t>
      </w:r>
    </w:p>
    <w:p w14:paraId="07EA4532" w14:textId="77777777" w:rsidR="003D0635" w:rsidRPr="001143E3" w:rsidRDefault="003D0635" w:rsidP="0098184F">
      <w:pPr>
        <w:pStyle w:val="Default"/>
        <w:jc w:val="both"/>
        <w:rPr>
          <w:rFonts w:cstheme="minorHAnsi"/>
          <w:sz w:val="22"/>
          <w:szCs w:val="22"/>
        </w:rPr>
      </w:pPr>
    </w:p>
    <w:p w14:paraId="1B52ADDE" w14:textId="5863CE32" w:rsidR="0098184F" w:rsidRPr="001143E3" w:rsidRDefault="0098184F" w:rsidP="0098184F">
      <w:pPr>
        <w:pStyle w:val="Default"/>
        <w:jc w:val="both"/>
        <w:rPr>
          <w:rFonts w:cstheme="minorHAnsi"/>
          <w:sz w:val="22"/>
          <w:szCs w:val="22"/>
        </w:rPr>
      </w:pPr>
      <w:r w:rsidRPr="001143E3">
        <w:rPr>
          <w:rFonts w:cstheme="minorHAnsi"/>
          <w:sz w:val="22"/>
          <w:szCs w:val="22"/>
        </w:rPr>
        <w:t xml:space="preserve">AeroSpace Cornwall works closely with other programmes (for example Cornwall Trade and Investment and Spaceport Cornwall) to ensure businesses experience a ‘joined up’ approach to support and funding and to ensure the overall messaging about Cornwall and the Isles of Scilly is aligned. </w:t>
      </w:r>
    </w:p>
    <w:p w14:paraId="4DE4DFCF" w14:textId="77777777" w:rsidR="0098184F" w:rsidRPr="001143E3" w:rsidRDefault="0098184F" w:rsidP="0098184F">
      <w:pPr>
        <w:jc w:val="both"/>
        <w:rPr>
          <w:rFonts w:ascii="Verdana" w:hAnsi="Verdana" w:cstheme="minorHAnsi"/>
        </w:rPr>
      </w:pPr>
    </w:p>
    <w:p w14:paraId="606AF0F3" w14:textId="77777777" w:rsidR="0098184F" w:rsidRPr="001143E3" w:rsidRDefault="0098184F" w:rsidP="0098184F">
      <w:pPr>
        <w:jc w:val="both"/>
        <w:rPr>
          <w:rFonts w:ascii="Verdana" w:hAnsi="Verdana" w:cstheme="minorHAnsi"/>
        </w:rPr>
      </w:pPr>
      <w:r w:rsidRPr="001143E3">
        <w:rPr>
          <w:rFonts w:ascii="Verdana" w:hAnsi="Verdana" w:cstheme="minorHAnsi"/>
        </w:rPr>
        <w:t>AeroSpace Cornwall works with manufacturing and engineering businesses who are, or aspire to be, part of the space / aerospace supply chains and digital businesses such as those developing software applications in the satellite communications, earth observation, navigation and meteorology areas.</w:t>
      </w:r>
    </w:p>
    <w:p w14:paraId="01AA7193" w14:textId="77777777" w:rsidR="0098184F" w:rsidRPr="001143E3" w:rsidRDefault="0098184F" w:rsidP="0098184F">
      <w:pPr>
        <w:pStyle w:val="ListParagraph"/>
        <w:jc w:val="both"/>
        <w:rPr>
          <w:rFonts w:ascii="Verdana" w:hAnsi="Verdana" w:cstheme="minorHAnsi"/>
          <w:color w:val="FF0000"/>
        </w:rPr>
      </w:pPr>
    </w:p>
    <w:p w14:paraId="02D3B8F9" w14:textId="50ECC721" w:rsidR="0098184F" w:rsidRPr="001143E3" w:rsidRDefault="0098184F" w:rsidP="0098184F">
      <w:pPr>
        <w:pStyle w:val="Default"/>
        <w:jc w:val="both"/>
        <w:rPr>
          <w:rFonts w:cstheme="minorHAnsi"/>
          <w:sz w:val="22"/>
          <w:szCs w:val="22"/>
        </w:rPr>
      </w:pPr>
      <w:r w:rsidRPr="001143E3">
        <w:rPr>
          <w:rFonts w:cstheme="minorHAnsi"/>
          <w:sz w:val="22"/>
          <w:szCs w:val="22"/>
        </w:rPr>
        <w:t xml:space="preserve">The </w:t>
      </w:r>
      <w:r w:rsidR="00CE4786" w:rsidRPr="001143E3">
        <w:rPr>
          <w:rFonts w:cstheme="minorHAnsi"/>
          <w:sz w:val="22"/>
          <w:szCs w:val="22"/>
        </w:rPr>
        <w:t xml:space="preserve">AeroSpace Cornwall </w:t>
      </w:r>
      <w:r w:rsidRPr="001143E3">
        <w:rPr>
          <w:rFonts w:cstheme="minorHAnsi"/>
          <w:sz w:val="22"/>
          <w:szCs w:val="22"/>
        </w:rPr>
        <w:t>programme is committed to promoting environmental sustainability and equality within the space and aerospace sectors.</w:t>
      </w:r>
    </w:p>
    <w:p w14:paraId="68DB02B1" w14:textId="77777777" w:rsidR="0098184F" w:rsidRPr="001143E3" w:rsidRDefault="0098184F" w:rsidP="0098184F">
      <w:pPr>
        <w:pStyle w:val="Default"/>
        <w:jc w:val="both"/>
        <w:rPr>
          <w:rFonts w:cstheme="minorHAnsi"/>
          <w:sz w:val="22"/>
          <w:szCs w:val="22"/>
        </w:rPr>
      </w:pPr>
    </w:p>
    <w:p w14:paraId="0F5BD3E8" w14:textId="7C3C29DF" w:rsidR="0098184F" w:rsidRPr="00ED6172" w:rsidRDefault="00656C73" w:rsidP="00D66DCB">
      <w:pPr>
        <w:pStyle w:val="ListParagraph"/>
        <w:widowControl w:val="0"/>
        <w:numPr>
          <w:ilvl w:val="0"/>
          <w:numId w:val="3"/>
        </w:numPr>
        <w:tabs>
          <w:tab w:val="left" w:pos="851"/>
        </w:tabs>
        <w:kinsoku w:val="0"/>
        <w:overflowPunct w:val="0"/>
        <w:autoSpaceDE w:val="0"/>
        <w:autoSpaceDN w:val="0"/>
        <w:adjustRightInd w:val="0"/>
        <w:ind w:left="851" w:hanging="851"/>
        <w:jc w:val="both"/>
        <w:outlineLvl w:val="0"/>
        <w:rPr>
          <w:rFonts w:ascii="Verdana" w:eastAsiaTheme="minorEastAsia" w:hAnsi="Verdana" w:cstheme="minorHAnsi"/>
          <w:b/>
          <w:bCs/>
          <w:spacing w:val="-1"/>
          <w:lang w:eastAsia="en-GB"/>
        </w:rPr>
      </w:pPr>
      <w:r w:rsidRPr="00ED6172">
        <w:rPr>
          <w:rFonts w:ascii="Verdana" w:eastAsiaTheme="minorEastAsia" w:hAnsi="Verdana" w:cstheme="minorHAnsi"/>
          <w:b/>
          <w:bCs/>
          <w:spacing w:val="-1"/>
          <w:lang w:eastAsia="en-GB"/>
        </w:rPr>
        <w:t xml:space="preserve">Collaborative Space Research, Development and Innovation Services </w:t>
      </w:r>
      <w:r w:rsidR="00BC56CF" w:rsidRPr="00ED6172">
        <w:rPr>
          <w:rFonts w:ascii="Verdana" w:eastAsiaTheme="minorEastAsia" w:hAnsi="Verdana" w:cstheme="minorHAnsi"/>
          <w:b/>
          <w:bCs/>
          <w:spacing w:val="-1"/>
          <w:lang w:eastAsia="en-GB"/>
        </w:rPr>
        <w:t xml:space="preserve"> </w:t>
      </w:r>
    </w:p>
    <w:p w14:paraId="492A9FC6" w14:textId="138EF102" w:rsidR="00CC50C6" w:rsidRPr="00ED6172" w:rsidRDefault="00CC50C6" w:rsidP="00216393">
      <w:pPr>
        <w:pStyle w:val="Default"/>
        <w:jc w:val="both"/>
        <w:rPr>
          <w:rFonts w:cstheme="minorHAnsi"/>
          <w:color w:val="auto"/>
          <w:sz w:val="22"/>
          <w:szCs w:val="22"/>
        </w:rPr>
      </w:pPr>
    </w:p>
    <w:p w14:paraId="57C378A4" w14:textId="4D660BBB" w:rsidR="00A730D0" w:rsidRPr="00ED6172" w:rsidRDefault="00216393" w:rsidP="00A730D0">
      <w:pPr>
        <w:rPr>
          <w:rFonts w:ascii="Verdana" w:hAnsi="Verdana"/>
        </w:rPr>
      </w:pPr>
      <w:r w:rsidRPr="00ED6172">
        <w:rPr>
          <w:rFonts w:ascii="Verdana" w:hAnsi="Verdana"/>
        </w:rPr>
        <w:t xml:space="preserve">AeroSpace Cornwall supports businesses to develop products, services and technologies which can be sold into the aerospace </w:t>
      </w:r>
      <w:r w:rsidR="00BC56CF" w:rsidRPr="00ED6172">
        <w:rPr>
          <w:rFonts w:ascii="Verdana" w:hAnsi="Verdana"/>
        </w:rPr>
        <w:t xml:space="preserve">and space </w:t>
      </w:r>
      <w:r w:rsidRPr="00ED6172">
        <w:rPr>
          <w:rFonts w:ascii="Verdana" w:hAnsi="Verdana"/>
        </w:rPr>
        <w:t xml:space="preserve">supply chain(s). </w:t>
      </w:r>
    </w:p>
    <w:p w14:paraId="7BDCE11D" w14:textId="35E5F531" w:rsidR="00BC56CF" w:rsidRPr="00ED6172" w:rsidRDefault="00BC56CF" w:rsidP="00216393">
      <w:pPr>
        <w:rPr>
          <w:rFonts w:ascii="Verdana" w:hAnsi="Verdana"/>
        </w:rPr>
      </w:pPr>
    </w:p>
    <w:p w14:paraId="0DEDDA3C" w14:textId="77777777" w:rsidR="00656C73" w:rsidRPr="00ED6172" w:rsidRDefault="00656C73" w:rsidP="00BC56CF">
      <w:pPr>
        <w:rPr>
          <w:rFonts w:ascii="Verdana" w:hAnsi="Verdana"/>
        </w:rPr>
      </w:pPr>
      <w:r w:rsidRPr="00ED6172">
        <w:rPr>
          <w:rFonts w:ascii="Verdana" w:hAnsi="Verdana"/>
        </w:rPr>
        <w:t xml:space="preserve">Cornwall Development Company, through AeroSpace Cornwall, have signed a collaboration agreement to commission a UK Ambassador as part of the MILO Space Institute’s Ambassador Programme. </w:t>
      </w:r>
    </w:p>
    <w:p w14:paraId="5CA2A710" w14:textId="0E0007DD" w:rsidR="00656C73" w:rsidRPr="00ED6172" w:rsidRDefault="00656C73" w:rsidP="00BC56CF">
      <w:pPr>
        <w:rPr>
          <w:rFonts w:ascii="Verdana" w:hAnsi="Verdana"/>
        </w:rPr>
      </w:pPr>
    </w:p>
    <w:p w14:paraId="5E8BD919" w14:textId="36A2875A" w:rsidR="00F2692D" w:rsidRPr="001143E3" w:rsidRDefault="00F2692D" w:rsidP="00F2692D">
      <w:pPr>
        <w:rPr>
          <w:rFonts w:ascii="Verdana" w:hAnsi="Verdana"/>
          <w:u w:val="single"/>
        </w:rPr>
      </w:pPr>
      <w:r w:rsidRPr="00ED6172">
        <w:rPr>
          <w:rFonts w:ascii="Verdana" w:hAnsi="Verdana"/>
        </w:rPr>
        <w:t xml:space="preserve">The Aerospace team </w:t>
      </w:r>
      <w:r w:rsidR="00856E45">
        <w:rPr>
          <w:rFonts w:ascii="Verdana" w:hAnsi="Verdana"/>
        </w:rPr>
        <w:t xml:space="preserve"> is looking for a contractor</w:t>
      </w:r>
      <w:r w:rsidR="0050531F">
        <w:rPr>
          <w:rFonts w:ascii="Verdana" w:hAnsi="Verdana"/>
        </w:rPr>
        <w:t xml:space="preserve"> / individual</w:t>
      </w:r>
      <w:r w:rsidR="00856E45">
        <w:rPr>
          <w:rFonts w:ascii="Verdana" w:hAnsi="Verdana"/>
        </w:rPr>
        <w:t xml:space="preserve"> with the </w:t>
      </w:r>
      <w:r w:rsidRPr="00ED6172">
        <w:rPr>
          <w:rFonts w:ascii="Verdana" w:hAnsi="Verdana"/>
        </w:rPr>
        <w:t xml:space="preserve"> knowledge </w:t>
      </w:r>
      <w:r w:rsidR="0050531F">
        <w:rPr>
          <w:rFonts w:ascii="Verdana" w:hAnsi="Verdana"/>
        </w:rPr>
        <w:t>and</w:t>
      </w:r>
      <w:r w:rsidR="00FD30E6">
        <w:rPr>
          <w:rFonts w:ascii="Verdana" w:hAnsi="Verdana"/>
        </w:rPr>
        <w:t xml:space="preserve"> </w:t>
      </w:r>
      <w:r w:rsidRPr="00ED6172">
        <w:rPr>
          <w:rFonts w:ascii="Verdana" w:hAnsi="Verdana"/>
        </w:rPr>
        <w:t xml:space="preserve">experience to identify and manage collaborative research opportunities in the space sector, particularly in the fields of deep space communications, artificial intelligence, payload development and mission management, which are key to the Data and Space strategy for the region. </w:t>
      </w:r>
    </w:p>
    <w:p w14:paraId="323A5ABD" w14:textId="03B7DA02" w:rsidR="00F2692D" w:rsidRPr="001143E3" w:rsidRDefault="00F2692D" w:rsidP="00BC56CF">
      <w:pPr>
        <w:rPr>
          <w:rFonts w:ascii="Verdana" w:hAnsi="Verdana"/>
          <w:highlight w:val="yellow"/>
        </w:rPr>
      </w:pPr>
    </w:p>
    <w:p w14:paraId="41E07775" w14:textId="3F62F9C6" w:rsidR="00E24468" w:rsidRPr="001143E3" w:rsidRDefault="00CE4786" w:rsidP="00D66DCB">
      <w:pPr>
        <w:pStyle w:val="ListParagraph"/>
        <w:widowControl w:val="0"/>
        <w:numPr>
          <w:ilvl w:val="0"/>
          <w:numId w:val="3"/>
        </w:numPr>
        <w:tabs>
          <w:tab w:val="left" w:pos="841"/>
        </w:tabs>
        <w:kinsoku w:val="0"/>
        <w:overflowPunct w:val="0"/>
        <w:autoSpaceDE w:val="0"/>
        <w:autoSpaceDN w:val="0"/>
        <w:adjustRightInd w:val="0"/>
        <w:ind w:left="0" w:firstLine="0"/>
        <w:jc w:val="both"/>
        <w:outlineLvl w:val="0"/>
        <w:rPr>
          <w:rFonts w:ascii="Verdana" w:eastAsiaTheme="minorEastAsia" w:hAnsi="Verdana" w:cstheme="minorHAnsi"/>
          <w:b/>
          <w:bCs/>
          <w:spacing w:val="-1"/>
          <w:lang w:eastAsia="en-GB"/>
        </w:rPr>
      </w:pPr>
      <w:bookmarkStart w:id="2" w:name="_Toc501397181"/>
      <w:r w:rsidRPr="001143E3">
        <w:rPr>
          <w:rFonts w:ascii="Verdana" w:eastAsiaTheme="minorEastAsia" w:hAnsi="Verdana" w:cstheme="minorHAnsi"/>
          <w:b/>
          <w:bCs/>
          <w:spacing w:val="-1"/>
          <w:lang w:eastAsia="en-GB"/>
        </w:rPr>
        <w:t xml:space="preserve">   </w:t>
      </w:r>
      <w:r w:rsidR="00BB0F2F" w:rsidRPr="001143E3">
        <w:rPr>
          <w:rFonts w:ascii="Verdana" w:eastAsiaTheme="minorEastAsia" w:hAnsi="Verdana" w:cstheme="minorHAnsi"/>
          <w:b/>
          <w:bCs/>
          <w:spacing w:val="-1"/>
          <w:lang w:eastAsia="en-GB"/>
        </w:rPr>
        <w:t xml:space="preserve">Tender </w:t>
      </w:r>
      <w:r w:rsidR="009E3CF0" w:rsidRPr="001143E3">
        <w:rPr>
          <w:rFonts w:ascii="Verdana" w:eastAsiaTheme="minorEastAsia" w:hAnsi="Verdana" w:cstheme="minorHAnsi"/>
          <w:b/>
          <w:bCs/>
          <w:spacing w:val="-1"/>
          <w:lang w:eastAsia="en-GB"/>
        </w:rPr>
        <w:t>Requirements</w:t>
      </w:r>
    </w:p>
    <w:p w14:paraId="55381A6E" w14:textId="77777777" w:rsidR="00EF53D6" w:rsidRPr="001143E3" w:rsidRDefault="00EF53D6" w:rsidP="00EF53D6">
      <w:pPr>
        <w:rPr>
          <w:rFonts w:ascii="Verdana" w:hAnsi="Verdana" w:cstheme="minorHAnsi"/>
        </w:rPr>
      </w:pPr>
    </w:p>
    <w:p w14:paraId="00B1C9F2" w14:textId="77777777" w:rsidR="006C3A17" w:rsidRPr="001143E3" w:rsidRDefault="006C3A17" w:rsidP="006C3A17">
      <w:pPr>
        <w:pStyle w:val="ListParagraph"/>
        <w:ind w:left="0"/>
        <w:rPr>
          <w:rFonts w:ascii="Verdana" w:hAnsi="Verdana" w:cstheme="minorHAnsi"/>
          <w:b/>
          <w:color w:val="000000"/>
        </w:rPr>
      </w:pPr>
      <w:r w:rsidRPr="001143E3">
        <w:rPr>
          <w:rFonts w:ascii="Verdana" w:hAnsi="Verdana" w:cstheme="minorHAnsi"/>
          <w:color w:val="000000"/>
        </w:rPr>
        <w:t xml:space="preserve">5.1 </w:t>
      </w:r>
      <w:r w:rsidRPr="001143E3">
        <w:rPr>
          <w:rFonts w:ascii="Verdana" w:hAnsi="Verdana" w:cstheme="minorHAnsi"/>
          <w:color w:val="000000"/>
        </w:rPr>
        <w:tab/>
        <w:t>General Requirements</w:t>
      </w:r>
    </w:p>
    <w:p w14:paraId="3F9D0CA6" w14:textId="77777777" w:rsidR="006C3A17" w:rsidRPr="001143E3" w:rsidRDefault="006C3A17" w:rsidP="006C3A17">
      <w:pPr>
        <w:autoSpaceDE w:val="0"/>
        <w:autoSpaceDN w:val="0"/>
        <w:adjustRightInd w:val="0"/>
        <w:ind w:left="568"/>
        <w:rPr>
          <w:rFonts w:ascii="Verdana" w:hAnsi="Verdana" w:cstheme="minorHAnsi"/>
          <w:color w:val="000000"/>
        </w:rPr>
      </w:pPr>
    </w:p>
    <w:p w14:paraId="14374D20" w14:textId="53312F06" w:rsidR="006C3A17" w:rsidRPr="00ED6172" w:rsidRDefault="004C2C9A" w:rsidP="008569C3">
      <w:pPr>
        <w:spacing w:after="200" w:line="276" w:lineRule="auto"/>
        <w:rPr>
          <w:rFonts w:ascii="Verdana" w:hAnsi="Verdana" w:cstheme="minorHAnsi"/>
        </w:rPr>
      </w:pPr>
      <w:r w:rsidRPr="00ED6172">
        <w:rPr>
          <w:rFonts w:ascii="Verdana" w:hAnsi="Verdana" w:cstheme="minorHAnsi"/>
        </w:rPr>
        <w:t xml:space="preserve">Cornwall Development Company is seeking to commission </w:t>
      </w:r>
      <w:r w:rsidR="002258F0" w:rsidRPr="00ED6172">
        <w:rPr>
          <w:rFonts w:ascii="Verdana" w:hAnsi="Verdana" w:cstheme="minorHAnsi"/>
        </w:rPr>
        <w:t>a</w:t>
      </w:r>
      <w:r w:rsidR="00D756D4" w:rsidRPr="00ED6172">
        <w:rPr>
          <w:rFonts w:ascii="Verdana" w:hAnsi="Verdana" w:cstheme="minorHAnsi"/>
        </w:rPr>
        <w:t xml:space="preserve">n appropriately </w:t>
      </w:r>
      <w:r w:rsidR="008569C3" w:rsidRPr="00ED6172">
        <w:rPr>
          <w:rFonts w:ascii="Verdana" w:hAnsi="Verdana" w:cstheme="minorHAnsi"/>
        </w:rPr>
        <w:t>experienced</w:t>
      </w:r>
      <w:r w:rsidR="002258F0" w:rsidRPr="00ED6172">
        <w:rPr>
          <w:rFonts w:ascii="Verdana" w:hAnsi="Verdana" w:cstheme="minorHAnsi"/>
        </w:rPr>
        <w:t xml:space="preserve"> contractor</w:t>
      </w:r>
      <w:r w:rsidR="00DA7848">
        <w:rPr>
          <w:rFonts w:ascii="Verdana" w:hAnsi="Verdana" w:cstheme="minorHAnsi"/>
        </w:rPr>
        <w:t>/individual</w:t>
      </w:r>
      <w:r w:rsidR="002258F0" w:rsidRPr="00ED6172">
        <w:rPr>
          <w:rFonts w:ascii="Verdana" w:hAnsi="Verdana" w:cstheme="minorHAnsi"/>
        </w:rPr>
        <w:t xml:space="preserve"> </w:t>
      </w:r>
      <w:r w:rsidR="008569C3" w:rsidRPr="00ED6172">
        <w:rPr>
          <w:rFonts w:ascii="Verdana" w:hAnsi="Verdana" w:cstheme="minorHAnsi"/>
        </w:rPr>
        <w:t xml:space="preserve">to deliver the MILO Space Institute’s Ambassador Programme deliverables in the UK. </w:t>
      </w:r>
    </w:p>
    <w:p w14:paraId="2AE85590" w14:textId="77777777" w:rsidR="00247CFE" w:rsidRDefault="00247CFE" w:rsidP="00F2692D">
      <w:pPr>
        <w:rPr>
          <w:rFonts w:ascii="Verdana" w:hAnsi="Verdana"/>
        </w:rPr>
      </w:pPr>
    </w:p>
    <w:p w14:paraId="3093B0B3" w14:textId="77777777" w:rsidR="00247CFE" w:rsidRDefault="00247CFE" w:rsidP="00F2692D">
      <w:pPr>
        <w:rPr>
          <w:rFonts w:ascii="Verdana" w:hAnsi="Verdana"/>
        </w:rPr>
      </w:pPr>
    </w:p>
    <w:p w14:paraId="59639E0D" w14:textId="77777777" w:rsidR="00247CFE" w:rsidRDefault="00247CFE" w:rsidP="00F2692D">
      <w:pPr>
        <w:rPr>
          <w:rFonts w:ascii="Verdana" w:hAnsi="Verdana"/>
        </w:rPr>
      </w:pPr>
    </w:p>
    <w:p w14:paraId="2AE4E91F" w14:textId="2CEE9F57" w:rsidR="00F2692D" w:rsidRPr="00ED6172" w:rsidRDefault="00F2692D" w:rsidP="00F2692D">
      <w:pPr>
        <w:rPr>
          <w:rFonts w:ascii="Verdana" w:hAnsi="Verdana"/>
        </w:rPr>
      </w:pPr>
      <w:r w:rsidRPr="00ED6172">
        <w:rPr>
          <w:rFonts w:ascii="Verdana" w:hAnsi="Verdana"/>
        </w:rPr>
        <w:lastRenderedPageBreak/>
        <w:t>The MILO Ambassador will be required to;</w:t>
      </w:r>
    </w:p>
    <w:p w14:paraId="2AD0175D" w14:textId="77777777" w:rsidR="00F2692D" w:rsidRPr="001143E3" w:rsidRDefault="00F2692D" w:rsidP="00F2692D">
      <w:pPr>
        <w:rPr>
          <w:rFonts w:ascii="Verdana" w:hAnsi="Verdana"/>
          <w:highlight w:val="yellow"/>
        </w:rPr>
      </w:pPr>
    </w:p>
    <w:p w14:paraId="0C1D211B" w14:textId="77777777" w:rsidR="00F2692D" w:rsidRPr="007E4217" w:rsidRDefault="00F2692D" w:rsidP="00F2692D">
      <w:pPr>
        <w:pStyle w:val="ListParagraph"/>
        <w:numPr>
          <w:ilvl w:val="0"/>
          <w:numId w:val="28"/>
        </w:numPr>
        <w:spacing w:after="160" w:line="256" w:lineRule="auto"/>
        <w:rPr>
          <w:rFonts w:ascii="Verdana" w:hAnsi="Verdana"/>
        </w:rPr>
      </w:pPr>
      <w:r w:rsidRPr="007E4217">
        <w:rPr>
          <w:rFonts w:ascii="Verdana" w:hAnsi="Verdana"/>
        </w:rPr>
        <w:t>Catalogue space science priorities and key participants in the region’s space science ecosystem. Provide a list of entities relevant to MILO’s vision and mission.</w:t>
      </w:r>
    </w:p>
    <w:p w14:paraId="548BC5E0" w14:textId="77777777" w:rsidR="00F2692D" w:rsidRPr="007E4217" w:rsidRDefault="00F2692D" w:rsidP="00F2692D">
      <w:pPr>
        <w:pStyle w:val="ListParagraph"/>
        <w:spacing w:after="160" w:line="256" w:lineRule="auto"/>
        <w:ind w:left="360"/>
        <w:rPr>
          <w:rFonts w:ascii="Verdana" w:hAnsi="Verdana"/>
        </w:rPr>
      </w:pPr>
    </w:p>
    <w:p w14:paraId="1132FDA4" w14:textId="77777777" w:rsidR="00F2692D" w:rsidRPr="007E4217" w:rsidRDefault="00F2692D" w:rsidP="00F2692D">
      <w:pPr>
        <w:pStyle w:val="ListParagraph"/>
        <w:numPr>
          <w:ilvl w:val="0"/>
          <w:numId w:val="28"/>
        </w:numPr>
        <w:spacing w:after="160" w:line="256" w:lineRule="auto"/>
        <w:rPr>
          <w:rFonts w:ascii="Verdana" w:hAnsi="Verdana"/>
        </w:rPr>
      </w:pPr>
      <w:r w:rsidRPr="007E4217">
        <w:rPr>
          <w:rFonts w:ascii="Verdana" w:hAnsi="Verdana"/>
        </w:rPr>
        <w:t>Design an innovation challenge program that will support workforce development, technology maturation, new ventures, payloads and mission participation opportunities.</w:t>
      </w:r>
    </w:p>
    <w:p w14:paraId="6C393931" w14:textId="77777777" w:rsidR="00F2692D" w:rsidRPr="001143E3" w:rsidRDefault="00F2692D" w:rsidP="00F2692D">
      <w:pPr>
        <w:pStyle w:val="ListParagraph"/>
        <w:rPr>
          <w:rFonts w:ascii="Verdana" w:hAnsi="Verdana"/>
          <w:highlight w:val="yellow"/>
        </w:rPr>
      </w:pPr>
    </w:p>
    <w:p w14:paraId="6A540AFA" w14:textId="17F3995B" w:rsidR="00F2692D" w:rsidRPr="008E4798" w:rsidRDefault="00F2692D" w:rsidP="00F2692D">
      <w:pPr>
        <w:pStyle w:val="ListParagraph"/>
        <w:numPr>
          <w:ilvl w:val="0"/>
          <w:numId w:val="28"/>
        </w:numPr>
        <w:spacing w:after="160" w:line="256" w:lineRule="auto"/>
        <w:rPr>
          <w:rFonts w:ascii="Verdana" w:hAnsi="Verdana"/>
        </w:rPr>
      </w:pPr>
      <w:r w:rsidRPr="008E4798">
        <w:rPr>
          <w:rFonts w:ascii="Verdana" w:hAnsi="Verdana"/>
        </w:rPr>
        <w:t>Share best practices related to opportunities to support / open doors for historically underserved regions and peoples.</w:t>
      </w:r>
    </w:p>
    <w:p w14:paraId="35361487" w14:textId="77777777" w:rsidR="00F2692D" w:rsidRPr="008E4798" w:rsidRDefault="00F2692D" w:rsidP="00F2692D">
      <w:pPr>
        <w:pStyle w:val="ListParagraph"/>
        <w:rPr>
          <w:rFonts w:ascii="Verdana" w:hAnsi="Verdana"/>
        </w:rPr>
      </w:pPr>
    </w:p>
    <w:p w14:paraId="76BE549C" w14:textId="77777777" w:rsidR="00F2692D" w:rsidRPr="008E4798" w:rsidRDefault="00F2692D" w:rsidP="00F2692D">
      <w:pPr>
        <w:pStyle w:val="ListParagraph"/>
        <w:numPr>
          <w:ilvl w:val="0"/>
          <w:numId w:val="28"/>
        </w:numPr>
        <w:spacing w:after="160" w:line="256" w:lineRule="auto"/>
        <w:rPr>
          <w:rFonts w:ascii="Verdana" w:hAnsi="Verdana"/>
        </w:rPr>
      </w:pPr>
      <w:r w:rsidRPr="008E4798">
        <w:rPr>
          <w:rFonts w:ascii="Verdana" w:hAnsi="Verdana"/>
        </w:rPr>
        <w:t>Report on the impact of the MILO Institute each year, including students engaged in missions, teams developing prototype systems, economic impact, payloads advanced, mission opportunities, international collaborations, and other metrics as desired.</w:t>
      </w:r>
    </w:p>
    <w:p w14:paraId="7EC0CF24" w14:textId="77777777" w:rsidR="00F2692D" w:rsidRPr="008E4798" w:rsidRDefault="00F2692D" w:rsidP="00F2692D">
      <w:pPr>
        <w:pStyle w:val="ListParagraph"/>
        <w:spacing w:after="160" w:line="256" w:lineRule="auto"/>
        <w:ind w:left="360"/>
        <w:rPr>
          <w:rFonts w:ascii="Verdana" w:hAnsi="Verdana"/>
        </w:rPr>
      </w:pPr>
    </w:p>
    <w:p w14:paraId="45D79CA0" w14:textId="77777777" w:rsidR="00F2692D" w:rsidRPr="008E4798" w:rsidRDefault="00F2692D" w:rsidP="00F2692D">
      <w:pPr>
        <w:pStyle w:val="ListParagraph"/>
        <w:numPr>
          <w:ilvl w:val="0"/>
          <w:numId w:val="28"/>
        </w:numPr>
        <w:spacing w:after="160" w:line="256" w:lineRule="auto"/>
        <w:rPr>
          <w:rFonts w:ascii="Verdana" w:hAnsi="Verdana"/>
        </w:rPr>
      </w:pPr>
      <w:r w:rsidRPr="008E4798">
        <w:rPr>
          <w:rFonts w:ascii="Verdana" w:hAnsi="Verdana"/>
        </w:rPr>
        <w:t>Foster relationships between industry and academia with the intention of supporting at least 10 enterprises in the Cornwall and Isles of Scilly region to cooperate with research institutions on collaborative research and development projects. Ensure Collaboration Agreements are in place to maximise the value of space science and research and any subsequent development and innovation opportunities.</w:t>
      </w:r>
    </w:p>
    <w:p w14:paraId="413412A1" w14:textId="77777777" w:rsidR="00247CFE" w:rsidRDefault="00247CFE" w:rsidP="00247CFE">
      <w:pPr>
        <w:pStyle w:val="ListParagraph"/>
        <w:ind w:left="360"/>
        <w:rPr>
          <w:rFonts w:ascii="Verdana" w:hAnsi="Verdana"/>
        </w:rPr>
      </w:pPr>
    </w:p>
    <w:p w14:paraId="33440AA9" w14:textId="5DB34392" w:rsidR="00F2692D" w:rsidRPr="00B41573" w:rsidRDefault="00F2692D" w:rsidP="00B41573">
      <w:pPr>
        <w:pStyle w:val="ListParagraph"/>
        <w:numPr>
          <w:ilvl w:val="0"/>
          <w:numId w:val="28"/>
        </w:numPr>
        <w:rPr>
          <w:rFonts w:ascii="Verdana" w:hAnsi="Verdana"/>
        </w:rPr>
      </w:pPr>
      <w:r w:rsidRPr="00B41573">
        <w:rPr>
          <w:rFonts w:ascii="Verdana" w:hAnsi="Verdana"/>
        </w:rPr>
        <w:t xml:space="preserve">Work closely with the Marketing Manager to represent the Cornwall Aerospace and Space Clusters, the AeroSpace Cornwall programme and the MILO Space Institute at events, seminars and workshops in order to raise awareness of its objectives and to ensure the Marketing Strategy and plans reflects accurate information for cluster / sector promotion. </w:t>
      </w:r>
    </w:p>
    <w:p w14:paraId="4063F05D" w14:textId="77777777" w:rsidR="00B41573" w:rsidRDefault="00B41573" w:rsidP="00F2692D">
      <w:pPr>
        <w:rPr>
          <w:rFonts w:ascii="Verdana" w:hAnsi="Verdana"/>
        </w:rPr>
      </w:pPr>
    </w:p>
    <w:p w14:paraId="720753A0" w14:textId="598E3A6B" w:rsidR="00F2692D" w:rsidRPr="00E24DDE" w:rsidRDefault="00F2692D" w:rsidP="00F2692D">
      <w:pPr>
        <w:rPr>
          <w:rFonts w:ascii="Verdana" w:hAnsi="Verdana"/>
        </w:rPr>
      </w:pPr>
      <w:r w:rsidRPr="008E4798">
        <w:rPr>
          <w:rFonts w:ascii="Verdana" w:hAnsi="Verdana"/>
        </w:rPr>
        <w:t>The services are required from August 2021 to October 2022.</w:t>
      </w:r>
    </w:p>
    <w:p w14:paraId="50A2F129" w14:textId="77777777" w:rsidR="00F2692D" w:rsidRPr="00E24DDE" w:rsidRDefault="00F2692D" w:rsidP="00F2692D">
      <w:pPr>
        <w:rPr>
          <w:rFonts w:ascii="Verdana" w:hAnsi="Verdana"/>
        </w:rPr>
      </w:pPr>
    </w:p>
    <w:p w14:paraId="5459B515" w14:textId="77777777" w:rsidR="00F2692D" w:rsidRPr="00E24DDE" w:rsidRDefault="00F2692D" w:rsidP="00F2692D">
      <w:pPr>
        <w:rPr>
          <w:rFonts w:ascii="Verdana" w:hAnsi="Verdana"/>
        </w:rPr>
      </w:pPr>
      <w:r w:rsidRPr="00E24DDE">
        <w:rPr>
          <w:rFonts w:ascii="Verdana" w:hAnsi="Verdana"/>
        </w:rPr>
        <w:t>In support of these deliverables, the MILO Space Institute will;</w:t>
      </w:r>
    </w:p>
    <w:p w14:paraId="1084CF9B" w14:textId="77777777" w:rsidR="00F2692D" w:rsidRPr="00E24DDE" w:rsidRDefault="00F2692D" w:rsidP="00F2692D">
      <w:pPr>
        <w:rPr>
          <w:rFonts w:ascii="Verdana" w:hAnsi="Verdana"/>
        </w:rPr>
      </w:pPr>
    </w:p>
    <w:p w14:paraId="521D3324" w14:textId="1F11D1C1" w:rsidR="00F2692D" w:rsidRPr="00247CFE" w:rsidRDefault="00F2692D" w:rsidP="00247CFE">
      <w:pPr>
        <w:pStyle w:val="ListParagraph"/>
        <w:numPr>
          <w:ilvl w:val="0"/>
          <w:numId w:val="27"/>
        </w:numPr>
        <w:rPr>
          <w:rFonts w:ascii="Verdana" w:hAnsi="Verdana"/>
        </w:rPr>
      </w:pPr>
      <w:r w:rsidRPr="00E24DDE">
        <w:rPr>
          <w:rFonts w:ascii="Verdana" w:hAnsi="Verdana"/>
        </w:rPr>
        <w:t xml:space="preserve">Host weekly MILO Ambassador meetings, quarterly and annual stakeholder reviews in order that the Ambassador can report on the impact of the MILO Institute each year. </w:t>
      </w:r>
      <w:r w:rsidRPr="00247CFE">
        <w:rPr>
          <w:rFonts w:ascii="Verdana" w:hAnsi="Verdana"/>
        </w:rPr>
        <w:t>This should include students engaged in missions, teams developing prototype systems, economic impact, payloads advanced, mission opportunities, international collaborations, and other metrics as desired.</w:t>
      </w:r>
    </w:p>
    <w:p w14:paraId="453FD102" w14:textId="77777777" w:rsidR="00F2692D" w:rsidRPr="001143E3" w:rsidRDefault="00F2692D" w:rsidP="00F2692D">
      <w:pPr>
        <w:pStyle w:val="ListParagraph"/>
        <w:rPr>
          <w:rFonts w:ascii="Verdana" w:hAnsi="Verdana"/>
          <w:highlight w:val="yellow"/>
        </w:rPr>
      </w:pPr>
    </w:p>
    <w:p w14:paraId="3C4206E7" w14:textId="73F66F46" w:rsidR="00F2692D" w:rsidRPr="00DE5BE2" w:rsidRDefault="00934C1D" w:rsidP="00F2692D">
      <w:pPr>
        <w:pStyle w:val="ListParagraph"/>
        <w:numPr>
          <w:ilvl w:val="0"/>
          <w:numId w:val="27"/>
        </w:numPr>
        <w:rPr>
          <w:rFonts w:ascii="Verdana" w:hAnsi="Verdana"/>
        </w:rPr>
      </w:pPr>
      <w:r w:rsidRPr="00DE5BE2">
        <w:rPr>
          <w:rFonts w:ascii="Verdana" w:hAnsi="Verdana"/>
        </w:rPr>
        <w:t>Facilitate the d</w:t>
      </w:r>
      <w:r w:rsidR="00F2692D" w:rsidRPr="00DE5BE2">
        <w:rPr>
          <w:rFonts w:ascii="Verdana" w:hAnsi="Verdana"/>
        </w:rPr>
        <w:t>evelop</w:t>
      </w:r>
      <w:r w:rsidRPr="00DE5BE2">
        <w:rPr>
          <w:rFonts w:ascii="Verdana" w:hAnsi="Verdana"/>
        </w:rPr>
        <w:t xml:space="preserve">ment of </w:t>
      </w:r>
      <w:r w:rsidR="00F2692D" w:rsidRPr="00DE5BE2">
        <w:rPr>
          <w:rFonts w:ascii="Verdana" w:hAnsi="Verdana"/>
        </w:rPr>
        <w:t>feasibility studies to validate the development of Goonhilly Deep Space Antenna in the US and any other relevant geographies, working in collaboration with MILO and associated global network.</w:t>
      </w:r>
    </w:p>
    <w:p w14:paraId="4C0FA934" w14:textId="77777777" w:rsidR="00F2692D" w:rsidRPr="00DE5BE2" w:rsidRDefault="00F2692D" w:rsidP="00F2692D">
      <w:pPr>
        <w:pStyle w:val="ListParagraph"/>
        <w:rPr>
          <w:rFonts w:ascii="Verdana" w:hAnsi="Verdana"/>
        </w:rPr>
      </w:pPr>
    </w:p>
    <w:p w14:paraId="0FDB0F34" w14:textId="5017BCDA" w:rsidR="00F2692D" w:rsidRPr="00DE5BE2" w:rsidRDefault="00F2692D" w:rsidP="00F2692D">
      <w:pPr>
        <w:pStyle w:val="ListParagraph"/>
        <w:numPr>
          <w:ilvl w:val="0"/>
          <w:numId w:val="27"/>
        </w:numPr>
        <w:rPr>
          <w:rFonts w:ascii="Verdana" w:hAnsi="Verdana"/>
        </w:rPr>
      </w:pPr>
      <w:r w:rsidRPr="00DE5BE2">
        <w:rPr>
          <w:rFonts w:ascii="Verdana" w:hAnsi="Verdana"/>
        </w:rPr>
        <w:t xml:space="preserve">Leverage the </w:t>
      </w:r>
      <w:r w:rsidR="00934C1D" w:rsidRPr="00DE5BE2">
        <w:rPr>
          <w:rFonts w:ascii="Verdana" w:hAnsi="Verdana"/>
        </w:rPr>
        <w:t xml:space="preserve">existing </w:t>
      </w:r>
      <w:r w:rsidRPr="00DE5BE2">
        <w:rPr>
          <w:rFonts w:ascii="Verdana" w:hAnsi="Verdana"/>
        </w:rPr>
        <w:t xml:space="preserve">relationship </w:t>
      </w:r>
      <w:r w:rsidR="00934C1D" w:rsidRPr="00DE5BE2">
        <w:rPr>
          <w:rFonts w:ascii="Verdana" w:hAnsi="Verdana"/>
        </w:rPr>
        <w:t>between MILO and</w:t>
      </w:r>
      <w:r w:rsidRPr="00DE5BE2">
        <w:rPr>
          <w:rFonts w:ascii="Verdana" w:hAnsi="Verdana"/>
        </w:rPr>
        <w:t xml:space="preserve"> Lockheed Martin to progress commercial opportunities for delivery in Cornwall and Isles of </w:t>
      </w:r>
      <w:r w:rsidRPr="00DE5BE2">
        <w:rPr>
          <w:rFonts w:ascii="Verdana" w:hAnsi="Verdana"/>
        </w:rPr>
        <w:lastRenderedPageBreak/>
        <w:t xml:space="preserve">Scilly and / or includes members the Cornwall Space Cluster and / or companies in the local supply chain. </w:t>
      </w:r>
    </w:p>
    <w:p w14:paraId="61E2F32A" w14:textId="77777777" w:rsidR="00F2692D" w:rsidRPr="001143E3" w:rsidRDefault="00F2692D" w:rsidP="00F2692D">
      <w:pPr>
        <w:pStyle w:val="ListParagraph"/>
        <w:rPr>
          <w:rFonts w:ascii="Verdana" w:hAnsi="Verdana"/>
          <w:highlight w:val="yellow"/>
        </w:rPr>
      </w:pPr>
    </w:p>
    <w:p w14:paraId="5FF6DC74" w14:textId="77777777" w:rsidR="006C3A17" w:rsidRPr="001143E3" w:rsidRDefault="004640B9" w:rsidP="00D66DCB">
      <w:pPr>
        <w:pStyle w:val="ListParagraph"/>
        <w:numPr>
          <w:ilvl w:val="1"/>
          <w:numId w:val="8"/>
        </w:numPr>
        <w:rPr>
          <w:rFonts w:ascii="Verdana" w:hAnsi="Verdana" w:cstheme="minorHAnsi"/>
          <w:color w:val="000000"/>
        </w:rPr>
      </w:pPr>
      <w:r w:rsidRPr="001143E3">
        <w:rPr>
          <w:rFonts w:ascii="Verdana" w:hAnsi="Verdana" w:cstheme="minorHAnsi"/>
          <w:color w:val="000000"/>
        </w:rPr>
        <w:t>Specific Requirements</w:t>
      </w:r>
    </w:p>
    <w:p w14:paraId="32E8EEEC" w14:textId="77777777" w:rsidR="006C3A17" w:rsidRPr="001143E3" w:rsidRDefault="006C3A17" w:rsidP="006C3A17">
      <w:pPr>
        <w:pStyle w:val="ListParagraph"/>
        <w:rPr>
          <w:rFonts w:ascii="Verdana" w:hAnsi="Verdana" w:cstheme="minorHAnsi"/>
          <w:color w:val="000000"/>
        </w:rPr>
      </w:pPr>
    </w:p>
    <w:p w14:paraId="20A583EE" w14:textId="40AEE0A7" w:rsidR="008569C3" w:rsidRPr="00D21263" w:rsidRDefault="00053E26" w:rsidP="00053E26">
      <w:pPr>
        <w:rPr>
          <w:rFonts w:ascii="Verdana" w:hAnsi="Verdana" w:cstheme="minorHAnsi"/>
          <w:color w:val="000000"/>
        </w:rPr>
      </w:pPr>
      <w:r w:rsidRPr="00DE5BE2">
        <w:rPr>
          <w:rFonts w:ascii="Verdana" w:hAnsi="Verdana" w:cstheme="minorHAnsi"/>
          <w:color w:val="000000"/>
        </w:rPr>
        <w:t>The contractor will be required t</w:t>
      </w:r>
      <w:r w:rsidR="008569C3" w:rsidRPr="00DE5BE2">
        <w:rPr>
          <w:rFonts w:ascii="Verdana" w:hAnsi="Verdana" w:cstheme="minorHAnsi"/>
          <w:color w:val="000000"/>
        </w:rPr>
        <w:t xml:space="preserve">o nominate a dedicated </w:t>
      </w:r>
      <w:r w:rsidR="004367B9" w:rsidRPr="00DE5BE2">
        <w:rPr>
          <w:rFonts w:ascii="Verdana" w:hAnsi="Verdana" w:cstheme="minorHAnsi"/>
          <w:color w:val="000000"/>
        </w:rPr>
        <w:t>individual</w:t>
      </w:r>
      <w:r w:rsidR="00885195" w:rsidRPr="00DE5BE2">
        <w:rPr>
          <w:rFonts w:ascii="Verdana" w:hAnsi="Verdana" w:cstheme="minorHAnsi"/>
          <w:color w:val="000000"/>
        </w:rPr>
        <w:t xml:space="preserve"> or </w:t>
      </w:r>
      <w:r w:rsidR="007D4B29" w:rsidRPr="00DE5BE2">
        <w:rPr>
          <w:rFonts w:ascii="Verdana" w:hAnsi="Verdana" w:cstheme="minorHAnsi"/>
          <w:color w:val="000000"/>
        </w:rPr>
        <w:t>an individual tenderer</w:t>
      </w:r>
      <w:r w:rsidR="008569C3" w:rsidRPr="00DE5BE2">
        <w:rPr>
          <w:rFonts w:ascii="Verdana" w:hAnsi="Verdana" w:cstheme="minorHAnsi"/>
          <w:color w:val="000000"/>
        </w:rPr>
        <w:t xml:space="preserve"> who will be </w:t>
      </w:r>
      <w:r w:rsidR="008569C3" w:rsidRPr="00ED72D7">
        <w:rPr>
          <w:rFonts w:ascii="Verdana" w:hAnsi="Verdana" w:cstheme="minorHAnsi"/>
          <w:color w:val="000000"/>
        </w:rPr>
        <w:t>interviewed and approved by Cornwall Development Company and the MILO Space</w:t>
      </w:r>
      <w:r w:rsidR="008569C3" w:rsidRPr="00D21263">
        <w:rPr>
          <w:rFonts w:ascii="Verdana" w:hAnsi="Verdana" w:cstheme="minorHAnsi"/>
          <w:color w:val="000000"/>
        </w:rPr>
        <w:t xml:space="preserve"> Institute.</w:t>
      </w:r>
    </w:p>
    <w:p w14:paraId="3F267437" w14:textId="77777777" w:rsidR="008569C3" w:rsidRPr="00D21263" w:rsidRDefault="008569C3" w:rsidP="00053E26">
      <w:pPr>
        <w:rPr>
          <w:rFonts w:ascii="Verdana" w:hAnsi="Verdana" w:cstheme="minorHAnsi"/>
          <w:color w:val="000000"/>
        </w:rPr>
      </w:pPr>
    </w:p>
    <w:p w14:paraId="045B1008" w14:textId="16BC9321" w:rsidR="00D3463D" w:rsidRPr="009C44F0" w:rsidRDefault="008569C3" w:rsidP="00053E26">
      <w:pPr>
        <w:rPr>
          <w:rFonts w:ascii="Verdana" w:hAnsi="Verdana" w:cstheme="minorHAnsi"/>
          <w:color w:val="000000"/>
        </w:rPr>
      </w:pPr>
      <w:r w:rsidRPr="00D21263">
        <w:rPr>
          <w:rFonts w:ascii="Verdana" w:hAnsi="Verdana" w:cstheme="minorHAnsi"/>
          <w:color w:val="000000"/>
        </w:rPr>
        <w:t>This individual will be available for MILO Space Institute Ambassador duties two days / week on average throughout the delivery period</w:t>
      </w:r>
      <w:r w:rsidR="00D3463D" w:rsidRPr="00D21263">
        <w:rPr>
          <w:rFonts w:ascii="Verdana" w:hAnsi="Verdana" w:cstheme="minorHAnsi"/>
          <w:color w:val="000000"/>
        </w:rPr>
        <w:t xml:space="preserve"> and be able to demonstrate the following experience</w:t>
      </w:r>
      <w:r w:rsidRPr="00D21263">
        <w:rPr>
          <w:rFonts w:ascii="Verdana" w:hAnsi="Verdana" w:cstheme="minorHAnsi"/>
          <w:color w:val="000000"/>
        </w:rPr>
        <w:t>.</w:t>
      </w:r>
    </w:p>
    <w:p w14:paraId="1631188D" w14:textId="77777777" w:rsidR="00D3463D" w:rsidRPr="009C44F0" w:rsidRDefault="00D3463D" w:rsidP="00053E26">
      <w:pPr>
        <w:rPr>
          <w:rFonts w:ascii="Verdana" w:hAnsi="Verdana" w:cstheme="minorHAnsi"/>
          <w:color w:val="000000"/>
        </w:rPr>
      </w:pPr>
    </w:p>
    <w:p w14:paraId="374BB09B" w14:textId="77777777" w:rsidR="00D3463D" w:rsidRPr="00D21263" w:rsidRDefault="00D3463D" w:rsidP="00D3463D">
      <w:pPr>
        <w:pStyle w:val="ListParagraph"/>
        <w:numPr>
          <w:ilvl w:val="0"/>
          <w:numId w:val="29"/>
        </w:numPr>
        <w:rPr>
          <w:rFonts w:ascii="Verdana" w:eastAsia="Calibri" w:hAnsi="Verdana" w:cs="Arial"/>
        </w:rPr>
      </w:pPr>
      <w:r w:rsidRPr="00D21263">
        <w:rPr>
          <w:rFonts w:ascii="Verdana" w:eastAsia="Calibri" w:hAnsi="Verdana"/>
        </w:rPr>
        <w:t>Significant e</w:t>
      </w:r>
      <w:r w:rsidRPr="00D21263">
        <w:rPr>
          <w:rFonts w:ascii="Verdana" w:hAnsi="Verdana"/>
        </w:rPr>
        <w:t>xperience o</w:t>
      </w:r>
      <w:r w:rsidRPr="00D21263">
        <w:rPr>
          <w:rFonts w:ascii="Verdana" w:eastAsia="Calibri" w:hAnsi="Verdana" w:cs="Arial"/>
        </w:rPr>
        <w:t xml:space="preserve">f working at a senior level in or with SMEs and large industry primes, local and/ or national government and academia with strong insight into all aspects of collaborative research in this context. </w:t>
      </w:r>
    </w:p>
    <w:p w14:paraId="6DC30365" w14:textId="77777777" w:rsidR="00D3463D" w:rsidRPr="00D21263" w:rsidRDefault="00D3463D" w:rsidP="00D3463D">
      <w:pPr>
        <w:rPr>
          <w:rFonts w:ascii="Verdana" w:eastAsia="Calibri" w:hAnsi="Verdana" w:cs="Arial"/>
        </w:rPr>
      </w:pPr>
    </w:p>
    <w:p w14:paraId="6D6638C4" w14:textId="77777777" w:rsidR="00D3463D" w:rsidRPr="00D21263" w:rsidRDefault="00D3463D" w:rsidP="00D3463D">
      <w:pPr>
        <w:pStyle w:val="ListParagraph"/>
        <w:numPr>
          <w:ilvl w:val="0"/>
          <w:numId w:val="29"/>
        </w:numPr>
        <w:rPr>
          <w:rFonts w:ascii="Verdana" w:eastAsia="Calibri" w:hAnsi="Verdana" w:cs="Arial"/>
        </w:rPr>
      </w:pPr>
      <w:r w:rsidRPr="00D21263">
        <w:rPr>
          <w:rFonts w:ascii="Verdana" w:eastAsia="Calibri" w:hAnsi="Verdana" w:cs="Arial"/>
        </w:rPr>
        <w:t>Experience working with and / or influencing policy for the Satellite Applications Catapult or UK Space Agency.</w:t>
      </w:r>
    </w:p>
    <w:p w14:paraId="059CB9CF" w14:textId="77777777" w:rsidR="00D3463D" w:rsidRPr="00D21263" w:rsidRDefault="00D3463D" w:rsidP="00D3463D">
      <w:pPr>
        <w:rPr>
          <w:rFonts w:ascii="Verdana" w:hAnsi="Verdana" w:cs="Arial"/>
        </w:rPr>
      </w:pPr>
    </w:p>
    <w:p w14:paraId="6890DE63" w14:textId="77777777" w:rsidR="00D3463D" w:rsidRPr="00D21263" w:rsidRDefault="00D3463D" w:rsidP="00D3463D">
      <w:pPr>
        <w:pStyle w:val="ListParagraph"/>
        <w:numPr>
          <w:ilvl w:val="0"/>
          <w:numId w:val="29"/>
        </w:numPr>
        <w:rPr>
          <w:rFonts w:ascii="Verdana" w:hAnsi="Verdana"/>
        </w:rPr>
      </w:pPr>
      <w:r w:rsidRPr="00D21263">
        <w:rPr>
          <w:rFonts w:ascii="Verdana" w:hAnsi="Verdana"/>
        </w:rPr>
        <w:t>Ability to represent technology developers in the aerospace, space, mining or energy sectors and appropriate sector knowledge to be able to commission additional experts as required.</w:t>
      </w:r>
    </w:p>
    <w:p w14:paraId="18B071E8" w14:textId="77777777" w:rsidR="00D3463D" w:rsidRPr="00D21263" w:rsidRDefault="00D3463D" w:rsidP="00D3463D">
      <w:pPr>
        <w:rPr>
          <w:rFonts w:ascii="Verdana" w:hAnsi="Verdana"/>
        </w:rPr>
      </w:pPr>
    </w:p>
    <w:p w14:paraId="440E8103" w14:textId="77777777" w:rsidR="00D3463D" w:rsidRPr="00D21263" w:rsidRDefault="00D3463D" w:rsidP="00D3463D">
      <w:pPr>
        <w:pStyle w:val="ListParagraph"/>
        <w:numPr>
          <w:ilvl w:val="0"/>
          <w:numId w:val="29"/>
        </w:numPr>
        <w:rPr>
          <w:rFonts w:ascii="Verdana" w:hAnsi="Verdana"/>
        </w:rPr>
      </w:pPr>
      <w:r w:rsidRPr="00D21263">
        <w:rPr>
          <w:rFonts w:ascii="Verdana" w:hAnsi="Verdana" w:cs="Arial"/>
        </w:rPr>
        <w:t>Experience of conducting an in-depth and effective needs analysis with clients and developing action plans to take the clients forward in their RD&amp;I journey.</w:t>
      </w:r>
    </w:p>
    <w:p w14:paraId="7B781E9D" w14:textId="77777777" w:rsidR="00D3463D" w:rsidRPr="00D21263" w:rsidRDefault="00D3463D" w:rsidP="00D3463D">
      <w:pPr>
        <w:rPr>
          <w:rFonts w:ascii="Verdana" w:hAnsi="Verdana"/>
        </w:rPr>
      </w:pPr>
    </w:p>
    <w:p w14:paraId="0BD52672" w14:textId="77777777" w:rsidR="00D3463D" w:rsidRPr="00D21263" w:rsidRDefault="00D3463D" w:rsidP="00D3463D">
      <w:pPr>
        <w:pStyle w:val="ListParagraph"/>
        <w:numPr>
          <w:ilvl w:val="0"/>
          <w:numId w:val="29"/>
        </w:numPr>
        <w:rPr>
          <w:rFonts w:ascii="Verdana" w:hAnsi="Verdana"/>
          <w:bCs/>
        </w:rPr>
      </w:pPr>
      <w:r w:rsidRPr="00D21263">
        <w:rPr>
          <w:rFonts w:ascii="Verdana" w:hAnsi="Verdana"/>
          <w:bCs/>
        </w:rPr>
        <w:t>Experience of representing collaborative research / space science programmes at events, seminars and workshops.</w:t>
      </w:r>
    </w:p>
    <w:p w14:paraId="0B309CBD" w14:textId="3034BB34" w:rsidR="00D3463D" w:rsidRPr="009C44F0" w:rsidRDefault="00D3463D" w:rsidP="00D3463D">
      <w:pPr>
        <w:rPr>
          <w:rFonts w:ascii="Verdana" w:hAnsi="Verdana"/>
        </w:rPr>
      </w:pPr>
    </w:p>
    <w:p w14:paraId="10B2E938" w14:textId="5509034A" w:rsidR="00D3463D" w:rsidRPr="00B91ECF" w:rsidRDefault="00D3463D" w:rsidP="00D3463D">
      <w:pPr>
        <w:rPr>
          <w:rFonts w:ascii="Verdana" w:hAnsi="Verdana"/>
          <w:bCs/>
        </w:rPr>
      </w:pPr>
      <w:r w:rsidRPr="00B91ECF">
        <w:rPr>
          <w:rFonts w:ascii="Verdana" w:hAnsi="Verdana"/>
        </w:rPr>
        <w:t xml:space="preserve">The individual should possess </w:t>
      </w:r>
      <w:r w:rsidR="00C25A73" w:rsidRPr="00B91ECF">
        <w:rPr>
          <w:rFonts w:ascii="Verdana" w:hAnsi="Verdana"/>
        </w:rPr>
        <w:t>th</w:t>
      </w:r>
      <w:r w:rsidR="00F75D4F" w:rsidRPr="00B91ECF">
        <w:rPr>
          <w:rFonts w:ascii="Verdana" w:hAnsi="Verdana"/>
        </w:rPr>
        <w:t>e</w:t>
      </w:r>
      <w:r w:rsidR="00C25A73" w:rsidRPr="00B91ECF">
        <w:rPr>
          <w:rFonts w:ascii="Verdana" w:hAnsi="Verdana"/>
        </w:rPr>
        <w:t xml:space="preserve"> </w:t>
      </w:r>
      <w:r w:rsidR="00B91ECF" w:rsidRPr="00B91ECF">
        <w:rPr>
          <w:rFonts w:ascii="Verdana" w:hAnsi="Verdana"/>
        </w:rPr>
        <w:t>experience and</w:t>
      </w:r>
      <w:r w:rsidR="00F75D4F" w:rsidRPr="00B91ECF">
        <w:rPr>
          <w:rFonts w:ascii="Verdana" w:hAnsi="Verdana"/>
        </w:rPr>
        <w:t xml:space="preserve"> a </w:t>
      </w:r>
      <w:r w:rsidRPr="00B91ECF">
        <w:rPr>
          <w:rFonts w:ascii="Verdana" w:hAnsi="Verdana"/>
        </w:rPr>
        <w:t>degree and/or professional qualification in a relevant discipline and demonstrate the following behaviours;</w:t>
      </w:r>
    </w:p>
    <w:p w14:paraId="21208173" w14:textId="77777777" w:rsidR="00D3463D" w:rsidRPr="00B91ECF" w:rsidRDefault="00D3463D" w:rsidP="00053E26">
      <w:pPr>
        <w:rPr>
          <w:rFonts w:ascii="Verdana" w:hAnsi="Verdana" w:cstheme="minorHAnsi"/>
          <w:color w:val="000000"/>
        </w:rPr>
      </w:pPr>
    </w:p>
    <w:p w14:paraId="0A4C39C0" w14:textId="77777777" w:rsidR="00D3463D" w:rsidRPr="00B91ECF" w:rsidRDefault="00D3463D" w:rsidP="00D3463D">
      <w:pPr>
        <w:pStyle w:val="ListParagraph"/>
        <w:numPr>
          <w:ilvl w:val="0"/>
          <w:numId w:val="31"/>
        </w:numPr>
        <w:rPr>
          <w:rFonts w:ascii="Verdana" w:hAnsi="Verdana" w:cs="Arial"/>
        </w:rPr>
      </w:pPr>
      <w:r w:rsidRPr="00B91ECF">
        <w:rPr>
          <w:rFonts w:ascii="Verdana" w:hAnsi="Verdana" w:cs="Arial"/>
        </w:rPr>
        <w:t>Highly developed client relationship competencies</w:t>
      </w:r>
    </w:p>
    <w:p w14:paraId="29501FFE" w14:textId="77777777" w:rsidR="00D3463D" w:rsidRPr="00B91ECF" w:rsidRDefault="00D3463D" w:rsidP="00D3463D">
      <w:pPr>
        <w:rPr>
          <w:rFonts w:ascii="Verdana" w:hAnsi="Verdana" w:cs="Arial"/>
        </w:rPr>
      </w:pPr>
    </w:p>
    <w:p w14:paraId="01E81151" w14:textId="77777777" w:rsidR="00D3463D" w:rsidRPr="00B91ECF" w:rsidRDefault="00D3463D" w:rsidP="00D3463D">
      <w:pPr>
        <w:pStyle w:val="ListParagraph"/>
        <w:numPr>
          <w:ilvl w:val="0"/>
          <w:numId w:val="31"/>
        </w:numPr>
        <w:rPr>
          <w:rFonts w:ascii="Verdana" w:hAnsi="Verdana" w:cs="Arial"/>
        </w:rPr>
      </w:pPr>
      <w:r w:rsidRPr="00B91ECF">
        <w:rPr>
          <w:rFonts w:ascii="Verdana" w:hAnsi="Verdana" w:cs="Arial"/>
        </w:rPr>
        <w:t xml:space="preserve">A track record of success in space science and research </w:t>
      </w:r>
    </w:p>
    <w:p w14:paraId="3EED1330" w14:textId="77777777" w:rsidR="00D3463D" w:rsidRPr="00B91ECF" w:rsidRDefault="00D3463D" w:rsidP="00D3463D">
      <w:pPr>
        <w:rPr>
          <w:rFonts w:ascii="Verdana" w:hAnsi="Verdana" w:cs="Arial"/>
        </w:rPr>
      </w:pPr>
    </w:p>
    <w:p w14:paraId="2805EC36" w14:textId="77777777" w:rsidR="00D3463D" w:rsidRPr="00B91ECF" w:rsidRDefault="00D3463D" w:rsidP="00D3463D">
      <w:pPr>
        <w:pStyle w:val="ListParagraph"/>
        <w:numPr>
          <w:ilvl w:val="0"/>
          <w:numId w:val="31"/>
        </w:numPr>
        <w:rPr>
          <w:rFonts w:ascii="Verdana" w:hAnsi="Verdana" w:cs="Arial"/>
        </w:rPr>
      </w:pPr>
      <w:r w:rsidRPr="00B91ECF">
        <w:rPr>
          <w:rFonts w:ascii="Verdana" w:hAnsi="Verdana" w:cs="Arial"/>
        </w:rPr>
        <w:t>Passionate about RD&amp;I and Cornwall and Isles of Scilly, and able to present on these subjects at international events as a credible ambassador for space research in the region.</w:t>
      </w:r>
    </w:p>
    <w:p w14:paraId="0643A0F2" w14:textId="77777777" w:rsidR="00D3463D" w:rsidRPr="00B91ECF" w:rsidRDefault="00D3463D" w:rsidP="00D3463D">
      <w:pPr>
        <w:rPr>
          <w:rFonts w:ascii="Verdana" w:hAnsi="Verdana" w:cs="Arial"/>
        </w:rPr>
      </w:pPr>
    </w:p>
    <w:p w14:paraId="6B8228C5" w14:textId="77777777" w:rsidR="00D3463D" w:rsidRPr="00B91ECF" w:rsidRDefault="00D3463D" w:rsidP="00D3463D">
      <w:pPr>
        <w:pStyle w:val="ListParagraph"/>
        <w:numPr>
          <w:ilvl w:val="0"/>
          <w:numId w:val="31"/>
        </w:numPr>
        <w:rPr>
          <w:rFonts w:ascii="Verdana" w:hAnsi="Verdana" w:cs="Arial"/>
        </w:rPr>
      </w:pPr>
      <w:r w:rsidRPr="00B91ECF">
        <w:rPr>
          <w:rFonts w:ascii="Verdana" w:hAnsi="Verdana" w:cs="Arial"/>
        </w:rPr>
        <w:t>Articulate, dynamic, energetic and delivery focussed</w:t>
      </w:r>
    </w:p>
    <w:p w14:paraId="7B630AFE" w14:textId="77777777" w:rsidR="00D3463D" w:rsidRPr="00B91ECF" w:rsidRDefault="00D3463D" w:rsidP="00D3463D">
      <w:pPr>
        <w:rPr>
          <w:rFonts w:ascii="Verdana" w:hAnsi="Verdana"/>
        </w:rPr>
      </w:pPr>
    </w:p>
    <w:p w14:paraId="21A9B52D" w14:textId="77777777" w:rsidR="00D3463D" w:rsidRPr="00B91ECF" w:rsidRDefault="00D3463D" w:rsidP="00D3463D">
      <w:pPr>
        <w:pStyle w:val="ListParagraph"/>
        <w:numPr>
          <w:ilvl w:val="0"/>
          <w:numId w:val="31"/>
        </w:numPr>
        <w:rPr>
          <w:rFonts w:ascii="Verdana" w:hAnsi="Verdana"/>
        </w:rPr>
      </w:pPr>
      <w:r w:rsidRPr="00B91ECF">
        <w:rPr>
          <w:rFonts w:ascii="Verdana" w:hAnsi="Verdana"/>
        </w:rPr>
        <w:t xml:space="preserve">Able to </w:t>
      </w:r>
      <w:r w:rsidRPr="00B91ECF">
        <w:rPr>
          <w:rFonts w:ascii="Verdana" w:hAnsi="Verdana" w:cs="Arial"/>
        </w:rPr>
        <w:t>build effective and productive working relationships at a senior management level</w:t>
      </w:r>
    </w:p>
    <w:p w14:paraId="06983F6A" w14:textId="77777777" w:rsidR="00D3463D" w:rsidRPr="00B91ECF" w:rsidRDefault="00D3463D" w:rsidP="00D3463D">
      <w:pPr>
        <w:shd w:val="clear" w:color="auto" w:fill="FFFFFF"/>
        <w:rPr>
          <w:rFonts w:ascii="Verdana" w:hAnsi="Verdana"/>
        </w:rPr>
      </w:pPr>
    </w:p>
    <w:p w14:paraId="19C5849A" w14:textId="77777777" w:rsidR="00D3463D" w:rsidRPr="00B91ECF" w:rsidRDefault="00D3463D" w:rsidP="00D3463D">
      <w:pPr>
        <w:pStyle w:val="ListParagraph"/>
        <w:numPr>
          <w:ilvl w:val="0"/>
          <w:numId w:val="31"/>
        </w:numPr>
        <w:shd w:val="clear" w:color="auto" w:fill="FFFFFF"/>
        <w:rPr>
          <w:rFonts w:ascii="Verdana" w:hAnsi="Verdana" w:cs="Arial"/>
        </w:rPr>
      </w:pPr>
      <w:r w:rsidRPr="00B91ECF">
        <w:rPr>
          <w:rFonts w:ascii="Verdana" w:hAnsi="Verdana" w:cs="Arial"/>
        </w:rPr>
        <w:t>Innovative thinker at a practical and strategic level</w:t>
      </w:r>
    </w:p>
    <w:p w14:paraId="497CB92C" w14:textId="77777777" w:rsidR="00D3463D" w:rsidRPr="00B91ECF" w:rsidRDefault="00D3463D" w:rsidP="00D3463D">
      <w:pPr>
        <w:shd w:val="clear" w:color="auto" w:fill="FFFFFF"/>
        <w:rPr>
          <w:rFonts w:ascii="Verdana" w:hAnsi="Verdana" w:cs="Arial"/>
        </w:rPr>
      </w:pPr>
    </w:p>
    <w:p w14:paraId="50D8B3C9" w14:textId="77777777" w:rsidR="00D3463D" w:rsidRPr="00B91ECF" w:rsidRDefault="00D3463D" w:rsidP="00D3463D">
      <w:pPr>
        <w:pStyle w:val="ListParagraph"/>
        <w:numPr>
          <w:ilvl w:val="0"/>
          <w:numId w:val="31"/>
        </w:numPr>
        <w:shd w:val="clear" w:color="auto" w:fill="FFFFFF"/>
        <w:rPr>
          <w:rFonts w:ascii="Verdana" w:hAnsi="Verdana" w:cs="Arial"/>
        </w:rPr>
      </w:pPr>
      <w:r w:rsidRPr="00B91ECF">
        <w:rPr>
          <w:rFonts w:ascii="Verdana" w:hAnsi="Verdana" w:cs="Arial"/>
        </w:rPr>
        <w:t>Ability to forge successful partnerships with organisations in both the public and private sectors</w:t>
      </w:r>
    </w:p>
    <w:p w14:paraId="28971B40" w14:textId="77777777" w:rsidR="00D3463D" w:rsidRPr="00B91ECF" w:rsidRDefault="00D3463D" w:rsidP="00053E26">
      <w:pPr>
        <w:rPr>
          <w:rFonts w:ascii="Verdana" w:hAnsi="Verdana" w:cstheme="minorHAnsi"/>
          <w:color w:val="000000"/>
        </w:rPr>
      </w:pPr>
    </w:p>
    <w:p w14:paraId="185A7671" w14:textId="77777777" w:rsidR="00D3463D" w:rsidRPr="00B91ECF" w:rsidRDefault="00D3463D" w:rsidP="00D3463D">
      <w:pPr>
        <w:rPr>
          <w:rFonts w:ascii="Verdana" w:hAnsi="Verdana"/>
        </w:rPr>
      </w:pPr>
      <w:r w:rsidRPr="00B91ECF">
        <w:rPr>
          <w:rFonts w:ascii="Verdana" w:hAnsi="Verdana"/>
        </w:rPr>
        <w:t>The individual will be expected to have the following knowledge and skills;</w:t>
      </w:r>
    </w:p>
    <w:p w14:paraId="4F0C9615" w14:textId="77777777" w:rsidR="00D3463D" w:rsidRPr="00B91ECF" w:rsidRDefault="00D3463D" w:rsidP="00D3463D">
      <w:pPr>
        <w:rPr>
          <w:rFonts w:ascii="Verdana" w:hAnsi="Verdana"/>
        </w:rPr>
      </w:pPr>
    </w:p>
    <w:p w14:paraId="12A4D8A8" w14:textId="617E8DA3" w:rsidR="00D3463D" w:rsidRPr="00B91ECF" w:rsidRDefault="00D3463D" w:rsidP="00D3463D">
      <w:pPr>
        <w:pStyle w:val="ListParagraph"/>
        <w:numPr>
          <w:ilvl w:val="0"/>
          <w:numId w:val="30"/>
        </w:numPr>
        <w:rPr>
          <w:rFonts w:ascii="Verdana" w:hAnsi="Verdana"/>
        </w:rPr>
      </w:pPr>
      <w:r w:rsidRPr="00B91ECF">
        <w:rPr>
          <w:rFonts w:ascii="Verdana" w:hAnsi="Verdana"/>
        </w:rPr>
        <w:t>Good knowledge of Cornwall and Isles of Scilly and its economic, business and social context</w:t>
      </w:r>
    </w:p>
    <w:p w14:paraId="591870DC" w14:textId="77777777" w:rsidR="00D3463D" w:rsidRPr="00B91ECF" w:rsidRDefault="00D3463D" w:rsidP="00D3463D">
      <w:pPr>
        <w:rPr>
          <w:rFonts w:ascii="Verdana" w:hAnsi="Verdana"/>
        </w:rPr>
      </w:pPr>
    </w:p>
    <w:p w14:paraId="19AE7ADF" w14:textId="77777777" w:rsidR="00D3463D" w:rsidRPr="00B91ECF" w:rsidRDefault="00D3463D" w:rsidP="00D3463D">
      <w:pPr>
        <w:pStyle w:val="ListParagraph"/>
        <w:numPr>
          <w:ilvl w:val="0"/>
          <w:numId w:val="30"/>
        </w:numPr>
        <w:shd w:val="clear" w:color="auto" w:fill="FFFFFF"/>
        <w:rPr>
          <w:rFonts w:ascii="Verdana" w:hAnsi="Verdana"/>
        </w:rPr>
      </w:pPr>
      <w:r w:rsidRPr="00B91ECF">
        <w:rPr>
          <w:rFonts w:ascii="Verdana" w:hAnsi="Verdana"/>
        </w:rPr>
        <w:t>Knowledge of European and national funding structures and programmes</w:t>
      </w:r>
    </w:p>
    <w:p w14:paraId="55AC7369" w14:textId="77777777" w:rsidR="00D3463D" w:rsidRPr="00B91ECF" w:rsidRDefault="00D3463D" w:rsidP="00D3463D">
      <w:pPr>
        <w:shd w:val="clear" w:color="auto" w:fill="FFFFFF"/>
        <w:rPr>
          <w:rFonts w:ascii="Verdana" w:hAnsi="Verdana" w:cs="Arial"/>
        </w:rPr>
      </w:pPr>
    </w:p>
    <w:p w14:paraId="53D4580A" w14:textId="77777777" w:rsidR="00D3463D" w:rsidRPr="00B91ECF" w:rsidRDefault="00D3463D" w:rsidP="00D3463D">
      <w:pPr>
        <w:pStyle w:val="ListParagraph"/>
        <w:numPr>
          <w:ilvl w:val="0"/>
          <w:numId w:val="30"/>
        </w:numPr>
        <w:shd w:val="clear" w:color="auto" w:fill="FFFFFF"/>
        <w:rPr>
          <w:rFonts w:ascii="Verdana" w:hAnsi="Verdana" w:cs="Arial"/>
        </w:rPr>
      </w:pPr>
      <w:r w:rsidRPr="00B91ECF">
        <w:rPr>
          <w:rFonts w:ascii="Verdana" w:hAnsi="Verdana" w:cs="Arial"/>
        </w:rPr>
        <w:t>Excellent interpersonal and team working skills</w:t>
      </w:r>
    </w:p>
    <w:p w14:paraId="144249C2" w14:textId="77777777" w:rsidR="00D3463D" w:rsidRPr="00B91ECF" w:rsidRDefault="00D3463D" w:rsidP="00D3463D">
      <w:pPr>
        <w:shd w:val="clear" w:color="auto" w:fill="FFFFFF"/>
        <w:rPr>
          <w:rFonts w:ascii="Verdana" w:hAnsi="Verdana" w:cs="Arial"/>
        </w:rPr>
      </w:pPr>
    </w:p>
    <w:p w14:paraId="168D453D" w14:textId="7351DC0A" w:rsidR="009C44F0" w:rsidRPr="00B91ECF" w:rsidRDefault="00D3463D" w:rsidP="009C44F0">
      <w:pPr>
        <w:pStyle w:val="ListParagraph"/>
        <w:numPr>
          <w:ilvl w:val="0"/>
          <w:numId w:val="30"/>
        </w:numPr>
        <w:shd w:val="clear" w:color="auto" w:fill="FFFFFF"/>
        <w:rPr>
          <w:rFonts w:ascii="Verdana" w:hAnsi="Verdana" w:cs="Arial"/>
        </w:rPr>
      </w:pPr>
      <w:r w:rsidRPr="00B91ECF">
        <w:rPr>
          <w:rFonts w:ascii="Verdana" w:hAnsi="Verdana" w:cs="Arial"/>
        </w:rPr>
        <w:t xml:space="preserve">Ability to have </w:t>
      </w:r>
      <w:r w:rsidR="007E2BA8" w:rsidRPr="00B91ECF">
        <w:rPr>
          <w:rFonts w:ascii="Verdana" w:hAnsi="Verdana" w:cs="Arial"/>
        </w:rPr>
        <w:t xml:space="preserve">critical </w:t>
      </w:r>
      <w:r w:rsidRPr="00B91ECF">
        <w:rPr>
          <w:rFonts w:ascii="Verdana" w:hAnsi="Verdana" w:cs="Arial"/>
        </w:rPr>
        <w:t>conversations with RD&amp;I project leads</w:t>
      </w:r>
    </w:p>
    <w:p w14:paraId="3B9F8D9F" w14:textId="77777777" w:rsidR="008D47CB" w:rsidRDefault="008D47CB" w:rsidP="00053E26">
      <w:pPr>
        <w:rPr>
          <w:rFonts w:ascii="Verdana" w:hAnsi="Verdana" w:cstheme="minorHAnsi"/>
          <w:color w:val="000000"/>
        </w:rPr>
      </w:pPr>
    </w:p>
    <w:p w14:paraId="57AD99C1" w14:textId="3526D79A" w:rsidR="00D3463D" w:rsidRDefault="00D55142" w:rsidP="00053E26">
      <w:pPr>
        <w:rPr>
          <w:rFonts w:ascii="Verdana" w:hAnsi="Verdana" w:cstheme="minorHAnsi"/>
          <w:color w:val="000000"/>
        </w:rPr>
      </w:pPr>
      <w:r>
        <w:rPr>
          <w:rFonts w:ascii="Verdana" w:hAnsi="Verdana" w:cstheme="minorHAnsi"/>
          <w:color w:val="000000"/>
        </w:rPr>
        <w:t xml:space="preserve">The </w:t>
      </w:r>
      <w:r w:rsidR="00EE2FE5">
        <w:rPr>
          <w:rFonts w:ascii="Verdana" w:hAnsi="Verdana" w:cstheme="minorHAnsi"/>
          <w:color w:val="000000"/>
        </w:rPr>
        <w:t xml:space="preserve">post will </w:t>
      </w:r>
      <w:r w:rsidR="00CD182E">
        <w:rPr>
          <w:rFonts w:ascii="Verdana" w:hAnsi="Verdana" w:cstheme="minorHAnsi"/>
          <w:color w:val="000000"/>
        </w:rPr>
        <w:t xml:space="preserve">involve travel within the UK and USA and therefore the individual </w:t>
      </w:r>
      <w:r w:rsidR="009F4A20">
        <w:rPr>
          <w:rFonts w:ascii="Verdana" w:hAnsi="Verdana" w:cstheme="minorHAnsi"/>
          <w:color w:val="000000"/>
        </w:rPr>
        <w:t>will require to</w:t>
      </w:r>
      <w:r w:rsidR="00CD182E">
        <w:rPr>
          <w:rFonts w:ascii="Verdana" w:hAnsi="Verdana" w:cstheme="minorHAnsi"/>
          <w:color w:val="000000"/>
        </w:rPr>
        <w:t xml:space="preserve"> </w:t>
      </w:r>
      <w:r w:rsidR="00F72820">
        <w:rPr>
          <w:rFonts w:ascii="Verdana" w:hAnsi="Verdana" w:cstheme="minorHAnsi"/>
          <w:color w:val="000000"/>
        </w:rPr>
        <w:t>hold</w:t>
      </w:r>
      <w:r w:rsidR="009F4A20">
        <w:rPr>
          <w:rFonts w:ascii="Verdana" w:hAnsi="Verdana" w:cstheme="minorHAnsi"/>
          <w:color w:val="000000"/>
        </w:rPr>
        <w:t xml:space="preserve"> </w:t>
      </w:r>
      <w:r w:rsidR="00F72820">
        <w:rPr>
          <w:rFonts w:ascii="Verdana" w:hAnsi="Verdana" w:cstheme="minorHAnsi"/>
          <w:color w:val="000000"/>
        </w:rPr>
        <w:t xml:space="preserve">in date and valid </w:t>
      </w:r>
      <w:r w:rsidR="009F4A20">
        <w:rPr>
          <w:rFonts w:ascii="Verdana" w:hAnsi="Verdana" w:cstheme="minorHAnsi"/>
          <w:color w:val="000000"/>
        </w:rPr>
        <w:t>driving licence and passport.</w:t>
      </w:r>
    </w:p>
    <w:p w14:paraId="2D4CA5D0" w14:textId="77777777" w:rsidR="009F4A20" w:rsidRPr="009C44F0" w:rsidRDefault="009F4A20" w:rsidP="00053E26">
      <w:pPr>
        <w:rPr>
          <w:rFonts w:ascii="Verdana" w:hAnsi="Verdana" w:cstheme="minorHAnsi"/>
          <w:color w:val="000000"/>
        </w:rPr>
      </w:pPr>
    </w:p>
    <w:p w14:paraId="2918A53B" w14:textId="50363EA2" w:rsidR="00DB35CD" w:rsidRPr="00B91ECF" w:rsidRDefault="00DB35CD" w:rsidP="00DB35CD">
      <w:pPr>
        <w:pStyle w:val="ListParagraph"/>
        <w:ind w:left="0"/>
        <w:rPr>
          <w:rFonts w:ascii="Verdana" w:hAnsi="Verdana" w:cstheme="minorHAnsi"/>
          <w:color w:val="000000"/>
        </w:rPr>
      </w:pPr>
      <w:r w:rsidRPr="00B91ECF">
        <w:rPr>
          <w:rFonts w:ascii="Verdana" w:hAnsi="Verdana" w:cstheme="minorHAnsi"/>
          <w:color w:val="000000"/>
        </w:rPr>
        <w:t>5.3</w:t>
      </w:r>
      <w:r w:rsidRPr="00B91ECF">
        <w:rPr>
          <w:rFonts w:ascii="Verdana" w:hAnsi="Verdana" w:cstheme="minorHAnsi"/>
          <w:color w:val="000000"/>
        </w:rPr>
        <w:tab/>
        <w:t>Reports</w:t>
      </w:r>
    </w:p>
    <w:p w14:paraId="4C0DB441" w14:textId="77777777" w:rsidR="00293AA3" w:rsidRPr="008F7357" w:rsidRDefault="00293AA3" w:rsidP="00DB35CD">
      <w:pPr>
        <w:pStyle w:val="ListParagraph"/>
        <w:ind w:left="0"/>
        <w:rPr>
          <w:rFonts w:ascii="Verdana" w:hAnsi="Verdana" w:cstheme="minorHAnsi"/>
          <w:color w:val="000000"/>
        </w:rPr>
      </w:pPr>
    </w:p>
    <w:p w14:paraId="32A5F70C" w14:textId="1AEA59B5" w:rsidR="00A46C93" w:rsidRPr="001143E3" w:rsidRDefault="00A46C93" w:rsidP="00A46C93">
      <w:pPr>
        <w:pStyle w:val="ListParagraph"/>
        <w:ind w:left="0"/>
        <w:rPr>
          <w:rFonts w:ascii="Verdana" w:hAnsi="Verdana" w:cstheme="minorHAnsi"/>
          <w:color w:val="000000"/>
        </w:rPr>
      </w:pPr>
      <w:r w:rsidRPr="009C44F0">
        <w:rPr>
          <w:rFonts w:ascii="Verdana" w:hAnsi="Verdana" w:cstheme="minorHAnsi"/>
          <w:color w:val="000000"/>
        </w:rPr>
        <w:t xml:space="preserve">For the duration of the contract, the contractor will provide the AeroSpace Cornwall </w:t>
      </w:r>
      <w:r w:rsidR="00D3463D" w:rsidRPr="0011633E">
        <w:rPr>
          <w:rFonts w:ascii="Verdana" w:hAnsi="Verdana" w:cstheme="minorHAnsi"/>
          <w:color w:val="000000"/>
        </w:rPr>
        <w:t xml:space="preserve">Programme Director </w:t>
      </w:r>
      <w:r w:rsidRPr="0011633E">
        <w:rPr>
          <w:rFonts w:ascii="Verdana" w:hAnsi="Verdana" w:cstheme="minorHAnsi"/>
          <w:color w:val="000000"/>
        </w:rPr>
        <w:t xml:space="preserve">with monthly reports detailing </w:t>
      </w:r>
      <w:r w:rsidR="00D3463D" w:rsidRPr="0011633E">
        <w:rPr>
          <w:rFonts w:ascii="Verdana" w:hAnsi="Verdana" w:cstheme="minorHAnsi"/>
          <w:color w:val="000000"/>
        </w:rPr>
        <w:t>progress against the Ambassador Programme deliverable</w:t>
      </w:r>
      <w:r w:rsidR="00D3463D" w:rsidRPr="00DE5BE2">
        <w:rPr>
          <w:rFonts w:ascii="Verdana" w:hAnsi="Verdana" w:cstheme="minorHAnsi"/>
          <w:color w:val="000000"/>
        </w:rPr>
        <w:t>s.</w:t>
      </w:r>
      <w:r w:rsidR="00D3463D" w:rsidRPr="001143E3">
        <w:rPr>
          <w:rFonts w:ascii="Verdana" w:hAnsi="Verdana" w:cstheme="minorHAnsi"/>
          <w:color w:val="000000"/>
        </w:rPr>
        <w:t xml:space="preserve"> </w:t>
      </w:r>
    </w:p>
    <w:p w14:paraId="6476D014" w14:textId="3D198B1F" w:rsidR="002258F0" w:rsidRPr="001143E3" w:rsidRDefault="002258F0" w:rsidP="00DB35CD">
      <w:pPr>
        <w:pStyle w:val="ListParagraph"/>
        <w:ind w:left="0"/>
        <w:rPr>
          <w:rFonts w:ascii="Verdana" w:hAnsi="Verdana" w:cstheme="minorHAnsi"/>
          <w:color w:val="000000"/>
        </w:rPr>
      </w:pPr>
    </w:p>
    <w:p w14:paraId="3C434C22" w14:textId="161A4866" w:rsidR="00DB35CD" w:rsidRPr="001143E3" w:rsidRDefault="00DB35CD" w:rsidP="00DB35CD">
      <w:pPr>
        <w:pStyle w:val="ListParagraph"/>
        <w:ind w:left="0"/>
        <w:rPr>
          <w:rFonts w:ascii="Verdana" w:hAnsi="Verdana" w:cstheme="minorHAnsi"/>
          <w:color w:val="000000"/>
        </w:rPr>
      </w:pPr>
      <w:r w:rsidRPr="001143E3">
        <w:rPr>
          <w:rFonts w:ascii="Verdana" w:hAnsi="Verdana" w:cstheme="minorHAnsi"/>
          <w:color w:val="000000"/>
        </w:rPr>
        <w:t>5.4</w:t>
      </w:r>
      <w:r w:rsidRPr="001143E3">
        <w:rPr>
          <w:rFonts w:ascii="Verdana" w:hAnsi="Verdana" w:cstheme="minorHAnsi"/>
          <w:color w:val="000000"/>
        </w:rPr>
        <w:tab/>
        <w:t>Adherence to European Regional Development Fund Publicity Guidance</w:t>
      </w:r>
    </w:p>
    <w:p w14:paraId="0144D786" w14:textId="77777777" w:rsidR="00AA2C7B" w:rsidRPr="001143E3" w:rsidRDefault="00AA2C7B" w:rsidP="00DB35CD">
      <w:pPr>
        <w:pStyle w:val="ListParagraph"/>
        <w:ind w:left="0"/>
        <w:rPr>
          <w:rFonts w:ascii="Verdana" w:hAnsi="Verdana" w:cstheme="minorHAnsi"/>
          <w:color w:val="000000"/>
        </w:rPr>
      </w:pPr>
    </w:p>
    <w:p w14:paraId="1EC1E199" w14:textId="77777777" w:rsidR="000176A4" w:rsidRPr="001143E3" w:rsidRDefault="00DB35CD" w:rsidP="00DB35CD">
      <w:pPr>
        <w:pStyle w:val="ListParagraph"/>
        <w:ind w:left="0"/>
        <w:rPr>
          <w:rFonts w:ascii="Verdana" w:hAnsi="Verdana" w:cstheme="minorHAnsi"/>
          <w:color w:val="000000"/>
        </w:rPr>
      </w:pPr>
      <w:r w:rsidRPr="001143E3">
        <w:rPr>
          <w:rFonts w:ascii="Verdana" w:hAnsi="Verdana" w:cstheme="minorHAnsi"/>
          <w:color w:val="000000"/>
        </w:rPr>
        <w:t xml:space="preserve">This project is partly funded through ERDF and to raise awareness of the opportunities it offers the European Commission requires all European funded projects to actively promote and publicise that they have received investment and to acknowledge it on any publicity materials or project documentation relating to the funded activity. </w:t>
      </w:r>
    </w:p>
    <w:p w14:paraId="699932FB" w14:textId="77777777" w:rsidR="000176A4" w:rsidRPr="001143E3" w:rsidRDefault="000176A4" w:rsidP="00DB35CD">
      <w:pPr>
        <w:pStyle w:val="ListParagraph"/>
        <w:ind w:left="0"/>
        <w:rPr>
          <w:rFonts w:ascii="Verdana" w:hAnsi="Verdana" w:cstheme="minorHAnsi"/>
          <w:color w:val="000000"/>
        </w:rPr>
      </w:pPr>
    </w:p>
    <w:p w14:paraId="05DFE1FC" w14:textId="77777777" w:rsidR="00247CFE" w:rsidRDefault="00DB35CD" w:rsidP="00DB35CD">
      <w:pPr>
        <w:pStyle w:val="ListParagraph"/>
        <w:ind w:left="0"/>
        <w:rPr>
          <w:rFonts w:ascii="Verdana" w:hAnsi="Verdana" w:cstheme="minorHAnsi"/>
          <w:color w:val="000000"/>
        </w:rPr>
      </w:pPr>
      <w:r w:rsidRPr="001143E3">
        <w:rPr>
          <w:rFonts w:ascii="Verdana" w:hAnsi="Verdana" w:cstheme="minorHAnsi"/>
          <w:color w:val="000000"/>
        </w:rPr>
        <w:t xml:space="preserve">These requirements are set out in formal regulations and failure to comply with them may result in projects having to repay grant. Therefore, any material produced under this contract must comply with the EU Publicity regulations which </w:t>
      </w:r>
      <w:r w:rsidR="00B228DC" w:rsidRPr="001143E3">
        <w:rPr>
          <w:rFonts w:ascii="Verdana" w:hAnsi="Verdana" w:cstheme="minorHAnsi"/>
          <w:color w:val="000000"/>
        </w:rPr>
        <w:t xml:space="preserve">is </w:t>
      </w:r>
      <w:r w:rsidRPr="001143E3">
        <w:rPr>
          <w:rFonts w:ascii="Verdana" w:hAnsi="Verdana" w:cstheme="minorHAnsi"/>
          <w:color w:val="000000"/>
        </w:rPr>
        <w:t xml:space="preserve">contained in the ERDF National Publicity Guidelines at Enclosure </w:t>
      </w:r>
      <w:r w:rsidR="001A7AC2" w:rsidRPr="001143E3">
        <w:rPr>
          <w:rFonts w:ascii="Verdana" w:hAnsi="Verdana" w:cstheme="minorHAnsi"/>
          <w:color w:val="000000"/>
        </w:rPr>
        <w:t>2</w:t>
      </w:r>
      <w:r w:rsidRPr="001143E3">
        <w:rPr>
          <w:rFonts w:ascii="Verdana" w:hAnsi="Verdana" w:cstheme="minorHAnsi"/>
          <w:color w:val="000000"/>
        </w:rPr>
        <w:t xml:space="preserve">. </w:t>
      </w:r>
    </w:p>
    <w:p w14:paraId="3CB2B5B8" w14:textId="77777777" w:rsidR="00247CFE" w:rsidRDefault="00247CFE" w:rsidP="00DB35CD">
      <w:pPr>
        <w:pStyle w:val="ListParagraph"/>
        <w:ind w:left="0"/>
        <w:rPr>
          <w:rFonts w:ascii="Verdana" w:hAnsi="Verdana" w:cstheme="minorHAnsi"/>
          <w:color w:val="000000"/>
        </w:rPr>
      </w:pPr>
    </w:p>
    <w:p w14:paraId="7CCC80DA" w14:textId="78ED2509" w:rsidR="00DB35CD" w:rsidRPr="001143E3" w:rsidRDefault="00DB35CD" w:rsidP="00DB35CD">
      <w:pPr>
        <w:pStyle w:val="ListParagraph"/>
        <w:ind w:left="0"/>
        <w:rPr>
          <w:rFonts w:ascii="Verdana" w:hAnsi="Verdana" w:cstheme="minorHAnsi"/>
          <w:color w:val="000000"/>
        </w:rPr>
      </w:pPr>
      <w:r w:rsidRPr="001143E3">
        <w:rPr>
          <w:rFonts w:ascii="Verdana" w:hAnsi="Verdana" w:cstheme="minorHAnsi"/>
          <w:color w:val="000000"/>
        </w:rPr>
        <w:t>All material</w:t>
      </w:r>
      <w:r w:rsidR="00B228DC" w:rsidRPr="001143E3">
        <w:rPr>
          <w:rFonts w:ascii="Verdana" w:hAnsi="Verdana" w:cstheme="minorHAnsi"/>
          <w:color w:val="000000"/>
        </w:rPr>
        <w:t>s</w:t>
      </w:r>
      <w:r w:rsidRPr="001143E3">
        <w:rPr>
          <w:rFonts w:ascii="Verdana" w:hAnsi="Verdana" w:cstheme="minorHAnsi"/>
          <w:color w:val="000000"/>
        </w:rPr>
        <w:t xml:space="preserve"> require the use </w:t>
      </w:r>
      <w:r w:rsidR="00F4631A" w:rsidRPr="001143E3">
        <w:rPr>
          <w:rFonts w:ascii="Verdana" w:hAnsi="Verdana" w:cstheme="minorHAnsi"/>
          <w:color w:val="000000"/>
        </w:rPr>
        <w:t xml:space="preserve">of the ERDF logo </w:t>
      </w:r>
      <w:r w:rsidR="00B228DC" w:rsidRPr="001143E3">
        <w:rPr>
          <w:rFonts w:ascii="Verdana" w:hAnsi="Verdana" w:cstheme="minorHAnsi"/>
          <w:color w:val="000000"/>
        </w:rPr>
        <w:t xml:space="preserve">and HMG Logo (see </w:t>
      </w:r>
      <w:r w:rsidR="001A7AC2" w:rsidRPr="001143E3">
        <w:rPr>
          <w:rFonts w:ascii="Verdana" w:hAnsi="Verdana" w:cstheme="minorHAnsi"/>
          <w:color w:val="000000"/>
        </w:rPr>
        <w:t>Enclosure</w:t>
      </w:r>
      <w:r w:rsidR="00B228DC" w:rsidRPr="001143E3">
        <w:rPr>
          <w:rFonts w:ascii="Verdana" w:hAnsi="Verdana" w:cstheme="minorHAnsi"/>
          <w:color w:val="000000"/>
        </w:rPr>
        <w:t>s</w:t>
      </w:r>
      <w:r w:rsidR="001A7AC2" w:rsidRPr="001143E3">
        <w:rPr>
          <w:rFonts w:ascii="Verdana" w:hAnsi="Verdana" w:cstheme="minorHAnsi"/>
          <w:color w:val="000000"/>
        </w:rPr>
        <w:t xml:space="preserve"> </w:t>
      </w:r>
      <w:r w:rsidR="00F645E5" w:rsidRPr="001143E3">
        <w:rPr>
          <w:rFonts w:ascii="Verdana" w:hAnsi="Verdana" w:cstheme="minorHAnsi"/>
          <w:color w:val="000000"/>
        </w:rPr>
        <w:t>1</w:t>
      </w:r>
      <w:r w:rsidR="00B228DC" w:rsidRPr="001143E3">
        <w:rPr>
          <w:rFonts w:ascii="Verdana" w:hAnsi="Verdana" w:cstheme="minorHAnsi"/>
          <w:color w:val="000000"/>
        </w:rPr>
        <w:t xml:space="preserve">, </w:t>
      </w:r>
      <w:r w:rsidR="00F645E5" w:rsidRPr="001143E3">
        <w:rPr>
          <w:rFonts w:ascii="Verdana" w:hAnsi="Verdana" w:cstheme="minorHAnsi"/>
          <w:color w:val="000000"/>
        </w:rPr>
        <w:t>2</w:t>
      </w:r>
      <w:r w:rsidR="001A7AC2" w:rsidRPr="001143E3">
        <w:rPr>
          <w:rFonts w:ascii="Verdana" w:hAnsi="Verdana" w:cstheme="minorHAnsi"/>
          <w:color w:val="000000"/>
        </w:rPr>
        <w:t xml:space="preserve"> and </w:t>
      </w:r>
      <w:r w:rsidR="00F645E5" w:rsidRPr="001143E3">
        <w:rPr>
          <w:rFonts w:ascii="Verdana" w:hAnsi="Verdana" w:cstheme="minorHAnsi"/>
          <w:color w:val="000000"/>
        </w:rPr>
        <w:t>3</w:t>
      </w:r>
      <w:r w:rsidR="00B228DC" w:rsidRPr="001143E3">
        <w:rPr>
          <w:rFonts w:ascii="Verdana" w:hAnsi="Verdana" w:cstheme="minorHAnsi"/>
          <w:color w:val="000000"/>
        </w:rPr>
        <w:t>).</w:t>
      </w:r>
    </w:p>
    <w:p w14:paraId="51A4BFB9" w14:textId="77777777" w:rsidR="00DB35CD" w:rsidRPr="001143E3" w:rsidRDefault="00DB35CD" w:rsidP="00DB35CD">
      <w:pPr>
        <w:pStyle w:val="ListParagraph"/>
        <w:ind w:left="0"/>
        <w:rPr>
          <w:rFonts w:ascii="Verdana" w:hAnsi="Verdana" w:cstheme="minorHAnsi"/>
          <w:color w:val="000000"/>
        </w:rPr>
      </w:pPr>
    </w:p>
    <w:p w14:paraId="20A053FD" w14:textId="39ED1CD1" w:rsidR="00FC2459" w:rsidRPr="001143E3" w:rsidRDefault="00322B29" w:rsidP="00CE4786">
      <w:pPr>
        <w:pStyle w:val="Heading1"/>
      </w:pPr>
      <w:r w:rsidRPr="001143E3">
        <w:t>6</w:t>
      </w:r>
      <w:r w:rsidR="00FC2459" w:rsidRPr="001143E3">
        <w:t xml:space="preserve">. </w:t>
      </w:r>
      <w:r w:rsidR="00CE4786" w:rsidRPr="001143E3">
        <w:t xml:space="preserve">    </w:t>
      </w:r>
      <w:r w:rsidR="00FC2459" w:rsidRPr="001143E3">
        <w:t>Budget</w:t>
      </w:r>
    </w:p>
    <w:p w14:paraId="41C2D492" w14:textId="77777777" w:rsidR="00FC2459" w:rsidRPr="001143E3" w:rsidRDefault="00FC2459" w:rsidP="00FC2459">
      <w:pPr>
        <w:pStyle w:val="Default"/>
        <w:spacing w:after="60"/>
        <w:rPr>
          <w:rFonts w:cstheme="minorHAnsi"/>
          <w:sz w:val="22"/>
          <w:szCs w:val="22"/>
        </w:rPr>
      </w:pPr>
    </w:p>
    <w:p w14:paraId="3B9EB61D" w14:textId="3507B95E" w:rsidR="001143E3" w:rsidRDefault="00FC2459" w:rsidP="001143E3">
      <w:pPr>
        <w:pStyle w:val="Default"/>
        <w:spacing w:before="60" w:after="60"/>
        <w:rPr>
          <w:rFonts w:cstheme="minorHAnsi"/>
          <w:sz w:val="22"/>
          <w:szCs w:val="22"/>
        </w:rPr>
      </w:pPr>
      <w:r w:rsidRPr="001143E3">
        <w:rPr>
          <w:rFonts w:cstheme="minorHAnsi"/>
          <w:sz w:val="22"/>
          <w:szCs w:val="22"/>
        </w:rPr>
        <w:t>The total budget for this commission is</w:t>
      </w:r>
      <w:r w:rsidR="00B228DC" w:rsidRPr="001143E3">
        <w:rPr>
          <w:rFonts w:cstheme="minorHAnsi"/>
          <w:sz w:val="22"/>
          <w:szCs w:val="22"/>
        </w:rPr>
        <w:t xml:space="preserve"> </w:t>
      </w:r>
      <w:r w:rsidR="001143E3" w:rsidRPr="001143E3">
        <w:rPr>
          <w:rFonts w:cstheme="minorHAnsi"/>
          <w:sz w:val="22"/>
          <w:szCs w:val="22"/>
        </w:rPr>
        <w:t xml:space="preserve">a maximum </w:t>
      </w:r>
      <w:r w:rsidR="001143E3" w:rsidRPr="00F90393">
        <w:rPr>
          <w:rFonts w:cstheme="minorHAnsi"/>
          <w:sz w:val="22"/>
          <w:szCs w:val="22"/>
        </w:rPr>
        <w:t>budget</w:t>
      </w:r>
      <w:r w:rsidR="00B228DC" w:rsidRPr="00F90393">
        <w:rPr>
          <w:rFonts w:cstheme="minorHAnsi"/>
          <w:sz w:val="22"/>
          <w:szCs w:val="22"/>
        </w:rPr>
        <w:t xml:space="preserve"> of</w:t>
      </w:r>
      <w:r w:rsidRPr="00F90393">
        <w:rPr>
          <w:rFonts w:cstheme="minorHAnsi"/>
          <w:sz w:val="22"/>
          <w:szCs w:val="22"/>
        </w:rPr>
        <w:t xml:space="preserve"> </w:t>
      </w:r>
      <w:r w:rsidRPr="00F90393">
        <w:rPr>
          <w:rFonts w:cstheme="minorHAnsi"/>
          <w:b/>
          <w:bCs/>
          <w:sz w:val="22"/>
          <w:szCs w:val="22"/>
        </w:rPr>
        <w:t>£</w:t>
      </w:r>
      <w:r w:rsidR="00D3463D" w:rsidRPr="00F90393">
        <w:rPr>
          <w:rFonts w:cstheme="minorHAnsi"/>
          <w:b/>
          <w:bCs/>
          <w:sz w:val="22"/>
          <w:szCs w:val="22"/>
        </w:rPr>
        <w:t xml:space="preserve">40,000 </w:t>
      </w:r>
      <w:r w:rsidR="00247CFE" w:rsidRPr="00F90393">
        <w:rPr>
          <w:rFonts w:cstheme="minorHAnsi"/>
          <w:sz w:val="22"/>
          <w:szCs w:val="22"/>
        </w:rPr>
        <w:t xml:space="preserve">(excluding VAT) </w:t>
      </w:r>
      <w:r w:rsidRPr="00F90393">
        <w:rPr>
          <w:rFonts w:cstheme="minorHAnsi"/>
          <w:sz w:val="22"/>
          <w:szCs w:val="22"/>
        </w:rPr>
        <w:t xml:space="preserve">including </w:t>
      </w:r>
      <w:r w:rsidR="00301A7A">
        <w:rPr>
          <w:rFonts w:cstheme="minorHAnsi"/>
          <w:sz w:val="22"/>
          <w:szCs w:val="22"/>
        </w:rPr>
        <w:t xml:space="preserve">all </w:t>
      </w:r>
      <w:r w:rsidRPr="00F90393">
        <w:rPr>
          <w:rFonts w:cstheme="minorHAnsi"/>
          <w:sz w:val="22"/>
          <w:szCs w:val="22"/>
        </w:rPr>
        <w:t>expenses</w:t>
      </w:r>
      <w:r w:rsidR="00247CFE">
        <w:rPr>
          <w:rFonts w:cstheme="minorHAnsi"/>
          <w:sz w:val="22"/>
          <w:szCs w:val="22"/>
        </w:rPr>
        <w:t>,</w:t>
      </w:r>
      <w:r w:rsidR="00301A7A">
        <w:rPr>
          <w:rFonts w:cstheme="minorHAnsi"/>
          <w:sz w:val="22"/>
          <w:szCs w:val="22"/>
        </w:rPr>
        <w:t xml:space="preserve"> at cost</w:t>
      </w:r>
      <w:r w:rsidR="00247CFE">
        <w:rPr>
          <w:rFonts w:cstheme="minorHAnsi"/>
          <w:sz w:val="22"/>
          <w:szCs w:val="22"/>
        </w:rPr>
        <w:t>,</w:t>
      </w:r>
      <w:r w:rsidR="00301A7A">
        <w:rPr>
          <w:rFonts w:cstheme="minorHAnsi"/>
          <w:sz w:val="22"/>
          <w:szCs w:val="22"/>
        </w:rPr>
        <w:t xml:space="preserve"> with the exception of any visits to</w:t>
      </w:r>
      <w:r w:rsidR="0050531F">
        <w:rPr>
          <w:rFonts w:cstheme="minorHAnsi"/>
          <w:sz w:val="22"/>
          <w:szCs w:val="22"/>
        </w:rPr>
        <w:t xml:space="preserve"> the US -</w:t>
      </w:r>
      <w:r w:rsidR="00301A7A">
        <w:rPr>
          <w:rFonts w:cstheme="minorHAnsi"/>
          <w:sz w:val="22"/>
          <w:szCs w:val="22"/>
        </w:rPr>
        <w:t xml:space="preserve"> Arizona State University</w:t>
      </w:r>
      <w:r w:rsidRPr="00F90393">
        <w:rPr>
          <w:rFonts w:cstheme="minorHAnsi"/>
          <w:sz w:val="22"/>
          <w:szCs w:val="22"/>
        </w:rPr>
        <w:t xml:space="preserve"> </w:t>
      </w:r>
    </w:p>
    <w:p w14:paraId="21947891" w14:textId="14ACC1A5" w:rsidR="00996BDA" w:rsidRDefault="00996BDA" w:rsidP="001143E3">
      <w:pPr>
        <w:pStyle w:val="Default"/>
        <w:spacing w:before="60" w:after="60"/>
        <w:rPr>
          <w:rFonts w:cstheme="minorHAnsi"/>
          <w:sz w:val="22"/>
          <w:szCs w:val="22"/>
        </w:rPr>
      </w:pPr>
    </w:p>
    <w:p w14:paraId="4EB5B1FF" w14:textId="77777777" w:rsidR="00F44D13" w:rsidRPr="00043839" w:rsidRDefault="00F44D13" w:rsidP="00F44D13">
      <w:pPr>
        <w:pStyle w:val="Default"/>
        <w:spacing w:before="60" w:after="60"/>
        <w:rPr>
          <w:b/>
          <w:color w:val="auto"/>
          <w:sz w:val="22"/>
          <w:szCs w:val="22"/>
        </w:rPr>
      </w:pPr>
      <w:r w:rsidRPr="00043839">
        <w:rPr>
          <w:b/>
          <w:color w:val="auto"/>
          <w:sz w:val="22"/>
          <w:szCs w:val="22"/>
        </w:rPr>
        <w:t>Tenders that exceed the total budget will not be considered.</w:t>
      </w:r>
    </w:p>
    <w:p w14:paraId="4F47250E" w14:textId="77777777" w:rsidR="00247CFE" w:rsidRDefault="00247CFE" w:rsidP="001143E3">
      <w:pPr>
        <w:pStyle w:val="Default"/>
        <w:spacing w:before="60" w:after="60"/>
        <w:rPr>
          <w:rFonts w:cstheme="minorHAnsi"/>
          <w:bCs/>
          <w:sz w:val="22"/>
          <w:szCs w:val="22"/>
        </w:rPr>
      </w:pPr>
    </w:p>
    <w:p w14:paraId="5A2FDEEB" w14:textId="310CB34C" w:rsidR="00AE1A0E" w:rsidRPr="001143E3" w:rsidRDefault="00AE1A0E" w:rsidP="001143E3">
      <w:pPr>
        <w:pStyle w:val="Default"/>
        <w:spacing w:before="60" w:after="60"/>
        <w:rPr>
          <w:rFonts w:cstheme="minorHAnsi"/>
          <w:sz w:val="22"/>
          <w:szCs w:val="22"/>
        </w:rPr>
      </w:pPr>
      <w:r w:rsidRPr="001143E3">
        <w:rPr>
          <w:rFonts w:cstheme="minorHAnsi"/>
          <w:bCs/>
          <w:sz w:val="22"/>
          <w:szCs w:val="22"/>
        </w:rPr>
        <w:t>This sum must cover all the activities and expenses expected to be incurred to complete the services including a</w:t>
      </w:r>
      <w:r w:rsidRPr="001143E3">
        <w:rPr>
          <w:rFonts w:cstheme="minorHAnsi"/>
          <w:sz w:val="22"/>
          <w:szCs w:val="22"/>
        </w:rPr>
        <w:t>ll travel and subsistence, all resource time, all reporting</w:t>
      </w:r>
      <w:r w:rsidR="00301A7A">
        <w:rPr>
          <w:rFonts w:cstheme="minorHAnsi"/>
          <w:sz w:val="22"/>
          <w:szCs w:val="22"/>
        </w:rPr>
        <w:t xml:space="preserve"> and</w:t>
      </w:r>
      <w:r w:rsidRPr="001143E3">
        <w:rPr>
          <w:rFonts w:cstheme="minorHAnsi"/>
          <w:sz w:val="22"/>
          <w:szCs w:val="22"/>
        </w:rPr>
        <w:t xml:space="preserve"> all planning and delivery.</w:t>
      </w:r>
    </w:p>
    <w:p w14:paraId="3BFA06DC" w14:textId="2AC6A2E9" w:rsidR="00E11DA4" w:rsidRPr="001143E3" w:rsidRDefault="00E11DA4" w:rsidP="00FC3220">
      <w:pPr>
        <w:pStyle w:val="ListParagraph"/>
        <w:widowControl w:val="0"/>
        <w:kinsoku w:val="0"/>
        <w:overflowPunct w:val="0"/>
        <w:autoSpaceDE w:val="0"/>
        <w:autoSpaceDN w:val="0"/>
        <w:adjustRightInd w:val="0"/>
        <w:spacing w:line="275" w:lineRule="auto"/>
        <w:ind w:left="567" w:right="168"/>
        <w:rPr>
          <w:rFonts w:ascii="Verdana" w:eastAsiaTheme="minorEastAsia" w:hAnsi="Verdana" w:cstheme="minorHAnsi"/>
          <w:lang w:eastAsia="en-GB"/>
        </w:rPr>
      </w:pPr>
    </w:p>
    <w:p w14:paraId="2A24560D" w14:textId="0150C549" w:rsidR="00D056B2" w:rsidRPr="001143E3" w:rsidRDefault="00322B29" w:rsidP="00CE4786">
      <w:pPr>
        <w:pStyle w:val="Heading1"/>
      </w:pPr>
      <w:r w:rsidRPr="001143E3">
        <w:lastRenderedPageBreak/>
        <w:t>7</w:t>
      </w:r>
      <w:r w:rsidR="00D056B2" w:rsidRPr="001143E3">
        <w:t xml:space="preserve">. </w:t>
      </w:r>
      <w:r w:rsidR="00CE4786" w:rsidRPr="001143E3">
        <w:t xml:space="preserve">   </w:t>
      </w:r>
      <w:r w:rsidR="00D056B2" w:rsidRPr="001143E3">
        <w:t>Tender and commission timetable</w:t>
      </w:r>
    </w:p>
    <w:p w14:paraId="4F05FF9F" w14:textId="77777777" w:rsidR="00D056B2" w:rsidRPr="001143E3" w:rsidRDefault="00D056B2" w:rsidP="00D056B2">
      <w:pPr>
        <w:rPr>
          <w:rFonts w:ascii="Verdana" w:hAnsi="Verdana" w:cstheme="minorHAnsi"/>
          <w:lang w:eastAsia="en-GB"/>
        </w:rPr>
      </w:pPr>
    </w:p>
    <w:p w14:paraId="342C5ADE" w14:textId="23EDB10D" w:rsidR="00D056B2" w:rsidRPr="00247CFE" w:rsidRDefault="00D056B2" w:rsidP="00D056B2">
      <w:pPr>
        <w:pStyle w:val="Default"/>
        <w:spacing w:before="60" w:after="60"/>
        <w:rPr>
          <w:rFonts w:cstheme="minorHAnsi"/>
          <w:sz w:val="22"/>
          <w:szCs w:val="22"/>
        </w:rPr>
      </w:pPr>
      <w:r w:rsidRPr="001143E3">
        <w:rPr>
          <w:rFonts w:cstheme="minorHAnsi"/>
          <w:sz w:val="22"/>
          <w:szCs w:val="22"/>
        </w:rPr>
        <w:t xml:space="preserve">The timescale of the project is from the date of signing the contract until </w:t>
      </w:r>
      <w:r w:rsidRPr="00840BE5">
        <w:rPr>
          <w:rFonts w:cstheme="minorHAnsi"/>
          <w:sz w:val="22"/>
          <w:szCs w:val="22"/>
        </w:rPr>
        <w:t>3</w:t>
      </w:r>
      <w:r w:rsidR="00D3463D" w:rsidRPr="00840BE5">
        <w:rPr>
          <w:rFonts w:cstheme="minorHAnsi"/>
          <w:sz w:val="22"/>
          <w:szCs w:val="22"/>
        </w:rPr>
        <w:t>1</w:t>
      </w:r>
      <w:r w:rsidR="00D3463D" w:rsidRPr="00840BE5">
        <w:rPr>
          <w:rFonts w:cstheme="minorHAnsi"/>
          <w:sz w:val="22"/>
          <w:szCs w:val="22"/>
          <w:vertAlign w:val="superscript"/>
        </w:rPr>
        <w:t>st</w:t>
      </w:r>
      <w:r w:rsidR="00D3463D" w:rsidRPr="00840BE5">
        <w:rPr>
          <w:rFonts w:cstheme="minorHAnsi"/>
          <w:sz w:val="22"/>
          <w:szCs w:val="22"/>
        </w:rPr>
        <w:t xml:space="preserve"> October </w:t>
      </w:r>
      <w:r w:rsidRPr="00840BE5">
        <w:rPr>
          <w:rFonts w:cstheme="minorHAnsi"/>
          <w:sz w:val="22"/>
          <w:szCs w:val="22"/>
        </w:rPr>
        <w:t>2022. The anticipated timetable for submission of the Tender,</w:t>
      </w:r>
      <w:r w:rsidRPr="001143E3">
        <w:rPr>
          <w:rFonts w:cstheme="minorHAnsi"/>
          <w:sz w:val="22"/>
          <w:szCs w:val="22"/>
        </w:rPr>
        <w:t xml:space="preserve"> completion of the project and interim tendering/contract process milestones, are set out below.</w:t>
      </w:r>
    </w:p>
    <w:p w14:paraId="24A6C3E7" w14:textId="77777777" w:rsidR="00D056B2" w:rsidRPr="001143E3" w:rsidRDefault="00D056B2" w:rsidP="00D056B2">
      <w:pPr>
        <w:rPr>
          <w:rFonts w:ascii="Verdana" w:eastAsia="Calibri" w:hAnsi="Verdana" w:cstheme="minorHAnsi"/>
        </w:rPr>
      </w:pPr>
    </w:p>
    <w:tbl>
      <w:tblPr>
        <w:tblW w:w="881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3147"/>
      </w:tblGrid>
      <w:tr w:rsidR="00D056B2" w:rsidRPr="001143E3" w14:paraId="694353F9" w14:textId="77777777" w:rsidTr="00C7541E">
        <w:trPr>
          <w:trHeight w:hRule="exact" w:val="317"/>
        </w:trPr>
        <w:tc>
          <w:tcPr>
            <w:tcW w:w="5670" w:type="dxa"/>
            <w:tcBorders>
              <w:top w:val="single" w:sz="4" w:space="0" w:color="000000"/>
              <w:left w:val="single" w:sz="4" w:space="0" w:color="000000"/>
              <w:bottom w:val="single" w:sz="4" w:space="0" w:color="000000"/>
              <w:right w:val="single" w:sz="4" w:space="0" w:color="000000"/>
            </w:tcBorders>
            <w:hideMark/>
          </w:tcPr>
          <w:p w14:paraId="2CB632CF" w14:textId="77777777" w:rsidR="00D056B2" w:rsidRPr="001143E3" w:rsidRDefault="00D056B2" w:rsidP="00FB502D">
            <w:pPr>
              <w:pStyle w:val="TableParagraph"/>
              <w:kinsoku w:val="0"/>
              <w:overflowPunct w:val="0"/>
              <w:spacing w:line="264" w:lineRule="exact"/>
              <w:ind w:left="102"/>
              <w:rPr>
                <w:rFonts w:ascii="Verdana" w:hAnsi="Verdana" w:cstheme="minorHAnsi"/>
                <w:sz w:val="22"/>
                <w:szCs w:val="22"/>
              </w:rPr>
            </w:pPr>
            <w:r w:rsidRPr="001143E3">
              <w:rPr>
                <w:rFonts w:ascii="Verdana" w:hAnsi="Verdana" w:cstheme="minorHAnsi"/>
                <w:b/>
                <w:bCs/>
                <w:spacing w:val="-1"/>
                <w:sz w:val="22"/>
                <w:szCs w:val="22"/>
              </w:rPr>
              <w:t>Milestone</w:t>
            </w:r>
          </w:p>
        </w:tc>
        <w:tc>
          <w:tcPr>
            <w:tcW w:w="3147" w:type="dxa"/>
            <w:tcBorders>
              <w:top w:val="single" w:sz="4" w:space="0" w:color="000000"/>
              <w:left w:val="single" w:sz="4" w:space="0" w:color="000000"/>
              <w:bottom w:val="single" w:sz="4" w:space="0" w:color="000000"/>
              <w:right w:val="single" w:sz="4" w:space="0" w:color="000000"/>
            </w:tcBorders>
            <w:hideMark/>
          </w:tcPr>
          <w:p w14:paraId="64C80A63" w14:textId="77777777" w:rsidR="00D056B2" w:rsidRPr="001143E3" w:rsidRDefault="00D056B2" w:rsidP="00FB502D">
            <w:pPr>
              <w:pStyle w:val="TableParagraph"/>
              <w:kinsoku w:val="0"/>
              <w:overflowPunct w:val="0"/>
              <w:spacing w:line="264" w:lineRule="exact"/>
              <w:ind w:left="102"/>
              <w:rPr>
                <w:rFonts w:ascii="Verdana" w:hAnsi="Verdana" w:cstheme="minorHAnsi"/>
                <w:sz w:val="22"/>
                <w:szCs w:val="22"/>
              </w:rPr>
            </w:pPr>
            <w:r w:rsidRPr="001143E3">
              <w:rPr>
                <w:rFonts w:ascii="Verdana" w:hAnsi="Verdana" w:cstheme="minorHAnsi"/>
                <w:b/>
                <w:bCs/>
                <w:spacing w:val="-1"/>
                <w:sz w:val="22"/>
                <w:szCs w:val="22"/>
              </w:rPr>
              <w:t>Date</w:t>
            </w:r>
          </w:p>
        </w:tc>
      </w:tr>
      <w:tr w:rsidR="00D056B2" w:rsidRPr="001143E3" w14:paraId="70D5DA80" w14:textId="77777777" w:rsidTr="00C7541E">
        <w:trPr>
          <w:trHeight w:hRule="exact" w:val="371"/>
        </w:trPr>
        <w:tc>
          <w:tcPr>
            <w:tcW w:w="5670" w:type="dxa"/>
            <w:tcBorders>
              <w:top w:val="single" w:sz="4" w:space="0" w:color="000000"/>
              <w:left w:val="single" w:sz="4" w:space="0" w:color="000000"/>
              <w:bottom w:val="single" w:sz="4" w:space="0" w:color="000000"/>
              <w:right w:val="single" w:sz="4" w:space="0" w:color="000000"/>
            </w:tcBorders>
            <w:hideMark/>
          </w:tcPr>
          <w:p w14:paraId="56F979C2" w14:textId="77777777" w:rsidR="00D056B2" w:rsidRPr="001143E3" w:rsidRDefault="00D056B2" w:rsidP="00FB502D">
            <w:pPr>
              <w:pStyle w:val="TableParagraph"/>
              <w:kinsoku w:val="0"/>
              <w:overflowPunct w:val="0"/>
              <w:spacing w:line="264" w:lineRule="exact"/>
              <w:ind w:left="102"/>
              <w:rPr>
                <w:rFonts w:ascii="Verdana" w:hAnsi="Verdana" w:cstheme="minorHAnsi"/>
                <w:sz w:val="22"/>
                <w:szCs w:val="22"/>
              </w:rPr>
            </w:pPr>
            <w:r w:rsidRPr="001143E3">
              <w:rPr>
                <w:rFonts w:ascii="Verdana" w:hAnsi="Verdana" w:cstheme="minorHAnsi"/>
                <w:spacing w:val="-1"/>
                <w:sz w:val="22"/>
                <w:szCs w:val="22"/>
              </w:rPr>
              <w:t xml:space="preserve">Publication of ITT </w:t>
            </w:r>
          </w:p>
        </w:tc>
        <w:tc>
          <w:tcPr>
            <w:tcW w:w="3147" w:type="dxa"/>
            <w:tcBorders>
              <w:top w:val="single" w:sz="4" w:space="0" w:color="000000"/>
              <w:left w:val="single" w:sz="4" w:space="0" w:color="000000"/>
              <w:bottom w:val="single" w:sz="4" w:space="0" w:color="000000"/>
              <w:right w:val="single" w:sz="4" w:space="0" w:color="000000"/>
            </w:tcBorders>
            <w:hideMark/>
          </w:tcPr>
          <w:p w14:paraId="3BC0DC72" w14:textId="250E24BF" w:rsidR="00D056B2" w:rsidRPr="001143E3" w:rsidRDefault="00FB3F08" w:rsidP="00FB502D">
            <w:pPr>
              <w:pStyle w:val="TableParagraph"/>
              <w:kinsoku w:val="0"/>
              <w:overflowPunct w:val="0"/>
              <w:spacing w:line="264" w:lineRule="exact"/>
              <w:rPr>
                <w:rFonts w:ascii="Verdana" w:hAnsi="Verdana" w:cstheme="minorHAnsi"/>
                <w:sz w:val="22"/>
                <w:szCs w:val="22"/>
              </w:rPr>
            </w:pPr>
            <w:r>
              <w:rPr>
                <w:rFonts w:ascii="Verdana" w:hAnsi="Verdana" w:cstheme="minorHAnsi"/>
                <w:sz w:val="22"/>
                <w:szCs w:val="22"/>
              </w:rPr>
              <w:t>2</w:t>
            </w:r>
            <w:r w:rsidR="00331342">
              <w:rPr>
                <w:rFonts w:ascii="Verdana" w:hAnsi="Verdana" w:cstheme="minorHAnsi"/>
                <w:sz w:val="22"/>
                <w:szCs w:val="22"/>
              </w:rPr>
              <w:t>7</w:t>
            </w:r>
            <w:r>
              <w:rPr>
                <w:rFonts w:ascii="Verdana" w:hAnsi="Verdana" w:cstheme="minorHAnsi"/>
                <w:sz w:val="22"/>
                <w:szCs w:val="22"/>
              </w:rPr>
              <w:t>/07/2021</w:t>
            </w:r>
          </w:p>
        </w:tc>
      </w:tr>
      <w:tr w:rsidR="00D056B2" w:rsidRPr="001143E3" w14:paraId="3F3D29D8" w14:textId="77777777" w:rsidTr="00AE1A0E">
        <w:trPr>
          <w:trHeight w:hRule="exact" w:val="427"/>
        </w:trPr>
        <w:tc>
          <w:tcPr>
            <w:tcW w:w="5670" w:type="dxa"/>
            <w:tcBorders>
              <w:top w:val="single" w:sz="4" w:space="0" w:color="000000"/>
              <w:left w:val="single" w:sz="4" w:space="0" w:color="000000"/>
              <w:bottom w:val="single" w:sz="4" w:space="0" w:color="000000"/>
              <w:right w:val="single" w:sz="4" w:space="0" w:color="000000"/>
            </w:tcBorders>
            <w:hideMark/>
          </w:tcPr>
          <w:p w14:paraId="4012C1A7" w14:textId="77777777" w:rsidR="00D056B2" w:rsidRPr="001143E3" w:rsidRDefault="00D056B2" w:rsidP="00FB502D">
            <w:pPr>
              <w:pStyle w:val="TableParagraph"/>
              <w:kinsoku w:val="0"/>
              <w:overflowPunct w:val="0"/>
              <w:spacing w:line="264" w:lineRule="exact"/>
              <w:ind w:left="102"/>
              <w:rPr>
                <w:rFonts w:ascii="Verdana" w:hAnsi="Verdana" w:cstheme="minorHAnsi"/>
                <w:spacing w:val="-1"/>
                <w:sz w:val="22"/>
                <w:szCs w:val="22"/>
              </w:rPr>
            </w:pPr>
            <w:r w:rsidRPr="001143E3">
              <w:rPr>
                <w:rFonts w:ascii="Verdana" w:hAnsi="Verdana" w:cstheme="minorHAnsi"/>
                <w:spacing w:val="-1"/>
                <w:sz w:val="22"/>
                <w:szCs w:val="22"/>
              </w:rPr>
              <w:t>Final</w:t>
            </w:r>
            <w:r w:rsidRPr="001143E3">
              <w:rPr>
                <w:rFonts w:ascii="Verdana" w:hAnsi="Verdana" w:cstheme="minorHAnsi"/>
                <w:spacing w:val="-4"/>
                <w:sz w:val="22"/>
                <w:szCs w:val="22"/>
              </w:rPr>
              <w:t xml:space="preserve"> </w:t>
            </w:r>
            <w:r w:rsidRPr="001143E3">
              <w:rPr>
                <w:rFonts w:ascii="Verdana" w:hAnsi="Verdana" w:cstheme="minorHAnsi"/>
                <w:spacing w:val="-1"/>
                <w:sz w:val="22"/>
                <w:szCs w:val="22"/>
              </w:rPr>
              <w:t>date for</w:t>
            </w:r>
            <w:r w:rsidRPr="001143E3">
              <w:rPr>
                <w:rFonts w:ascii="Verdana" w:hAnsi="Verdana" w:cstheme="minorHAnsi"/>
                <w:spacing w:val="-2"/>
                <w:sz w:val="22"/>
                <w:szCs w:val="22"/>
              </w:rPr>
              <w:t xml:space="preserve"> receipt of </w:t>
            </w:r>
            <w:r w:rsidRPr="001143E3">
              <w:rPr>
                <w:rFonts w:ascii="Verdana" w:hAnsi="Verdana" w:cstheme="minorHAnsi"/>
                <w:spacing w:val="-1"/>
                <w:sz w:val="22"/>
                <w:szCs w:val="22"/>
              </w:rPr>
              <w:t xml:space="preserve">clarifications </w:t>
            </w:r>
          </w:p>
          <w:p w14:paraId="3BEF0632" w14:textId="77777777" w:rsidR="00AE1A0E" w:rsidRPr="001143E3" w:rsidRDefault="00AE1A0E" w:rsidP="00FB502D">
            <w:pPr>
              <w:pStyle w:val="TableParagraph"/>
              <w:kinsoku w:val="0"/>
              <w:overflowPunct w:val="0"/>
              <w:spacing w:line="264" w:lineRule="exact"/>
              <w:ind w:left="102"/>
              <w:rPr>
                <w:rFonts w:ascii="Verdana" w:hAnsi="Verdana" w:cstheme="minorHAnsi"/>
                <w:spacing w:val="-1"/>
                <w:sz w:val="22"/>
                <w:szCs w:val="22"/>
              </w:rPr>
            </w:pPr>
          </w:p>
          <w:p w14:paraId="73DD4596" w14:textId="77777777" w:rsidR="00AE1A0E" w:rsidRPr="001143E3" w:rsidRDefault="00AE1A0E" w:rsidP="00FB502D">
            <w:pPr>
              <w:pStyle w:val="TableParagraph"/>
              <w:kinsoku w:val="0"/>
              <w:overflowPunct w:val="0"/>
              <w:spacing w:line="264" w:lineRule="exact"/>
              <w:ind w:left="102"/>
              <w:rPr>
                <w:rFonts w:ascii="Verdana" w:hAnsi="Verdana" w:cstheme="minorHAnsi"/>
                <w:spacing w:val="-1"/>
                <w:sz w:val="22"/>
                <w:szCs w:val="22"/>
              </w:rPr>
            </w:pPr>
          </w:p>
          <w:p w14:paraId="572C5F94" w14:textId="5BCD73B8" w:rsidR="00AE1A0E" w:rsidRPr="001143E3" w:rsidRDefault="00AE1A0E" w:rsidP="00FB502D">
            <w:pPr>
              <w:pStyle w:val="TableParagraph"/>
              <w:kinsoku w:val="0"/>
              <w:overflowPunct w:val="0"/>
              <w:spacing w:line="264" w:lineRule="exact"/>
              <w:ind w:left="102"/>
              <w:rPr>
                <w:rFonts w:ascii="Verdana" w:hAnsi="Verdana" w:cstheme="minorHAnsi"/>
                <w:spacing w:val="-1"/>
                <w:sz w:val="22"/>
                <w:szCs w:val="22"/>
              </w:rPr>
            </w:pPr>
          </w:p>
        </w:tc>
        <w:tc>
          <w:tcPr>
            <w:tcW w:w="3147" w:type="dxa"/>
            <w:tcBorders>
              <w:top w:val="single" w:sz="4" w:space="0" w:color="000000"/>
              <w:left w:val="single" w:sz="4" w:space="0" w:color="000000"/>
              <w:bottom w:val="single" w:sz="4" w:space="0" w:color="000000"/>
              <w:right w:val="single" w:sz="4" w:space="0" w:color="000000"/>
            </w:tcBorders>
            <w:hideMark/>
          </w:tcPr>
          <w:p w14:paraId="0BF83039" w14:textId="0024DCCC" w:rsidR="00D056B2" w:rsidRPr="00C07381" w:rsidRDefault="00331342" w:rsidP="00FB502D">
            <w:pPr>
              <w:pStyle w:val="TableParagraph"/>
              <w:kinsoku w:val="0"/>
              <w:overflowPunct w:val="0"/>
              <w:spacing w:line="264" w:lineRule="exact"/>
              <w:rPr>
                <w:rFonts w:ascii="Verdana" w:hAnsi="Verdana" w:cstheme="minorHAnsi"/>
                <w:sz w:val="22"/>
                <w:szCs w:val="22"/>
              </w:rPr>
            </w:pPr>
            <w:r>
              <w:rPr>
                <w:rFonts w:ascii="Verdana" w:hAnsi="Verdana" w:cstheme="minorHAnsi"/>
                <w:sz w:val="22"/>
                <w:szCs w:val="22"/>
              </w:rPr>
              <w:t>05</w:t>
            </w:r>
            <w:r w:rsidR="0029710D" w:rsidRPr="00C07381">
              <w:rPr>
                <w:rFonts w:ascii="Verdana" w:hAnsi="Verdana" w:cstheme="minorHAnsi"/>
                <w:sz w:val="22"/>
                <w:szCs w:val="22"/>
              </w:rPr>
              <w:t>/0</w:t>
            </w:r>
            <w:r>
              <w:rPr>
                <w:rFonts w:ascii="Verdana" w:hAnsi="Verdana" w:cstheme="minorHAnsi"/>
                <w:sz w:val="22"/>
                <w:szCs w:val="22"/>
              </w:rPr>
              <w:t>8</w:t>
            </w:r>
            <w:r w:rsidR="0029710D" w:rsidRPr="00C07381">
              <w:rPr>
                <w:rFonts w:ascii="Verdana" w:hAnsi="Verdana" w:cstheme="minorHAnsi"/>
                <w:sz w:val="22"/>
                <w:szCs w:val="22"/>
              </w:rPr>
              <w:t>/2021</w:t>
            </w:r>
          </w:p>
          <w:p w14:paraId="5C5B8D00" w14:textId="0AC39357" w:rsidR="00AE1A0E" w:rsidRPr="00C07381" w:rsidRDefault="00AE1A0E" w:rsidP="00FB502D">
            <w:pPr>
              <w:pStyle w:val="TableParagraph"/>
              <w:kinsoku w:val="0"/>
              <w:overflowPunct w:val="0"/>
              <w:spacing w:line="264" w:lineRule="exact"/>
              <w:rPr>
                <w:rFonts w:ascii="Verdana" w:hAnsi="Verdana" w:cstheme="minorHAnsi"/>
                <w:sz w:val="22"/>
                <w:szCs w:val="22"/>
              </w:rPr>
            </w:pPr>
          </w:p>
        </w:tc>
      </w:tr>
      <w:tr w:rsidR="00D056B2" w:rsidRPr="001143E3" w14:paraId="58CFC00C" w14:textId="77777777" w:rsidTr="00AE1A0E">
        <w:trPr>
          <w:trHeight w:hRule="exact" w:val="432"/>
        </w:trPr>
        <w:tc>
          <w:tcPr>
            <w:tcW w:w="5670" w:type="dxa"/>
            <w:tcBorders>
              <w:top w:val="single" w:sz="4" w:space="0" w:color="000000"/>
              <w:left w:val="single" w:sz="4" w:space="0" w:color="000000"/>
              <w:bottom w:val="single" w:sz="4" w:space="0" w:color="000000"/>
              <w:right w:val="single" w:sz="4" w:space="0" w:color="000000"/>
            </w:tcBorders>
            <w:hideMark/>
          </w:tcPr>
          <w:p w14:paraId="287B0C13" w14:textId="77777777" w:rsidR="00D056B2" w:rsidRPr="001143E3" w:rsidRDefault="00D056B2" w:rsidP="00FB502D">
            <w:pPr>
              <w:pStyle w:val="TableParagraph"/>
              <w:kinsoku w:val="0"/>
              <w:overflowPunct w:val="0"/>
              <w:spacing w:line="264" w:lineRule="exact"/>
              <w:ind w:left="102"/>
              <w:rPr>
                <w:rFonts w:ascii="Verdana" w:hAnsi="Verdana" w:cstheme="minorHAnsi"/>
                <w:sz w:val="22"/>
                <w:szCs w:val="22"/>
              </w:rPr>
            </w:pPr>
            <w:r w:rsidRPr="001143E3">
              <w:rPr>
                <w:rFonts w:ascii="Verdana" w:hAnsi="Verdana" w:cstheme="minorHAnsi"/>
                <w:spacing w:val="-1"/>
                <w:sz w:val="22"/>
                <w:szCs w:val="22"/>
              </w:rPr>
              <w:t>Final</w:t>
            </w:r>
            <w:r w:rsidRPr="001143E3">
              <w:rPr>
                <w:rFonts w:ascii="Verdana" w:hAnsi="Verdana" w:cstheme="minorHAnsi"/>
                <w:spacing w:val="-4"/>
                <w:sz w:val="22"/>
                <w:szCs w:val="22"/>
              </w:rPr>
              <w:t xml:space="preserve"> </w:t>
            </w:r>
            <w:r w:rsidRPr="001143E3">
              <w:rPr>
                <w:rFonts w:ascii="Verdana" w:hAnsi="Verdana" w:cstheme="minorHAnsi"/>
                <w:spacing w:val="-1"/>
                <w:sz w:val="22"/>
                <w:szCs w:val="22"/>
              </w:rPr>
              <w:t>date for</w:t>
            </w:r>
            <w:r w:rsidRPr="001143E3">
              <w:rPr>
                <w:rFonts w:ascii="Verdana" w:hAnsi="Verdana" w:cstheme="minorHAnsi"/>
                <w:spacing w:val="-2"/>
                <w:sz w:val="22"/>
                <w:szCs w:val="22"/>
              </w:rPr>
              <w:t xml:space="preserve"> </w:t>
            </w:r>
            <w:r w:rsidRPr="001143E3">
              <w:rPr>
                <w:rFonts w:ascii="Verdana" w:hAnsi="Verdana" w:cstheme="minorHAnsi"/>
                <w:spacing w:val="-1"/>
                <w:sz w:val="22"/>
                <w:szCs w:val="22"/>
              </w:rPr>
              <w:t xml:space="preserve">response to clarifications </w:t>
            </w:r>
          </w:p>
        </w:tc>
        <w:tc>
          <w:tcPr>
            <w:tcW w:w="3147" w:type="dxa"/>
            <w:tcBorders>
              <w:top w:val="single" w:sz="4" w:space="0" w:color="000000"/>
              <w:left w:val="single" w:sz="4" w:space="0" w:color="000000"/>
              <w:bottom w:val="single" w:sz="4" w:space="0" w:color="000000"/>
              <w:right w:val="single" w:sz="4" w:space="0" w:color="000000"/>
            </w:tcBorders>
            <w:hideMark/>
          </w:tcPr>
          <w:p w14:paraId="138B0F1E" w14:textId="5D95B7BE" w:rsidR="00D056B2" w:rsidRPr="00C07381" w:rsidRDefault="00331342" w:rsidP="00FB502D">
            <w:pPr>
              <w:pStyle w:val="TableParagraph"/>
              <w:kinsoku w:val="0"/>
              <w:overflowPunct w:val="0"/>
              <w:spacing w:line="264" w:lineRule="exact"/>
              <w:rPr>
                <w:rFonts w:ascii="Verdana" w:hAnsi="Verdana" w:cstheme="minorHAnsi"/>
                <w:sz w:val="22"/>
                <w:szCs w:val="22"/>
              </w:rPr>
            </w:pPr>
            <w:r>
              <w:rPr>
                <w:rFonts w:ascii="Verdana" w:hAnsi="Verdana" w:cstheme="minorHAnsi"/>
                <w:sz w:val="22"/>
                <w:szCs w:val="22"/>
              </w:rPr>
              <w:t>06</w:t>
            </w:r>
            <w:r w:rsidR="00412607" w:rsidRPr="00C07381">
              <w:rPr>
                <w:rFonts w:ascii="Verdana" w:hAnsi="Verdana" w:cstheme="minorHAnsi"/>
                <w:sz w:val="22"/>
                <w:szCs w:val="22"/>
              </w:rPr>
              <w:t>/0</w:t>
            </w:r>
            <w:r>
              <w:rPr>
                <w:rFonts w:ascii="Verdana" w:hAnsi="Verdana" w:cstheme="minorHAnsi"/>
                <w:sz w:val="22"/>
                <w:szCs w:val="22"/>
              </w:rPr>
              <w:t>8</w:t>
            </w:r>
            <w:r w:rsidR="00412607" w:rsidRPr="00C07381">
              <w:rPr>
                <w:rFonts w:ascii="Verdana" w:hAnsi="Verdana" w:cstheme="minorHAnsi"/>
                <w:sz w:val="22"/>
                <w:szCs w:val="22"/>
              </w:rPr>
              <w:t>/2021</w:t>
            </w:r>
          </w:p>
        </w:tc>
      </w:tr>
      <w:tr w:rsidR="00D056B2" w:rsidRPr="001143E3" w14:paraId="2FADFEA9" w14:textId="77777777" w:rsidTr="00C60EA6">
        <w:trPr>
          <w:trHeight w:hRule="exact" w:val="561"/>
        </w:trPr>
        <w:tc>
          <w:tcPr>
            <w:tcW w:w="5670" w:type="dxa"/>
            <w:tcBorders>
              <w:top w:val="single" w:sz="4" w:space="0" w:color="000000"/>
              <w:left w:val="single" w:sz="4" w:space="0" w:color="000000"/>
              <w:bottom w:val="single" w:sz="4" w:space="0" w:color="000000"/>
              <w:right w:val="single" w:sz="4" w:space="0" w:color="000000"/>
            </w:tcBorders>
            <w:hideMark/>
          </w:tcPr>
          <w:p w14:paraId="35077782" w14:textId="77777777" w:rsidR="00D056B2" w:rsidRPr="001143E3" w:rsidRDefault="00D056B2" w:rsidP="00FB502D">
            <w:pPr>
              <w:pStyle w:val="TableParagraph"/>
              <w:kinsoku w:val="0"/>
              <w:overflowPunct w:val="0"/>
              <w:spacing w:line="266" w:lineRule="exact"/>
              <w:ind w:left="102"/>
              <w:rPr>
                <w:rFonts w:ascii="Verdana" w:hAnsi="Verdana" w:cstheme="minorHAnsi"/>
                <w:b/>
                <w:sz w:val="22"/>
                <w:szCs w:val="22"/>
              </w:rPr>
            </w:pPr>
            <w:r w:rsidRPr="001143E3">
              <w:rPr>
                <w:rFonts w:ascii="Verdana" w:hAnsi="Verdana" w:cstheme="minorHAnsi"/>
                <w:b/>
                <w:spacing w:val="-1"/>
                <w:sz w:val="22"/>
                <w:szCs w:val="22"/>
              </w:rPr>
              <w:t>Deadline to return</w:t>
            </w:r>
            <w:r w:rsidRPr="001143E3">
              <w:rPr>
                <w:rFonts w:ascii="Verdana" w:hAnsi="Verdana" w:cstheme="minorHAnsi"/>
                <w:b/>
                <w:spacing w:val="-2"/>
                <w:sz w:val="22"/>
                <w:szCs w:val="22"/>
              </w:rPr>
              <w:t xml:space="preserve"> </w:t>
            </w:r>
            <w:r w:rsidRPr="001143E3">
              <w:rPr>
                <w:rFonts w:ascii="Verdana" w:hAnsi="Verdana" w:cstheme="minorHAnsi"/>
                <w:b/>
                <w:spacing w:val="-1"/>
                <w:sz w:val="22"/>
                <w:szCs w:val="22"/>
              </w:rPr>
              <w:t>the</w:t>
            </w:r>
            <w:r w:rsidRPr="001143E3">
              <w:rPr>
                <w:rFonts w:ascii="Verdana" w:hAnsi="Verdana" w:cstheme="minorHAnsi"/>
                <w:b/>
                <w:spacing w:val="2"/>
                <w:sz w:val="22"/>
                <w:szCs w:val="22"/>
              </w:rPr>
              <w:t xml:space="preserve"> </w:t>
            </w:r>
            <w:r w:rsidRPr="001143E3">
              <w:rPr>
                <w:rFonts w:ascii="Verdana" w:hAnsi="Verdana" w:cstheme="minorHAnsi"/>
                <w:b/>
                <w:spacing w:val="-1"/>
                <w:sz w:val="22"/>
                <w:szCs w:val="22"/>
              </w:rPr>
              <w:t>Tender</w:t>
            </w:r>
            <w:r w:rsidRPr="001143E3">
              <w:rPr>
                <w:rFonts w:ascii="Verdana" w:hAnsi="Verdana" w:cstheme="minorHAnsi"/>
                <w:b/>
                <w:spacing w:val="-2"/>
                <w:sz w:val="22"/>
                <w:szCs w:val="22"/>
              </w:rPr>
              <w:t xml:space="preserve"> </w:t>
            </w:r>
            <w:r w:rsidRPr="001143E3">
              <w:rPr>
                <w:rFonts w:ascii="Verdana" w:hAnsi="Verdana" w:cstheme="minorHAnsi"/>
                <w:b/>
                <w:spacing w:val="-1"/>
                <w:sz w:val="22"/>
                <w:szCs w:val="22"/>
              </w:rPr>
              <w:t>to CDC</w:t>
            </w:r>
          </w:p>
        </w:tc>
        <w:tc>
          <w:tcPr>
            <w:tcW w:w="3147" w:type="dxa"/>
            <w:tcBorders>
              <w:top w:val="single" w:sz="4" w:space="0" w:color="000000"/>
              <w:left w:val="single" w:sz="4" w:space="0" w:color="000000"/>
              <w:bottom w:val="single" w:sz="4" w:space="0" w:color="000000"/>
              <w:right w:val="single" w:sz="4" w:space="0" w:color="000000"/>
            </w:tcBorders>
            <w:hideMark/>
          </w:tcPr>
          <w:p w14:paraId="7A808652" w14:textId="280FBCEE" w:rsidR="00D056B2" w:rsidRPr="00C07381" w:rsidRDefault="00D056B2" w:rsidP="00FB502D">
            <w:pPr>
              <w:pStyle w:val="TableParagraph"/>
              <w:kinsoku w:val="0"/>
              <w:overflowPunct w:val="0"/>
              <w:spacing w:line="264" w:lineRule="exact"/>
              <w:rPr>
                <w:rFonts w:ascii="Verdana" w:hAnsi="Verdana" w:cstheme="minorHAnsi"/>
                <w:b/>
                <w:sz w:val="22"/>
                <w:szCs w:val="22"/>
              </w:rPr>
            </w:pPr>
            <w:r w:rsidRPr="00C07381">
              <w:rPr>
                <w:rFonts w:ascii="Verdana" w:hAnsi="Verdana" w:cstheme="minorHAnsi"/>
                <w:b/>
                <w:sz w:val="22"/>
                <w:szCs w:val="22"/>
              </w:rPr>
              <w:t xml:space="preserve">17:00 on </w:t>
            </w:r>
            <w:r w:rsidR="00331342">
              <w:rPr>
                <w:rFonts w:ascii="Verdana" w:hAnsi="Verdana" w:cstheme="minorHAnsi"/>
                <w:b/>
                <w:sz w:val="22"/>
                <w:szCs w:val="22"/>
              </w:rPr>
              <w:t>11</w:t>
            </w:r>
            <w:r w:rsidR="00C60EA6" w:rsidRPr="00C07381">
              <w:rPr>
                <w:rFonts w:ascii="Verdana" w:hAnsi="Verdana" w:cstheme="minorHAnsi"/>
                <w:b/>
                <w:sz w:val="22"/>
                <w:szCs w:val="22"/>
              </w:rPr>
              <w:t>/08/2021</w:t>
            </w:r>
          </w:p>
        </w:tc>
      </w:tr>
      <w:tr w:rsidR="00D056B2" w:rsidRPr="001143E3" w14:paraId="2233659C" w14:textId="77777777" w:rsidTr="00AE1A0E">
        <w:trPr>
          <w:trHeight w:hRule="exact" w:val="387"/>
        </w:trPr>
        <w:tc>
          <w:tcPr>
            <w:tcW w:w="5670" w:type="dxa"/>
            <w:tcBorders>
              <w:top w:val="single" w:sz="4" w:space="0" w:color="000000"/>
              <w:left w:val="single" w:sz="4" w:space="0" w:color="000000"/>
              <w:bottom w:val="single" w:sz="4" w:space="0" w:color="000000"/>
              <w:right w:val="single" w:sz="4" w:space="0" w:color="000000"/>
            </w:tcBorders>
            <w:hideMark/>
          </w:tcPr>
          <w:p w14:paraId="410F716F" w14:textId="608B6C73" w:rsidR="00D056B2" w:rsidRPr="001143E3" w:rsidRDefault="00D056B2" w:rsidP="00FB502D">
            <w:pPr>
              <w:pStyle w:val="TableParagraph"/>
              <w:kinsoku w:val="0"/>
              <w:overflowPunct w:val="0"/>
              <w:spacing w:line="264" w:lineRule="exact"/>
              <w:ind w:left="102"/>
              <w:rPr>
                <w:rFonts w:ascii="Verdana" w:hAnsi="Verdana" w:cstheme="minorHAnsi"/>
                <w:sz w:val="22"/>
                <w:szCs w:val="22"/>
              </w:rPr>
            </w:pPr>
            <w:r w:rsidRPr="001143E3">
              <w:rPr>
                <w:rFonts w:ascii="Verdana" w:hAnsi="Verdana" w:cstheme="minorHAnsi"/>
                <w:spacing w:val="-1"/>
                <w:sz w:val="22"/>
                <w:szCs w:val="22"/>
              </w:rPr>
              <w:t>Evaluation</w:t>
            </w:r>
            <w:r w:rsidRPr="001143E3">
              <w:rPr>
                <w:rFonts w:ascii="Verdana" w:hAnsi="Verdana" w:cstheme="minorHAnsi"/>
                <w:spacing w:val="-2"/>
                <w:sz w:val="22"/>
                <w:szCs w:val="22"/>
              </w:rPr>
              <w:t xml:space="preserve"> </w:t>
            </w:r>
            <w:r w:rsidRPr="001143E3">
              <w:rPr>
                <w:rFonts w:ascii="Verdana" w:hAnsi="Verdana" w:cstheme="minorHAnsi"/>
                <w:sz w:val="22"/>
                <w:szCs w:val="22"/>
              </w:rPr>
              <w:t>of</w:t>
            </w:r>
            <w:r w:rsidRPr="001143E3">
              <w:rPr>
                <w:rFonts w:ascii="Verdana" w:hAnsi="Verdana" w:cstheme="minorHAnsi"/>
                <w:spacing w:val="-2"/>
                <w:sz w:val="22"/>
                <w:szCs w:val="22"/>
              </w:rPr>
              <w:t xml:space="preserve"> </w:t>
            </w:r>
            <w:r w:rsidRPr="001143E3">
              <w:rPr>
                <w:rFonts w:ascii="Verdana" w:hAnsi="Verdana" w:cstheme="minorHAnsi"/>
                <w:spacing w:val="-1"/>
                <w:sz w:val="22"/>
                <w:szCs w:val="22"/>
              </w:rPr>
              <w:t>Tender</w:t>
            </w:r>
            <w:r w:rsidRPr="001143E3">
              <w:rPr>
                <w:rFonts w:ascii="Verdana" w:hAnsi="Verdana" w:cstheme="minorHAnsi"/>
                <w:spacing w:val="-2"/>
                <w:sz w:val="22"/>
                <w:szCs w:val="22"/>
              </w:rPr>
              <w:t xml:space="preserve"> </w:t>
            </w:r>
            <w:r w:rsidRPr="001143E3">
              <w:rPr>
                <w:rFonts w:ascii="Verdana" w:hAnsi="Verdana" w:cstheme="minorHAnsi"/>
                <w:spacing w:val="-1"/>
                <w:sz w:val="22"/>
                <w:szCs w:val="22"/>
              </w:rPr>
              <w:t>by</w:t>
            </w:r>
            <w:r w:rsidRPr="001143E3">
              <w:rPr>
                <w:rFonts w:ascii="Verdana" w:hAnsi="Verdana" w:cstheme="minorHAnsi"/>
                <w:spacing w:val="-2"/>
                <w:sz w:val="22"/>
                <w:szCs w:val="22"/>
              </w:rPr>
              <w:t xml:space="preserve"> </w:t>
            </w:r>
            <w:r w:rsidRPr="001143E3">
              <w:rPr>
                <w:rFonts w:ascii="Verdana" w:hAnsi="Verdana" w:cstheme="minorHAnsi"/>
                <w:spacing w:val="-1"/>
                <w:sz w:val="22"/>
                <w:szCs w:val="22"/>
              </w:rPr>
              <w:t xml:space="preserve">CDC </w:t>
            </w:r>
            <w:r w:rsidR="00AE1A0E" w:rsidRPr="001143E3">
              <w:rPr>
                <w:rFonts w:ascii="Verdana" w:hAnsi="Verdana" w:cstheme="minorHAnsi"/>
                <w:spacing w:val="-1"/>
                <w:sz w:val="22"/>
                <w:szCs w:val="22"/>
              </w:rPr>
              <w:t>–</w:t>
            </w:r>
            <w:r w:rsidRPr="001143E3">
              <w:rPr>
                <w:rFonts w:ascii="Verdana" w:hAnsi="Verdana" w:cstheme="minorHAnsi"/>
                <w:spacing w:val="-1"/>
                <w:sz w:val="22"/>
                <w:szCs w:val="22"/>
              </w:rPr>
              <w:t xml:space="preserve"> commencement</w:t>
            </w:r>
          </w:p>
        </w:tc>
        <w:tc>
          <w:tcPr>
            <w:tcW w:w="3147" w:type="dxa"/>
            <w:tcBorders>
              <w:top w:val="single" w:sz="4" w:space="0" w:color="000000"/>
              <w:left w:val="single" w:sz="4" w:space="0" w:color="000000"/>
              <w:bottom w:val="single" w:sz="4" w:space="0" w:color="000000"/>
              <w:right w:val="single" w:sz="4" w:space="0" w:color="000000"/>
            </w:tcBorders>
            <w:hideMark/>
          </w:tcPr>
          <w:p w14:paraId="087F9994" w14:textId="05740BC7" w:rsidR="00D056B2" w:rsidRPr="00C07381" w:rsidRDefault="00331342" w:rsidP="00FB502D">
            <w:pPr>
              <w:pStyle w:val="TableParagraph"/>
              <w:kinsoku w:val="0"/>
              <w:overflowPunct w:val="0"/>
              <w:spacing w:line="264" w:lineRule="exact"/>
              <w:rPr>
                <w:rFonts w:ascii="Verdana" w:hAnsi="Verdana" w:cstheme="minorHAnsi"/>
                <w:sz w:val="22"/>
                <w:szCs w:val="22"/>
              </w:rPr>
            </w:pPr>
            <w:r>
              <w:rPr>
                <w:rFonts w:ascii="Verdana" w:hAnsi="Verdana" w:cstheme="minorHAnsi"/>
                <w:sz w:val="22"/>
                <w:szCs w:val="22"/>
              </w:rPr>
              <w:t>13</w:t>
            </w:r>
            <w:r w:rsidR="000749FB" w:rsidRPr="00C07381">
              <w:rPr>
                <w:rFonts w:ascii="Verdana" w:hAnsi="Verdana" w:cstheme="minorHAnsi"/>
                <w:sz w:val="22"/>
                <w:szCs w:val="22"/>
              </w:rPr>
              <w:t>/08/2021</w:t>
            </w:r>
          </w:p>
        </w:tc>
      </w:tr>
      <w:tr w:rsidR="00D056B2" w:rsidRPr="001143E3" w14:paraId="367B6DCC" w14:textId="77777777" w:rsidTr="00AE1A0E">
        <w:trPr>
          <w:trHeight w:hRule="exact" w:val="420"/>
        </w:trPr>
        <w:tc>
          <w:tcPr>
            <w:tcW w:w="5670" w:type="dxa"/>
            <w:tcBorders>
              <w:top w:val="single" w:sz="4" w:space="0" w:color="000000"/>
              <w:left w:val="single" w:sz="4" w:space="0" w:color="000000"/>
              <w:bottom w:val="single" w:sz="4" w:space="0" w:color="000000"/>
              <w:right w:val="single" w:sz="4" w:space="0" w:color="000000"/>
            </w:tcBorders>
            <w:hideMark/>
          </w:tcPr>
          <w:p w14:paraId="28CDD6E8" w14:textId="77777777" w:rsidR="00D056B2" w:rsidRPr="001143E3" w:rsidRDefault="00D056B2" w:rsidP="00FB502D">
            <w:pPr>
              <w:pStyle w:val="TableParagraph"/>
              <w:kinsoku w:val="0"/>
              <w:overflowPunct w:val="0"/>
              <w:spacing w:line="264" w:lineRule="exact"/>
              <w:ind w:left="102"/>
              <w:rPr>
                <w:rFonts w:ascii="Verdana" w:hAnsi="Verdana" w:cstheme="minorHAnsi"/>
                <w:sz w:val="22"/>
                <w:szCs w:val="22"/>
              </w:rPr>
            </w:pPr>
            <w:r w:rsidRPr="001143E3">
              <w:rPr>
                <w:rFonts w:ascii="Verdana" w:hAnsi="Verdana" w:cstheme="minorHAnsi"/>
                <w:spacing w:val="-1"/>
                <w:sz w:val="22"/>
                <w:szCs w:val="22"/>
              </w:rPr>
              <w:t>Successful</w:t>
            </w:r>
            <w:r w:rsidRPr="001143E3">
              <w:rPr>
                <w:rFonts w:ascii="Verdana" w:hAnsi="Verdana" w:cstheme="minorHAnsi"/>
                <w:spacing w:val="-4"/>
                <w:sz w:val="22"/>
                <w:szCs w:val="22"/>
              </w:rPr>
              <w:t xml:space="preserve"> and unsuccessful </w:t>
            </w:r>
            <w:r w:rsidRPr="001143E3">
              <w:rPr>
                <w:rFonts w:ascii="Verdana" w:hAnsi="Verdana" w:cstheme="minorHAnsi"/>
                <w:spacing w:val="-1"/>
                <w:sz w:val="22"/>
                <w:szCs w:val="22"/>
              </w:rPr>
              <w:t>tenderers</w:t>
            </w:r>
            <w:r w:rsidRPr="001143E3">
              <w:rPr>
                <w:rFonts w:ascii="Verdana" w:hAnsi="Verdana" w:cstheme="minorHAnsi"/>
                <w:spacing w:val="-2"/>
                <w:sz w:val="22"/>
                <w:szCs w:val="22"/>
              </w:rPr>
              <w:t xml:space="preserve"> </w:t>
            </w:r>
            <w:r w:rsidRPr="001143E3">
              <w:rPr>
                <w:rFonts w:ascii="Verdana" w:hAnsi="Verdana" w:cstheme="minorHAnsi"/>
                <w:spacing w:val="-1"/>
                <w:sz w:val="22"/>
                <w:szCs w:val="22"/>
              </w:rPr>
              <w:t>notified</w:t>
            </w:r>
          </w:p>
        </w:tc>
        <w:tc>
          <w:tcPr>
            <w:tcW w:w="3147" w:type="dxa"/>
            <w:tcBorders>
              <w:top w:val="single" w:sz="4" w:space="0" w:color="000000"/>
              <w:left w:val="single" w:sz="4" w:space="0" w:color="000000"/>
              <w:bottom w:val="single" w:sz="4" w:space="0" w:color="000000"/>
              <w:right w:val="single" w:sz="4" w:space="0" w:color="000000"/>
            </w:tcBorders>
            <w:hideMark/>
          </w:tcPr>
          <w:p w14:paraId="7BBA55D3" w14:textId="4FF48884" w:rsidR="00D056B2" w:rsidRPr="00C07381" w:rsidRDefault="00331342" w:rsidP="00FB502D">
            <w:pPr>
              <w:pStyle w:val="TableParagraph"/>
              <w:kinsoku w:val="0"/>
              <w:overflowPunct w:val="0"/>
              <w:spacing w:line="264" w:lineRule="exact"/>
              <w:rPr>
                <w:rFonts w:ascii="Verdana" w:hAnsi="Verdana" w:cstheme="minorHAnsi"/>
                <w:sz w:val="22"/>
                <w:szCs w:val="22"/>
              </w:rPr>
            </w:pPr>
            <w:r>
              <w:rPr>
                <w:rFonts w:ascii="Verdana" w:hAnsi="Verdana" w:cstheme="minorHAnsi"/>
                <w:sz w:val="22"/>
                <w:szCs w:val="22"/>
              </w:rPr>
              <w:t>16</w:t>
            </w:r>
            <w:r w:rsidR="000749FB" w:rsidRPr="00C07381">
              <w:rPr>
                <w:rFonts w:ascii="Verdana" w:hAnsi="Verdana" w:cstheme="minorHAnsi"/>
                <w:sz w:val="22"/>
                <w:szCs w:val="22"/>
              </w:rPr>
              <w:t>/08/2021</w:t>
            </w:r>
          </w:p>
        </w:tc>
      </w:tr>
      <w:tr w:rsidR="00D056B2" w:rsidRPr="001143E3" w14:paraId="49B025CB" w14:textId="77777777" w:rsidTr="000749FB">
        <w:trPr>
          <w:trHeight w:hRule="exact" w:val="412"/>
        </w:trPr>
        <w:tc>
          <w:tcPr>
            <w:tcW w:w="5670" w:type="dxa"/>
            <w:tcBorders>
              <w:top w:val="single" w:sz="4" w:space="0" w:color="000000"/>
              <w:left w:val="single" w:sz="4" w:space="0" w:color="000000"/>
              <w:bottom w:val="single" w:sz="4" w:space="0" w:color="000000"/>
              <w:right w:val="single" w:sz="4" w:space="0" w:color="000000"/>
            </w:tcBorders>
          </w:tcPr>
          <w:p w14:paraId="3830058C" w14:textId="5B1D2ACE" w:rsidR="00D056B2" w:rsidRPr="001143E3" w:rsidRDefault="0039334F" w:rsidP="00FB502D">
            <w:pPr>
              <w:pStyle w:val="TableParagraph"/>
              <w:kinsoku w:val="0"/>
              <w:overflowPunct w:val="0"/>
              <w:spacing w:line="264" w:lineRule="exact"/>
              <w:ind w:left="102"/>
              <w:rPr>
                <w:rFonts w:ascii="Verdana" w:hAnsi="Verdana" w:cstheme="minorHAnsi"/>
                <w:sz w:val="22"/>
                <w:szCs w:val="22"/>
              </w:rPr>
            </w:pPr>
            <w:r>
              <w:rPr>
                <w:rFonts w:ascii="Verdana" w:hAnsi="Verdana" w:cstheme="minorHAnsi"/>
                <w:sz w:val="22"/>
                <w:szCs w:val="22"/>
              </w:rPr>
              <w:t xml:space="preserve">Interviews </w:t>
            </w:r>
          </w:p>
        </w:tc>
        <w:tc>
          <w:tcPr>
            <w:tcW w:w="3147" w:type="dxa"/>
            <w:tcBorders>
              <w:top w:val="single" w:sz="4" w:space="0" w:color="000000"/>
              <w:left w:val="single" w:sz="4" w:space="0" w:color="000000"/>
              <w:bottom w:val="single" w:sz="4" w:space="0" w:color="000000"/>
              <w:right w:val="single" w:sz="4" w:space="0" w:color="000000"/>
            </w:tcBorders>
          </w:tcPr>
          <w:p w14:paraId="2551AEEB" w14:textId="5D098D9B" w:rsidR="00D056B2" w:rsidRPr="00C07381" w:rsidRDefault="00D513E5" w:rsidP="00FB502D">
            <w:pPr>
              <w:pStyle w:val="TableParagraph"/>
              <w:kinsoku w:val="0"/>
              <w:overflowPunct w:val="0"/>
              <w:spacing w:line="264" w:lineRule="exact"/>
              <w:rPr>
                <w:rFonts w:ascii="Verdana" w:hAnsi="Verdana" w:cstheme="minorHAnsi"/>
                <w:sz w:val="22"/>
                <w:szCs w:val="22"/>
              </w:rPr>
            </w:pPr>
            <w:r w:rsidRPr="00C07381">
              <w:rPr>
                <w:rFonts w:ascii="Verdana" w:hAnsi="Verdana" w:cstheme="minorHAnsi"/>
                <w:sz w:val="22"/>
                <w:szCs w:val="22"/>
              </w:rPr>
              <w:t xml:space="preserve">W/C </w:t>
            </w:r>
            <w:r w:rsidR="00331342">
              <w:rPr>
                <w:rFonts w:ascii="Verdana" w:hAnsi="Verdana" w:cstheme="minorHAnsi"/>
                <w:sz w:val="22"/>
                <w:szCs w:val="22"/>
              </w:rPr>
              <w:t>16/</w:t>
            </w:r>
            <w:r w:rsidR="00861D5E" w:rsidRPr="00C07381">
              <w:rPr>
                <w:rFonts w:ascii="Verdana" w:hAnsi="Verdana" w:cstheme="minorHAnsi"/>
                <w:sz w:val="22"/>
                <w:szCs w:val="22"/>
              </w:rPr>
              <w:t>08/2021</w:t>
            </w:r>
          </w:p>
        </w:tc>
      </w:tr>
      <w:tr w:rsidR="000749FB" w:rsidRPr="001143E3" w14:paraId="1D65EE92" w14:textId="77777777" w:rsidTr="00AE1A0E">
        <w:trPr>
          <w:trHeight w:hRule="exact" w:val="412"/>
        </w:trPr>
        <w:tc>
          <w:tcPr>
            <w:tcW w:w="5670" w:type="dxa"/>
            <w:tcBorders>
              <w:top w:val="single" w:sz="4" w:space="0" w:color="000000"/>
              <w:left w:val="single" w:sz="4" w:space="0" w:color="000000"/>
              <w:bottom w:val="single" w:sz="4" w:space="0" w:color="000000"/>
              <w:right w:val="single" w:sz="4" w:space="0" w:color="000000"/>
            </w:tcBorders>
          </w:tcPr>
          <w:p w14:paraId="7114E9D1" w14:textId="4C644140" w:rsidR="000749FB" w:rsidRPr="001143E3" w:rsidRDefault="000749FB" w:rsidP="000749FB">
            <w:pPr>
              <w:pStyle w:val="TableParagraph"/>
              <w:kinsoku w:val="0"/>
              <w:overflowPunct w:val="0"/>
              <w:spacing w:line="264" w:lineRule="exact"/>
              <w:ind w:left="102"/>
              <w:rPr>
                <w:rFonts w:ascii="Verdana" w:hAnsi="Verdana" w:cstheme="minorHAnsi"/>
                <w:spacing w:val="-1"/>
                <w:sz w:val="22"/>
                <w:szCs w:val="22"/>
              </w:rPr>
            </w:pPr>
            <w:r w:rsidRPr="001143E3">
              <w:rPr>
                <w:rFonts w:ascii="Verdana" w:hAnsi="Verdana" w:cstheme="minorHAnsi"/>
                <w:spacing w:val="-1"/>
                <w:sz w:val="22"/>
                <w:szCs w:val="22"/>
              </w:rPr>
              <w:t>Signed</w:t>
            </w:r>
            <w:r w:rsidRPr="001143E3">
              <w:rPr>
                <w:rFonts w:ascii="Verdana" w:hAnsi="Verdana" w:cstheme="minorHAnsi"/>
                <w:spacing w:val="-2"/>
                <w:sz w:val="22"/>
                <w:szCs w:val="22"/>
              </w:rPr>
              <w:t xml:space="preserve"> </w:t>
            </w:r>
            <w:r w:rsidRPr="001143E3">
              <w:rPr>
                <w:rFonts w:ascii="Verdana" w:hAnsi="Verdana" w:cstheme="minorHAnsi"/>
                <w:spacing w:val="-1"/>
                <w:sz w:val="22"/>
                <w:szCs w:val="22"/>
              </w:rPr>
              <w:t>Contract</w:t>
            </w:r>
            <w:r w:rsidRPr="001143E3">
              <w:rPr>
                <w:rFonts w:ascii="Verdana" w:hAnsi="Verdana" w:cstheme="minorHAnsi"/>
                <w:spacing w:val="-2"/>
                <w:sz w:val="22"/>
                <w:szCs w:val="22"/>
              </w:rPr>
              <w:t xml:space="preserve"> and Project inception meeting</w:t>
            </w:r>
          </w:p>
        </w:tc>
        <w:tc>
          <w:tcPr>
            <w:tcW w:w="3147" w:type="dxa"/>
            <w:tcBorders>
              <w:top w:val="single" w:sz="4" w:space="0" w:color="000000"/>
              <w:left w:val="single" w:sz="4" w:space="0" w:color="000000"/>
              <w:bottom w:val="single" w:sz="4" w:space="0" w:color="000000"/>
              <w:right w:val="single" w:sz="4" w:space="0" w:color="000000"/>
            </w:tcBorders>
          </w:tcPr>
          <w:p w14:paraId="4A5AEDE9" w14:textId="1491EB16" w:rsidR="000749FB" w:rsidRPr="00C07381" w:rsidRDefault="000749FB" w:rsidP="000749FB">
            <w:pPr>
              <w:pStyle w:val="TableParagraph"/>
              <w:kinsoku w:val="0"/>
              <w:overflowPunct w:val="0"/>
              <w:spacing w:line="264" w:lineRule="exact"/>
              <w:rPr>
                <w:rFonts w:ascii="Verdana" w:hAnsi="Verdana" w:cstheme="minorHAnsi"/>
                <w:sz w:val="22"/>
                <w:szCs w:val="22"/>
              </w:rPr>
            </w:pPr>
            <w:r w:rsidRPr="00C07381">
              <w:rPr>
                <w:rFonts w:ascii="Verdana" w:hAnsi="Verdana" w:cstheme="minorHAnsi"/>
                <w:sz w:val="22"/>
                <w:szCs w:val="22"/>
              </w:rPr>
              <w:t xml:space="preserve">w/c </w:t>
            </w:r>
            <w:r w:rsidR="00331342">
              <w:rPr>
                <w:rFonts w:ascii="Verdana" w:hAnsi="Verdana" w:cstheme="minorHAnsi"/>
                <w:sz w:val="22"/>
                <w:szCs w:val="22"/>
              </w:rPr>
              <w:t>23</w:t>
            </w:r>
            <w:r w:rsidRPr="00C07381">
              <w:rPr>
                <w:rFonts w:ascii="Verdana" w:hAnsi="Verdana" w:cstheme="minorHAnsi"/>
                <w:sz w:val="22"/>
                <w:szCs w:val="22"/>
              </w:rPr>
              <w:t>/08/2021</w:t>
            </w:r>
          </w:p>
        </w:tc>
      </w:tr>
      <w:tr w:rsidR="000749FB" w:rsidRPr="001143E3" w14:paraId="64EBD1DD" w14:textId="77777777" w:rsidTr="00C7541E">
        <w:trPr>
          <w:trHeight w:hRule="exact" w:val="571"/>
        </w:trPr>
        <w:tc>
          <w:tcPr>
            <w:tcW w:w="5670" w:type="dxa"/>
            <w:tcBorders>
              <w:top w:val="single" w:sz="4" w:space="0" w:color="000000"/>
              <w:left w:val="single" w:sz="4" w:space="0" w:color="000000"/>
              <w:bottom w:val="single" w:sz="4" w:space="0" w:color="000000"/>
              <w:right w:val="single" w:sz="4" w:space="0" w:color="000000"/>
            </w:tcBorders>
          </w:tcPr>
          <w:p w14:paraId="00ADDC2F" w14:textId="7CC88E84" w:rsidR="000749FB" w:rsidRPr="001143E3" w:rsidRDefault="000749FB" w:rsidP="000749FB">
            <w:pPr>
              <w:pStyle w:val="TableParagraph"/>
              <w:kinsoku w:val="0"/>
              <w:overflowPunct w:val="0"/>
              <w:spacing w:line="264" w:lineRule="exact"/>
              <w:ind w:left="102"/>
              <w:rPr>
                <w:rFonts w:ascii="Verdana" w:hAnsi="Verdana" w:cstheme="minorHAnsi"/>
                <w:spacing w:val="-1"/>
                <w:sz w:val="22"/>
                <w:szCs w:val="22"/>
              </w:rPr>
            </w:pPr>
            <w:r w:rsidRPr="001143E3">
              <w:rPr>
                <w:rFonts w:ascii="Verdana" w:hAnsi="Verdana" w:cstheme="minorHAnsi"/>
                <w:spacing w:val="-1"/>
                <w:sz w:val="22"/>
                <w:szCs w:val="22"/>
              </w:rPr>
              <w:t>First monthly report</w:t>
            </w:r>
          </w:p>
        </w:tc>
        <w:tc>
          <w:tcPr>
            <w:tcW w:w="3147" w:type="dxa"/>
            <w:tcBorders>
              <w:top w:val="single" w:sz="4" w:space="0" w:color="000000"/>
              <w:left w:val="single" w:sz="4" w:space="0" w:color="000000"/>
              <w:bottom w:val="single" w:sz="4" w:space="0" w:color="000000"/>
              <w:right w:val="single" w:sz="4" w:space="0" w:color="000000"/>
            </w:tcBorders>
          </w:tcPr>
          <w:p w14:paraId="28E499C5" w14:textId="3CF465A9" w:rsidR="000749FB" w:rsidRPr="00C07381" w:rsidRDefault="000749FB" w:rsidP="000749FB">
            <w:pPr>
              <w:pStyle w:val="TableParagraph"/>
              <w:kinsoku w:val="0"/>
              <w:overflowPunct w:val="0"/>
              <w:spacing w:line="264" w:lineRule="exact"/>
              <w:rPr>
                <w:rFonts w:ascii="Verdana" w:hAnsi="Verdana" w:cstheme="minorHAnsi"/>
                <w:sz w:val="22"/>
                <w:szCs w:val="22"/>
              </w:rPr>
            </w:pPr>
            <w:r w:rsidRPr="00C07381">
              <w:rPr>
                <w:rFonts w:ascii="Verdana" w:hAnsi="Verdana" w:cstheme="minorHAnsi"/>
                <w:sz w:val="22"/>
                <w:szCs w:val="22"/>
              </w:rPr>
              <w:t>01/</w:t>
            </w:r>
            <w:r w:rsidR="00331342">
              <w:rPr>
                <w:rFonts w:ascii="Verdana" w:hAnsi="Verdana" w:cstheme="minorHAnsi"/>
                <w:sz w:val="22"/>
                <w:szCs w:val="22"/>
              </w:rPr>
              <w:t>10</w:t>
            </w:r>
            <w:r w:rsidRPr="00C07381">
              <w:rPr>
                <w:rFonts w:ascii="Verdana" w:hAnsi="Verdana" w:cstheme="minorHAnsi"/>
                <w:sz w:val="22"/>
                <w:szCs w:val="22"/>
              </w:rPr>
              <w:t>/2021 and then every month thereafter</w:t>
            </w:r>
          </w:p>
        </w:tc>
      </w:tr>
      <w:tr w:rsidR="000749FB" w:rsidRPr="001143E3" w14:paraId="30CFF781" w14:textId="77777777" w:rsidTr="00AE1A0E">
        <w:trPr>
          <w:trHeight w:hRule="exact" w:val="375"/>
        </w:trPr>
        <w:tc>
          <w:tcPr>
            <w:tcW w:w="5670" w:type="dxa"/>
            <w:tcBorders>
              <w:top w:val="single" w:sz="4" w:space="0" w:color="000000"/>
              <w:left w:val="single" w:sz="4" w:space="0" w:color="000000"/>
              <w:bottom w:val="single" w:sz="4" w:space="0" w:color="000000"/>
              <w:right w:val="single" w:sz="4" w:space="0" w:color="000000"/>
            </w:tcBorders>
          </w:tcPr>
          <w:p w14:paraId="3B6DF536" w14:textId="7F2B7C9D" w:rsidR="000749FB" w:rsidRPr="001143E3" w:rsidRDefault="000749FB" w:rsidP="000749FB">
            <w:pPr>
              <w:pStyle w:val="Default"/>
              <w:rPr>
                <w:rFonts w:cstheme="minorHAnsi"/>
                <w:spacing w:val="-1"/>
                <w:sz w:val="22"/>
                <w:szCs w:val="22"/>
              </w:rPr>
            </w:pPr>
            <w:r w:rsidRPr="001143E3">
              <w:rPr>
                <w:rFonts w:cstheme="minorHAnsi"/>
                <w:sz w:val="22"/>
                <w:szCs w:val="22"/>
              </w:rPr>
              <w:t xml:space="preserve">All deliverables provided and Contract complete </w:t>
            </w:r>
          </w:p>
        </w:tc>
        <w:tc>
          <w:tcPr>
            <w:tcW w:w="3147" w:type="dxa"/>
            <w:tcBorders>
              <w:top w:val="single" w:sz="4" w:space="0" w:color="000000"/>
              <w:left w:val="single" w:sz="4" w:space="0" w:color="000000"/>
              <w:bottom w:val="single" w:sz="4" w:space="0" w:color="000000"/>
              <w:right w:val="single" w:sz="4" w:space="0" w:color="000000"/>
            </w:tcBorders>
          </w:tcPr>
          <w:p w14:paraId="0464F9CE" w14:textId="00F9EFDA" w:rsidR="000749FB" w:rsidRPr="00C07381" w:rsidRDefault="000749FB" w:rsidP="000749FB">
            <w:pPr>
              <w:pStyle w:val="TableParagraph"/>
              <w:kinsoku w:val="0"/>
              <w:overflowPunct w:val="0"/>
              <w:spacing w:line="264" w:lineRule="exact"/>
              <w:rPr>
                <w:rFonts w:ascii="Verdana" w:hAnsi="Verdana" w:cstheme="minorHAnsi"/>
                <w:sz w:val="22"/>
                <w:szCs w:val="22"/>
              </w:rPr>
            </w:pPr>
            <w:r w:rsidRPr="00C07381">
              <w:rPr>
                <w:rFonts w:ascii="Verdana" w:hAnsi="Verdana" w:cstheme="minorHAnsi"/>
                <w:sz w:val="22"/>
                <w:szCs w:val="22"/>
              </w:rPr>
              <w:t>31/10/2022</w:t>
            </w:r>
          </w:p>
        </w:tc>
      </w:tr>
    </w:tbl>
    <w:p w14:paraId="00329091" w14:textId="77777777" w:rsidR="00E31833" w:rsidRPr="001143E3" w:rsidRDefault="00E31833" w:rsidP="00FA2659">
      <w:pPr>
        <w:rPr>
          <w:rFonts w:ascii="Verdana" w:eastAsiaTheme="minorEastAsia" w:hAnsi="Verdana" w:cstheme="minorHAnsi"/>
          <w:spacing w:val="-1"/>
          <w:lang w:eastAsia="en-GB"/>
        </w:rPr>
      </w:pPr>
    </w:p>
    <w:p w14:paraId="5A8194E1" w14:textId="3B355636" w:rsidR="00FA2659" w:rsidRPr="001143E3" w:rsidRDefault="00FA2659" w:rsidP="00FA2659">
      <w:pPr>
        <w:rPr>
          <w:rFonts w:ascii="Verdana" w:eastAsiaTheme="minorEastAsia" w:hAnsi="Verdana" w:cstheme="minorHAnsi"/>
          <w:spacing w:val="-1"/>
          <w:lang w:eastAsia="en-GB"/>
        </w:rPr>
      </w:pPr>
      <w:r w:rsidRPr="001143E3">
        <w:rPr>
          <w:rFonts w:ascii="Verdana" w:eastAsiaTheme="minorEastAsia" w:hAnsi="Verdana" w:cstheme="minorHAnsi"/>
          <w:spacing w:val="-1"/>
          <w:lang w:eastAsia="en-GB"/>
        </w:rPr>
        <w:t>The Company reserves the right to change the above timetable and Tenderers will be notified accordingly where there is a change in the timetable.</w:t>
      </w:r>
    </w:p>
    <w:p w14:paraId="0839366E" w14:textId="77777777" w:rsidR="00A45C07" w:rsidRPr="001143E3" w:rsidRDefault="00A45C07" w:rsidP="00FA2659">
      <w:pPr>
        <w:rPr>
          <w:rFonts w:ascii="Verdana" w:eastAsiaTheme="minorEastAsia" w:hAnsi="Verdana" w:cstheme="minorHAnsi"/>
          <w:spacing w:val="-1"/>
          <w:lang w:eastAsia="en-GB"/>
        </w:rPr>
      </w:pPr>
    </w:p>
    <w:p w14:paraId="31855A6F" w14:textId="6E5D8B41" w:rsidR="00965421" w:rsidRPr="001143E3" w:rsidRDefault="00322B29" w:rsidP="00CE4786">
      <w:pPr>
        <w:pStyle w:val="Heading1"/>
      </w:pPr>
      <w:r w:rsidRPr="001143E3">
        <w:t>8</w:t>
      </w:r>
      <w:r w:rsidR="00965421" w:rsidRPr="001143E3">
        <w:t xml:space="preserve">. </w:t>
      </w:r>
      <w:r w:rsidR="00CE4786" w:rsidRPr="001143E3">
        <w:t xml:space="preserve">    </w:t>
      </w:r>
      <w:r w:rsidR="00965421" w:rsidRPr="001143E3">
        <w:t>Tender submission requirements</w:t>
      </w:r>
    </w:p>
    <w:p w14:paraId="63EB302F" w14:textId="77777777" w:rsidR="00965421" w:rsidRPr="001143E3" w:rsidRDefault="00965421" w:rsidP="00965421">
      <w:pPr>
        <w:autoSpaceDE w:val="0"/>
        <w:autoSpaceDN w:val="0"/>
        <w:adjustRightInd w:val="0"/>
        <w:rPr>
          <w:rFonts w:ascii="Verdana" w:hAnsi="Verdana" w:cstheme="minorHAnsi"/>
          <w:color w:val="000000"/>
        </w:rPr>
      </w:pPr>
    </w:p>
    <w:p w14:paraId="50A46F70" w14:textId="77777777" w:rsidR="00965421" w:rsidRPr="001143E3" w:rsidRDefault="00965421" w:rsidP="00965421">
      <w:pPr>
        <w:autoSpaceDE w:val="0"/>
        <w:autoSpaceDN w:val="0"/>
        <w:adjustRightInd w:val="0"/>
        <w:rPr>
          <w:rFonts w:ascii="Verdana" w:hAnsi="Verdana" w:cstheme="minorHAnsi"/>
          <w:color w:val="000000"/>
        </w:rPr>
      </w:pPr>
      <w:r w:rsidRPr="001143E3">
        <w:rPr>
          <w:rFonts w:ascii="Verdana" w:hAnsi="Verdana" w:cstheme="minorHAnsi"/>
          <w:color w:val="000000"/>
        </w:rPr>
        <w:t xml:space="preserve">Please include the following information in your Tender submission. </w:t>
      </w:r>
    </w:p>
    <w:p w14:paraId="4F53F8E6" w14:textId="77777777" w:rsidR="00965421" w:rsidRPr="001143E3" w:rsidRDefault="00965421" w:rsidP="00965421">
      <w:pPr>
        <w:pStyle w:val="BodyText"/>
        <w:kinsoku w:val="0"/>
        <w:overflowPunct w:val="0"/>
        <w:spacing w:before="7"/>
        <w:rPr>
          <w:rFonts w:cstheme="minorHAnsi"/>
        </w:rPr>
      </w:pPr>
    </w:p>
    <w:p w14:paraId="638067E5" w14:textId="3038CD18" w:rsidR="00965421" w:rsidRPr="001143E3" w:rsidRDefault="00322B29" w:rsidP="00322B29">
      <w:pPr>
        <w:pStyle w:val="BodyText"/>
        <w:kinsoku w:val="0"/>
        <w:overflowPunct w:val="0"/>
        <w:spacing w:before="7"/>
        <w:ind w:left="426" w:hanging="426"/>
        <w:rPr>
          <w:rFonts w:cstheme="minorHAnsi"/>
          <w:b/>
          <w:spacing w:val="-1"/>
        </w:rPr>
      </w:pPr>
      <w:r w:rsidRPr="001143E3">
        <w:rPr>
          <w:rFonts w:cstheme="minorHAnsi"/>
          <w:b/>
        </w:rPr>
        <w:t>8</w:t>
      </w:r>
      <w:r w:rsidR="00965421" w:rsidRPr="001143E3">
        <w:rPr>
          <w:rFonts w:cstheme="minorHAnsi"/>
          <w:b/>
        </w:rPr>
        <w:t xml:space="preserve">.1 </w:t>
      </w:r>
      <w:r w:rsidRPr="001143E3">
        <w:rPr>
          <w:rFonts w:cstheme="minorHAnsi"/>
          <w:b/>
        </w:rPr>
        <w:t xml:space="preserve">  </w:t>
      </w:r>
      <w:r w:rsidR="00965421" w:rsidRPr="001143E3">
        <w:rPr>
          <w:rFonts w:cstheme="minorHAnsi"/>
          <w:b/>
          <w:spacing w:val="-1"/>
        </w:rPr>
        <w:t>Covering</w:t>
      </w:r>
      <w:r w:rsidR="00965421" w:rsidRPr="001143E3">
        <w:rPr>
          <w:rFonts w:cstheme="minorHAnsi"/>
          <w:b/>
          <w:spacing w:val="1"/>
        </w:rPr>
        <w:t xml:space="preserve"> </w:t>
      </w:r>
      <w:r w:rsidR="00965421" w:rsidRPr="001143E3">
        <w:rPr>
          <w:rFonts w:cstheme="minorHAnsi"/>
          <w:b/>
          <w:spacing w:val="-1"/>
        </w:rPr>
        <w:t>letter</w:t>
      </w:r>
      <w:r w:rsidR="00965421" w:rsidRPr="001143E3">
        <w:rPr>
          <w:rFonts w:cstheme="minorHAnsi"/>
          <w:b/>
          <w:spacing w:val="-2"/>
        </w:rPr>
        <w:t xml:space="preserve"> </w:t>
      </w:r>
      <w:r w:rsidR="00965421" w:rsidRPr="001143E3">
        <w:rPr>
          <w:rFonts w:cstheme="minorHAnsi"/>
          <w:b/>
          <w:spacing w:val="-1"/>
        </w:rPr>
        <w:t xml:space="preserve">(two sides of A4 </w:t>
      </w:r>
      <w:r w:rsidR="00965421" w:rsidRPr="001143E3">
        <w:rPr>
          <w:rFonts w:cstheme="minorHAnsi"/>
          <w:b/>
          <w:spacing w:val="-2"/>
        </w:rPr>
        <w:t>maximum)</w:t>
      </w:r>
      <w:r w:rsidR="00965421" w:rsidRPr="001143E3">
        <w:rPr>
          <w:rFonts w:cstheme="minorHAnsi"/>
          <w:b/>
          <w:spacing w:val="-1"/>
        </w:rPr>
        <w:t xml:space="preserve"> to</w:t>
      </w:r>
      <w:r w:rsidR="00965421" w:rsidRPr="001143E3">
        <w:rPr>
          <w:rFonts w:cstheme="minorHAnsi"/>
          <w:b/>
          <w:spacing w:val="2"/>
        </w:rPr>
        <w:t xml:space="preserve"> </w:t>
      </w:r>
      <w:r w:rsidR="00C7541E" w:rsidRPr="001143E3">
        <w:rPr>
          <w:rFonts w:cstheme="minorHAnsi"/>
          <w:b/>
          <w:spacing w:val="-1"/>
        </w:rPr>
        <w:t xml:space="preserve">include: </w:t>
      </w:r>
    </w:p>
    <w:p w14:paraId="501E9BF3" w14:textId="1473EF20" w:rsidR="00965421" w:rsidRPr="001143E3" w:rsidRDefault="00965421" w:rsidP="001133EE">
      <w:pPr>
        <w:pStyle w:val="BodyText"/>
        <w:tabs>
          <w:tab w:val="left" w:pos="892"/>
          <w:tab w:val="left" w:pos="1276"/>
        </w:tabs>
        <w:kinsoku w:val="0"/>
        <w:overflowPunct w:val="0"/>
        <w:ind w:left="0"/>
        <w:rPr>
          <w:rFonts w:cstheme="minorHAnsi"/>
        </w:rPr>
      </w:pPr>
    </w:p>
    <w:p w14:paraId="3E5A7650" w14:textId="4AD34BBB" w:rsidR="001133EE" w:rsidRPr="001143E3" w:rsidRDefault="001133EE" w:rsidP="001133EE">
      <w:pPr>
        <w:ind w:left="851" w:hanging="851"/>
        <w:jc w:val="both"/>
        <w:rPr>
          <w:rFonts w:ascii="Verdana" w:hAnsi="Verdana"/>
        </w:rPr>
      </w:pPr>
      <w:r w:rsidRPr="001143E3">
        <w:rPr>
          <w:rFonts w:ascii="Verdana" w:hAnsi="Verdana"/>
        </w:rPr>
        <w:t>8.1.1</w:t>
      </w:r>
      <w:r w:rsidRPr="001143E3">
        <w:rPr>
          <w:rFonts w:ascii="Verdana" w:hAnsi="Verdana"/>
        </w:rPr>
        <w:tab/>
      </w:r>
      <w:r w:rsidR="009647F7" w:rsidRPr="001143E3">
        <w:rPr>
          <w:rFonts w:ascii="Verdana" w:hAnsi="Verdana"/>
        </w:rPr>
        <w:t>Contact name</w:t>
      </w:r>
      <w:r w:rsidR="00E321C0" w:rsidRPr="001143E3">
        <w:rPr>
          <w:rFonts w:ascii="Verdana" w:hAnsi="Verdana"/>
        </w:rPr>
        <w:t xml:space="preserve"> of a d</w:t>
      </w:r>
      <w:r w:rsidRPr="001143E3">
        <w:rPr>
          <w:rFonts w:ascii="Verdana" w:hAnsi="Verdana"/>
        </w:rPr>
        <w:t>edicated account manager for further correspond</w:t>
      </w:r>
      <w:r w:rsidR="00247CFE">
        <w:rPr>
          <w:rFonts w:ascii="Verdana" w:hAnsi="Verdana"/>
        </w:rPr>
        <w:t>e</w:t>
      </w:r>
      <w:r w:rsidRPr="001143E3">
        <w:rPr>
          <w:rFonts w:ascii="Verdana" w:hAnsi="Verdana"/>
        </w:rPr>
        <w:t>nce;</w:t>
      </w:r>
    </w:p>
    <w:p w14:paraId="2F79AEC2" w14:textId="77777777" w:rsidR="001133EE" w:rsidRPr="001143E3" w:rsidRDefault="001133EE" w:rsidP="001133EE">
      <w:pPr>
        <w:ind w:left="851" w:hanging="851"/>
        <w:jc w:val="both"/>
        <w:rPr>
          <w:rFonts w:ascii="Verdana" w:hAnsi="Verdana"/>
        </w:rPr>
      </w:pPr>
    </w:p>
    <w:p w14:paraId="1FBD3636" w14:textId="5B7E3102" w:rsidR="001133EE" w:rsidRDefault="001133EE" w:rsidP="001133EE">
      <w:pPr>
        <w:ind w:left="851" w:hanging="851"/>
        <w:jc w:val="both"/>
        <w:rPr>
          <w:rFonts w:ascii="Verdana" w:hAnsi="Verdana"/>
        </w:rPr>
      </w:pPr>
      <w:r w:rsidRPr="001143E3">
        <w:rPr>
          <w:rFonts w:ascii="Verdana" w:hAnsi="Verdana"/>
        </w:rPr>
        <w:t>8.1.2</w:t>
      </w:r>
      <w:r w:rsidRPr="001143E3">
        <w:rPr>
          <w:rFonts w:ascii="Verdana" w:hAnsi="Verdana"/>
        </w:rPr>
        <w:tab/>
        <w:t>That the tenderer</w:t>
      </w:r>
      <w:r w:rsidR="008118AA">
        <w:rPr>
          <w:rFonts w:ascii="Verdana" w:hAnsi="Verdana"/>
        </w:rPr>
        <w:t xml:space="preserve"> confirms that the individual proposed will be available </w:t>
      </w:r>
      <w:r w:rsidR="00A20199">
        <w:rPr>
          <w:rFonts w:ascii="Verdana" w:hAnsi="Verdana"/>
        </w:rPr>
        <w:t xml:space="preserve">for the </w:t>
      </w:r>
      <w:r w:rsidR="00F155A8">
        <w:rPr>
          <w:rFonts w:ascii="Verdana" w:hAnsi="Verdana"/>
        </w:rPr>
        <w:t>duration of the contract</w:t>
      </w:r>
      <w:r w:rsidR="00CF1E13">
        <w:rPr>
          <w:rFonts w:ascii="Verdana" w:hAnsi="Verdana"/>
        </w:rPr>
        <w:t xml:space="preserve"> </w:t>
      </w:r>
      <w:r w:rsidR="00F155A8">
        <w:rPr>
          <w:rFonts w:ascii="Verdana" w:hAnsi="Verdana"/>
        </w:rPr>
        <w:t>and meets the</w:t>
      </w:r>
      <w:r w:rsidR="00B40144">
        <w:rPr>
          <w:rFonts w:ascii="Verdana" w:hAnsi="Verdana"/>
        </w:rPr>
        <w:t xml:space="preserve"> </w:t>
      </w:r>
      <w:r w:rsidR="00CF1E13">
        <w:rPr>
          <w:rFonts w:ascii="Verdana" w:hAnsi="Verdana"/>
        </w:rPr>
        <w:t>requirements</w:t>
      </w:r>
      <w:r w:rsidR="00B40144">
        <w:rPr>
          <w:rFonts w:ascii="Verdana" w:hAnsi="Verdana"/>
        </w:rPr>
        <w:t xml:space="preserve"> </w:t>
      </w:r>
      <w:r w:rsidR="00EC7FD1">
        <w:rPr>
          <w:rFonts w:ascii="Verdana" w:hAnsi="Verdana"/>
        </w:rPr>
        <w:t>of 5.1 and 5.2</w:t>
      </w:r>
      <w:r w:rsidR="00CF1E13">
        <w:rPr>
          <w:rFonts w:ascii="Verdana" w:hAnsi="Verdana"/>
        </w:rPr>
        <w:t xml:space="preserve"> </w:t>
      </w:r>
      <w:r w:rsidR="00F155A8">
        <w:rPr>
          <w:rFonts w:ascii="Verdana" w:hAnsi="Verdana"/>
        </w:rPr>
        <w:t xml:space="preserve"> </w:t>
      </w:r>
      <w:r w:rsidRPr="001143E3">
        <w:rPr>
          <w:rFonts w:ascii="Verdana" w:hAnsi="Verdana"/>
        </w:rPr>
        <w:t xml:space="preserve"> </w:t>
      </w:r>
    </w:p>
    <w:p w14:paraId="132AEEFF" w14:textId="77777777" w:rsidR="00542A60" w:rsidRPr="001143E3" w:rsidRDefault="00542A60" w:rsidP="001133EE">
      <w:pPr>
        <w:ind w:left="851" w:hanging="851"/>
        <w:jc w:val="both"/>
        <w:rPr>
          <w:rFonts w:ascii="Verdana" w:hAnsi="Verdana"/>
        </w:rPr>
      </w:pPr>
    </w:p>
    <w:p w14:paraId="38D58B7C" w14:textId="4F199A0A" w:rsidR="001133EE" w:rsidRPr="001143E3" w:rsidRDefault="001133EE" w:rsidP="001133EE">
      <w:pPr>
        <w:ind w:left="851" w:hanging="851"/>
        <w:jc w:val="both"/>
        <w:rPr>
          <w:rFonts w:ascii="Verdana" w:hAnsi="Verdana"/>
        </w:rPr>
      </w:pPr>
      <w:r w:rsidRPr="001143E3">
        <w:rPr>
          <w:rFonts w:ascii="Verdana" w:hAnsi="Verdana"/>
        </w:rPr>
        <w:t>8.1.3</w:t>
      </w:r>
      <w:r w:rsidRPr="001143E3">
        <w:rPr>
          <w:rFonts w:ascii="Verdana" w:hAnsi="Verdana"/>
        </w:rPr>
        <w:tab/>
        <w:t xml:space="preserve">That the tenderer accepts all the Terms and Conditions of the Contract as per Enclosure </w:t>
      </w:r>
      <w:r w:rsidR="001A7AC2" w:rsidRPr="001143E3">
        <w:rPr>
          <w:rFonts w:ascii="Verdana" w:hAnsi="Verdana"/>
        </w:rPr>
        <w:t>5</w:t>
      </w:r>
      <w:r w:rsidRPr="001143E3">
        <w:rPr>
          <w:rFonts w:ascii="Verdana" w:hAnsi="Verdana"/>
        </w:rPr>
        <w:t>;</w:t>
      </w:r>
    </w:p>
    <w:p w14:paraId="7354F407" w14:textId="77777777" w:rsidR="001133EE" w:rsidRPr="001143E3" w:rsidRDefault="001133EE" w:rsidP="001133EE">
      <w:pPr>
        <w:ind w:left="851" w:hanging="851"/>
        <w:jc w:val="both"/>
        <w:rPr>
          <w:rFonts w:ascii="Verdana" w:hAnsi="Verdana"/>
        </w:rPr>
      </w:pPr>
    </w:p>
    <w:p w14:paraId="1D22A489" w14:textId="3E3A9ACE" w:rsidR="001133EE" w:rsidRPr="001143E3" w:rsidRDefault="001133EE" w:rsidP="001133EE">
      <w:pPr>
        <w:ind w:left="851" w:hanging="851"/>
        <w:jc w:val="both"/>
        <w:rPr>
          <w:rFonts w:ascii="Verdana" w:hAnsi="Verdana"/>
        </w:rPr>
      </w:pPr>
      <w:r w:rsidRPr="001143E3">
        <w:rPr>
          <w:rFonts w:ascii="Verdana" w:hAnsi="Verdana"/>
        </w:rPr>
        <w:t>8.1.4</w:t>
      </w:r>
      <w:r w:rsidRPr="001143E3">
        <w:rPr>
          <w:rFonts w:ascii="Verdana" w:hAnsi="Verdana"/>
        </w:rPr>
        <w:tab/>
        <w:t>Conflict of interest statement (see Section 9.1</w:t>
      </w:r>
      <w:r w:rsidR="000E7A73">
        <w:rPr>
          <w:rFonts w:ascii="Verdana" w:hAnsi="Verdana"/>
        </w:rPr>
        <w:t>2</w:t>
      </w:r>
      <w:r w:rsidRPr="001143E3">
        <w:rPr>
          <w:rFonts w:ascii="Verdana" w:hAnsi="Verdana"/>
        </w:rPr>
        <w:t>);</w:t>
      </w:r>
    </w:p>
    <w:p w14:paraId="550ED623" w14:textId="77777777" w:rsidR="001133EE" w:rsidRPr="001143E3" w:rsidRDefault="001133EE" w:rsidP="001133EE">
      <w:pPr>
        <w:ind w:left="851" w:hanging="851"/>
        <w:jc w:val="both"/>
        <w:rPr>
          <w:rFonts w:ascii="Verdana" w:hAnsi="Verdana"/>
        </w:rPr>
      </w:pPr>
    </w:p>
    <w:p w14:paraId="3539E9A9" w14:textId="77777777" w:rsidR="001133EE" w:rsidRPr="001143E3" w:rsidRDefault="001133EE" w:rsidP="001133EE">
      <w:pPr>
        <w:ind w:left="851" w:hanging="851"/>
        <w:jc w:val="both"/>
        <w:rPr>
          <w:rFonts w:ascii="Verdana" w:hAnsi="Verdana"/>
        </w:rPr>
      </w:pPr>
      <w:r w:rsidRPr="001143E3">
        <w:rPr>
          <w:rFonts w:ascii="Verdana" w:hAnsi="Verdana"/>
        </w:rPr>
        <w:t>8.1.5</w:t>
      </w:r>
      <w:r w:rsidRPr="001143E3">
        <w:rPr>
          <w:rFonts w:ascii="Verdana" w:hAnsi="Verdana"/>
        </w:rPr>
        <w:tab/>
        <w:t>That the tenderer will be able to meet the Corporate Requirements Section 9, to include confirmation that Equality and Diversity, Environmental and Data Protection policies are in place and, if successful, supporting documentation will be provided as evidence;</w:t>
      </w:r>
    </w:p>
    <w:p w14:paraId="09C5D649" w14:textId="77777777" w:rsidR="001133EE" w:rsidRPr="001143E3" w:rsidRDefault="001133EE" w:rsidP="001133EE">
      <w:pPr>
        <w:ind w:left="851" w:hanging="851"/>
        <w:jc w:val="both"/>
        <w:rPr>
          <w:rFonts w:ascii="Verdana" w:hAnsi="Verdana"/>
        </w:rPr>
      </w:pPr>
    </w:p>
    <w:p w14:paraId="76871358" w14:textId="73DD2221" w:rsidR="00DB35CD" w:rsidRPr="001143E3" w:rsidRDefault="001133EE" w:rsidP="001133EE">
      <w:pPr>
        <w:ind w:left="851" w:hanging="851"/>
        <w:jc w:val="both"/>
        <w:rPr>
          <w:rFonts w:ascii="Verdana" w:hAnsi="Verdana"/>
        </w:rPr>
      </w:pPr>
      <w:r w:rsidRPr="001143E3">
        <w:rPr>
          <w:rFonts w:ascii="Verdana" w:hAnsi="Verdana"/>
        </w:rPr>
        <w:t>8.1.6</w:t>
      </w:r>
      <w:r w:rsidRPr="001143E3">
        <w:rPr>
          <w:rFonts w:ascii="Verdana" w:hAnsi="Verdana"/>
        </w:rPr>
        <w:tab/>
      </w:r>
      <w:r w:rsidR="00DB35CD" w:rsidRPr="001143E3">
        <w:rPr>
          <w:rFonts w:ascii="Verdana" w:hAnsi="Verdana"/>
        </w:rPr>
        <w:t>That the tenderer accepts</w:t>
      </w:r>
      <w:r w:rsidR="0050531F">
        <w:rPr>
          <w:rFonts w:ascii="Verdana" w:hAnsi="Verdana"/>
        </w:rPr>
        <w:t xml:space="preserve"> the</w:t>
      </w:r>
      <w:r w:rsidR="00DB35CD" w:rsidRPr="001143E3">
        <w:rPr>
          <w:rFonts w:ascii="Verdana" w:hAnsi="Verdana"/>
        </w:rPr>
        <w:t xml:space="preserve"> CDC Information and Data Agreement (Enclosure </w:t>
      </w:r>
      <w:r w:rsidR="00F645E5" w:rsidRPr="001143E3">
        <w:rPr>
          <w:rFonts w:ascii="Verdana" w:hAnsi="Verdana"/>
        </w:rPr>
        <w:t>4</w:t>
      </w:r>
      <w:r w:rsidR="00DB35CD" w:rsidRPr="001143E3">
        <w:rPr>
          <w:rFonts w:ascii="Verdana" w:hAnsi="Verdana"/>
        </w:rPr>
        <w:t>)</w:t>
      </w:r>
    </w:p>
    <w:p w14:paraId="4AFCF9A1" w14:textId="77777777" w:rsidR="00DB35CD" w:rsidRPr="001143E3" w:rsidRDefault="00DB35CD" w:rsidP="001133EE">
      <w:pPr>
        <w:ind w:left="851" w:hanging="851"/>
        <w:jc w:val="both"/>
        <w:rPr>
          <w:rFonts w:ascii="Verdana" w:hAnsi="Verdana"/>
          <w:highlight w:val="yellow"/>
        </w:rPr>
      </w:pPr>
    </w:p>
    <w:p w14:paraId="57FB4014" w14:textId="383431AC" w:rsidR="001133EE" w:rsidRPr="001143E3" w:rsidRDefault="00DB35CD" w:rsidP="001133EE">
      <w:pPr>
        <w:ind w:left="851" w:hanging="851"/>
        <w:jc w:val="both"/>
        <w:rPr>
          <w:rFonts w:ascii="Verdana" w:hAnsi="Verdana"/>
          <w:highlight w:val="yellow"/>
        </w:rPr>
      </w:pPr>
      <w:r w:rsidRPr="001143E3">
        <w:rPr>
          <w:rFonts w:ascii="Verdana" w:hAnsi="Verdana"/>
        </w:rPr>
        <w:t>8.1.8</w:t>
      </w:r>
      <w:r w:rsidR="00293652" w:rsidRPr="001143E3">
        <w:rPr>
          <w:rFonts w:ascii="Verdana" w:hAnsi="Verdana"/>
        </w:rPr>
        <w:tab/>
        <w:t xml:space="preserve">That the tenderer holds current valid insurance policies as set out in 9.3 and, if successful, supporting documentation will be provided as evidence </w:t>
      </w:r>
    </w:p>
    <w:p w14:paraId="15186C67" w14:textId="77777777" w:rsidR="00293652" w:rsidRPr="001143E3" w:rsidRDefault="00293652" w:rsidP="001133EE">
      <w:pPr>
        <w:ind w:left="851" w:hanging="851"/>
        <w:jc w:val="both"/>
        <w:rPr>
          <w:rFonts w:ascii="Verdana" w:hAnsi="Verdana"/>
        </w:rPr>
      </w:pPr>
    </w:p>
    <w:p w14:paraId="5CD621B8" w14:textId="543D3D26" w:rsidR="001133EE" w:rsidRPr="001143E3" w:rsidRDefault="001133EE" w:rsidP="001133EE">
      <w:pPr>
        <w:ind w:left="851" w:hanging="851"/>
        <w:jc w:val="both"/>
        <w:rPr>
          <w:rFonts w:ascii="Verdana" w:hAnsi="Verdana"/>
        </w:rPr>
      </w:pPr>
      <w:r w:rsidRPr="001143E3">
        <w:rPr>
          <w:rFonts w:ascii="Verdana" w:hAnsi="Verdana"/>
        </w:rPr>
        <w:t>8.1.</w:t>
      </w:r>
      <w:r w:rsidR="00DB35CD" w:rsidRPr="001143E3">
        <w:rPr>
          <w:rFonts w:ascii="Verdana" w:hAnsi="Verdana"/>
        </w:rPr>
        <w:t>9</w:t>
      </w:r>
      <w:r w:rsidRPr="001143E3">
        <w:rPr>
          <w:rFonts w:ascii="Verdana" w:hAnsi="Verdana"/>
        </w:rPr>
        <w:t xml:space="preserve"> </w:t>
      </w:r>
      <w:r w:rsidRPr="001143E3">
        <w:rPr>
          <w:rFonts w:ascii="Verdana" w:hAnsi="Verdana"/>
        </w:rPr>
        <w:tab/>
      </w:r>
      <w:r w:rsidR="00D16DE9" w:rsidRPr="001143E3">
        <w:rPr>
          <w:rFonts w:ascii="Verdana" w:hAnsi="Verdana"/>
        </w:rPr>
        <w:t xml:space="preserve">Confirmation that the tenderer accepts to comply with branding requirements as detailed in the attached document, ‘ESIF Branding and Publicity Requirements V8’, and ‘HM Government Identity Guidelines’ in Enclosures </w:t>
      </w:r>
      <w:r w:rsidR="00F645E5" w:rsidRPr="001143E3">
        <w:rPr>
          <w:rFonts w:ascii="Verdana" w:hAnsi="Verdana"/>
        </w:rPr>
        <w:t>1</w:t>
      </w:r>
      <w:r w:rsidR="001A7AC2" w:rsidRPr="001143E3">
        <w:rPr>
          <w:rFonts w:ascii="Verdana" w:hAnsi="Verdana"/>
        </w:rPr>
        <w:t>,</w:t>
      </w:r>
      <w:r w:rsidR="00F645E5" w:rsidRPr="001143E3">
        <w:rPr>
          <w:rFonts w:ascii="Verdana" w:hAnsi="Verdana"/>
        </w:rPr>
        <w:t>2</w:t>
      </w:r>
      <w:r w:rsidR="001A7AC2" w:rsidRPr="001143E3">
        <w:rPr>
          <w:rFonts w:ascii="Verdana" w:hAnsi="Verdana"/>
        </w:rPr>
        <w:t xml:space="preserve"> and </w:t>
      </w:r>
      <w:r w:rsidR="00F645E5" w:rsidRPr="001143E3">
        <w:rPr>
          <w:rFonts w:ascii="Verdana" w:hAnsi="Verdana"/>
        </w:rPr>
        <w:t>3</w:t>
      </w:r>
    </w:p>
    <w:p w14:paraId="09569448" w14:textId="77777777" w:rsidR="001E3286" w:rsidRPr="001143E3" w:rsidRDefault="001E3286" w:rsidP="001E3286">
      <w:pPr>
        <w:pStyle w:val="ListParagraph"/>
        <w:spacing w:after="82"/>
        <w:ind w:left="585"/>
        <w:rPr>
          <w:rFonts w:ascii="Verdana" w:hAnsi="Verdana" w:cstheme="minorHAnsi"/>
          <w:b/>
          <w:highlight w:val="yellow"/>
        </w:rPr>
      </w:pPr>
    </w:p>
    <w:p w14:paraId="03AE5753" w14:textId="553E1DD8" w:rsidR="001E3286" w:rsidRPr="001143E3" w:rsidRDefault="001E3286" w:rsidP="001E3286">
      <w:pPr>
        <w:pStyle w:val="ListParagraph"/>
        <w:numPr>
          <w:ilvl w:val="1"/>
          <w:numId w:val="22"/>
        </w:numPr>
        <w:spacing w:after="82"/>
        <w:rPr>
          <w:rFonts w:ascii="Verdana" w:hAnsi="Verdana" w:cstheme="minorHAnsi"/>
          <w:b/>
        </w:rPr>
      </w:pPr>
      <w:r w:rsidRPr="001143E3">
        <w:rPr>
          <w:rFonts w:ascii="Verdana" w:hAnsi="Verdana" w:cstheme="minorHAnsi"/>
          <w:b/>
        </w:rPr>
        <w:t>Evidence of expertise</w:t>
      </w:r>
    </w:p>
    <w:p w14:paraId="341D0A49" w14:textId="592063D1" w:rsidR="00AE1A0E" w:rsidRPr="001143E3" w:rsidRDefault="00AE1A0E" w:rsidP="00AE1A0E">
      <w:pPr>
        <w:pStyle w:val="ListParagraph"/>
        <w:spacing w:after="82"/>
        <w:rPr>
          <w:rFonts w:ascii="Verdana" w:hAnsi="Verdana" w:cstheme="minorHAnsi"/>
          <w:b/>
          <w:bCs/>
          <w:color w:val="000000"/>
        </w:rPr>
      </w:pPr>
    </w:p>
    <w:p w14:paraId="4AE79632" w14:textId="568D4BBF" w:rsidR="00BC0D40" w:rsidRPr="00DE5BE2" w:rsidRDefault="00AE1A0E" w:rsidP="002258F0">
      <w:pPr>
        <w:spacing w:after="82"/>
        <w:rPr>
          <w:rFonts w:ascii="Verdana" w:hAnsi="Verdana" w:cstheme="minorHAnsi"/>
          <w:color w:val="000000"/>
        </w:rPr>
      </w:pPr>
      <w:r w:rsidRPr="001143E3">
        <w:rPr>
          <w:rFonts w:ascii="Verdana" w:hAnsi="Verdana" w:cstheme="minorHAnsi"/>
          <w:color w:val="000000"/>
        </w:rPr>
        <w:t xml:space="preserve">In order to demonstrate the ability to meet all of the requirements of </w:t>
      </w:r>
      <w:r w:rsidRPr="00DE5BE2">
        <w:rPr>
          <w:rFonts w:ascii="Verdana" w:hAnsi="Verdana" w:cstheme="minorHAnsi"/>
          <w:color w:val="000000"/>
        </w:rPr>
        <w:t xml:space="preserve">Section </w:t>
      </w:r>
      <w:r w:rsidR="00F2692D" w:rsidRPr="00DE5BE2">
        <w:rPr>
          <w:rFonts w:ascii="Verdana" w:hAnsi="Verdana" w:cstheme="minorHAnsi"/>
          <w:color w:val="000000"/>
        </w:rPr>
        <w:t>5.1</w:t>
      </w:r>
      <w:r w:rsidRPr="00DE5BE2">
        <w:rPr>
          <w:rFonts w:ascii="Verdana" w:hAnsi="Verdana" w:cstheme="minorHAnsi"/>
          <w:color w:val="000000"/>
        </w:rPr>
        <w:t xml:space="preserve"> </w:t>
      </w:r>
      <w:r w:rsidR="00BC0D40" w:rsidRPr="00DE5BE2">
        <w:rPr>
          <w:rFonts w:ascii="Verdana" w:hAnsi="Verdana" w:cstheme="minorHAnsi"/>
          <w:color w:val="000000"/>
        </w:rPr>
        <w:t>to 5.</w:t>
      </w:r>
      <w:r w:rsidR="00F2692D" w:rsidRPr="00DE5BE2">
        <w:rPr>
          <w:rFonts w:ascii="Verdana" w:hAnsi="Verdana" w:cstheme="minorHAnsi"/>
          <w:color w:val="000000"/>
        </w:rPr>
        <w:t>2</w:t>
      </w:r>
      <w:r w:rsidR="00BC0D40" w:rsidRPr="00DE5BE2">
        <w:rPr>
          <w:rFonts w:ascii="Verdana" w:hAnsi="Verdana" w:cstheme="minorHAnsi"/>
          <w:color w:val="000000"/>
        </w:rPr>
        <w:t xml:space="preserve"> </w:t>
      </w:r>
      <w:r w:rsidRPr="00DE5BE2">
        <w:rPr>
          <w:rFonts w:ascii="Verdana" w:hAnsi="Verdana" w:cstheme="minorHAnsi"/>
          <w:color w:val="000000"/>
        </w:rPr>
        <w:t>of the ‘Tender Requirements’;</w:t>
      </w:r>
    </w:p>
    <w:p w14:paraId="407CAC92" w14:textId="77777777" w:rsidR="00BC0D40" w:rsidRPr="00DE5BE2" w:rsidRDefault="00BC0D40" w:rsidP="00BC0D40">
      <w:pPr>
        <w:pStyle w:val="ListParagraph"/>
        <w:rPr>
          <w:rFonts w:ascii="Verdana" w:hAnsi="Verdana" w:cstheme="minorHAnsi"/>
          <w:color w:val="000000"/>
        </w:rPr>
      </w:pPr>
    </w:p>
    <w:p w14:paraId="7ABE1E01" w14:textId="3BECB46A" w:rsidR="00AE1A0E" w:rsidRDefault="00053E26" w:rsidP="00397339">
      <w:pPr>
        <w:pStyle w:val="ListParagraph"/>
        <w:numPr>
          <w:ilvl w:val="2"/>
          <w:numId w:val="9"/>
        </w:numPr>
        <w:rPr>
          <w:rFonts w:ascii="Verdana" w:hAnsi="Verdana" w:cstheme="minorHAnsi"/>
          <w:color w:val="000000"/>
        </w:rPr>
      </w:pPr>
      <w:r w:rsidRPr="00DE5BE2">
        <w:rPr>
          <w:rFonts w:ascii="Verdana" w:hAnsi="Verdana" w:cstheme="minorHAnsi"/>
          <w:color w:val="000000"/>
        </w:rPr>
        <w:t xml:space="preserve">The </w:t>
      </w:r>
      <w:r w:rsidR="00794DD7" w:rsidRPr="00DE5BE2">
        <w:rPr>
          <w:rFonts w:ascii="Verdana" w:hAnsi="Verdana" w:cstheme="minorHAnsi"/>
          <w:color w:val="000000"/>
        </w:rPr>
        <w:t>tenderer</w:t>
      </w:r>
      <w:r w:rsidRPr="00DE5BE2">
        <w:rPr>
          <w:rFonts w:ascii="Verdana" w:hAnsi="Verdana" w:cstheme="minorHAnsi"/>
          <w:color w:val="000000"/>
        </w:rPr>
        <w:t xml:space="preserve"> must be able to </w:t>
      </w:r>
      <w:r w:rsidR="00F2692D" w:rsidRPr="00DE5BE2">
        <w:rPr>
          <w:rFonts w:ascii="Verdana" w:hAnsi="Verdana" w:cstheme="minorHAnsi"/>
          <w:color w:val="000000"/>
        </w:rPr>
        <w:t xml:space="preserve">provide the CV of the </w:t>
      </w:r>
      <w:r w:rsidR="004367B9" w:rsidRPr="00DE5BE2">
        <w:rPr>
          <w:rFonts w:ascii="Verdana" w:hAnsi="Verdana" w:cstheme="minorHAnsi"/>
          <w:color w:val="000000"/>
        </w:rPr>
        <w:t xml:space="preserve">dedicated individual </w:t>
      </w:r>
      <w:r w:rsidR="00F2692D" w:rsidRPr="00DE5BE2">
        <w:rPr>
          <w:rFonts w:ascii="Verdana" w:hAnsi="Verdana" w:cstheme="minorHAnsi"/>
          <w:color w:val="000000"/>
        </w:rPr>
        <w:t>to de</w:t>
      </w:r>
      <w:r w:rsidRPr="00DE5BE2">
        <w:rPr>
          <w:rFonts w:ascii="Verdana" w:hAnsi="Verdana" w:cstheme="minorHAnsi"/>
          <w:color w:val="000000"/>
        </w:rPr>
        <w:t>monstrate</w:t>
      </w:r>
      <w:r w:rsidR="00F2692D" w:rsidRPr="00DE5BE2">
        <w:rPr>
          <w:rFonts w:ascii="Verdana" w:hAnsi="Verdana" w:cstheme="minorHAnsi"/>
          <w:color w:val="000000"/>
        </w:rPr>
        <w:t xml:space="preserve"> </w:t>
      </w:r>
      <w:r w:rsidRPr="00DE5BE2">
        <w:rPr>
          <w:rFonts w:ascii="Verdana" w:hAnsi="Verdana" w:cstheme="minorHAnsi"/>
          <w:color w:val="000000"/>
        </w:rPr>
        <w:t xml:space="preserve">that they are </w:t>
      </w:r>
      <w:r w:rsidR="00F2692D" w:rsidRPr="00DE5BE2">
        <w:rPr>
          <w:rFonts w:ascii="Verdana" w:hAnsi="Verdana" w:cstheme="minorHAnsi"/>
          <w:color w:val="000000"/>
        </w:rPr>
        <w:t xml:space="preserve">suitably </w:t>
      </w:r>
      <w:r w:rsidR="00BC0D40" w:rsidRPr="00DE5BE2">
        <w:rPr>
          <w:rFonts w:ascii="Verdana" w:hAnsi="Verdana" w:cstheme="minorHAnsi"/>
          <w:color w:val="000000"/>
        </w:rPr>
        <w:t xml:space="preserve">qualified </w:t>
      </w:r>
      <w:r w:rsidR="00F2692D" w:rsidRPr="00DE5BE2">
        <w:rPr>
          <w:rFonts w:ascii="Verdana" w:hAnsi="Verdana" w:cstheme="minorHAnsi"/>
          <w:color w:val="000000"/>
        </w:rPr>
        <w:t xml:space="preserve">and experienced </w:t>
      </w:r>
      <w:r w:rsidR="00BC0D40" w:rsidRPr="00DE5BE2">
        <w:rPr>
          <w:rFonts w:ascii="Verdana" w:hAnsi="Verdana" w:cstheme="minorHAnsi"/>
          <w:color w:val="000000"/>
        </w:rPr>
        <w:t xml:space="preserve">to </w:t>
      </w:r>
      <w:r w:rsidR="00F2692D" w:rsidRPr="00DE5BE2">
        <w:rPr>
          <w:rFonts w:ascii="Verdana" w:hAnsi="Verdana" w:cstheme="minorHAnsi"/>
          <w:color w:val="000000"/>
        </w:rPr>
        <w:t>carry out the Ambassador duties. C</w:t>
      </w:r>
      <w:r w:rsidR="001E3286" w:rsidRPr="00DE5BE2">
        <w:rPr>
          <w:rFonts w:ascii="Verdana" w:hAnsi="Verdana" w:cstheme="minorHAnsi"/>
          <w:color w:val="000000"/>
        </w:rPr>
        <w:t xml:space="preserve">ertifications should </w:t>
      </w:r>
      <w:r w:rsidR="00F2692D" w:rsidRPr="00DE5BE2">
        <w:rPr>
          <w:rFonts w:ascii="Verdana" w:hAnsi="Verdana" w:cstheme="minorHAnsi"/>
          <w:color w:val="000000"/>
        </w:rPr>
        <w:t xml:space="preserve">also </w:t>
      </w:r>
      <w:r w:rsidR="001E3286" w:rsidRPr="00DE5BE2">
        <w:rPr>
          <w:rFonts w:ascii="Verdana" w:hAnsi="Verdana" w:cstheme="minorHAnsi"/>
          <w:color w:val="000000"/>
        </w:rPr>
        <w:t>be presented</w:t>
      </w:r>
      <w:r w:rsidR="00F2692D" w:rsidRPr="00DE5BE2">
        <w:rPr>
          <w:rFonts w:ascii="Verdana" w:hAnsi="Verdana" w:cstheme="minorHAnsi"/>
          <w:color w:val="000000"/>
        </w:rPr>
        <w:t xml:space="preserve"> to demonstrate appropriate qualifications</w:t>
      </w:r>
      <w:r w:rsidR="001E3286" w:rsidRPr="00DE5BE2">
        <w:rPr>
          <w:rFonts w:ascii="Verdana" w:hAnsi="Verdana" w:cstheme="minorHAnsi"/>
          <w:color w:val="000000"/>
        </w:rPr>
        <w:t xml:space="preserve">. </w:t>
      </w:r>
    </w:p>
    <w:p w14:paraId="02D21E8D" w14:textId="77777777" w:rsidR="00247CFE" w:rsidRPr="00DE5BE2" w:rsidRDefault="00247CFE" w:rsidP="00247CFE">
      <w:pPr>
        <w:pStyle w:val="ListParagraph"/>
        <w:rPr>
          <w:rFonts w:ascii="Verdana" w:hAnsi="Verdana" w:cstheme="minorHAnsi"/>
          <w:color w:val="000000"/>
        </w:rPr>
      </w:pPr>
    </w:p>
    <w:p w14:paraId="73C5B337" w14:textId="1AA3179C" w:rsidR="00471F57" w:rsidRPr="00DE5BE2" w:rsidRDefault="00F12DF2" w:rsidP="00397339">
      <w:pPr>
        <w:pStyle w:val="ListParagraph"/>
        <w:numPr>
          <w:ilvl w:val="2"/>
          <w:numId w:val="9"/>
        </w:numPr>
        <w:rPr>
          <w:rFonts w:ascii="Verdana" w:hAnsi="Verdana" w:cstheme="minorHAnsi"/>
          <w:color w:val="000000"/>
        </w:rPr>
      </w:pPr>
      <w:r w:rsidRPr="00DE5BE2">
        <w:rPr>
          <w:rFonts w:ascii="Verdana" w:hAnsi="Verdana" w:cstheme="minorHAnsi"/>
          <w:color w:val="000000"/>
        </w:rPr>
        <w:t xml:space="preserve">The tenderer must </w:t>
      </w:r>
      <w:r w:rsidR="00504371" w:rsidRPr="00DE5BE2">
        <w:rPr>
          <w:rFonts w:ascii="Verdana" w:eastAsia="Calibri" w:hAnsi="Verdana"/>
        </w:rPr>
        <w:t>p</w:t>
      </w:r>
      <w:r w:rsidR="008531EB" w:rsidRPr="00DE5BE2">
        <w:rPr>
          <w:rFonts w:ascii="Verdana" w:eastAsia="Calibri" w:hAnsi="Verdana"/>
        </w:rPr>
        <w:t xml:space="preserve">rovide two examples of previous projects which you feel demonstrate </w:t>
      </w:r>
      <w:r w:rsidR="00504371" w:rsidRPr="00DE5BE2">
        <w:rPr>
          <w:rFonts w:ascii="Verdana" w:eastAsia="Calibri" w:hAnsi="Verdana"/>
        </w:rPr>
        <w:t xml:space="preserve">the </w:t>
      </w:r>
      <w:r w:rsidR="000E7A73" w:rsidRPr="00DE5BE2">
        <w:rPr>
          <w:rFonts w:ascii="Verdana" w:eastAsia="Calibri" w:hAnsi="Verdana"/>
        </w:rPr>
        <w:t>individual’s</w:t>
      </w:r>
      <w:r w:rsidR="008531EB" w:rsidRPr="00DE5BE2">
        <w:rPr>
          <w:rFonts w:ascii="Verdana" w:eastAsia="Calibri" w:hAnsi="Verdana"/>
        </w:rPr>
        <w:t xml:space="preserve"> ability to effectively collaborate and meet similar objectives.</w:t>
      </w:r>
      <w:r w:rsidR="001268D8" w:rsidRPr="00DE5BE2">
        <w:rPr>
          <w:rFonts w:ascii="Verdana" w:eastAsia="Calibri" w:hAnsi="Verdana"/>
        </w:rPr>
        <w:t xml:space="preserve"> Each example should be no more than 2 sides of A4</w:t>
      </w:r>
    </w:p>
    <w:p w14:paraId="00CD9EDB" w14:textId="77777777" w:rsidR="00AE1A0E" w:rsidRPr="001143E3" w:rsidRDefault="00AE1A0E" w:rsidP="00AE1A0E">
      <w:pPr>
        <w:pStyle w:val="ListParagraph"/>
        <w:rPr>
          <w:rFonts w:ascii="Verdana" w:hAnsi="Verdana" w:cstheme="minorHAnsi"/>
          <w:color w:val="000000"/>
        </w:rPr>
      </w:pPr>
    </w:p>
    <w:p w14:paraId="38A4B013" w14:textId="77777777" w:rsidR="00AE1A0E" w:rsidRPr="001143E3" w:rsidRDefault="00F645E5" w:rsidP="001E3286">
      <w:pPr>
        <w:pStyle w:val="ListParagraph"/>
        <w:numPr>
          <w:ilvl w:val="1"/>
          <w:numId w:val="22"/>
        </w:numPr>
        <w:spacing w:after="82"/>
        <w:rPr>
          <w:rFonts w:ascii="Verdana" w:hAnsi="Verdana" w:cstheme="minorHAnsi"/>
          <w:b/>
        </w:rPr>
      </w:pPr>
      <w:r w:rsidRPr="001143E3">
        <w:rPr>
          <w:rFonts w:ascii="Verdana" w:hAnsi="Verdana" w:cstheme="minorHAnsi"/>
          <w:b/>
        </w:rPr>
        <w:t>Budget</w:t>
      </w:r>
      <w:r w:rsidR="00AC2E2C" w:rsidRPr="001143E3">
        <w:rPr>
          <w:rFonts w:ascii="Verdana" w:hAnsi="Verdana" w:cstheme="minorHAnsi"/>
          <w:b/>
        </w:rPr>
        <w:t xml:space="preserve"> </w:t>
      </w:r>
    </w:p>
    <w:p w14:paraId="24F43446" w14:textId="77777777" w:rsidR="00AE1A0E" w:rsidRPr="001143E3" w:rsidRDefault="00AE1A0E" w:rsidP="00AE1A0E">
      <w:pPr>
        <w:pStyle w:val="ListParagraph"/>
        <w:spacing w:after="82"/>
        <w:ind w:left="1080"/>
        <w:rPr>
          <w:rFonts w:ascii="Verdana" w:hAnsi="Verdana" w:cstheme="minorHAnsi"/>
          <w:b/>
          <w:highlight w:val="yellow"/>
        </w:rPr>
      </w:pPr>
    </w:p>
    <w:p w14:paraId="18F8153D" w14:textId="79B12CF4" w:rsidR="001143E3" w:rsidRPr="001143E3" w:rsidRDefault="00F26DCA" w:rsidP="001E3286">
      <w:pPr>
        <w:spacing w:after="82"/>
        <w:rPr>
          <w:rFonts w:ascii="Verdana" w:hAnsi="Verdana" w:cstheme="minorHAnsi"/>
          <w:color w:val="FF0000"/>
          <w:highlight w:val="yellow"/>
        </w:rPr>
      </w:pPr>
      <w:r w:rsidRPr="00551991">
        <w:rPr>
          <w:rFonts w:ascii="Verdana" w:eastAsia="Times New Roman" w:hAnsi="Verdana" w:cs="Arial Narrow"/>
        </w:rPr>
        <w:t>Provide a cost</w:t>
      </w:r>
      <w:r w:rsidR="00445A26">
        <w:rPr>
          <w:rFonts w:ascii="Verdana" w:eastAsia="Times New Roman" w:hAnsi="Verdana" w:cs="Arial Narrow"/>
        </w:rPr>
        <w:t>ed</w:t>
      </w:r>
      <w:r w:rsidRPr="00551991">
        <w:rPr>
          <w:rFonts w:ascii="Verdana" w:eastAsia="Times New Roman" w:hAnsi="Verdana" w:cs="Arial Narrow"/>
        </w:rPr>
        <w:t xml:space="preserve"> proposal based on a maximum budget of £</w:t>
      </w:r>
      <w:r>
        <w:rPr>
          <w:rFonts w:ascii="Verdana" w:eastAsia="Times New Roman" w:hAnsi="Verdana" w:cs="Arial Narrow"/>
        </w:rPr>
        <w:t>40</w:t>
      </w:r>
      <w:r w:rsidRPr="00551991">
        <w:rPr>
          <w:rFonts w:ascii="Verdana" w:eastAsia="Times New Roman" w:hAnsi="Verdana" w:cs="Arial Narrow"/>
        </w:rPr>
        <w:t>,</w:t>
      </w:r>
      <w:r>
        <w:rPr>
          <w:rFonts w:ascii="Verdana" w:eastAsia="Times New Roman" w:hAnsi="Verdana" w:cs="Arial Narrow"/>
        </w:rPr>
        <w:t>0</w:t>
      </w:r>
      <w:r w:rsidRPr="00551991">
        <w:rPr>
          <w:rFonts w:ascii="Verdana" w:eastAsia="Times New Roman" w:hAnsi="Verdana" w:cs="Arial Narrow"/>
        </w:rPr>
        <w:t>00</w:t>
      </w:r>
      <w:r w:rsidRPr="00156A0F">
        <w:rPr>
          <w:rFonts w:ascii="Verdana" w:eastAsia="Times New Roman" w:hAnsi="Verdana" w:cs="Arial Narrow"/>
        </w:rPr>
        <w:t xml:space="preserve"> (ex VAT)</w:t>
      </w:r>
    </w:p>
    <w:bookmarkEnd w:id="2"/>
    <w:p w14:paraId="2A29AE22" w14:textId="77777777" w:rsidR="00BC0D40" w:rsidRPr="001143E3" w:rsidRDefault="00BC0D40" w:rsidP="00293652">
      <w:pPr>
        <w:widowControl w:val="0"/>
        <w:tabs>
          <w:tab w:val="left" w:pos="462"/>
        </w:tabs>
        <w:kinsoku w:val="0"/>
        <w:overflowPunct w:val="0"/>
        <w:autoSpaceDE w:val="0"/>
        <w:autoSpaceDN w:val="0"/>
        <w:adjustRightInd w:val="0"/>
        <w:jc w:val="both"/>
        <w:outlineLvl w:val="0"/>
        <w:rPr>
          <w:rFonts w:ascii="Verdana" w:eastAsiaTheme="minorEastAsia" w:hAnsi="Verdana" w:cs="Verdana"/>
          <w:b/>
          <w:bCs/>
          <w:spacing w:val="-1"/>
          <w:highlight w:val="yellow"/>
          <w:lang w:eastAsia="en-GB"/>
        </w:rPr>
      </w:pPr>
    </w:p>
    <w:p w14:paraId="1F14C7FB" w14:textId="1C0A05CD" w:rsidR="00293652" w:rsidRPr="001143E3" w:rsidRDefault="00293652" w:rsidP="00293652">
      <w:pPr>
        <w:widowControl w:val="0"/>
        <w:tabs>
          <w:tab w:val="left" w:pos="462"/>
        </w:tabs>
        <w:kinsoku w:val="0"/>
        <w:overflowPunct w:val="0"/>
        <w:autoSpaceDE w:val="0"/>
        <w:autoSpaceDN w:val="0"/>
        <w:adjustRightInd w:val="0"/>
        <w:jc w:val="both"/>
        <w:outlineLvl w:val="0"/>
        <w:rPr>
          <w:rFonts w:ascii="Verdana" w:eastAsiaTheme="minorEastAsia" w:hAnsi="Verdana" w:cs="Verdana"/>
          <w:b/>
          <w:bCs/>
          <w:spacing w:val="-1"/>
          <w:lang w:eastAsia="en-GB"/>
        </w:rPr>
      </w:pPr>
      <w:r w:rsidRPr="001143E3">
        <w:rPr>
          <w:rFonts w:ascii="Verdana" w:eastAsiaTheme="minorEastAsia" w:hAnsi="Verdana" w:cs="Verdana"/>
          <w:b/>
          <w:bCs/>
          <w:spacing w:val="-1"/>
          <w:lang w:eastAsia="en-GB"/>
        </w:rPr>
        <w:t>9. Corporate requirements</w:t>
      </w:r>
    </w:p>
    <w:p w14:paraId="7B48B641" w14:textId="77777777" w:rsidR="00293652" w:rsidRPr="001143E3" w:rsidRDefault="00293652" w:rsidP="00293652">
      <w:pPr>
        <w:widowControl w:val="0"/>
        <w:tabs>
          <w:tab w:val="left" w:pos="462"/>
        </w:tabs>
        <w:kinsoku w:val="0"/>
        <w:overflowPunct w:val="0"/>
        <w:autoSpaceDE w:val="0"/>
        <w:autoSpaceDN w:val="0"/>
        <w:adjustRightInd w:val="0"/>
        <w:ind w:left="459"/>
        <w:jc w:val="both"/>
        <w:outlineLvl w:val="0"/>
        <w:rPr>
          <w:rFonts w:ascii="Verdana" w:eastAsiaTheme="minorEastAsia" w:hAnsi="Verdana" w:cs="Verdana"/>
          <w:b/>
          <w:bCs/>
          <w:spacing w:val="-1"/>
          <w:lang w:eastAsia="en-GB"/>
        </w:rPr>
      </w:pPr>
    </w:p>
    <w:p w14:paraId="435565C1" w14:textId="516FAB8E"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r w:rsidRPr="001143E3">
        <w:rPr>
          <w:rFonts w:ascii="Verdana" w:eastAsia="Times New Roman" w:hAnsi="Verdana" w:cs="Arial Narrow"/>
          <w:lang w:eastAsia="en-GB"/>
        </w:rPr>
        <w:t>CDC wishes to ensure that its contractors, suppliers and advisers comply with its corporate requirements when facilitating the delivery of its services. It is therefore necessary to ensure that the contractor can evidence their ability to meet these requirements when providing the services under this commission. All Tenderers must be prepared to provide the evidence as stipulated in the paragraphs that follow, as requested by CDC, prior to any contract is signed.</w:t>
      </w:r>
    </w:p>
    <w:p w14:paraId="3E2D748E" w14:textId="77777777" w:rsidR="00293652" w:rsidRPr="001143E3" w:rsidRDefault="00293652" w:rsidP="00293652">
      <w:pPr>
        <w:widowControl w:val="0"/>
        <w:autoSpaceDE w:val="0"/>
        <w:autoSpaceDN w:val="0"/>
        <w:adjustRightInd w:val="0"/>
        <w:ind w:left="459"/>
        <w:jc w:val="both"/>
        <w:rPr>
          <w:rFonts w:ascii="Verdana" w:eastAsia="Times New Roman" w:hAnsi="Verdana" w:cs="Arial Narrow"/>
          <w:lang w:eastAsia="en-GB"/>
        </w:rPr>
      </w:pPr>
    </w:p>
    <w:p w14:paraId="70DD4473" w14:textId="77777777" w:rsidR="00293652" w:rsidRPr="001143E3" w:rsidRDefault="00293652" w:rsidP="00293652">
      <w:pPr>
        <w:widowControl w:val="0"/>
        <w:kinsoku w:val="0"/>
        <w:overflowPunct w:val="0"/>
        <w:autoSpaceDE w:val="0"/>
        <w:autoSpaceDN w:val="0"/>
        <w:adjustRightInd w:val="0"/>
        <w:jc w:val="both"/>
        <w:rPr>
          <w:rFonts w:ascii="Verdana" w:eastAsiaTheme="minorEastAsia" w:hAnsi="Verdana" w:cs="Verdana"/>
          <w:b/>
          <w:iCs/>
          <w:spacing w:val="-1"/>
          <w:lang w:eastAsia="en-GB"/>
        </w:rPr>
      </w:pPr>
      <w:r w:rsidRPr="001143E3">
        <w:rPr>
          <w:rFonts w:ascii="Verdana" w:eastAsiaTheme="minorEastAsia" w:hAnsi="Verdana" w:cs="Verdana"/>
          <w:b/>
          <w:iCs/>
          <w:spacing w:val="-1"/>
          <w:lang w:eastAsia="en-GB"/>
        </w:rPr>
        <w:t>9.1 Equality</w:t>
      </w:r>
      <w:r w:rsidRPr="001143E3">
        <w:rPr>
          <w:rFonts w:ascii="Verdana" w:eastAsiaTheme="minorEastAsia" w:hAnsi="Verdana" w:cs="Verdana"/>
          <w:b/>
          <w:iCs/>
          <w:spacing w:val="-2"/>
          <w:lang w:eastAsia="en-GB"/>
        </w:rPr>
        <w:t xml:space="preserve"> </w:t>
      </w:r>
      <w:r w:rsidRPr="001143E3">
        <w:rPr>
          <w:rFonts w:ascii="Verdana" w:eastAsiaTheme="minorEastAsia" w:hAnsi="Verdana" w:cs="Verdana"/>
          <w:b/>
          <w:iCs/>
          <w:spacing w:val="-1"/>
          <w:lang w:eastAsia="en-GB"/>
        </w:rPr>
        <w:t>and</w:t>
      </w:r>
      <w:r w:rsidRPr="001143E3">
        <w:rPr>
          <w:rFonts w:ascii="Verdana" w:eastAsiaTheme="minorEastAsia" w:hAnsi="Verdana" w:cs="Verdana"/>
          <w:b/>
          <w:iCs/>
          <w:spacing w:val="1"/>
          <w:lang w:eastAsia="en-GB"/>
        </w:rPr>
        <w:t xml:space="preserve"> </w:t>
      </w:r>
      <w:r w:rsidRPr="001143E3">
        <w:rPr>
          <w:rFonts w:ascii="Verdana" w:eastAsiaTheme="minorEastAsia" w:hAnsi="Verdana" w:cs="Verdana"/>
          <w:b/>
          <w:iCs/>
          <w:spacing w:val="-1"/>
          <w:lang w:eastAsia="en-GB"/>
        </w:rPr>
        <w:t>Diversity</w:t>
      </w:r>
    </w:p>
    <w:p w14:paraId="7397D9F3" w14:textId="77777777" w:rsidR="00293652" w:rsidRPr="001143E3" w:rsidRDefault="00293652" w:rsidP="00293652">
      <w:pPr>
        <w:widowControl w:val="0"/>
        <w:kinsoku w:val="0"/>
        <w:overflowPunct w:val="0"/>
        <w:autoSpaceDE w:val="0"/>
        <w:autoSpaceDN w:val="0"/>
        <w:adjustRightInd w:val="0"/>
        <w:ind w:left="459"/>
        <w:jc w:val="both"/>
        <w:rPr>
          <w:rFonts w:ascii="Verdana" w:eastAsiaTheme="minorEastAsia" w:hAnsi="Verdana" w:cs="Verdana"/>
          <w:b/>
          <w:lang w:eastAsia="en-GB"/>
        </w:rPr>
      </w:pPr>
    </w:p>
    <w:p w14:paraId="239127F4" w14:textId="77777777"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r w:rsidRPr="001143E3">
        <w:rPr>
          <w:rFonts w:ascii="Verdana" w:eastAsia="Times New Roman" w:hAnsi="Verdana" w:cs="Arial Narrow"/>
          <w:lang w:eastAsia="en-GB"/>
        </w:rPr>
        <w:t>CDC is committed to providing services in a way that promotes equality of opportunity. It is expected that the successful tenderer will be equally committed to equality and diversity in its service provision and will ensure compliance with all anti-discrimination legislation. The tenderer will be required to provide a copy of their Equality and Diversity Policies/Practices if successful in securing this contract.</w:t>
      </w:r>
    </w:p>
    <w:p w14:paraId="12B68C0B" w14:textId="77777777" w:rsidR="00293652" w:rsidRPr="001143E3" w:rsidRDefault="00293652" w:rsidP="00293652">
      <w:pPr>
        <w:widowControl w:val="0"/>
        <w:autoSpaceDE w:val="0"/>
        <w:autoSpaceDN w:val="0"/>
        <w:adjustRightInd w:val="0"/>
        <w:ind w:left="459"/>
        <w:jc w:val="both"/>
        <w:rPr>
          <w:rFonts w:ascii="Verdana" w:eastAsia="Times New Roman" w:hAnsi="Verdana" w:cs="Arial Narrow"/>
          <w:lang w:eastAsia="en-GB"/>
        </w:rPr>
      </w:pPr>
    </w:p>
    <w:p w14:paraId="002731A8" w14:textId="77777777" w:rsidR="00293652" w:rsidRPr="001143E3" w:rsidRDefault="00293652" w:rsidP="00293652">
      <w:pPr>
        <w:widowControl w:val="0"/>
        <w:kinsoku w:val="0"/>
        <w:overflowPunct w:val="0"/>
        <w:autoSpaceDE w:val="0"/>
        <w:autoSpaceDN w:val="0"/>
        <w:adjustRightInd w:val="0"/>
        <w:jc w:val="both"/>
        <w:rPr>
          <w:rFonts w:ascii="Verdana" w:eastAsiaTheme="minorEastAsia" w:hAnsi="Verdana" w:cs="Verdana"/>
          <w:b/>
          <w:iCs/>
          <w:spacing w:val="-1"/>
          <w:lang w:eastAsia="en-GB"/>
        </w:rPr>
      </w:pPr>
      <w:r w:rsidRPr="001143E3">
        <w:rPr>
          <w:rFonts w:ascii="Verdana" w:eastAsiaTheme="minorEastAsia" w:hAnsi="Verdana" w:cs="Verdana"/>
          <w:b/>
          <w:iCs/>
          <w:spacing w:val="-1"/>
          <w:lang w:eastAsia="en-GB"/>
        </w:rPr>
        <w:t>9.2 Environmental</w:t>
      </w:r>
      <w:r w:rsidRPr="001143E3">
        <w:rPr>
          <w:rFonts w:ascii="Verdana" w:eastAsiaTheme="minorEastAsia" w:hAnsi="Verdana" w:cs="Verdana"/>
          <w:b/>
          <w:iCs/>
          <w:spacing w:val="-2"/>
          <w:lang w:eastAsia="en-GB"/>
        </w:rPr>
        <w:t xml:space="preserve"> </w:t>
      </w:r>
      <w:r w:rsidRPr="001143E3">
        <w:rPr>
          <w:rFonts w:ascii="Verdana" w:eastAsiaTheme="minorEastAsia" w:hAnsi="Verdana" w:cs="Verdana"/>
          <w:b/>
          <w:iCs/>
          <w:spacing w:val="-1"/>
          <w:lang w:eastAsia="en-GB"/>
        </w:rPr>
        <w:t>Policy</w:t>
      </w:r>
    </w:p>
    <w:p w14:paraId="7AA89B39" w14:textId="77777777" w:rsidR="00293652" w:rsidRPr="001143E3" w:rsidRDefault="00293652" w:rsidP="00293652">
      <w:pPr>
        <w:widowControl w:val="0"/>
        <w:kinsoku w:val="0"/>
        <w:overflowPunct w:val="0"/>
        <w:autoSpaceDE w:val="0"/>
        <w:autoSpaceDN w:val="0"/>
        <w:adjustRightInd w:val="0"/>
        <w:ind w:left="460"/>
        <w:jc w:val="both"/>
        <w:rPr>
          <w:rFonts w:ascii="Verdana" w:eastAsiaTheme="minorEastAsia" w:hAnsi="Verdana" w:cs="Verdana"/>
          <w:b/>
          <w:lang w:eastAsia="en-GB"/>
        </w:rPr>
      </w:pPr>
    </w:p>
    <w:p w14:paraId="3157C575" w14:textId="77777777"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r w:rsidRPr="001143E3">
        <w:rPr>
          <w:rFonts w:ascii="Verdana" w:eastAsia="Times New Roman" w:hAnsi="Verdana" w:cs="Arial Narrow"/>
          <w:lang w:eastAsia="en-GB"/>
        </w:rPr>
        <w:t xml:space="preserve">CDC is committed to sustainable development and the promotion of good environmental management. It is expected that the successful tenderer will be committed to a process of improvement with regard to environmental issues. The </w:t>
      </w:r>
      <w:r w:rsidRPr="001143E3">
        <w:rPr>
          <w:rFonts w:ascii="Verdana" w:eastAsia="Times New Roman" w:hAnsi="Verdana" w:cs="Arial Narrow"/>
          <w:lang w:eastAsia="en-GB"/>
        </w:rPr>
        <w:lastRenderedPageBreak/>
        <w:t>tenderer will be required to provide a copy of their Environmental Policies/Practices if successful in securing this contract.</w:t>
      </w:r>
    </w:p>
    <w:p w14:paraId="0F3EE303" w14:textId="77777777" w:rsidR="00293652" w:rsidRPr="001143E3" w:rsidRDefault="00293652" w:rsidP="00293652">
      <w:pPr>
        <w:widowControl w:val="0"/>
        <w:autoSpaceDE w:val="0"/>
        <w:autoSpaceDN w:val="0"/>
        <w:adjustRightInd w:val="0"/>
        <w:ind w:left="459"/>
        <w:jc w:val="both"/>
        <w:rPr>
          <w:rFonts w:ascii="Verdana" w:eastAsia="Times New Roman" w:hAnsi="Verdana" w:cs="Arial Narrow"/>
          <w:lang w:eastAsia="en-GB"/>
        </w:rPr>
      </w:pPr>
    </w:p>
    <w:p w14:paraId="7A97A4D5" w14:textId="77777777" w:rsidR="00293652" w:rsidRPr="001143E3" w:rsidRDefault="00293652" w:rsidP="00293652">
      <w:pPr>
        <w:widowControl w:val="0"/>
        <w:kinsoku w:val="0"/>
        <w:overflowPunct w:val="0"/>
        <w:autoSpaceDE w:val="0"/>
        <w:autoSpaceDN w:val="0"/>
        <w:adjustRightInd w:val="0"/>
        <w:jc w:val="both"/>
        <w:rPr>
          <w:rFonts w:ascii="Verdana" w:eastAsiaTheme="minorEastAsia" w:hAnsi="Verdana" w:cs="Verdana"/>
          <w:b/>
          <w:iCs/>
          <w:spacing w:val="-1"/>
          <w:lang w:eastAsia="en-GB"/>
        </w:rPr>
      </w:pPr>
      <w:r w:rsidRPr="001143E3">
        <w:rPr>
          <w:rFonts w:ascii="Verdana" w:eastAsiaTheme="minorEastAsia" w:hAnsi="Verdana" w:cs="Verdana"/>
          <w:b/>
          <w:iCs/>
          <w:spacing w:val="-1"/>
          <w:lang w:eastAsia="en-GB"/>
        </w:rPr>
        <w:t>9.3 Indemnity</w:t>
      </w:r>
      <w:r w:rsidRPr="001143E3">
        <w:rPr>
          <w:rFonts w:ascii="Verdana" w:eastAsiaTheme="minorEastAsia" w:hAnsi="Verdana" w:cs="Verdana"/>
          <w:b/>
          <w:iCs/>
          <w:spacing w:val="-2"/>
          <w:lang w:eastAsia="en-GB"/>
        </w:rPr>
        <w:t xml:space="preserve"> </w:t>
      </w:r>
      <w:r w:rsidRPr="001143E3">
        <w:rPr>
          <w:rFonts w:ascii="Verdana" w:eastAsiaTheme="minorEastAsia" w:hAnsi="Verdana" w:cs="Verdana"/>
          <w:b/>
          <w:iCs/>
          <w:spacing w:val="-1"/>
          <w:lang w:eastAsia="en-GB"/>
        </w:rPr>
        <w:t>and</w:t>
      </w:r>
      <w:r w:rsidRPr="001143E3">
        <w:rPr>
          <w:rFonts w:ascii="Verdana" w:eastAsiaTheme="minorEastAsia" w:hAnsi="Verdana" w:cs="Verdana"/>
          <w:b/>
          <w:iCs/>
          <w:spacing w:val="-2"/>
          <w:lang w:eastAsia="en-GB"/>
        </w:rPr>
        <w:t xml:space="preserve"> </w:t>
      </w:r>
      <w:r w:rsidRPr="001143E3">
        <w:rPr>
          <w:rFonts w:ascii="Verdana" w:eastAsiaTheme="minorEastAsia" w:hAnsi="Verdana" w:cs="Verdana"/>
          <w:b/>
          <w:iCs/>
          <w:spacing w:val="-1"/>
          <w:lang w:eastAsia="en-GB"/>
        </w:rPr>
        <w:t>Insurance</w:t>
      </w:r>
    </w:p>
    <w:p w14:paraId="269B68CE" w14:textId="77777777" w:rsidR="00293652" w:rsidRPr="001143E3" w:rsidRDefault="00293652" w:rsidP="00293652">
      <w:pPr>
        <w:widowControl w:val="0"/>
        <w:kinsoku w:val="0"/>
        <w:overflowPunct w:val="0"/>
        <w:autoSpaceDE w:val="0"/>
        <w:autoSpaceDN w:val="0"/>
        <w:adjustRightInd w:val="0"/>
        <w:ind w:left="459"/>
        <w:jc w:val="both"/>
        <w:rPr>
          <w:rFonts w:ascii="Verdana" w:eastAsiaTheme="minorEastAsia" w:hAnsi="Verdana" w:cs="Verdana"/>
          <w:b/>
          <w:lang w:eastAsia="en-GB"/>
        </w:rPr>
      </w:pPr>
    </w:p>
    <w:p w14:paraId="33107031" w14:textId="77777777"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r w:rsidRPr="001143E3">
        <w:rPr>
          <w:rFonts w:ascii="Verdana" w:eastAsia="Times New Roman" w:hAnsi="Verdana" w:cs="Arial Narrow"/>
          <w:lang w:eastAsia="en-GB"/>
        </w:rPr>
        <w:t>The contractor must effect and maintain with reputable insurers such policy or policies of insurance as may be necessary to cover the contractor’s obligations and liabilities under this contract, including but not limited to:</w:t>
      </w:r>
    </w:p>
    <w:p w14:paraId="18ACDAF9" w14:textId="77777777"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p>
    <w:p w14:paraId="3A594DC3" w14:textId="77777777" w:rsidR="00293652" w:rsidRPr="001143E3" w:rsidRDefault="00293652" w:rsidP="00D66DCB">
      <w:pPr>
        <w:widowControl w:val="0"/>
        <w:numPr>
          <w:ilvl w:val="0"/>
          <w:numId w:val="5"/>
        </w:numPr>
        <w:autoSpaceDE w:val="0"/>
        <w:autoSpaceDN w:val="0"/>
        <w:adjustRightInd w:val="0"/>
        <w:ind w:hanging="294"/>
        <w:jc w:val="both"/>
        <w:rPr>
          <w:rFonts w:ascii="Verdana" w:eastAsiaTheme="minorEastAsia" w:hAnsi="Verdana" w:cs="Verdana"/>
          <w:lang w:eastAsia="en-GB"/>
        </w:rPr>
      </w:pPr>
      <w:r w:rsidRPr="001143E3">
        <w:rPr>
          <w:rFonts w:ascii="Verdana" w:eastAsiaTheme="minorEastAsia" w:hAnsi="Verdana" w:cs="Verdana"/>
          <w:spacing w:val="-1"/>
          <w:lang w:eastAsia="en-GB"/>
        </w:rPr>
        <w:t>Professional</w:t>
      </w:r>
      <w:r w:rsidRPr="001143E3">
        <w:rPr>
          <w:rFonts w:ascii="Verdana" w:eastAsiaTheme="minorEastAsia" w:hAnsi="Verdana" w:cs="Verdana"/>
          <w:spacing w:val="1"/>
          <w:lang w:eastAsia="en-GB"/>
        </w:rPr>
        <w:t xml:space="preserve"> </w:t>
      </w:r>
      <w:r w:rsidRPr="001143E3">
        <w:rPr>
          <w:rFonts w:ascii="Verdana" w:eastAsiaTheme="minorEastAsia" w:hAnsi="Verdana" w:cs="Verdana"/>
          <w:spacing w:val="-1"/>
          <w:lang w:eastAsia="en-GB"/>
        </w:rPr>
        <w:t>indemnity</w:t>
      </w:r>
      <w:r w:rsidRPr="001143E3">
        <w:rPr>
          <w:rFonts w:ascii="Verdana" w:eastAsiaTheme="minorEastAsia" w:hAnsi="Verdana" w:cs="Verdana"/>
          <w:lang w:eastAsia="en-GB"/>
        </w:rPr>
        <w:t xml:space="preserve"> </w:t>
      </w:r>
      <w:r w:rsidRPr="001143E3">
        <w:rPr>
          <w:rFonts w:ascii="Verdana" w:eastAsiaTheme="minorEastAsia" w:hAnsi="Verdana" w:cs="Verdana"/>
          <w:spacing w:val="-1"/>
          <w:lang w:eastAsia="en-GB"/>
        </w:rPr>
        <w:t>insurance with</w:t>
      </w:r>
      <w:r w:rsidRPr="001143E3">
        <w:rPr>
          <w:rFonts w:ascii="Verdana" w:eastAsiaTheme="minorEastAsia" w:hAnsi="Verdana" w:cs="Verdana"/>
          <w:spacing w:val="-2"/>
          <w:lang w:eastAsia="en-GB"/>
        </w:rPr>
        <w:t xml:space="preserve"> </w:t>
      </w:r>
      <w:r w:rsidRPr="001143E3">
        <w:rPr>
          <w:rFonts w:ascii="Verdana" w:eastAsiaTheme="minorEastAsia" w:hAnsi="Verdana" w:cs="Verdana"/>
          <w:lang w:eastAsia="en-GB"/>
        </w:rPr>
        <w:t>a</w:t>
      </w:r>
      <w:r w:rsidRPr="001143E3">
        <w:rPr>
          <w:rFonts w:ascii="Verdana" w:eastAsiaTheme="minorEastAsia" w:hAnsi="Verdana" w:cs="Verdana"/>
          <w:spacing w:val="1"/>
          <w:lang w:eastAsia="en-GB"/>
        </w:rPr>
        <w:t xml:space="preserve"> </w:t>
      </w:r>
      <w:r w:rsidRPr="001143E3">
        <w:rPr>
          <w:rFonts w:ascii="Verdana" w:eastAsiaTheme="minorEastAsia" w:hAnsi="Verdana" w:cs="Verdana"/>
          <w:spacing w:val="-1"/>
          <w:lang w:eastAsia="en-GB"/>
        </w:rPr>
        <w:t>limit</w:t>
      </w:r>
      <w:r w:rsidRPr="001143E3">
        <w:rPr>
          <w:rFonts w:ascii="Verdana" w:eastAsiaTheme="minorEastAsia" w:hAnsi="Verdana" w:cs="Verdana"/>
          <w:spacing w:val="1"/>
          <w:lang w:eastAsia="en-GB"/>
        </w:rPr>
        <w:t xml:space="preserve"> </w:t>
      </w:r>
      <w:r w:rsidRPr="001143E3">
        <w:rPr>
          <w:rFonts w:ascii="Verdana" w:eastAsiaTheme="minorEastAsia" w:hAnsi="Verdana" w:cs="Verdana"/>
          <w:lang w:eastAsia="en-GB"/>
        </w:rPr>
        <w:t xml:space="preserve">of </w:t>
      </w:r>
      <w:r w:rsidRPr="001143E3">
        <w:rPr>
          <w:rFonts w:ascii="Verdana" w:eastAsiaTheme="minorEastAsia" w:hAnsi="Verdana" w:cs="Verdana"/>
          <w:spacing w:val="-1"/>
          <w:lang w:eastAsia="en-GB"/>
        </w:rPr>
        <w:t>liability</w:t>
      </w:r>
      <w:r w:rsidRPr="001143E3">
        <w:rPr>
          <w:rFonts w:ascii="Verdana" w:eastAsiaTheme="minorEastAsia" w:hAnsi="Verdana" w:cs="Verdana"/>
          <w:spacing w:val="-2"/>
          <w:lang w:eastAsia="en-GB"/>
        </w:rPr>
        <w:t xml:space="preserve"> </w:t>
      </w:r>
      <w:r w:rsidRPr="001143E3">
        <w:rPr>
          <w:rFonts w:ascii="Verdana" w:eastAsiaTheme="minorEastAsia" w:hAnsi="Verdana" w:cs="Verdana"/>
          <w:lang w:eastAsia="en-GB"/>
        </w:rPr>
        <w:t>of</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not</w:t>
      </w:r>
      <w:r w:rsidRPr="001143E3">
        <w:rPr>
          <w:rFonts w:ascii="Verdana" w:eastAsiaTheme="minorEastAsia" w:hAnsi="Verdana" w:cs="Verdana"/>
          <w:spacing w:val="1"/>
          <w:lang w:eastAsia="en-GB"/>
        </w:rPr>
        <w:t xml:space="preserve"> </w:t>
      </w:r>
      <w:r w:rsidRPr="001143E3">
        <w:rPr>
          <w:rFonts w:ascii="Verdana" w:eastAsiaTheme="minorEastAsia" w:hAnsi="Verdana" w:cs="Verdana"/>
          <w:spacing w:val="-1"/>
          <w:lang w:eastAsia="en-GB"/>
        </w:rPr>
        <w:t>less than £1</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million;</w:t>
      </w:r>
    </w:p>
    <w:p w14:paraId="0F08FA60" w14:textId="77777777" w:rsidR="00293652" w:rsidRPr="001143E3" w:rsidRDefault="00293652" w:rsidP="00D66DCB">
      <w:pPr>
        <w:widowControl w:val="0"/>
        <w:numPr>
          <w:ilvl w:val="0"/>
          <w:numId w:val="5"/>
        </w:numPr>
        <w:tabs>
          <w:tab w:val="left" w:pos="821"/>
        </w:tabs>
        <w:kinsoku w:val="0"/>
        <w:overflowPunct w:val="0"/>
        <w:autoSpaceDE w:val="0"/>
        <w:autoSpaceDN w:val="0"/>
        <w:adjustRightInd w:val="0"/>
        <w:ind w:hanging="294"/>
        <w:jc w:val="both"/>
        <w:rPr>
          <w:rFonts w:ascii="Verdana" w:eastAsiaTheme="minorEastAsia" w:hAnsi="Verdana" w:cs="Verdana"/>
          <w:lang w:eastAsia="en-GB"/>
        </w:rPr>
      </w:pPr>
      <w:r w:rsidRPr="001143E3">
        <w:rPr>
          <w:rFonts w:ascii="Verdana" w:eastAsiaTheme="minorEastAsia" w:hAnsi="Verdana" w:cs="Verdana"/>
          <w:spacing w:val="-1"/>
          <w:lang w:eastAsia="en-GB"/>
        </w:rPr>
        <w:t>Public</w:t>
      </w:r>
      <w:r w:rsidRPr="001143E3">
        <w:rPr>
          <w:rFonts w:ascii="Verdana" w:eastAsiaTheme="minorEastAsia" w:hAnsi="Verdana" w:cs="Verdana"/>
          <w:spacing w:val="1"/>
          <w:lang w:eastAsia="en-GB"/>
        </w:rPr>
        <w:t xml:space="preserve"> </w:t>
      </w:r>
      <w:r w:rsidRPr="001143E3">
        <w:rPr>
          <w:rFonts w:ascii="Verdana" w:eastAsiaTheme="minorEastAsia" w:hAnsi="Verdana" w:cs="Verdana"/>
          <w:spacing w:val="-1"/>
          <w:lang w:eastAsia="en-GB"/>
        </w:rPr>
        <w:t>liability</w:t>
      </w:r>
      <w:r w:rsidRPr="001143E3">
        <w:rPr>
          <w:rFonts w:ascii="Verdana" w:eastAsiaTheme="minorEastAsia" w:hAnsi="Verdana" w:cs="Verdana"/>
          <w:lang w:eastAsia="en-GB"/>
        </w:rPr>
        <w:t xml:space="preserve"> </w:t>
      </w:r>
      <w:r w:rsidRPr="001143E3">
        <w:rPr>
          <w:rFonts w:ascii="Verdana" w:eastAsiaTheme="minorEastAsia" w:hAnsi="Verdana" w:cs="Verdana"/>
          <w:spacing w:val="-1"/>
          <w:lang w:eastAsia="en-GB"/>
        </w:rPr>
        <w:t xml:space="preserve">insurance </w:t>
      </w:r>
      <w:r w:rsidRPr="001143E3">
        <w:rPr>
          <w:rFonts w:ascii="Verdana" w:eastAsiaTheme="minorEastAsia" w:hAnsi="Verdana" w:cs="Verdana"/>
          <w:spacing w:val="-2"/>
          <w:lang w:eastAsia="en-GB"/>
        </w:rPr>
        <w:t xml:space="preserve">with </w:t>
      </w:r>
      <w:r w:rsidRPr="001143E3">
        <w:rPr>
          <w:rFonts w:ascii="Verdana" w:eastAsiaTheme="minorEastAsia" w:hAnsi="Verdana" w:cs="Verdana"/>
          <w:lang w:eastAsia="en-GB"/>
        </w:rPr>
        <w:t>a</w:t>
      </w:r>
      <w:r w:rsidRPr="001143E3">
        <w:rPr>
          <w:rFonts w:ascii="Verdana" w:eastAsiaTheme="minorEastAsia" w:hAnsi="Verdana" w:cs="Verdana"/>
          <w:spacing w:val="1"/>
          <w:lang w:eastAsia="en-GB"/>
        </w:rPr>
        <w:t xml:space="preserve"> </w:t>
      </w:r>
      <w:r w:rsidRPr="001143E3">
        <w:rPr>
          <w:rFonts w:ascii="Verdana" w:eastAsiaTheme="minorEastAsia" w:hAnsi="Verdana" w:cs="Verdana"/>
          <w:spacing w:val="-1"/>
          <w:lang w:eastAsia="en-GB"/>
        </w:rPr>
        <w:t>limit</w:t>
      </w:r>
      <w:r w:rsidRPr="001143E3">
        <w:rPr>
          <w:rFonts w:ascii="Verdana" w:eastAsiaTheme="minorEastAsia" w:hAnsi="Verdana" w:cs="Verdana"/>
          <w:spacing w:val="-2"/>
          <w:lang w:eastAsia="en-GB"/>
        </w:rPr>
        <w:t xml:space="preserve"> </w:t>
      </w:r>
      <w:r w:rsidRPr="001143E3">
        <w:rPr>
          <w:rFonts w:ascii="Verdana" w:eastAsiaTheme="minorEastAsia" w:hAnsi="Verdana" w:cs="Verdana"/>
          <w:lang w:eastAsia="en-GB"/>
        </w:rPr>
        <w:t>of</w:t>
      </w:r>
      <w:r w:rsidRPr="001143E3">
        <w:rPr>
          <w:rFonts w:ascii="Verdana" w:eastAsiaTheme="minorEastAsia" w:hAnsi="Verdana" w:cs="Verdana"/>
          <w:spacing w:val="3"/>
          <w:lang w:eastAsia="en-GB"/>
        </w:rPr>
        <w:t xml:space="preserve"> </w:t>
      </w:r>
      <w:r w:rsidRPr="001143E3">
        <w:rPr>
          <w:rFonts w:ascii="Verdana" w:eastAsiaTheme="minorEastAsia" w:hAnsi="Verdana" w:cs="Verdana"/>
          <w:spacing w:val="-1"/>
          <w:lang w:eastAsia="en-GB"/>
        </w:rPr>
        <w:t>liability</w:t>
      </w:r>
      <w:r w:rsidRPr="001143E3">
        <w:rPr>
          <w:rFonts w:ascii="Verdana" w:eastAsiaTheme="minorEastAsia" w:hAnsi="Verdana" w:cs="Verdana"/>
          <w:spacing w:val="-2"/>
          <w:lang w:eastAsia="en-GB"/>
        </w:rPr>
        <w:t xml:space="preserve"> </w:t>
      </w:r>
      <w:r w:rsidRPr="001143E3">
        <w:rPr>
          <w:rFonts w:ascii="Verdana" w:eastAsiaTheme="minorEastAsia" w:hAnsi="Verdana" w:cs="Verdana"/>
          <w:lang w:eastAsia="en-GB"/>
        </w:rPr>
        <w:t>of</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not</w:t>
      </w:r>
      <w:r w:rsidRPr="001143E3">
        <w:rPr>
          <w:rFonts w:ascii="Verdana" w:eastAsiaTheme="minorEastAsia" w:hAnsi="Verdana" w:cs="Verdana"/>
          <w:spacing w:val="1"/>
          <w:lang w:eastAsia="en-GB"/>
        </w:rPr>
        <w:t xml:space="preserve"> </w:t>
      </w:r>
      <w:r w:rsidRPr="001143E3">
        <w:rPr>
          <w:rFonts w:ascii="Verdana" w:eastAsiaTheme="minorEastAsia" w:hAnsi="Verdana" w:cs="Verdana"/>
          <w:spacing w:val="-1"/>
          <w:lang w:eastAsia="en-GB"/>
        </w:rPr>
        <w:t>less than</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£2</w:t>
      </w:r>
      <w:r w:rsidRPr="001143E3">
        <w:rPr>
          <w:rFonts w:ascii="Verdana" w:eastAsiaTheme="minorEastAsia" w:hAnsi="Verdana" w:cs="Verdana"/>
          <w:lang w:eastAsia="en-GB"/>
        </w:rPr>
        <w:t xml:space="preserve"> </w:t>
      </w:r>
      <w:r w:rsidRPr="001143E3">
        <w:rPr>
          <w:rFonts w:ascii="Verdana" w:eastAsiaTheme="minorEastAsia" w:hAnsi="Verdana" w:cs="Verdana"/>
          <w:spacing w:val="-1"/>
          <w:lang w:eastAsia="en-GB"/>
        </w:rPr>
        <w:t>million;</w:t>
      </w:r>
    </w:p>
    <w:p w14:paraId="6679E1C1" w14:textId="77777777" w:rsidR="00293652" w:rsidRPr="001143E3" w:rsidRDefault="00293652" w:rsidP="00D66DCB">
      <w:pPr>
        <w:widowControl w:val="0"/>
        <w:numPr>
          <w:ilvl w:val="0"/>
          <w:numId w:val="5"/>
        </w:numPr>
        <w:tabs>
          <w:tab w:val="left" w:pos="821"/>
        </w:tabs>
        <w:kinsoku w:val="0"/>
        <w:overflowPunct w:val="0"/>
        <w:autoSpaceDE w:val="0"/>
        <w:autoSpaceDN w:val="0"/>
        <w:adjustRightInd w:val="0"/>
        <w:ind w:hanging="294"/>
        <w:jc w:val="both"/>
        <w:rPr>
          <w:rFonts w:ascii="Verdana" w:eastAsiaTheme="minorEastAsia" w:hAnsi="Verdana" w:cs="Verdana"/>
          <w:spacing w:val="-1"/>
          <w:lang w:eastAsia="en-GB"/>
        </w:rPr>
      </w:pPr>
      <w:r w:rsidRPr="001143E3">
        <w:rPr>
          <w:rFonts w:ascii="Verdana" w:eastAsiaTheme="minorEastAsia" w:hAnsi="Verdana" w:cs="Verdana"/>
          <w:spacing w:val="-2"/>
          <w:lang w:eastAsia="en-GB"/>
        </w:rPr>
        <w:t>Employers</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liability</w:t>
      </w:r>
      <w:r w:rsidRPr="001143E3">
        <w:rPr>
          <w:rFonts w:ascii="Verdana" w:eastAsiaTheme="minorEastAsia" w:hAnsi="Verdana" w:cs="Verdana"/>
          <w:spacing w:val="3"/>
          <w:lang w:eastAsia="en-GB"/>
        </w:rPr>
        <w:t xml:space="preserve"> </w:t>
      </w:r>
      <w:r w:rsidRPr="001143E3">
        <w:rPr>
          <w:rFonts w:ascii="Verdana" w:eastAsiaTheme="minorEastAsia" w:hAnsi="Verdana" w:cs="Verdana"/>
          <w:spacing w:val="-1"/>
          <w:lang w:eastAsia="en-GB"/>
        </w:rPr>
        <w:t xml:space="preserve">insurance </w:t>
      </w:r>
      <w:r w:rsidRPr="001143E3">
        <w:rPr>
          <w:rFonts w:ascii="Verdana" w:eastAsiaTheme="minorEastAsia" w:hAnsi="Verdana" w:cs="Verdana"/>
          <w:spacing w:val="-2"/>
          <w:lang w:eastAsia="en-GB"/>
        </w:rPr>
        <w:t xml:space="preserve">with </w:t>
      </w:r>
      <w:r w:rsidRPr="001143E3">
        <w:rPr>
          <w:rFonts w:ascii="Verdana" w:eastAsiaTheme="minorEastAsia" w:hAnsi="Verdana" w:cs="Verdana"/>
          <w:lang w:eastAsia="en-GB"/>
        </w:rPr>
        <w:t>a</w:t>
      </w:r>
      <w:r w:rsidRPr="001143E3">
        <w:rPr>
          <w:rFonts w:ascii="Verdana" w:eastAsiaTheme="minorEastAsia" w:hAnsi="Verdana" w:cs="Verdana"/>
          <w:spacing w:val="3"/>
          <w:lang w:eastAsia="en-GB"/>
        </w:rPr>
        <w:t xml:space="preserve"> </w:t>
      </w:r>
      <w:r w:rsidRPr="001143E3">
        <w:rPr>
          <w:rFonts w:ascii="Verdana" w:eastAsiaTheme="minorEastAsia" w:hAnsi="Verdana" w:cs="Verdana"/>
          <w:spacing w:val="-2"/>
          <w:lang w:eastAsia="en-GB"/>
        </w:rPr>
        <w:t>limit</w:t>
      </w:r>
      <w:r w:rsidRPr="001143E3">
        <w:rPr>
          <w:rFonts w:ascii="Verdana" w:eastAsiaTheme="minorEastAsia" w:hAnsi="Verdana" w:cs="Verdana"/>
          <w:spacing w:val="3"/>
          <w:lang w:eastAsia="en-GB"/>
        </w:rPr>
        <w:t xml:space="preserve"> </w:t>
      </w:r>
      <w:r w:rsidRPr="001143E3">
        <w:rPr>
          <w:rFonts w:ascii="Verdana" w:eastAsiaTheme="minorEastAsia" w:hAnsi="Verdana" w:cs="Verdana"/>
          <w:spacing w:val="-2"/>
          <w:lang w:eastAsia="en-GB"/>
        </w:rPr>
        <w:t>if</w:t>
      </w:r>
      <w:r w:rsidRPr="001143E3">
        <w:rPr>
          <w:rFonts w:ascii="Verdana" w:eastAsiaTheme="minorEastAsia" w:hAnsi="Verdana" w:cs="Verdana"/>
          <w:lang w:eastAsia="en-GB"/>
        </w:rPr>
        <w:t xml:space="preserve"> </w:t>
      </w:r>
      <w:r w:rsidRPr="001143E3">
        <w:rPr>
          <w:rFonts w:ascii="Verdana" w:eastAsiaTheme="minorEastAsia" w:hAnsi="Verdana" w:cs="Verdana"/>
          <w:spacing w:val="-1"/>
          <w:lang w:eastAsia="en-GB"/>
        </w:rPr>
        <w:t>liability</w:t>
      </w:r>
      <w:r w:rsidRPr="001143E3">
        <w:rPr>
          <w:rFonts w:ascii="Verdana" w:eastAsiaTheme="minorEastAsia" w:hAnsi="Verdana" w:cs="Verdana"/>
          <w:spacing w:val="-2"/>
          <w:lang w:eastAsia="en-GB"/>
        </w:rPr>
        <w:t xml:space="preserve"> </w:t>
      </w:r>
      <w:r w:rsidRPr="001143E3">
        <w:rPr>
          <w:rFonts w:ascii="Verdana" w:eastAsiaTheme="minorEastAsia" w:hAnsi="Verdana" w:cs="Verdana"/>
          <w:lang w:eastAsia="en-GB"/>
        </w:rPr>
        <w:t xml:space="preserve">of </w:t>
      </w:r>
      <w:r w:rsidRPr="001143E3">
        <w:rPr>
          <w:rFonts w:ascii="Verdana" w:eastAsiaTheme="minorEastAsia" w:hAnsi="Verdana" w:cs="Verdana"/>
          <w:spacing w:val="-1"/>
          <w:lang w:eastAsia="en-GB"/>
        </w:rPr>
        <w:t>not</w:t>
      </w:r>
      <w:r w:rsidRPr="001143E3">
        <w:rPr>
          <w:rFonts w:ascii="Verdana" w:eastAsiaTheme="minorEastAsia" w:hAnsi="Verdana" w:cs="Verdana"/>
          <w:spacing w:val="1"/>
          <w:lang w:eastAsia="en-GB"/>
        </w:rPr>
        <w:t xml:space="preserve"> </w:t>
      </w:r>
      <w:r w:rsidRPr="001143E3">
        <w:rPr>
          <w:rFonts w:ascii="Verdana" w:eastAsiaTheme="minorEastAsia" w:hAnsi="Verdana" w:cs="Verdana"/>
          <w:spacing w:val="-1"/>
          <w:lang w:eastAsia="en-GB"/>
        </w:rPr>
        <w:t>less than £2</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million</w:t>
      </w:r>
    </w:p>
    <w:p w14:paraId="6CD6A1BF" w14:textId="77777777" w:rsidR="00293652" w:rsidRPr="001143E3" w:rsidRDefault="00293652" w:rsidP="00293652">
      <w:pPr>
        <w:widowControl w:val="0"/>
        <w:kinsoku w:val="0"/>
        <w:overflowPunct w:val="0"/>
        <w:autoSpaceDE w:val="0"/>
        <w:autoSpaceDN w:val="0"/>
        <w:adjustRightInd w:val="0"/>
        <w:ind w:left="820"/>
        <w:jc w:val="both"/>
        <w:rPr>
          <w:rFonts w:ascii="Verdana" w:eastAsiaTheme="minorEastAsia" w:hAnsi="Verdana" w:cs="Verdana"/>
          <w:spacing w:val="-1"/>
          <w:lang w:eastAsia="en-GB"/>
        </w:rPr>
      </w:pPr>
    </w:p>
    <w:p w14:paraId="0108072A" w14:textId="77777777"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r w:rsidRPr="001143E3">
        <w:rPr>
          <w:rFonts w:ascii="Verdana" w:eastAsia="Times New Roman" w:hAnsi="Verdana" w:cs="Arial Narrow"/>
          <w:lang w:eastAsia="en-GB"/>
        </w:rPr>
        <w:t>All insurances shall cover for any one occurrence or series of occurrences arising out of any one event during the performance of this contract. The tenderer will be required to provide a copy of their insurance policies if successful in securing this contract.</w:t>
      </w:r>
    </w:p>
    <w:p w14:paraId="2C078397" w14:textId="77777777" w:rsidR="00293652" w:rsidRPr="001143E3" w:rsidRDefault="00293652" w:rsidP="00293652">
      <w:pPr>
        <w:widowControl w:val="0"/>
        <w:autoSpaceDE w:val="0"/>
        <w:autoSpaceDN w:val="0"/>
        <w:adjustRightInd w:val="0"/>
        <w:ind w:left="459"/>
        <w:jc w:val="both"/>
        <w:rPr>
          <w:rFonts w:ascii="Verdana" w:eastAsia="Times New Roman" w:hAnsi="Verdana" w:cs="Arial Narrow"/>
          <w:lang w:eastAsia="en-GB"/>
        </w:rPr>
      </w:pPr>
    </w:p>
    <w:p w14:paraId="37500D93" w14:textId="77777777"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r w:rsidRPr="001143E3">
        <w:rPr>
          <w:rFonts w:ascii="Verdana" w:eastAsia="Times New Roman" w:hAnsi="Verdana" w:cs="Arial Narrow"/>
          <w:lang w:eastAsia="en-GB"/>
        </w:rPr>
        <w:t>In addition, the contract will be subject to the following legislation:</w:t>
      </w:r>
    </w:p>
    <w:p w14:paraId="15259DF4" w14:textId="77777777" w:rsidR="00293652" w:rsidRPr="001143E3" w:rsidRDefault="00293652" w:rsidP="00293652">
      <w:pPr>
        <w:widowControl w:val="0"/>
        <w:autoSpaceDE w:val="0"/>
        <w:autoSpaceDN w:val="0"/>
        <w:adjustRightInd w:val="0"/>
        <w:ind w:left="459"/>
        <w:jc w:val="both"/>
        <w:rPr>
          <w:rFonts w:ascii="Verdana" w:eastAsia="Times New Roman" w:hAnsi="Verdana" w:cs="Arial Narrow"/>
          <w:lang w:eastAsia="en-GB"/>
        </w:rPr>
      </w:pPr>
    </w:p>
    <w:p w14:paraId="5F2957D4" w14:textId="77777777" w:rsidR="00293652" w:rsidRPr="001143E3" w:rsidRDefault="00293652" w:rsidP="00293652">
      <w:pPr>
        <w:widowControl w:val="0"/>
        <w:autoSpaceDE w:val="0"/>
        <w:autoSpaceDN w:val="0"/>
        <w:adjustRightInd w:val="0"/>
        <w:jc w:val="both"/>
        <w:rPr>
          <w:rFonts w:ascii="Verdana" w:eastAsia="Times New Roman" w:hAnsi="Verdana" w:cs="Arial Narrow"/>
          <w:b/>
          <w:lang w:eastAsia="en-GB"/>
        </w:rPr>
      </w:pPr>
      <w:r w:rsidRPr="001143E3">
        <w:rPr>
          <w:rFonts w:ascii="Verdana" w:eastAsia="Times New Roman" w:hAnsi="Verdana" w:cs="Arial Narrow"/>
          <w:b/>
          <w:lang w:eastAsia="en-GB"/>
        </w:rPr>
        <w:t>9.4 Data Protection</w:t>
      </w:r>
    </w:p>
    <w:p w14:paraId="501B5713" w14:textId="77777777"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p>
    <w:p w14:paraId="25ABA3F5" w14:textId="12D1F468"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r w:rsidRPr="001143E3">
        <w:rPr>
          <w:rFonts w:ascii="Verdana" w:eastAsia="Times New Roman" w:hAnsi="Verdana" w:cs="Arial Narrow"/>
          <w:lang w:eastAsia="en-GB"/>
        </w:rPr>
        <w:t>The contractor will comply with its obligations under Data Protection Legislation (DPL), being the UK Data Protection Legislation and the General Data Protection Regulation (GDPR) and any other directly applicable European Union legislation relating to privacy. The tenderer will be required to provide a copy of their Data Protection policy and privacy statement if successful in securing this contract.</w:t>
      </w:r>
    </w:p>
    <w:p w14:paraId="44BDC166" w14:textId="77777777" w:rsidR="00293652" w:rsidRPr="001143E3" w:rsidRDefault="00293652" w:rsidP="00293652">
      <w:pPr>
        <w:widowControl w:val="0"/>
        <w:kinsoku w:val="0"/>
        <w:overflowPunct w:val="0"/>
        <w:autoSpaceDE w:val="0"/>
        <w:autoSpaceDN w:val="0"/>
        <w:adjustRightInd w:val="0"/>
        <w:jc w:val="both"/>
        <w:rPr>
          <w:rFonts w:ascii="Verdana" w:eastAsiaTheme="minorEastAsia" w:hAnsi="Verdana" w:cs="Verdana"/>
          <w:b/>
          <w:iCs/>
          <w:spacing w:val="-1"/>
          <w:lang w:eastAsia="en-GB"/>
        </w:rPr>
      </w:pPr>
    </w:p>
    <w:p w14:paraId="3EB14643" w14:textId="77777777" w:rsidR="00293652" w:rsidRPr="001143E3" w:rsidRDefault="00293652" w:rsidP="00293652">
      <w:pPr>
        <w:widowControl w:val="0"/>
        <w:kinsoku w:val="0"/>
        <w:overflowPunct w:val="0"/>
        <w:autoSpaceDE w:val="0"/>
        <w:autoSpaceDN w:val="0"/>
        <w:adjustRightInd w:val="0"/>
        <w:jc w:val="both"/>
        <w:rPr>
          <w:rFonts w:ascii="Verdana" w:eastAsiaTheme="minorEastAsia" w:hAnsi="Verdana" w:cs="Verdana"/>
          <w:b/>
          <w:iCs/>
          <w:spacing w:val="-1"/>
          <w:lang w:eastAsia="en-GB"/>
        </w:rPr>
      </w:pPr>
      <w:r w:rsidRPr="001143E3">
        <w:rPr>
          <w:rFonts w:ascii="Verdana" w:eastAsiaTheme="minorEastAsia" w:hAnsi="Verdana" w:cs="Verdana"/>
          <w:b/>
          <w:iCs/>
          <w:spacing w:val="-1"/>
          <w:lang w:eastAsia="en-GB"/>
        </w:rPr>
        <w:t>9.5 Freedom</w:t>
      </w:r>
      <w:r w:rsidRPr="001143E3">
        <w:rPr>
          <w:rFonts w:ascii="Verdana" w:eastAsiaTheme="minorEastAsia" w:hAnsi="Verdana" w:cs="Verdana"/>
          <w:b/>
          <w:iCs/>
          <w:lang w:eastAsia="en-GB"/>
        </w:rPr>
        <w:t xml:space="preserve"> of</w:t>
      </w:r>
      <w:r w:rsidRPr="001143E3">
        <w:rPr>
          <w:rFonts w:ascii="Verdana" w:eastAsiaTheme="minorEastAsia" w:hAnsi="Verdana" w:cs="Verdana"/>
          <w:b/>
          <w:iCs/>
          <w:spacing w:val="-2"/>
          <w:lang w:eastAsia="en-GB"/>
        </w:rPr>
        <w:t xml:space="preserve"> </w:t>
      </w:r>
      <w:r w:rsidRPr="001143E3">
        <w:rPr>
          <w:rFonts w:ascii="Verdana" w:eastAsiaTheme="minorEastAsia" w:hAnsi="Verdana" w:cs="Verdana"/>
          <w:b/>
          <w:iCs/>
          <w:spacing w:val="-1"/>
          <w:lang w:eastAsia="en-GB"/>
        </w:rPr>
        <w:t>Information</w:t>
      </w:r>
      <w:r w:rsidRPr="001143E3">
        <w:rPr>
          <w:rFonts w:ascii="Verdana" w:eastAsiaTheme="minorEastAsia" w:hAnsi="Verdana" w:cs="Verdana"/>
          <w:b/>
          <w:iCs/>
          <w:spacing w:val="-2"/>
          <w:lang w:eastAsia="en-GB"/>
        </w:rPr>
        <w:t xml:space="preserve"> </w:t>
      </w:r>
      <w:r w:rsidRPr="001143E3">
        <w:rPr>
          <w:rFonts w:ascii="Verdana" w:eastAsiaTheme="minorEastAsia" w:hAnsi="Verdana" w:cs="Verdana"/>
          <w:b/>
          <w:iCs/>
          <w:spacing w:val="-1"/>
          <w:lang w:eastAsia="en-GB"/>
        </w:rPr>
        <w:t>Legislation</w:t>
      </w:r>
    </w:p>
    <w:p w14:paraId="31E15ADF" w14:textId="77777777" w:rsidR="00293652" w:rsidRPr="001143E3" w:rsidRDefault="00293652" w:rsidP="00293652">
      <w:pPr>
        <w:widowControl w:val="0"/>
        <w:kinsoku w:val="0"/>
        <w:overflowPunct w:val="0"/>
        <w:autoSpaceDE w:val="0"/>
        <w:autoSpaceDN w:val="0"/>
        <w:adjustRightInd w:val="0"/>
        <w:ind w:left="120" w:firstLine="339"/>
        <w:jc w:val="both"/>
        <w:rPr>
          <w:rFonts w:ascii="Verdana" w:eastAsiaTheme="minorEastAsia" w:hAnsi="Verdana" w:cs="Verdana"/>
          <w:b/>
          <w:lang w:eastAsia="en-GB"/>
        </w:rPr>
      </w:pPr>
    </w:p>
    <w:p w14:paraId="3A461E05" w14:textId="1ACFA0F7"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r w:rsidRPr="001143E3">
        <w:rPr>
          <w:rFonts w:ascii="Verdana" w:eastAsia="Times New Roman" w:hAnsi="Verdana" w:cs="Arial Narrow"/>
          <w:lang w:eastAsia="en-GB"/>
        </w:rPr>
        <w:t>CDC may be obliged to disclose information provided by bidders in response to this tender under the Freedom of Information Act 2000 and all subordinate legislation made under this Act and the Environmental Information Regulations 2004 (Freedom of Information Legislation). Tenderers should therefore be aware that the information they provide could be disclosed in response to a request under the Freedom of Information Legislation. CDC will proceed on the basis of disclosure unless an appropriate exemption applies.</w:t>
      </w:r>
      <w:r w:rsidR="00247CFE">
        <w:rPr>
          <w:rFonts w:ascii="Verdana" w:eastAsia="Times New Roman" w:hAnsi="Verdana" w:cs="Arial Narrow"/>
          <w:lang w:eastAsia="en-GB"/>
        </w:rPr>
        <w:t xml:space="preserve"> </w:t>
      </w:r>
      <w:r w:rsidRPr="001143E3">
        <w:rPr>
          <w:rFonts w:ascii="Verdana" w:eastAsia="Times New Roman" w:hAnsi="Verdana" w:cs="Arial Narrow"/>
          <w:lang w:eastAsia="en-GB"/>
        </w:rPr>
        <w:t>Tenderers should be aware that despite the availability of some exemptions, information may still be disclosed if it is in the public interest.</w:t>
      </w:r>
    </w:p>
    <w:p w14:paraId="2EFA7F0F" w14:textId="77777777" w:rsidR="00293652" w:rsidRPr="001143E3" w:rsidRDefault="00293652" w:rsidP="00293652">
      <w:pPr>
        <w:widowControl w:val="0"/>
        <w:autoSpaceDE w:val="0"/>
        <w:autoSpaceDN w:val="0"/>
        <w:adjustRightInd w:val="0"/>
        <w:ind w:left="459"/>
        <w:jc w:val="both"/>
        <w:rPr>
          <w:rFonts w:ascii="Verdana" w:eastAsia="Times New Roman" w:hAnsi="Verdana" w:cs="Arial Narrow"/>
          <w:lang w:eastAsia="en-GB"/>
        </w:rPr>
      </w:pPr>
    </w:p>
    <w:p w14:paraId="5AE922BD" w14:textId="77777777" w:rsidR="00293652" w:rsidRPr="001143E3" w:rsidRDefault="00293652" w:rsidP="00293652">
      <w:pPr>
        <w:widowControl w:val="0"/>
        <w:kinsoku w:val="0"/>
        <w:overflowPunct w:val="0"/>
        <w:autoSpaceDE w:val="0"/>
        <w:autoSpaceDN w:val="0"/>
        <w:adjustRightInd w:val="0"/>
        <w:jc w:val="both"/>
        <w:rPr>
          <w:rFonts w:ascii="Verdana" w:eastAsiaTheme="minorEastAsia" w:hAnsi="Verdana" w:cs="Verdana"/>
          <w:b/>
          <w:iCs/>
          <w:spacing w:val="-1"/>
          <w:lang w:eastAsia="en-GB"/>
        </w:rPr>
      </w:pPr>
      <w:r w:rsidRPr="001143E3">
        <w:rPr>
          <w:rFonts w:ascii="Verdana" w:eastAsiaTheme="minorEastAsia" w:hAnsi="Verdana" w:cs="Verdana"/>
          <w:b/>
          <w:iCs/>
          <w:spacing w:val="-1"/>
          <w:lang w:eastAsia="en-GB"/>
        </w:rPr>
        <w:t>9.6 Prevention</w:t>
      </w:r>
      <w:r w:rsidRPr="001143E3">
        <w:rPr>
          <w:rFonts w:ascii="Verdana" w:eastAsiaTheme="minorEastAsia" w:hAnsi="Verdana" w:cs="Verdana"/>
          <w:b/>
          <w:iCs/>
          <w:spacing w:val="-2"/>
          <w:lang w:eastAsia="en-GB"/>
        </w:rPr>
        <w:t xml:space="preserve"> </w:t>
      </w:r>
      <w:r w:rsidRPr="001143E3">
        <w:rPr>
          <w:rFonts w:ascii="Verdana" w:eastAsiaTheme="minorEastAsia" w:hAnsi="Verdana" w:cs="Verdana"/>
          <w:b/>
          <w:iCs/>
          <w:lang w:eastAsia="en-GB"/>
        </w:rPr>
        <w:t>of</w:t>
      </w:r>
      <w:r w:rsidRPr="001143E3">
        <w:rPr>
          <w:rFonts w:ascii="Verdana" w:eastAsiaTheme="minorEastAsia" w:hAnsi="Verdana" w:cs="Verdana"/>
          <w:b/>
          <w:iCs/>
          <w:spacing w:val="-2"/>
          <w:lang w:eastAsia="en-GB"/>
        </w:rPr>
        <w:t xml:space="preserve"> </w:t>
      </w:r>
      <w:r w:rsidRPr="001143E3">
        <w:rPr>
          <w:rFonts w:ascii="Verdana" w:eastAsiaTheme="minorEastAsia" w:hAnsi="Verdana" w:cs="Verdana"/>
          <w:b/>
          <w:iCs/>
          <w:spacing w:val="-1"/>
          <w:lang w:eastAsia="en-GB"/>
        </w:rPr>
        <w:t>Bribery</w:t>
      </w:r>
    </w:p>
    <w:p w14:paraId="3CE680A8" w14:textId="77777777" w:rsidR="00293652" w:rsidRPr="001143E3" w:rsidRDefault="00293652" w:rsidP="00293652">
      <w:pPr>
        <w:widowControl w:val="0"/>
        <w:kinsoku w:val="0"/>
        <w:overflowPunct w:val="0"/>
        <w:autoSpaceDE w:val="0"/>
        <w:autoSpaceDN w:val="0"/>
        <w:adjustRightInd w:val="0"/>
        <w:ind w:left="120" w:firstLine="339"/>
        <w:jc w:val="both"/>
        <w:rPr>
          <w:rFonts w:ascii="Verdana" w:eastAsiaTheme="minorEastAsia" w:hAnsi="Verdana" w:cs="Verdana"/>
          <w:b/>
          <w:lang w:eastAsia="en-GB"/>
        </w:rPr>
      </w:pPr>
    </w:p>
    <w:p w14:paraId="71E27842" w14:textId="77777777"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r w:rsidRPr="001143E3">
        <w:rPr>
          <w:rFonts w:ascii="Verdana" w:eastAsia="Times New Roman" w:hAnsi="Verdana" w:cs="Arial Narrow"/>
          <w:lang w:eastAsia="en-GB"/>
        </w:rPr>
        <w:t>Tenderers are hereby notified that CDC is subject to the regulations of the Bribery Act 2010 and therefore has a duty to ensure that all tenderers will comply with applicable laws, regulations, codes and sanctions relating to anti-bribery and anti-corruption including, but not limited to, this legislation.</w:t>
      </w:r>
    </w:p>
    <w:p w14:paraId="182C63E8" w14:textId="77777777"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p>
    <w:p w14:paraId="7A016C5B" w14:textId="77777777" w:rsidR="00293652" w:rsidRPr="001143E3" w:rsidRDefault="00293652" w:rsidP="00293652">
      <w:pPr>
        <w:widowControl w:val="0"/>
        <w:kinsoku w:val="0"/>
        <w:overflowPunct w:val="0"/>
        <w:autoSpaceDE w:val="0"/>
        <w:autoSpaceDN w:val="0"/>
        <w:adjustRightInd w:val="0"/>
        <w:jc w:val="both"/>
        <w:rPr>
          <w:rFonts w:ascii="Verdana" w:eastAsiaTheme="minorEastAsia" w:hAnsi="Verdana" w:cs="Verdana"/>
          <w:b/>
          <w:iCs/>
          <w:spacing w:val="-1"/>
          <w:lang w:eastAsia="en-GB"/>
        </w:rPr>
      </w:pPr>
      <w:r w:rsidRPr="001143E3">
        <w:rPr>
          <w:rFonts w:ascii="Verdana" w:eastAsiaTheme="minorEastAsia" w:hAnsi="Verdana" w:cs="Verdana"/>
          <w:b/>
          <w:iCs/>
          <w:spacing w:val="-1"/>
          <w:lang w:eastAsia="en-GB"/>
        </w:rPr>
        <w:t>9.7 Health</w:t>
      </w:r>
      <w:r w:rsidRPr="001143E3">
        <w:rPr>
          <w:rFonts w:ascii="Verdana" w:eastAsiaTheme="minorEastAsia" w:hAnsi="Verdana" w:cs="Verdana"/>
          <w:b/>
          <w:iCs/>
          <w:spacing w:val="-2"/>
          <w:lang w:eastAsia="en-GB"/>
        </w:rPr>
        <w:t xml:space="preserve"> </w:t>
      </w:r>
      <w:r w:rsidRPr="001143E3">
        <w:rPr>
          <w:rFonts w:ascii="Verdana" w:eastAsiaTheme="minorEastAsia" w:hAnsi="Verdana" w:cs="Verdana"/>
          <w:b/>
          <w:iCs/>
          <w:spacing w:val="-1"/>
          <w:lang w:eastAsia="en-GB"/>
        </w:rPr>
        <w:t>and</w:t>
      </w:r>
      <w:r w:rsidRPr="001143E3">
        <w:rPr>
          <w:rFonts w:ascii="Verdana" w:eastAsiaTheme="minorEastAsia" w:hAnsi="Verdana" w:cs="Verdana"/>
          <w:b/>
          <w:iCs/>
          <w:spacing w:val="-2"/>
          <w:lang w:eastAsia="en-GB"/>
        </w:rPr>
        <w:t xml:space="preserve"> </w:t>
      </w:r>
      <w:r w:rsidRPr="001143E3">
        <w:rPr>
          <w:rFonts w:ascii="Verdana" w:eastAsiaTheme="minorEastAsia" w:hAnsi="Verdana" w:cs="Verdana"/>
          <w:b/>
          <w:iCs/>
          <w:spacing w:val="-1"/>
          <w:lang w:eastAsia="en-GB"/>
        </w:rPr>
        <w:t>Safety</w:t>
      </w:r>
    </w:p>
    <w:p w14:paraId="23A6DE4A" w14:textId="77777777" w:rsidR="00293652" w:rsidRPr="001143E3" w:rsidRDefault="00293652" w:rsidP="00293652">
      <w:pPr>
        <w:widowControl w:val="0"/>
        <w:kinsoku w:val="0"/>
        <w:overflowPunct w:val="0"/>
        <w:autoSpaceDE w:val="0"/>
        <w:autoSpaceDN w:val="0"/>
        <w:adjustRightInd w:val="0"/>
        <w:ind w:left="120" w:firstLine="339"/>
        <w:jc w:val="both"/>
        <w:rPr>
          <w:rFonts w:ascii="Verdana" w:eastAsiaTheme="minorEastAsia" w:hAnsi="Verdana" w:cs="Verdana"/>
          <w:b/>
          <w:lang w:eastAsia="en-GB"/>
        </w:rPr>
      </w:pPr>
    </w:p>
    <w:p w14:paraId="53AA80D8" w14:textId="48B92650"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r w:rsidRPr="001143E3">
        <w:rPr>
          <w:rFonts w:ascii="Verdana" w:eastAsia="Times New Roman" w:hAnsi="Verdana" w:cs="Arial Narrow"/>
          <w:lang w:eastAsia="en-GB"/>
        </w:rPr>
        <w:t>The Con</w:t>
      </w:r>
      <w:r w:rsidR="00837657" w:rsidRPr="001143E3">
        <w:rPr>
          <w:rFonts w:ascii="Verdana" w:eastAsia="Times New Roman" w:hAnsi="Verdana" w:cs="Arial Narrow"/>
          <w:lang w:eastAsia="en-GB"/>
        </w:rPr>
        <w:t>tractor</w:t>
      </w:r>
      <w:r w:rsidRPr="001143E3">
        <w:rPr>
          <w:rFonts w:ascii="Verdana" w:eastAsia="Times New Roman" w:hAnsi="Verdana" w:cs="Arial Narrow"/>
          <w:lang w:eastAsia="en-GB"/>
        </w:rPr>
        <w:t xml:space="preserve"> must at all times comply with the requirements of the Health and Safety at Work Act 1974, the Management of Health and Safety at Work </w:t>
      </w:r>
      <w:r w:rsidRPr="001143E3">
        <w:rPr>
          <w:rFonts w:ascii="Verdana" w:eastAsia="Times New Roman" w:hAnsi="Verdana" w:cs="Arial Narrow"/>
          <w:lang w:eastAsia="en-GB"/>
        </w:rPr>
        <w:lastRenderedPageBreak/>
        <w:t>Regulations 1992 and all other statutory and regulatory requirements.</w:t>
      </w:r>
    </w:p>
    <w:p w14:paraId="4F1DAEA4" w14:textId="77777777" w:rsidR="00293652" w:rsidRPr="001143E3" w:rsidRDefault="00293652" w:rsidP="00293652">
      <w:pPr>
        <w:widowControl w:val="0"/>
        <w:autoSpaceDE w:val="0"/>
        <w:autoSpaceDN w:val="0"/>
        <w:adjustRightInd w:val="0"/>
        <w:ind w:left="459"/>
        <w:jc w:val="both"/>
        <w:rPr>
          <w:rFonts w:ascii="Verdana" w:eastAsia="Times New Roman" w:hAnsi="Verdana" w:cs="Arial Narrow"/>
          <w:lang w:eastAsia="en-GB"/>
        </w:rPr>
      </w:pPr>
    </w:p>
    <w:p w14:paraId="40C1B10E" w14:textId="77777777" w:rsidR="00293652" w:rsidRPr="001143E3" w:rsidRDefault="00293652" w:rsidP="00293652">
      <w:pPr>
        <w:widowControl w:val="0"/>
        <w:kinsoku w:val="0"/>
        <w:overflowPunct w:val="0"/>
        <w:autoSpaceDE w:val="0"/>
        <w:autoSpaceDN w:val="0"/>
        <w:adjustRightInd w:val="0"/>
        <w:jc w:val="both"/>
        <w:rPr>
          <w:rFonts w:ascii="Verdana" w:eastAsiaTheme="minorEastAsia" w:hAnsi="Verdana" w:cs="Verdana"/>
          <w:b/>
          <w:iCs/>
          <w:spacing w:val="-1"/>
          <w:lang w:eastAsia="en-GB"/>
        </w:rPr>
      </w:pPr>
      <w:r w:rsidRPr="001143E3">
        <w:rPr>
          <w:rFonts w:ascii="Verdana" w:eastAsiaTheme="minorEastAsia" w:hAnsi="Verdana" w:cs="Verdana"/>
          <w:b/>
          <w:iCs/>
          <w:spacing w:val="-1"/>
          <w:lang w:eastAsia="en-GB"/>
        </w:rPr>
        <w:t>9.8 Exclusion</w:t>
      </w:r>
    </w:p>
    <w:p w14:paraId="61B23A01" w14:textId="77777777" w:rsidR="00293652" w:rsidRPr="001143E3" w:rsidRDefault="00293652" w:rsidP="00293652">
      <w:pPr>
        <w:widowControl w:val="0"/>
        <w:kinsoku w:val="0"/>
        <w:overflowPunct w:val="0"/>
        <w:autoSpaceDE w:val="0"/>
        <w:autoSpaceDN w:val="0"/>
        <w:adjustRightInd w:val="0"/>
        <w:ind w:left="120" w:firstLine="339"/>
        <w:jc w:val="both"/>
        <w:rPr>
          <w:rFonts w:ascii="Verdana" w:eastAsiaTheme="minorEastAsia" w:hAnsi="Verdana" w:cs="Verdana"/>
          <w:b/>
          <w:iCs/>
          <w:spacing w:val="-1"/>
          <w:lang w:eastAsia="en-GB"/>
        </w:rPr>
      </w:pPr>
    </w:p>
    <w:p w14:paraId="0D6822FD" w14:textId="77777777"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r w:rsidRPr="001143E3">
        <w:rPr>
          <w:rFonts w:ascii="Verdana" w:eastAsia="Times New Roman" w:hAnsi="Verdana" w:cs="Arial Narrow"/>
          <w:lang w:eastAsia="en-GB"/>
        </w:rPr>
        <w:t>CDC shall exclude the tenderer from participation in this procurement procedure where they have established or are otherwise aware that the organisation, to include administrative, management or supervisory staff that have powers of representation, decision or control of the applicant’s company, has been the subject of a conviction by final judgment of one of the following reasons:</w:t>
      </w:r>
    </w:p>
    <w:p w14:paraId="6F130997" w14:textId="77777777" w:rsidR="00293652" w:rsidRPr="001143E3" w:rsidRDefault="00293652" w:rsidP="00293652">
      <w:pPr>
        <w:widowControl w:val="0"/>
        <w:autoSpaceDE w:val="0"/>
        <w:autoSpaceDN w:val="0"/>
        <w:adjustRightInd w:val="0"/>
        <w:ind w:left="459"/>
        <w:jc w:val="both"/>
        <w:rPr>
          <w:rFonts w:ascii="Verdana" w:eastAsia="Times New Roman" w:hAnsi="Verdana" w:cs="Arial Narrow"/>
          <w:lang w:eastAsia="en-GB"/>
        </w:rPr>
      </w:pPr>
    </w:p>
    <w:p w14:paraId="4863E336" w14:textId="77777777" w:rsidR="00293652" w:rsidRPr="001143E3" w:rsidRDefault="00293652" w:rsidP="00D66DCB">
      <w:pPr>
        <w:widowControl w:val="0"/>
        <w:numPr>
          <w:ilvl w:val="0"/>
          <w:numId w:val="4"/>
        </w:numPr>
        <w:tabs>
          <w:tab w:val="left" w:pos="709"/>
        </w:tabs>
        <w:kinsoku w:val="0"/>
        <w:overflowPunct w:val="0"/>
        <w:autoSpaceDE w:val="0"/>
        <w:autoSpaceDN w:val="0"/>
        <w:adjustRightInd w:val="0"/>
        <w:ind w:left="709" w:hanging="283"/>
        <w:jc w:val="both"/>
        <w:rPr>
          <w:rFonts w:ascii="Verdana" w:eastAsiaTheme="minorEastAsia" w:hAnsi="Verdana" w:cs="Verdana"/>
          <w:spacing w:val="-1"/>
          <w:lang w:eastAsia="en-GB"/>
        </w:rPr>
      </w:pPr>
      <w:r w:rsidRPr="001143E3">
        <w:rPr>
          <w:rFonts w:ascii="Verdana" w:eastAsiaTheme="minorEastAsia" w:hAnsi="Verdana" w:cs="Verdana"/>
          <w:spacing w:val="-1"/>
          <w:lang w:eastAsia="en-GB"/>
        </w:rPr>
        <w:t>Participation</w:t>
      </w:r>
      <w:r w:rsidRPr="001143E3">
        <w:rPr>
          <w:rFonts w:ascii="Verdana" w:eastAsiaTheme="minorEastAsia" w:hAnsi="Verdana" w:cs="Verdana"/>
          <w:spacing w:val="1"/>
          <w:lang w:eastAsia="en-GB"/>
        </w:rPr>
        <w:t xml:space="preserve"> </w:t>
      </w:r>
      <w:r w:rsidRPr="001143E3">
        <w:rPr>
          <w:rFonts w:ascii="Verdana" w:eastAsiaTheme="minorEastAsia" w:hAnsi="Verdana" w:cs="Verdana"/>
          <w:spacing w:val="-2"/>
          <w:lang w:eastAsia="en-GB"/>
        </w:rPr>
        <w:t xml:space="preserve">in </w:t>
      </w:r>
      <w:r w:rsidRPr="001143E3">
        <w:rPr>
          <w:rFonts w:ascii="Verdana" w:eastAsiaTheme="minorEastAsia" w:hAnsi="Verdana" w:cs="Verdana"/>
          <w:lang w:eastAsia="en-GB"/>
        </w:rPr>
        <w:t>a</w:t>
      </w:r>
      <w:r w:rsidRPr="001143E3">
        <w:rPr>
          <w:rFonts w:ascii="Verdana" w:eastAsiaTheme="minorEastAsia" w:hAnsi="Verdana" w:cs="Verdana"/>
          <w:spacing w:val="1"/>
          <w:lang w:eastAsia="en-GB"/>
        </w:rPr>
        <w:t xml:space="preserve"> </w:t>
      </w:r>
      <w:r w:rsidRPr="001143E3">
        <w:rPr>
          <w:rFonts w:ascii="Verdana" w:eastAsiaTheme="minorEastAsia" w:hAnsi="Verdana" w:cs="Verdana"/>
          <w:spacing w:val="-1"/>
          <w:lang w:eastAsia="en-GB"/>
        </w:rPr>
        <w:t>criminal</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organisation</w:t>
      </w:r>
    </w:p>
    <w:p w14:paraId="3B10641C" w14:textId="77777777" w:rsidR="00293652" w:rsidRPr="001143E3" w:rsidRDefault="00293652" w:rsidP="00D66DCB">
      <w:pPr>
        <w:widowControl w:val="0"/>
        <w:numPr>
          <w:ilvl w:val="0"/>
          <w:numId w:val="4"/>
        </w:numPr>
        <w:tabs>
          <w:tab w:val="left" w:pos="709"/>
        </w:tabs>
        <w:kinsoku w:val="0"/>
        <w:overflowPunct w:val="0"/>
        <w:autoSpaceDE w:val="0"/>
        <w:autoSpaceDN w:val="0"/>
        <w:adjustRightInd w:val="0"/>
        <w:ind w:left="709" w:hanging="283"/>
        <w:jc w:val="both"/>
        <w:rPr>
          <w:rFonts w:ascii="Verdana" w:eastAsiaTheme="minorEastAsia" w:hAnsi="Verdana" w:cs="Verdana"/>
          <w:spacing w:val="-1"/>
          <w:lang w:eastAsia="en-GB"/>
        </w:rPr>
      </w:pPr>
      <w:r w:rsidRPr="001143E3">
        <w:rPr>
          <w:rFonts w:ascii="Verdana" w:eastAsiaTheme="minorEastAsia" w:hAnsi="Verdana" w:cs="Verdana"/>
          <w:spacing w:val="-1"/>
          <w:lang w:eastAsia="en-GB"/>
        </w:rPr>
        <w:t>Corruption</w:t>
      </w:r>
    </w:p>
    <w:p w14:paraId="7EDD69AC" w14:textId="77777777" w:rsidR="00293652" w:rsidRPr="001143E3" w:rsidRDefault="00293652" w:rsidP="00D66DCB">
      <w:pPr>
        <w:widowControl w:val="0"/>
        <w:numPr>
          <w:ilvl w:val="0"/>
          <w:numId w:val="4"/>
        </w:numPr>
        <w:tabs>
          <w:tab w:val="left" w:pos="709"/>
        </w:tabs>
        <w:kinsoku w:val="0"/>
        <w:overflowPunct w:val="0"/>
        <w:autoSpaceDE w:val="0"/>
        <w:autoSpaceDN w:val="0"/>
        <w:adjustRightInd w:val="0"/>
        <w:ind w:left="709" w:hanging="283"/>
        <w:jc w:val="both"/>
        <w:rPr>
          <w:rFonts w:ascii="Verdana" w:eastAsiaTheme="minorEastAsia" w:hAnsi="Verdana" w:cs="Verdana"/>
          <w:lang w:eastAsia="en-GB"/>
        </w:rPr>
      </w:pPr>
      <w:r w:rsidRPr="001143E3">
        <w:rPr>
          <w:rFonts w:ascii="Verdana" w:eastAsiaTheme="minorEastAsia" w:hAnsi="Verdana" w:cs="Verdana"/>
          <w:spacing w:val="-1"/>
          <w:lang w:eastAsia="en-GB"/>
        </w:rPr>
        <w:t>Fraud</w:t>
      </w:r>
    </w:p>
    <w:p w14:paraId="0F2BF415" w14:textId="77777777" w:rsidR="00293652" w:rsidRPr="001143E3" w:rsidRDefault="00293652" w:rsidP="00D66DCB">
      <w:pPr>
        <w:widowControl w:val="0"/>
        <w:numPr>
          <w:ilvl w:val="0"/>
          <w:numId w:val="4"/>
        </w:numPr>
        <w:tabs>
          <w:tab w:val="left" w:pos="709"/>
        </w:tabs>
        <w:kinsoku w:val="0"/>
        <w:overflowPunct w:val="0"/>
        <w:autoSpaceDE w:val="0"/>
        <w:autoSpaceDN w:val="0"/>
        <w:adjustRightInd w:val="0"/>
        <w:ind w:left="709" w:hanging="283"/>
        <w:jc w:val="both"/>
        <w:rPr>
          <w:rFonts w:ascii="Verdana" w:eastAsiaTheme="minorEastAsia" w:hAnsi="Verdana" w:cs="Verdana"/>
          <w:spacing w:val="-1"/>
          <w:lang w:eastAsia="en-GB"/>
        </w:rPr>
      </w:pPr>
      <w:r w:rsidRPr="001143E3">
        <w:rPr>
          <w:rFonts w:ascii="Verdana" w:eastAsiaTheme="minorEastAsia" w:hAnsi="Verdana" w:cs="Verdana"/>
          <w:spacing w:val="-1"/>
          <w:lang w:eastAsia="en-GB"/>
        </w:rPr>
        <w:t>Terrorist</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 xml:space="preserve">offences </w:t>
      </w:r>
      <w:r w:rsidRPr="001143E3">
        <w:rPr>
          <w:rFonts w:ascii="Verdana" w:eastAsiaTheme="minorEastAsia" w:hAnsi="Verdana" w:cs="Verdana"/>
          <w:lang w:eastAsia="en-GB"/>
        </w:rPr>
        <w:t>or</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 xml:space="preserve">offences </w:t>
      </w:r>
      <w:r w:rsidRPr="001143E3">
        <w:rPr>
          <w:rFonts w:ascii="Verdana" w:eastAsiaTheme="minorEastAsia" w:hAnsi="Verdana" w:cs="Verdana"/>
          <w:spacing w:val="-2"/>
          <w:lang w:eastAsia="en-GB"/>
        </w:rPr>
        <w:t xml:space="preserve">linked </w:t>
      </w:r>
      <w:r w:rsidRPr="001143E3">
        <w:rPr>
          <w:rFonts w:ascii="Verdana" w:eastAsiaTheme="minorEastAsia" w:hAnsi="Verdana" w:cs="Verdana"/>
          <w:spacing w:val="-1"/>
          <w:lang w:eastAsia="en-GB"/>
        </w:rPr>
        <w:t>to terrorist</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activities</w:t>
      </w:r>
    </w:p>
    <w:p w14:paraId="243F8234" w14:textId="77777777" w:rsidR="00293652" w:rsidRPr="001143E3" w:rsidRDefault="00293652" w:rsidP="00D66DCB">
      <w:pPr>
        <w:widowControl w:val="0"/>
        <w:numPr>
          <w:ilvl w:val="0"/>
          <w:numId w:val="4"/>
        </w:numPr>
        <w:tabs>
          <w:tab w:val="left" w:pos="709"/>
        </w:tabs>
        <w:kinsoku w:val="0"/>
        <w:overflowPunct w:val="0"/>
        <w:autoSpaceDE w:val="0"/>
        <w:autoSpaceDN w:val="0"/>
        <w:adjustRightInd w:val="0"/>
        <w:ind w:left="709" w:hanging="283"/>
        <w:jc w:val="both"/>
        <w:rPr>
          <w:rFonts w:ascii="Verdana" w:eastAsiaTheme="minorEastAsia" w:hAnsi="Verdana" w:cs="Verdana"/>
          <w:lang w:eastAsia="en-GB"/>
        </w:rPr>
      </w:pPr>
      <w:r w:rsidRPr="001143E3">
        <w:rPr>
          <w:rFonts w:ascii="Verdana" w:eastAsiaTheme="minorEastAsia" w:hAnsi="Verdana" w:cs="Verdana"/>
          <w:lang w:eastAsia="en-GB"/>
        </w:rPr>
        <w:t>Money</w:t>
      </w:r>
      <w:r w:rsidRPr="001143E3">
        <w:rPr>
          <w:rFonts w:ascii="Verdana" w:eastAsiaTheme="minorEastAsia" w:hAnsi="Verdana" w:cs="Verdana"/>
          <w:spacing w:val="-2"/>
          <w:lang w:eastAsia="en-GB"/>
        </w:rPr>
        <w:t xml:space="preserve"> laundering</w:t>
      </w:r>
      <w:r w:rsidRPr="001143E3">
        <w:rPr>
          <w:rFonts w:ascii="Verdana" w:eastAsiaTheme="minorEastAsia" w:hAnsi="Verdana" w:cs="Verdana"/>
          <w:spacing w:val="1"/>
          <w:lang w:eastAsia="en-GB"/>
        </w:rPr>
        <w:t xml:space="preserve"> </w:t>
      </w:r>
      <w:r w:rsidRPr="001143E3">
        <w:rPr>
          <w:rFonts w:ascii="Verdana" w:eastAsiaTheme="minorEastAsia" w:hAnsi="Verdana" w:cs="Verdana"/>
          <w:lang w:eastAsia="en-GB"/>
        </w:rPr>
        <w:t>or</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terrorist</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financing</w:t>
      </w:r>
    </w:p>
    <w:p w14:paraId="3372BDB0" w14:textId="77777777" w:rsidR="00293652" w:rsidRPr="001143E3" w:rsidRDefault="00293652" w:rsidP="00D66DCB">
      <w:pPr>
        <w:widowControl w:val="0"/>
        <w:numPr>
          <w:ilvl w:val="0"/>
          <w:numId w:val="4"/>
        </w:numPr>
        <w:tabs>
          <w:tab w:val="left" w:pos="709"/>
        </w:tabs>
        <w:kinsoku w:val="0"/>
        <w:overflowPunct w:val="0"/>
        <w:autoSpaceDE w:val="0"/>
        <w:autoSpaceDN w:val="0"/>
        <w:adjustRightInd w:val="0"/>
        <w:ind w:left="709" w:hanging="283"/>
        <w:jc w:val="both"/>
        <w:rPr>
          <w:rFonts w:ascii="Verdana" w:eastAsiaTheme="minorEastAsia" w:hAnsi="Verdana" w:cs="Verdana"/>
          <w:spacing w:val="-1"/>
          <w:lang w:eastAsia="en-GB"/>
        </w:rPr>
      </w:pPr>
      <w:r w:rsidRPr="001143E3">
        <w:rPr>
          <w:rFonts w:ascii="Verdana" w:eastAsiaTheme="minorEastAsia" w:hAnsi="Verdana" w:cs="Verdana"/>
          <w:spacing w:val="-2"/>
          <w:lang w:eastAsia="en-GB"/>
        </w:rPr>
        <w:t>Child</w:t>
      </w:r>
      <w:r w:rsidRPr="001143E3">
        <w:rPr>
          <w:rFonts w:ascii="Verdana" w:eastAsiaTheme="minorEastAsia" w:hAnsi="Verdana" w:cs="Verdana"/>
          <w:spacing w:val="3"/>
          <w:lang w:eastAsia="en-GB"/>
        </w:rPr>
        <w:t xml:space="preserve"> </w:t>
      </w:r>
      <w:r w:rsidRPr="001143E3">
        <w:rPr>
          <w:rFonts w:ascii="Verdana" w:eastAsiaTheme="minorEastAsia" w:hAnsi="Verdana" w:cs="Verdana"/>
          <w:spacing w:val="-1"/>
          <w:lang w:eastAsia="en-GB"/>
        </w:rPr>
        <w:t>labour</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and</w:t>
      </w:r>
      <w:r w:rsidRPr="001143E3">
        <w:rPr>
          <w:rFonts w:ascii="Verdana" w:eastAsiaTheme="minorEastAsia" w:hAnsi="Verdana" w:cs="Verdana"/>
          <w:spacing w:val="-2"/>
          <w:lang w:eastAsia="en-GB"/>
        </w:rPr>
        <w:t xml:space="preserve"> </w:t>
      </w:r>
      <w:r w:rsidRPr="001143E3">
        <w:rPr>
          <w:rFonts w:ascii="Verdana" w:eastAsiaTheme="minorEastAsia" w:hAnsi="Verdana" w:cs="Verdana"/>
          <w:lang w:eastAsia="en-GB"/>
        </w:rPr>
        <w:t>other</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 xml:space="preserve">forms </w:t>
      </w:r>
      <w:r w:rsidRPr="001143E3">
        <w:rPr>
          <w:rFonts w:ascii="Verdana" w:eastAsiaTheme="minorEastAsia" w:hAnsi="Verdana" w:cs="Verdana"/>
          <w:lang w:eastAsia="en-GB"/>
        </w:rPr>
        <w:t>of</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trafficking</w:t>
      </w:r>
      <w:r w:rsidRPr="001143E3">
        <w:rPr>
          <w:rFonts w:ascii="Verdana" w:eastAsiaTheme="minorEastAsia" w:hAnsi="Verdana" w:cs="Verdana"/>
          <w:spacing w:val="1"/>
          <w:lang w:eastAsia="en-GB"/>
        </w:rPr>
        <w:t xml:space="preserve"> </w:t>
      </w:r>
      <w:r w:rsidRPr="001143E3">
        <w:rPr>
          <w:rFonts w:ascii="Verdana" w:eastAsiaTheme="minorEastAsia" w:hAnsi="Verdana" w:cs="Verdana"/>
          <w:spacing w:val="-1"/>
          <w:lang w:eastAsia="en-GB"/>
        </w:rPr>
        <w:t>in</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human</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beings</w:t>
      </w:r>
    </w:p>
    <w:p w14:paraId="53E3D6A3" w14:textId="77777777" w:rsidR="00293652" w:rsidRPr="001143E3" w:rsidRDefault="00293652" w:rsidP="00293652">
      <w:pPr>
        <w:widowControl w:val="0"/>
        <w:tabs>
          <w:tab w:val="left" w:pos="709"/>
        </w:tabs>
        <w:kinsoku w:val="0"/>
        <w:overflowPunct w:val="0"/>
        <w:autoSpaceDE w:val="0"/>
        <w:autoSpaceDN w:val="0"/>
        <w:adjustRightInd w:val="0"/>
        <w:ind w:left="709" w:hanging="283"/>
        <w:jc w:val="both"/>
        <w:rPr>
          <w:rFonts w:ascii="Verdana" w:eastAsiaTheme="minorEastAsia" w:hAnsi="Verdana" w:cs="Verdana"/>
          <w:b/>
          <w:iCs/>
          <w:spacing w:val="-1"/>
          <w:lang w:eastAsia="en-GB"/>
        </w:rPr>
      </w:pPr>
    </w:p>
    <w:p w14:paraId="66AE12EA" w14:textId="77777777" w:rsidR="00293652" w:rsidRPr="001143E3" w:rsidRDefault="00293652" w:rsidP="00293652">
      <w:pPr>
        <w:widowControl w:val="0"/>
        <w:kinsoku w:val="0"/>
        <w:overflowPunct w:val="0"/>
        <w:autoSpaceDE w:val="0"/>
        <w:autoSpaceDN w:val="0"/>
        <w:adjustRightInd w:val="0"/>
        <w:jc w:val="both"/>
        <w:rPr>
          <w:rFonts w:ascii="Verdana" w:eastAsiaTheme="minorEastAsia" w:hAnsi="Verdana" w:cs="Verdana"/>
          <w:b/>
          <w:iCs/>
          <w:spacing w:val="-1"/>
          <w:lang w:eastAsia="en-GB"/>
        </w:rPr>
      </w:pPr>
      <w:r w:rsidRPr="001143E3">
        <w:rPr>
          <w:rFonts w:ascii="Verdana" w:eastAsiaTheme="minorEastAsia" w:hAnsi="Verdana" w:cs="Verdana"/>
          <w:b/>
          <w:iCs/>
          <w:spacing w:val="-1"/>
          <w:lang w:eastAsia="en-GB"/>
        </w:rPr>
        <w:t>9.9 Publicity</w:t>
      </w:r>
    </w:p>
    <w:p w14:paraId="3F1883D5" w14:textId="77777777" w:rsidR="00293652" w:rsidRPr="001143E3" w:rsidRDefault="00293652" w:rsidP="00293652">
      <w:pPr>
        <w:widowControl w:val="0"/>
        <w:kinsoku w:val="0"/>
        <w:overflowPunct w:val="0"/>
        <w:autoSpaceDE w:val="0"/>
        <w:autoSpaceDN w:val="0"/>
        <w:adjustRightInd w:val="0"/>
        <w:ind w:left="120"/>
        <w:jc w:val="both"/>
        <w:rPr>
          <w:rFonts w:ascii="Verdana" w:eastAsiaTheme="minorEastAsia" w:hAnsi="Verdana" w:cs="Verdana"/>
          <w:b/>
          <w:lang w:eastAsia="en-GB"/>
        </w:rPr>
      </w:pPr>
    </w:p>
    <w:p w14:paraId="2A8660A4" w14:textId="099A1B8E"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r w:rsidRPr="001143E3">
        <w:rPr>
          <w:rFonts w:ascii="Verdana" w:eastAsia="Times New Roman" w:hAnsi="Verdana" w:cs="Arial Narrow"/>
          <w:lang w:eastAsia="en-GB"/>
        </w:rPr>
        <w:t>In order to comply with the necessary publicity regulations that accompany ESIF funds all promotional material, meeting invites, questionnaires and reports must at all times comply with the latest guidelines in accordance with paragraph 5.</w:t>
      </w:r>
      <w:r w:rsidR="00150D24" w:rsidRPr="001143E3">
        <w:rPr>
          <w:rFonts w:ascii="Verdana" w:eastAsia="Times New Roman" w:hAnsi="Verdana" w:cs="Arial Narrow"/>
          <w:lang w:eastAsia="en-GB"/>
        </w:rPr>
        <w:t xml:space="preserve">4. </w:t>
      </w:r>
      <w:r w:rsidRPr="001143E3">
        <w:rPr>
          <w:rFonts w:ascii="Verdana" w:eastAsia="Times New Roman" w:hAnsi="Verdana" w:cs="Arial Narrow"/>
          <w:lang w:eastAsia="en-GB"/>
        </w:rPr>
        <w:t xml:space="preserve">The appointed contractor must comply with the publicity requirements in all activities, events, and literature developed as part of this contract. </w:t>
      </w:r>
    </w:p>
    <w:p w14:paraId="7F41C77F" w14:textId="61DFEACA" w:rsidR="00293652" w:rsidRPr="001143E3" w:rsidRDefault="00293652" w:rsidP="00293652">
      <w:pPr>
        <w:widowControl w:val="0"/>
        <w:kinsoku w:val="0"/>
        <w:overflowPunct w:val="0"/>
        <w:autoSpaceDE w:val="0"/>
        <w:autoSpaceDN w:val="0"/>
        <w:adjustRightInd w:val="0"/>
        <w:jc w:val="both"/>
        <w:rPr>
          <w:rFonts w:ascii="Verdana" w:eastAsiaTheme="minorEastAsia" w:hAnsi="Verdana" w:cs="Verdana"/>
          <w:lang w:eastAsia="en-GB"/>
        </w:rPr>
      </w:pPr>
    </w:p>
    <w:p w14:paraId="198F3DD6" w14:textId="358FA1D6" w:rsidR="00293652" w:rsidRPr="001143E3" w:rsidRDefault="00293652" w:rsidP="00293652">
      <w:pPr>
        <w:widowControl w:val="0"/>
        <w:kinsoku w:val="0"/>
        <w:overflowPunct w:val="0"/>
        <w:autoSpaceDE w:val="0"/>
        <w:autoSpaceDN w:val="0"/>
        <w:adjustRightInd w:val="0"/>
        <w:jc w:val="both"/>
        <w:rPr>
          <w:rFonts w:ascii="Verdana" w:eastAsiaTheme="minorEastAsia" w:hAnsi="Verdana" w:cs="Verdana"/>
          <w:b/>
          <w:iCs/>
          <w:spacing w:val="-1"/>
          <w:lang w:eastAsia="en-GB"/>
        </w:rPr>
      </w:pPr>
      <w:r w:rsidRPr="001143E3">
        <w:rPr>
          <w:rFonts w:ascii="Verdana" w:eastAsiaTheme="minorEastAsia" w:hAnsi="Verdana" w:cs="Verdana"/>
          <w:b/>
          <w:iCs/>
          <w:spacing w:val="-1"/>
          <w:lang w:eastAsia="en-GB"/>
        </w:rPr>
        <w:t>9.1</w:t>
      </w:r>
      <w:r w:rsidR="000E7A73">
        <w:rPr>
          <w:rFonts w:ascii="Verdana" w:eastAsiaTheme="minorEastAsia" w:hAnsi="Verdana" w:cs="Verdana"/>
          <w:b/>
          <w:iCs/>
          <w:spacing w:val="-1"/>
          <w:lang w:eastAsia="en-GB"/>
        </w:rPr>
        <w:t>0</w:t>
      </w:r>
      <w:r w:rsidRPr="001143E3">
        <w:rPr>
          <w:rFonts w:ascii="Verdana" w:eastAsiaTheme="minorEastAsia" w:hAnsi="Verdana" w:cs="Verdana"/>
          <w:b/>
          <w:iCs/>
          <w:spacing w:val="-1"/>
          <w:lang w:eastAsia="en-GB"/>
        </w:rPr>
        <w:t xml:space="preserve"> Content</w:t>
      </w:r>
      <w:r w:rsidRPr="001143E3">
        <w:rPr>
          <w:rFonts w:ascii="Verdana" w:eastAsiaTheme="minorEastAsia" w:hAnsi="Verdana" w:cs="Verdana"/>
          <w:b/>
          <w:iCs/>
          <w:spacing w:val="-2"/>
          <w:lang w:eastAsia="en-GB"/>
        </w:rPr>
        <w:t xml:space="preserve"> </w:t>
      </w:r>
      <w:r w:rsidRPr="001143E3">
        <w:rPr>
          <w:rFonts w:ascii="Verdana" w:eastAsiaTheme="minorEastAsia" w:hAnsi="Verdana" w:cs="Verdana"/>
          <w:b/>
          <w:iCs/>
          <w:spacing w:val="-1"/>
          <w:lang w:eastAsia="en-GB"/>
        </w:rPr>
        <w:t>ownership</w:t>
      </w:r>
    </w:p>
    <w:p w14:paraId="27440765" w14:textId="77777777" w:rsidR="00293652" w:rsidRPr="001143E3" w:rsidRDefault="00293652" w:rsidP="00293652">
      <w:pPr>
        <w:widowControl w:val="0"/>
        <w:autoSpaceDE w:val="0"/>
        <w:autoSpaceDN w:val="0"/>
        <w:adjustRightInd w:val="0"/>
        <w:jc w:val="both"/>
        <w:rPr>
          <w:rFonts w:ascii="Verdana" w:eastAsiaTheme="minorEastAsia" w:hAnsi="Verdana" w:cs="Verdana"/>
          <w:b/>
          <w:lang w:eastAsia="en-GB"/>
        </w:rPr>
      </w:pPr>
    </w:p>
    <w:p w14:paraId="77DC808F" w14:textId="77777777"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r w:rsidRPr="001143E3">
        <w:rPr>
          <w:rFonts w:ascii="Verdana" w:eastAsia="Times New Roman" w:hAnsi="Verdana" w:cs="Arial Narrow"/>
          <w:lang w:eastAsia="en-GB"/>
        </w:rPr>
        <w:t>By submitting a tender application, the tenderer acknowledges that the copyright to all material produced during the programme will be the property of CDC.</w:t>
      </w:r>
    </w:p>
    <w:p w14:paraId="613CEA1B" w14:textId="035A018B" w:rsidR="00293652" w:rsidRPr="001143E3" w:rsidRDefault="00293652" w:rsidP="00293652">
      <w:pPr>
        <w:widowControl w:val="0"/>
        <w:kinsoku w:val="0"/>
        <w:overflowPunct w:val="0"/>
        <w:autoSpaceDE w:val="0"/>
        <w:autoSpaceDN w:val="0"/>
        <w:adjustRightInd w:val="0"/>
        <w:jc w:val="both"/>
        <w:rPr>
          <w:rFonts w:ascii="Verdana" w:eastAsiaTheme="minorEastAsia" w:hAnsi="Verdana" w:cs="Verdana"/>
          <w:b/>
          <w:iCs/>
          <w:spacing w:val="-1"/>
          <w:lang w:eastAsia="en-GB"/>
        </w:rPr>
      </w:pPr>
    </w:p>
    <w:p w14:paraId="78EDE6E5" w14:textId="62406595" w:rsidR="00293652" w:rsidRPr="001143E3" w:rsidRDefault="00293652" w:rsidP="00293652">
      <w:pPr>
        <w:widowControl w:val="0"/>
        <w:kinsoku w:val="0"/>
        <w:overflowPunct w:val="0"/>
        <w:autoSpaceDE w:val="0"/>
        <w:autoSpaceDN w:val="0"/>
        <w:adjustRightInd w:val="0"/>
        <w:jc w:val="both"/>
        <w:rPr>
          <w:rFonts w:ascii="Verdana" w:eastAsiaTheme="minorEastAsia" w:hAnsi="Verdana" w:cs="Verdana"/>
          <w:b/>
          <w:iCs/>
          <w:spacing w:val="-1"/>
          <w:lang w:eastAsia="en-GB"/>
        </w:rPr>
      </w:pPr>
      <w:r w:rsidRPr="001143E3">
        <w:rPr>
          <w:rFonts w:ascii="Verdana" w:eastAsiaTheme="minorEastAsia" w:hAnsi="Verdana" w:cs="Verdana"/>
          <w:b/>
          <w:iCs/>
          <w:spacing w:val="-1"/>
          <w:lang w:eastAsia="en-GB"/>
        </w:rPr>
        <w:t>9.1</w:t>
      </w:r>
      <w:r w:rsidR="000E7A73">
        <w:rPr>
          <w:rFonts w:ascii="Verdana" w:eastAsiaTheme="minorEastAsia" w:hAnsi="Verdana" w:cs="Verdana"/>
          <w:b/>
          <w:iCs/>
          <w:spacing w:val="-1"/>
          <w:lang w:eastAsia="en-GB"/>
        </w:rPr>
        <w:t>1</w:t>
      </w:r>
      <w:r w:rsidRPr="001143E3">
        <w:rPr>
          <w:rFonts w:ascii="Verdana" w:eastAsiaTheme="minorEastAsia" w:hAnsi="Verdana" w:cs="Verdana"/>
          <w:b/>
          <w:iCs/>
          <w:spacing w:val="-1"/>
          <w:lang w:eastAsia="en-GB"/>
        </w:rPr>
        <w:t xml:space="preserve"> Document</w:t>
      </w:r>
      <w:r w:rsidRPr="001143E3">
        <w:rPr>
          <w:rFonts w:ascii="Verdana" w:eastAsiaTheme="minorEastAsia" w:hAnsi="Verdana" w:cs="Verdana"/>
          <w:b/>
          <w:iCs/>
          <w:spacing w:val="-2"/>
          <w:lang w:eastAsia="en-GB"/>
        </w:rPr>
        <w:t xml:space="preserve"> </w:t>
      </w:r>
      <w:r w:rsidRPr="001143E3">
        <w:rPr>
          <w:rFonts w:ascii="Verdana" w:eastAsiaTheme="minorEastAsia" w:hAnsi="Verdana" w:cs="Verdana"/>
          <w:b/>
          <w:iCs/>
          <w:spacing w:val="-1"/>
          <w:lang w:eastAsia="en-GB"/>
        </w:rPr>
        <w:t>Retention</w:t>
      </w:r>
    </w:p>
    <w:p w14:paraId="59BFDE45" w14:textId="77777777" w:rsidR="00293652" w:rsidRPr="001143E3" w:rsidRDefault="00293652" w:rsidP="00293652">
      <w:pPr>
        <w:widowControl w:val="0"/>
        <w:kinsoku w:val="0"/>
        <w:overflowPunct w:val="0"/>
        <w:autoSpaceDE w:val="0"/>
        <w:autoSpaceDN w:val="0"/>
        <w:adjustRightInd w:val="0"/>
        <w:ind w:left="120"/>
        <w:jc w:val="both"/>
        <w:rPr>
          <w:rFonts w:ascii="Verdana" w:eastAsiaTheme="minorEastAsia" w:hAnsi="Verdana" w:cs="Verdana"/>
          <w:b/>
          <w:highlight w:val="yellow"/>
          <w:lang w:eastAsia="en-GB"/>
        </w:rPr>
      </w:pPr>
    </w:p>
    <w:p w14:paraId="30BED94E" w14:textId="4A4BA239"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r w:rsidRPr="001143E3">
        <w:rPr>
          <w:rFonts w:ascii="Verdana" w:eastAsia="Times New Roman" w:hAnsi="Verdana" w:cs="Arial Narrow"/>
          <w:lang w:eastAsia="en-GB"/>
        </w:rPr>
        <w:t>All documentation (electronic and hard copy) produced as part of this contract will need to be returned to CDC at the end of the contract so that we can retain them for future reference/audit. The contractor will not be expected to store these documents for future reference.</w:t>
      </w:r>
    </w:p>
    <w:p w14:paraId="24A34FD1" w14:textId="77777777" w:rsidR="00293652" w:rsidRPr="001143E3" w:rsidRDefault="00293652" w:rsidP="00293652">
      <w:pPr>
        <w:widowControl w:val="0"/>
        <w:kinsoku w:val="0"/>
        <w:overflowPunct w:val="0"/>
        <w:autoSpaceDE w:val="0"/>
        <w:autoSpaceDN w:val="0"/>
        <w:adjustRightInd w:val="0"/>
        <w:ind w:left="120" w:right="112"/>
        <w:jc w:val="both"/>
        <w:rPr>
          <w:rFonts w:ascii="Verdana" w:eastAsiaTheme="minorEastAsia" w:hAnsi="Verdana" w:cs="Verdana"/>
          <w:spacing w:val="-1"/>
          <w:lang w:eastAsia="en-GB"/>
        </w:rPr>
      </w:pPr>
    </w:p>
    <w:p w14:paraId="2839CD88" w14:textId="5B85F2F9" w:rsidR="00293652" w:rsidRPr="001143E3" w:rsidRDefault="00293652" w:rsidP="00293652">
      <w:pPr>
        <w:widowControl w:val="0"/>
        <w:kinsoku w:val="0"/>
        <w:overflowPunct w:val="0"/>
        <w:autoSpaceDE w:val="0"/>
        <w:autoSpaceDN w:val="0"/>
        <w:adjustRightInd w:val="0"/>
        <w:jc w:val="both"/>
        <w:rPr>
          <w:rFonts w:ascii="Verdana" w:eastAsiaTheme="minorEastAsia" w:hAnsi="Verdana" w:cs="Verdana"/>
          <w:b/>
          <w:iCs/>
          <w:spacing w:val="-1"/>
          <w:lang w:eastAsia="en-GB"/>
        </w:rPr>
      </w:pPr>
      <w:r w:rsidRPr="001143E3">
        <w:rPr>
          <w:rFonts w:ascii="Verdana" w:eastAsiaTheme="minorEastAsia" w:hAnsi="Verdana" w:cs="Verdana"/>
          <w:b/>
          <w:iCs/>
          <w:spacing w:val="-1"/>
          <w:lang w:eastAsia="en-GB"/>
        </w:rPr>
        <w:t>9.1</w:t>
      </w:r>
      <w:r w:rsidR="000E7A73">
        <w:rPr>
          <w:rFonts w:ascii="Verdana" w:eastAsiaTheme="minorEastAsia" w:hAnsi="Verdana" w:cs="Verdana"/>
          <w:b/>
          <w:iCs/>
          <w:spacing w:val="-1"/>
          <w:lang w:eastAsia="en-GB"/>
        </w:rPr>
        <w:t>2</w:t>
      </w:r>
      <w:r w:rsidRPr="001143E3">
        <w:rPr>
          <w:rFonts w:ascii="Verdana" w:eastAsiaTheme="minorEastAsia" w:hAnsi="Verdana" w:cs="Verdana"/>
          <w:b/>
          <w:iCs/>
          <w:spacing w:val="-1"/>
          <w:lang w:eastAsia="en-GB"/>
        </w:rPr>
        <w:t xml:space="preserve"> Conflicts </w:t>
      </w:r>
      <w:r w:rsidRPr="001143E3">
        <w:rPr>
          <w:rFonts w:ascii="Verdana" w:eastAsiaTheme="minorEastAsia" w:hAnsi="Verdana" w:cs="Verdana"/>
          <w:b/>
          <w:iCs/>
          <w:lang w:eastAsia="en-GB"/>
        </w:rPr>
        <w:t>of</w:t>
      </w:r>
      <w:r w:rsidRPr="001143E3">
        <w:rPr>
          <w:rFonts w:ascii="Verdana" w:eastAsiaTheme="minorEastAsia" w:hAnsi="Verdana" w:cs="Verdana"/>
          <w:b/>
          <w:iCs/>
          <w:spacing w:val="-2"/>
          <w:lang w:eastAsia="en-GB"/>
        </w:rPr>
        <w:t xml:space="preserve"> </w:t>
      </w:r>
      <w:r w:rsidRPr="001143E3">
        <w:rPr>
          <w:rFonts w:ascii="Verdana" w:eastAsiaTheme="minorEastAsia" w:hAnsi="Verdana" w:cs="Verdana"/>
          <w:b/>
          <w:iCs/>
          <w:spacing w:val="-1"/>
          <w:lang w:eastAsia="en-GB"/>
        </w:rPr>
        <w:t>Interest</w:t>
      </w:r>
    </w:p>
    <w:p w14:paraId="4C8EB49F" w14:textId="77777777" w:rsidR="00293652" w:rsidRPr="001143E3" w:rsidRDefault="00293652" w:rsidP="00293652">
      <w:pPr>
        <w:widowControl w:val="0"/>
        <w:kinsoku w:val="0"/>
        <w:overflowPunct w:val="0"/>
        <w:autoSpaceDE w:val="0"/>
        <w:autoSpaceDN w:val="0"/>
        <w:adjustRightInd w:val="0"/>
        <w:ind w:left="120"/>
        <w:jc w:val="both"/>
        <w:rPr>
          <w:rFonts w:ascii="Verdana" w:eastAsiaTheme="minorEastAsia" w:hAnsi="Verdana" w:cs="Verdana"/>
          <w:b/>
          <w:lang w:eastAsia="en-GB"/>
        </w:rPr>
      </w:pPr>
    </w:p>
    <w:p w14:paraId="19B405EA" w14:textId="77777777" w:rsidR="00293652" w:rsidRPr="001143E3" w:rsidRDefault="00293652" w:rsidP="00293652">
      <w:pPr>
        <w:widowControl w:val="0"/>
        <w:kinsoku w:val="0"/>
        <w:overflowPunct w:val="0"/>
        <w:autoSpaceDE w:val="0"/>
        <w:autoSpaceDN w:val="0"/>
        <w:adjustRightInd w:val="0"/>
        <w:ind w:right="170"/>
        <w:jc w:val="both"/>
        <w:rPr>
          <w:rFonts w:ascii="Verdana" w:eastAsiaTheme="minorEastAsia" w:hAnsi="Verdana" w:cs="Verdana"/>
          <w:spacing w:val="-1"/>
          <w:lang w:eastAsia="en-GB"/>
        </w:rPr>
      </w:pPr>
      <w:r w:rsidRPr="001143E3">
        <w:rPr>
          <w:rFonts w:ascii="Verdana" w:eastAsia="Times New Roman" w:hAnsi="Verdana" w:cs="Arial Narrow"/>
          <w:lang w:eastAsia="en-GB"/>
        </w:rPr>
        <w:t>Tenderers must provide a clear statement with regard to potential conflicts of</w:t>
      </w:r>
      <w:r w:rsidRPr="001143E3">
        <w:rPr>
          <w:rFonts w:ascii="Verdana" w:eastAsiaTheme="minorEastAsia" w:hAnsi="Verdana" w:cs="Verdana"/>
          <w:spacing w:val="47"/>
          <w:lang w:eastAsia="en-GB"/>
        </w:rPr>
        <w:t xml:space="preserve"> </w:t>
      </w:r>
      <w:r w:rsidRPr="001143E3">
        <w:rPr>
          <w:rFonts w:ascii="Verdana" w:eastAsiaTheme="minorEastAsia" w:hAnsi="Verdana" w:cs="Verdana"/>
          <w:spacing w:val="-1"/>
          <w:lang w:eastAsia="en-GB"/>
        </w:rPr>
        <w:t>interests.</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Therefore,</w:t>
      </w:r>
      <w:r w:rsidRPr="001143E3">
        <w:rPr>
          <w:rFonts w:ascii="Verdana" w:eastAsiaTheme="minorEastAsia" w:hAnsi="Verdana" w:cs="Verdana"/>
          <w:spacing w:val="-2"/>
          <w:lang w:eastAsia="en-GB"/>
        </w:rPr>
        <w:t xml:space="preserve"> </w:t>
      </w:r>
      <w:r w:rsidRPr="001143E3">
        <w:rPr>
          <w:rFonts w:ascii="Verdana" w:eastAsiaTheme="minorEastAsia" w:hAnsi="Verdana" w:cs="Verdana"/>
          <w:b/>
          <w:bCs/>
          <w:spacing w:val="-1"/>
          <w:lang w:eastAsia="en-GB"/>
        </w:rPr>
        <w:t>please</w:t>
      </w:r>
      <w:r w:rsidRPr="001143E3">
        <w:rPr>
          <w:rFonts w:ascii="Verdana" w:eastAsiaTheme="minorEastAsia" w:hAnsi="Verdana" w:cs="Verdana"/>
          <w:b/>
          <w:bCs/>
          <w:spacing w:val="-2"/>
          <w:lang w:eastAsia="en-GB"/>
        </w:rPr>
        <w:t xml:space="preserve"> </w:t>
      </w:r>
      <w:r w:rsidRPr="001143E3">
        <w:rPr>
          <w:rFonts w:ascii="Verdana" w:eastAsiaTheme="minorEastAsia" w:hAnsi="Verdana" w:cs="Verdana"/>
          <w:b/>
          <w:bCs/>
          <w:spacing w:val="-1"/>
          <w:lang w:eastAsia="en-GB"/>
        </w:rPr>
        <w:t>confirm within your tender submission</w:t>
      </w:r>
      <w:r w:rsidRPr="001143E3">
        <w:rPr>
          <w:rFonts w:ascii="Verdana" w:eastAsiaTheme="minorEastAsia" w:hAnsi="Verdana" w:cs="Verdana"/>
          <w:b/>
          <w:bCs/>
          <w:lang w:eastAsia="en-GB"/>
        </w:rPr>
        <w:t xml:space="preserve"> </w:t>
      </w:r>
      <w:r w:rsidRPr="001143E3">
        <w:rPr>
          <w:rFonts w:ascii="Verdana" w:eastAsiaTheme="minorEastAsia" w:hAnsi="Verdana" w:cs="Verdana"/>
          <w:spacing w:val="-1"/>
          <w:lang w:eastAsia="en-GB"/>
        </w:rPr>
        <w:t>whether,</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to the best</w:t>
      </w:r>
      <w:r w:rsidRPr="001143E3">
        <w:rPr>
          <w:rFonts w:ascii="Verdana" w:eastAsiaTheme="minorEastAsia" w:hAnsi="Verdana" w:cs="Verdana"/>
          <w:spacing w:val="-2"/>
          <w:lang w:eastAsia="en-GB"/>
        </w:rPr>
        <w:t xml:space="preserve"> </w:t>
      </w:r>
      <w:r w:rsidRPr="001143E3">
        <w:rPr>
          <w:rFonts w:ascii="Verdana" w:eastAsiaTheme="minorEastAsia" w:hAnsi="Verdana" w:cs="Verdana"/>
          <w:lang w:eastAsia="en-GB"/>
        </w:rPr>
        <w:t>of</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your</w:t>
      </w:r>
      <w:r w:rsidRPr="001143E3">
        <w:rPr>
          <w:rFonts w:ascii="Verdana" w:eastAsiaTheme="minorEastAsia" w:hAnsi="Verdana" w:cs="Verdana"/>
          <w:spacing w:val="40"/>
          <w:lang w:eastAsia="en-GB"/>
        </w:rPr>
        <w:t xml:space="preserve"> </w:t>
      </w:r>
      <w:r w:rsidRPr="001143E3">
        <w:rPr>
          <w:rFonts w:ascii="Verdana" w:eastAsiaTheme="minorEastAsia" w:hAnsi="Verdana" w:cs="Verdana"/>
          <w:spacing w:val="-1"/>
          <w:lang w:eastAsia="en-GB"/>
        </w:rPr>
        <w:t>knowledge,</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there</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2"/>
          <w:lang w:eastAsia="en-GB"/>
        </w:rPr>
        <w:t>is</w:t>
      </w:r>
      <w:r w:rsidRPr="001143E3">
        <w:rPr>
          <w:rFonts w:ascii="Verdana" w:eastAsiaTheme="minorEastAsia" w:hAnsi="Verdana" w:cs="Verdana"/>
          <w:spacing w:val="-1"/>
          <w:lang w:eastAsia="en-GB"/>
        </w:rPr>
        <w:t xml:space="preserve"> </w:t>
      </w:r>
      <w:r w:rsidRPr="001143E3">
        <w:rPr>
          <w:rFonts w:ascii="Verdana" w:eastAsiaTheme="minorEastAsia" w:hAnsi="Verdana" w:cs="Verdana"/>
          <w:lang w:eastAsia="en-GB"/>
        </w:rPr>
        <w:t>any</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conflict</w:t>
      </w:r>
      <w:r w:rsidRPr="001143E3">
        <w:rPr>
          <w:rFonts w:ascii="Verdana" w:eastAsiaTheme="minorEastAsia" w:hAnsi="Verdana" w:cs="Verdana"/>
          <w:spacing w:val="1"/>
          <w:lang w:eastAsia="en-GB"/>
        </w:rPr>
        <w:t xml:space="preserve"> </w:t>
      </w:r>
      <w:r w:rsidRPr="001143E3">
        <w:rPr>
          <w:rFonts w:ascii="Verdana" w:eastAsiaTheme="minorEastAsia" w:hAnsi="Verdana" w:cs="Verdana"/>
          <w:lang w:eastAsia="en-GB"/>
        </w:rPr>
        <w:t xml:space="preserve">of </w:t>
      </w:r>
      <w:r w:rsidRPr="001143E3">
        <w:rPr>
          <w:rFonts w:ascii="Verdana" w:eastAsiaTheme="minorEastAsia" w:hAnsi="Verdana" w:cs="Verdana"/>
          <w:spacing w:val="-1"/>
          <w:lang w:eastAsia="en-GB"/>
        </w:rPr>
        <w:t>interest</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between</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your</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organisation</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and</w:t>
      </w:r>
      <w:r w:rsidRPr="001143E3">
        <w:rPr>
          <w:rFonts w:ascii="Verdana" w:eastAsiaTheme="minorEastAsia" w:hAnsi="Verdana" w:cs="Verdana"/>
          <w:spacing w:val="26"/>
          <w:lang w:eastAsia="en-GB"/>
        </w:rPr>
        <w:t xml:space="preserve"> </w:t>
      </w:r>
      <w:r w:rsidRPr="001143E3">
        <w:rPr>
          <w:rFonts w:ascii="Verdana" w:eastAsiaTheme="minorEastAsia" w:hAnsi="Verdana" w:cs="Verdana"/>
          <w:spacing w:val="-1"/>
          <w:lang w:eastAsia="en-GB"/>
        </w:rPr>
        <w:t>CDC</w:t>
      </w:r>
      <w:r w:rsidRPr="001143E3">
        <w:rPr>
          <w:rFonts w:ascii="Verdana" w:eastAsiaTheme="minorEastAsia" w:hAnsi="Verdana" w:cs="Verdana"/>
          <w:spacing w:val="-2"/>
          <w:lang w:eastAsia="en-GB"/>
        </w:rPr>
        <w:t xml:space="preserve"> </w:t>
      </w:r>
      <w:r w:rsidRPr="001143E3">
        <w:rPr>
          <w:rFonts w:ascii="Verdana" w:eastAsiaTheme="minorEastAsia" w:hAnsi="Verdana" w:cs="Verdana"/>
          <w:lang w:eastAsia="en-GB"/>
        </w:rPr>
        <w:t>or</w:t>
      </w:r>
      <w:r w:rsidRPr="001143E3">
        <w:rPr>
          <w:rFonts w:ascii="Verdana" w:eastAsiaTheme="minorEastAsia" w:hAnsi="Verdana" w:cs="Verdana"/>
          <w:spacing w:val="-2"/>
          <w:lang w:eastAsia="en-GB"/>
        </w:rPr>
        <w:t xml:space="preserve"> its</w:t>
      </w:r>
      <w:r w:rsidRPr="001143E3">
        <w:rPr>
          <w:rFonts w:ascii="Verdana" w:eastAsiaTheme="minorEastAsia" w:hAnsi="Verdana" w:cs="Verdana"/>
          <w:spacing w:val="-1"/>
          <w:lang w:eastAsia="en-GB"/>
        </w:rPr>
        <w:t xml:space="preserve"> programme team</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that</w:t>
      </w:r>
      <w:r w:rsidRPr="001143E3">
        <w:rPr>
          <w:rFonts w:ascii="Verdana" w:eastAsiaTheme="minorEastAsia" w:hAnsi="Verdana" w:cs="Verdana"/>
          <w:spacing w:val="1"/>
          <w:lang w:eastAsia="en-GB"/>
        </w:rPr>
        <w:t xml:space="preserve"> </w:t>
      </w:r>
      <w:r w:rsidRPr="001143E3">
        <w:rPr>
          <w:rFonts w:ascii="Verdana" w:eastAsiaTheme="minorEastAsia" w:hAnsi="Verdana" w:cs="Verdana"/>
          <w:spacing w:val="-2"/>
          <w:lang w:eastAsia="en-GB"/>
        </w:rPr>
        <w:t>is</w:t>
      </w:r>
      <w:r w:rsidRPr="001143E3">
        <w:rPr>
          <w:rFonts w:ascii="Verdana" w:eastAsiaTheme="minorEastAsia" w:hAnsi="Verdana" w:cs="Verdana"/>
          <w:spacing w:val="1"/>
          <w:lang w:eastAsia="en-GB"/>
        </w:rPr>
        <w:t xml:space="preserve"> </w:t>
      </w:r>
      <w:r w:rsidRPr="001143E3">
        <w:rPr>
          <w:rFonts w:ascii="Verdana" w:eastAsiaTheme="minorEastAsia" w:hAnsi="Verdana" w:cs="Verdana"/>
          <w:spacing w:val="-1"/>
          <w:lang w:eastAsia="en-GB"/>
        </w:rPr>
        <w:t>likely</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to</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 xml:space="preserve">influence the outcome </w:t>
      </w:r>
      <w:r w:rsidRPr="001143E3">
        <w:rPr>
          <w:rFonts w:ascii="Verdana" w:eastAsiaTheme="minorEastAsia" w:hAnsi="Verdana" w:cs="Verdana"/>
          <w:lang w:eastAsia="en-GB"/>
        </w:rPr>
        <w:t>of</w:t>
      </w:r>
      <w:r w:rsidRPr="001143E3">
        <w:rPr>
          <w:rFonts w:ascii="Verdana" w:eastAsiaTheme="minorEastAsia" w:hAnsi="Verdana" w:cs="Verdana"/>
          <w:spacing w:val="-4"/>
          <w:lang w:eastAsia="en-GB"/>
        </w:rPr>
        <w:t xml:space="preserve"> </w:t>
      </w:r>
      <w:r w:rsidRPr="001143E3">
        <w:rPr>
          <w:rFonts w:ascii="Verdana" w:eastAsiaTheme="minorEastAsia" w:hAnsi="Verdana" w:cs="Verdana"/>
          <w:spacing w:val="-1"/>
          <w:lang w:eastAsia="en-GB"/>
        </w:rPr>
        <w:t>this</w:t>
      </w:r>
      <w:r w:rsidRPr="001143E3">
        <w:rPr>
          <w:rFonts w:ascii="Verdana" w:eastAsiaTheme="minorEastAsia" w:hAnsi="Verdana" w:cs="Verdana"/>
          <w:spacing w:val="41"/>
          <w:lang w:eastAsia="en-GB"/>
        </w:rPr>
        <w:t xml:space="preserve"> </w:t>
      </w:r>
      <w:r w:rsidRPr="001143E3">
        <w:rPr>
          <w:rFonts w:ascii="Verdana" w:eastAsiaTheme="minorEastAsia" w:hAnsi="Verdana" w:cs="Verdana"/>
          <w:spacing w:val="-1"/>
          <w:lang w:eastAsia="en-GB"/>
        </w:rPr>
        <w:t>procurement</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either</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directly</w:t>
      </w:r>
      <w:r w:rsidRPr="001143E3">
        <w:rPr>
          <w:rFonts w:ascii="Verdana" w:eastAsiaTheme="minorEastAsia" w:hAnsi="Verdana" w:cs="Verdana"/>
          <w:spacing w:val="-2"/>
          <w:lang w:eastAsia="en-GB"/>
        </w:rPr>
        <w:t xml:space="preserve"> </w:t>
      </w:r>
      <w:r w:rsidRPr="001143E3">
        <w:rPr>
          <w:rFonts w:ascii="Verdana" w:eastAsiaTheme="minorEastAsia" w:hAnsi="Verdana" w:cs="Verdana"/>
          <w:lang w:eastAsia="en-GB"/>
        </w:rPr>
        <w:t>or</w:t>
      </w:r>
      <w:r w:rsidRPr="001143E3">
        <w:rPr>
          <w:rFonts w:ascii="Verdana" w:eastAsiaTheme="minorEastAsia" w:hAnsi="Verdana" w:cs="Verdana"/>
          <w:spacing w:val="1"/>
          <w:lang w:eastAsia="en-GB"/>
        </w:rPr>
        <w:t xml:space="preserve"> </w:t>
      </w:r>
      <w:r w:rsidRPr="001143E3">
        <w:rPr>
          <w:rFonts w:ascii="Verdana" w:eastAsiaTheme="minorEastAsia" w:hAnsi="Verdana" w:cs="Verdana"/>
          <w:spacing w:val="-1"/>
          <w:lang w:eastAsia="en-GB"/>
        </w:rPr>
        <w:t>indirectly</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through</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financial,</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 xml:space="preserve">economic </w:t>
      </w:r>
      <w:r w:rsidRPr="001143E3">
        <w:rPr>
          <w:rFonts w:ascii="Verdana" w:eastAsiaTheme="minorEastAsia" w:hAnsi="Verdana" w:cs="Verdana"/>
          <w:lang w:eastAsia="en-GB"/>
        </w:rPr>
        <w:t>or</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other</w:t>
      </w:r>
      <w:r w:rsidRPr="001143E3">
        <w:rPr>
          <w:rFonts w:ascii="Verdana" w:eastAsiaTheme="minorEastAsia" w:hAnsi="Verdana" w:cs="Verdana"/>
          <w:spacing w:val="45"/>
          <w:lang w:eastAsia="en-GB"/>
        </w:rPr>
        <w:t xml:space="preserve"> </w:t>
      </w:r>
      <w:r w:rsidRPr="001143E3">
        <w:rPr>
          <w:rFonts w:ascii="Verdana" w:eastAsiaTheme="minorEastAsia" w:hAnsi="Verdana" w:cs="Verdana"/>
          <w:spacing w:val="-1"/>
          <w:lang w:eastAsia="en-GB"/>
        </w:rPr>
        <w:t>personal</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interest</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which</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might</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be perceived</w:t>
      </w:r>
      <w:r w:rsidRPr="001143E3">
        <w:rPr>
          <w:rFonts w:ascii="Verdana" w:eastAsiaTheme="minorEastAsia" w:hAnsi="Verdana" w:cs="Verdana"/>
          <w:spacing w:val="1"/>
          <w:lang w:eastAsia="en-GB"/>
        </w:rPr>
        <w:t xml:space="preserve"> </w:t>
      </w:r>
      <w:r w:rsidRPr="001143E3">
        <w:rPr>
          <w:rFonts w:ascii="Verdana" w:eastAsiaTheme="minorEastAsia" w:hAnsi="Verdana" w:cs="Verdana"/>
          <w:spacing w:val="-1"/>
          <w:lang w:eastAsia="en-GB"/>
        </w:rPr>
        <w:t>to compromise the impartiality</w:t>
      </w:r>
      <w:r w:rsidRPr="001143E3">
        <w:rPr>
          <w:rFonts w:ascii="Verdana" w:eastAsiaTheme="minorEastAsia" w:hAnsi="Verdana" w:cs="Verdana"/>
          <w:spacing w:val="38"/>
          <w:lang w:eastAsia="en-GB"/>
        </w:rPr>
        <w:t xml:space="preserve"> </w:t>
      </w:r>
      <w:r w:rsidRPr="001143E3">
        <w:rPr>
          <w:rFonts w:ascii="Verdana" w:eastAsiaTheme="minorEastAsia" w:hAnsi="Verdana" w:cs="Verdana"/>
          <w:spacing w:val="-1"/>
          <w:lang w:eastAsia="en-GB"/>
        </w:rPr>
        <w:t>and</w:t>
      </w:r>
      <w:r w:rsidRPr="001143E3">
        <w:rPr>
          <w:rFonts w:ascii="Verdana" w:eastAsiaTheme="minorEastAsia" w:hAnsi="Verdana" w:cs="Verdana"/>
          <w:spacing w:val="1"/>
          <w:lang w:eastAsia="en-GB"/>
        </w:rPr>
        <w:t xml:space="preserve"> </w:t>
      </w:r>
      <w:r w:rsidRPr="001143E3">
        <w:rPr>
          <w:rFonts w:ascii="Verdana" w:eastAsiaTheme="minorEastAsia" w:hAnsi="Verdana" w:cs="Verdana"/>
          <w:spacing w:val="-1"/>
          <w:lang w:eastAsia="en-GB"/>
        </w:rPr>
        <w:t xml:space="preserve">independence </w:t>
      </w:r>
      <w:r w:rsidRPr="001143E3">
        <w:rPr>
          <w:rFonts w:ascii="Verdana" w:eastAsiaTheme="minorEastAsia" w:hAnsi="Verdana" w:cs="Verdana"/>
          <w:lang w:eastAsia="en-GB"/>
        </w:rPr>
        <w:t>of</w:t>
      </w:r>
      <w:r w:rsidRPr="001143E3">
        <w:rPr>
          <w:rFonts w:ascii="Verdana" w:eastAsiaTheme="minorEastAsia" w:hAnsi="Verdana" w:cs="Verdana"/>
          <w:spacing w:val="-4"/>
          <w:lang w:eastAsia="en-GB"/>
        </w:rPr>
        <w:t xml:space="preserve"> </w:t>
      </w:r>
      <w:r w:rsidRPr="001143E3">
        <w:rPr>
          <w:rFonts w:ascii="Verdana" w:eastAsiaTheme="minorEastAsia" w:hAnsi="Verdana" w:cs="Verdana"/>
          <w:spacing w:val="-1"/>
          <w:lang w:eastAsia="en-GB"/>
        </w:rPr>
        <w:t>any</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party</w:t>
      </w:r>
      <w:r w:rsidRPr="001143E3">
        <w:rPr>
          <w:rFonts w:ascii="Verdana" w:eastAsiaTheme="minorEastAsia" w:hAnsi="Verdana" w:cs="Verdana"/>
          <w:lang w:eastAsia="en-GB"/>
        </w:rPr>
        <w:t xml:space="preserve"> </w:t>
      </w:r>
      <w:r w:rsidRPr="001143E3">
        <w:rPr>
          <w:rFonts w:ascii="Verdana" w:eastAsiaTheme="minorEastAsia" w:hAnsi="Verdana" w:cs="Verdana"/>
          <w:spacing w:val="-1"/>
          <w:lang w:eastAsia="en-GB"/>
        </w:rPr>
        <w:t>in</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the context</w:t>
      </w:r>
      <w:r w:rsidRPr="001143E3">
        <w:rPr>
          <w:rFonts w:ascii="Verdana" w:eastAsiaTheme="minorEastAsia" w:hAnsi="Verdana" w:cs="Verdana"/>
          <w:spacing w:val="-2"/>
          <w:lang w:eastAsia="en-GB"/>
        </w:rPr>
        <w:t xml:space="preserve"> </w:t>
      </w:r>
      <w:r w:rsidRPr="001143E3">
        <w:rPr>
          <w:rFonts w:ascii="Verdana" w:eastAsiaTheme="minorEastAsia" w:hAnsi="Verdana" w:cs="Verdana"/>
          <w:lang w:eastAsia="en-GB"/>
        </w:rPr>
        <w:t>of</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this procurement</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procedure.</w:t>
      </w:r>
    </w:p>
    <w:p w14:paraId="2A53A6CB" w14:textId="77777777" w:rsidR="00293652" w:rsidRPr="001143E3" w:rsidRDefault="00293652" w:rsidP="00293652">
      <w:pPr>
        <w:widowControl w:val="0"/>
        <w:kinsoku w:val="0"/>
        <w:overflowPunct w:val="0"/>
        <w:autoSpaceDE w:val="0"/>
        <w:autoSpaceDN w:val="0"/>
        <w:adjustRightInd w:val="0"/>
        <w:jc w:val="both"/>
        <w:rPr>
          <w:rFonts w:ascii="Verdana" w:eastAsiaTheme="minorEastAsia" w:hAnsi="Verdana" w:cs="Verdana"/>
          <w:lang w:eastAsia="en-GB"/>
        </w:rPr>
      </w:pPr>
    </w:p>
    <w:p w14:paraId="663289D8" w14:textId="77777777"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r w:rsidRPr="001143E3">
        <w:rPr>
          <w:rFonts w:ascii="Verdana" w:eastAsia="Times New Roman" w:hAnsi="Verdana" w:cs="Arial Narrow"/>
          <w:lang w:eastAsia="en-GB"/>
        </w:rPr>
        <w:t>Receipt of this statement will permit CDC to ensure that, in the event of a conflict of interest being notified or noticed, appropriate steps are taken to ensure that the evaluation of any submission will be undertaken by an independent and impartial panel.</w:t>
      </w:r>
    </w:p>
    <w:p w14:paraId="3BDF03FA" w14:textId="77777777" w:rsidR="00293652" w:rsidRPr="001143E3" w:rsidRDefault="00293652" w:rsidP="00293652">
      <w:pPr>
        <w:widowControl w:val="0"/>
        <w:autoSpaceDE w:val="0"/>
        <w:autoSpaceDN w:val="0"/>
        <w:adjustRightInd w:val="0"/>
        <w:ind w:left="459"/>
        <w:jc w:val="both"/>
        <w:rPr>
          <w:rFonts w:ascii="Verdana" w:eastAsia="Times New Roman" w:hAnsi="Verdana" w:cs="Arial Narrow"/>
          <w:lang w:eastAsia="en-GB"/>
        </w:rPr>
      </w:pPr>
    </w:p>
    <w:p w14:paraId="75A865DC" w14:textId="77777777" w:rsidR="00293652" w:rsidRPr="001143E3" w:rsidRDefault="00293652" w:rsidP="00293652">
      <w:pPr>
        <w:widowControl w:val="0"/>
        <w:tabs>
          <w:tab w:val="left" w:pos="462"/>
        </w:tabs>
        <w:kinsoku w:val="0"/>
        <w:overflowPunct w:val="0"/>
        <w:autoSpaceDE w:val="0"/>
        <w:autoSpaceDN w:val="0"/>
        <w:adjustRightInd w:val="0"/>
        <w:jc w:val="both"/>
        <w:outlineLvl w:val="0"/>
        <w:rPr>
          <w:rFonts w:ascii="Verdana" w:eastAsiaTheme="minorEastAsia" w:hAnsi="Verdana" w:cs="Verdana"/>
          <w:b/>
          <w:bCs/>
          <w:spacing w:val="-1"/>
          <w:lang w:eastAsia="en-GB"/>
        </w:rPr>
      </w:pPr>
      <w:r w:rsidRPr="001143E3">
        <w:rPr>
          <w:rFonts w:ascii="Verdana" w:eastAsiaTheme="minorEastAsia" w:hAnsi="Verdana" w:cs="Verdana"/>
          <w:b/>
          <w:bCs/>
          <w:spacing w:val="-1"/>
          <w:lang w:eastAsia="en-GB"/>
        </w:rPr>
        <w:t>10. Tender clarifications</w:t>
      </w:r>
    </w:p>
    <w:p w14:paraId="5858932B" w14:textId="77777777" w:rsidR="00293652" w:rsidRPr="001143E3" w:rsidRDefault="00293652" w:rsidP="00293652">
      <w:pPr>
        <w:widowControl w:val="0"/>
        <w:kinsoku w:val="0"/>
        <w:overflowPunct w:val="0"/>
        <w:autoSpaceDE w:val="0"/>
        <w:autoSpaceDN w:val="0"/>
        <w:adjustRightInd w:val="0"/>
        <w:jc w:val="both"/>
        <w:rPr>
          <w:rFonts w:ascii="Verdana" w:eastAsiaTheme="minorEastAsia" w:hAnsi="Verdana" w:cs="Verdana"/>
          <w:b/>
          <w:bCs/>
          <w:highlight w:val="yellow"/>
          <w:lang w:eastAsia="en-GB"/>
        </w:rPr>
      </w:pPr>
    </w:p>
    <w:p w14:paraId="5912C857" w14:textId="77777777"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r w:rsidRPr="001143E3">
        <w:rPr>
          <w:rFonts w:ascii="Verdana" w:eastAsia="Times New Roman" w:hAnsi="Verdana" w:cs="Arial Narrow"/>
          <w:lang w:eastAsia="en-GB"/>
        </w:rPr>
        <w:t xml:space="preserve">Any clarification queries arising from this Invitation to Tender which may have a bearing on the offer should be raised by email to: </w:t>
      </w:r>
    </w:p>
    <w:p w14:paraId="4DD8D5BC" w14:textId="77777777" w:rsidR="00E31833" w:rsidRPr="001143E3" w:rsidRDefault="00E31833" w:rsidP="00293652">
      <w:pPr>
        <w:widowControl w:val="0"/>
        <w:autoSpaceDE w:val="0"/>
        <w:autoSpaceDN w:val="0"/>
        <w:adjustRightInd w:val="0"/>
        <w:jc w:val="both"/>
        <w:rPr>
          <w:rFonts w:ascii="Verdana" w:eastAsia="Times New Roman" w:hAnsi="Verdana" w:cs="Arial Narrow"/>
          <w:b/>
          <w:u w:val="single"/>
          <w:lang w:eastAsia="en-GB"/>
        </w:rPr>
      </w:pPr>
    </w:p>
    <w:p w14:paraId="62965BC1" w14:textId="0C5EBB81" w:rsidR="00E31833" w:rsidRPr="001143E3" w:rsidRDefault="00FD30E6" w:rsidP="00293652">
      <w:pPr>
        <w:widowControl w:val="0"/>
        <w:autoSpaceDE w:val="0"/>
        <w:autoSpaceDN w:val="0"/>
        <w:adjustRightInd w:val="0"/>
        <w:jc w:val="both"/>
        <w:rPr>
          <w:rFonts w:ascii="Verdana" w:eastAsia="Times New Roman" w:hAnsi="Verdana" w:cs="Arial Narrow"/>
          <w:lang w:eastAsia="en-GB"/>
        </w:rPr>
      </w:pPr>
      <w:hyperlink r:id="rId13" w:history="1">
        <w:r w:rsidR="00072765" w:rsidRPr="00072765">
          <w:rPr>
            <w:rStyle w:val="Hyperlink"/>
            <w:rFonts w:ascii="Verdana" w:eastAsia="Times New Roman" w:hAnsi="Verdana" w:cs="Arial Narrow"/>
            <w:lang w:eastAsia="en-GB"/>
          </w:rPr>
          <w:t>gail.eastaugh@cornwalldevelopmentcompany.co.uk</w:t>
        </w:r>
      </w:hyperlink>
      <w:r w:rsidR="00293652" w:rsidRPr="001143E3">
        <w:rPr>
          <w:rFonts w:ascii="Verdana" w:eastAsia="Times New Roman" w:hAnsi="Verdana" w:cs="Arial Narrow"/>
          <w:lang w:eastAsia="en-GB"/>
        </w:rPr>
        <w:t xml:space="preserve"> </w:t>
      </w:r>
    </w:p>
    <w:p w14:paraId="7C9BB201" w14:textId="77777777" w:rsidR="00E31833" w:rsidRPr="001143E3" w:rsidRDefault="00E31833" w:rsidP="00293652">
      <w:pPr>
        <w:widowControl w:val="0"/>
        <w:autoSpaceDE w:val="0"/>
        <w:autoSpaceDN w:val="0"/>
        <w:adjustRightInd w:val="0"/>
        <w:jc w:val="both"/>
        <w:rPr>
          <w:rFonts w:ascii="Verdana" w:eastAsia="Times New Roman" w:hAnsi="Verdana" w:cs="Arial Narrow"/>
          <w:b/>
          <w:lang w:eastAsia="en-GB"/>
        </w:rPr>
      </w:pPr>
    </w:p>
    <w:p w14:paraId="079B22C9" w14:textId="4F442AA6"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r w:rsidRPr="001143E3">
        <w:rPr>
          <w:rFonts w:ascii="Verdana" w:eastAsia="Times New Roman" w:hAnsi="Verdana" w:cs="Arial Narrow"/>
          <w:lang w:eastAsia="en-GB"/>
        </w:rPr>
        <w:t>in accordance with the Tender and Commission Timetable in section 7.</w:t>
      </w:r>
      <w:r w:rsidR="00E31833" w:rsidRPr="001143E3">
        <w:rPr>
          <w:rFonts w:ascii="Verdana" w:eastAsia="Times New Roman" w:hAnsi="Verdana" w:cs="Arial Narrow"/>
          <w:lang w:eastAsia="en-GB"/>
        </w:rPr>
        <w:t xml:space="preserve"> </w:t>
      </w:r>
      <w:r w:rsidRPr="001143E3">
        <w:rPr>
          <w:rFonts w:ascii="Verdana" w:eastAsia="Times New Roman" w:hAnsi="Verdana" w:cs="Arial Narrow"/>
          <w:lang w:eastAsia="en-GB"/>
        </w:rPr>
        <w:t>Responses to clarifications will be anonymised and uploaded by CDC to Contracts Finder and will be viewable to all tenderers.</w:t>
      </w:r>
    </w:p>
    <w:p w14:paraId="659224ED" w14:textId="77777777"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p>
    <w:p w14:paraId="585CAD9A" w14:textId="7738923D"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r w:rsidRPr="001143E3">
        <w:rPr>
          <w:rFonts w:ascii="Verdana" w:eastAsia="Times New Roman" w:hAnsi="Verdana" w:cs="Arial Narrow"/>
          <w:lang w:eastAsia="en-GB"/>
        </w:rPr>
        <w:t>No representation by way of explanation or otherwise to persons or corporations tendering or desirous of tendering as to the meaning of the tender, contract or other tender documents or as to any other matter or thing to be done under the</w:t>
      </w:r>
      <w:r w:rsidRPr="001143E3">
        <w:rPr>
          <w:rFonts w:ascii="Verdana" w:eastAsia="Times New Roman" w:hAnsi="Verdana" w:cs="Arial Narrow"/>
          <w:spacing w:val="-1"/>
          <w:lang w:eastAsia="en-GB"/>
        </w:rPr>
        <w:t xml:space="preserve"> proposed</w:t>
      </w:r>
      <w:r w:rsidRPr="001143E3">
        <w:rPr>
          <w:rFonts w:ascii="Verdana" w:eastAsia="Times New Roman" w:hAnsi="Verdana" w:cs="Arial Narrow"/>
          <w:spacing w:val="-2"/>
          <w:lang w:eastAsia="en-GB"/>
        </w:rPr>
        <w:t xml:space="preserve"> </w:t>
      </w:r>
      <w:r w:rsidRPr="001143E3">
        <w:rPr>
          <w:rFonts w:ascii="Verdana" w:eastAsia="Times New Roman" w:hAnsi="Verdana" w:cs="Arial Narrow"/>
          <w:spacing w:val="-1"/>
          <w:lang w:eastAsia="en-GB"/>
        </w:rPr>
        <w:t>contract</w:t>
      </w:r>
      <w:r w:rsidRPr="001143E3">
        <w:rPr>
          <w:rFonts w:ascii="Verdana" w:eastAsia="Times New Roman" w:hAnsi="Verdana" w:cs="Arial Narrow"/>
          <w:spacing w:val="-2"/>
          <w:lang w:eastAsia="en-GB"/>
        </w:rPr>
        <w:t xml:space="preserve"> </w:t>
      </w:r>
      <w:r w:rsidRPr="001143E3">
        <w:rPr>
          <w:rFonts w:ascii="Verdana" w:eastAsia="Times New Roman" w:hAnsi="Verdana" w:cs="Arial Narrow"/>
          <w:spacing w:val="-1"/>
          <w:lang w:eastAsia="en-GB"/>
        </w:rPr>
        <w:t>shall</w:t>
      </w:r>
      <w:r w:rsidRPr="001143E3">
        <w:rPr>
          <w:rFonts w:ascii="Verdana" w:eastAsia="Times New Roman" w:hAnsi="Verdana" w:cs="Arial Narrow"/>
          <w:spacing w:val="-2"/>
          <w:lang w:eastAsia="en-GB"/>
        </w:rPr>
        <w:t xml:space="preserve"> </w:t>
      </w:r>
      <w:r w:rsidRPr="001143E3">
        <w:rPr>
          <w:rFonts w:ascii="Verdana" w:eastAsia="Times New Roman" w:hAnsi="Verdana" w:cs="Arial Narrow"/>
          <w:spacing w:val="-1"/>
          <w:lang w:eastAsia="en-GB"/>
        </w:rPr>
        <w:t>bind</w:t>
      </w:r>
      <w:r w:rsidRPr="001143E3">
        <w:rPr>
          <w:rFonts w:ascii="Verdana" w:eastAsia="Times New Roman" w:hAnsi="Verdana" w:cs="Arial Narrow"/>
          <w:spacing w:val="-2"/>
          <w:lang w:eastAsia="en-GB"/>
        </w:rPr>
        <w:t xml:space="preserve"> </w:t>
      </w:r>
      <w:r w:rsidRPr="001143E3">
        <w:rPr>
          <w:rFonts w:ascii="Verdana" w:eastAsia="Times New Roman" w:hAnsi="Verdana" w:cs="Arial Narrow"/>
          <w:spacing w:val="-1"/>
          <w:lang w:eastAsia="en-GB"/>
        </w:rPr>
        <w:t>CDC</w:t>
      </w:r>
      <w:r w:rsidRPr="001143E3">
        <w:rPr>
          <w:rFonts w:ascii="Verdana" w:eastAsia="Times New Roman" w:hAnsi="Verdana" w:cs="Arial Narrow"/>
          <w:spacing w:val="-2"/>
          <w:lang w:eastAsia="en-GB"/>
        </w:rPr>
        <w:t xml:space="preserve"> </w:t>
      </w:r>
      <w:r w:rsidRPr="001143E3">
        <w:rPr>
          <w:rFonts w:ascii="Verdana" w:eastAsia="Times New Roman" w:hAnsi="Verdana" w:cs="Arial Narrow"/>
          <w:spacing w:val="-1"/>
          <w:lang w:eastAsia="en-GB"/>
        </w:rPr>
        <w:t>unless such</w:t>
      </w:r>
      <w:r w:rsidRPr="001143E3">
        <w:rPr>
          <w:rFonts w:ascii="Verdana" w:eastAsia="Times New Roman" w:hAnsi="Verdana" w:cs="Arial Narrow"/>
          <w:spacing w:val="51"/>
          <w:lang w:eastAsia="en-GB"/>
        </w:rPr>
        <w:t xml:space="preserve"> </w:t>
      </w:r>
      <w:r w:rsidRPr="001143E3">
        <w:rPr>
          <w:rFonts w:ascii="Verdana" w:eastAsia="Times New Roman" w:hAnsi="Verdana" w:cs="Arial Narrow"/>
          <w:spacing w:val="-1"/>
          <w:lang w:eastAsia="en-GB"/>
        </w:rPr>
        <w:t>representation</w:t>
      </w:r>
      <w:r w:rsidRPr="001143E3">
        <w:rPr>
          <w:rFonts w:ascii="Verdana" w:eastAsia="Times New Roman" w:hAnsi="Verdana" w:cs="Arial Narrow"/>
          <w:spacing w:val="-2"/>
          <w:lang w:eastAsia="en-GB"/>
        </w:rPr>
        <w:t xml:space="preserve"> is</w:t>
      </w:r>
      <w:r w:rsidRPr="001143E3">
        <w:rPr>
          <w:rFonts w:ascii="Verdana" w:eastAsia="Times New Roman" w:hAnsi="Verdana" w:cs="Arial Narrow"/>
          <w:spacing w:val="1"/>
          <w:lang w:eastAsia="en-GB"/>
        </w:rPr>
        <w:t xml:space="preserve"> </w:t>
      </w:r>
      <w:r w:rsidRPr="001143E3">
        <w:rPr>
          <w:rFonts w:ascii="Verdana" w:eastAsia="Times New Roman" w:hAnsi="Verdana" w:cs="Arial Narrow"/>
          <w:spacing w:val="-1"/>
          <w:lang w:eastAsia="en-GB"/>
        </w:rPr>
        <w:t>in</w:t>
      </w:r>
      <w:r w:rsidRPr="001143E3">
        <w:rPr>
          <w:rFonts w:ascii="Verdana" w:eastAsia="Times New Roman" w:hAnsi="Verdana" w:cs="Arial Narrow"/>
          <w:spacing w:val="-2"/>
          <w:lang w:eastAsia="en-GB"/>
        </w:rPr>
        <w:t xml:space="preserve"> </w:t>
      </w:r>
      <w:r w:rsidRPr="001143E3">
        <w:rPr>
          <w:rFonts w:ascii="Verdana" w:eastAsia="Times New Roman" w:hAnsi="Verdana" w:cs="Arial Narrow"/>
          <w:spacing w:val="-1"/>
          <w:lang w:eastAsia="en-GB"/>
        </w:rPr>
        <w:t>writing</w:t>
      </w:r>
      <w:r w:rsidRPr="001143E3">
        <w:rPr>
          <w:rFonts w:ascii="Verdana" w:eastAsia="Times New Roman" w:hAnsi="Verdana" w:cs="Arial Narrow"/>
          <w:spacing w:val="-2"/>
          <w:lang w:eastAsia="en-GB"/>
        </w:rPr>
        <w:t xml:space="preserve"> </w:t>
      </w:r>
      <w:r w:rsidRPr="001143E3">
        <w:rPr>
          <w:rFonts w:ascii="Verdana" w:eastAsia="Times New Roman" w:hAnsi="Verdana" w:cs="Arial Narrow"/>
          <w:spacing w:val="-1"/>
          <w:lang w:eastAsia="en-GB"/>
        </w:rPr>
        <w:t>and</w:t>
      </w:r>
      <w:r w:rsidRPr="001143E3">
        <w:rPr>
          <w:rFonts w:ascii="Verdana" w:eastAsia="Times New Roman" w:hAnsi="Verdana" w:cs="Arial Narrow"/>
          <w:spacing w:val="-2"/>
          <w:lang w:eastAsia="en-GB"/>
        </w:rPr>
        <w:t xml:space="preserve"> </w:t>
      </w:r>
      <w:r w:rsidRPr="001143E3">
        <w:rPr>
          <w:rFonts w:ascii="Verdana" w:eastAsia="Times New Roman" w:hAnsi="Verdana" w:cs="Arial Narrow"/>
          <w:spacing w:val="-1"/>
          <w:lang w:eastAsia="en-GB"/>
        </w:rPr>
        <w:t>duly</w:t>
      </w:r>
      <w:r w:rsidRPr="001143E3">
        <w:rPr>
          <w:rFonts w:ascii="Verdana" w:eastAsia="Times New Roman" w:hAnsi="Verdana" w:cs="Arial Narrow"/>
          <w:spacing w:val="-2"/>
          <w:lang w:eastAsia="en-GB"/>
        </w:rPr>
        <w:t xml:space="preserve"> </w:t>
      </w:r>
      <w:r w:rsidRPr="001143E3">
        <w:rPr>
          <w:rFonts w:ascii="Verdana" w:eastAsia="Times New Roman" w:hAnsi="Verdana" w:cs="Arial Narrow"/>
          <w:spacing w:val="-1"/>
          <w:lang w:eastAsia="en-GB"/>
        </w:rPr>
        <w:t>signed</w:t>
      </w:r>
      <w:r w:rsidRPr="001143E3">
        <w:rPr>
          <w:rFonts w:ascii="Verdana" w:eastAsia="Times New Roman" w:hAnsi="Verdana" w:cs="Arial Narrow"/>
          <w:spacing w:val="1"/>
          <w:lang w:eastAsia="en-GB"/>
        </w:rPr>
        <w:t xml:space="preserve"> </w:t>
      </w:r>
      <w:r w:rsidRPr="001143E3">
        <w:rPr>
          <w:rFonts w:ascii="Verdana" w:eastAsia="Times New Roman" w:hAnsi="Verdana" w:cs="Arial Narrow"/>
          <w:spacing w:val="-1"/>
          <w:lang w:eastAsia="en-GB"/>
        </w:rPr>
        <w:t>by</w:t>
      </w:r>
      <w:r w:rsidRPr="001143E3">
        <w:rPr>
          <w:rFonts w:ascii="Verdana" w:eastAsia="Times New Roman" w:hAnsi="Verdana" w:cs="Arial Narrow"/>
          <w:spacing w:val="-2"/>
          <w:lang w:eastAsia="en-GB"/>
        </w:rPr>
        <w:t xml:space="preserve"> </w:t>
      </w:r>
      <w:r w:rsidRPr="001143E3">
        <w:rPr>
          <w:rFonts w:ascii="Verdana" w:eastAsia="Times New Roman" w:hAnsi="Verdana" w:cs="Arial Narrow"/>
          <w:lang w:eastAsia="en-GB"/>
        </w:rPr>
        <w:t>a</w:t>
      </w:r>
      <w:r w:rsidRPr="001143E3">
        <w:rPr>
          <w:rFonts w:ascii="Verdana" w:eastAsia="Times New Roman" w:hAnsi="Verdana" w:cs="Arial Narrow"/>
          <w:spacing w:val="-2"/>
          <w:lang w:eastAsia="en-GB"/>
        </w:rPr>
        <w:t xml:space="preserve"> </w:t>
      </w:r>
      <w:r w:rsidRPr="001143E3">
        <w:rPr>
          <w:rFonts w:ascii="Verdana" w:eastAsia="Times New Roman" w:hAnsi="Verdana" w:cs="Arial Narrow"/>
          <w:lang w:eastAsia="en-GB"/>
        </w:rPr>
        <w:t>Director/Partner of the tenderer. All such correspondence shall be returned with the Tender Documents and shall form part of the contract.</w:t>
      </w:r>
    </w:p>
    <w:p w14:paraId="767CC31C" w14:textId="77777777" w:rsidR="00293652" w:rsidRPr="001143E3" w:rsidRDefault="00293652" w:rsidP="00293652">
      <w:pPr>
        <w:pStyle w:val="Default"/>
        <w:ind w:right="1247"/>
        <w:jc w:val="both"/>
        <w:rPr>
          <w:b/>
          <w:bCs/>
          <w:sz w:val="22"/>
          <w:szCs w:val="22"/>
        </w:rPr>
      </w:pPr>
    </w:p>
    <w:p w14:paraId="2B560508" w14:textId="77777777" w:rsidR="00293652" w:rsidRPr="001143E3" w:rsidRDefault="00293652" w:rsidP="00293652">
      <w:pPr>
        <w:pStyle w:val="Default"/>
        <w:ind w:right="1247"/>
        <w:jc w:val="both"/>
        <w:rPr>
          <w:b/>
          <w:bCs/>
          <w:sz w:val="22"/>
          <w:szCs w:val="22"/>
        </w:rPr>
      </w:pPr>
      <w:r w:rsidRPr="001143E3">
        <w:rPr>
          <w:b/>
          <w:bCs/>
          <w:sz w:val="22"/>
          <w:szCs w:val="22"/>
        </w:rPr>
        <w:t xml:space="preserve">11. </w:t>
      </w:r>
      <w:r w:rsidRPr="001143E3">
        <w:rPr>
          <w:b/>
          <w:bCs/>
          <w:sz w:val="22"/>
          <w:szCs w:val="22"/>
        </w:rPr>
        <w:tab/>
        <w:t xml:space="preserve">Tender evaluation methodology </w:t>
      </w:r>
    </w:p>
    <w:p w14:paraId="1E0BC120" w14:textId="77777777" w:rsidR="00293652" w:rsidRPr="001143E3" w:rsidRDefault="00293652" w:rsidP="00293652">
      <w:pPr>
        <w:pStyle w:val="Default"/>
        <w:jc w:val="both"/>
        <w:rPr>
          <w:sz w:val="22"/>
          <w:szCs w:val="22"/>
        </w:rPr>
      </w:pPr>
    </w:p>
    <w:p w14:paraId="037895C0" w14:textId="77777777" w:rsidR="00917F2A" w:rsidRPr="001143E3" w:rsidRDefault="00293652" w:rsidP="00917F2A">
      <w:pPr>
        <w:pStyle w:val="Default"/>
        <w:jc w:val="both"/>
        <w:rPr>
          <w:sz w:val="22"/>
          <w:szCs w:val="22"/>
        </w:rPr>
      </w:pPr>
      <w:r w:rsidRPr="001143E3">
        <w:rPr>
          <w:sz w:val="22"/>
          <w:szCs w:val="22"/>
        </w:rPr>
        <w:t xml:space="preserve">Each tender will be checked for completeness and compliance with all requirements of the ITT. </w:t>
      </w:r>
    </w:p>
    <w:p w14:paraId="0C2390BD" w14:textId="77777777" w:rsidR="00917F2A" w:rsidRPr="001143E3" w:rsidRDefault="00917F2A" w:rsidP="00917F2A">
      <w:pPr>
        <w:pStyle w:val="Default"/>
        <w:jc w:val="both"/>
        <w:rPr>
          <w:sz w:val="22"/>
          <w:szCs w:val="22"/>
        </w:rPr>
      </w:pPr>
    </w:p>
    <w:p w14:paraId="7E331ADF" w14:textId="60B92DB0" w:rsidR="00293652" w:rsidRPr="001143E3" w:rsidRDefault="00293652" w:rsidP="00917F2A">
      <w:pPr>
        <w:pStyle w:val="Default"/>
        <w:jc w:val="both"/>
        <w:rPr>
          <w:sz w:val="22"/>
          <w:szCs w:val="22"/>
        </w:rPr>
      </w:pPr>
      <w:r w:rsidRPr="001143E3">
        <w:rPr>
          <w:sz w:val="22"/>
          <w:szCs w:val="22"/>
        </w:rPr>
        <w:t>Tenders will be evaluated to determine the most economically advantageous offer taking into consideration the following award criteria:</w:t>
      </w:r>
    </w:p>
    <w:p w14:paraId="3B1A96C0" w14:textId="77777777" w:rsidR="00E31833" w:rsidRPr="001143E3" w:rsidRDefault="00E31833" w:rsidP="00917F2A">
      <w:pPr>
        <w:pStyle w:val="Default"/>
        <w:jc w:val="both"/>
        <w:rPr>
          <w:sz w:val="22"/>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9"/>
        <w:gridCol w:w="1276"/>
      </w:tblGrid>
      <w:tr w:rsidR="00293652" w:rsidRPr="001143E3" w14:paraId="02AC0C60" w14:textId="77777777" w:rsidTr="00A46C93">
        <w:tc>
          <w:tcPr>
            <w:tcW w:w="8109" w:type="dxa"/>
            <w:tcBorders>
              <w:top w:val="single" w:sz="4" w:space="0" w:color="auto"/>
              <w:left w:val="single" w:sz="4" w:space="0" w:color="auto"/>
              <w:bottom w:val="single" w:sz="4" w:space="0" w:color="auto"/>
              <w:right w:val="single" w:sz="4" w:space="0" w:color="auto"/>
            </w:tcBorders>
            <w:shd w:val="clear" w:color="auto" w:fill="D9D9D9"/>
            <w:hideMark/>
          </w:tcPr>
          <w:p w14:paraId="4A3C2806" w14:textId="77777777" w:rsidR="00293652" w:rsidRPr="001143E3" w:rsidRDefault="00293652" w:rsidP="00AA2C7B">
            <w:pPr>
              <w:jc w:val="both"/>
              <w:rPr>
                <w:rFonts w:ascii="Verdana" w:eastAsia="Calibri" w:hAnsi="Verdana" w:cs="Times New Roman"/>
              </w:rPr>
            </w:pPr>
            <w:r w:rsidRPr="001143E3">
              <w:rPr>
                <w:rFonts w:ascii="Verdana" w:eastAsia="Calibri" w:hAnsi="Verdana" w:cs="Times New Roman"/>
              </w:rPr>
              <w:t>Ref 8.1 Covering Letter</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00D83D15" w14:textId="77777777" w:rsidR="00293652" w:rsidRPr="001143E3" w:rsidRDefault="00293652" w:rsidP="00AA2C7B">
            <w:pPr>
              <w:jc w:val="both"/>
              <w:rPr>
                <w:rFonts w:ascii="Verdana" w:eastAsia="Calibri" w:hAnsi="Verdana" w:cs="Times New Roman"/>
              </w:rPr>
            </w:pPr>
          </w:p>
        </w:tc>
      </w:tr>
      <w:tr w:rsidR="00293652" w:rsidRPr="001143E3" w14:paraId="0AFF6F0E" w14:textId="77777777" w:rsidTr="00A46C93">
        <w:tc>
          <w:tcPr>
            <w:tcW w:w="8109" w:type="dxa"/>
            <w:tcBorders>
              <w:top w:val="single" w:sz="4" w:space="0" w:color="auto"/>
              <w:left w:val="single" w:sz="4" w:space="0" w:color="auto"/>
              <w:bottom w:val="single" w:sz="4" w:space="0" w:color="auto"/>
              <w:right w:val="single" w:sz="4" w:space="0" w:color="auto"/>
            </w:tcBorders>
            <w:hideMark/>
          </w:tcPr>
          <w:p w14:paraId="55C0CAB8" w14:textId="77777777" w:rsidR="00E31833" w:rsidRPr="001143E3" w:rsidRDefault="00E31833" w:rsidP="00AA2C7B">
            <w:pPr>
              <w:jc w:val="both"/>
              <w:rPr>
                <w:rFonts w:ascii="Verdana" w:eastAsia="Calibri" w:hAnsi="Verdana" w:cs="Times New Roman"/>
              </w:rPr>
            </w:pPr>
          </w:p>
          <w:p w14:paraId="31038EDD" w14:textId="01A04650" w:rsidR="00293652" w:rsidRPr="001143E3" w:rsidRDefault="00293652" w:rsidP="00AA2C7B">
            <w:pPr>
              <w:jc w:val="both"/>
              <w:rPr>
                <w:rFonts w:ascii="Verdana" w:eastAsia="Calibri" w:hAnsi="Verdana" w:cs="Times New Roman"/>
              </w:rPr>
            </w:pPr>
            <w:r w:rsidRPr="001143E3">
              <w:rPr>
                <w:rFonts w:ascii="Verdana" w:eastAsia="Calibri" w:hAnsi="Verdana" w:cs="Times New Roman"/>
              </w:rPr>
              <w:t>Acceptable covering letter including confirmation of the requirements detailed</w:t>
            </w:r>
            <w:r w:rsidR="00AE1A0E" w:rsidRPr="001143E3">
              <w:rPr>
                <w:rFonts w:ascii="Verdana" w:eastAsia="Calibri" w:hAnsi="Verdana" w:cs="Times New Roman"/>
              </w:rPr>
              <w:t xml:space="preserve"> in 8.1</w:t>
            </w:r>
          </w:p>
          <w:p w14:paraId="7CB62C79" w14:textId="77777777" w:rsidR="001E3286" w:rsidRPr="001143E3" w:rsidRDefault="001E3286" w:rsidP="00AA2C7B">
            <w:pPr>
              <w:jc w:val="both"/>
              <w:rPr>
                <w:rFonts w:ascii="Verdana" w:eastAsia="Calibri" w:hAnsi="Verdana" w:cs="Times New Roman"/>
              </w:rPr>
            </w:pPr>
          </w:p>
          <w:p w14:paraId="1D6365C4" w14:textId="33286DA8" w:rsidR="00E31833" w:rsidRPr="001143E3" w:rsidRDefault="00E31833" w:rsidP="00AA2C7B">
            <w:pPr>
              <w:jc w:val="both"/>
              <w:rPr>
                <w:rFonts w:ascii="Verdana" w:eastAsia="Calibri" w:hAnsi="Verdana"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943D999" w14:textId="77777777" w:rsidR="00293652" w:rsidRPr="001143E3" w:rsidRDefault="00293652" w:rsidP="00AA2C7B">
            <w:pPr>
              <w:jc w:val="both"/>
              <w:rPr>
                <w:rFonts w:ascii="Verdana" w:eastAsia="Calibri" w:hAnsi="Verdana" w:cs="Times New Roman"/>
              </w:rPr>
            </w:pPr>
            <w:r w:rsidRPr="001143E3">
              <w:rPr>
                <w:rFonts w:ascii="Verdana" w:eastAsia="Calibri" w:hAnsi="Verdana" w:cs="Times New Roman"/>
              </w:rPr>
              <w:t>Pass/ Fail</w:t>
            </w:r>
          </w:p>
        </w:tc>
      </w:tr>
      <w:tr w:rsidR="00293652" w:rsidRPr="001143E3" w14:paraId="2F63F6F0" w14:textId="77777777" w:rsidTr="00A46C93">
        <w:tc>
          <w:tcPr>
            <w:tcW w:w="8109" w:type="dxa"/>
            <w:tcBorders>
              <w:top w:val="single" w:sz="4" w:space="0" w:color="auto"/>
              <w:left w:val="single" w:sz="4" w:space="0" w:color="auto"/>
              <w:bottom w:val="single" w:sz="4" w:space="0" w:color="auto"/>
              <w:right w:val="single" w:sz="4" w:space="0" w:color="auto"/>
            </w:tcBorders>
            <w:shd w:val="clear" w:color="auto" w:fill="D9D9D9"/>
            <w:hideMark/>
          </w:tcPr>
          <w:p w14:paraId="04542B38" w14:textId="4DC44C1C" w:rsidR="00293652" w:rsidRPr="001143E3" w:rsidRDefault="00293652" w:rsidP="00AA2C7B">
            <w:pPr>
              <w:jc w:val="both"/>
              <w:rPr>
                <w:rFonts w:ascii="Verdana" w:eastAsia="Calibri" w:hAnsi="Verdana" w:cs="Times New Roman"/>
              </w:rPr>
            </w:pPr>
            <w:r w:rsidRPr="001143E3">
              <w:rPr>
                <w:rFonts w:ascii="Verdana" w:eastAsia="Calibri" w:hAnsi="Verdana" w:cs="Times New Roman"/>
              </w:rPr>
              <w:t>Ref 8.</w:t>
            </w:r>
            <w:r w:rsidR="001143E3">
              <w:rPr>
                <w:rFonts w:ascii="Verdana" w:eastAsia="Calibri" w:hAnsi="Verdana" w:cs="Times New Roman"/>
              </w:rPr>
              <w:t>2</w:t>
            </w:r>
            <w:r w:rsidRPr="001143E3">
              <w:rPr>
                <w:rFonts w:ascii="Verdana" w:eastAsia="Calibri" w:hAnsi="Verdana" w:cs="Times New Roman"/>
              </w:rPr>
              <w:t xml:space="preserve"> </w:t>
            </w:r>
            <w:r w:rsidR="001E3286" w:rsidRPr="001143E3">
              <w:rPr>
                <w:rFonts w:ascii="Verdana" w:hAnsi="Verdana" w:cstheme="minorHAnsi"/>
                <w:color w:val="000000"/>
              </w:rPr>
              <w:t>Evidence of Expertise</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2C0AA4E0" w14:textId="782A901A" w:rsidR="00293652" w:rsidRPr="001143E3" w:rsidRDefault="00293652" w:rsidP="00AA2C7B">
            <w:pPr>
              <w:jc w:val="both"/>
              <w:rPr>
                <w:rFonts w:ascii="Verdana" w:eastAsia="Calibri" w:hAnsi="Verdana" w:cs="Times New Roman"/>
              </w:rPr>
            </w:pPr>
          </w:p>
        </w:tc>
      </w:tr>
      <w:tr w:rsidR="00293652" w:rsidRPr="001143E3" w14:paraId="7284B68B" w14:textId="77777777" w:rsidTr="00A46C93">
        <w:tc>
          <w:tcPr>
            <w:tcW w:w="8109" w:type="dxa"/>
            <w:tcBorders>
              <w:top w:val="single" w:sz="4" w:space="0" w:color="auto"/>
              <w:left w:val="single" w:sz="4" w:space="0" w:color="auto"/>
              <w:bottom w:val="single" w:sz="4" w:space="0" w:color="auto"/>
              <w:right w:val="single" w:sz="4" w:space="0" w:color="auto"/>
            </w:tcBorders>
            <w:hideMark/>
          </w:tcPr>
          <w:p w14:paraId="15E985D5" w14:textId="77777777" w:rsidR="002258F0" w:rsidRPr="001143E3" w:rsidRDefault="002258F0" w:rsidP="002258F0">
            <w:pPr>
              <w:rPr>
                <w:rFonts w:ascii="Verdana" w:hAnsi="Verdana" w:cstheme="minorHAnsi"/>
                <w:color w:val="000000"/>
              </w:rPr>
            </w:pPr>
          </w:p>
          <w:p w14:paraId="71C51A86" w14:textId="7339C18A" w:rsidR="00293652" w:rsidRPr="00072765" w:rsidRDefault="001143E3" w:rsidP="001275B8">
            <w:pPr>
              <w:pStyle w:val="ListParagraph"/>
              <w:numPr>
                <w:ilvl w:val="2"/>
                <w:numId w:val="32"/>
              </w:numPr>
              <w:rPr>
                <w:rFonts w:ascii="Verdana" w:eastAsiaTheme="minorEastAsia" w:hAnsi="Verdana" w:cstheme="majorHAnsi"/>
                <w:lang w:eastAsia="en-GB"/>
              </w:rPr>
            </w:pPr>
            <w:r w:rsidRPr="00072765">
              <w:rPr>
                <w:rFonts w:ascii="Verdana" w:hAnsi="Verdana" w:cstheme="minorHAnsi"/>
                <w:color w:val="000000"/>
              </w:rPr>
              <w:t xml:space="preserve">The contractor must be able to provide the CV of the </w:t>
            </w:r>
            <w:r w:rsidR="00A45EF1" w:rsidRPr="00072765">
              <w:rPr>
                <w:rFonts w:ascii="Verdana" w:hAnsi="Verdana" w:cstheme="minorHAnsi"/>
                <w:color w:val="000000"/>
              </w:rPr>
              <w:t>dedicated indiv</w:t>
            </w:r>
            <w:r w:rsidR="001275B8" w:rsidRPr="00072765">
              <w:rPr>
                <w:rFonts w:ascii="Verdana" w:hAnsi="Verdana" w:cstheme="minorHAnsi"/>
                <w:color w:val="000000"/>
              </w:rPr>
              <w:t>idu</w:t>
            </w:r>
            <w:r w:rsidR="00A45EF1" w:rsidRPr="00072765">
              <w:rPr>
                <w:rFonts w:ascii="Verdana" w:hAnsi="Verdana" w:cstheme="minorHAnsi"/>
                <w:color w:val="000000"/>
              </w:rPr>
              <w:t>al</w:t>
            </w:r>
            <w:r w:rsidRPr="00072765">
              <w:rPr>
                <w:rFonts w:ascii="Verdana" w:hAnsi="Verdana" w:cstheme="minorHAnsi"/>
                <w:color w:val="000000"/>
              </w:rPr>
              <w:t xml:space="preserve"> to demonstrate that they are suitably qualified and experienced to carry out the Ambassador duties. Certifications should also be presented to demonstrate appropriate qualifications. </w:t>
            </w:r>
          </w:p>
          <w:p w14:paraId="53D31503" w14:textId="64D55ADB" w:rsidR="001275B8" w:rsidRPr="00072765" w:rsidRDefault="001275B8" w:rsidP="001275B8">
            <w:pPr>
              <w:pStyle w:val="ListParagraph"/>
              <w:numPr>
                <w:ilvl w:val="2"/>
                <w:numId w:val="32"/>
              </w:numPr>
              <w:rPr>
                <w:rFonts w:ascii="Verdana" w:hAnsi="Verdana" w:cstheme="minorHAnsi"/>
                <w:color w:val="000000"/>
              </w:rPr>
            </w:pPr>
            <w:r w:rsidRPr="00072765">
              <w:rPr>
                <w:rFonts w:ascii="Verdana" w:hAnsi="Verdana" w:cstheme="minorHAnsi"/>
                <w:color w:val="000000"/>
              </w:rPr>
              <w:t xml:space="preserve">The tenderer must </w:t>
            </w:r>
            <w:r w:rsidRPr="00072765">
              <w:rPr>
                <w:rFonts w:ascii="Verdana" w:eastAsia="Calibri" w:hAnsi="Verdana"/>
              </w:rPr>
              <w:t>provide two examples of previous projects which you feel demonstrate the individual</w:t>
            </w:r>
            <w:r w:rsidR="000339D9" w:rsidRPr="00072765">
              <w:rPr>
                <w:rFonts w:ascii="Verdana" w:eastAsia="Calibri" w:hAnsi="Verdana"/>
              </w:rPr>
              <w:t>’</w:t>
            </w:r>
            <w:r w:rsidRPr="00072765">
              <w:rPr>
                <w:rFonts w:ascii="Verdana" w:eastAsia="Calibri" w:hAnsi="Verdana"/>
              </w:rPr>
              <w:t>s ability to effectively collaborate and meet similar objectives.</w:t>
            </w:r>
          </w:p>
          <w:p w14:paraId="25D53C98" w14:textId="77777777" w:rsidR="00A45EF1" w:rsidRPr="00072765" w:rsidRDefault="00A45EF1" w:rsidP="00AF4D05">
            <w:pPr>
              <w:pStyle w:val="ListParagraph"/>
              <w:rPr>
                <w:rFonts w:ascii="Verdana" w:eastAsiaTheme="minorEastAsia" w:hAnsi="Verdana" w:cstheme="majorHAnsi"/>
                <w:lang w:eastAsia="en-GB"/>
              </w:rPr>
            </w:pPr>
          </w:p>
          <w:p w14:paraId="5A984DD3" w14:textId="49237ED2" w:rsidR="001143E3" w:rsidRPr="00072765" w:rsidRDefault="001143E3" w:rsidP="001143E3">
            <w:pPr>
              <w:pStyle w:val="ListParagraph"/>
              <w:rPr>
                <w:rFonts w:ascii="Verdana" w:eastAsiaTheme="minorEastAsia" w:hAnsi="Verdana" w:cstheme="majorHAnsi"/>
                <w:lang w:eastAsia="en-GB"/>
              </w:rPr>
            </w:pPr>
          </w:p>
        </w:tc>
        <w:tc>
          <w:tcPr>
            <w:tcW w:w="1276" w:type="dxa"/>
            <w:tcBorders>
              <w:top w:val="single" w:sz="4" w:space="0" w:color="auto"/>
              <w:left w:val="single" w:sz="4" w:space="0" w:color="auto"/>
              <w:bottom w:val="single" w:sz="4" w:space="0" w:color="auto"/>
              <w:right w:val="single" w:sz="4" w:space="0" w:color="auto"/>
            </w:tcBorders>
          </w:tcPr>
          <w:p w14:paraId="1FEE7E9B" w14:textId="77777777" w:rsidR="00293652" w:rsidRPr="00072765" w:rsidRDefault="00293652" w:rsidP="00AA2C7B">
            <w:pPr>
              <w:jc w:val="both"/>
              <w:rPr>
                <w:rFonts w:ascii="Verdana" w:eastAsia="Calibri" w:hAnsi="Verdana" w:cs="Times New Roman"/>
              </w:rPr>
            </w:pPr>
          </w:p>
          <w:p w14:paraId="1B7BC9D1" w14:textId="09C2B024" w:rsidR="00293652" w:rsidRPr="00072765" w:rsidRDefault="000339D9" w:rsidP="00AA2C7B">
            <w:pPr>
              <w:jc w:val="both"/>
              <w:rPr>
                <w:rFonts w:ascii="Verdana" w:eastAsia="Calibri" w:hAnsi="Verdana" w:cs="Times New Roman"/>
              </w:rPr>
            </w:pPr>
            <w:r w:rsidRPr="00072765">
              <w:rPr>
                <w:rFonts w:ascii="Verdana" w:eastAsia="Calibri" w:hAnsi="Verdana" w:cs="Times New Roman"/>
              </w:rPr>
              <w:t>30%</w:t>
            </w:r>
          </w:p>
          <w:p w14:paraId="15427085" w14:textId="3D04FE3C" w:rsidR="00293652" w:rsidRPr="00072765" w:rsidRDefault="00293652" w:rsidP="00AA2C7B">
            <w:pPr>
              <w:jc w:val="both"/>
              <w:rPr>
                <w:rFonts w:ascii="Verdana" w:eastAsia="Calibri" w:hAnsi="Verdana" w:cs="Times New Roman"/>
              </w:rPr>
            </w:pPr>
          </w:p>
          <w:p w14:paraId="039A1ED7" w14:textId="77777777" w:rsidR="00FA555E" w:rsidRPr="00072765" w:rsidRDefault="00FA555E" w:rsidP="00AA2C7B">
            <w:pPr>
              <w:jc w:val="both"/>
              <w:rPr>
                <w:rFonts w:ascii="Verdana" w:eastAsia="Calibri" w:hAnsi="Verdana" w:cs="Times New Roman"/>
              </w:rPr>
            </w:pPr>
          </w:p>
          <w:p w14:paraId="3C963BFD" w14:textId="77777777" w:rsidR="00A46C93" w:rsidRPr="00072765" w:rsidRDefault="00A46C93" w:rsidP="001143E3">
            <w:pPr>
              <w:jc w:val="both"/>
              <w:rPr>
                <w:rFonts w:ascii="Verdana" w:eastAsia="Calibri" w:hAnsi="Verdana" w:cs="Times New Roman"/>
              </w:rPr>
            </w:pPr>
          </w:p>
          <w:p w14:paraId="06B39A0E" w14:textId="77777777" w:rsidR="000339D9" w:rsidRPr="00072765" w:rsidRDefault="000339D9" w:rsidP="001143E3">
            <w:pPr>
              <w:jc w:val="both"/>
              <w:rPr>
                <w:rFonts w:ascii="Verdana" w:eastAsia="Calibri" w:hAnsi="Verdana" w:cs="Times New Roman"/>
              </w:rPr>
            </w:pPr>
          </w:p>
          <w:p w14:paraId="76FA11AB" w14:textId="17C0F17C" w:rsidR="000339D9" w:rsidRPr="00072765" w:rsidRDefault="000339D9" w:rsidP="001143E3">
            <w:pPr>
              <w:jc w:val="both"/>
              <w:rPr>
                <w:rFonts w:ascii="Verdana" w:eastAsia="Calibri" w:hAnsi="Verdana" w:cs="Times New Roman"/>
              </w:rPr>
            </w:pPr>
            <w:r w:rsidRPr="00072765">
              <w:rPr>
                <w:rFonts w:ascii="Verdana" w:eastAsia="Calibri" w:hAnsi="Verdana" w:cs="Times New Roman"/>
              </w:rPr>
              <w:t>30%</w:t>
            </w:r>
          </w:p>
        </w:tc>
      </w:tr>
      <w:tr w:rsidR="00293652" w:rsidRPr="001143E3" w14:paraId="79478A4E" w14:textId="77777777" w:rsidTr="00A46C93">
        <w:tc>
          <w:tcPr>
            <w:tcW w:w="8109" w:type="dxa"/>
            <w:tcBorders>
              <w:top w:val="single" w:sz="4" w:space="0" w:color="auto"/>
              <w:left w:val="single" w:sz="4" w:space="0" w:color="auto"/>
              <w:bottom w:val="single" w:sz="4" w:space="0" w:color="auto"/>
              <w:right w:val="single" w:sz="4" w:space="0" w:color="auto"/>
            </w:tcBorders>
            <w:shd w:val="clear" w:color="auto" w:fill="D9D9D9"/>
            <w:hideMark/>
          </w:tcPr>
          <w:p w14:paraId="06504C79" w14:textId="668CA00D" w:rsidR="00293652" w:rsidRPr="001143E3" w:rsidRDefault="00293652" w:rsidP="00AA2C7B">
            <w:pPr>
              <w:jc w:val="both"/>
              <w:rPr>
                <w:rFonts w:ascii="Verdana" w:eastAsia="Calibri" w:hAnsi="Verdana" w:cs="Times New Roman"/>
              </w:rPr>
            </w:pPr>
            <w:r w:rsidRPr="001143E3">
              <w:rPr>
                <w:rFonts w:ascii="Verdana" w:eastAsia="Calibri" w:hAnsi="Verdana" w:cs="Times New Roman"/>
              </w:rPr>
              <w:t>Ref 8.</w:t>
            </w:r>
            <w:r w:rsidR="001E3286" w:rsidRPr="001143E3">
              <w:rPr>
                <w:rFonts w:ascii="Verdana" w:eastAsia="Calibri" w:hAnsi="Verdana" w:cs="Times New Roman"/>
              </w:rPr>
              <w:t>3</w:t>
            </w:r>
            <w:r w:rsidRPr="001143E3">
              <w:rPr>
                <w:rFonts w:ascii="Verdana" w:eastAsia="Calibri" w:hAnsi="Verdana" w:cs="Times New Roman"/>
              </w:rPr>
              <w:t xml:space="preserve"> Budget</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51926C0A" w14:textId="2F665F11" w:rsidR="00293652" w:rsidRPr="001143E3" w:rsidRDefault="00293652" w:rsidP="00AA2C7B">
            <w:pPr>
              <w:jc w:val="both"/>
              <w:rPr>
                <w:rFonts w:ascii="Verdana" w:eastAsia="Calibri" w:hAnsi="Verdana" w:cs="Times New Roman"/>
              </w:rPr>
            </w:pPr>
          </w:p>
        </w:tc>
      </w:tr>
      <w:tr w:rsidR="00293652" w:rsidRPr="001143E3" w14:paraId="4E0B7A50" w14:textId="77777777" w:rsidTr="00A46C93">
        <w:trPr>
          <w:trHeight w:val="64"/>
        </w:trPr>
        <w:tc>
          <w:tcPr>
            <w:tcW w:w="8109" w:type="dxa"/>
            <w:tcBorders>
              <w:top w:val="single" w:sz="4" w:space="0" w:color="auto"/>
              <w:left w:val="single" w:sz="4" w:space="0" w:color="auto"/>
              <w:bottom w:val="single" w:sz="4" w:space="0" w:color="auto"/>
              <w:right w:val="single" w:sz="4" w:space="0" w:color="auto"/>
            </w:tcBorders>
            <w:hideMark/>
          </w:tcPr>
          <w:p w14:paraId="7754CB9B" w14:textId="77777777" w:rsidR="00917F2A" w:rsidRPr="00072765" w:rsidRDefault="00917F2A" w:rsidP="00917F2A">
            <w:pPr>
              <w:pStyle w:val="ListParagraph"/>
              <w:spacing w:after="82"/>
              <w:ind w:left="1080"/>
              <w:rPr>
                <w:rFonts w:ascii="Verdana" w:hAnsi="Verdana" w:cstheme="minorHAnsi"/>
                <w:b/>
              </w:rPr>
            </w:pPr>
          </w:p>
          <w:p w14:paraId="70065FDB" w14:textId="0CEC02DD" w:rsidR="00917F2A" w:rsidRPr="00072765" w:rsidRDefault="00E66908" w:rsidP="00AF4D05">
            <w:pPr>
              <w:rPr>
                <w:rFonts w:ascii="Verdana" w:hAnsi="Verdana" w:cstheme="minorHAnsi"/>
              </w:rPr>
            </w:pPr>
            <w:r w:rsidRPr="00072765">
              <w:rPr>
                <w:rFonts w:ascii="Verdana" w:hAnsi="Verdana" w:cstheme="minorHAnsi"/>
              </w:rPr>
              <w:t xml:space="preserve">8.3 </w:t>
            </w:r>
            <w:r w:rsidR="004C6525" w:rsidRPr="00072765">
              <w:rPr>
                <w:rFonts w:ascii="Verdana" w:hAnsi="Verdana" w:cstheme="minorHAnsi"/>
              </w:rPr>
              <w:t>Cost proposal</w:t>
            </w:r>
          </w:p>
          <w:p w14:paraId="02166D79" w14:textId="31725FE6" w:rsidR="00917F2A" w:rsidRPr="00072765" w:rsidRDefault="00917F2A" w:rsidP="00917F2A">
            <w:pPr>
              <w:pStyle w:val="ListParagraph"/>
              <w:spacing w:after="82"/>
              <w:ind w:left="1080"/>
              <w:rPr>
                <w:rFonts w:ascii="Verdana" w:hAnsi="Verdana" w:cstheme="minorHAnsi"/>
              </w:rPr>
            </w:pPr>
          </w:p>
          <w:p w14:paraId="6D9444C9" w14:textId="460340B7" w:rsidR="00293652" w:rsidRPr="00072765" w:rsidRDefault="001A7AC2" w:rsidP="00AA2C7B">
            <w:pPr>
              <w:jc w:val="both"/>
              <w:rPr>
                <w:rFonts w:ascii="Verdana" w:eastAsia="Calibri" w:hAnsi="Verdana" w:cs="Times New Roman"/>
              </w:rPr>
            </w:pPr>
            <w:r w:rsidRPr="00072765">
              <w:rPr>
                <w:rFonts w:ascii="Verdana" w:eastAsia="Calibri" w:hAnsi="Verdana" w:cs="Times New Roman"/>
              </w:rPr>
              <w:t xml:space="preserve">The lowest bid will be awarded the full </w:t>
            </w:r>
            <w:r w:rsidR="000339D9" w:rsidRPr="00072765">
              <w:rPr>
                <w:rFonts w:ascii="Verdana" w:eastAsia="Calibri" w:hAnsi="Verdana" w:cs="Times New Roman"/>
              </w:rPr>
              <w:t>40</w:t>
            </w:r>
            <w:r w:rsidRPr="00072765">
              <w:rPr>
                <w:rFonts w:ascii="Verdana" w:eastAsia="Calibri" w:hAnsi="Verdana" w:cs="Times New Roman"/>
              </w:rPr>
              <w:t xml:space="preserve"> marks. Other bids will be awarded a mark that is proportionate to the level of their bid in comparison to the lowest bid i.e. Marks awarded = </w:t>
            </w:r>
            <w:r w:rsidR="000339D9" w:rsidRPr="00072765">
              <w:rPr>
                <w:rFonts w:ascii="Verdana" w:eastAsia="Calibri" w:hAnsi="Verdana" w:cs="Times New Roman"/>
              </w:rPr>
              <w:t>40</w:t>
            </w:r>
            <w:r w:rsidRPr="00072765">
              <w:rPr>
                <w:rFonts w:ascii="Verdana" w:eastAsia="Calibri" w:hAnsi="Verdana" w:cs="Times New Roman"/>
              </w:rPr>
              <w:t xml:space="preserve"> x lowest bid / bid</w:t>
            </w:r>
          </w:p>
          <w:p w14:paraId="70CACCBA" w14:textId="77777777" w:rsidR="00917F2A" w:rsidRPr="00072765" w:rsidRDefault="00917F2A" w:rsidP="00AA2C7B">
            <w:pPr>
              <w:jc w:val="both"/>
              <w:rPr>
                <w:rFonts w:ascii="Verdana" w:eastAsia="Calibri" w:hAnsi="Verdana" w:cs="Times New Roman"/>
              </w:rPr>
            </w:pPr>
          </w:p>
          <w:p w14:paraId="676B912A" w14:textId="695B0F5C" w:rsidR="00AE1A0E" w:rsidRPr="00072765" w:rsidRDefault="00AE1A0E" w:rsidP="00AA2C7B">
            <w:pPr>
              <w:jc w:val="both"/>
              <w:rPr>
                <w:rFonts w:ascii="Verdana" w:eastAsia="Calibri" w:hAnsi="Verdana" w:cs="Times New Roman"/>
              </w:rPr>
            </w:pPr>
          </w:p>
        </w:tc>
        <w:tc>
          <w:tcPr>
            <w:tcW w:w="1276" w:type="dxa"/>
            <w:tcBorders>
              <w:top w:val="single" w:sz="4" w:space="0" w:color="auto"/>
              <w:left w:val="single" w:sz="4" w:space="0" w:color="auto"/>
              <w:bottom w:val="single" w:sz="4" w:space="0" w:color="auto"/>
              <w:right w:val="single" w:sz="4" w:space="0" w:color="auto"/>
            </w:tcBorders>
          </w:tcPr>
          <w:p w14:paraId="24ACF16B" w14:textId="77777777" w:rsidR="00293652" w:rsidRPr="00072765" w:rsidRDefault="00293652" w:rsidP="00AA2C7B">
            <w:pPr>
              <w:jc w:val="both"/>
              <w:rPr>
                <w:rFonts w:ascii="Verdana" w:eastAsia="Calibri" w:hAnsi="Verdana" w:cs="Times New Roman"/>
              </w:rPr>
            </w:pPr>
          </w:p>
          <w:p w14:paraId="14338C5A" w14:textId="55368B16" w:rsidR="00293652" w:rsidRPr="00072765" w:rsidRDefault="000339D9" w:rsidP="00AA2C7B">
            <w:pPr>
              <w:jc w:val="both"/>
              <w:rPr>
                <w:rFonts w:ascii="Verdana" w:eastAsia="Calibri" w:hAnsi="Verdana" w:cs="Times New Roman"/>
              </w:rPr>
            </w:pPr>
            <w:r w:rsidRPr="00072765">
              <w:rPr>
                <w:rFonts w:ascii="Verdana" w:eastAsia="Calibri" w:hAnsi="Verdana" w:cs="Times New Roman"/>
              </w:rPr>
              <w:t>40%</w:t>
            </w:r>
          </w:p>
          <w:p w14:paraId="189C110B" w14:textId="77777777" w:rsidR="00293652" w:rsidRPr="00072765" w:rsidRDefault="00293652" w:rsidP="00AA2C7B">
            <w:pPr>
              <w:jc w:val="both"/>
              <w:rPr>
                <w:rFonts w:ascii="Verdana" w:eastAsia="Calibri" w:hAnsi="Verdana" w:cs="Times New Roman"/>
              </w:rPr>
            </w:pPr>
          </w:p>
          <w:p w14:paraId="36469D40" w14:textId="77777777" w:rsidR="00293652" w:rsidRPr="00072765" w:rsidRDefault="00293652" w:rsidP="00AA2C7B">
            <w:pPr>
              <w:jc w:val="both"/>
              <w:rPr>
                <w:rFonts w:ascii="Verdana" w:eastAsia="Calibri" w:hAnsi="Verdana" w:cs="Times New Roman"/>
              </w:rPr>
            </w:pPr>
          </w:p>
        </w:tc>
      </w:tr>
    </w:tbl>
    <w:p w14:paraId="12A286A9" w14:textId="77777777" w:rsidR="00293652" w:rsidRPr="001143E3" w:rsidRDefault="00293652" w:rsidP="00293652">
      <w:pPr>
        <w:pStyle w:val="Heading1"/>
      </w:pPr>
      <w:r w:rsidRPr="001143E3">
        <w:lastRenderedPageBreak/>
        <w:t>12.</w:t>
      </w:r>
      <w:r w:rsidRPr="001143E3">
        <w:tab/>
        <w:t>Tender assessment</w:t>
      </w:r>
    </w:p>
    <w:p w14:paraId="0014C2A9" w14:textId="77777777" w:rsidR="00293652" w:rsidRPr="001143E3" w:rsidRDefault="00293652" w:rsidP="00293652">
      <w:pPr>
        <w:pStyle w:val="BodyText"/>
        <w:ind w:left="0" w:right="166"/>
        <w:jc w:val="both"/>
        <w:rPr>
          <w:spacing w:val="-2"/>
        </w:rPr>
      </w:pPr>
    </w:p>
    <w:p w14:paraId="377C88E3" w14:textId="77777777" w:rsidR="00293652" w:rsidRPr="001143E3" w:rsidRDefault="00293652" w:rsidP="00293652">
      <w:pPr>
        <w:pStyle w:val="BodyText"/>
        <w:ind w:left="0" w:right="166"/>
        <w:jc w:val="both"/>
        <w:rPr>
          <w:spacing w:val="-2"/>
        </w:rPr>
      </w:pPr>
      <w:r w:rsidRPr="001143E3">
        <w:rPr>
          <w:spacing w:val="-2"/>
        </w:rPr>
        <w:t xml:space="preserve">Each Tender will be checked for completeness and compliance with all requirements. During the evaluation period, CDC reserves the right to seek clarification in writing from the tenderers, to assist it in its consideration of the tender. </w:t>
      </w:r>
    </w:p>
    <w:p w14:paraId="3F9C4ED9" w14:textId="77777777" w:rsidR="00293652" w:rsidRPr="001143E3" w:rsidRDefault="00293652" w:rsidP="00293652">
      <w:pPr>
        <w:pStyle w:val="BodyText"/>
        <w:ind w:left="0" w:right="166"/>
        <w:jc w:val="both"/>
        <w:rPr>
          <w:spacing w:val="-2"/>
        </w:rPr>
      </w:pPr>
    </w:p>
    <w:p w14:paraId="21AC7D92" w14:textId="4DE6EB0D" w:rsidR="00E31833" w:rsidRPr="001143E3" w:rsidRDefault="00293652" w:rsidP="00293652">
      <w:pPr>
        <w:pStyle w:val="BodyText"/>
        <w:ind w:left="0" w:right="166"/>
        <w:jc w:val="both"/>
        <w:rPr>
          <w:spacing w:val="-2"/>
        </w:rPr>
      </w:pPr>
      <w:r w:rsidRPr="001143E3">
        <w:rPr>
          <w:spacing w:val="-2"/>
        </w:rPr>
        <w:t xml:space="preserve">Tenders will be evaluated to determine the most economically advantageous offer taking into consideration the award criteria weightings detailed in the criteria table above. CDC is not bound to accept the lowest price or any tender. </w:t>
      </w:r>
      <w:r w:rsidR="002E1952">
        <w:rPr>
          <w:spacing w:val="-2"/>
        </w:rPr>
        <w:t xml:space="preserve">However, final contract award will be </w:t>
      </w:r>
      <w:r w:rsidR="001268D8">
        <w:rPr>
          <w:spacing w:val="-2"/>
        </w:rPr>
        <w:t>dependent</w:t>
      </w:r>
      <w:r w:rsidR="002E1952">
        <w:rPr>
          <w:spacing w:val="-2"/>
        </w:rPr>
        <w:t xml:space="preserve"> on </w:t>
      </w:r>
      <w:r w:rsidR="007F7FF0">
        <w:rPr>
          <w:spacing w:val="-2"/>
        </w:rPr>
        <w:t xml:space="preserve">the individual successfully </w:t>
      </w:r>
      <w:r w:rsidR="002670FC">
        <w:rPr>
          <w:spacing w:val="-2"/>
        </w:rPr>
        <w:t xml:space="preserve">passing the interview </w:t>
      </w:r>
      <w:r w:rsidR="00FC6E79">
        <w:rPr>
          <w:spacing w:val="-2"/>
        </w:rPr>
        <w:t>with</w:t>
      </w:r>
      <w:r w:rsidR="002E1952" w:rsidRPr="002E1952">
        <w:rPr>
          <w:spacing w:val="-2"/>
        </w:rPr>
        <w:t xml:space="preserve"> Cornwall Development Company and the MILO Space  Institute.</w:t>
      </w:r>
    </w:p>
    <w:p w14:paraId="24374470" w14:textId="77777777" w:rsidR="00E31833" w:rsidRPr="001143E3" w:rsidRDefault="00E31833" w:rsidP="00293652">
      <w:pPr>
        <w:pStyle w:val="BodyText"/>
        <w:ind w:left="0" w:right="166"/>
        <w:jc w:val="both"/>
        <w:rPr>
          <w:spacing w:val="-2"/>
        </w:rPr>
      </w:pPr>
    </w:p>
    <w:p w14:paraId="237C8A57" w14:textId="7159FC77" w:rsidR="00293652" w:rsidRPr="001143E3" w:rsidRDefault="00293652" w:rsidP="00293652">
      <w:pPr>
        <w:pStyle w:val="BodyText"/>
        <w:ind w:left="0" w:right="166"/>
        <w:jc w:val="both"/>
        <w:rPr>
          <w:spacing w:val="-2"/>
        </w:rPr>
      </w:pPr>
      <w:r w:rsidRPr="001143E3">
        <w:rPr>
          <w:spacing w:val="-2"/>
        </w:rPr>
        <w:t xml:space="preserve">CDC will not reimburse any expense incurred in preparing tender responses. Any contract award will be conditional on the Contract being approved in accordance with CDC’s internal procedures and CDC being able to proceed. </w:t>
      </w:r>
    </w:p>
    <w:p w14:paraId="7BD40358" w14:textId="77777777" w:rsidR="00293652" w:rsidRPr="001143E3" w:rsidRDefault="00293652" w:rsidP="00293652">
      <w:pPr>
        <w:pStyle w:val="BodyText"/>
        <w:ind w:left="0" w:right="166"/>
        <w:jc w:val="both"/>
        <w:rPr>
          <w:spacing w:val="-2"/>
        </w:rPr>
      </w:pPr>
    </w:p>
    <w:p w14:paraId="0F913BB6" w14:textId="1475924A" w:rsidR="00293652" w:rsidRPr="001143E3" w:rsidRDefault="00293652" w:rsidP="00293652">
      <w:pPr>
        <w:pStyle w:val="BodyText"/>
        <w:ind w:left="0" w:right="166"/>
        <w:jc w:val="both"/>
        <w:rPr>
          <w:spacing w:val="-2"/>
        </w:rPr>
      </w:pPr>
      <w:r w:rsidRPr="001143E3">
        <w:rPr>
          <w:spacing w:val="-2"/>
        </w:rPr>
        <w:t>The reviewer will award a percentage of the marks depending upon their assessment of the tenderer’s response. The following scoring, or graduations of such, will be used to assess the tenderer’s response.</w:t>
      </w:r>
    </w:p>
    <w:p w14:paraId="51AC6898" w14:textId="77777777" w:rsidR="00293652" w:rsidRPr="001143E3" w:rsidRDefault="00293652" w:rsidP="00293652">
      <w:pPr>
        <w:pStyle w:val="BodyText"/>
        <w:ind w:left="0" w:right="166"/>
        <w:jc w:val="both"/>
        <w:rPr>
          <w:spacing w:val="-2"/>
        </w:rPr>
      </w:pPr>
    </w:p>
    <w:tbl>
      <w:tblPr>
        <w:tblW w:w="0" w:type="auto"/>
        <w:tblInd w:w="5" w:type="dxa"/>
        <w:tblLayout w:type="fixed"/>
        <w:tblCellMar>
          <w:left w:w="0" w:type="dxa"/>
          <w:right w:w="0" w:type="dxa"/>
        </w:tblCellMar>
        <w:tblLook w:val="0000" w:firstRow="0" w:lastRow="0" w:firstColumn="0" w:lastColumn="0" w:noHBand="0" w:noVBand="0"/>
      </w:tblPr>
      <w:tblGrid>
        <w:gridCol w:w="841"/>
        <w:gridCol w:w="1843"/>
        <w:gridCol w:w="6237"/>
      </w:tblGrid>
      <w:tr w:rsidR="00293652" w:rsidRPr="001143E3" w14:paraId="40D2E438" w14:textId="77777777" w:rsidTr="00AA2C7B">
        <w:trPr>
          <w:trHeight w:hRule="exact" w:val="317"/>
        </w:trPr>
        <w:tc>
          <w:tcPr>
            <w:tcW w:w="8921" w:type="dxa"/>
            <w:gridSpan w:val="3"/>
            <w:tcBorders>
              <w:top w:val="single" w:sz="4" w:space="0" w:color="818181"/>
              <w:left w:val="single" w:sz="4" w:space="0" w:color="818181"/>
              <w:bottom w:val="single" w:sz="4" w:space="0" w:color="818181"/>
              <w:right w:val="single" w:sz="4" w:space="0" w:color="818181"/>
            </w:tcBorders>
          </w:tcPr>
          <w:p w14:paraId="5E3560E4" w14:textId="77777777" w:rsidR="00293652" w:rsidRPr="001143E3" w:rsidRDefault="00293652" w:rsidP="00AA2C7B">
            <w:pPr>
              <w:pStyle w:val="TableParagraph"/>
              <w:kinsoku w:val="0"/>
              <w:overflowPunct w:val="0"/>
              <w:ind w:left="102"/>
              <w:jc w:val="both"/>
              <w:rPr>
                <w:rFonts w:ascii="Verdana" w:hAnsi="Verdana"/>
                <w:sz w:val="22"/>
                <w:szCs w:val="22"/>
              </w:rPr>
            </w:pPr>
            <w:r w:rsidRPr="001143E3">
              <w:rPr>
                <w:rFonts w:ascii="Verdana" w:hAnsi="Verdana" w:cs="Verdana"/>
                <w:b/>
                <w:bCs/>
                <w:spacing w:val="-1"/>
                <w:sz w:val="22"/>
                <w:szCs w:val="22"/>
              </w:rPr>
              <w:t>Scoring</w:t>
            </w:r>
            <w:r w:rsidRPr="001143E3">
              <w:rPr>
                <w:rFonts w:ascii="Verdana" w:hAnsi="Verdana" w:cs="Verdana"/>
                <w:b/>
                <w:bCs/>
                <w:spacing w:val="-2"/>
                <w:sz w:val="22"/>
                <w:szCs w:val="22"/>
              </w:rPr>
              <w:t xml:space="preserve"> </w:t>
            </w:r>
            <w:r w:rsidRPr="001143E3">
              <w:rPr>
                <w:rFonts w:ascii="Verdana" w:hAnsi="Verdana" w:cs="Verdana"/>
                <w:b/>
                <w:bCs/>
                <w:spacing w:val="-1"/>
                <w:sz w:val="22"/>
                <w:szCs w:val="22"/>
              </w:rPr>
              <w:t>Matrix</w:t>
            </w:r>
            <w:r w:rsidRPr="001143E3">
              <w:rPr>
                <w:rFonts w:ascii="Verdana" w:hAnsi="Verdana" w:cs="Verdana"/>
                <w:b/>
                <w:bCs/>
                <w:sz w:val="22"/>
                <w:szCs w:val="22"/>
              </w:rPr>
              <w:t xml:space="preserve"> </w:t>
            </w:r>
            <w:r w:rsidRPr="001143E3">
              <w:rPr>
                <w:rFonts w:ascii="Verdana" w:hAnsi="Verdana" w:cs="Verdana"/>
                <w:b/>
                <w:bCs/>
                <w:spacing w:val="-1"/>
                <w:sz w:val="22"/>
                <w:szCs w:val="22"/>
              </w:rPr>
              <w:t>for Tender</w:t>
            </w:r>
            <w:r w:rsidRPr="001143E3">
              <w:rPr>
                <w:rFonts w:ascii="Verdana" w:hAnsi="Verdana" w:cs="Verdana"/>
                <w:b/>
                <w:bCs/>
                <w:spacing w:val="-3"/>
                <w:sz w:val="22"/>
                <w:szCs w:val="22"/>
              </w:rPr>
              <w:t xml:space="preserve"> </w:t>
            </w:r>
            <w:r w:rsidRPr="001143E3">
              <w:rPr>
                <w:rFonts w:ascii="Verdana" w:hAnsi="Verdana" w:cs="Verdana"/>
                <w:b/>
                <w:bCs/>
                <w:spacing w:val="-1"/>
                <w:sz w:val="22"/>
                <w:szCs w:val="22"/>
              </w:rPr>
              <w:t>Criteria</w:t>
            </w:r>
          </w:p>
        </w:tc>
      </w:tr>
      <w:tr w:rsidR="00293652" w:rsidRPr="001143E3" w14:paraId="319F9EF6" w14:textId="77777777" w:rsidTr="00AA2C7B">
        <w:trPr>
          <w:trHeight w:hRule="exact" w:val="319"/>
        </w:trPr>
        <w:tc>
          <w:tcPr>
            <w:tcW w:w="841" w:type="dxa"/>
            <w:tcBorders>
              <w:top w:val="single" w:sz="4" w:space="0" w:color="818181"/>
              <w:left w:val="single" w:sz="4" w:space="0" w:color="818181"/>
              <w:bottom w:val="single" w:sz="4" w:space="0" w:color="818181"/>
              <w:right w:val="single" w:sz="4" w:space="0" w:color="818181"/>
            </w:tcBorders>
          </w:tcPr>
          <w:p w14:paraId="758A0691" w14:textId="77777777" w:rsidR="00293652" w:rsidRPr="001143E3" w:rsidRDefault="00293652" w:rsidP="00AA2C7B">
            <w:pPr>
              <w:pStyle w:val="TableParagraph"/>
              <w:kinsoku w:val="0"/>
              <w:overflowPunct w:val="0"/>
              <w:ind w:left="102"/>
              <w:jc w:val="both"/>
              <w:rPr>
                <w:rFonts w:ascii="Verdana" w:hAnsi="Verdana"/>
                <w:sz w:val="22"/>
                <w:szCs w:val="22"/>
              </w:rPr>
            </w:pPr>
            <w:r w:rsidRPr="001143E3">
              <w:rPr>
                <w:rFonts w:ascii="Verdana" w:hAnsi="Verdana" w:cs="Verdana"/>
                <w:b/>
                <w:bCs/>
                <w:spacing w:val="-1"/>
                <w:sz w:val="22"/>
                <w:szCs w:val="22"/>
              </w:rPr>
              <w:t>Score</w:t>
            </w:r>
          </w:p>
        </w:tc>
        <w:tc>
          <w:tcPr>
            <w:tcW w:w="1843" w:type="dxa"/>
            <w:tcBorders>
              <w:top w:val="single" w:sz="4" w:space="0" w:color="818181"/>
              <w:left w:val="single" w:sz="4" w:space="0" w:color="818181"/>
              <w:bottom w:val="single" w:sz="4" w:space="0" w:color="818181"/>
              <w:right w:val="single" w:sz="4" w:space="0" w:color="818181"/>
            </w:tcBorders>
          </w:tcPr>
          <w:p w14:paraId="4B2ADACB" w14:textId="77777777" w:rsidR="00293652" w:rsidRPr="001143E3" w:rsidRDefault="00293652" w:rsidP="00AA2C7B">
            <w:pPr>
              <w:pStyle w:val="TableParagraph"/>
              <w:kinsoku w:val="0"/>
              <w:overflowPunct w:val="0"/>
              <w:ind w:left="102"/>
              <w:jc w:val="both"/>
              <w:rPr>
                <w:rFonts w:ascii="Verdana" w:hAnsi="Verdana"/>
                <w:sz w:val="22"/>
                <w:szCs w:val="22"/>
              </w:rPr>
            </w:pPr>
            <w:r w:rsidRPr="001143E3">
              <w:rPr>
                <w:rFonts w:ascii="Verdana" w:hAnsi="Verdana" w:cs="Verdana"/>
                <w:b/>
                <w:bCs/>
                <w:spacing w:val="-1"/>
                <w:sz w:val="22"/>
                <w:szCs w:val="22"/>
              </w:rPr>
              <w:t>Judgement</w:t>
            </w:r>
          </w:p>
        </w:tc>
        <w:tc>
          <w:tcPr>
            <w:tcW w:w="6237" w:type="dxa"/>
            <w:tcBorders>
              <w:top w:val="single" w:sz="4" w:space="0" w:color="818181"/>
              <w:left w:val="single" w:sz="4" w:space="0" w:color="818181"/>
              <w:bottom w:val="single" w:sz="4" w:space="0" w:color="818181"/>
              <w:right w:val="single" w:sz="4" w:space="0" w:color="818181"/>
            </w:tcBorders>
          </w:tcPr>
          <w:p w14:paraId="461869CC" w14:textId="77777777" w:rsidR="00293652" w:rsidRPr="001143E3" w:rsidRDefault="00293652" w:rsidP="00AA2C7B">
            <w:pPr>
              <w:pStyle w:val="TableParagraph"/>
              <w:kinsoku w:val="0"/>
              <w:overflowPunct w:val="0"/>
              <w:ind w:left="99"/>
              <w:jc w:val="both"/>
              <w:rPr>
                <w:rFonts w:ascii="Verdana" w:hAnsi="Verdana"/>
                <w:sz w:val="22"/>
                <w:szCs w:val="22"/>
              </w:rPr>
            </w:pPr>
            <w:r w:rsidRPr="001143E3">
              <w:rPr>
                <w:rFonts w:ascii="Verdana" w:hAnsi="Verdana" w:cs="Verdana"/>
                <w:b/>
                <w:bCs/>
                <w:spacing w:val="-1"/>
                <w:sz w:val="22"/>
                <w:szCs w:val="22"/>
              </w:rPr>
              <w:t>Interpretation</w:t>
            </w:r>
          </w:p>
        </w:tc>
      </w:tr>
      <w:tr w:rsidR="00293652" w:rsidRPr="001143E3" w14:paraId="0E48BC17" w14:textId="77777777" w:rsidTr="00AA2C7B">
        <w:trPr>
          <w:trHeight w:hRule="exact" w:val="1389"/>
        </w:trPr>
        <w:tc>
          <w:tcPr>
            <w:tcW w:w="841" w:type="dxa"/>
            <w:tcBorders>
              <w:top w:val="single" w:sz="4" w:space="0" w:color="818181"/>
              <w:left w:val="single" w:sz="4" w:space="0" w:color="818181"/>
              <w:bottom w:val="single" w:sz="4" w:space="0" w:color="818181"/>
              <w:right w:val="single" w:sz="4" w:space="0" w:color="818181"/>
            </w:tcBorders>
          </w:tcPr>
          <w:p w14:paraId="53A213C4" w14:textId="77777777" w:rsidR="00293652" w:rsidRPr="001143E3" w:rsidRDefault="00293652" w:rsidP="00AA2C7B">
            <w:pPr>
              <w:pStyle w:val="TableParagraph"/>
              <w:kinsoku w:val="0"/>
              <w:overflowPunct w:val="0"/>
              <w:ind w:left="109"/>
              <w:jc w:val="both"/>
              <w:rPr>
                <w:rFonts w:ascii="Verdana" w:hAnsi="Verdana"/>
                <w:sz w:val="22"/>
                <w:szCs w:val="22"/>
              </w:rPr>
            </w:pPr>
            <w:r w:rsidRPr="001143E3">
              <w:rPr>
                <w:rFonts w:ascii="Verdana" w:hAnsi="Verdana" w:cs="Verdana"/>
                <w:spacing w:val="-2"/>
                <w:sz w:val="22"/>
                <w:szCs w:val="22"/>
              </w:rPr>
              <w:t>100%</w:t>
            </w:r>
          </w:p>
        </w:tc>
        <w:tc>
          <w:tcPr>
            <w:tcW w:w="1843" w:type="dxa"/>
            <w:tcBorders>
              <w:top w:val="single" w:sz="4" w:space="0" w:color="818181"/>
              <w:left w:val="single" w:sz="4" w:space="0" w:color="818181"/>
              <w:bottom w:val="single" w:sz="4" w:space="0" w:color="818181"/>
              <w:right w:val="single" w:sz="4" w:space="0" w:color="818181"/>
            </w:tcBorders>
          </w:tcPr>
          <w:p w14:paraId="0BDD1C39" w14:textId="77777777" w:rsidR="00293652" w:rsidRPr="001143E3" w:rsidRDefault="00293652" w:rsidP="00AA2C7B">
            <w:pPr>
              <w:pStyle w:val="TableParagraph"/>
              <w:kinsoku w:val="0"/>
              <w:overflowPunct w:val="0"/>
              <w:ind w:left="109"/>
              <w:jc w:val="both"/>
              <w:rPr>
                <w:rFonts w:ascii="Verdana" w:hAnsi="Verdana"/>
                <w:sz w:val="22"/>
                <w:szCs w:val="22"/>
              </w:rPr>
            </w:pPr>
            <w:r w:rsidRPr="001143E3">
              <w:rPr>
                <w:rFonts w:ascii="Verdana" w:hAnsi="Verdana" w:cs="Verdana"/>
                <w:spacing w:val="-1"/>
                <w:sz w:val="22"/>
                <w:szCs w:val="22"/>
              </w:rPr>
              <w:t>Excellent</w:t>
            </w:r>
          </w:p>
        </w:tc>
        <w:tc>
          <w:tcPr>
            <w:tcW w:w="6237" w:type="dxa"/>
            <w:tcBorders>
              <w:top w:val="single" w:sz="4" w:space="0" w:color="818181"/>
              <w:left w:val="single" w:sz="4" w:space="0" w:color="818181"/>
              <w:bottom w:val="single" w:sz="4" w:space="0" w:color="818181"/>
              <w:right w:val="single" w:sz="4" w:space="0" w:color="818181"/>
            </w:tcBorders>
          </w:tcPr>
          <w:p w14:paraId="3C907E44" w14:textId="77777777" w:rsidR="00293652" w:rsidRPr="001143E3" w:rsidRDefault="00293652" w:rsidP="00AA2C7B">
            <w:pPr>
              <w:pStyle w:val="TableParagraph"/>
              <w:kinsoku w:val="0"/>
              <w:overflowPunct w:val="0"/>
              <w:ind w:left="106" w:right="127"/>
              <w:jc w:val="both"/>
              <w:rPr>
                <w:rFonts w:ascii="Verdana" w:hAnsi="Verdana"/>
                <w:sz w:val="22"/>
                <w:szCs w:val="22"/>
              </w:rPr>
            </w:pPr>
            <w:r w:rsidRPr="001143E3">
              <w:rPr>
                <w:rFonts w:ascii="Verdana" w:hAnsi="Verdana" w:cs="Verdana"/>
                <w:spacing w:val="-1"/>
                <w:sz w:val="22"/>
                <w:szCs w:val="22"/>
              </w:rPr>
              <w:t>Exceptional</w:t>
            </w:r>
            <w:r w:rsidRPr="001143E3">
              <w:rPr>
                <w:rFonts w:ascii="Verdana" w:hAnsi="Verdana" w:cs="Verdana"/>
                <w:spacing w:val="-4"/>
                <w:sz w:val="22"/>
                <w:szCs w:val="22"/>
              </w:rPr>
              <w:t xml:space="preserve"> </w:t>
            </w:r>
            <w:r w:rsidRPr="001143E3">
              <w:rPr>
                <w:rFonts w:ascii="Verdana" w:hAnsi="Verdana" w:cs="Verdana"/>
                <w:spacing w:val="-1"/>
                <w:sz w:val="22"/>
                <w:szCs w:val="22"/>
              </w:rPr>
              <w:t>demonstration</w:t>
            </w:r>
            <w:r w:rsidRPr="001143E3">
              <w:rPr>
                <w:rFonts w:ascii="Verdana" w:hAnsi="Verdana" w:cs="Verdana"/>
                <w:spacing w:val="-2"/>
                <w:sz w:val="22"/>
                <w:szCs w:val="22"/>
              </w:rPr>
              <w:t xml:space="preserve"> </w:t>
            </w:r>
            <w:r w:rsidRPr="001143E3">
              <w:rPr>
                <w:rFonts w:ascii="Verdana" w:hAnsi="Verdana" w:cs="Verdana"/>
                <w:sz w:val="22"/>
                <w:szCs w:val="22"/>
              </w:rPr>
              <w:t>of</w:t>
            </w:r>
            <w:r w:rsidRPr="001143E3">
              <w:rPr>
                <w:rFonts w:ascii="Verdana" w:hAnsi="Verdana" w:cs="Verdana"/>
                <w:spacing w:val="-2"/>
                <w:sz w:val="22"/>
                <w:szCs w:val="22"/>
              </w:rPr>
              <w:t xml:space="preserve"> </w:t>
            </w:r>
            <w:r w:rsidRPr="001143E3">
              <w:rPr>
                <w:rFonts w:ascii="Verdana" w:hAnsi="Verdana" w:cs="Verdana"/>
                <w:spacing w:val="-1"/>
                <w:sz w:val="22"/>
                <w:szCs w:val="22"/>
              </w:rPr>
              <w:t>the relevant</w:t>
            </w:r>
            <w:r w:rsidRPr="001143E3">
              <w:rPr>
                <w:rFonts w:ascii="Verdana" w:hAnsi="Verdana" w:cs="Verdana"/>
                <w:spacing w:val="1"/>
                <w:sz w:val="22"/>
                <w:szCs w:val="22"/>
              </w:rPr>
              <w:t xml:space="preserve"> </w:t>
            </w:r>
            <w:r w:rsidRPr="001143E3">
              <w:rPr>
                <w:rFonts w:ascii="Verdana" w:hAnsi="Verdana" w:cs="Verdana"/>
                <w:spacing w:val="-1"/>
                <w:sz w:val="22"/>
                <w:szCs w:val="22"/>
              </w:rPr>
              <w:t>ability,</w:t>
            </w:r>
            <w:r w:rsidRPr="001143E3">
              <w:rPr>
                <w:rFonts w:ascii="Verdana" w:hAnsi="Verdana" w:cs="Verdana"/>
                <w:spacing w:val="21"/>
                <w:sz w:val="22"/>
                <w:szCs w:val="22"/>
              </w:rPr>
              <w:t xml:space="preserve"> </w:t>
            </w:r>
            <w:r w:rsidRPr="001143E3">
              <w:rPr>
                <w:rFonts w:ascii="Verdana" w:hAnsi="Verdana" w:cs="Verdana"/>
                <w:spacing w:val="-1"/>
                <w:sz w:val="22"/>
                <w:szCs w:val="22"/>
              </w:rPr>
              <w:t>understanding,</w:t>
            </w:r>
            <w:r w:rsidRPr="001143E3">
              <w:rPr>
                <w:rFonts w:ascii="Verdana" w:hAnsi="Verdana" w:cs="Verdana"/>
                <w:spacing w:val="-2"/>
                <w:sz w:val="22"/>
                <w:szCs w:val="22"/>
              </w:rPr>
              <w:t xml:space="preserve"> </w:t>
            </w:r>
            <w:r w:rsidRPr="001143E3">
              <w:rPr>
                <w:rFonts w:ascii="Verdana" w:hAnsi="Verdana" w:cs="Verdana"/>
                <w:spacing w:val="-1"/>
                <w:sz w:val="22"/>
                <w:szCs w:val="22"/>
              </w:rPr>
              <w:t>experience,</w:t>
            </w:r>
            <w:r w:rsidRPr="001143E3">
              <w:rPr>
                <w:rFonts w:ascii="Verdana" w:hAnsi="Verdana" w:cs="Verdana"/>
                <w:spacing w:val="-2"/>
                <w:sz w:val="22"/>
                <w:szCs w:val="22"/>
              </w:rPr>
              <w:t xml:space="preserve"> </w:t>
            </w:r>
            <w:r w:rsidRPr="001143E3">
              <w:rPr>
                <w:rFonts w:ascii="Verdana" w:hAnsi="Verdana" w:cs="Verdana"/>
                <w:spacing w:val="-1"/>
                <w:sz w:val="22"/>
                <w:szCs w:val="22"/>
              </w:rPr>
              <w:t>skills,</w:t>
            </w:r>
            <w:r w:rsidRPr="001143E3">
              <w:rPr>
                <w:rFonts w:ascii="Verdana" w:hAnsi="Verdana" w:cs="Verdana"/>
                <w:spacing w:val="-2"/>
                <w:sz w:val="22"/>
                <w:szCs w:val="22"/>
              </w:rPr>
              <w:t xml:space="preserve"> </w:t>
            </w:r>
            <w:r w:rsidRPr="001143E3">
              <w:rPr>
                <w:rFonts w:ascii="Verdana" w:hAnsi="Verdana" w:cs="Verdana"/>
                <w:sz w:val="22"/>
                <w:szCs w:val="22"/>
              </w:rPr>
              <w:t>and</w:t>
            </w:r>
            <w:r w:rsidRPr="001143E3">
              <w:rPr>
                <w:rFonts w:ascii="Verdana" w:hAnsi="Verdana" w:cs="Verdana"/>
                <w:spacing w:val="-2"/>
                <w:sz w:val="22"/>
                <w:szCs w:val="22"/>
              </w:rPr>
              <w:t xml:space="preserve"> </w:t>
            </w:r>
            <w:r w:rsidRPr="001143E3">
              <w:rPr>
                <w:rFonts w:ascii="Verdana" w:hAnsi="Verdana" w:cs="Verdana"/>
                <w:spacing w:val="-1"/>
                <w:sz w:val="22"/>
                <w:szCs w:val="22"/>
              </w:rPr>
              <w:t>resource and/or</w:t>
            </w:r>
            <w:r w:rsidRPr="001143E3">
              <w:rPr>
                <w:rFonts w:ascii="Verdana" w:hAnsi="Verdana" w:cs="Verdana"/>
                <w:spacing w:val="37"/>
                <w:sz w:val="22"/>
                <w:szCs w:val="22"/>
              </w:rPr>
              <w:t xml:space="preserve"> </w:t>
            </w:r>
            <w:r w:rsidRPr="001143E3">
              <w:rPr>
                <w:rFonts w:ascii="Verdana" w:hAnsi="Verdana" w:cs="Verdana"/>
                <w:spacing w:val="-1"/>
                <w:sz w:val="22"/>
                <w:szCs w:val="22"/>
              </w:rPr>
              <w:t>quality</w:t>
            </w:r>
            <w:r w:rsidRPr="001143E3">
              <w:rPr>
                <w:rFonts w:ascii="Verdana" w:hAnsi="Verdana" w:cs="Verdana"/>
                <w:spacing w:val="-2"/>
                <w:sz w:val="22"/>
                <w:szCs w:val="22"/>
              </w:rPr>
              <w:t xml:space="preserve"> </w:t>
            </w:r>
            <w:r w:rsidRPr="001143E3">
              <w:rPr>
                <w:rFonts w:ascii="Verdana" w:hAnsi="Verdana" w:cs="Verdana"/>
                <w:spacing w:val="-1"/>
                <w:sz w:val="22"/>
                <w:szCs w:val="22"/>
              </w:rPr>
              <w:t>measures required</w:t>
            </w:r>
            <w:r w:rsidRPr="001143E3">
              <w:rPr>
                <w:rFonts w:ascii="Verdana" w:hAnsi="Verdana" w:cs="Verdana"/>
                <w:spacing w:val="-2"/>
                <w:sz w:val="22"/>
                <w:szCs w:val="22"/>
              </w:rPr>
              <w:t xml:space="preserve"> </w:t>
            </w:r>
            <w:r w:rsidRPr="001143E3">
              <w:rPr>
                <w:rFonts w:ascii="Verdana" w:hAnsi="Verdana" w:cs="Verdana"/>
                <w:spacing w:val="-1"/>
                <w:sz w:val="22"/>
                <w:szCs w:val="22"/>
              </w:rPr>
              <w:t>to provide the</w:t>
            </w:r>
            <w:r w:rsidRPr="001143E3">
              <w:rPr>
                <w:rFonts w:ascii="Verdana" w:hAnsi="Verdana" w:cs="Verdana"/>
                <w:spacing w:val="20"/>
                <w:sz w:val="22"/>
                <w:szCs w:val="22"/>
              </w:rPr>
              <w:t xml:space="preserve"> </w:t>
            </w:r>
            <w:r w:rsidRPr="001143E3">
              <w:rPr>
                <w:rFonts w:ascii="Verdana" w:hAnsi="Verdana" w:cs="Verdana"/>
                <w:spacing w:val="-1"/>
                <w:sz w:val="22"/>
                <w:szCs w:val="22"/>
              </w:rPr>
              <w:t>goods/works/services.</w:t>
            </w:r>
            <w:r w:rsidRPr="001143E3">
              <w:rPr>
                <w:rFonts w:ascii="Verdana" w:hAnsi="Verdana" w:cs="Verdana"/>
                <w:spacing w:val="-2"/>
                <w:sz w:val="22"/>
                <w:szCs w:val="22"/>
              </w:rPr>
              <w:t xml:space="preserve"> </w:t>
            </w:r>
            <w:r w:rsidRPr="001143E3">
              <w:rPr>
                <w:rFonts w:ascii="Verdana" w:hAnsi="Verdana" w:cs="Verdana"/>
                <w:spacing w:val="-1"/>
                <w:sz w:val="22"/>
                <w:szCs w:val="22"/>
              </w:rPr>
              <w:t>Full</w:t>
            </w:r>
            <w:r w:rsidRPr="001143E3">
              <w:rPr>
                <w:rFonts w:ascii="Verdana" w:hAnsi="Verdana" w:cs="Verdana"/>
                <w:spacing w:val="-2"/>
                <w:sz w:val="22"/>
                <w:szCs w:val="22"/>
              </w:rPr>
              <w:t xml:space="preserve"> </w:t>
            </w:r>
            <w:r w:rsidRPr="001143E3">
              <w:rPr>
                <w:rFonts w:ascii="Verdana" w:hAnsi="Verdana" w:cs="Verdana"/>
                <w:spacing w:val="-1"/>
                <w:sz w:val="22"/>
                <w:szCs w:val="22"/>
              </w:rPr>
              <w:t>evidence provided</w:t>
            </w:r>
            <w:r w:rsidRPr="001143E3">
              <w:rPr>
                <w:rFonts w:ascii="Verdana" w:hAnsi="Verdana" w:cs="Verdana"/>
                <w:spacing w:val="-2"/>
                <w:sz w:val="22"/>
                <w:szCs w:val="22"/>
              </w:rPr>
              <w:t xml:space="preserve"> </w:t>
            </w:r>
            <w:r w:rsidRPr="001143E3">
              <w:rPr>
                <w:rFonts w:ascii="Verdana" w:hAnsi="Verdana" w:cs="Verdana"/>
                <w:spacing w:val="-1"/>
                <w:sz w:val="22"/>
                <w:szCs w:val="22"/>
              </w:rPr>
              <w:t>where</w:t>
            </w:r>
            <w:r w:rsidRPr="001143E3">
              <w:rPr>
                <w:rFonts w:ascii="Verdana" w:hAnsi="Verdana" w:cs="Verdana"/>
                <w:spacing w:val="28"/>
                <w:sz w:val="22"/>
                <w:szCs w:val="22"/>
              </w:rPr>
              <w:t xml:space="preserve"> </w:t>
            </w:r>
            <w:r w:rsidRPr="001143E3">
              <w:rPr>
                <w:rFonts w:ascii="Verdana" w:hAnsi="Verdana" w:cs="Verdana"/>
                <w:spacing w:val="-1"/>
                <w:sz w:val="22"/>
                <w:szCs w:val="22"/>
              </w:rPr>
              <w:t>required</w:t>
            </w:r>
            <w:r w:rsidRPr="001143E3">
              <w:rPr>
                <w:rFonts w:ascii="Verdana" w:hAnsi="Verdana" w:cs="Verdana"/>
                <w:spacing w:val="-2"/>
                <w:sz w:val="22"/>
                <w:szCs w:val="22"/>
              </w:rPr>
              <w:t xml:space="preserve"> </w:t>
            </w:r>
            <w:r w:rsidRPr="001143E3">
              <w:rPr>
                <w:rFonts w:ascii="Verdana" w:hAnsi="Verdana" w:cs="Verdana"/>
                <w:spacing w:val="-1"/>
                <w:sz w:val="22"/>
                <w:szCs w:val="22"/>
              </w:rPr>
              <w:t>supporting</w:t>
            </w:r>
            <w:r w:rsidRPr="001143E3">
              <w:rPr>
                <w:rFonts w:ascii="Verdana" w:hAnsi="Verdana" w:cs="Verdana"/>
                <w:spacing w:val="-2"/>
                <w:sz w:val="22"/>
                <w:szCs w:val="22"/>
              </w:rPr>
              <w:t xml:space="preserve"> </w:t>
            </w:r>
            <w:r w:rsidRPr="001143E3">
              <w:rPr>
                <w:rFonts w:ascii="Verdana" w:hAnsi="Verdana" w:cs="Verdana"/>
                <w:sz w:val="22"/>
                <w:szCs w:val="22"/>
              </w:rPr>
              <w:t>the</w:t>
            </w:r>
            <w:r w:rsidRPr="001143E3">
              <w:rPr>
                <w:rFonts w:ascii="Verdana" w:hAnsi="Verdana" w:cs="Verdana"/>
                <w:spacing w:val="-1"/>
                <w:sz w:val="22"/>
                <w:szCs w:val="22"/>
              </w:rPr>
              <w:t xml:space="preserve"> response.</w:t>
            </w:r>
          </w:p>
        </w:tc>
      </w:tr>
      <w:tr w:rsidR="00293652" w:rsidRPr="001143E3" w14:paraId="6308D171" w14:textId="77777777" w:rsidTr="00AA2C7B">
        <w:trPr>
          <w:trHeight w:hRule="exact" w:val="1071"/>
        </w:trPr>
        <w:tc>
          <w:tcPr>
            <w:tcW w:w="841" w:type="dxa"/>
            <w:tcBorders>
              <w:top w:val="single" w:sz="4" w:space="0" w:color="818181"/>
              <w:left w:val="single" w:sz="4" w:space="0" w:color="818181"/>
              <w:bottom w:val="single" w:sz="4" w:space="0" w:color="818181"/>
              <w:right w:val="single" w:sz="4" w:space="0" w:color="818181"/>
            </w:tcBorders>
          </w:tcPr>
          <w:p w14:paraId="1764797A" w14:textId="77777777" w:rsidR="00293652" w:rsidRPr="001143E3" w:rsidRDefault="00293652" w:rsidP="00AA2C7B">
            <w:pPr>
              <w:pStyle w:val="TableParagraph"/>
              <w:kinsoku w:val="0"/>
              <w:overflowPunct w:val="0"/>
              <w:ind w:left="109"/>
              <w:jc w:val="both"/>
              <w:rPr>
                <w:rFonts w:ascii="Verdana" w:hAnsi="Verdana"/>
                <w:sz w:val="22"/>
                <w:szCs w:val="22"/>
              </w:rPr>
            </w:pPr>
            <w:r w:rsidRPr="001143E3">
              <w:rPr>
                <w:rFonts w:ascii="Verdana" w:hAnsi="Verdana" w:cs="Verdana"/>
                <w:spacing w:val="-2"/>
                <w:sz w:val="22"/>
                <w:szCs w:val="22"/>
              </w:rPr>
              <w:t>80%</w:t>
            </w:r>
          </w:p>
        </w:tc>
        <w:tc>
          <w:tcPr>
            <w:tcW w:w="1843" w:type="dxa"/>
            <w:tcBorders>
              <w:top w:val="single" w:sz="4" w:space="0" w:color="818181"/>
              <w:left w:val="single" w:sz="4" w:space="0" w:color="818181"/>
              <w:bottom w:val="single" w:sz="4" w:space="0" w:color="818181"/>
              <w:right w:val="single" w:sz="4" w:space="0" w:color="818181"/>
            </w:tcBorders>
          </w:tcPr>
          <w:p w14:paraId="0494FCDD" w14:textId="77777777" w:rsidR="00293652" w:rsidRPr="001143E3" w:rsidRDefault="00293652" w:rsidP="00AA2C7B">
            <w:pPr>
              <w:pStyle w:val="TableParagraph"/>
              <w:kinsoku w:val="0"/>
              <w:overflowPunct w:val="0"/>
              <w:ind w:left="109"/>
              <w:jc w:val="both"/>
              <w:rPr>
                <w:rFonts w:ascii="Verdana" w:hAnsi="Verdana"/>
                <w:sz w:val="22"/>
                <w:szCs w:val="22"/>
              </w:rPr>
            </w:pPr>
            <w:r w:rsidRPr="001143E3">
              <w:rPr>
                <w:rFonts w:ascii="Verdana" w:hAnsi="Verdana" w:cs="Verdana"/>
                <w:spacing w:val="-1"/>
                <w:sz w:val="22"/>
                <w:szCs w:val="22"/>
              </w:rPr>
              <w:t>Good</w:t>
            </w:r>
          </w:p>
        </w:tc>
        <w:tc>
          <w:tcPr>
            <w:tcW w:w="6237" w:type="dxa"/>
            <w:tcBorders>
              <w:top w:val="single" w:sz="4" w:space="0" w:color="818181"/>
              <w:left w:val="single" w:sz="4" w:space="0" w:color="818181"/>
              <w:bottom w:val="single" w:sz="4" w:space="0" w:color="818181"/>
              <w:right w:val="single" w:sz="4" w:space="0" w:color="818181"/>
            </w:tcBorders>
          </w:tcPr>
          <w:p w14:paraId="62B55EF5" w14:textId="77777777" w:rsidR="00293652" w:rsidRPr="001143E3" w:rsidRDefault="00293652" w:rsidP="00AA2C7B">
            <w:pPr>
              <w:pStyle w:val="TableParagraph"/>
              <w:kinsoku w:val="0"/>
              <w:overflowPunct w:val="0"/>
              <w:ind w:left="107" w:right="324"/>
              <w:jc w:val="both"/>
              <w:rPr>
                <w:rFonts w:ascii="Verdana" w:hAnsi="Verdana"/>
                <w:sz w:val="22"/>
                <w:szCs w:val="22"/>
              </w:rPr>
            </w:pPr>
            <w:r w:rsidRPr="001143E3">
              <w:rPr>
                <w:rFonts w:ascii="Verdana" w:hAnsi="Verdana" w:cs="Verdana"/>
                <w:spacing w:val="-1"/>
                <w:sz w:val="22"/>
                <w:szCs w:val="22"/>
              </w:rPr>
              <w:t xml:space="preserve">Above average </w:t>
            </w:r>
            <w:r w:rsidRPr="001143E3">
              <w:rPr>
                <w:rFonts w:ascii="Verdana" w:hAnsi="Verdana" w:cs="Verdana"/>
                <w:spacing w:val="-2"/>
                <w:sz w:val="22"/>
                <w:szCs w:val="22"/>
              </w:rPr>
              <w:t xml:space="preserve">demonstration </w:t>
            </w:r>
            <w:r w:rsidRPr="001143E3">
              <w:rPr>
                <w:rFonts w:ascii="Verdana" w:hAnsi="Verdana" w:cs="Verdana"/>
                <w:sz w:val="22"/>
                <w:szCs w:val="22"/>
              </w:rPr>
              <w:t>of</w:t>
            </w:r>
            <w:r w:rsidRPr="001143E3">
              <w:rPr>
                <w:rFonts w:ascii="Verdana" w:hAnsi="Verdana" w:cs="Verdana"/>
                <w:spacing w:val="-2"/>
                <w:sz w:val="22"/>
                <w:szCs w:val="22"/>
              </w:rPr>
              <w:t xml:space="preserve"> </w:t>
            </w:r>
            <w:r w:rsidRPr="001143E3">
              <w:rPr>
                <w:rFonts w:ascii="Verdana" w:hAnsi="Verdana" w:cs="Verdana"/>
                <w:spacing w:val="-1"/>
                <w:sz w:val="22"/>
                <w:szCs w:val="22"/>
              </w:rPr>
              <w:t>the relevant</w:t>
            </w:r>
            <w:r w:rsidRPr="001143E3">
              <w:rPr>
                <w:rFonts w:ascii="Verdana" w:hAnsi="Verdana" w:cs="Verdana"/>
                <w:spacing w:val="-2"/>
                <w:sz w:val="22"/>
                <w:szCs w:val="22"/>
              </w:rPr>
              <w:t xml:space="preserve"> </w:t>
            </w:r>
            <w:r w:rsidRPr="001143E3">
              <w:rPr>
                <w:rFonts w:ascii="Verdana" w:hAnsi="Verdana" w:cs="Verdana"/>
                <w:spacing w:val="-1"/>
                <w:sz w:val="22"/>
                <w:szCs w:val="22"/>
              </w:rPr>
              <w:t>ability,</w:t>
            </w:r>
            <w:r w:rsidRPr="001143E3">
              <w:rPr>
                <w:rFonts w:ascii="Verdana" w:hAnsi="Verdana" w:cs="Verdana"/>
                <w:spacing w:val="49"/>
                <w:sz w:val="22"/>
                <w:szCs w:val="22"/>
              </w:rPr>
              <w:t xml:space="preserve"> </w:t>
            </w:r>
            <w:r w:rsidRPr="001143E3">
              <w:rPr>
                <w:rFonts w:ascii="Verdana" w:hAnsi="Verdana" w:cs="Verdana"/>
                <w:spacing w:val="-1"/>
                <w:sz w:val="22"/>
                <w:szCs w:val="22"/>
              </w:rPr>
              <w:t>understanding,</w:t>
            </w:r>
            <w:r w:rsidRPr="001143E3">
              <w:rPr>
                <w:rFonts w:ascii="Verdana" w:hAnsi="Verdana" w:cs="Verdana"/>
                <w:spacing w:val="-2"/>
                <w:sz w:val="22"/>
                <w:szCs w:val="22"/>
              </w:rPr>
              <w:t xml:space="preserve"> </w:t>
            </w:r>
            <w:r w:rsidRPr="001143E3">
              <w:rPr>
                <w:rFonts w:ascii="Verdana" w:hAnsi="Verdana" w:cs="Verdana"/>
                <w:spacing w:val="-1"/>
                <w:sz w:val="22"/>
                <w:szCs w:val="22"/>
              </w:rPr>
              <w:t>experience,</w:t>
            </w:r>
            <w:r w:rsidRPr="001143E3">
              <w:rPr>
                <w:rFonts w:ascii="Verdana" w:hAnsi="Verdana" w:cs="Verdana"/>
                <w:spacing w:val="-2"/>
                <w:sz w:val="22"/>
                <w:szCs w:val="22"/>
              </w:rPr>
              <w:t xml:space="preserve"> </w:t>
            </w:r>
            <w:r w:rsidRPr="001143E3">
              <w:rPr>
                <w:rFonts w:ascii="Verdana" w:hAnsi="Verdana" w:cs="Verdana"/>
                <w:spacing w:val="-1"/>
                <w:sz w:val="22"/>
                <w:szCs w:val="22"/>
              </w:rPr>
              <w:t>skills,</w:t>
            </w:r>
            <w:r w:rsidRPr="001143E3">
              <w:rPr>
                <w:rFonts w:ascii="Verdana" w:hAnsi="Verdana" w:cs="Verdana"/>
                <w:sz w:val="22"/>
                <w:szCs w:val="22"/>
              </w:rPr>
              <w:t xml:space="preserve"> </w:t>
            </w:r>
            <w:r w:rsidRPr="001143E3">
              <w:rPr>
                <w:rFonts w:ascii="Verdana" w:hAnsi="Verdana" w:cs="Verdana"/>
                <w:spacing w:val="-1"/>
                <w:sz w:val="22"/>
                <w:szCs w:val="22"/>
              </w:rPr>
              <w:t>resource</w:t>
            </w:r>
            <w:r w:rsidRPr="001143E3">
              <w:rPr>
                <w:rFonts w:ascii="Verdana" w:hAnsi="Verdana" w:cs="Verdana"/>
                <w:spacing w:val="-3"/>
                <w:sz w:val="22"/>
                <w:szCs w:val="22"/>
              </w:rPr>
              <w:t xml:space="preserve"> </w:t>
            </w:r>
            <w:r w:rsidRPr="001143E3">
              <w:rPr>
                <w:rFonts w:ascii="Verdana" w:hAnsi="Verdana" w:cs="Verdana"/>
                <w:spacing w:val="-1"/>
                <w:sz w:val="22"/>
                <w:szCs w:val="22"/>
              </w:rPr>
              <w:t>and/or</w:t>
            </w:r>
            <w:r w:rsidRPr="001143E3">
              <w:rPr>
                <w:rFonts w:ascii="Verdana" w:hAnsi="Verdana" w:cs="Verdana"/>
                <w:spacing w:val="37"/>
                <w:sz w:val="22"/>
                <w:szCs w:val="22"/>
              </w:rPr>
              <w:t xml:space="preserve"> </w:t>
            </w:r>
            <w:r w:rsidRPr="001143E3">
              <w:rPr>
                <w:rFonts w:ascii="Verdana" w:hAnsi="Verdana" w:cs="Verdana"/>
                <w:spacing w:val="-1"/>
                <w:sz w:val="22"/>
                <w:szCs w:val="22"/>
              </w:rPr>
              <w:t>quality</w:t>
            </w:r>
            <w:r w:rsidRPr="001143E3">
              <w:rPr>
                <w:rFonts w:ascii="Verdana" w:hAnsi="Verdana" w:cs="Verdana"/>
                <w:spacing w:val="-2"/>
                <w:sz w:val="22"/>
                <w:szCs w:val="22"/>
              </w:rPr>
              <w:t xml:space="preserve"> </w:t>
            </w:r>
            <w:r w:rsidRPr="001143E3">
              <w:rPr>
                <w:rFonts w:ascii="Verdana" w:hAnsi="Verdana" w:cs="Verdana"/>
                <w:spacing w:val="-1"/>
                <w:sz w:val="22"/>
                <w:szCs w:val="22"/>
              </w:rPr>
              <w:t>measures required</w:t>
            </w:r>
            <w:r w:rsidRPr="001143E3">
              <w:rPr>
                <w:rFonts w:ascii="Verdana" w:hAnsi="Verdana" w:cs="Verdana"/>
                <w:spacing w:val="-2"/>
                <w:sz w:val="22"/>
                <w:szCs w:val="22"/>
              </w:rPr>
              <w:t xml:space="preserve"> </w:t>
            </w:r>
            <w:r w:rsidRPr="001143E3">
              <w:rPr>
                <w:rFonts w:ascii="Verdana" w:hAnsi="Verdana" w:cs="Verdana"/>
                <w:spacing w:val="-1"/>
                <w:sz w:val="22"/>
                <w:szCs w:val="22"/>
              </w:rPr>
              <w:t>to provide the</w:t>
            </w:r>
            <w:r w:rsidRPr="001143E3">
              <w:rPr>
                <w:rFonts w:ascii="Verdana" w:hAnsi="Verdana" w:cs="Verdana"/>
                <w:spacing w:val="20"/>
                <w:sz w:val="22"/>
                <w:szCs w:val="22"/>
              </w:rPr>
              <w:t xml:space="preserve"> </w:t>
            </w:r>
            <w:r w:rsidRPr="001143E3">
              <w:rPr>
                <w:rFonts w:ascii="Verdana" w:hAnsi="Verdana" w:cs="Verdana"/>
                <w:spacing w:val="-1"/>
                <w:sz w:val="22"/>
                <w:szCs w:val="22"/>
              </w:rPr>
              <w:t>goods/works/services.</w:t>
            </w:r>
            <w:r w:rsidRPr="001143E3">
              <w:rPr>
                <w:rFonts w:ascii="Verdana" w:hAnsi="Verdana" w:cs="Verdana"/>
                <w:spacing w:val="-2"/>
                <w:sz w:val="22"/>
                <w:szCs w:val="22"/>
              </w:rPr>
              <w:t xml:space="preserve"> </w:t>
            </w:r>
            <w:r w:rsidRPr="001143E3">
              <w:rPr>
                <w:rFonts w:ascii="Verdana" w:hAnsi="Verdana" w:cs="Verdana"/>
                <w:spacing w:val="-1"/>
                <w:sz w:val="22"/>
                <w:szCs w:val="22"/>
              </w:rPr>
              <w:t>Majority</w:t>
            </w:r>
            <w:r w:rsidRPr="001143E3">
              <w:rPr>
                <w:rFonts w:ascii="Verdana" w:hAnsi="Verdana" w:cs="Verdana"/>
                <w:spacing w:val="-2"/>
                <w:sz w:val="22"/>
                <w:szCs w:val="22"/>
              </w:rPr>
              <w:t xml:space="preserve"> </w:t>
            </w:r>
            <w:r w:rsidRPr="001143E3">
              <w:rPr>
                <w:rFonts w:ascii="Verdana" w:hAnsi="Verdana" w:cs="Verdana"/>
                <w:spacing w:val="-1"/>
                <w:sz w:val="22"/>
                <w:szCs w:val="22"/>
              </w:rPr>
              <w:t>evidence provided</w:t>
            </w:r>
            <w:r w:rsidRPr="001143E3">
              <w:rPr>
                <w:rFonts w:ascii="Verdana" w:hAnsi="Verdana" w:cs="Verdana"/>
                <w:spacing w:val="-2"/>
                <w:sz w:val="22"/>
                <w:szCs w:val="22"/>
              </w:rPr>
              <w:t xml:space="preserve"> </w:t>
            </w:r>
            <w:r w:rsidRPr="001143E3">
              <w:rPr>
                <w:rFonts w:ascii="Verdana" w:hAnsi="Verdana" w:cs="Verdana"/>
                <w:spacing w:val="-1"/>
                <w:sz w:val="22"/>
                <w:szCs w:val="22"/>
              </w:rPr>
              <w:t>to</w:t>
            </w:r>
            <w:r w:rsidRPr="001143E3">
              <w:rPr>
                <w:rFonts w:ascii="Verdana" w:hAnsi="Verdana" w:cs="Verdana"/>
                <w:spacing w:val="27"/>
                <w:sz w:val="22"/>
                <w:szCs w:val="22"/>
              </w:rPr>
              <w:t xml:space="preserve"> </w:t>
            </w:r>
            <w:r w:rsidRPr="001143E3">
              <w:rPr>
                <w:rFonts w:ascii="Verdana" w:hAnsi="Verdana" w:cs="Verdana"/>
                <w:spacing w:val="-1"/>
                <w:sz w:val="22"/>
                <w:szCs w:val="22"/>
              </w:rPr>
              <w:t>support</w:t>
            </w:r>
            <w:r w:rsidRPr="001143E3">
              <w:rPr>
                <w:rFonts w:ascii="Verdana" w:hAnsi="Verdana" w:cs="Verdana"/>
                <w:spacing w:val="-2"/>
                <w:sz w:val="22"/>
                <w:szCs w:val="22"/>
              </w:rPr>
              <w:t xml:space="preserve"> </w:t>
            </w:r>
            <w:r w:rsidRPr="001143E3">
              <w:rPr>
                <w:rFonts w:ascii="Verdana" w:hAnsi="Verdana" w:cs="Verdana"/>
                <w:spacing w:val="-1"/>
                <w:sz w:val="22"/>
                <w:szCs w:val="22"/>
              </w:rPr>
              <w:t>the response.</w:t>
            </w:r>
          </w:p>
        </w:tc>
      </w:tr>
      <w:tr w:rsidR="00293652" w:rsidRPr="001143E3" w14:paraId="340D2509" w14:textId="77777777" w:rsidTr="00AA2C7B">
        <w:trPr>
          <w:trHeight w:hRule="exact" w:val="1143"/>
        </w:trPr>
        <w:tc>
          <w:tcPr>
            <w:tcW w:w="841" w:type="dxa"/>
            <w:tcBorders>
              <w:top w:val="single" w:sz="4" w:space="0" w:color="818181"/>
              <w:left w:val="single" w:sz="4" w:space="0" w:color="818181"/>
              <w:bottom w:val="single" w:sz="4" w:space="0" w:color="818181"/>
              <w:right w:val="single" w:sz="4" w:space="0" w:color="818181"/>
            </w:tcBorders>
          </w:tcPr>
          <w:p w14:paraId="6457C03A" w14:textId="77777777" w:rsidR="00293652" w:rsidRPr="001143E3" w:rsidRDefault="00293652" w:rsidP="00AA2C7B">
            <w:pPr>
              <w:pStyle w:val="TableParagraph"/>
              <w:kinsoku w:val="0"/>
              <w:overflowPunct w:val="0"/>
              <w:ind w:left="109"/>
              <w:jc w:val="both"/>
              <w:rPr>
                <w:rFonts w:ascii="Verdana" w:hAnsi="Verdana"/>
                <w:sz w:val="22"/>
                <w:szCs w:val="22"/>
              </w:rPr>
            </w:pPr>
            <w:r w:rsidRPr="001143E3">
              <w:rPr>
                <w:rFonts w:ascii="Verdana" w:hAnsi="Verdana" w:cs="Verdana"/>
                <w:spacing w:val="-2"/>
                <w:sz w:val="22"/>
                <w:szCs w:val="22"/>
              </w:rPr>
              <w:t>60%</w:t>
            </w:r>
          </w:p>
        </w:tc>
        <w:tc>
          <w:tcPr>
            <w:tcW w:w="1843" w:type="dxa"/>
            <w:tcBorders>
              <w:top w:val="single" w:sz="4" w:space="0" w:color="818181"/>
              <w:left w:val="single" w:sz="4" w:space="0" w:color="818181"/>
              <w:bottom w:val="single" w:sz="4" w:space="0" w:color="818181"/>
              <w:right w:val="single" w:sz="4" w:space="0" w:color="818181"/>
            </w:tcBorders>
          </w:tcPr>
          <w:p w14:paraId="15766BA8" w14:textId="77777777" w:rsidR="00293652" w:rsidRPr="001143E3" w:rsidRDefault="00293652" w:rsidP="00AA2C7B">
            <w:pPr>
              <w:pStyle w:val="TableParagraph"/>
              <w:kinsoku w:val="0"/>
              <w:overflowPunct w:val="0"/>
              <w:ind w:left="109"/>
              <w:jc w:val="both"/>
              <w:rPr>
                <w:rFonts w:ascii="Verdana" w:hAnsi="Verdana"/>
                <w:sz w:val="22"/>
                <w:szCs w:val="22"/>
              </w:rPr>
            </w:pPr>
            <w:r w:rsidRPr="001143E3">
              <w:rPr>
                <w:rFonts w:ascii="Verdana" w:hAnsi="Verdana" w:cs="Verdana"/>
                <w:spacing w:val="-1"/>
                <w:sz w:val="22"/>
                <w:szCs w:val="22"/>
              </w:rPr>
              <w:t>Acceptable</w:t>
            </w:r>
          </w:p>
        </w:tc>
        <w:tc>
          <w:tcPr>
            <w:tcW w:w="6237" w:type="dxa"/>
            <w:tcBorders>
              <w:top w:val="single" w:sz="4" w:space="0" w:color="818181"/>
              <w:left w:val="single" w:sz="4" w:space="0" w:color="818181"/>
              <w:bottom w:val="single" w:sz="4" w:space="0" w:color="818181"/>
              <w:right w:val="single" w:sz="4" w:space="0" w:color="818181"/>
            </w:tcBorders>
          </w:tcPr>
          <w:p w14:paraId="7B0CC5CC" w14:textId="77777777" w:rsidR="00293652" w:rsidRPr="001143E3" w:rsidRDefault="00293652" w:rsidP="00AA2C7B">
            <w:pPr>
              <w:pStyle w:val="TableParagraph"/>
              <w:kinsoku w:val="0"/>
              <w:overflowPunct w:val="0"/>
              <w:ind w:left="107" w:right="216"/>
              <w:jc w:val="both"/>
              <w:rPr>
                <w:rFonts w:ascii="Verdana" w:hAnsi="Verdana"/>
                <w:sz w:val="22"/>
                <w:szCs w:val="22"/>
              </w:rPr>
            </w:pPr>
            <w:r w:rsidRPr="001143E3">
              <w:rPr>
                <w:rFonts w:ascii="Verdana" w:hAnsi="Verdana" w:cs="Verdana"/>
                <w:spacing w:val="-1"/>
                <w:sz w:val="22"/>
                <w:szCs w:val="22"/>
              </w:rPr>
              <w:t>Demonstration</w:t>
            </w:r>
            <w:r w:rsidRPr="001143E3">
              <w:rPr>
                <w:rFonts w:ascii="Verdana" w:hAnsi="Verdana" w:cs="Verdana"/>
                <w:spacing w:val="-2"/>
                <w:sz w:val="22"/>
                <w:szCs w:val="22"/>
              </w:rPr>
              <w:t xml:space="preserve"> </w:t>
            </w:r>
            <w:r w:rsidRPr="001143E3">
              <w:rPr>
                <w:rFonts w:ascii="Verdana" w:hAnsi="Verdana" w:cs="Verdana"/>
                <w:sz w:val="22"/>
                <w:szCs w:val="22"/>
              </w:rPr>
              <w:t>of</w:t>
            </w:r>
            <w:r w:rsidRPr="001143E3">
              <w:rPr>
                <w:rFonts w:ascii="Verdana" w:hAnsi="Verdana" w:cs="Verdana"/>
                <w:spacing w:val="-2"/>
                <w:sz w:val="22"/>
                <w:szCs w:val="22"/>
              </w:rPr>
              <w:t xml:space="preserve"> </w:t>
            </w:r>
            <w:r w:rsidRPr="001143E3">
              <w:rPr>
                <w:rFonts w:ascii="Verdana" w:hAnsi="Verdana" w:cs="Verdana"/>
                <w:spacing w:val="-1"/>
                <w:sz w:val="22"/>
                <w:szCs w:val="22"/>
              </w:rPr>
              <w:t>the relevant</w:t>
            </w:r>
            <w:r w:rsidRPr="001143E3">
              <w:rPr>
                <w:rFonts w:ascii="Verdana" w:hAnsi="Verdana" w:cs="Verdana"/>
                <w:spacing w:val="-2"/>
                <w:sz w:val="22"/>
                <w:szCs w:val="22"/>
              </w:rPr>
              <w:t xml:space="preserve"> </w:t>
            </w:r>
            <w:r w:rsidRPr="001143E3">
              <w:rPr>
                <w:rFonts w:ascii="Verdana" w:hAnsi="Verdana" w:cs="Verdana"/>
                <w:spacing w:val="-1"/>
                <w:sz w:val="22"/>
                <w:szCs w:val="22"/>
              </w:rPr>
              <w:t>ability,</w:t>
            </w:r>
            <w:r w:rsidRPr="001143E3">
              <w:rPr>
                <w:rFonts w:ascii="Verdana" w:hAnsi="Verdana" w:cs="Verdana"/>
                <w:spacing w:val="-2"/>
                <w:sz w:val="22"/>
                <w:szCs w:val="22"/>
              </w:rPr>
              <w:t xml:space="preserve"> </w:t>
            </w:r>
            <w:r w:rsidRPr="001143E3">
              <w:rPr>
                <w:rFonts w:ascii="Verdana" w:hAnsi="Verdana" w:cs="Verdana"/>
                <w:spacing w:val="-1"/>
                <w:sz w:val="22"/>
                <w:szCs w:val="22"/>
              </w:rPr>
              <w:t>understanding,</w:t>
            </w:r>
            <w:r w:rsidRPr="001143E3">
              <w:rPr>
                <w:rFonts w:ascii="Verdana" w:hAnsi="Verdana" w:cs="Verdana"/>
                <w:spacing w:val="29"/>
                <w:sz w:val="22"/>
                <w:szCs w:val="22"/>
              </w:rPr>
              <w:t xml:space="preserve"> </w:t>
            </w:r>
            <w:r w:rsidRPr="001143E3">
              <w:rPr>
                <w:rFonts w:ascii="Verdana" w:hAnsi="Verdana" w:cs="Verdana"/>
                <w:spacing w:val="-1"/>
                <w:sz w:val="22"/>
                <w:szCs w:val="22"/>
              </w:rPr>
              <w:t>experience,</w:t>
            </w:r>
            <w:r w:rsidRPr="001143E3">
              <w:rPr>
                <w:rFonts w:ascii="Verdana" w:hAnsi="Verdana" w:cs="Verdana"/>
                <w:spacing w:val="-2"/>
                <w:sz w:val="22"/>
                <w:szCs w:val="22"/>
              </w:rPr>
              <w:t xml:space="preserve"> </w:t>
            </w:r>
            <w:r w:rsidRPr="001143E3">
              <w:rPr>
                <w:rFonts w:ascii="Verdana" w:hAnsi="Verdana" w:cs="Verdana"/>
                <w:spacing w:val="-1"/>
                <w:sz w:val="22"/>
                <w:szCs w:val="22"/>
              </w:rPr>
              <w:t>skills,</w:t>
            </w:r>
            <w:r w:rsidRPr="001143E3">
              <w:rPr>
                <w:rFonts w:ascii="Verdana" w:hAnsi="Verdana" w:cs="Verdana"/>
                <w:spacing w:val="-2"/>
                <w:sz w:val="22"/>
                <w:szCs w:val="22"/>
              </w:rPr>
              <w:t xml:space="preserve"> </w:t>
            </w:r>
            <w:r w:rsidRPr="001143E3">
              <w:rPr>
                <w:rFonts w:ascii="Verdana" w:hAnsi="Verdana" w:cs="Verdana"/>
                <w:sz w:val="22"/>
                <w:szCs w:val="22"/>
              </w:rPr>
              <w:t>and</w:t>
            </w:r>
            <w:r w:rsidRPr="001143E3">
              <w:rPr>
                <w:rFonts w:ascii="Verdana" w:hAnsi="Verdana" w:cs="Verdana"/>
                <w:spacing w:val="-2"/>
                <w:sz w:val="22"/>
                <w:szCs w:val="22"/>
              </w:rPr>
              <w:t xml:space="preserve"> </w:t>
            </w:r>
            <w:r w:rsidRPr="001143E3">
              <w:rPr>
                <w:rFonts w:ascii="Verdana" w:hAnsi="Verdana" w:cs="Verdana"/>
                <w:spacing w:val="-1"/>
                <w:sz w:val="22"/>
                <w:szCs w:val="22"/>
              </w:rPr>
              <w:t>resource and/or</w:t>
            </w:r>
            <w:r w:rsidRPr="001143E3">
              <w:rPr>
                <w:rFonts w:ascii="Verdana" w:hAnsi="Verdana" w:cs="Verdana"/>
                <w:spacing w:val="-2"/>
                <w:sz w:val="22"/>
                <w:szCs w:val="22"/>
              </w:rPr>
              <w:t xml:space="preserve"> quality</w:t>
            </w:r>
            <w:r w:rsidRPr="001143E3">
              <w:rPr>
                <w:rFonts w:ascii="Verdana" w:hAnsi="Verdana" w:cs="Verdana"/>
                <w:spacing w:val="41"/>
                <w:sz w:val="22"/>
                <w:szCs w:val="22"/>
              </w:rPr>
              <w:t xml:space="preserve"> </w:t>
            </w:r>
            <w:r w:rsidRPr="001143E3">
              <w:rPr>
                <w:rFonts w:ascii="Verdana" w:hAnsi="Verdana" w:cs="Verdana"/>
                <w:spacing w:val="-1"/>
                <w:sz w:val="22"/>
                <w:szCs w:val="22"/>
              </w:rPr>
              <w:t>measures required</w:t>
            </w:r>
            <w:r w:rsidRPr="001143E3">
              <w:rPr>
                <w:rFonts w:ascii="Verdana" w:hAnsi="Verdana" w:cs="Verdana"/>
                <w:spacing w:val="-2"/>
                <w:sz w:val="22"/>
                <w:szCs w:val="22"/>
              </w:rPr>
              <w:t xml:space="preserve"> </w:t>
            </w:r>
            <w:r w:rsidRPr="001143E3">
              <w:rPr>
                <w:rFonts w:ascii="Verdana" w:hAnsi="Verdana" w:cs="Verdana"/>
                <w:spacing w:val="-1"/>
                <w:sz w:val="22"/>
                <w:szCs w:val="22"/>
              </w:rPr>
              <w:t xml:space="preserve">to </w:t>
            </w:r>
            <w:r w:rsidRPr="001143E3">
              <w:rPr>
                <w:rFonts w:ascii="Verdana" w:hAnsi="Verdana" w:cs="Verdana"/>
                <w:spacing w:val="-2"/>
                <w:sz w:val="22"/>
                <w:szCs w:val="22"/>
              </w:rPr>
              <w:t>provide</w:t>
            </w:r>
            <w:r w:rsidRPr="001143E3">
              <w:rPr>
                <w:rFonts w:ascii="Verdana" w:hAnsi="Verdana" w:cs="Verdana"/>
                <w:spacing w:val="-1"/>
                <w:sz w:val="22"/>
                <w:szCs w:val="22"/>
              </w:rPr>
              <w:t xml:space="preserve"> the</w:t>
            </w:r>
            <w:r w:rsidRPr="001143E3">
              <w:rPr>
                <w:rFonts w:ascii="Verdana" w:hAnsi="Verdana" w:cs="Verdana"/>
                <w:spacing w:val="22"/>
                <w:sz w:val="22"/>
                <w:szCs w:val="22"/>
              </w:rPr>
              <w:t xml:space="preserve"> </w:t>
            </w:r>
            <w:r w:rsidRPr="001143E3">
              <w:rPr>
                <w:rFonts w:ascii="Verdana" w:hAnsi="Verdana" w:cs="Verdana"/>
                <w:spacing w:val="-1"/>
                <w:sz w:val="22"/>
                <w:szCs w:val="22"/>
              </w:rPr>
              <w:t>goods/works/services,</w:t>
            </w:r>
            <w:r w:rsidRPr="001143E3">
              <w:rPr>
                <w:rFonts w:ascii="Verdana" w:hAnsi="Verdana" w:cs="Verdana"/>
                <w:spacing w:val="-2"/>
                <w:sz w:val="22"/>
                <w:szCs w:val="22"/>
              </w:rPr>
              <w:t xml:space="preserve"> </w:t>
            </w:r>
            <w:r w:rsidRPr="001143E3">
              <w:rPr>
                <w:rFonts w:ascii="Verdana" w:hAnsi="Verdana" w:cs="Verdana"/>
                <w:spacing w:val="-1"/>
                <w:sz w:val="22"/>
                <w:szCs w:val="22"/>
              </w:rPr>
              <w:t>with</w:t>
            </w:r>
            <w:r w:rsidRPr="001143E3">
              <w:rPr>
                <w:rFonts w:ascii="Verdana" w:hAnsi="Verdana" w:cs="Verdana"/>
                <w:spacing w:val="-2"/>
                <w:sz w:val="22"/>
                <w:szCs w:val="22"/>
              </w:rPr>
              <w:t xml:space="preserve"> </w:t>
            </w:r>
            <w:r w:rsidRPr="001143E3">
              <w:rPr>
                <w:rFonts w:ascii="Verdana" w:hAnsi="Verdana" w:cs="Verdana"/>
                <w:spacing w:val="-1"/>
                <w:sz w:val="22"/>
                <w:szCs w:val="22"/>
              </w:rPr>
              <w:t>some evidence to support</w:t>
            </w:r>
            <w:r w:rsidRPr="001143E3">
              <w:rPr>
                <w:rFonts w:ascii="Verdana" w:hAnsi="Verdana" w:cs="Verdana"/>
                <w:spacing w:val="29"/>
                <w:sz w:val="22"/>
                <w:szCs w:val="22"/>
              </w:rPr>
              <w:t xml:space="preserve"> </w:t>
            </w:r>
            <w:r w:rsidRPr="001143E3">
              <w:rPr>
                <w:rFonts w:ascii="Verdana" w:hAnsi="Verdana" w:cs="Verdana"/>
                <w:spacing w:val="-1"/>
                <w:sz w:val="22"/>
                <w:szCs w:val="22"/>
              </w:rPr>
              <w:t>the response.</w:t>
            </w:r>
          </w:p>
        </w:tc>
      </w:tr>
      <w:tr w:rsidR="00293652" w:rsidRPr="001143E3" w14:paraId="19550CA6" w14:textId="77777777" w:rsidTr="00AA2C7B">
        <w:trPr>
          <w:trHeight w:hRule="exact" w:val="1131"/>
        </w:trPr>
        <w:tc>
          <w:tcPr>
            <w:tcW w:w="841" w:type="dxa"/>
            <w:tcBorders>
              <w:top w:val="single" w:sz="4" w:space="0" w:color="818181"/>
              <w:left w:val="single" w:sz="4" w:space="0" w:color="818181"/>
              <w:bottom w:val="single" w:sz="4" w:space="0" w:color="818181"/>
              <w:right w:val="single" w:sz="4" w:space="0" w:color="818181"/>
            </w:tcBorders>
          </w:tcPr>
          <w:p w14:paraId="7752A2E8" w14:textId="77777777" w:rsidR="00293652" w:rsidRPr="001143E3" w:rsidRDefault="00293652" w:rsidP="00AA2C7B">
            <w:pPr>
              <w:pStyle w:val="TableParagraph"/>
              <w:kinsoku w:val="0"/>
              <w:overflowPunct w:val="0"/>
              <w:ind w:left="109"/>
              <w:jc w:val="both"/>
              <w:rPr>
                <w:rFonts w:ascii="Verdana" w:hAnsi="Verdana"/>
                <w:sz w:val="22"/>
                <w:szCs w:val="22"/>
              </w:rPr>
            </w:pPr>
            <w:r w:rsidRPr="001143E3">
              <w:rPr>
                <w:rFonts w:ascii="Verdana" w:hAnsi="Verdana" w:cs="Verdana"/>
                <w:spacing w:val="-2"/>
                <w:sz w:val="22"/>
                <w:szCs w:val="22"/>
              </w:rPr>
              <w:t>40%</w:t>
            </w:r>
          </w:p>
        </w:tc>
        <w:tc>
          <w:tcPr>
            <w:tcW w:w="1843" w:type="dxa"/>
            <w:tcBorders>
              <w:top w:val="single" w:sz="4" w:space="0" w:color="818181"/>
              <w:left w:val="single" w:sz="4" w:space="0" w:color="818181"/>
              <w:bottom w:val="single" w:sz="4" w:space="0" w:color="818181"/>
              <w:right w:val="single" w:sz="4" w:space="0" w:color="818181"/>
            </w:tcBorders>
          </w:tcPr>
          <w:p w14:paraId="384099EA" w14:textId="77777777" w:rsidR="00293652" w:rsidRPr="001143E3" w:rsidRDefault="00293652" w:rsidP="00AA2C7B">
            <w:pPr>
              <w:pStyle w:val="TableParagraph"/>
              <w:kinsoku w:val="0"/>
              <w:overflowPunct w:val="0"/>
              <w:ind w:left="109" w:right="158"/>
              <w:jc w:val="both"/>
              <w:rPr>
                <w:rFonts w:ascii="Verdana" w:hAnsi="Verdana"/>
                <w:sz w:val="22"/>
                <w:szCs w:val="22"/>
              </w:rPr>
            </w:pPr>
            <w:r w:rsidRPr="001143E3">
              <w:rPr>
                <w:rFonts w:ascii="Verdana" w:hAnsi="Verdana" w:cs="Verdana"/>
                <w:spacing w:val="-1"/>
                <w:sz w:val="22"/>
                <w:szCs w:val="22"/>
              </w:rPr>
              <w:t>Minor</w:t>
            </w:r>
            <w:r w:rsidRPr="001143E3">
              <w:rPr>
                <w:rFonts w:ascii="Verdana" w:hAnsi="Verdana" w:cs="Verdana"/>
                <w:spacing w:val="22"/>
                <w:sz w:val="22"/>
                <w:szCs w:val="22"/>
              </w:rPr>
              <w:t xml:space="preserve"> </w:t>
            </w:r>
            <w:r w:rsidRPr="001143E3">
              <w:rPr>
                <w:rFonts w:ascii="Verdana" w:hAnsi="Verdana" w:cs="Verdana"/>
                <w:spacing w:val="-1"/>
                <w:sz w:val="22"/>
                <w:szCs w:val="22"/>
              </w:rPr>
              <w:t>Reservations</w:t>
            </w:r>
          </w:p>
        </w:tc>
        <w:tc>
          <w:tcPr>
            <w:tcW w:w="6237" w:type="dxa"/>
            <w:tcBorders>
              <w:top w:val="single" w:sz="4" w:space="0" w:color="818181"/>
              <w:left w:val="single" w:sz="4" w:space="0" w:color="818181"/>
              <w:bottom w:val="single" w:sz="4" w:space="0" w:color="818181"/>
              <w:right w:val="single" w:sz="4" w:space="0" w:color="818181"/>
            </w:tcBorders>
          </w:tcPr>
          <w:p w14:paraId="215D74C2" w14:textId="77777777" w:rsidR="00293652" w:rsidRPr="001143E3" w:rsidRDefault="00293652" w:rsidP="00AA2C7B">
            <w:pPr>
              <w:pStyle w:val="TableParagraph"/>
              <w:kinsoku w:val="0"/>
              <w:overflowPunct w:val="0"/>
              <w:ind w:left="107" w:right="127"/>
              <w:jc w:val="both"/>
              <w:rPr>
                <w:rFonts w:ascii="Verdana" w:hAnsi="Verdana"/>
                <w:sz w:val="22"/>
                <w:szCs w:val="22"/>
              </w:rPr>
            </w:pPr>
            <w:r w:rsidRPr="001143E3">
              <w:rPr>
                <w:rFonts w:ascii="Verdana" w:hAnsi="Verdana" w:cs="Verdana"/>
                <w:spacing w:val="-1"/>
                <w:sz w:val="22"/>
                <w:szCs w:val="22"/>
              </w:rPr>
              <w:t xml:space="preserve">Some </w:t>
            </w:r>
            <w:r w:rsidRPr="001143E3">
              <w:rPr>
                <w:rFonts w:ascii="Verdana" w:hAnsi="Verdana" w:cs="Verdana"/>
                <w:spacing w:val="-2"/>
                <w:sz w:val="22"/>
                <w:szCs w:val="22"/>
              </w:rPr>
              <w:t xml:space="preserve">minor </w:t>
            </w:r>
            <w:r w:rsidRPr="001143E3">
              <w:rPr>
                <w:rFonts w:ascii="Verdana" w:hAnsi="Verdana" w:cs="Verdana"/>
                <w:spacing w:val="-1"/>
                <w:sz w:val="22"/>
                <w:szCs w:val="22"/>
              </w:rPr>
              <w:t xml:space="preserve">reservations </w:t>
            </w:r>
            <w:r w:rsidRPr="001143E3">
              <w:rPr>
                <w:rFonts w:ascii="Verdana" w:hAnsi="Verdana" w:cs="Verdana"/>
                <w:sz w:val="22"/>
                <w:szCs w:val="22"/>
              </w:rPr>
              <w:t>of</w:t>
            </w:r>
            <w:r w:rsidRPr="001143E3">
              <w:rPr>
                <w:rFonts w:ascii="Verdana" w:hAnsi="Verdana" w:cs="Verdana"/>
                <w:spacing w:val="-2"/>
                <w:sz w:val="22"/>
                <w:szCs w:val="22"/>
              </w:rPr>
              <w:t xml:space="preserve"> </w:t>
            </w:r>
            <w:r w:rsidRPr="001143E3">
              <w:rPr>
                <w:rFonts w:ascii="Verdana" w:hAnsi="Verdana" w:cs="Verdana"/>
                <w:spacing w:val="-1"/>
                <w:sz w:val="22"/>
                <w:szCs w:val="22"/>
              </w:rPr>
              <w:t>the relevant</w:t>
            </w:r>
            <w:r w:rsidRPr="001143E3">
              <w:rPr>
                <w:rFonts w:ascii="Verdana" w:hAnsi="Verdana" w:cs="Verdana"/>
                <w:spacing w:val="-2"/>
                <w:sz w:val="22"/>
                <w:szCs w:val="22"/>
              </w:rPr>
              <w:t xml:space="preserve"> </w:t>
            </w:r>
            <w:r w:rsidRPr="001143E3">
              <w:rPr>
                <w:rFonts w:ascii="Verdana" w:hAnsi="Verdana" w:cs="Verdana"/>
                <w:spacing w:val="-1"/>
                <w:sz w:val="22"/>
                <w:szCs w:val="22"/>
              </w:rPr>
              <w:t>ability,</w:t>
            </w:r>
            <w:r w:rsidRPr="001143E3">
              <w:rPr>
                <w:rFonts w:ascii="Verdana" w:hAnsi="Verdana" w:cs="Verdana"/>
                <w:spacing w:val="27"/>
                <w:sz w:val="22"/>
                <w:szCs w:val="22"/>
              </w:rPr>
              <w:t xml:space="preserve"> </w:t>
            </w:r>
            <w:r w:rsidRPr="001143E3">
              <w:rPr>
                <w:rFonts w:ascii="Verdana" w:hAnsi="Verdana" w:cs="Verdana"/>
                <w:spacing w:val="-1"/>
                <w:sz w:val="22"/>
                <w:szCs w:val="22"/>
              </w:rPr>
              <w:t>understanding,</w:t>
            </w:r>
            <w:r w:rsidRPr="001143E3">
              <w:rPr>
                <w:rFonts w:ascii="Verdana" w:hAnsi="Verdana" w:cs="Verdana"/>
                <w:spacing w:val="-2"/>
                <w:sz w:val="22"/>
                <w:szCs w:val="22"/>
              </w:rPr>
              <w:t xml:space="preserve"> </w:t>
            </w:r>
            <w:r w:rsidRPr="001143E3">
              <w:rPr>
                <w:rFonts w:ascii="Verdana" w:hAnsi="Verdana" w:cs="Verdana"/>
                <w:spacing w:val="-1"/>
                <w:sz w:val="22"/>
                <w:szCs w:val="22"/>
              </w:rPr>
              <w:t>experience,</w:t>
            </w:r>
            <w:r w:rsidRPr="001143E3">
              <w:rPr>
                <w:rFonts w:ascii="Verdana" w:hAnsi="Verdana" w:cs="Verdana"/>
                <w:spacing w:val="-2"/>
                <w:sz w:val="22"/>
                <w:szCs w:val="22"/>
              </w:rPr>
              <w:t xml:space="preserve"> </w:t>
            </w:r>
            <w:r w:rsidRPr="001143E3">
              <w:rPr>
                <w:rFonts w:ascii="Verdana" w:hAnsi="Verdana" w:cs="Verdana"/>
                <w:spacing w:val="-1"/>
                <w:sz w:val="22"/>
                <w:szCs w:val="22"/>
              </w:rPr>
              <w:t>skills,</w:t>
            </w:r>
            <w:r w:rsidRPr="001143E3">
              <w:rPr>
                <w:rFonts w:ascii="Verdana" w:hAnsi="Verdana" w:cs="Verdana"/>
                <w:spacing w:val="-2"/>
                <w:sz w:val="22"/>
                <w:szCs w:val="22"/>
              </w:rPr>
              <w:t xml:space="preserve"> </w:t>
            </w:r>
            <w:r w:rsidRPr="001143E3">
              <w:rPr>
                <w:rFonts w:ascii="Verdana" w:hAnsi="Verdana" w:cs="Verdana"/>
                <w:sz w:val="22"/>
                <w:szCs w:val="22"/>
              </w:rPr>
              <w:t>and</w:t>
            </w:r>
            <w:r w:rsidRPr="001143E3">
              <w:rPr>
                <w:rFonts w:ascii="Verdana" w:hAnsi="Verdana" w:cs="Verdana"/>
                <w:spacing w:val="-2"/>
                <w:sz w:val="22"/>
                <w:szCs w:val="22"/>
              </w:rPr>
              <w:t xml:space="preserve"> </w:t>
            </w:r>
            <w:r w:rsidRPr="001143E3">
              <w:rPr>
                <w:rFonts w:ascii="Verdana" w:hAnsi="Verdana" w:cs="Verdana"/>
                <w:spacing w:val="-1"/>
                <w:sz w:val="22"/>
                <w:szCs w:val="22"/>
              </w:rPr>
              <w:t>resource and/or</w:t>
            </w:r>
            <w:r w:rsidRPr="001143E3">
              <w:rPr>
                <w:rFonts w:ascii="Verdana" w:hAnsi="Verdana" w:cs="Verdana"/>
                <w:spacing w:val="37"/>
                <w:sz w:val="22"/>
                <w:szCs w:val="22"/>
              </w:rPr>
              <w:t xml:space="preserve"> </w:t>
            </w:r>
            <w:r w:rsidRPr="001143E3">
              <w:rPr>
                <w:rFonts w:ascii="Verdana" w:hAnsi="Verdana" w:cs="Verdana"/>
                <w:spacing w:val="-1"/>
                <w:sz w:val="22"/>
                <w:szCs w:val="22"/>
              </w:rPr>
              <w:t>quality</w:t>
            </w:r>
            <w:r w:rsidRPr="001143E3">
              <w:rPr>
                <w:rFonts w:ascii="Verdana" w:hAnsi="Verdana" w:cs="Verdana"/>
                <w:spacing w:val="-2"/>
                <w:sz w:val="22"/>
                <w:szCs w:val="22"/>
              </w:rPr>
              <w:t xml:space="preserve"> </w:t>
            </w:r>
            <w:r w:rsidRPr="001143E3">
              <w:rPr>
                <w:rFonts w:ascii="Verdana" w:hAnsi="Verdana" w:cs="Verdana"/>
                <w:spacing w:val="-1"/>
                <w:sz w:val="22"/>
                <w:szCs w:val="22"/>
              </w:rPr>
              <w:t>measures required</w:t>
            </w:r>
            <w:r w:rsidRPr="001143E3">
              <w:rPr>
                <w:rFonts w:ascii="Verdana" w:hAnsi="Verdana" w:cs="Verdana"/>
                <w:spacing w:val="-2"/>
                <w:sz w:val="22"/>
                <w:szCs w:val="22"/>
              </w:rPr>
              <w:t xml:space="preserve"> </w:t>
            </w:r>
            <w:r w:rsidRPr="001143E3">
              <w:rPr>
                <w:rFonts w:ascii="Verdana" w:hAnsi="Verdana" w:cs="Verdana"/>
                <w:spacing w:val="-1"/>
                <w:sz w:val="22"/>
                <w:szCs w:val="22"/>
              </w:rPr>
              <w:t>to provide the</w:t>
            </w:r>
            <w:r w:rsidRPr="001143E3">
              <w:rPr>
                <w:rFonts w:ascii="Verdana" w:hAnsi="Verdana" w:cs="Verdana"/>
                <w:spacing w:val="20"/>
                <w:sz w:val="22"/>
                <w:szCs w:val="22"/>
              </w:rPr>
              <w:t xml:space="preserve"> </w:t>
            </w:r>
            <w:r w:rsidRPr="001143E3">
              <w:rPr>
                <w:rFonts w:ascii="Verdana" w:hAnsi="Verdana" w:cs="Verdana"/>
                <w:spacing w:val="-1"/>
                <w:sz w:val="22"/>
                <w:szCs w:val="22"/>
              </w:rPr>
              <w:t>goods/works/ services,</w:t>
            </w:r>
            <w:r w:rsidRPr="001143E3">
              <w:rPr>
                <w:rFonts w:ascii="Verdana" w:hAnsi="Verdana" w:cs="Verdana"/>
                <w:spacing w:val="-2"/>
                <w:sz w:val="22"/>
                <w:szCs w:val="22"/>
              </w:rPr>
              <w:t xml:space="preserve"> </w:t>
            </w:r>
            <w:r w:rsidRPr="001143E3">
              <w:rPr>
                <w:rFonts w:ascii="Verdana" w:hAnsi="Verdana" w:cs="Verdana"/>
                <w:spacing w:val="-1"/>
                <w:sz w:val="22"/>
                <w:szCs w:val="22"/>
              </w:rPr>
              <w:t>with</w:t>
            </w:r>
            <w:r w:rsidRPr="001143E3">
              <w:rPr>
                <w:rFonts w:ascii="Verdana" w:hAnsi="Verdana" w:cs="Verdana"/>
                <w:spacing w:val="1"/>
                <w:sz w:val="22"/>
                <w:szCs w:val="22"/>
              </w:rPr>
              <w:t xml:space="preserve"> </w:t>
            </w:r>
            <w:r w:rsidRPr="001143E3">
              <w:rPr>
                <w:rFonts w:ascii="Verdana" w:hAnsi="Verdana" w:cs="Verdana"/>
                <w:spacing w:val="-2"/>
                <w:sz w:val="22"/>
                <w:szCs w:val="22"/>
              </w:rPr>
              <w:t>little</w:t>
            </w:r>
            <w:r w:rsidRPr="001143E3">
              <w:rPr>
                <w:rFonts w:ascii="Verdana" w:hAnsi="Verdana" w:cs="Verdana"/>
                <w:spacing w:val="-1"/>
                <w:sz w:val="22"/>
                <w:szCs w:val="22"/>
              </w:rPr>
              <w:t xml:space="preserve"> </w:t>
            </w:r>
            <w:r w:rsidRPr="001143E3">
              <w:rPr>
                <w:rFonts w:ascii="Verdana" w:hAnsi="Verdana" w:cs="Verdana"/>
                <w:sz w:val="22"/>
                <w:szCs w:val="22"/>
              </w:rPr>
              <w:t>or</w:t>
            </w:r>
            <w:r w:rsidRPr="001143E3">
              <w:rPr>
                <w:rFonts w:ascii="Verdana" w:hAnsi="Verdana" w:cs="Verdana"/>
                <w:spacing w:val="-2"/>
                <w:sz w:val="22"/>
                <w:szCs w:val="22"/>
              </w:rPr>
              <w:t xml:space="preserve"> </w:t>
            </w:r>
            <w:r w:rsidRPr="001143E3">
              <w:rPr>
                <w:rFonts w:ascii="Verdana" w:hAnsi="Verdana" w:cs="Verdana"/>
                <w:spacing w:val="-1"/>
                <w:sz w:val="22"/>
                <w:szCs w:val="22"/>
              </w:rPr>
              <w:t>no evidence to</w:t>
            </w:r>
            <w:r w:rsidRPr="001143E3">
              <w:rPr>
                <w:rFonts w:ascii="Verdana" w:hAnsi="Verdana" w:cs="Verdana"/>
                <w:spacing w:val="41"/>
                <w:sz w:val="22"/>
                <w:szCs w:val="22"/>
              </w:rPr>
              <w:t xml:space="preserve"> </w:t>
            </w:r>
            <w:r w:rsidRPr="001143E3">
              <w:rPr>
                <w:rFonts w:ascii="Verdana" w:hAnsi="Verdana" w:cs="Verdana"/>
                <w:spacing w:val="-1"/>
                <w:sz w:val="22"/>
                <w:szCs w:val="22"/>
              </w:rPr>
              <w:t>support</w:t>
            </w:r>
            <w:r w:rsidRPr="001143E3">
              <w:rPr>
                <w:rFonts w:ascii="Verdana" w:hAnsi="Verdana" w:cs="Verdana"/>
                <w:spacing w:val="-2"/>
                <w:sz w:val="22"/>
                <w:szCs w:val="22"/>
              </w:rPr>
              <w:t xml:space="preserve"> </w:t>
            </w:r>
            <w:r w:rsidRPr="001143E3">
              <w:rPr>
                <w:rFonts w:ascii="Verdana" w:hAnsi="Verdana" w:cs="Verdana"/>
                <w:spacing w:val="-1"/>
                <w:sz w:val="22"/>
                <w:szCs w:val="22"/>
              </w:rPr>
              <w:t>the response.</w:t>
            </w:r>
          </w:p>
        </w:tc>
      </w:tr>
      <w:tr w:rsidR="00293652" w:rsidRPr="001143E3" w14:paraId="5C70052A" w14:textId="77777777" w:rsidTr="00AA2C7B">
        <w:trPr>
          <w:trHeight w:hRule="exact" w:val="1428"/>
        </w:trPr>
        <w:tc>
          <w:tcPr>
            <w:tcW w:w="841" w:type="dxa"/>
            <w:tcBorders>
              <w:top w:val="single" w:sz="4" w:space="0" w:color="818181"/>
              <w:left w:val="single" w:sz="4" w:space="0" w:color="818181"/>
              <w:bottom w:val="single" w:sz="4" w:space="0" w:color="818181"/>
              <w:right w:val="single" w:sz="4" w:space="0" w:color="818181"/>
            </w:tcBorders>
          </w:tcPr>
          <w:p w14:paraId="6ED2EB6F" w14:textId="77777777" w:rsidR="00293652" w:rsidRPr="001143E3" w:rsidRDefault="00293652" w:rsidP="00AA2C7B">
            <w:pPr>
              <w:pStyle w:val="TableParagraph"/>
              <w:kinsoku w:val="0"/>
              <w:overflowPunct w:val="0"/>
              <w:ind w:left="109"/>
              <w:jc w:val="both"/>
              <w:rPr>
                <w:rFonts w:ascii="Verdana" w:hAnsi="Verdana"/>
                <w:sz w:val="22"/>
                <w:szCs w:val="22"/>
              </w:rPr>
            </w:pPr>
            <w:r w:rsidRPr="001143E3">
              <w:rPr>
                <w:rFonts w:ascii="Verdana" w:hAnsi="Verdana" w:cs="Verdana"/>
                <w:spacing w:val="-2"/>
                <w:sz w:val="22"/>
                <w:szCs w:val="22"/>
              </w:rPr>
              <w:t>20%</w:t>
            </w:r>
          </w:p>
        </w:tc>
        <w:tc>
          <w:tcPr>
            <w:tcW w:w="1843" w:type="dxa"/>
            <w:tcBorders>
              <w:top w:val="single" w:sz="4" w:space="0" w:color="818181"/>
              <w:left w:val="single" w:sz="4" w:space="0" w:color="818181"/>
              <w:bottom w:val="single" w:sz="4" w:space="0" w:color="818181"/>
              <w:right w:val="single" w:sz="4" w:space="0" w:color="818181"/>
            </w:tcBorders>
          </w:tcPr>
          <w:p w14:paraId="2C9EE4D5" w14:textId="77777777" w:rsidR="00293652" w:rsidRPr="001143E3" w:rsidRDefault="00293652" w:rsidP="00AA2C7B">
            <w:pPr>
              <w:pStyle w:val="TableParagraph"/>
              <w:kinsoku w:val="0"/>
              <w:overflowPunct w:val="0"/>
              <w:ind w:left="109" w:right="158"/>
              <w:jc w:val="both"/>
              <w:rPr>
                <w:rFonts w:ascii="Verdana" w:hAnsi="Verdana"/>
                <w:sz w:val="22"/>
                <w:szCs w:val="22"/>
              </w:rPr>
            </w:pPr>
            <w:r w:rsidRPr="001143E3">
              <w:rPr>
                <w:rFonts w:ascii="Verdana" w:hAnsi="Verdana" w:cs="Verdana"/>
                <w:spacing w:val="-1"/>
                <w:sz w:val="22"/>
                <w:szCs w:val="22"/>
              </w:rPr>
              <w:t>Serious</w:t>
            </w:r>
            <w:r w:rsidRPr="001143E3">
              <w:rPr>
                <w:rFonts w:ascii="Verdana" w:hAnsi="Verdana" w:cs="Verdana"/>
                <w:spacing w:val="22"/>
                <w:sz w:val="22"/>
                <w:szCs w:val="22"/>
              </w:rPr>
              <w:t xml:space="preserve"> </w:t>
            </w:r>
            <w:r w:rsidRPr="001143E3">
              <w:rPr>
                <w:rFonts w:ascii="Verdana" w:hAnsi="Verdana" w:cs="Verdana"/>
                <w:spacing w:val="-1"/>
                <w:sz w:val="22"/>
                <w:szCs w:val="22"/>
              </w:rPr>
              <w:t>Reservations</w:t>
            </w:r>
          </w:p>
        </w:tc>
        <w:tc>
          <w:tcPr>
            <w:tcW w:w="6237" w:type="dxa"/>
            <w:tcBorders>
              <w:top w:val="single" w:sz="4" w:space="0" w:color="818181"/>
              <w:left w:val="single" w:sz="4" w:space="0" w:color="818181"/>
              <w:bottom w:val="single" w:sz="4" w:space="0" w:color="818181"/>
              <w:right w:val="single" w:sz="4" w:space="0" w:color="818181"/>
            </w:tcBorders>
          </w:tcPr>
          <w:p w14:paraId="66BD7B3F" w14:textId="77777777" w:rsidR="00293652" w:rsidRPr="001143E3" w:rsidRDefault="00293652" w:rsidP="00AA2C7B">
            <w:pPr>
              <w:pStyle w:val="TableParagraph"/>
              <w:kinsoku w:val="0"/>
              <w:overflowPunct w:val="0"/>
              <w:ind w:left="106" w:right="127"/>
              <w:jc w:val="both"/>
              <w:rPr>
                <w:rFonts w:ascii="Verdana" w:hAnsi="Verdana" w:cs="Verdana"/>
                <w:spacing w:val="-1"/>
                <w:sz w:val="22"/>
                <w:szCs w:val="22"/>
              </w:rPr>
            </w:pPr>
            <w:r w:rsidRPr="001143E3">
              <w:rPr>
                <w:rFonts w:ascii="Verdana" w:hAnsi="Verdana" w:cs="Verdana"/>
                <w:spacing w:val="-1"/>
                <w:sz w:val="22"/>
                <w:szCs w:val="22"/>
              </w:rPr>
              <w:t xml:space="preserve">Considerable reservations </w:t>
            </w:r>
            <w:r w:rsidRPr="001143E3">
              <w:rPr>
                <w:rFonts w:ascii="Verdana" w:hAnsi="Verdana" w:cs="Verdana"/>
                <w:sz w:val="22"/>
                <w:szCs w:val="22"/>
              </w:rPr>
              <w:t>of</w:t>
            </w:r>
            <w:r w:rsidRPr="001143E3">
              <w:rPr>
                <w:rFonts w:ascii="Verdana" w:hAnsi="Verdana" w:cs="Verdana"/>
                <w:spacing w:val="-2"/>
                <w:sz w:val="22"/>
                <w:szCs w:val="22"/>
              </w:rPr>
              <w:t xml:space="preserve"> </w:t>
            </w:r>
            <w:r w:rsidRPr="001143E3">
              <w:rPr>
                <w:rFonts w:ascii="Verdana" w:hAnsi="Verdana" w:cs="Verdana"/>
                <w:spacing w:val="-1"/>
                <w:sz w:val="22"/>
                <w:szCs w:val="22"/>
              </w:rPr>
              <w:t>the relevant</w:t>
            </w:r>
            <w:r w:rsidRPr="001143E3">
              <w:rPr>
                <w:rFonts w:ascii="Verdana" w:hAnsi="Verdana" w:cs="Verdana"/>
                <w:spacing w:val="-2"/>
                <w:sz w:val="22"/>
                <w:szCs w:val="22"/>
              </w:rPr>
              <w:t xml:space="preserve"> </w:t>
            </w:r>
            <w:r w:rsidRPr="001143E3">
              <w:rPr>
                <w:rFonts w:ascii="Verdana" w:hAnsi="Verdana" w:cs="Verdana"/>
                <w:spacing w:val="-1"/>
                <w:sz w:val="22"/>
                <w:szCs w:val="22"/>
              </w:rPr>
              <w:t>ability,</w:t>
            </w:r>
            <w:r w:rsidRPr="001143E3">
              <w:rPr>
                <w:rFonts w:ascii="Verdana" w:hAnsi="Verdana" w:cs="Verdana"/>
                <w:spacing w:val="30"/>
                <w:sz w:val="22"/>
                <w:szCs w:val="22"/>
              </w:rPr>
              <w:t xml:space="preserve"> </w:t>
            </w:r>
            <w:r w:rsidRPr="001143E3">
              <w:rPr>
                <w:rFonts w:ascii="Verdana" w:hAnsi="Verdana" w:cs="Verdana"/>
                <w:spacing w:val="-1"/>
                <w:sz w:val="22"/>
                <w:szCs w:val="22"/>
              </w:rPr>
              <w:t>understanding,</w:t>
            </w:r>
            <w:r w:rsidRPr="001143E3">
              <w:rPr>
                <w:rFonts w:ascii="Verdana" w:hAnsi="Verdana" w:cs="Verdana"/>
                <w:spacing w:val="-2"/>
                <w:sz w:val="22"/>
                <w:szCs w:val="22"/>
              </w:rPr>
              <w:t xml:space="preserve"> </w:t>
            </w:r>
            <w:r w:rsidRPr="001143E3">
              <w:rPr>
                <w:rFonts w:ascii="Verdana" w:hAnsi="Verdana" w:cs="Verdana"/>
                <w:spacing w:val="-1"/>
                <w:sz w:val="22"/>
                <w:szCs w:val="22"/>
              </w:rPr>
              <w:t>experience,</w:t>
            </w:r>
            <w:r w:rsidRPr="001143E3">
              <w:rPr>
                <w:rFonts w:ascii="Verdana" w:hAnsi="Verdana" w:cs="Verdana"/>
                <w:spacing w:val="-2"/>
                <w:sz w:val="22"/>
                <w:szCs w:val="22"/>
              </w:rPr>
              <w:t xml:space="preserve"> </w:t>
            </w:r>
            <w:r w:rsidRPr="001143E3">
              <w:rPr>
                <w:rFonts w:ascii="Verdana" w:hAnsi="Verdana" w:cs="Verdana"/>
                <w:spacing w:val="-1"/>
                <w:sz w:val="22"/>
                <w:szCs w:val="22"/>
              </w:rPr>
              <w:t>skills,</w:t>
            </w:r>
            <w:r w:rsidRPr="001143E3">
              <w:rPr>
                <w:rFonts w:ascii="Verdana" w:hAnsi="Verdana" w:cs="Verdana"/>
                <w:spacing w:val="-2"/>
                <w:sz w:val="22"/>
                <w:szCs w:val="22"/>
              </w:rPr>
              <w:t xml:space="preserve"> </w:t>
            </w:r>
            <w:r w:rsidRPr="001143E3">
              <w:rPr>
                <w:rFonts w:ascii="Verdana" w:hAnsi="Verdana" w:cs="Verdana"/>
                <w:sz w:val="22"/>
                <w:szCs w:val="22"/>
              </w:rPr>
              <w:t>and</w:t>
            </w:r>
            <w:r w:rsidRPr="001143E3">
              <w:rPr>
                <w:rFonts w:ascii="Verdana" w:hAnsi="Verdana" w:cs="Verdana"/>
                <w:spacing w:val="-2"/>
                <w:sz w:val="22"/>
                <w:szCs w:val="22"/>
              </w:rPr>
              <w:t xml:space="preserve"> </w:t>
            </w:r>
            <w:r w:rsidRPr="001143E3">
              <w:rPr>
                <w:rFonts w:ascii="Verdana" w:hAnsi="Verdana" w:cs="Verdana"/>
                <w:spacing w:val="-1"/>
                <w:sz w:val="22"/>
                <w:szCs w:val="22"/>
              </w:rPr>
              <w:t>resource and/or</w:t>
            </w:r>
            <w:r w:rsidRPr="001143E3">
              <w:rPr>
                <w:rFonts w:ascii="Verdana" w:hAnsi="Verdana" w:cs="Verdana"/>
                <w:spacing w:val="37"/>
                <w:sz w:val="22"/>
                <w:szCs w:val="22"/>
              </w:rPr>
              <w:t xml:space="preserve"> </w:t>
            </w:r>
            <w:r w:rsidRPr="001143E3">
              <w:rPr>
                <w:rFonts w:ascii="Verdana" w:hAnsi="Verdana" w:cs="Verdana"/>
                <w:spacing w:val="-1"/>
                <w:sz w:val="22"/>
                <w:szCs w:val="22"/>
              </w:rPr>
              <w:t>quality</w:t>
            </w:r>
            <w:r w:rsidRPr="001143E3">
              <w:rPr>
                <w:rFonts w:ascii="Verdana" w:hAnsi="Verdana" w:cs="Verdana"/>
                <w:spacing w:val="-2"/>
                <w:sz w:val="22"/>
                <w:szCs w:val="22"/>
              </w:rPr>
              <w:t xml:space="preserve"> </w:t>
            </w:r>
            <w:r w:rsidRPr="001143E3">
              <w:rPr>
                <w:rFonts w:ascii="Verdana" w:hAnsi="Verdana" w:cs="Verdana"/>
                <w:spacing w:val="-1"/>
                <w:sz w:val="22"/>
                <w:szCs w:val="22"/>
              </w:rPr>
              <w:t>measures required</w:t>
            </w:r>
            <w:r w:rsidRPr="001143E3">
              <w:rPr>
                <w:rFonts w:ascii="Verdana" w:hAnsi="Verdana" w:cs="Verdana"/>
                <w:spacing w:val="-2"/>
                <w:sz w:val="22"/>
                <w:szCs w:val="22"/>
              </w:rPr>
              <w:t xml:space="preserve"> </w:t>
            </w:r>
            <w:r w:rsidRPr="001143E3">
              <w:rPr>
                <w:rFonts w:ascii="Verdana" w:hAnsi="Verdana" w:cs="Verdana"/>
                <w:spacing w:val="-1"/>
                <w:sz w:val="22"/>
                <w:szCs w:val="22"/>
              </w:rPr>
              <w:t>to provide the</w:t>
            </w:r>
            <w:r w:rsidRPr="001143E3">
              <w:rPr>
                <w:rFonts w:ascii="Verdana" w:hAnsi="Verdana" w:cs="Verdana"/>
                <w:spacing w:val="20"/>
                <w:sz w:val="22"/>
                <w:szCs w:val="22"/>
              </w:rPr>
              <w:t xml:space="preserve"> </w:t>
            </w:r>
            <w:r w:rsidRPr="001143E3">
              <w:rPr>
                <w:rFonts w:ascii="Verdana" w:hAnsi="Verdana" w:cs="Verdana"/>
                <w:spacing w:val="-1"/>
                <w:sz w:val="22"/>
                <w:szCs w:val="22"/>
              </w:rPr>
              <w:t>goods/works/services,</w:t>
            </w:r>
            <w:r w:rsidRPr="001143E3">
              <w:rPr>
                <w:rFonts w:ascii="Verdana" w:hAnsi="Verdana" w:cs="Verdana"/>
                <w:spacing w:val="-2"/>
                <w:sz w:val="22"/>
                <w:szCs w:val="22"/>
              </w:rPr>
              <w:t xml:space="preserve"> </w:t>
            </w:r>
            <w:r w:rsidRPr="001143E3">
              <w:rPr>
                <w:rFonts w:ascii="Verdana" w:hAnsi="Verdana" w:cs="Verdana"/>
                <w:spacing w:val="-1"/>
                <w:sz w:val="22"/>
                <w:szCs w:val="22"/>
              </w:rPr>
              <w:t>with</w:t>
            </w:r>
            <w:r w:rsidRPr="001143E3">
              <w:rPr>
                <w:rFonts w:ascii="Verdana" w:hAnsi="Verdana" w:cs="Verdana"/>
                <w:spacing w:val="1"/>
                <w:sz w:val="22"/>
                <w:szCs w:val="22"/>
              </w:rPr>
              <w:t xml:space="preserve"> </w:t>
            </w:r>
            <w:r w:rsidRPr="001143E3">
              <w:rPr>
                <w:rFonts w:ascii="Verdana" w:hAnsi="Verdana" w:cs="Verdana"/>
                <w:spacing w:val="-1"/>
                <w:sz w:val="22"/>
                <w:szCs w:val="22"/>
              </w:rPr>
              <w:t xml:space="preserve">little </w:t>
            </w:r>
            <w:r w:rsidRPr="001143E3">
              <w:rPr>
                <w:rFonts w:ascii="Verdana" w:hAnsi="Verdana" w:cs="Verdana"/>
                <w:sz w:val="22"/>
                <w:szCs w:val="22"/>
              </w:rPr>
              <w:t>or</w:t>
            </w:r>
            <w:r w:rsidRPr="001143E3">
              <w:rPr>
                <w:rFonts w:ascii="Verdana" w:hAnsi="Verdana" w:cs="Verdana"/>
                <w:spacing w:val="-2"/>
                <w:sz w:val="22"/>
                <w:szCs w:val="22"/>
              </w:rPr>
              <w:t xml:space="preserve"> </w:t>
            </w:r>
            <w:r w:rsidRPr="001143E3">
              <w:rPr>
                <w:rFonts w:ascii="Verdana" w:hAnsi="Verdana" w:cs="Verdana"/>
                <w:spacing w:val="-1"/>
                <w:sz w:val="22"/>
                <w:szCs w:val="22"/>
              </w:rPr>
              <w:t>no evidence to</w:t>
            </w:r>
            <w:r w:rsidRPr="001143E3">
              <w:rPr>
                <w:rFonts w:ascii="Verdana" w:hAnsi="Verdana" w:cs="Verdana"/>
                <w:spacing w:val="27"/>
                <w:sz w:val="22"/>
                <w:szCs w:val="22"/>
              </w:rPr>
              <w:t xml:space="preserve"> </w:t>
            </w:r>
            <w:r w:rsidRPr="001143E3">
              <w:rPr>
                <w:rFonts w:ascii="Verdana" w:hAnsi="Verdana" w:cs="Verdana"/>
                <w:spacing w:val="-1"/>
                <w:sz w:val="22"/>
                <w:szCs w:val="22"/>
              </w:rPr>
              <w:t>support</w:t>
            </w:r>
            <w:r w:rsidRPr="001143E3">
              <w:rPr>
                <w:rFonts w:ascii="Verdana" w:hAnsi="Verdana" w:cs="Verdana"/>
                <w:spacing w:val="-2"/>
                <w:sz w:val="22"/>
                <w:szCs w:val="22"/>
              </w:rPr>
              <w:t xml:space="preserve"> </w:t>
            </w:r>
            <w:r w:rsidRPr="001143E3">
              <w:rPr>
                <w:rFonts w:ascii="Verdana" w:hAnsi="Verdana" w:cs="Verdana"/>
                <w:spacing w:val="-1"/>
                <w:sz w:val="22"/>
                <w:szCs w:val="22"/>
              </w:rPr>
              <w:t>the response.</w:t>
            </w:r>
          </w:p>
          <w:p w14:paraId="0E2DFEC0" w14:textId="77777777" w:rsidR="00293652" w:rsidRPr="001143E3" w:rsidRDefault="00293652" w:rsidP="00AA2C7B">
            <w:pPr>
              <w:pStyle w:val="TableParagraph"/>
              <w:kinsoku w:val="0"/>
              <w:overflowPunct w:val="0"/>
              <w:ind w:left="106" w:right="127"/>
              <w:jc w:val="both"/>
              <w:rPr>
                <w:rFonts w:ascii="Verdana" w:hAnsi="Verdana"/>
                <w:sz w:val="22"/>
                <w:szCs w:val="22"/>
              </w:rPr>
            </w:pPr>
          </w:p>
          <w:p w14:paraId="1592BD95" w14:textId="77777777" w:rsidR="00293652" w:rsidRPr="001143E3" w:rsidRDefault="00293652" w:rsidP="00AA2C7B">
            <w:pPr>
              <w:pStyle w:val="TableParagraph"/>
              <w:kinsoku w:val="0"/>
              <w:overflowPunct w:val="0"/>
              <w:ind w:left="106" w:right="127"/>
              <w:jc w:val="both"/>
              <w:rPr>
                <w:rFonts w:ascii="Verdana" w:hAnsi="Verdana"/>
                <w:sz w:val="22"/>
                <w:szCs w:val="22"/>
              </w:rPr>
            </w:pPr>
          </w:p>
          <w:p w14:paraId="397FA897" w14:textId="77777777" w:rsidR="00293652" w:rsidRPr="001143E3" w:rsidRDefault="00293652" w:rsidP="00AA2C7B">
            <w:pPr>
              <w:pStyle w:val="TableParagraph"/>
              <w:kinsoku w:val="0"/>
              <w:overflowPunct w:val="0"/>
              <w:ind w:left="106" w:right="127"/>
              <w:jc w:val="both"/>
              <w:rPr>
                <w:rFonts w:ascii="Verdana" w:hAnsi="Verdana"/>
                <w:sz w:val="22"/>
                <w:szCs w:val="22"/>
              </w:rPr>
            </w:pPr>
          </w:p>
          <w:p w14:paraId="717369D1" w14:textId="77777777" w:rsidR="00293652" w:rsidRPr="001143E3" w:rsidRDefault="00293652" w:rsidP="00AA2C7B">
            <w:pPr>
              <w:pStyle w:val="TableParagraph"/>
              <w:kinsoku w:val="0"/>
              <w:overflowPunct w:val="0"/>
              <w:ind w:left="106" w:right="127"/>
              <w:jc w:val="both"/>
              <w:rPr>
                <w:rFonts w:ascii="Verdana" w:hAnsi="Verdana"/>
                <w:sz w:val="22"/>
                <w:szCs w:val="22"/>
              </w:rPr>
            </w:pPr>
          </w:p>
          <w:p w14:paraId="73AF6345" w14:textId="77777777" w:rsidR="00293652" w:rsidRPr="001143E3" w:rsidRDefault="00293652" w:rsidP="00AA2C7B">
            <w:pPr>
              <w:pStyle w:val="TableParagraph"/>
              <w:kinsoku w:val="0"/>
              <w:overflowPunct w:val="0"/>
              <w:ind w:left="106" w:right="127"/>
              <w:jc w:val="both"/>
              <w:rPr>
                <w:rFonts w:ascii="Verdana" w:hAnsi="Verdana"/>
                <w:sz w:val="22"/>
                <w:szCs w:val="22"/>
              </w:rPr>
            </w:pPr>
          </w:p>
          <w:p w14:paraId="2A804115" w14:textId="77777777" w:rsidR="00293652" w:rsidRPr="001143E3" w:rsidRDefault="00293652" w:rsidP="00AA2C7B">
            <w:pPr>
              <w:pStyle w:val="TableParagraph"/>
              <w:kinsoku w:val="0"/>
              <w:overflowPunct w:val="0"/>
              <w:ind w:left="106" w:right="127"/>
              <w:jc w:val="both"/>
              <w:rPr>
                <w:rFonts w:ascii="Verdana" w:hAnsi="Verdana"/>
                <w:sz w:val="22"/>
                <w:szCs w:val="22"/>
              </w:rPr>
            </w:pPr>
          </w:p>
          <w:p w14:paraId="154D9594" w14:textId="77777777" w:rsidR="00293652" w:rsidRPr="001143E3" w:rsidRDefault="00293652" w:rsidP="00AA2C7B">
            <w:pPr>
              <w:pStyle w:val="TableParagraph"/>
              <w:kinsoku w:val="0"/>
              <w:overflowPunct w:val="0"/>
              <w:ind w:left="106" w:right="127"/>
              <w:jc w:val="both"/>
              <w:rPr>
                <w:rFonts w:ascii="Verdana" w:hAnsi="Verdana"/>
                <w:sz w:val="22"/>
                <w:szCs w:val="22"/>
              </w:rPr>
            </w:pPr>
          </w:p>
        </w:tc>
      </w:tr>
      <w:tr w:rsidR="00293652" w:rsidRPr="001143E3" w14:paraId="61EDE4B4" w14:textId="77777777" w:rsidTr="00AA2C7B">
        <w:trPr>
          <w:trHeight w:hRule="exact" w:val="1409"/>
        </w:trPr>
        <w:tc>
          <w:tcPr>
            <w:tcW w:w="841" w:type="dxa"/>
            <w:tcBorders>
              <w:top w:val="single" w:sz="4" w:space="0" w:color="818181"/>
              <w:left w:val="single" w:sz="4" w:space="0" w:color="818181"/>
              <w:bottom w:val="single" w:sz="4" w:space="0" w:color="818181"/>
              <w:right w:val="single" w:sz="4" w:space="0" w:color="818181"/>
            </w:tcBorders>
          </w:tcPr>
          <w:p w14:paraId="5082F127" w14:textId="77777777" w:rsidR="00293652" w:rsidRPr="001143E3" w:rsidRDefault="00293652" w:rsidP="00AA2C7B">
            <w:pPr>
              <w:pStyle w:val="TableParagraph"/>
              <w:kinsoku w:val="0"/>
              <w:overflowPunct w:val="0"/>
              <w:ind w:left="109"/>
              <w:jc w:val="both"/>
              <w:rPr>
                <w:rFonts w:ascii="Verdana" w:hAnsi="Verdana" w:cs="Verdana"/>
                <w:spacing w:val="-2"/>
                <w:sz w:val="22"/>
                <w:szCs w:val="22"/>
              </w:rPr>
            </w:pPr>
            <w:r w:rsidRPr="001143E3">
              <w:rPr>
                <w:rFonts w:ascii="Verdana" w:hAnsi="Verdana" w:cs="Verdana"/>
                <w:spacing w:val="-2"/>
                <w:sz w:val="22"/>
                <w:szCs w:val="22"/>
              </w:rPr>
              <w:t>0</w:t>
            </w:r>
          </w:p>
        </w:tc>
        <w:tc>
          <w:tcPr>
            <w:tcW w:w="1843" w:type="dxa"/>
            <w:tcBorders>
              <w:top w:val="single" w:sz="4" w:space="0" w:color="818181"/>
              <w:left w:val="single" w:sz="4" w:space="0" w:color="818181"/>
              <w:bottom w:val="single" w:sz="4" w:space="0" w:color="818181"/>
              <w:right w:val="single" w:sz="4" w:space="0" w:color="818181"/>
            </w:tcBorders>
          </w:tcPr>
          <w:p w14:paraId="4A6A374A" w14:textId="77777777" w:rsidR="00293652" w:rsidRPr="001143E3" w:rsidRDefault="00293652" w:rsidP="00AA2C7B">
            <w:pPr>
              <w:pStyle w:val="TableParagraph"/>
              <w:kinsoku w:val="0"/>
              <w:overflowPunct w:val="0"/>
              <w:ind w:left="109" w:right="158"/>
              <w:jc w:val="both"/>
              <w:rPr>
                <w:rFonts w:ascii="Verdana" w:hAnsi="Verdana" w:cs="Verdana"/>
                <w:spacing w:val="-1"/>
                <w:sz w:val="22"/>
                <w:szCs w:val="22"/>
              </w:rPr>
            </w:pPr>
            <w:r w:rsidRPr="001143E3">
              <w:rPr>
                <w:rFonts w:ascii="Verdana" w:hAnsi="Verdana" w:cs="Verdana"/>
                <w:spacing w:val="-1"/>
                <w:sz w:val="22"/>
                <w:szCs w:val="22"/>
              </w:rPr>
              <w:t>Unacceptable</w:t>
            </w:r>
          </w:p>
        </w:tc>
        <w:tc>
          <w:tcPr>
            <w:tcW w:w="6237" w:type="dxa"/>
            <w:tcBorders>
              <w:top w:val="single" w:sz="4" w:space="0" w:color="818181"/>
              <w:left w:val="single" w:sz="4" w:space="0" w:color="818181"/>
              <w:bottom w:val="single" w:sz="4" w:space="0" w:color="818181"/>
              <w:right w:val="single" w:sz="4" w:space="0" w:color="818181"/>
            </w:tcBorders>
          </w:tcPr>
          <w:p w14:paraId="67D7EEB8" w14:textId="77777777" w:rsidR="00293652" w:rsidRPr="001143E3" w:rsidRDefault="00293652" w:rsidP="00AA2C7B">
            <w:pPr>
              <w:pStyle w:val="TableParagraph"/>
              <w:kinsoku w:val="0"/>
              <w:overflowPunct w:val="0"/>
              <w:ind w:left="106" w:right="127"/>
              <w:jc w:val="both"/>
              <w:rPr>
                <w:rFonts w:ascii="Verdana" w:hAnsi="Verdana" w:cs="Verdana"/>
                <w:spacing w:val="-1"/>
                <w:sz w:val="22"/>
                <w:szCs w:val="22"/>
              </w:rPr>
            </w:pPr>
            <w:r w:rsidRPr="001143E3">
              <w:rPr>
                <w:rFonts w:ascii="Verdana" w:hAnsi="Verdana" w:cs="Verdana"/>
                <w:sz w:val="22"/>
                <w:szCs w:val="22"/>
              </w:rPr>
              <w:t>Does</w:t>
            </w:r>
            <w:r w:rsidRPr="001143E3">
              <w:rPr>
                <w:rFonts w:ascii="Verdana" w:hAnsi="Verdana" w:cs="Verdana"/>
                <w:spacing w:val="-1"/>
                <w:sz w:val="22"/>
                <w:szCs w:val="22"/>
              </w:rPr>
              <w:t xml:space="preserve"> not</w:t>
            </w:r>
            <w:r w:rsidRPr="001143E3">
              <w:rPr>
                <w:rFonts w:ascii="Verdana" w:hAnsi="Verdana" w:cs="Verdana"/>
                <w:spacing w:val="-2"/>
                <w:sz w:val="22"/>
                <w:szCs w:val="22"/>
              </w:rPr>
              <w:t xml:space="preserve"> comply</w:t>
            </w:r>
            <w:r w:rsidRPr="001143E3">
              <w:rPr>
                <w:rFonts w:ascii="Verdana" w:hAnsi="Verdana" w:cs="Verdana"/>
                <w:spacing w:val="-3"/>
                <w:sz w:val="22"/>
                <w:szCs w:val="22"/>
              </w:rPr>
              <w:t xml:space="preserve"> </w:t>
            </w:r>
            <w:r w:rsidRPr="001143E3">
              <w:rPr>
                <w:rFonts w:ascii="Verdana" w:hAnsi="Verdana" w:cs="Verdana"/>
                <w:spacing w:val="-1"/>
                <w:sz w:val="22"/>
                <w:szCs w:val="22"/>
              </w:rPr>
              <w:t>and/or</w:t>
            </w:r>
            <w:r w:rsidRPr="001143E3">
              <w:rPr>
                <w:rFonts w:ascii="Verdana" w:hAnsi="Verdana" w:cs="Verdana"/>
                <w:spacing w:val="-2"/>
                <w:sz w:val="22"/>
                <w:szCs w:val="22"/>
              </w:rPr>
              <w:t xml:space="preserve"> </w:t>
            </w:r>
            <w:r w:rsidRPr="001143E3">
              <w:rPr>
                <w:rFonts w:ascii="Verdana" w:hAnsi="Verdana" w:cs="Verdana"/>
                <w:spacing w:val="-1"/>
                <w:sz w:val="22"/>
                <w:szCs w:val="22"/>
              </w:rPr>
              <w:t>insufficient</w:t>
            </w:r>
            <w:r w:rsidRPr="001143E3">
              <w:rPr>
                <w:rFonts w:ascii="Verdana" w:hAnsi="Verdana" w:cs="Verdana"/>
                <w:spacing w:val="1"/>
                <w:sz w:val="22"/>
                <w:szCs w:val="22"/>
              </w:rPr>
              <w:t xml:space="preserve"> </w:t>
            </w:r>
            <w:r w:rsidRPr="001143E3">
              <w:rPr>
                <w:rFonts w:ascii="Verdana" w:hAnsi="Verdana" w:cs="Verdana"/>
                <w:spacing w:val="-1"/>
                <w:sz w:val="22"/>
                <w:szCs w:val="22"/>
              </w:rPr>
              <w:t>information</w:t>
            </w:r>
            <w:r w:rsidRPr="001143E3">
              <w:rPr>
                <w:rFonts w:ascii="Verdana" w:hAnsi="Verdana" w:cs="Verdana"/>
                <w:spacing w:val="29"/>
                <w:sz w:val="22"/>
                <w:szCs w:val="22"/>
              </w:rPr>
              <w:t xml:space="preserve"> </w:t>
            </w:r>
            <w:r w:rsidRPr="001143E3">
              <w:rPr>
                <w:rFonts w:ascii="Verdana" w:hAnsi="Verdana" w:cs="Verdana"/>
                <w:spacing w:val="-1"/>
                <w:sz w:val="22"/>
                <w:szCs w:val="22"/>
              </w:rPr>
              <w:t>provided</w:t>
            </w:r>
            <w:r w:rsidRPr="001143E3">
              <w:rPr>
                <w:rFonts w:ascii="Verdana" w:hAnsi="Verdana" w:cs="Verdana"/>
                <w:spacing w:val="-2"/>
                <w:sz w:val="22"/>
                <w:szCs w:val="22"/>
              </w:rPr>
              <w:t xml:space="preserve"> </w:t>
            </w:r>
            <w:r w:rsidRPr="001143E3">
              <w:rPr>
                <w:rFonts w:ascii="Verdana" w:hAnsi="Verdana" w:cs="Verdana"/>
                <w:spacing w:val="-1"/>
                <w:sz w:val="22"/>
                <w:szCs w:val="22"/>
              </w:rPr>
              <w:t>to demonstrate that</w:t>
            </w:r>
            <w:r w:rsidRPr="001143E3">
              <w:rPr>
                <w:rFonts w:ascii="Verdana" w:hAnsi="Verdana" w:cs="Verdana"/>
                <w:spacing w:val="-2"/>
                <w:sz w:val="22"/>
                <w:szCs w:val="22"/>
              </w:rPr>
              <w:t xml:space="preserve"> </w:t>
            </w:r>
            <w:r w:rsidRPr="001143E3">
              <w:rPr>
                <w:rFonts w:ascii="Verdana" w:hAnsi="Verdana" w:cs="Verdana"/>
                <w:spacing w:val="-1"/>
                <w:sz w:val="22"/>
                <w:szCs w:val="22"/>
              </w:rPr>
              <w:t xml:space="preserve">there </w:t>
            </w:r>
            <w:r w:rsidRPr="001143E3">
              <w:rPr>
                <w:rFonts w:ascii="Verdana" w:hAnsi="Verdana" w:cs="Verdana"/>
                <w:spacing w:val="-2"/>
                <w:sz w:val="22"/>
                <w:szCs w:val="22"/>
              </w:rPr>
              <w:t>is</w:t>
            </w:r>
            <w:r w:rsidRPr="001143E3">
              <w:rPr>
                <w:rFonts w:ascii="Verdana" w:hAnsi="Verdana" w:cs="Verdana"/>
                <w:spacing w:val="1"/>
                <w:sz w:val="22"/>
                <w:szCs w:val="22"/>
              </w:rPr>
              <w:t xml:space="preserve"> </w:t>
            </w:r>
            <w:r w:rsidRPr="001143E3">
              <w:rPr>
                <w:rFonts w:ascii="Verdana" w:hAnsi="Verdana" w:cs="Verdana"/>
                <w:spacing w:val="-1"/>
                <w:sz w:val="22"/>
                <w:szCs w:val="22"/>
              </w:rPr>
              <w:t>the ability,</w:t>
            </w:r>
            <w:r w:rsidRPr="001143E3">
              <w:rPr>
                <w:rFonts w:ascii="Verdana" w:hAnsi="Verdana" w:cs="Verdana"/>
                <w:spacing w:val="23"/>
                <w:sz w:val="22"/>
                <w:szCs w:val="22"/>
              </w:rPr>
              <w:t xml:space="preserve"> </w:t>
            </w:r>
            <w:r w:rsidRPr="001143E3">
              <w:rPr>
                <w:rFonts w:ascii="Verdana" w:hAnsi="Verdana" w:cs="Verdana"/>
                <w:spacing w:val="-1"/>
                <w:sz w:val="22"/>
                <w:szCs w:val="22"/>
              </w:rPr>
              <w:t>understanding,</w:t>
            </w:r>
            <w:r w:rsidRPr="001143E3">
              <w:rPr>
                <w:rFonts w:ascii="Verdana" w:hAnsi="Verdana" w:cs="Verdana"/>
                <w:spacing w:val="-2"/>
                <w:sz w:val="22"/>
                <w:szCs w:val="22"/>
              </w:rPr>
              <w:t xml:space="preserve"> </w:t>
            </w:r>
            <w:r w:rsidRPr="001143E3">
              <w:rPr>
                <w:rFonts w:ascii="Verdana" w:hAnsi="Verdana" w:cs="Verdana"/>
                <w:spacing w:val="-1"/>
                <w:sz w:val="22"/>
                <w:szCs w:val="22"/>
              </w:rPr>
              <w:t>experience,</w:t>
            </w:r>
            <w:r w:rsidRPr="001143E3">
              <w:rPr>
                <w:rFonts w:ascii="Verdana" w:hAnsi="Verdana" w:cs="Verdana"/>
                <w:spacing w:val="-2"/>
                <w:sz w:val="22"/>
                <w:szCs w:val="22"/>
              </w:rPr>
              <w:t xml:space="preserve"> </w:t>
            </w:r>
            <w:r w:rsidRPr="001143E3">
              <w:rPr>
                <w:rFonts w:ascii="Verdana" w:hAnsi="Verdana" w:cs="Verdana"/>
                <w:spacing w:val="-1"/>
                <w:sz w:val="22"/>
                <w:szCs w:val="22"/>
              </w:rPr>
              <w:t>skills,</w:t>
            </w:r>
            <w:r w:rsidRPr="001143E3">
              <w:rPr>
                <w:rFonts w:ascii="Verdana" w:hAnsi="Verdana" w:cs="Verdana"/>
                <w:sz w:val="22"/>
                <w:szCs w:val="22"/>
              </w:rPr>
              <w:t xml:space="preserve"> </w:t>
            </w:r>
            <w:r w:rsidRPr="001143E3">
              <w:rPr>
                <w:rFonts w:ascii="Verdana" w:hAnsi="Verdana" w:cs="Verdana"/>
                <w:spacing w:val="-1"/>
                <w:sz w:val="22"/>
                <w:szCs w:val="22"/>
              </w:rPr>
              <w:t>resource</w:t>
            </w:r>
            <w:r w:rsidRPr="001143E3">
              <w:rPr>
                <w:rFonts w:ascii="Verdana" w:hAnsi="Verdana" w:cs="Verdana"/>
                <w:spacing w:val="-3"/>
                <w:sz w:val="22"/>
                <w:szCs w:val="22"/>
              </w:rPr>
              <w:t xml:space="preserve"> </w:t>
            </w:r>
            <w:r w:rsidRPr="001143E3">
              <w:rPr>
                <w:rFonts w:ascii="Verdana" w:hAnsi="Verdana" w:cs="Verdana"/>
                <w:spacing w:val="-1"/>
                <w:sz w:val="22"/>
                <w:szCs w:val="22"/>
              </w:rPr>
              <w:t>and/or</w:t>
            </w:r>
            <w:r w:rsidRPr="001143E3">
              <w:rPr>
                <w:rFonts w:ascii="Verdana" w:hAnsi="Verdana" w:cs="Verdana"/>
                <w:spacing w:val="37"/>
                <w:sz w:val="22"/>
                <w:szCs w:val="22"/>
              </w:rPr>
              <w:t xml:space="preserve"> </w:t>
            </w:r>
            <w:r w:rsidRPr="001143E3">
              <w:rPr>
                <w:rFonts w:ascii="Verdana" w:hAnsi="Verdana" w:cs="Verdana"/>
                <w:spacing w:val="-1"/>
                <w:sz w:val="22"/>
                <w:szCs w:val="22"/>
              </w:rPr>
              <w:t>quality</w:t>
            </w:r>
            <w:r w:rsidRPr="001143E3">
              <w:rPr>
                <w:rFonts w:ascii="Verdana" w:hAnsi="Verdana" w:cs="Verdana"/>
                <w:spacing w:val="-2"/>
                <w:sz w:val="22"/>
                <w:szCs w:val="22"/>
              </w:rPr>
              <w:t xml:space="preserve"> </w:t>
            </w:r>
            <w:r w:rsidRPr="001143E3">
              <w:rPr>
                <w:rFonts w:ascii="Verdana" w:hAnsi="Verdana" w:cs="Verdana"/>
                <w:spacing w:val="-1"/>
                <w:sz w:val="22"/>
                <w:szCs w:val="22"/>
              </w:rPr>
              <w:t>measures required</w:t>
            </w:r>
            <w:r w:rsidRPr="001143E3">
              <w:rPr>
                <w:rFonts w:ascii="Verdana" w:hAnsi="Verdana" w:cs="Verdana"/>
                <w:spacing w:val="-2"/>
                <w:sz w:val="22"/>
                <w:szCs w:val="22"/>
              </w:rPr>
              <w:t xml:space="preserve"> </w:t>
            </w:r>
            <w:r w:rsidRPr="001143E3">
              <w:rPr>
                <w:rFonts w:ascii="Verdana" w:hAnsi="Verdana" w:cs="Verdana"/>
                <w:spacing w:val="-1"/>
                <w:sz w:val="22"/>
                <w:szCs w:val="22"/>
              </w:rPr>
              <w:t>to provide the</w:t>
            </w:r>
            <w:r w:rsidRPr="001143E3">
              <w:rPr>
                <w:rFonts w:ascii="Verdana" w:hAnsi="Verdana" w:cs="Verdana"/>
                <w:spacing w:val="20"/>
                <w:sz w:val="22"/>
                <w:szCs w:val="22"/>
              </w:rPr>
              <w:t xml:space="preserve"> </w:t>
            </w:r>
            <w:r w:rsidRPr="001143E3">
              <w:rPr>
                <w:rFonts w:ascii="Verdana" w:hAnsi="Verdana" w:cs="Verdana"/>
                <w:spacing w:val="-1"/>
                <w:sz w:val="22"/>
                <w:szCs w:val="22"/>
              </w:rPr>
              <w:t>goods/works/services,</w:t>
            </w:r>
            <w:r w:rsidRPr="001143E3">
              <w:rPr>
                <w:rFonts w:ascii="Verdana" w:hAnsi="Verdana" w:cs="Verdana"/>
                <w:spacing w:val="-2"/>
                <w:sz w:val="22"/>
                <w:szCs w:val="22"/>
              </w:rPr>
              <w:t xml:space="preserve"> </w:t>
            </w:r>
            <w:r w:rsidRPr="001143E3">
              <w:rPr>
                <w:rFonts w:ascii="Verdana" w:hAnsi="Verdana" w:cs="Verdana"/>
                <w:spacing w:val="-1"/>
                <w:sz w:val="22"/>
                <w:szCs w:val="22"/>
              </w:rPr>
              <w:t>with</w:t>
            </w:r>
            <w:r w:rsidRPr="001143E3">
              <w:rPr>
                <w:rFonts w:ascii="Verdana" w:hAnsi="Verdana" w:cs="Verdana"/>
                <w:spacing w:val="1"/>
                <w:sz w:val="22"/>
                <w:szCs w:val="22"/>
              </w:rPr>
              <w:t xml:space="preserve"> </w:t>
            </w:r>
            <w:r w:rsidRPr="001143E3">
              <w:rPr>
                <w:rFonts w:ascii="Verdana" w:hAnsi="Verdana" w:cs="Verdana"/>
                <w:spacing w:val="-1"/>
                <w:sz w:val="22"/>
                <w:szCs w:val="22"/>
              </w:rPr>
              <w:t xml:space="preserve">little </w:t>
            </w:r>
            <w:r w:rsidRPr="001143E3">
              <w:rPr>
                <w:rFonts w:ascii="Verdana" w:hAnsi="Verdana" w:cs="Verdana"/>
                <w:sz w:val="22"/>
                <w:szCs w:val="22"/>
              </w:rPr>
              <w:t>or</w:t>
            </w:r>
            <w:r w:rsidRPr="001143E3">
              <w:rPr>
                <w:rFonts w:ascii="Verdana" w:hAnsi="Verdana" w:cs="Verdana"/>
                <w:spacing w:val="-2"/>
                <w:sz w:val="22"/>
                <w:szCs w:val="22"/>
              </w:rPr>
              <w:t xml:space="preserve"> </w:t>
            </w:r>
            <w:r w:rsidRPr="001143E3">
              <w:rPr>
                <w:rFonts w:ascii="Verdana" w:hAnsi="Verdana" w:cs="Verdana"/>
                <w:spacing w:val="-1"/>
                <w:sz w:val="22"/>
                <w:szCs w:val="22"/>
              </w:rPr>
              <w:t>no evidence to</w:t>
            </w:r>
            <w:r w:rsidRPr="001143E3">
              <w:rPr>
                <w:rFonts w:ascii="Verdana" w:hAnsi="Verdana" w:cs="Verdana"/>
                <w:spacing w:val="27"/>
                <w:sz w:val="22"/>
                <w:szCs w:val="22"/>
              </w:rPr>
              <w:t xml:space="preserve"> </w:t>
            </w:r>
            <w:r w:rsidRPr="001143E3">
              <w:rPr>
                <w:rFonts w:ascii="Verdana" w:hAnsi="Verdana" w:cs="Verdana"/>
                <w:spacing w:val="-1"/>
                <w:sz w:val="22"/>
                <w:szCs w:val="22"/>
              </w:rPr>
              <w:t>support</w:t>
            </w:r>
            <w:r w:rsidRPr="001143E3">
              <w:rPr>
                <w:rFonts w:ascii="Verdana" w:hAnsi="Verdana" w:cs="Verdana"/>
                <w:spacing w:val="-2"/>
                <w:sz w:val="22"/>
                <w:szCs w:val="22"/>
              </w:rPr>
              <w:t xml:space="preserve"> </w:t>
            </w:r>
            <w:r w:rsidRPr="001143E3">
              <w:rPr>
                <w:rFonts w:ascii="Verdana" w:hAnsi="Verdana" w:cs="Verdana"/>
                <w:spacing w:val="-1"/>
                <w:sz w:val="22"/>
                <w:szCs w:val="22"/>
              </w:rPr>
              <w:t>the response.</w:t>
            </w:r>
          </w:p>
        </w:tc>
      </w:tr>
    </w:tbl>
    <w:p w14:paraId="7C34D67D" w14:textId="77777777" w:rsidR="00293652" w:rsidRPr="001143E3" w:rsidRDefault="00293652" w:rsidP="00293652">
      <w:pPr>
        <w:jc w:val="both"/>
        <w:rPr>
          <w:rFonts w:ascii="Verdana" w:eastAsia="Calibri" w:hAnsi="Verdana" w:cs="Times New Roman"/>
          <w:b/>
        </w:rPr>
      </w:pPr>
      <w:r w:rsidRPr="001143E3">
        <w:rPr>
          <w:rFonts w:ascii="Verdana" w:eastAsia="Calibri" w:hAnsi="Verdana" w:cs="Times New Roman"/>
          <w:b/>
        </w:rPr>
        <w:lastRenderedPageBreak/>
        <w:t>13. Tender Award</w:t>
      </w:r>
    </w:p>
    <w:p w14:paraId="12157F89" w14:textId="77777777" w:rsidR="00293652" w:rsidRPr="001143E3" w:rsidRDefault="00293652" w:rsidP="00293652">
      <w:pPr>
        <w:jc w:val="both"/>
        <w:rPr>
          <w:rFonts w:ascii="Verdana" w:eastAsia="Calibri" w:hAnsi="Verdana" w:cs="Times New Roman"/>
        </w:rPr>
      </w:pPr>
    </w:p>
    <w:p w14:paraId="5DCA63A3" w14:textId="1B5766FB" w:rsidR="00293652" w:rsidRPr="001143E3" w:rsidRDefault="00293652" w:rsidP="00293652">
      <w:pPr>
        <w:jc w:val="both"/>
        <w:rPr>
          <w:rFonts w:ascii="Verdana" w:eastAsia="Calibri" w:hAnsi="Verdana" w:cs="Times New Roman"/>
        </w:rPr>
      </w:pPr>
      <w:r w:rsidRPr="001143E3">
        <w:rPr>
          <w:rFonts w:ascii="Verdana" w:eastAsia="Calibri" w:hAnsi="Verdana" w:cs="Times New Roman"/>
        </w:rPr>
        <w:t xml:space="preserve">Any contract awarded as a result of this tender process will be in accordance with the attached CDC standard terms and conditions (see Enclosure </w:t>
      </w:r>
      <w:r w:rsidR="001A7AC2" w:rsidRPr="001143E3">
        <w:rPr>
          <w:rFonts w:ascii="Verdana" w:eastAsia="Calibri" w:hAnsi="Verdana" w:cs="Times New Roman"/>
        </w:rPr>
        <w:t>5</w:t>
      </w:r>
      <w:r w:rsidRPr="001143E3">
        <w:rPr>
          <w:rFonts w:ascii="Verdana" w:eastAsia="Calibri" w:hAnsi="Verdana" w:cs="Times New Roman"/>
        </w:rPr>
        <w:t>)</w:t>
      </w:r>
    </w:p>
    <w:p w14:paraId="385D5F3F" w14:textId="77777777" w:rsidR="00293652" w:rsidRPr="001143E3" w:rsidRDefault="00293652" w:rsidP="00293652">
      <w:pPr>
        <w:jc w:val="both"/>
        <w:rPr>
          <w:rFonts w:ascii="Verdana" w:eastAsia="Calibri" w:hAnsi="Verdana" w:cs="Times New Roman"/>
        </w:rPr>
      </w:pPr>
    </w:p>
    <w:p w14:paraId="711BD777" w14:textId="77777777" w:rsidR="00293652" w:rsidRPr="001143E3" w:rsidRDefault="00293652" w:rsidP="00293652">
      <w:pPr>
        <w:widowControl w:val="0"/>
        <w:tabs>
          <w:tab w:val="left" w:pos="462"/>
        </w:tabs>
        <w:kinsoku w:val="0"/>
        <w:overflowPunct w:val="0"/>
        <w:autoSpaceDE w:val="0"/>
        <w:autoSpaceDN w:val="0"/>
        <w:adjustRightInd w:val="0"/>
        <w:jc w:val="both"/>
        <w:outlineLvl w:val="0"/>
        <w:rPr>
          <w:rFonts w:ascii="Verdana" w:eastAsiaTheme="minorEastAsia" w:hAnsi="Verdana" w:cs="Verdana"/>
          <w:b/>
          <w:bCs/>
          <w:spacing w:val="-1"/>
          <w:lang w:eastAsia="en-GB"/>
        </w:rPr>
      </w:pPr>
      <w:r w:rsidRPr="001143E3">
        <w:rPr>
          <w:rFonts w:ascii="Verdana" w:eastAsiaTheme="minorEastAsia" w:hAnsi="Verdana" w:cs="Verdana"/>
          <w:b/>
          <w:bCs/>
          <w:spacing w:val="-1"/>
          <w:lang w:eastAsia="en-GB"/>
        </w:rPr>
        <w:t>14. Tender returns</w:t>
      </w:r>
    </w:p>
    <w:p w14:paraId="5425D96E" w14:textId="77777777" w:rsidR="00293652" w:rsidRPr="001143E3" w:rsidRDefault="00293652" w:rsidP="00293652">
      <w:pPr>
        <w:widowControl w:val="0"/>
        <w:tabs>
          <w:tab w:val="left" w:pos="462"/>
        </w:tabs>
        <w:kinsoku w:val="0"/>
        <w:overflowPunct w:val="0"/>
        <w:autoSpaceDE w:val="0"/>
        <w:autoSpaceDN w:val="0"/>
        <w:adjustRightInd w:val="0"/>
        <w:ind w:left="100"/>
        <w:jc w:val="both"/>
        <w:outlineLvl w:val="0"/>
        <w:rPr>
          <w:rFonts w:ascii="Verdana" w:eastAsiaTheme="minorEastAsia" w:hAnsi="Verdana" w:cs="Verdana"/>
          <w:b/>
          <w:bCs/>
          <w:spacing w:val="-1"/>
          <w:lang w:eastAsia="en-GB"/>
        </w:rPr>
      </w:pPr>
    </w:p>
    <w:p w14:paraId="4B132BB3" w14:textId="14E0A11F" w:rsidR="00293652" w:rsidRPr="001143E3" w:rsidRDefault="00293652" w:rsidP="00293652">
      <w:pPr>
        <w:widowControl w:val="0"/>
        <w:kinsoku w:val="0"/>
        <w:overflowPunct w:val="0"/>
        <w:autoSpaceDE w:val="0"/>
        <w:autoSpaceDN w:val="0"/>
        <w:adjustRightInd w:val="0"/>
        <w:ind w:right="255"/>
        <w:jc w:val="both"/>
        <w:rPr>
          <w:rFonts w:ascii="Verdana" w:eastAsiaTheme="minorEastAsia" w:hAnsi="Verdana" w:cs="Verdana"/>
          <w:b/>
          <w:bCs/>
          <w:lang w:eastAsia="en-GB"/>
        </w:rPr>
      </w:pPr>
      <w:r w:rsidRPr="001143E3">
        <w:rPr>
          <w:rFonts w:ascii="Verdana" w:eastAsiaTheme="minorEastAsia" w:hAnsi="Verdana" w:cs="Verdana"/>
          <w:spacing w:val="-1"/>
          <w:lang w:eastAsia="en-GB"/>
        </w:rPr>
        <w:t>Please submit</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the Tender</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document</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by</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email</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 xml:space="preserve">by </w:t>
      </w:r>
      <w:r w:rsidRPr="001143E3">
        <w:rPr>
          <w:rFonts w:ascii="Verdana" w:eastAsiaTheme="minorEastAsia" w:hAnsi="Verdana" w:cs="Verdana"/>
          <w:b/>
          <w:bCs/>
          <w:spacing w:val="-1"/>
          <w:lang w:eastAsia="en-GB"/>
        </w:rPr>
        <w:t>17:00 on</w:t>
      </w:r>
      <w:r w:rsidR="000D4CD7" w:rsidRPr="001143E3">
        <w:rPr>
          <w:rFonts w:ascii="Verdana" w:eastAsiaTheme="minorEastAsia" w:hAnsi="Verdana" w:cs="Verdana"/>
          <w:b/>
          <w:bCs/>
          <w:spacing w:val="-1"/>
          <w:lang w:eastAsia="en-GB"/>
        </w:rPr>
        <w:t xml:space="preserve"> </w:t>
      </w:r>
      <w:r w:rsidR="00331342">
        <w:rPr>
          <w:rFonts w:ascii="Verdana" w:eastAsiaTheme="minorEastAsia" w:hAnsi="Verdana" w:cs="Verdana"/>
          <w:b/>
          <w:bCs/>
          <w:spacing w:val="-1"/>
          <w:lang w:eastAsia="en-GB"/>
        </w:rPr>
        <w:t>11</w:t>
      </w:r>
      <w:r w:rsidR="00414314" w:rsidRPr="00CA2825">
        <w:rPr>
          <w:rFonts w:ascii="Verdana" w:eastAsiaTheme="minorEastAsia" w:hAnsi="Verdana" w:cs="Verdana"/>
          <w:b/>
          <w:bCs/>
          <w:spacing w:val="-1"/>
          <w:lang w:eastAsia="en-GB"/>
        </w:rPr>
        <w:t>/08/2021</w:t>
      </w:r>
    </w:p>
    <w:p w14:paraId="39804A98" w14:textId="77777777" w:rsidR="00293652" w:rsidRPr="001143E3" w:rsidRDefault="00293652" w:rsidP="00293652">
      <w:pPr>
        <w:widowControl w:val="0"/>
        <w:kinsoku w:val="0"/>
        <w:overflowPunct w:val="0"/>
        <w:autoSpaceDE w:val="0"/>
        <w:autoSpaceDN w:val="0"/>
        <w:adjustRightInd w:val="0"/>
        <w:jc w:val="both"/>
        <w:rPr>
          <w:rFonts w:ascii="Verdana" w:eastAsiaTheme="minorEastAsia" w:hAnsi="Verdana" w:cs="Verdana"/>
          <w:b/>
          <w:bCs/>
          <w:color w:val="FF0000"/>
          <w:highlight w:val="yellow"/>
          <w:lang w:eastAsia="en-GB"/>
        </w:rPr>
      </w:pPr>
    </w:p>
    <w:p w14:paraId="0E027631" w14:textId="739F2D2B" w:rsidR="001E3286" w:rsidRPr="001143E3" w:rsidRDefault="004C6525" w:rsidP="001E3286">
      <w:pPr>
        <w:widowControl w:val="0"/>
        <w:kinsoku w:val="0"/>
        <w:overflowPunct w:val="0"/>
        <w:autoSpaceDE w:val="0"/>
        <w:autoSpaceDN w:val="0"/>
        <w:adjustRightInd w:val="0"/>
        <w:ind w:right="283"/>
        <w:jc w:val="both"/>
        <w:rPr>
          <w:rFonts w:ascii="Verdana" w:eastAsiaTheme="minorEastAsia" w:hAnsi="Verdana" w:cs="Verdana"/>
          <w:b/>
          <w:bCs/>
          <w:spacing w:val="-1"/>
          <w:lang w:eastAsia="en-GB"/>
        </w:rPr>
      </w:pPr>
      <w:bookmarkStart w:id="3" w:name="Please_send_by_email_to_finance@cornwall"/>
      <w:bookmarkEnd w:id="3"/>
      <w:r>
        <w:rPr>
          <w:rFonts w:ascii="Verdana" w:eastAsiaTheme="minorEastAsia" w:hAnsi="Verdana" w:cs="Verdana"/>
          <w:spacing w:val="-1"/>
          <w:lang w:eastAsia="en-GB"/>
        </w:rPr>
        <w:t>P</w:t>
      </w:r>
      <w:r w:rsidR="00293652" w:rsidRPr="001143E3">
        <w:rPr>
          <w:rFonts w:ascii="Verdana" w:eastAsiaTheme="minorEastAsia" w:hAnsi="Verdana" w:cs="Verdana"/>
          <w:spacing w:val="-1"/>
          <w:lang w:eastAsia="en-GB"/>
        </w:rPr>
        <w:t>lease send</w:t>
      </w:r>
      <w:r w:rsidR="00293652" w:rsidRPr="001143E3">
        <w:rPr>
          <w:rFonts w:ascii="Verdana" w:eastAsiaTheme="minorEastAsia" w:hAnsi="Verdana" w:cs="Verdana"/>
          <w:spacing w:val="-2"/>
          <w:lang w:eastAsia="en-GB"/>
        </w:rPr>
        <w:t xml:space="preserve"> </w:t>
      </w:r>
      <w:r w:rsidR="00293652" w:rsidRPr="001143E3">
        <w:rPr>
          <w:rFonts w:ascii="Verdana" w:eastAsiaTheme="minorEastAsia" w:hAnsi="Verdana" w:cs="Verdana"/>
          <w:spacing w:val="-1"/>
          <w:lang w:eastAsia="en-GB"/>
        </w:rPr>
        <w:t>by</w:t>
      </w:r>
      <w:r w:rsidR="00293652" w:rsidRPr="001143E3">
        <w:rPr>
          <w:rFonts w:ascii="Verdana" w:eastAsiaTheme="minorEastAsia" w:hAnsi="Verdana" w:cs="Verdana"/>
          <w:spacing w:val="-2"/>
          <w:lang w:eastAsia="en-GB"/>
        </w:rPr>
        <w:t xml:space="preserve"> </w:t>
      </w:r>
      <w:r w:rsidR="00293652" w:rsidRPr="001143E3">
        <w:rPr>
          <w:rFonts w:ascii="Verdana" w:eastAsiaTheme="minorEastAsia" w:hAnsi="Verdana" w:cs="Verdana"/>
          <w:spacing w:val="-1"/>
          <w:lang w:eastAsia="en-GB"/>
        </w:rPr>
        <w:t>email</w:t>
      </w:r>
      <w:r w:rsidR="00293652" w:rsidRPr="001143E3">
        <w:rPr>
          <w:rFonts w:ascii="Verdana" w:eastAsiaTheme="minorEastAsia" w:hAnsi="Verdana" w:cs="Verdana"/>
          <w:spacing w:val="-2"/>
          <w:lang w:eastAsia="en-GB"/>
        </w:rPr>
        <w:t xml:space="preserve"> </w:t>
      </w:r>
      <w:r w:rsidR="00293652" w:rsidRPr="001143E3">
        <w:rPr>
          <w:rFonts w:ascii="Verdana" w:eastAsiaTheme="minorEastAsia" w:hAnsi="Verdana" w:cs="Verdana"/>
          <w:spacing w:val="-1"/>
          <w:lang w:eastAsia="en-GB"/>
        </w:rPr>
        <w:t xml:space="preserve">to </w:t>
      </w:r>
      <w:hyperlink r:id="rId14" w:history="1">
        <w:r w:rsidR="001E3286" w:rsidRPr="001143E3">
          <w:rPr>
            <w:rStyle w:val="Hyperlink"/>
            <w:rFonts w:ascii="Verdana" w:hAnsi="Verdana"/>
            <w:b/>
            <w:bCs/>
          </w:rPr>
          <w:t>tenders@cornwalldevelopmentcompany.co.uk</w:t>
        </w:r>
      </w:hyperlink>
      <w:r w:rsidR="00293652" w:rsidRPr="001143E3">
        <w:rPr>
          <w:rFonts w:ascii="Verdana" w:eastAsiaTheme="minorEastAsia" w:hAnsi="Verdana" w:cs="Verdana"/>
          <w:b/>
          <w:bCs/>
          <w:spacing w:val="-1"/>
          <w:lang w:eastAsia="en-GB"/>
        </w:rPr>
        <w:t xml:space="preserve"> </w:t>
      </w:r>
    </w:p>
    <w:p w14:paraId="45E5DC46" w14:textId="77777777" w:rsidR="001E3286" w:rsidRPr="001143E3" w:rsidRDefault="001E3286" w:rsidP="001E3286">
      <w:pPr>
        <w:widowControl w:val="0"/>
        <w:kinsoku w:val="0"/>
        <w:overflowPunct w:val="0"/>
        <w:autoSpaceDE w:val="0"/>
        <w:autoSpaceDN w:val="0"/>
        <w:adjustRightInd w:val="0"/>
        <w:ind w:right="283"/>
        <w:jc w:val="both"/>
        <w:rPr>
          <w:rFonts w:ascii="Verdana" w:eastAsiaTheme="minorEastAsia" w:hAnsi="Verdana" w:cs="Verdana"/>
          <w:spacing w:val="-1"/>
          <w:lang w:eastAsia="en-GB"/>
        </w:rPr>
      </w:pPr>
    </w:p>
    <w:p w14:paraId="70F2C81E" w14:textId="3972896A" w:rsidR="00293652" w:rsidRPr="001143E3" w:rsidRDefault="00293652" w:rsidP="000176A4">
      <w:pPr>
        <w:widowControl w:val="0"/>
        <w:kinsoku w:val="0"/>
        <w:overflowPunct w:val="0"/>
        <w:autoSpaceDE w:val="0"/>
        <w:autoSpaceDN w:val="0"/>
        <w:adjustRightInd w:val="0"/>
        <w:ind w:right="283"/>
        <w:jc w:val="both"/>
        <w:rPr>
          <w:rFonts w:ascii="Verdana" w:eastAsiaTheme="minorEastAsia" w:hAnsi="Verdana" w:cs="Verdana"/>
          <w:spacing w:val="-1"/>
          <w:lang w:eastAsia="en-GB"/>
        </w:rPr>
      </w:pPr>
      <w:r w:rsidRPr="001143E3">
        <w:rPr>
          <w:rFonts w:ascii="Verdana" w:eastAsiaTheme="minorEastAsia" w:hAnsi="Verdana" w:cs="Verdana"/>
          <w:spacing w:val="-1"/>
          <w:lang w:eastAsia="en-GB"/>
        </w:rPr>
        <w:t xml:space="preserve">with the following wording in the subject box: </w:t>
      </w:r>
      <w:r w:rsidRPr="00DE5BE2">
        <w:rPr>
          <w:rFonts w:ascii="Verdana" w:eastAsiaTheme="minorEastAsia" w:hAnsi="Verdana" w:cs="Verdana"/>
          <w:spacing w:val="-1"/>
          <w:lang w:eastAsia="en-GB"/>
        </w:rPr>
        <w:t xml:space="preserve">“Tender </w:t>
      </w:r>
      <w:bookmarkStart w:id="4" w:name="_Hlk55839333"/>
      <w:r w:rsidRPr="00DE5BE2">
        <w:rPr>
          <w:rFonts w:ascii="Verdana" w:eastAsiaTheme="minorEastAsia" w:hAnsi="Verdana" w:cs="Verdana"/>
          <w:spacing w:val="-1"/>
          <w:lang w:eastAsia="en-GB"/>
        </w:rPr>
        <w:t>TEN</w:t>
      </w:r>
      <w:r w:rsidR="004C6525" w:rsidRPr="00DE5BE2">
        <w:rPr>
          <w:rFonts w:ascii="Verdana" w:eastAsiaTheme="minorEastAsia" w:hAnsi="Verdana" w:cs="Verdana"/>
          <w:spacing w:val="-1"/>
          <w:lang w:eastAsia="en-GB"/>
        </w:rPr>
        <w:t>515</w:t>
      </w:r>
      <w:r w:rsidR="001143E3" w:rsidRPr="00DE5BE2">
        <w:rPr>
          <w:rFonts w:ascii="Verdana" w:eastAsiaTheme="minorEastAsia" w:hAnsi="Verdana" w:cs="Verdana"/>
          <w:spacing w:val="-1"/>
          <w:lang w:eastAsia="en-GB"/>
        </w:rPr>
        <w:t xml:space="preserve"> Space Research, Development and Innovation Services for </w:t>
      </w:r>
      <w:r w:rsidR="001E3286" w:rsidRPr="00DE5BE2">
        <w:rPr>
          <w:rFonts w:ascii="Verdana" w:eastAsiaTheme="minorEastAsia" w:hAnsi="Verdana" w:cs="Verdana"/>
          <w:spacing w:val="-1"/>
        </w:rPr>
        <w:t>AeroSpace Cornwall</w:t>
      </w:r>
      <w:bookmarkEnd w:id="4"/>
      <w:r w:rsidRPr="00DE5BE2">
        <w:rPr>
          <w:rFonts w:ascii="Verdana" w:eastAsiaTheme="minorEastAsia" w:hAnsi="Verdana" w:cs="Verdana"/>
          <w:spacing w:val="-1"/>
          <w:lang w:eastAsia="en-GB"/>
        </w:rPr>
        <w:t>”</w:t>
      </w:r>
      <w:r w:rsidR="000176A4" w:rsidRPr="00DE5BE2">
        <w:rPr>
          <w:rFonts w:ascii="Verdana" w:eastAsiaTheme="minorEastAsia" w:hAnsi="Verdana" w:cs="Verdana"/>
          <w:spacing w:val="-1"/>
          <w:lang w:eastAsia="en-GB"/>
        </w:rPr>
        <w:t>.</w:t>
      </w:r>
      <w:r w:rsidR="000176A4" w:rsidRPr="001143E3">
        <w:rPr>
          <w:rFonts w:ascii="Verdana" w:eastAsiaTheme="minorEastAsia" w:hAnsi="Verdana" w:cs="Verdana"/>
          <w:spacing w:val="-1"/>
          <w:lang w:eastAsia="en-GB"/>
        </w:rPr>
        <w:t xml:space="preserve"> </w:t>
      </w:r>
      <w:r w:rsidRPr="001143E3">
        <w:rPr>
          <w:rFonts w:ascii="Verdana" w:eastAsiaTheme="minorEastAsia" w:hAnsi="Verdana" w:cs="Verdana"/>
          <w:spacing w:val="-1"/>
          <w:lang w:eastAsia="en-GB"/>
        </w:rPr>
        <w:t>Tenderers are advised</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to request</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an</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acknowledgement</w:t>
      </w:r>
      <w:r w:rsidRPr="001143E3">
        <w:rPr>
          <w:rFonts w:ascii="Verdana" w:eastAsiaTheme="minorEastAsia" w:hAnsi="Verdana" w:cs="Verdana"/>
          <w:spacing w:val="-2"/>
          <w:lang w:eastAsia="en-GB"/>
        </w:rPr>
        <w:t xml:space="preserve"> </w:t>
      </w:r>
      <w:r w:rsidRPr="001143E3">
        <w:rPr>
          <w:rFonts w:ascii="Verdana" w:eastAsiaTheme="minorEastAsia" w:hAnsi="Verdana" w:cs="Verdana"/>
          <w:lang w:eastAsia="en-GB"/>
        </w:rPr>
        <w:t>of</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receipt</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when</w:t>
      </w:r>
      <w:r w:rsidRPr="001143E3">
        <w:rPr>
          <w:rFonts w:ascii="Verdana" w:eastAsiaTheme="minorEastAsia" w:hAnsi="Verdana" w:cs="Verdana"/>
          <w:spacing w:val="39"/>
          <w:lang w:eastAsia="en-GB"/>
        </w:rPr>
        <w:t xml:space="preserve"> </w:t>
      </w:r>
      <w:r w:rsidRPr="001143E3">
        <w:rPr>
          <w:rFonts w:ascii="Verdana" w:eastAsiaTheme="minorEastAsia" w:hAnsi="Verdana" w:cs="Verdana"/>
          <w:spacing w:val="-1"/>
          <w:lang w:eastAsia="en-GB"/>
        </w:rPr>
        <w:t>submitting</w:t>
      </w:r>
      <w:r w:rsidRPr="001143E3">
        <w:rPr>
          <w:rFonts w:ascii="Verdana" w:eastAsiaTheme="minorEastAsia" w:hAnsi="Verdana" w:cs="Verdana"/>
          <w:spacing w:val="-2"/>
          <w:lang w:eastAsia="en-GB"/>
        </w:rPr>
        <w:t xml:space="preserve"> </w:t>
      </w:r>
      <w:r w:rsidRPr="001143E3">
        <w:rPr>
          <w:rFonts w:ascii="Verdana" w:eastAsiaTheme="minorEastAsia" w:hAnsi="Verdana" w:cs="Verdana"/>
          <w:spacing w:val="-1"/>
          <w:lang w:eastAsia="en-GB"/>
        </w:rPr>
        <w:t>by</w:t>
      </w:r>
      <w:r w:rsidRPr="001143E3">
        <w:rPr>
          <w:rFonts w:ascii="Verdana" w:eastAsiaTheme="minorEastAsia" w:hAnsi="Verdana" w:cs="Verdana"/>
          <w:lang w:eastAsia="en-GB"/>
        </w:rPr>
        <w:t xml:space="preserve"> </w:t>
      </w:r>
      <w:r w:rsidRPr="001143E3">
        <w:rPr>
          <w:rFonts w:ascii="Verdana" w:eastAsiaTheme="minorEastAsia" w:hAnsi="Verdana" w:cs="Verdana"/>
          <w:spacing w:val="-1"/>
          <w:lang w:eastAsia="en-GB"/>
        </w:rPr>
        <w:t>email.</w:t>
      </w:r>
    </w:p>
    <w:p w14:paraId="2CF40E60" w14:textId="77777777" w:rsidR="00293652" w:rsidRPr="001143E3" w:rsidRDefault="00293652" w:rsidP="00293652">
      <w:pPr>
        <w:widowControl w:val="0"/>
        <w:kinsoku w:val="0"/>
        <w:overflowPunct w:val="0"/>
        <w:autoSpaceDE w:val="0"/>
        <w:autoSpaceDN w:val="0"/>
        <w:adjustRightInd w:val="0"/>
        <w:jc w:val="both"/>
        <w:rPr>
          <w:rFonts w:ascii="Verdana" w:eastAsiaTheme="minorEastAsia" w:hAnsi="Verdana" w:cs="Verdana"/>
          <w:lang w:eastAsia="en-GB"/>
        </w:rPr>
      </w:pPr>
    </w:p>
    <w:p w14:paraId="51D95CE3" w14:textId="07F71E99" w:rsidR="00293652" w:rsidRPr="001143E3" w:rsidRDefault="00293652" w:rsidP="00293652">
      <w:pPr>
        <w:widowControl w:val="0"/>
        <w:kinsoku w:val="0"/>
        <w:overflowPunct w:val="0"/>
        <w:autoSpaceDE w:val="0"/>
        <w:autoSpaceDN w:val="0"/>
        <w:adjustRightInd w:val="0"/>
        <w:jc w:val="both"/>
        <w:outlineLvl w:val="0"/>
        <w:rPr>
          <w:rFonts w:ascii="Verdana" w:eastAsiaTheme="minorEastAsia" w:hAnsi="Verdana" w:cs="Verdana"/>
          <w:b/>
          <w:bCs/>
          <w:spacing w:val="-1"/>
          <w:lang w:eastAsia="en-GB"/>
        </w:rPr>
      </w:pPr>
      <w:r w:rsidRPr="001143E3">
        <w:rPr>
          <w:rFonts w:ascii="Verdana" w:eastAsiaTheme="minorEastAsia" w:hAnsi="Verdana" w:cs="Verdana"/>
          <w:b/>
          <w:bCs/>
          <w:spacing w:val="-1"/>
          <w:lang w:eastAsia="en-GB"/>
        </w:rPr>
        <w:t>1</w:t>
      </w:r>
      <w:r w:rsidR="00AF4D05">
        <w:rPr>
          <w:rFonts w:ascii="Verdana" w:eastAsiaTheme="minorEastAsia" w:hAnsi="Verdana" w:cs="Verdana"/>
          <w:b/>
          <w:bCs/>
          <w:spacing w:val="-1"/>
          <w:lang w:eastAsia="en-GB"/>
        </w:rPr>
        <w:t>5</w:t>
      </w:r>
      <w:r w:rsidRPr="001143E3">
        <w:rPr>
          <w:rFonts w:ascii="Verdana" w:eastAsiaTheme="minorEastAsia" w:hAnsi="Verdana" w:cs="Verdana"/>
          <w:b/>
          <w:bCs/>
          <w:spacing w:val="-1"/>
          <w:lang w:eastAsia="en-GB"/>
        </w:rPr>
        <w:t>. Disclaimer</w:t>
      </w:r>
    </w:p>
    <w:p w14:paraId="1ACD54DF" w14:textId="77777777" w:rsidR="00293652" w:rsidRPr="001143E3" w:rsidRDefault="00293652" w:rsidP="00293652">
      <w:pPr>
        <w:widowControl w:val="0"/>
        <w:kinsoku w:val="0"/>
        <w:overflowPunct w:val="0"/>
        <w:autoSpaceDE w:val="0"/>
        <w:autoSpaceDN w:val="0"/>
        <w:adjustRightInd w:val="0"/>
        <w:jc w:val="both"/>
        <w:rPr>
          <w:rFonts w:ascii="Verdana" w:eastAsiaTheme="minorEastAsia" w:hAnsi="Verdana" w:cs="Verdana"/>
          <w:b/>
          <w:bCs/>
          <w:lang w:eastAsia="en-GB"/>
        </w:rPr>
      </w:pPr>
    </w:p>
    <w:p w14:paraId="523DB1C6" w14:textId="77777777"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r w:rsidRPr="001143E3">
        <w:rPr>
          <w:rFonts w:ascii="Verdana" w:eastAsia="Times New Roman" w:hAnsi="Verdana" w:cs="Arial Narrow"/>
          <w:lang w:eastAsia="en-GB"/>
        </w:rPr>
        <w:t>The issue of this documentation does not commit CDC to award any contract pursuant to the tender process or enter into a contractual relationship with any provider of the service. Nothing in the documentation or in any other communications made between CDC or its agents and any other party, or any part thereof, shall be taken as constituting a contract, agreement or representation between CDC and any other party (save for a formal award of contract made in writing by or on behalf of CDC).</w:t>
      </w:r>
    </w:p>
    <w:p w14:paraId="23D9CCB4" w14:textId="77777777" w:rsidR="00293652" w:rsidRPr="001143E3" w:rsidRDefault="00293652" w:rsidP="00293652">
      <w:pPr>
        <w:widowControl w:val="0"/>
        <w:autoSpaceDE w:val="0"/>
        <w:autoSpaceDN w:val="0"/>
        <w:adjustRightInd w:val="0"/>
        <w:ind w:left="459"/>
        <w:jc w:val="both"/>
        <w:rPr>
          <w:rFonts w:ascii="Verdana" w:eastAsia="Times New Roman" w:hAnsi="Verdana" w:cs="Arial Narrow"/>
          <w:lang w:eastAsia="en-GB"/>
        </w:rPr>
      </w:pPr>
    </w:p>
    <w:p w14:paraId="758ECBB6" w14:textId="47AC09E2"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r w:rsidRPr="001143E3">
        <w:rPr>
          <w:rFonts w:ascii="Verdana" w:eastAsia="Times New Roman" w:hAnsi="Verdana" w:cs="Arial Narrow"/>
          <w:lang w:eastAsia="en-GB"/>
        </w:rPr>
        <w:t>Tenderers must obtain for themselves, at their own responsibility and expense, all information necessary for the preparation of their tender responses. Information supplied to the tenderers by CDC or any information contained in CDC’s publications is supplied only for general guidance in the preparation of the tender response. Tenderers must satisfy themselves by their own investigations as to the accuracy of any such information and no responsibility is accepted by CDC for any loss or damage of whatever kind and howsoever caused arising from the use by tenderers of such information.</w:t>
      </w:r>
    </w:p>
    <w:p w14:paraId="0229F969" w14:textId="77777777" w:rsidR="00293652" w:rsidRPr="001143E3" w:rsidRDefault="00293652" w:rsidP="00293652">
      <w:pPr>
        <w:widowControl w:val="0"/>
        <w:kinsoku w:val="0"/>
        <w:overflowPunct w:val="0"/>
        <w:autoSpaceDE w:val="0"/>
        <w:autoSpaceDN w:val="0"/>
        <w:adjustRightInd w:val="0"/>
        <w:jc w:val="both"/>
        <w:rPr>
          <w:rFonts w:ascii="Verdana" w:eastAsiaTheme="minorEastAsia" w:hAnsi="Verdana" w:cs="Verdana"/>
          <w:lang w:eastAsia="en-GB"/>
        </w:rPr>
      </w:pPr>
    </w:p>
    <w:p w14:paraId="6357ACF7" w14:textId="0A527E1B" w:rsidR="00293652" w:rsidRPr="001143E3" w:rsidRDefault="00293652" w:rsidP="00293652">
      <w:pPr>
        <w:widowControl w:val="0"/>
        <w:autoSpaceDE w:val="0"/>
        <w:autoSpaceDN w:val="0"/>
        <w:adjustRightInd w:val="0"/>
        <w:jc w:val="both"/>
        <w:rPr>
          <w:rFonts w:ascii="Verdana" w:eastAsia="Times New Roman" w:hAnsi="Verdana" w:cs="Arial Narrow"/>
          <w:lang w:eastAsia="en-GB"/>
        </w:rPr>
      </w:pPr>
      <w:r w:rsidRPr="001143E3">
        <w:rPr>
          <w:rFonts w:ascii="Verdana" w:eastAsia="Times New Roman" w:hAnsi="Verdana" w:cs="Arial Narrow"/>
          <w:lang w:eastAsia="en-GB"/>
        </w:rPr>
        <w:t>CDC reserves the right to vary or change all or any part of the basis of the procedures for the procurement process at any time or not to proceed with the proposed procurement at all.</w:t>
      </w:r>
      <w:r w:rsidR="00247CFE">
        <w:rPr>
          <w:rFonts w:ascii="Verdana" w:eastAsia="Times New Roman" w:hAnsi="Verdana" w:cs="Arial Narrow"/>
          <w:lang w:eastAsia="en-GB"/>
        </w:rPr>
        <w:t xml:space="preserve"> </w:t>
      </w:r>
      <w:r w:rsidRPr="001143E3">
        <w:rPr>
          <w:rFonts w:ascii="Verdana" w:eastAsia="Times New Roman" w:hAnsi="Verdana" w:cs="Arial Narrow"/>
          <w:lang w:eastAsia="en-GB"/>
        </w:rPr>
        <w:t>Cancellation of the procurement process (at any time) under any circumstances will not render CDC liable for any costs or expenses incurred by tenderers during the procurement process.</w:t>
      </w:r>
    </w:p>
    <w:p w14:paraId="35935945" w14:textId="273EA626" w:rsidR="00293652" w:rsidRPr="001143E3" w:rsidRDefault="00293652" w:rsidP="00293652">
      <w:pPr>
        <w:widowControl w:val="0"/>
        <w:kinsoku w:val="0"/>
        <w:overflowPunct w:val="0"/>
        <w:autoSpaceDE w:val="0"/>
        <w:autoSpaceDN w:val="0"/>
        <w:adjustRightInd w:val="0"/>
        <w:ind w:left="120" w:right="237"/>
        <w:jc w:val="both"/>
        <w:rPr>
          <w:rFonts w:ascii="Verdana" w:eastAsiaTheme="minorEastAsia" w:hAnsi="Verdana" w:cs="Verdana"/>
          <w:color w:val="FF0000"/>
          <w:spacing w:val="-1"/>
          <w:highlight w:val="yellow"/>
          <w:lang w:eastAsia="en-GB"/>
        </w:rPr>
      </w:pPr>
    </w:p>
    <w:p w14:paraId="70D4883A" w14:textId="42E18C13" w:rsidR="00293652" w:rsidRPr="001143E3" w:rsidRDefault="00293652" w:rsidP="00293652">
      <w:pPr>
        <w:widowControl w:val="0"/>
        <w:tabs>
          <w:tab w:val="left" w:pos="462"/>
        </w:tabs>
        <w:kinsoku w:val="0"/>
        <w:overflowPunct w:val="0"/>
        <w:autoSpaceDE w:val="0"/>
        <w:autoSpaceDN w:val="0"/>
        <w:adjustRightInd w:val="0"/>
        <w:jc w:val="both"/>
        <w:outlineLvl w:val="0"/>
        <w:rPr>
          <w:rFonts w:ascii="Verdana" w:eastAsiaTheme="minorEastAsia" w:hAnsi="Verdana" w:cs="Verdana"/>
          <w:b/>
          <w:bCs/>
          <w:spacing w:val="-1"/>
          <w:lang w:eastAsia="en-GB"/>
        </w:rPr>
      </w:pPr>
      <w:r w:rsidRPr="001143E3">
        <w:rPr>
          <w:rFonts w:ascii="Verdana" w:eastAsiaTheme="minorEastAsia" w:hAnsi="Verdana" w:cs="Verdana"/>
          <w:b/>
          <w:bCs/>
          <w:spacing w:val="-1"/>
          <w:lang w:eastAsia="en-GB"/>
        </w:rPr>
        <w:t>Enclosures</w:t>
      </w:r>
    </w:p>
    <w:p w14:paraId="247B02F2" w14:textId="77777777" w:rsidR="00293652" w:rsidRPr="001143E3" w:rsidRDefault="00293652" w:rsidP="00293652">
      <w:pPr>
        <w:widowControl w:val="0"/>
        <w:autoSpaceDE w:val="0"/>
        <w:autoSpaceDN w:val="0"/>
        <w:adjustRightInd w:val="0"/>
        <w:ind w:left="480"/>
        <w:jc w:val="both"/>
        <w:rPr>
          <w:rFonts w:ascii="Verdana" w:eastAsiaTheme="minorEastAsia" w:hAnsi="Verdana" w:cs="Times New Roman"/>
          <w:color w:val="FF0000"/>
          <w:lang w:eastAsia="en-GB"/>
        </w:rPr>
      </w:pPr>
    </w:p>
    <w:p w14:paraId="1392BB07" w14:textId="35039741" w:rsidR="001A7AC2" w:rsidRPr="001143E3" w:rsidRDefault="001A7AC2" w:rsidP="00D66DCB">
      <w:pPr>
        <w:pStyle w:val="ListParagraph"/>
        <w:numPr>
          <w:ilvl w:val="0"/>
          <w:numId w:val="7"/>
        </w:numPr>
        <w:ind w:left="709" w:hanging="709"/>
        <w:rPr>
          <w:rFonts w:ascii="Verdana" w:eastAsiaTheme="minorEastAsia" w:hAnsi="Verdana" w:cs="Verdana"/>
          <w:lang w:eastAsia="en-GB"/>
        </w:rPr>
      </w:pPr>
      <w:r w:rsidRPr="001143E3">
        <w:rPr>
          <w:rFonts w:ascii="Verdana" w:eastAsiaTheme="minorEastAsia" w:hAnsi="Verdana" w:cs="Verdana"/>
          <w:lang w:eastAsia="en-GB"/>
        </w:rPr>
        <w:t>ERDF and ESF Branding and Publicity Requirements ESIF-GN-1-005 Version 8 August 2019</w:t>
      </w:r>
    </w:p>
    <w:p w14:paraId="3BB9216F" w14:textId="77777777" w:rsidR="001A7AC2" w:rsidRPr="001143E3" w:rsidRDefault="001A7AC2" w:rsidP="001A7AC2">
      <w:pPr>
        <w:pStyle w:val="ListParagraph"/>
        <w:rPr>
          <w:rFonts w:ascii="Verdana" w:eastAsiaTheme="minorEastAsia" w:hAnsi="Verdana" w:cs="Verdana"/>
          <w:lang w:eastAsia="en-GB"/>
        </w:rPr>
      </w:pPr>
    </w:p>
    <w:p w14:paraId="3769AF4A" w14:textId="79AB4A06" w:rsidR="00293652" w:rsidRPr="001143E3" w:rsidRDefault="001A7AC2" w:rsidP="00D66DCB">
      <w:pPr>
        <w:pStyle w:val="ListParagraph"/>
        <w:widowControl w:val="0"/>
        <w:numPr>
          <w:ilvl w:val="0"/>
          <w:numId w:val="7"/>
        </w:numPr>
        <w:kinsoku w:val="0"/>
        <w:overflowPunct w:val="0"/>
        <w:autoSpaceDE w:val="0"/>
        <w:autoSpaceDN w:val="0"/>
        <w:adjustRightInd w:val="0"/>
        <w:ind w:left="709" w:right="107" w:hanging="709"/>
        <w:jc w:val="both"/>
        <w:rPr>
          <w:rFonts w:ascii="Verdana" w:eastAsiaTheme="minorEastAsia" w:hAnsi="Verdana" w:cs="Verdana"/>
          <w:lang w:eastAsia="en-GB"/>
        </w:rPr>
      </w:pPr>
      <w:r w:rsidRPr="001143E3">
        <w:rPr>
          <w:rFonts w:ascii="Verdana" w:eastAsiaTheme="minorEastAsia" w:hAnsi="Verdana" w:cs="Verdana"/>
          <w:lang w:eastAsia="en-GB"/>
        </w:rPr>
        <w:t>HMID Identity Guidelines</w:t>
      </w:r>
    </w:p>
    <w:p w14:paraId="33232113" w14:textId="77777777" w:rsidR="001A7AC2" w:rsidRPr="001143E3" w:rsidRDefault="001A7AC2" w:rsidP="001A7AC2">
      <w:pPr>
        <w:pStyle w:val="ListParagraph"/>
        <w:rPr>
          <w:rFonts w:ascii="Verdana" w:eastAsiaTheme="minorEastAsia" w:hAnsi="Verdana" w:cs="Verdana"/>
          <w:lang w:eastAsia="en-GB"/>
        </w:rPr>
      </w:pPr>
    </w:p>
    <w:p w14:paraId="6CE2EC2D" w14:textId="16B91364" w:rsidR="001A7AC2" w:rsidRPr="001143E3" w:rsidRDefault="001A7AC2" w:rsidP="00D66DCB">
      <w:pPr>
        <w:pStyle w:val="ListParagraph"/>
        <w:numPr>
          <w:ilvl w:val="0"/>
          <w:numId w:val="7"/>
        </w:numPr>
        <w:ind w:left="709" w:hanging="709"/>
        <w:rPr>
          <w:rFonts w:ascii="Verdana" w:eastAsiaTheme="minorEastAsia" w:hAnsi="Verdana" w:cs="Verdana"/>
          <w:lang w:eastAsia="en-GB"/>
        </w:rPr>
      </w:pPr>
      <w:r w:rsidRPr="001143E3">
        <w:rPr>
          <w:rFonts w:ascii="Verdana" w:eastAsiaTheme="minorEastAsia" w:hAnsi="Verdana" w:cs="Verdana"/>
          <w:lang w:eastAsia="en-GB"/>
        </w:rPr>
        <w:t>HM Government logos as a zip file</w:t>
      </w:r>
    </w:p>
    <w:p w14:paraId="17D0B717" w14:textId="77777777" w:rsidR="00293652" w:rsidRPr="001143E3" w:rsidRDefault="00293652" w:rsidP="00293652">
      <w:pPr>
        <w:pStyle w:val="ListParagraph"/>
        <w:jc w:val="both"/>
        <w:rPr>
          <w:rFonts w:ascii="Verdana" w:eastAsiaTheme="minorEastAsia" w:hAnsi="Verdana" w:cs="Verdana"/>
          <w:lang w:eastAsia="en-GB"/>
        </w:rPr>
      </w:pPr>
    </w:p>
    <w:p w14:paraId="44F05358" w14:textId="70DDFB78" w:rsidR="001A7AC2" w:rsidRPr="001143E3" w:rsidRDefault="001A7AC2" w:rsidP="00D66DCB">
      <w:pPr>
        <w:widowControl w:val="0"/>
        <w:numPr>
          <w:ilvl w:val="0"/>
          <w:numId w:val="7"/>
        </w:numPr>
        <w:kinsoku w:val="0"/>
        <w:overflowPunct w:val="0"/>
        <w:autoSpaceDE w:val="0"/>
        <w:autoSpaceDN w:val="0"/>
        <w:adjustRightInd w:val="0"/>
        <w:ind w:left="709" w:right="107" w:hanging="709"/>
        <w:jc w:val="both"/>
        <w:rPr>
          <w:rFonts w:ascii="Verdana" w:eastAsiaTheme="minorEastAsia" w:hAnsi="Verdana" w:cs="Verdana"/>
          <w:lang w:eastAsia="en-GB"/>
        </w:rPr>
      </w:pPr>
      <w:r w:rsidRPr="001143E3">
        <w:rPr>
          <w:rFonts w:ascii="Verdana" w:eastAsiaTheme="minorEastAsia" w:hAnsi="Verdana" w:cs="Verdana"/>
          <w:lang w:eastAsia="en-GB"/>
        </w:rPr>
        <w:t>CDC Information and Data Agreement</w:t>
      </w:r>
    </w:p>
    <w:p w14:paraId="534D9108" w14:textId="77777777" w:rsidR="00F645E5" w:rsidRPr="001143E3" w:rsidRDefault="00F645E5" w:rsidP="00F645E5">
      <w:pPr>
        <w:pStyle w:val="ListParagraph"/>
        <w:rPr>
          <w:rFonts w:ascii="Verdana" w:eastAsiaTheme="minorEastAsia" w:hAnsi="Verdana" w:cs="Verdana"/>
          <w:lang w:eastAsia="en-GB"/>
        </w:rPr>
      </w:pPr>
    </w:p>
    <w:p w14:paraId="68BBCD41" w14:textId="462ABE94" w:rsidR="00D44442" w:rsidRPr="001143E3" w:rsidRDefault="00F645E5" w:rsidP="005204FA">
      <w:pPr>
        <w:widowControl w:val="0"/>
        <w:numPr>
          <w:ilvl w:val="0"/>
          <w:numId w:val="7"/>
        </w:numPr>
        <w:kinsoku w:val="0"/>
        <w:overflowPunct w:val="0"/>
        <w:autoSpaceDE w:val="0"/>
        <w:autoSpaceDN w:val="0"/>
        <w:adjustRightInd w:val="0"/>
        <w:ind w:left="709" w:right="107" w:hanging="709"/>
        <w:jc w:val="both"/>
        <w:rPr>
          <w:rFonts w:ascii="Verdana" w:eastAsiaTheme="minorEastAsia" w:hAnsi="Verdana" w:cs="Verdana"/>
          <w:lang w:eastAsia="en-GB"/>
        </w:rPr>
      </w:pPr>
      <w:r w:rsidRPr="00247CFE">
        <w:rPr>
          <w:rFonts w:ascii="Verdana" w:eastAsiaTheme="minorEastAsia" w:hAnsi="Verdana" w:cs="Verdana"/>
          <w:lang w:eastAsia="en-GB"/>
        </w:rPr>
        <w:t>Terms and Conditions of the Contract (over £25,000)</w:t>
      </w:r>
    </w:p>
    <w:sectPr w:rsidR="00D44442" w:rsidRPr="001143E3" w:rsidSect="00821466">
      <w:headerReference w:type="default" r:id="rId15"/>
      <w:footerReference w:type="default" r:id="rId16"/>
      <w:headerReference w:type="first" r:id="rId17"/>
      <w:footerReference w:type="first" r:id="rId18"/>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B0796" w14:textId="77777777" w:rsidR="00363D60" w:rsidRDefault="00363D60" w:rsidP="00527CA7">
      <w:r>
        <w:separator/>
      </w:r>
    </w:p>
  </w:endnote>
  <w:endnote w:type="continuationSeparator" w:id="0">
    <w:p w14:paraId="033BE155" w14:textId="77777777" w:rsidR="00363D60" w:rsidRDefault="00363D60" w:rsidP="0052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75EBE" w14:textId="6717C929" w:rsidR="00D3463D" w:rsidRDefault="00D3463D">
    <w:pPr>
      <w:pStyle w:val="Footer"/>
    </w:pPr>
    <w:r>
      <w:rPr>
        <w:lang w:eastAsia="en-GB"/>
      </w:rPr>
      <w:tab/>
      <w:t xml:space="preserve">             </w:t>
    </w:r>
    <w:r>
      <w:rPr>
        <w:lang w:eastAsia="en-GB"/>
      </w:rPr>
      <w:tab/>
    </w:r>
  </w:p>
  <w:p w14:paraId="68BBCD8E" w14:textId="77777777" w:rsidR="00D3463D" w:rsidRDefault="00D3463D" w:rsidP="00527CA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80E4E" w14:textId="66746C85" w:rsidR="00D3463D" w:rsidRDefault="00D3463D" w:rsidP="00821466">
    <w:pPr>
      <w:pStyle w:val="Footer"/>
    </w:pPr>
    <w:r>
      <w:rPr>
        <w:noProof/>
      </w:rPr>
      <w:drawing>
        <wp:inline distT="0" distB="0" distL="0" distR="0" wp14:anchorId="3BF983C7" wp14:editId="78B57208">
          <wp:extent cx="1644555" cy="600374"/>
          <wp:effectExtent l="0" t="0" r="0" b="9525"/>
          <wp:docPr id="13" name="Picture 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877" cy="611809"/>
                  </a:xfrm>
                  <a:prstGeom prst="rect">
                    <a:avLst/>
                  </a:prstGeom>
                  <a:noFill/>
                  <a:ln>
                    <a:noFill/>
                  </a:ln>
                </pic:spPr>
              </pic:pic>
            </a:graphicData>
          </a:graphic>
        </wp:inline>
      </w:drawing>
    </w:r>
    <w:r>
      <w:rPr>
        <w:lang w:eastAsia="en-GB"/>
      </w:rPr>
      <w:t xml:space="preserve">     </w:t>
    </w:r>
    <w:r>
      <w:rPr>
        <w:lang w:eastAsia="en-GB"/>
      </w:rPr>
      <w:tab/>
    </w:r>
    <w:r>
      <w:rPr>
        <w:lang w:eastAsia="en-GB"/>
      </w:rPr>
      <w:tab/>
      <w:t xml:space="preserve">    </w:t>
    </w:r>
    <w:r>
      <w:rPr>
        <w:noProof/>
      </w:rPr>
      <w:drawing>
        <wp:inline distT="0" distB="0" distL="0" distR="0" wp14:anchorId="55F1BA52" wp14:editId="51E19ED6">
          <wp:extent cx="2661314" cy="596045"/>
          <wp:effectExtent l="0" t="0" r="5715" b="0"/>
          <wp:docPr id="15" name="Picture 1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7464" cy="608621"/>
                  </a:xfrm>
                  <a:prstGeom prst="rect">
                    <a:avLst/>
                  </a:prstGeom>
                  <a:noFill/>
                  <a:ln>
                    <a:noFill/>
                  </a:ln>
                </pic:spPr>
              </pic:pic>
            </a:graphicData>
          </a:graphic>
        </wp:inline>
      </w:drawing>
    </w:r>
    <w:r>
      <w:rPr>
        <w:lang w:eastAsia="en-GB"/>
      </w:rPr>
      <w:tab/>
    </w:r>
  </w:p>
  <w:p w14:paraId="0A246787" w14:textId="77777777" w:rsidR="00D3463D" w:rsidRDefault="00D34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21EF0" w14:textId="77777777" w:rsidR="00363D60" w:rsidRDefault="00363D60" w:rsidP="00527CA7">
      <w:r>
        <w:separator/>
      </w:r>
    </w:p>
  </w:footnote>
  <w:footnote w:type="continuationSeparator" w:id="0">
    <w:p w14:paraId="4D910443" w14:textId="77777777" w:rsidR="00363D60" w:rsidRDefault="00363D60" w:rsidP="00527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4B1A6" w14:textId="4E7102D9" w:rsidR="00D3463D" w:rsidRDefault="00D3463D">
    <w:pPr>
      <w:pStyle w:val="Header"/>
    </w:pPr>
    <w:r>
      <w:rPr>
        <w:noProof/>
      </w:rPr>
      <mc:AlternateContent>
        <mc:Choice Requires="wps">
          <w:drawing>
            <wp:anchor distT="0" distB="0" distL="114300" distR="114300" simplePos="0" relativeHeight="251659264" behindDoc="0" locked="0" layoutInCell="0" allowOverlap="1" wp14:anchorId="608713B9" wp14:editId="542304B7">
              <wp:simplePos x="0" y="0"/>
              <wp:positionH relativeFrom="page">
                <wp:posOffset>0</wp:posOffset>
              </wp:positionH>
              <wp:positionV relativeFrom="page">
                <wp:posOffset>190500</wp:posOffset>
              </wp:positionV>
              <wp:extent cx="7560310" cy="266700"/>
              <wp:effectExtent l="0" t="0" r="0" b="0"/>
              <wp:wrapNone/>
              <wp:docPr id="3" name="MSIPCM98cc48edb6f17d3981edaa37" descr="{&quot;HashCode&quot;:-37993070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2E6994" w14:textId="2474E04A" w:rsidR="00D3463D" w:rsidRPr="00321AAC" w:rsidRDefault="00D3463D" w:rsidP="00321AAC">
                          <w:pPr>
                            <w:jc w:val="right"/>
                            <w:rPr>
                              <w:color w:val="317100"/>
                              <w:sz w:val="20"/>
                            </w:rPr>
                          </w:pPr>
                          <w:r w:rsidRPr="00321AAC">
                            <w:rPr>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08713B9" id="_x0000_t202" coordsize="21600,21600" o:spt="202" path="m,l,21600r21600,l21600,xe">
              <v:stroke joinstyle="miter"/>
              <v:path gradientshapeok="t" o:connecttype="rect"/>
            </v:shapetype>
            <v:shape id="MSIPCM98cc48edb6f17d3981edaa37" o:spid="_x0000_s1026" type="#_x0000_t202" alt="{&quot;HashCode&quot;:-379930704,&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" o:allowincell="f" filled="f" stroked="f" strokeweight=".5pt">
              <v:textbox inset=",0,20pt,0">
                <w:txbxContent>
                  <w:p w14:paraId="502E6994" w14:textId="2474E04A" w:rsidR="00D3463D" w:rsidRPr="00321AAC" w:rsidRDefault="00D3463D" w:rsidP="00321AAC">
                    <w:pPr>
                      <w:jc w:val="right"/>
                      <w:rPr>
                        <w:color w:val="317100"/>
                        <w:sz w:val="20"/>
                      </w:rPr>
                    </w:pPr>
                    <w:r w:rsidRPr="00321AAC">
                      <w:rPr>
                        <w:color w:val="317100"/>
                        <w:sz w:val="20"/>
                      </w:rPr>
                      <w:t>Information Classification: PUBLIC</w:t>
                    </w:r>
                  </w:p>
                </w:txbxContent>
              </v:textbox>
              <w10:wrap anchorx="page" anchory="page"/>
            </v:shape>
          </w:pict>
        </mc:Fallback>
      </mc:AlternateContent>
    </w:r>
    <w:r>
      <w:rPr>
        <w:noProof/>
      </w:rPr>
      <mc:AlternateContent>
        <mc:Choice Requires="wps">
          <w:drawing>
            <wp:anchor distT="0" distB="0" distL="114300" distR="114300" simplePos="0" relativeHeight="251655168" behindDoc="0" locked="0" layoutInCell="1" allowOverlap="1" wp14:anchorId="5B9E5C65" wp14:editId="21D3D0D5">
              <wp:simplePos x="0" y="0"/>
              <wp:positionH relativeFrom="column">
                <wp:posOffset>-914400</wp:posOffset>
              </wp:positionH>
              <wp:positionV relativeFrom="paragraph">
                <wp:posOffset>-259715</wp:posOffset>
              </wp:positionV>
              <wp:extent cx="7560310" cy="266700"/>
              <wp:effectExtent l="0" t="0" r="21590" b="19050"/>
              <wp:wrapNone/>
              <wp:docPr id="5" name="Text Box 5"/>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wps:spPr>
                    <wps:txbx>
                      <w:txbxContent>
                        <w:p w14:paraId="5B5F5F66" w14:textId="77777777" w:rsidR="00D3463D" w:rsidRDefault="00D346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9E5C65" id="Text Box 5" o:spid="_x0000_s1027" type="#_x0000_t202" style="position:absolute;margin-left:-1in;margin-top:-20.45pt;width:595.3pt;height:21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" filled="f" strokeweight=".5pt">
              <v:textbox>
                <w:txbxContent>
                  <w:p w14:paraId="5B5F5F66" w14:textId="77777777" w:rsidR="00D3463D" w:rsidRDefault="00D3463D"/>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D78C0" w14:textId="066CA4AB" w:rsidR="001143E3" w:rsidRDefault="001143E3">
    <w:pPr>
      <w:pStyle w:val="Header"/>
    </w:pPr>
    <w:r>
      <w:rPr>
        <w:noProof/>
      </w:rPr>
      <mc:AlternateContent>
        <mc:Choice Requires="wps">
          <w:drawing>
            <wp:anchor distT="0" distB="0" distL="114300" distR="114300" simplePos="0" relativeHeight="251663360" behindDoc="0" locked="0" layoutInCell="0" allowOverlap="1" wp14:anchorId="10F5D7A4" wp14:editId="6332B00C">
              <wp:simplePos x="0" y="0"/>
              <wp:positionH relativeFrom="page">
                <wp:posOffset>0</wp:posOffset>
              </wp:positionH>
              <wp:positionV relativeFrom="page">
                <wp:posOffset>190500</wp:posOffset>
              </wp:positionV>
              <wp:extent cx="7560310" cy="273050"/>
              <wp:effectExtent l="0" t="0" r="0" b="12700"/>
              <wp:wrapNone/>
              <wp:docPr id="1" name="MSIPCM5bfb4c8cb722c0b437db1d1f" descr="{&quot;HashCode&quot;:-379930704,&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743E4B" w14:textId="5C717166" w:rsidR="001143E3" w:rsidRPr="001143E3" w:rsidRDefault="001143E3" w:rsidP="001143E3">
                          <w:pPr>
                            <w:jc w:val="right"/>
                            <w:rPr>
                              <w:color w:val="317100"/>
                              <w:sz w:val="20"/>
                            </w:rPr>
                          </w:pPr>
                          <w:r w:rsidRPr="001143E3">
                            <w:rPr>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0F5D7A4" id="_x0000_t202" coordsize="21600,21600" o:spt="202" path="m,l,21600r21600,l21600,xe">
              <v:stroke joinstyle="miter"/>
              <v:path gradientshapeok="t" o:connecttype="rect"/>
            </v:shapetype>
            <v:shape id="MSIPCM5bfb4c8cb722c0b437db1d1f" o:spid="_x0000_s1028" type="#_x0000_t202" alt="{&quot;HashCode&quot;:-379930704,&quot;Height&quot;:841.0,&quot;Width&quot;:595.0,&quot;Placement&quot;:&quot;Header&quot;,&quot;Index&quot;:&quot;FirstPage&quot;,&quot;Section&quot;:1,&quot;Top&quot;:0.0,&quot;Left&quot;:0.0}" style="position:absolute;margin-left:0;margin-top:1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" o:allowincell="f" filled="f" stroked="f" strokeweight=".5pt">
              <v:textbox inset=",0,20pt,0">
                <w:txbxContent>
                  <w:p w14:paraId="3A743E4B" w14:textId="5C717166" w:rsidR="001143E3" w:rsidRPr="001143E3" w:rsidRDefault="001143E3" w:rsidP="001143E3">
                    <w:pPr>
                      <w:jc w:val="right"/>
                      <w:rPr>
                        <w:color w:val="317100"/>
                        <w:sz w:val="20"/>
                      </w:rPr>
                    </w:pPr>
                    <w:r w:rsidRPr="001143E3">
                      <w:rPr>
                        <w:color w:val="317100"/>
                        <w:sz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1CF0D5B"/>
    <w:multiLevelType w:val="multilevel"/>
    <w:tmpl w:val="F78AF57E"/>
    <w:lvl w:ilvl="0">
      <w:start w:val="8"/>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29C3DFF"/>
    <w:multiLevelType w:val="multilevel"/>
    <w:tmpl w:val="28B624D2"/>
    <w:lvl w:ilvl="0">
      <w:start w:val="8"/>
      <w:numFmt w:val="decimal"/>
      <w:lvlText w:val="%1"/>
      <w:lvlJc w:val="left"/>
      <w:pPr>
        <w:ind w:left="600" w:hanging="60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 w15:restartNumberingAfterBreak="0">
    <w:nsid w:val="09872DDA"/>
    <w:multiLevelType w:val="hybridMultilevel"/>
    <w:tmpl w:val="4B186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777B6"/>
    <w:multiLevelType w:val="hybridMultilevel"/>
    <w:tmpl w:val="B9D82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474E55"/>
    <w:multiLevelType w:val="multilevel"/>
    <w:tmpl w:val="8DCC2DF8"/>
    <w:lvl w:ilvl="0">
      <w:start w:val="8"/>
      <w:numFmt w:val="decimal"/>
      <w:lvlText w:val="%1"/>
      <w:lvlJc w:val="left"/>
      <w:pPr>
        <w:ind w:left="600" w:hanging="60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6" w15:restartNumberingAfterBreak="0">
    <w:nsid w:val="16AB5D80"/>
    <w:multiLevelType w:val="multilevel"/>
    <w:tmpl w:val="A4640904"/>
    <w:lvl w:ilvl="0">
      <w:start w:val="5"/>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76C4E32"/>
    <w:multiLevelType w:val="multilevel"/>
    <w:tmpl w:val="653E5AFC"/>
    <w:lvl w:ilvl="0">
      <w:start w:val="8"/>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B5A7B3D"/>
    <w:multiLevelType w:val="hybridMultilevel"/>
    <w:tmpl w:val="3A22A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F5B37"/>
    <w:multiLevelType w:val="multilevel"/>
    <w:tmpl w:val="3B58EBF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24FE5920"/>
    <w:multiLevelType w:val="multilevel"/>
    <w:tmpl w:val="E8940B20"/>
    <w:lvl w:ilvl="0">
      <w:start w:val="8"/>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8841330"/>
    <w:multiLevelType w:val="multilevel"/>
    <w:tmpl w:val="E8940B20"/>
    <w:lvl w:ilvl="0">
      <w:start w:val="8"/>
      <w:numFmt w:val="decimal"/>
      <w:lvlText w:val="%1"/>
      <w:lvlJc w:val="left"/>
      <w:pPr>
        <w:ind w:left="1125" w:hanging="40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520" w:hanging="1800"/>
      </w:pPr>
      <w:rPr>
        <w:rFonts w:hint="default"/>
      </w:rPr>
    </w:lvl>
    <w:lvl w:ilvl="6">
      <w:start w:val="1"/>
      <w:numFmt w:val="decimal"/>
      <w:lvlText w:val="%1.%2.%3.%4.%5.%6.%7"/>
      <w:lvlJc w:val="left"/>
      <w:pPr>
        <w:ind w:left="2880" w:hanging="2160"/>
      </w:pPr>
      <w:rPr>
        <w:rFonts w:hint="default"/>
      </w:rPr>
    </w:lvl>
    <w:lvl w:ilvl="7">
      <w:start w:val="1"/>
      <w:numFmt w:val="decimal"/>
      <w:lvlText w:val="%1.%2.%3.%4.%5.%6.%7.%8"/>
      <w:lvlJc w:val="left"/>
      <w:pPr>
        <w:ind w:left="2880" w:hanging="2160"/>
      </w:pPr>
      <w:rPr>
        <w:rFonts w:hint="default"/>
      </w:rPr>
    </w:lvl>
    <w:lvl w:ilvl="8">
      <w:start w:val="1"/>
      <w:numFmt w:val="decimal"/>
      <w:lvlText w:val="%1.%2.%3.%4.%5.%6.%7.%8.%9"/>
      <w:lvlJc w:val="left"/>
      <w:pPr>
        <w:ind w:left="3240" w:hanging="2520"/>
      </w:pPr>
      <w:rPr>
        <w:rFonts w:hint="default"/>
      </w:rPr>
    </w:lvl>
  </w:abstractNum>
  <w:abstractNum w:abstractNumId="12" w15:restartNumberingAfterBreak="0">
    <w:nsid w:val="34624366"/>
    <w:multiLevelType w:val="hybridMultilevel"/>
    <w:tmpl w:val="E22A2254"/>
    <w:lvl w:ilvl="0" w:tplc="89365652">
      <w:start w:val="2"/>
      <w:numFmt w:val="bullet"/>
      <w:lvlText w:val="-"/>
      <w:lvlJc w:val="left"/>
      <w:pPr>
        <w:ind w:left="720" w:hanging="36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9D141A"/>
    <w:multiLevelType w:val="multilevel"/>
    <w:tmpl w:val="9B1CFFAC"/>
    <w:lvl w:ilvl="0">
      <w:start w:val="8"/>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0925B40"/>
    <w:multiLevelType w:val="multilevel"/>
    <w:tmpl w:val="F2CE47C0"/>
    <w:lvl w:ilvl="0">
      <w:start w:val="8"/>
      <w:numFmt w:val="decimal"/>
      <w:lvlText w:val="%1"/>
      <w:lvlJc w:val="left"/>
      <w:pPr>
        <w:ind w:left="600" w:hanging="60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1040451"/>
    <w:multiLevelType w:val="hybridMultilevel"/>
    <w:tmpl w:val="7A44F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8B49B2"/>
    <w:multiLevelType w:val="hybridMultilevel"/>
    <w:tmpl w:val="43A22C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970EA8"/>
    <w:multiLevelType w:val="hybridMultilevel"/>
    <w:tmpl w:val="1B0A8E64"/>
    <w:lvl w:ilvl="0" w:tplc="3DD8EEC4">
      <w:start w:val="9"/>
      <w:numFmt w:val="decimal"/>
      <w:pStyle w:val="Heading2"/>
      <w:lvlText w:val="%1."/>
      <w:lvlJc w:val="left"/>
      <w:pPr>
        <w:ind w:left="819" w:hanging="360"/>
      </w:pPr>
      <w:rPr>
        <w:rFonts w:hint="default"/>
        <w:b/>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8" w15:restartNumberingAfterBreak="0">
    <w:nsid w:val="5799627C"/>
    <w:multiLevelType w:val="hybridMultilevel"/>
    <w:tmpl w:val="F594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673742"/>
    <w:multiLevelType w:val="hybridMultilevel"/>
    <w:tmpl w:val="34E0E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163DD1"/>
    <w:multiLevelType w:val="multilevel"/>
    <w:tmpl w:val="87D8C8DE"/>
    <w:lvl w:ilvl="0">
      <w:start w:val="8"/>
      <w:numFmt w:val="decimal"/>
      <w:lvlText w:val="%1"/>
      <w:lvlJc w:val="left"/>
      <w:pPr>
        <w:ind w:left="360" w:hanging="360"/>
      </w:pPr>
      <w:rPr>
        <w:rFonts w:eastAsiaTheme="minorEastAsia" w:cstheme="majorHAnsi" w:hint="default"/>
        <w:b w:val="0"/>
        <w:sz w:val="20"/>
      </w:rPr>
    </w:lvl>
    <w:lvl w:ilvl="1">
      <w:start w:val="3"/>
      <w:numFmt w:val="decimal"/>
      <w:lvlText w:val="%1.%2"/>
      <w:lvlJc w:val="left"/>
      <w:pPr>
        <w:ind w:left="720" w:hanging="720"/>
      </w:pPr>
      <w:rPr>
        <w:rFonts w:eastAsiaTheme="minorEastAsia" w:cstheme="majorHAnsi" w:hint="default"/>
        <w:b w:val="0"/>
        <w:sz w:val="20"/>
      </w:rPr>
    </w:lvl>
    <w:lvl w:ilvl="2">
      <w:start w:val="1"/>
      <w:numFmt w:val="decimal"/>
      <w:lvlText w:val="%1.%2.%3"/>
      <w:lvlJc w:val="left"/>
      <w:pPr>
        <w:ind w:left="1080" w:hanging="1080"/>
      </w:pPr>
      <w:rPr>
        <w:rFonts w:eastAsiaTheme="minorEastAsia" w:cstheme="majorHAnsi" w:hint="default"/>
        <w:b w:val="0"/>
        <w:sz w:val="20"/>
      </w:rPr>
    </w:lvl>
    <w:lvl w:ilvl="3">
      <w:start w:val="1"/>
      <w:numFmt w:val="decimal"/>
      <w:lvlText w:val="%1.%2.%3.%4"/>
      <w:lvlJc w:val="left"/>
      <w:pPr>
        <w:ind w:left="1080" w:hanging="1080"/>
      </w:pPr>
      <w:rPr>
        <w:rFonts w:eastAsiaTheme="minorEastAsia" w:cstheme="majorHAnsi" w:hint="default"/>
        <w:b w:val="0"/>
        <w:sz w:val="20"/>
      </w:rPr>
    </w:lvl>
    <w:lvl w:ilvl="4">
      <w:start w:val="1"/>
      <w:numFmt w:val="decimal"/>
      <w:lvlText w:val="%1.%2.%3.%4.%5"/>
      <w:lvlJc w:val="left"/>
      <w:pPr>
        <w:ind w:left="1440" w:hanging="1440"/>
      </w:pPr>
      <w:rPr>
        <w:rFonts w:eastAsiaTheme="minorEastAsia" w:cstheme="majorHAnsi" w:hint="default"/>
        <w:b w:val="0"/>
        <w:sz w:val="20"/>
      </w:rPr>
    </w:lvl>
    <w:lvl w:ilvl="5">
      <w:start w:val="1"/>
      <w:numFmt w:val="decimal"/>
      <w:lvlText w:val="%1.%2.%3.%4.%5.%6"/>
      <w:lvlJc w:val="left"/>
      <w:pPr>
        <w:ind w:left="1800" w:hanging="1800"/>
      </w:pPr>
      <w:rPr>
        <w:rFonts w:eastAsiaTheme="minorEastAsia" w:cstheme="majorHAnsi" w:hint="default"/>
        <w:b w:val="0"/>
        <w:sz w:val="20"/>
      </w:rPr>
    </w:lvl>
    <w:lvl w:ilvl="6">
      <w:start w:val="1"/>
      <w:numFmt w:val="decimal"/>
      <w:lvlText w:val="%1.%2.%3.%4.%5.%6.%7"/>
      <w:lvlJc w:val="left"/>
      <w:pPr>
        <w:ind w:left="2160" w:hanging="2160"/>
      </w:pPr>
      <w:rPr>
        <w:rFonts w:eastAsiaTheme="minorEastAsia" w:cstheme="majorHAnsi" w:hint="default"/>
        <w:b w:val="0"/>
        <w:sz w:val="20"/>
      </w:rPr>
    </w:lvl>
    <w:lvl w:ilvl="7">
      <w:start w:val="1"/>
      <w:numFmt w:val="decimal"/>
      <w:lvlText w:val="%1.%2.%3.%4.%5.%6.%7.%8"/>
      <w:lvlJc w:val="left"/>
      <w:pPr>
        <w:ind w:left="2160" w:hanging="2160"/>
      </w:pPr>
      <w:rPr>
        <w:rFonts w:eastAsiaTheme="minorEastAsia" w:cstheme="majorHAnsi" w:hint="default"/>
        <w:b w:val="0"/>
        <w:sz w:val="20"/>
      </w:rPr>
    </w:lvl>
    <w:lvl w:ilvl="8">
      <w:start w:val="1"/>
      <w:numFmt w:val="decimal"/>
      <w:lvlText w:val="%1.%2.%3.%4.%5.%6.%7.%8.%9"/>
      <w:lvlJc w:val="left"/>
      <w:pPr>
        <w:ind w:left="2520" w:hanging="2520"/>
      </w:pPr>
      <w:rPr>
        <w:rFonts w:eastAsiaTheme="minorEastAsia" w:cstheme="majorHAnsi" w:hint="default"/>
        <w:b w:val="0"/>
        <w:sz w:val="20"/>
      </w:rPr>
    </w:lvl>
  </w:abstractNum>
  <w:abstractNum w:abstractNumId="21" w15:restartNumberingAfterBreak="0">
    <w:nsid w:val="6E766158"/>
    <w:multiLevelType w:val="multilevel"/>
    <w:tmpl w:val="9B1CFFAC"/>
    <w:lvl w:ilvl="0">
      <w:start w:val="8"/>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56730E"/>
    <w:multiLevelType w:val="multilevel"/>
    <w:tmpl w:val="56F6AA80"/>
    <w:lvl w:ilvl="0">
      <w:start w:val="8"/>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6F707B16"/>
    <w:multiLevelType w:val="hybridMultilevel"/>
    <w:tmpl w:val="7DE65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5E698F"/>
    <w:multiLevelType w:val="hybridMultilevel"/>
    <w:tmpl w:val="286AC2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762111A4"/>
    <w:multiLevelType w:val="hybridMultilevel"/>
    <w:tmpl w:val="F37A36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B05DDC"/>
    <w:multiLevelType w:val="multilevel"/>
    <w:tmpl w:val="2A160254"/>
    <w:lvl w:ilvl="0">
      <w:start w:val="8"/>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7A253A7C"/>
    <w:multiLevelType w:val="multilevel"/>
    <w:tmpl w:val="B7E43AB2"/>
    <w:lvl w:ilvl="0">
      <w:start w:val="8"/>
      <w:numFmt w:val="decimal"/>
      <w:lvlText w:val="%1"/>
      <w:lvlJc w:val="left"/>
      <w:pPr>
        <w:ind w:left="580" w:hanging="5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7B734C30"/>
    <w:multiLevelType w:val="hybridMultilevel"/>
    <w:tmpl w:val="6C18427E"/>
    <w:lvl w:ilvl="0" w:tplc="BC7EA29A">
      <w:start w:val="5"/>
      <w:numFmt w:val="bullet"/>
      <w:lvlText w:val="-"/>
      <w:lvlJc w:val="left"/>
      <w:pPr>
        <w:ind w:left="720" w:hanging="360"/>
      </w:pPr>
      <w:rPr>
        <w:rFonts w:ascii="Verdana" w:eastAsiaTheme="minorHAns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44056A"/>
    <w:multiLevelType w:val="multilevel"/>
    <w:tmpl w:val="EB941476"/>
    <w:lvl w:ilvl="0">
      <w:start w:val="8"/>
      <w:numFmt w:val="decimal"/>
      <w:lvlText w:val="%1"/>
      <w:lvlJc w:val="left"/>
      <w:pPr>
        <w:ind w:left="600" w:hanging="60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abstractNumId w:val="17"/>
  </w:num>
  <w:num w:numId="2">
    <w:abstractNumId w:val="3"/>
  </w:num>
  <w:num w:numId="3">
    <w:abstractNumId w:val="9"/>
  </w:num>
  <w:num w:numId="4">
    <w:abstractNumId w:val="0"/>
  </w:num>
  <w:num w:numId="5">
    <w:abstractNumId w:val="26"/>
  </w:num>
  <w:num w:numId="6">
    <w:abstractNumId w:val="10"/>
  </w:num>
  <w:num w:numId="7">
    <w:abstractNumId w:val="31"/>
  </w:num>
  <w:num w:numId="8">
    <w:abstractNumId w:val="6"/>
  </w:num>
  <w:num w:numId="9">
    <w:abstractNumId w:val="22"/>
  </w:num>
  <w:num w:numId="10">
    <w:abstractNumId w:val="12"/>
  </w:num>
  <w:num w:numId="11">
    <w:abstractNumId w:val="25"/>
  </w:num>
  <w:num w:numId="12">
    <w:abstractNumId w:val="1"/>
  </w:num>
  <w:num w:numId="13">
    <w:abstractNumId w:val="27"/>
  </w:num>
  <w:num w:numId="14">
    <w:abstractNumId w:val="14"/>
  </w:num>
  <w:num w:numId="15">
    <w:abstractNumId w:val="29"/>
  </w:num>
  <w:num w:numId="16">
    <w:abstractNumId w:val="13"/>
  </w:num>
  <w:num w:numId="17">
    <w:abstractNumId w:val="20"/>
  </w:num>
  <w:num w:numId="18">
    <w:abstractNumId w:val="2"/>
  </w:num>
  <w:num w:numId="19">
    <w:abstractNumId w:val="15"/>
  </w:num>
  <w:num w:numId="20">
    <w:abstractNumId w:val="4"/>
  </w:num>
  <w:num w:numId="21">
    <w:abstractNumId w:val="11"/>
  </w:num>
  <w:num w:numId="22">
    <w:abstractNumId w:val="21"/>
  </w:num>
  <w:num w:numId="23">
    <w:abstractNumId w:val="7"/>
  </w:num>
  <w:num w:numId="24">
    <w:abstractNumId w:val="5"/>
  </w:num>
  <w:num w:numId="25">
    <w:abstractNumId w:val="30"/>
  </w:num>
  <w:num w:numId="26">
    <w:abstractNumId w:val="16"/>
  </w:num>
  <w:num w:numId="27">
    <w:abstractNumId w:val="23"/>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8"/>
  </w:num>
  <w:num w:numId="31">
    <w:abstractNumId w:val="19"/>
  </w:num>
  <w:num w:numId="32">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68"/>
    <w:rsid w:val="00002FD1"/>
    <w:rsid w:val="00003A00"/>
    <w:rsid w:val="000176A4"/>
    <w:rsid w:val="00022873"/>
    <w:rsid w:val="00022F09"/>
    <w:rsid w:val="00023704"/>
    <w:rsid w:val="00023DF8"/>
    <w:rsid w:val="00026275"/>
    <w:rsid w:val="00030C19"/>
    <w:rsid w:val="00033171"/>
    <w:rsid w:val="000339D9"/>
    <w:rsid w:val="00041A3F"/>
    <w:rsid w:val="000423E0"/>
    <w:rsid w:val="00046924"/>
    <w:rsid w:val="0005295E"/>
    <w:rsid w:val="00053E26"/>
    <w:rsid w:val="00053F7F"/>
    <w:rsid w:val="00054EC5"/>
    <w:rsid w:val="000631FE"/>
    <w:rsid w:val="00072765"/>
    <w:rsid w:val="000749FB"/>
    <w:rsid w:val="000753B4"/>
    <w:rsid w:val="00076CB5"/>
    <w:rsid w:val="000803A3"/>
    <w:rsid w:val="000818B5"/>
    <w:rsid w:val="000915B4"/>
    <w:rsid w:val="0009290D"/>
    <w:rsid w:val="000A46F1"/>
    <w:rsid w:val="000B20D6"/>
    <w:rsid w:val="000B2717"/>
    <w:rsid w:val="000B72FD"/>
    <w:rsid w:val="000C4CE6"/>
    <w:rsid w:val="000D2A42"/>
    <w:rsid w:val="000D4CD7"/>
    <w:rsid w:val="000D6AC0"/>
    <w:rsid w:val="000E3094"/>
    <w:rsid w:val="000E7A73"/>
    <w:rsid w:val="000F7646"/>
    <w:rsid w:val="00102454"/>
    <w:rsid w:val="0010269A"/>
    <w:rsid w:val="0010590C"/>
    <w:rsid w:val="00106D0C"/>
    <w:rsid w:val="00111910"/>
    <w:rsid w:val="001133EE"/>
    <w:rsid w:val="001143E3"/>
    <w:rsid w:val="00114BEE"/>
    <w:rsid w:val="0011633E"/>
    <w:rsid w:val="001229C0"/>
    <w:rsid w:val="00124D13"/>
    <w:rsid w:val="001268D8"/>
    <w:rsid w:val="001275B8"/>
    <w:rsid w:val="00134EE1"/>
    <w:rsid w:val="00150D24"/>
    <w:rsid w:val="00152D46"/>
    <w:rsid w:val="0016027F"/>
    <w:rsid w:val="0016399E"/>
    <w:rsid w:val="00171B67"/>
    <w:rsid w:val="00176842"/>
    <w:rsid w:val="001A12FB"/>
    <w:rsid w:val="001A7AC2"/>
    <w:rsid w:val="001B438F"/>
    <w:rsid w:val="001B5998"/>
    <w:rsid w:val="001C066A"/>
    <w:rsid w:val="001C0B51"/>
    <w:rsid w:val="001D28ED"/>
    <w:rsid w:val="001D29F9"/>
    <w:rsid w:val="001D46B4"/>
    <w:rsid w:val="001E3286"/>
    <w:rsid w:val="001E3E5F"/>
    <w:rsid w:val="001E58CA"/>
    <w:rsid w:val="001E6249"/>
    <w:rsid w:val="001E64B9"/>
    <w:rsid w:val="001F1F15"/>
    <w:rsid w:val="001F66A1"/>
    <w:rsid w:val="001F77B5"/>
    <w:rsid w:val="00200D3E"/>
    <w:rsid w:val="00205827"/>
    <w:rsid w:val="00210624"/>
    <w:rsid w:val="00212771"/>
    <w:rsid w:val="00214E22"/>
    <w:rsid w:val="00216393"/>
    <w:rsid w:val="00224DE5"/>
    <w:rsid w:val="00225499"/>
    <w:rsid w:val="002258F0"/>
    <w:rsid w:val="00227162"/>
    <w:rsid w:val="002306B3"/>
    <w:rsid w:val="0023492C"/>
    <w:rsid w:val="00235B38"/>
    <w:rsid w:val="0024107E"/>
    <w:rsid w:val="00247CFE"/>
    <w:rsid w:val="002512E6"/>
    <w:rsid w:val="002637B4"/>
    <w:rsid w:val="002661E6"/>
    <w:rsid w:val="002670FC"/>
    <w:rsid w:val="00271ECB"/>
    <w:rsid w:val="0028137C"/>
    <w:rsid w:val="00283A50"/>
    <w:rsid w:val="00283F24"/>
    <w:rsid w:val="002854F9"/>
    <w:rsid w:val="00291024"/>
    <w:rsid w:val="002913E4"/>
    <w:rsid w:val="00293652"/>
    <w:rsid w:val="00293AA3"/>
    <w:rsid w:val="0029710D"/>
    <w:rsid w:val="002A2551"/>
    <w:rsid w:val="002A5612"/>
    <w:rsid w:val="002A662D"/>
    <w:rsid w:val="002B5668"/>
    <w:rsid w:val="002C064C"/>
    <w:rsid w:val="002C74A8"/>
    <w:rsid w:val="002D372A"/>
    <w:rsid w:val="002D3A2C"/>
    <w:rsid w:val="002D797E"/>
    <w:rsid w:val="002D7E48"/>
    <w:rsid w:val="002E1952"/>
    <w:rsid w:val="002E3C03"/>
    <w:rsid w:val="002F221A"/>
    <w:rsid w:val="00301A7A"/>
    <w:rsid w:val="0030292C"/>
    <w:rsid w:val="0030677A"/>
    <w:rsid w:val="00310681"/>
    <w:rsid w:val="003113B0"/>
    <w:rsid w:val="00315196"/>
    <w:rsid w:val="003154E3"/>
    <w:rsid w:val="0031714D"/>
    <w:rsid w:val="00317E6B"/>
    <w:rsid w:val="00321AAC"/>
    <w:rsid w:val="00322B29"/>
    <w:rsid w:val="00324B0C"/>
    <w:rsid w:val="003270CE"/>
    <w:rsid w:val="00331342"/>
    <w:rsid w:val="00336328"/>
    <w:rsid w:val="003408BA"/>
    <w:rsid w:val="00347543"/>
    <w:rsid w:val="00356674"/>
    <w:rsid w:val="00357266"/>
    <w:rsid w:val="00357661"/>
    <w:rsid w:val="0036191C"/>
    <w:rsid w:val="00363D60"/>
    <w:rsid w:val="00370E3A"/>
    <w:rsid w:val="0037421E"/>
    <w:rsid w:val="0037602D"/>
    <w:rsid w:val="00385999"/>
    <w:rsid w:val="003861C4"/>
    <w:rsid w:val="003863F2"/>
    <w:rsid w:val="0038644D"/>
    <w:rsid w:val="00390221"/>
    <w:rsid w:val="00390961"/>
    <w:rsid w:val="0039334F"/>
    <w:rsid w:val="00393F82"/>
    <w:rsid w:val="00394D60"/>
    <w:rsid w:val="003A0268"/>
    <w:rsid w:val="003A1758"/>
    <w:rsid w:val="003B09D4"/>
    <w:rsid w:val="003C273B"/>
    <w:rsid w:val="003D0635"/>
    <w:rsid w:val="003E5409"/>
    <w:rsid w:val="003E5A44"/>
    <w:rsid w:val="003F2D90"/>
    <w:rsid w:val="003F4671"/>
    <w:rsid w:val="003F54B8"/>
    <w:rsid w:val="003F6A34"/>
    <w:rsid w:val="00412607"/>
    <w:rsid w:val="00414314"/>
    <w:rsid w:val="00414461"/>
    <w:rsid w:val="004144BE"/>
    <w:rsid w:val="00414D34"/>
    <w:rsid w:val="00417453"/>
    <w:rsid w:val="00423265"/>
    <w:rsid w:val="0043500E"/>
    <w:rsid w:val="004367B9"/>
    <w:rsid w:val="00437A70"/>
    <w:rsid w:val="00445A26"/>
    <w:rsid w:val="00460C16"/>
    <w:rsid w:val="00460F00"/>
    <w:rsid w:val="004614C0"/>
    <w:rsid w:val="004640B9"/>
    <w:rsid w:val="00471B4A"/>
    <w:rsid w:val="00471F57"/>
    <w:rsid w:val="00473570"/>
    <w:rsid w:val="00481A71"/>
    <w:rsid w:val="00483204"/>
    <w:rsid w:val="00484A81"/>
    <w:rsid w:val="004A0460"/>
    <w:rsid w:val="004A4F09"/>
    <w:rsid w:val="004B17E3"/>
    <w:rsid w:val="004C2C9A"/>
    <w:rsid w:val="004C5303"/>
    <w:rsid w:val="004C6525"/>
    <w:rsid w:val="004C7D79"/>
    <w:rsid w:val="004D0BE1"/>
    <w:rsid w:val="004D14E4"/>
    <w:rsid w:val="004D5355"/>
    <w:rsid w:val="004D5B35"/>
    <w:rsid w:val="004D7AA5"/>
    <w:rsid w:val="004E2184"/>
    <w:rsid w:val="004F4BB4"/>
    <w:rsid w:val="004F6A8A"/>
    <w:rsid w:val="00504371"/>
    <w:rsid w:val="0050531F"/>
    <w:rsid w:val="00505801"/>
    <w:rsid w:val="00505AAA"/>
    <w:rsid w:val="00521B63"/>
    <w:rsid w:val="00522EC5"/>
    <w:rsid w:val="00523263"/>
    <w:rsid w:val="00523854"/>
    <w:rsid w:val="00527CA7"/>
    <w:rsid w:val="00542A60"/>
    <w:rsid w:val="00552C5C"/>
    <w:rsid w:val="00560C4D"/>
    <w:rsid w:val="00561B0F"/>
    <w:rsid w:val="00563144"/>
    <w:rsid w:val="00567D00"/>
    <w:rsid w:val="0057528D"/>
    <w:rsid w:val="00576A2F"/>
    <w:rsid w:val="00577C11"/>
    <w:rsid w:val="00592225"/>
    <w:rsid w:val="005933A2"/>
    <w:rsid w:val="005A0365"/>
    <w:rsid w:val="005A056D"/>
    <w:rsid w:val="005A0795"/>
    <w:rsid w:val="005A132C"/>
    <w:rsid w:val="005A45AA"/>
    <w:rsid w:val="005B3158"/>
    <w:rsid w:val="005B67DC"/>
    <w:rsid w:val="005C137F"/>
    <w:rsid w:val="005D670E"/>
    <w:rsid w:val="005E41A4"/>
    <w:rsid w:val="005E7B33"/>
    <w:rsid w:val="005F0036"/>
    <w:rsid w:val="005F090A"/>
    <w:rsid w:val="005F22E7"/>
    <w:rsid w:val="005F728E"/>
    <w:rsid w:val="005F7BDC"/>
    <w:rsid w:val="0060172B"/>
    <w:rsid w:val="006035BF"/>
    <w:rsid w:val="00611E64"/>
    <w:rsid w:val="006133A9"/>
    <w:rsid w:val="00620FA6"/>
    <w:rsid w:val="0062193E"/>
    <w:rsid w:val="00627102"/>
    <w:rsid w:val="00640070"/>
    <w:rsid w:val="00656C73"/>
    <w:rsid w:val="00663E89"/>
    <w:rsid w:val="00666D91"/>
    <w:rsid w:val="00671D77"/>
    <w:rsid w:val="00673759"/>
    <w:rsid w:val="0067422D"/>
    <w:rsid w:val="00677742"/>
    <w:rsid w:val="00692057"/>
    <w:rsid w:val="006C0AC4"/>
    <w:rsid w:val="006C1797"/>
    <w:rsid w:val="006C3698"/>
    <w:rsid w:val="006C3A17"/>
    <w:rsid w:val="006C3C6C"/>
    <w:rsid w:val="006C6DF9"/>
    <w:rsid w:val="006D05B0"/>
    <w:rsid w:val="006D3B64"/>
    <w:rsid w:val="006D7560"/>
    <w:rsid w:val="006E04AA"/>
    <w:rsid w:val="006E1FDB"/>
    <w:rsid w:val="006E6214"/>
    <w:rsid w:val="00707020"/>
    <w:rsid w:val="00707210"/>
    <w:rsid w:val="007136E1"/>
    <w:rsid w:val="00714958"/>
    <w:rsid w:val="007179B7"/>
    <w:rsid w:val="00723775"/>
    <w:rsid w:val="007246AB"/>
    <w:rsid w:val="00727E36"/>
    <w:rsid w:val="00731229"/>
    <w:rsid w:val="007343F9"/>
    <w:rsid w:val="00734625"/>
    <w:rsid w:val="007432DF"/>
    <w:rsid w:val="00744E90"/>
    <w:rsid w:val="00757967"/>
    <w:rsid w:val="007611A5"/>
    <w:rsid w:val="007679C1"/>
    <w:rsid w:val="007702E5"/>
    <w:rsid w:val="007735FE"/>
    <w:rsid w:val="00775B1A"/>
    <w:rsid w:val="00775ED2"/>
    <w:rsid w:val="00777286"/>
    <w:rsid w:val="00777EB9"/>
    <w:rsid w:val="00781812"/>
    <w:rsid w:val="007819DD"/>
    <w:rsid w:val="007826D0"/>
    <w:rsid w:val="0078298F"/>
    <w:rsid w:val="00784A8E"/>
    <w:rsid w:val="007858A8"/>
    <w:rsid w:val="007866DA"/>
    <w:rsid w:val="00792483"/>
    <w:rsid w:val="007941A0"/>
    <w:rsid w:val="00794668"/>
    <w:rsid w:val="00794DD7"/>
    <w:rsid w:val="00796E3B"/>
    <w:rsid w:val="007A4EB6"/>
    <w:rsid w:val="007B4CC1"/>
    <w:rsid w:val="007B76F8"/>
    <w:rsid w:val="007D3000"/>
    <w:rsid w:val="007D4474"/>
    <w:rsid w:val="007D4B29"/>
    <w:rsid w:val="007D5287"/>
    <w:rsid w:val="007E0550"/>
    <w:rsid w:val="007E2BA8"/>
    <w:rsid w:val="007E30C4"/>
    <w:rsid w:val="007E4217"/>
    <w:rsid w:val="007F28E3"/>
    <w:rsid w:val="007F76B4"/>
    <w:rsid w:val="007F7FF0"/>
    <w:rsid w:val="008021C4"/>
    <w:rsid w:val="00806BD1"/>
    <w:rsid w:val="008118AA"/>
    <w:rsid w:val="00814534"/>
    <w:rsid w:val="00821466"/>
    <w:rsid w:val="008339CB"/>
    <w:rsid w:val="00837657"/>
    <w:rsid w:val="00840BE5"/>
    <w:rsid w:val="00841258"/>
    <w:rsid w:val="00850700"/>
    <w:rsid w:val="008507D1"/>
    <w:rsid w:val="00851528"/>
    <w:rsid w:val="00851707"/>
    <w:rsid w:val="00853172"/>
    <w:rsid w:val="008531EB"/>
    <w:rsid w:val="008538B5"/>
    <w:rsid w:val="00853EAE"/>
    <w:rsid w:val="008540D4"/>
    <w:rsid w:val="008569C3"/>
    <w:rsid w:val="00856E45"/>
    <w:rsid w:val="008606EF"/>
    <w:rsid w:val="00861D5E"/>
    <w:rsid w:val="008636B2"/>
    <w:rsid w:val="00863902"/>
    <w:rsid w:val="00870004"/>
    <w:rsid w:val="00870549"/>
    <w:rsid w:val="00872012"/>
    <w:rsid w:val="0087206D"/>
    <w:rsid w:val="00877F72"/>
    <w:rsid w:val="0088291C"/>
    <w:rsid w:val="00885195"/>
    <w:rsid w:val="008A092D"/>
    <w:rsid w:val="008A09D3"/>
    <w:rsid w:val="008A52A1"/>
    <w:rsid w:val="008A66DA"/>
    <w:rsid w:val="008B7EE0"/>
    <w:rsid w:val="008D47CB"/>
    <w:rsid w:val="008E3246"/>
    <w:rsid w:val="008E4798"/>
    <w:rsid w:val="008E4F0D"/>
    <w:rsid w:val="008F7357"/>
    <w:rsid w:val="00904C7B"/>
    <w:rsid w:val="00910D90"/>
    <w:rsid w:val="00912010"/>
    <w:rsid w:val="00917F2A"/>
    <w:rsid w:val="00927F1B"/>
    <w:rsid w:val="00934C1D"/>
    <w:rsid w:val="00937B0D"/>
    <w:rsid w:val="00940B5B"/>
    <w:rsid w:val="00941D2C"/>
    <w:rsid w:val="00955435"/>
    <w:rsid w:val="00956D64"/>
    <w:rsid w:val="00960426"/>
    <w:rsid w:val="00960A9F"/>
    <w:rsid w:val="009647F7"/>
    <w:rsid w:val="00964A33"/>
    <w:rsid w:val="00965421"/>
    <w:rsid w:val="00965AB7"/>
    <w:rsid w:val="009676F2"/>
    <w:rsid w:val="00973601"/>
    <w:rsid w:val="009743BE"/>
    <w:rsid w:val="009761CB"/>
    <w:rsid w:val="0098184F"/>
    <w:rsid w:val="00981C6D"/>
    <w:rsid w:val="00982B04"/>
    <w:rsid w:val="009845CD"/>
    <w:rsid w:val="009903FE"/>
    <w:rsid w:val="00991E09"/>
    <w:rsid w:val="00996BDA"/>
    <w:rsid w:val="009A56AB"/>
    <w:rsid w:val="009B240A"/>
    <w:rsid w:val="009B3F05"/>
    <w:rsid w:val="009B5102"/>
    <w:rsid w:val="009B767F"/>
    <w:rsid w:val="009C44F0"/>
    <w:rsid w:val="009C60B2"/>
    <w:rsid w:val="009D1A0D"/>
    <w:rsid w:val="009D7822"/>
    <w:rsid w:val="009D7E60"/>
    <w:rsid w:val="009E07CD"/>
    <w:rsid w:val="009E3CF0"/>
    <w:rsid w:val="009F1AD3"/>
    <w:rsid w:val="009F4A20"/>
    <w:rsid w:val="00A0029B"/>
    <w:rsid w:val="00A02CD6"/>
    <w:rsid w:val="00A1003C"/>
    <w:rsid w:val="00A20199"/>
    <w:rsid w:val="00A24742"/>
    <w:rsid w:val="00A433A3"/>
    <w:rsid w:val="00A45C07"/>
    <w:rsid w:val="00A45EF1"/>
    <w:rsid w:val="00A46C93"/>
    <w:rsid w:val="00A53E86"/>
    <w:rsid w:val="00A60434"/>
    <w:rsid w:val="00A64751"/>
    <w:rsid w:val="00A66CAC"/>
    <w:rsid w:val="00A67FF5"/>
    <w:rsid w:val="00A70D7E"/>
    <w:rsid w:val="00A71016"/>
    <w:rsid w:val="00A730D0"/>
    <w:rsid w:val="00A7461D"/>
    <w:rsid w:val="00A74BCC"/>
    <w:rsid w:val="00A862FF"/>
    <w:rsid w:val="00A91649"/>
    <w:rsid w:val="00A928A3"/>
    <w:rsid w:val="00A9324B"/>
    <w:rsid w:val="00AA2C7B"/>
    <w:rsid w:val="00AA73B8"/>
    <w:rsid w:val="00AB024D"/>
    <w:rsid w:val="00AB05F6"/>
    <w:rsid w:val="00AC2E2C"/>
    <w:rsid w:val="00AC35F5"/>
    <w:rsid w:val="00AC3E09"/>
    <w:rsid w:val="00AC6AF6"/>
    <w:rsid w:val="00AD13A1"/>
    <w:rsid w:val="00AE07DD"/>
    <w:rsid w:val="00AE1579"/>
    <w:rsid w:val="00AE1A0E"/>
    <w:rsid w:val="00AE6453"/>
    <w:rsid w:val="00AF4285"/>
    <w:rsid w:val="00AF4D05"/>
    <w:rsid w:val="00AF6D25"/>
    <w:rsid w:val="00AF7F5A"/>
    <w:rsid w:val="00B054AF"/>
    <w:rsid w:val="00B12F01"/>
    <w:rsid w:val="00B14639"/>
    <w:rsid w:val="00B16868"/>
    <w:rsid w:val="00B228DC"/>
    <w:rsid w:val="00B263F8"/>
    <w:rsid w:val="00B40144"/>
    <w:rsid w:val="00B41573"/>
    <w:rsid w:val="00B44520"/>
    <w:rsid w:val="00B45043"/>
    <w:rsid w:val="00B52A0A"/>
    <w:rsid w:val="00B5557D"/>
    <w:rsid w:val="00B6169E"/>
    <w:rsid w:val="00B720C2"/>
    <w:rsid w:val="00B74A2F"/>
    <w:rsid w:val="00B80D05"/>
    <w:rsid w:val="00B91ECF"/>
    <w:rsid w:val="00BB0F2F"/>
    <w:rsid w:val="00BB12CC"/>
    <w:rsid w:val="00BB2426"/>
    <w:rsid w:val="00BB49DE"/>
    <w:rsid w:val="00BC0CE3"/>
    <w:rsid w:val="00BC0D40"/>
    <w:rsid w:val="00BC0F6B"/>
    <w:rsid w:val="00BC56CF"/>
    <w:rsid w:val="00BC5EF0"/>
    <w:rsid w:val="00BD2670"/>
    <w:rsid w:val="00BE68C4"/>
    <w:rsid w:val="00BE6E53"/>
    <w:rsid w:val="00BF0EA8"/>
    <w:rsid w:val="00BF61C5"/>
    <w:rsid w:val="00BF65D3"/>
    <w:rsid w:val="00C00A31"/>
    <w:rsid w:val="00C01422"/>
    <w:rsid w:val="00C01961"/>
    <w:rsid w:val="00C07381"/>
    <w:rsid w:val="00C1062C"/>
    <w:rsid w:val="00C202F4"/>
    <w:rsid w:val="00C22543"/>
    <w:rsid w:val="00C25A73"/>
    <w:rsid w:val="00C306FE"/>
    <w:rsid w:val="00C329B3"/>
    <w:rsid w:val="00C33CA7"/>
    <w:rsid w:val="00C36D47"/>
    <w:rsid w:val="00C37CC2"/>
    <w:rsid w:val="00C42F7A"/>
    <w:rsid w:val="00C44408"/>
    <w:rsid w:val="00C461F6"/>
    <w:rsid w:val="00C513D9"/>
    <w:rsid w:val="00C52A5A"/>
    <w:rsid w:val="00C53375"/>
    <w:rsid w:val="00C555E6"/>
    <w:rsid w:val="00C60413"/>
    <w:rsid w:val="00C60B33"/>
    <w:rsid w:val="00C60EA6"/>
    <w:rsid w:val="00C614EB"/>
    <w:rsid w:val="00C6381F"/>
    <w:rsid w:val="00C6426B"/>
    <w:rsid w:val="00C67ECC"/>
    <w:rsid w:val="00C7541E"/>
    <w:rsid w:val="00C93528"/>
    <w:rsid w:val="00C96BBF"/>
    <w:rsid w:val="00CA2825"/>
    <w:rsid w:val="00CA4AC7"/>
    <w:rsid w:val="00CA7AB1"/>
    <w:rsid w:val="00CA7F7A"/>
    <w:rsid w:val="00CB1555"/>
    <w:rsid w:val="00CB6E9F"/>
    <w:rsid w:val="00CC1A61"/>
    <w:rsid w:val="00CC50C6"/>
    <w:rsid w:val="00CD182E"/>
    <w:rsid w:val="00CD3208"/>
    <w:rsid w:val="00CE1564"/>
    <w:rsid w:val="00CE2002"/>
    <w:rsid w:val="00CE4786"/>
    <w:rsid w:val="00CF1E13"/>
    <w:rsid w:val="00D01619"/>
    <w:rsid w:val="00D056B2"/>
    <w:rsid w:val="00D13630"/>
    <w:rsid w:val="00D16DE9"/>
    <w:rsid w:val="00D21263"/>
    <w:rsid w:val="00D228F5"/>
    <w:rsid w:val="00D24179"/>
    <w:rsid w:val="00D25635"/>
    <w:rsid w:val="00D3463D"/>
    <w:rsid w:val="00D440B1"/>
    <w:rsid w:val="00D44442"/>
    <w:rsid w:val="00D45127"/>
    <w:rsid w:val="00D4693F"/>
    <w:rsid w:val="00D513E5"/>
    <w:rsid w:val="00D515B4"/>
    <w:rsid w:val="00D55142"/>
    <w:rsid w:val="00D60F34"/>
    <w:rsid w:val="00D61A8D"/>
    <w:rsid w:val="00D62E62"/>
    <w:rsid w:val="00D66DCB"/>
    <w:rsid w:val="00D74C10"/>
    <w:rsid w:val="00D7516B"/>
    <w:rsid w:val="00D756D4"/>
    <w:rsid w:val="00D75813"/>
    <w:rsid w:val="00D83D90"/>
    <w:rsid w:val="00D86D75"/>
    <w:rsid w:val="00D91C85"/>
    <w:rsid w:val="00D929B3"/>
    <w:rsid w:val="00D95448"/>
    <w:rsid w:val="00DA4EBB"/>
    <w:rsid w:val="00DA7848"/>
    <w:rsid w:val="00DB263E"/>
    <w:rsid w:val="00DB35CD"/>
    <w:rsid w:val="00DC0BAF"/>
    <w:rsid w:val="00DC2F05"/>
    <w:rsid w:val="00DC7B94"/>
    <w:rsid w:val="00DE0233"/>
    <w:rsid w:val="00DE4C2A"/>
    <w:rsid w:val="00DE5BE2"/>
    <w:rsid w:val="00DF6ED6"/>
    <w:rsid w:val="00E03186"/>
    <w:rsid w:val="00E040BE"/>
    <w:rsid w:val="00E11DA4"/>
    <w:rsid w:val="00E230DF"/>
    <w:rsid w:val="00E24468"/>
    <w:rsid w:val="00E24C78"/>
    <w:rsid w:val="00E24DDE"/>
    <w:rsid w:val="00E30285"/>
    <w:rsid w:val="00E31833"/>
    <w:rsid w:val="00E32063"/>
    <w:rsid w:val="00E321C0"/>
    <w:rsid w:val="00E32A89"/>
    <w:rsid w:val="00E34154"/>
    <w:rsid w:val="00E43932"/>
    <w:rsid w:val="00E4594A"/>
    <w:rsid w:val="00E54285"/>
    <w:rsid w:val="00E548D9"/>
    <w:rsid w:val="00E601F6"/>
    <w:rsid w:val="00E66908"/>
    <w:rsid w:val="00E71723"/>
    <w:rsid w:val="00E92F24"/>
    <w:rsid w:val="00EA1D0A"/>
    <w:rsid w:val="00EA5801"/>
    <w:rsid w:val="00EA70A8"/>
    <w:rsid w:val="00EB0391"/>
    <w:rsid w:val="00EB1C08"/>
    <w:rsid w:val="00EB4532"/>
    <w:rsid w:val="00EB4C53"/>
    <w:rsid w:val="00EC7FD1"/>
    <w:rsid w:val="00ED391D"/>
    <w:rsid w:val="00ED6172"/>
    <w:rsid w:val="00ED72D7"/>
    <w:rsid w:val="00ED7DE4"/>
    <w:rsid w:val="00EE2FE5"/>
    <w:rsid w:val="00EF0770"/>
    <w:rsid w:val="00EF0A48"/>
    <w:rsid w:val="00EF53D6"/>
    <w:rsid w:val="00F015E1"/>
    <w:rsid w:val="00F02B78"/>
    <w:rsid w:val="00F03766"/>
    <w:rsid w:val="00F03BAD"/>
    <w:rsid w:val="00F07497"/>
    <w:rsid w:val="00F10CE9"/>
    <w:rsid w:val="00F12D2E"/>
    <w:rsid w:val="00F12DF2"/>
    <w:rsid w:val="00F155A8"/>
    <w:rsid w:val="00F2692D"/>
    <w:rsid w:val="00F26DCA"/>
    <w:rsid w:val="00F30E52"/>
    <w:rsid w:val="00F34E13"/>
    <w:rsid w:val="00F364C1"/>
    <w:rsid w:val="00F44D13"/>
    <w:rsid w:val="00F4631A"/>
    <w:rsid w:val="00F56259"/>
    <w:rsid w:val="00F645E5"/>
    <w:rsid w:val="00F6578C"/>
    <w:rsid w:val="00F703BA"/>
    <w:rsid w:val="00F72820"/>
    <w:rsid w:val="00F75D4F"/>
    <w:rsid w:val="00F76513"/>
    <w:rsid w:val="00F81B24"/>
    <w:rsid w:val="00F83487"/>
    <w:rsid w:val="00F83AD2"/>
    <w:rsid w:val="00F84667"/>
    <w:rsid w:val="00F87E51"/>
    <w:rsid w:val="00F90393"/>
    <w:rsid w:val="00F91CC3"/>
    <w:rsid w:val="00F92C27"/>
    <w:rsid w:val="00FA2659"/>
    <w:rsid w:val="00FA27FD"/>
    <w:rsid w:val="00FA2CA7"/>
    <w:rsid w:val="00FA2D1B"/>
    <w:rsid w:val="00FA46B1"/>
    <w:rsid w:val="00FA555E"/>
    <w:rsid w:val="00FA55E6"/>
    <w:rsid w:val="00FA6FAB"/>
    <w:rsid w:val="00FB0F72"/>
    <w:rsid w:val="00FB1EDA"/>
    <w:rsid w:val="00FB3F08"/>
    <w:rsid w:val="00FB502D"/>
    <w:rsid w:val="00FB693C"/>
    <w:rsid w:val="00FB7743"/>
    <w:rsid w:val="00FB7755"/>
    <w:rsid w:val="00FC0096"/>
    <w:rsid w:val="00FC2459"/>
    <w:rsid w:val="00FC3220"/>
    <w:rsid w:val="00FC6E79"/>
    <w:rsid w:val="00FD30E6"/>
    <w:rsid w:val="00FE224E"/>
    <w:rsid w:val="00FE24C1"/>
    <w:rsid w:val="00FE53D2"/>
    <w:rsid w:val="00FE77DE"/>
    <w:rsid w:val="00FF6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BBCB85"/>
  <w15:docId w15:val="{7DCB9FAA-06B6-410A-AE62-5A38925E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94A"/>
    <w:pPr>
      <w:spacing w:after="0" w:line="240" w:lineRule="auto"/>
    </w:pPr>
    <w:rPr>
      <w:rFonts w:ascii="Calibri" w:hAnsi="Calibri" w:cs="Calibri"/>
    </w:rPr>
  </w:style>
  <w:style w:type="paragraph" w:styleId="Heading1">
    <w:name w:val="heading 1"/>
    <w:basedOn w:val="Normal"/>
    <w:next w:val="Normal"/>
    <w:link w:val="Heading1Char"/>
    <w:autoRedefine/>
    <w:uiPriority w:val="99"/>
    <w:qFormat/>
    <w:rsid w:val="00CE4786"/>
    <w:pPr>
      <w:keepNext/>
      <w:jc w:val="both"/>
      <w:outlineLvl w:val="0"/>
    </w:pPr>
    <w:rPr>
      <w:rFonts w:ascii="Verdana" w:eastAsiaTheme="minorEastAsia" w:hAnsi="Verdana" w:cstheme="minorHAnsi"/>
      <w:b/>
      <w:lang w:eastAsia="en-GB"/>
    </w:rPr>
  </w:style>
  <w:style w:type="paragraph" w:styleId="Heading2">
    <w:name w:val="heading 2"/>
    <w:basedOn w:val="Normal"/>
    <w:next w:val="Normal"/>
    <w:link w:val="Heading2Char"/>
    <w:autoRedefine/>
    <w:uiPriority w:val="99"/>
    <w:qFormat/>
    <w:rsid w:val="00023DF8"/>
    <w:pPr>
      <w:keepNext/>
      <w:numPr>
        <w:numId w:val="1"/>
      </w:numPr>
      <w:tabs>
        <w:tab w:val="left" w:pos="142"/>
      </w:tabs>
      <w:spacing w:before="240" w:after="60"/>
      <w:ind w:left="0" w:firstLine="0"/>
      <w:outlineLvl w:val="1"/>
    </w:pPr>
    <w:rPr>
      <w:rFonts w:ascii="Verdana" w:eastAsia="Times New Roman" w:hAnsi="Verdana" w:cs="Arial"/>
      <w:b/>
      <w:bCs/>
      <w:i/>
      <w:iCs/>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1"/>
    <w:qFormat/>
    <w:rsid w:val="00E4594A"/>
    <w:pPr>
      <w:ind w:left="720"/>
      <w:contextualSpacing/>
    </w:pPr>
  </w:style>
  <w:style w:type="paragraph" w:customStyle="1" w:styleId="Default">
    <w:name w:val="Default"/>
    <w:rsid w:val="00F92C27"/>
    <w:pPr>
      <w:autoSpaceDE w:val="0"/>
      <w:autoSpaceDN w:val="0"/>
      <w:adjustRightInd w:val="0"/>
      <w:spacing w:after="0" w:line="240" w:lineRule="auto"/>
    </w:pPr>
    <w:rPr>
      <w:rFonts w:ascii="Verdana" w:hAnsi="Verdana" w:cs="Verdana"/>
      <w:color w:val="000000"/>
      <w:sz w:val="24"/>
      <w:szCs w:val="24"/>
    </w:rPr>
  </w:style>
  <w:style w:type="paragraph" w:styleId="BodyText">
    <w:name w:val="Body Text"/>
    <w:basedOn w:val="Normal"/>
    <w:link w:val="BodyTextChar"/>
    <w:uiPriority w:val="1"/>
    <w:qFormat/>
    <w:rsid w:val="00224DE5"/>
    <w:pPr>
      <w:widowControl w:val="0"/>
      <w:autoSpaceDE w:val="0"/>
      <w:autoSpaceDN w:val="0"/>
      <w:adjustRightInd w:val="0"/>
      <w:ind w:left="479"/>
    </w:pPr>
    <w:rPr>
      <w:rFonts w:ascii="Verdana" w:eastAsiaTheme="minorEastAsia" w:hAnsi="Verdana" w:cs="Verdana"/>
      <w:lang w:eastAsia="en-GB"/>
    </w:rPr>
  </w:style>
  <w:style w:type="character" w:customStyle="1" w:styleId="BodyTextChar">
    <w:name w:val="Body Text Char"/>
    <w:basedOn w:val="DefaultParagraphFont"/>
    <w:link w:val="BodyText"/>
    <w:uiPriority w:val="1"/>
    <w:rsid w:val="00224DE5"/>
    <w:rPr>
      <w:rFonts w:ascii="Verdana" w:eastAsiaTheme="minorEastAsia" w:hAnsi="Verdana" w:cs="Verdana"/>
      <w:lang w:eastAsia="en-GB"/>
    </w:rPr>
  </w:style>
  <w:style w:type="paragraph" w:customStyle="1" w:styleId="TableParagraph">
    <w:name w:val="Table Paragraph"/>
    <w:basedOn w:val="Normal"/>
    <w:uiPriority w:val="1"/>
    <w:qFormat/>
    <w:rsid w:val="00224DE5"/>
    <w:pPr>
      <w:widowControl w:val="0"/>
      <w:autoSpaceDE w:val="0"/>
      <w:autoSpaceDN w:val="0"/>
      <w:adjustRightInd w:val="0"/>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527CA7"/>
    <w:pPr>
      <w:tabs>
        <w:tab w:val="center" w:pos="4513"/>
        <w:tab w:val="right" w:pos="9026"/>
      </w:tabs>
    </w:pPr>
  </w:style>
  <w:style w:type="character" w:customStyle="1" w:styleId="HeaderChar">
    <w:name w:val="Header Char"/>
    <w:basedOn w:val="DefaultParagraphFont"/>
    <w:link w:val="Header"/>
    <w:uiPriority w:val="99"/>
    <w:rsid w:val="00527CA7"/>
    <w:rPr>
      <w:rFonts w:ascii="Calibri" w:hAnsi="Calibri" w:cs="Calibri"/>
    </w:rPr>
  </w:style>
  <w:style w:type="paragraph" w:styleId="Footer">
    <w:name w:val="footer"/>
    <w:basedOn w:val="Normal"/>
    <w:link w:val="FooterChar"/>
    <w:uiPriority w:val="99"/>
    <w:unhideWhenUsed/>
    <w:rsid w:val="00527CA7"/>
    <w:pPr>
      <w:tabs>
        <w:tab w:val="center" w:pos="4513"/>
        <w:tab w:val="right" w:pos="9026"/>
      </w:tabs>
    </w:pPr>
  </w:style>
  <w:style w:type="character" w:customStyle="1" w:styleId="FooterChar">
    <w:name w:val="Footer Char"/>
    <w:basedOn w:val="DefaultParagraphFont"/>
    <w:link w:val="Footer"/>
    <w:uiPriority w:val="99"/>
    <w:rsid w:val="00527CA7"/>
    <w:rPr>
      <w:rFonts w:ascii="Calibri" w:hAnsi="Calibri" w:cs="Calibri"/>
    </w:rPr>
  </w:style>
  <w:style w:type="paragraph" w:styleId="BalloonText">
    <w:name w:val="Balloon Text"/>
    <w:basedOn w:val="Normal"/>
    <w:link w:val="BalloonTextChar"/>
    <w:uiPriority w:val="99"/>
    <w:semiHidden/>
    <w:unhideWhenUsed/>
    <w:rsid w:val="00527CA7"/>
    <w:rPr>
      <w:rFonts w:ascii="Tahoma" w:hAnsi="Tahoma" w:cs="Tahoma"/>
      <w:sz w:val="16"/>
      <w:szCs w:val="16"/>
    </w:rPr>
  </w:style>
  <w:style w:type="character" w:customStyle="1" w:styleId="BalloonTextChar">
    <w:name w:val="Balloon Text Char"/>
    <w:basedOn w:val="DefaultParagraphFont"/>
    <w:link w:val="BalloonText"/>
    <w:uiPriority w:val="99"/>
    <w:semiHidden/>
    <w:rsid w:val="00527CA7"/>
    <w:rPr>
      <w:rFonts w:ascii="Tahoma" w:hAnsi="Tahoma" w:cs="Tahoma"/>
      <w:sz w:val="16"/>
      <w:szCs w:val="16"/>
    </w:rPr>
  </w:style>
  <w:style w:type="paragraph" w:styleId="Title">
    <w:name w:val="Title"/>
    <w:basedOn w:val="Normal"/>
    <w:next w:val="Normal"/>
    <w:link w:val="TitleChar"/>
    <w:uiPriority w:val="99"/>
    <w:qFormat/>
    <w:rsid w:val="00A9324B"/>
    <w:pPr>
      <w:spacing w:before="240" w:after="60"/>
      <w:ind w:left="360"/>
      <w:jc w:val="center"/>
      <w:outlineLvl w:val="0"/>
    </w:pPr>
    <w:rPr>
      <w:rFonts w:ascii="Verdana" w:eastAsia="Times New Roman" w:hAnsi="Verdana" w:cs="Times New Roman"/>
      <w:b/>
      <w:bCs/>
      <w:kern w:val="28"/>
      <w:sz w:val="32"/>
      <w:szCs w:val="32"/>
      <w:lang w:eastAsia="en-GB"/>
    </w:rPr>
  </w:style>
  <w:style w:type="character" w:customStyle="1" w:styleId="TitleChar">
    <w:name w:val="Title Char"/>
    <w:basedOn w:val="DefaultParagraphFont"/>
    <w:link w:val="Title"/>
    <w:uiPriority w:val="99"/>
    <w:rsid w:val="00A9324B"/>
    <w:rPr>
      <w:rFonts w:ascii="Verdana" w:eastAsia="Times New Roman" w:hAnsi="Verdana" w:cs="Times New Roman"/>
      <w:b/>
      <w:bCs/>
      <w:kern w:val="28"/>
      <w:sz w:val="32"/>
      <w:szCs w:val="32"/>
      <w:lang w:eastAsia="en-GB"/>
    </w:rPr>
  </w:style>
  <w:style w:type="character" w:styleId="Hyperlink">
    <w:name w:val="Hyperlink"/>
    <w:basedOn w:val="DefaultParagraphFont"/>
    <w:uiPriority w:val="99"/>
    <w:unhideWhenUsed/>
    <w:rsid w:val="005B67DC"/>
    <w:rPr>
      <w:color w:val="0000FF" w:themeColor="hyperlink"/>
      <w:u w:val="single"/>
    </w:rPr>
  </w:style>
  <w:style w:type="character" w:customStyle="1" w:styleId="Heading1Char">
    <w:name w:val="Heading 1 Char"/>
    <w:basedOn w:val="DefaultParagraphFont"/>
    <w:link w:val="Heading1"/>
    <w:uiPriority w:val="99"/>
    <w:rsid w:val="00CE4786"/>
    <w:rPr>
      <w:rFonts w:ascii="Verdana" w:eastAsiaTheme="minorEastAsia" w:hAnsi="Verdana" w:cstheme="minorHAnsi"/>
      <w:b/>
      <w:lang w:eastAsia="en-GB"/>
    </w:rPr>
  </w:style>
  <w:style w:type="character" w:customStyle="1" w:styleId="Heading2Char">
    <w:name w:val="Heading 2 Char"/>
    <w:basedOn w:val="DefaultParagraphFont"/>
    <w:link w:val="Heading2"/>
    <w:uiPriority w:val="99"/>
    <w:rsid w:val="00023DF8"/>
    <w:rPr>
      <w:rFonts w:ascii="Verdana" w:eastAsia="Times New Roman" w:hAnsi="Verdana" w:cs="Arial"/>
      <w:b/>
      <w:bCs/>
      <w:i/>
      <w:iCs/>
      <w:szCs w:val="28"/>
      <w:lang w:eastAsia="en-GB"/>
    </w:rPr>
  </w:style>
  <w:style w:type="character" w:styleId="Strong">
    <w:name w:val="Strong"/>
    <w:basedOn w:val="DefaultParagraphFont"/>
    <w:uiPriority w:val="22"/>
    <w:qFormat/>
    <w:rsid w:val="000423E0"/>
    <w:rPr>
      <w:b/>
      <w:bCs/>
    </w:rPr>
  </w:style>
  <w:style w:type="character" w:styleId="UnresolvedMention">
    <w:name w:val="Unresolved Mention"/>
    <w:basedOn w:val="DefaultParagraphFont"/>
    <w:uiPriority w:val="99"/>
    <w:semiHidden/>
    <w:unhideWhenUsed/>
    <w:rsid w:val="00777EB9"/>
    <w:rPr>
      <w:color w:val="605E5C"/>
      <w:shd w:val="clear" w:color="auto" w:fill="E1DFDD"/>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1"/>
    <w:locked/>
    <w:rsid w:val="00B45043"/>
    <w:rPr>
      <w:rFonts w:ascii="Calibri" w:hAnsi="Calibri" w:cs="Calibri"/>
    </w:rPr>
  </w:style>
  <w:style w:type="character" w:styleId="CommentReference">
    <w:name w:val="annotation reference"/>
    <w:basedOn w:val="DefaultParagraphFont"/>
    <w:uiPriority w:val="99"/>
    <w:semiHidden/>
    <w:unhideWhenUsed/>
    <w:rsid w:val="00521B63"/>
    <w:rPr>
      <w:sz w:val="16"/>
      <w:szCs w:val="16"/>
    </w:rPr>
  </w:style>
  <w:style w:type="paragraph" w:styleId="CommentText">
    <w:name w:val="annotation text"/>
    <w:basedOn w:val="Normal"/>
    <w:link w:val="CommentTextChar"/>
    <w:uiPriority w:val="99"/>
    <w:semiHidden/>
    <w:unhideWhenUsed/>
    <w:rsid w:val="00521B63"/>
    <w:rPr>
      <w:sz w:val="20"/>
      <w:szCs w:val="20"/>
    </w:rPr>
  </w:style>
  <w:style w:type="character" w:customStyle="1" w:styleId="CommentTextChar">
    <w:name w:val="Comment Text Char"/>
    <w:basedOn w:val="DefaultParagraphFont"/>
    <w:link w:val="CommentText"/>
    <w:uiPriority w:val="99"/>
    <w:semiHidden/>
    <w:rsid w:val="00521B6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21B63"/>
    <w:rPr>
      <w:b/>
      <w:bCs/>
    </w:rPr>
  </w:style>
  <w:style w:type="character" w:customStyle="1" w:styleId="CommentSubjectChar">
    <w:name w:val="Comment Subject Char"/>
    <w:basedOn w:val="CommentTextChar"/>
    <w:link w:val="CommentSubject"/>
    <w:uiPriority w:val="99"/>
    <w:semiHidden/>
    <w:rsid w:val="00521B63"/>
    <w:rPr>
      <w:rFonts w:ascii="Calibri" w:hAnsi="Calibri" w:cs="Calibri"/>
      <w:b/>
      <w:bCs/>
      <w:sz w:val="20"/>
      <w:szCs w:val="20"/>
    </w:rPr>
  </w:style>
  <w:style w:type="paragraph" w:customStyle="1" w:styleId="xmsolistparagraph">
    <w:name w:val="x_msolistparagraph"/>
    <w:basedOn w:val="Normal"/>
    <w:rsid w:val="003408BA"/>
    <w:pPr>
      <w:ind w:left="720"/>
    </w:pPr>
    <w:rPr>
      <w:rFonts w:ascii="Helvetica" w:hAnsi="Helvetica" w:cs="Helvetica"/>
      <w:sz w:val="24"/>
      <w:szCs w:val="24"/>
      <w:lang w:eastAsia="en-GB"/>
    </w:rPr>
  </w:style>
  <w:style w:type="paragraph" w:styleId="Revision">
    <w:name w:val="Revision"/>
    <w:hidden/>
    <w:uiPriority w:val="99"/>
    <w:semiHidden/>
    <w:rsid w:val="00227162"/>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EB4C53"/>
    <w:rPr>
      <w:color w:val="800080" w:themeColor="followedHyperlink"/>
      <w:u w:val="single"/>
    </w:rPr>
  </w:style>
  <w:style w:type="table" w:styleId="TableGrid">
    <w:name w:val="Table Grid"/>
    <w:basedOn w:val="TableNormal"/>
    <w:uiPriority w:val="59"/>
    <w:rsid w:val="0091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8111827">
      <w:bodyDiv w:val="1"/>
      <w:marLeft w:val="0"/>
      <w:marRight w:val="0"/>
      <w:marTop w:val="0"/>
      <w:marBottom w:val="0"/>
      <w:divBdr>
        <w:top w:val="none" w:sz="0" w:space="0" w:color="auto"/>
        <w:left w:val="none" w:sz="0" w:space="0" w:color="auto"/>
        <w:bottom w:val="none" w:sz="0" w:space="0" w:color="auto"/>
        <w:right w:val="none" w:sz="0" w:space="0" w:color="auto"/>
      </w:divBdr>
    </w:div>
    <w:div w:id="1588225751">
      <w:bodyDiv w:val="1"/>
      <w:marLeft w:val="0"/>
      <w:marRight w:val="0"/>
      <w:marTop w:val="0"/>
      <w:marBottom w:val="0"/>
      <w:divBdr>
        <w:top w:val="none" w:sz="0" w:space="0" w:color="auto"/>
        <w:left w:val="none" w:sz="0" w:space="0" w:color="auto"/>
        <w:bottom w:val="none" w:sz="0" w:space="0" w:color="auto"/>
        <w:right w:val="none" w:sz="0" w:space="0" w:color="auto"/>
      </w:divBdr>
    </w:div>
    <w:div w:id="199433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il.eastaugh@cornwalldevelopmentcompany.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682699/European_Regional_Development_Fund_OP_Nov_2017.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european-structural-investment-fund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cornwalldevelopmentcompany.co.u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13" ma:contentTypeDescription="Create a new document." ma:contentTypeScope="" ma:versionID="00524c570a8e5abeda9a198c10a9354e">
  <xsd:schema xmlns:xsd="http://www.w3.org/2001/XMLSchema" xmlns:xs="http://www.w3.org/2001/XMLSchema" xmlns:p="http://schemas.microsoft.com/office/2006/metadata/properties" xmlns:ns3="d21b5b91-e735-4d6a-bbb6-378a4b472382" xmlns:ns4="ca8e6e16-01e5-40b2-b68d-367b7d7268fe" targetNamespace="http://schemas.microsoft.com/office/2006/metadata/properties" ma:root="true" ma:fieldsID="f2ecb8d5ede07e85cdb7c87f656220b8" ns3:_="" ns4:_="">
    <xsd:import namespace="d21b5b91-e735-4d6a-bbb6-378a4b472382"/>
    <xsd:import namespace="ca8e6e16-01e5-40b2-b68d-367b7d7268f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8e6e16-01e5-40b2-b68d-367b7d7268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75AFC-B7CE-47CE-AA9D-CA569F05189D}">
  <ds:schemaRefs>
    <ds:schemaRef ds:uri="http://schemas.openxmlformats.org/officeDocument/2006/bibliography"/>
  </ds:schemaRefs>
</ds:datastoreItem>
</file>

<file path=customXml/itemProps2.xml><?xml version="1.0" encoding="utf-8"?>
<ds:datastoreItem xmlns:ds="http://schemas.openxmlformats.org/officeDocument/2006/customXml" ds:itemID="{7CAF281B-D5DE-4E3F-8913-888D51BA0E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28747F-A104-4E9F-934C-B2B635B69DAB}">
  <ds:schemaRefs>
    <ds:schemaRef ds:uri="http://schemas.microsoft.com/sharepoint/v3/contenttype/forms"/>
  </ds:schemaRefs>
</ds:datastoreItem>
</file>

<file path=customXml/itemProps4.xml><?xml version="1.0" encoding="utf-8"?>
<ds:datastoreItem xmlns:ds="http://schemas.openxmlformats.org/officeDocument/2006/customXml" ds:itemID="{B9239C20-2560-420F-BC86-9E0A65B8D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ca8e6e16-01e5-40b2-b68d-367b7d726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4572</Words>
  <Characters>26064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Nicola</dc:creator>
  <cp:lastModifiedBy>Gail Eastaugh</cp:lastModifiedBy>
  <cp:revision>3</cp:revision>
  <cp:lastPrinted>2020-03-13T10:34:00Z</cp:lastPrinted>
  <dcterms:created xsi:type="dcterms:W3CDTF">2021-07-26T16:45:00Z</dcterms:created>
  <dcterms:modified xsi:type="dcterms:W3CDTF">2021-07-26T16:52:00Z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2021-07-26T16:52:21Z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ContentBits">
    <vt:lpwstr>1</vt:lpwstr>
  </property>
</Properties>
</file>