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BF025" w14:textId="77777777" w:rsidR="00AE62D4" w:rsidRPr="00B16A66" w:rsidRDefault="00671694">
      <w:pPr>
        <w:rPr>
          <w:rFonts w:ascii="Arial" w:hAnsi="Arial" w:cs="Arial"/>
        </w:rPr>
      </w:pPr>
      <w:r w:rsidRPr="00B16A66">
        <w:rPr>
          <w:rFonts w:ascii="Arial" w:hAnsi="Arial" w:cs="Arial"/>
          <w:noProof/>
          <w:lang w:eastAsia="en-GB"/>
        </w:rPr>
        <w:drawing>
          <wp:anchor distT="0" distB="0" distL="114300" distR="114300" simplePos="0" relativeHeight="251658240"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7438BBA4" w14:textId="77777777" w:rsidR="00E01A0B" w:rsidRPr="00B16A66" w:rsidRDefault="00E01A0B" w:rsidP="00AE62D4">
      <w:pPr>
        <w:ind w:left="-142" w:firstLine="142"/>
        <w:rPr>
          <w:rFonts w:ascii="Arial" w:hAnsi="Arial" w:cs="Arial"/>
        </w:rPr>
      </w:pPr>
    </w:p>
    <w:p w14:paraId="720C33FC" w14:textId="65623CDC" w:rsidR="00847D5C" w:rsidRPr="00AA1657" w:rsidRDefault="00847D5C" w:rsidP="00847D5C">
      <w:pPr>
        <w:rPr>
          <w:rFonts w:ascii="Arial" w:hAnsi="Arial" w:cs="Arial"/>
          <w:sz w:val="22"/>
          <w:szCs w:val="22"/>
        </w:rPr>
      </w:pPr>
      <w:r w:rsidRPr="00AA1657">
        <w:rPr>
          <w:rFonts w:ascii="Arial" w:hAnsi="Arial" w:cs="Arial"/>
          <w:sz w:val="22"/>
          <w:szCs w:val="22"/>
        </w:rPr>
        <w:t xml:space="preserve">Dear </w:t>
      </w:r>
      <w:r w:rsidR="00AA1657" w:rsidRPr="00AA1657">
        <w:rPr>
          <w:rFonts w:ascii="Arial" w:hAnsi="Arial" w:cs="Arial"/>
          <w:sz w:val="22"/>
          <w:szCs w:val="22"/>
        </w:rPr>
        <w:t>potential supplier</w:t>
      </w:r>
    </w:p>
    <w:p w14:paraId="59334EDE" w14:textId="77777777" w:rsidR="00847D5C" w:rsidRPr="00AA1657" w:rsidRDefault="00847D5C" w:rsidP="00847D5C">
      <w:pPr>
        <w:rPr>
          <w:rFonts w:ascii="Arial" w:hAnsi="Arial" w:cs="Arial"/>
          <w:sz w:val="22"/>
          <w:szCs w:val="22"/>
        </w:rPr>
      </w:pPr>
    </w:p>
    <w:p w14:paraId="20659276" w14:textId="77777777" w:rsidR="00847D5C" w:rsidRPr="00AA1657" w:rsidRDefault="00847D5C" w:rsidP="00847D5C">
      <w:pPr>
        <w:rPr>
          <w:rFonts w:ascii="Arial" w:hAnsi="Arial" w:cs="Arial"/>
          <w:sz w:val="22"/>
          <w:szCs w:val="22"/>
        </w:rPr>
      </w:pPr>
    </w:p>
    <w:p w14:paraId="73B07D59" w14:textId="59DAA2B9" w:rsidR="00847D5C" w:rsidRPr="00AA1657" w:rsidRDefault="00847D5C" w:rsidP="00847D5C">
      <w:pPr>
        <w:rPr>
          <w:rFonts w:ascii="Arial" w:hAnsi="Arial" w:cs="Arial"/>
          <w:b/>
          <w:sz w:val="22"/>
          <w:szCs w:val="22"/>
        </w:rPr>
      </w:pPr>
      <w:r w:rsidRPr="00AA1657">
        <w:rPr>
          <w:rFonts w:ascii="Arial" w:hAnsi="Arial" w:cs="Arial"/>
          <w:b/>
          <w:sz w:val="22"/>
          <w:szCs w:val="22"/>
        </w:rPr>
        <w:t xml:space="preserve">RE: Preliminary market consultation: </w:t>
      </w:r>
      <w:r w:rsidR="00AA1657" w:rsidRPr="00AA1657">
        <w:rPr>
          <w:rFonts w:ascii="Arial" w:hAnsi="Arial" w:cs="Arial"/>
          <w:b/>
          <w:sz w:val="22"/>
          <w:szCs w:val="22"/>
        </w:rPr>
        <w:t>Replacement Library website and user comms. tools</w:t>
      </w:r>
    </w:p>
    <w:p w14:paraId="54C5C048" w14:textId="77777777" w:rsidR="00847D5C" w:rsidRPr="00AA1657" w:rsidRDefault="00847D5C" w:rsidP="00847D5C">
      <w:pPr>
        <w:rPr>
          <w:rFonts w:ascii="Arial" w:hAnsi="Arial" w:cs="Arial"/>
          <w:sz w:val="22"/>
          <w:szCs w:val="22"/>
        </w:rPr>
      </w:pPr>
    </w:p>
    <w:p w14:paraId="28E762EE" w14:textId="77777777" w:rsidR="00AA1657" w:rsidRPr="00AA1657" w:rsidRDefault="00AA1657" w:rsidP="00AA1657">
      <w:pPr>
        <w:rPr>
          <w:rFonts w:ascii="Arial" w:hAnsi="Arial" w:cs="Arial"/>
          <w:sz w:val="22"/>
          <w:szCs w:val="22"/>
        </w:rPr>
      </w:pPr>
      <w:r w:rsidRPr="00AA1657">
        <w:rPr>
          <w:rFonts w:ascii="Arial" w:hAnsi="Arial" w:cs="Arial"/>
          <w:sz w:val="22"/>
          <w:szCs w:val="22"/>
        </w:rPr>
        <w:t>Leeds Trinity University is seeking market engagement for solutions that deliver the following services:</w:t>
      </w:r>
    </w:p>
    <w:p w14:paraId="4FCB0858" w14:textId="77777777" w:rsidR="00AA1657" w:rsidRPr="00AA1657" w:rsidRDefault="00AA1657" w:rsidP="00AA1657">
      <w:pPr>
        <w:rPr>
          <w:rFonts w:ascii="Arial" w:hAnsi="Arial" w:cs="Arial"/>
          <w:sz w:val="22"/>
          <w:szCs w:val="22"/>
        </w:rPr>
      </w:pPr>
    </w:p>
    <w:p w14:paraId="3B0C078A" w14:textId="52FFB9B5" w:rsidR="00AA1657" w:rsidRPr="00AA1657" w:rsidRDefault="00AA1657" w:rsidP="00AA1657">
      <w:pPr>
        <w:pStyle w:val="ListParagraph"/>
        <w:numPr>
          <w:ilvl w:val="0"/>
          <w:numId w:val="1"/>
        </w:numPr>
        <w:rPr>
          <w:rFonts w:ascii="Arial" w:hAnsi="Arial" w:cs="Arial"/>
          <w:sz w:val="22"/>
          <w:szCs w:val="22"/>
        </w:rPr>
      </w:pPr>
      <w:r w:rsidRPr="00AA1657">
        <w:rPr>
          <w:rFonts w:ascii="Arial" w:hAnsi="Arial" w:cs="Arial"/>
          <w:sz w:val="22"/>
          <w:szCs w:val="22"/>
        </w:rPr>
        <w:t>Library website/CMS (we are currently using INFOR’s Iguana product – see https://lib.leedstrinity.ac.uk for our current website)</w:t>
      </w:r>
    </w:p>
    <w:p w14:paraId="5789FE5E" w14:textId="63CB9C99" w:rsidR="00AA1657" w:rsidRPr="00AA1657" w:rsidRDefault="00AA1657" w:rsidP="00AA1657">
      <w:pPr>
        <w:pStyle w:val="ListParagraph"/>
        <w:numPr>
          <w:ilvl w:val="0"/>
          <w:numId w:val="1"/>
        </w:numPr>
        <w:rPr>
          <w:rFonts w:ascii="Arial" w:hAnsi="Arial" w:cs="Arial"/>
          <w:sz w:val="22"/>
          <w:szCs w:val="22"/>
        </w:rPr>
      </w:pPr>
      <w:r w:rsidRPr="00AA1657">
        <w:rPr>
          <w:rFonts w:ascii="Arial" w:hAnsi="Arial" w:cs="Arial"/>
          <w:sz w:val="22"/>
          <w:szCs w:val="22"/>
        </w:rPr>
        <w:t>Chat service to provide Library support to users, potentially with screen sharing functionality (not currently offered as a service)</w:t>
      </w:r>
    </w:p>
    <w:p w14:paraId="63F02FB1" w14:textId="59D7AF13" w:rsidR="00AA1657" w:rsidRPr="00AA1657" w:rsidRDefault="00AA1657" w:rsidP="00AA1657">
      <w:pPr>
        <w:pStyle w:val="ListParagraph"/>
        <w:numPr>
          <w:ilvl w:val="0"/>
          <w:numId w:val="1"/>
        </w:numPr>
        <w:rPr>
          <w:rFonts w:ascii="Arial" w:hAnsi="Arial" w:cs="Arial"/>
          <w:sz w:val="22"/>
          <w:szCs w:val="22"/>
        </w:rPr>
      </w:pPr>
      <w:r w:rsidRPr="00AA1657">
        <w:rPr>
          <w:rFonts w:ascii="Arial" w:hAnsi="Arial" w:cs="Arial"/>
          <w:sz w:val="22"/>
          <w:szCs w:val="22"/>
        </w:rPr>
        <w:t>FAQs functionality, with ability to populate these from chat (not currently offered as a service)</w:t>
      </w:r>
    </w:p>
    <w:p w14:paraId="10628773" w14:textId="77777777" w:rsidR="00AA1657" w:rsidRPr="00AA1657" w:rsidRDefault="00AA1657" w:rsidP="00AA1657">
      <w:pPr>
        <w:rPr>
          <w:rFonts w:ascii="Arial" w:hAnsi="Arial" w:cs="Arial"/>
          <w:sz w:val="22"/>
          <w:szCs w:val="22"/>
        </w:rPr>
      </w:pPr>
    </w:p>
    <w:p w14:paraId="66E0D2B0" w14:textId="77777777" w:rsidR="00AA1657" w:rsidRDefault="00AA1657" w:rsidP="00AA1657">
      <w:pPr>
        <w:rPr>
          <w:rFonts w:ascii="Arial" w:hAnsi="Arial" w:cs="Arial"/>
          <w:sz w:val="22"/>
          <w:szCs w:val="22"/>
        </w:rPr>
      </w:pPr>
      <w:r w:rsidRPr="00AA1657">
        <w:rPr>
          <w:rFonts w:ascii="Arial" w:hAnsi="Arial" w:cs="Arial"/>
          <w:sz w:val="22"/>
          <w:szCs w:val="22"/>
        </w:rPr>
        <w:t xml:space="preserve">Solutions </w:t>
      </w:r>
      <w:r>
        <w:rPr>
          <w:rFonts w:ascii="Arial" w:hAnsi="Arial" w:cs="Arial"/>
          <w:sz w:val="22"/>
          <w:szCs w:val="22"/>
        </w:rPr>
        <w:t>will</w:t>
      </w:r>
      <w:r w:rsidRPr="00AA1657">
        <w:rPr>
          <w:rFonts w:ascii="Arial" w:hAnsi="Arial" w:cs="Arial"/>
          <w:sz w:val="22"/>
          <w:szCs w:val="22"/>
        </w:rPr>
        <w:t xml:space="preserve"> be </w:t>
      </w:r>
    </w:p>
    <w:p w14:paraId="7E5D2FB3" w14:textId="77777777" w:rsidR="00AA1657" w:rsidRPr="00AA1657" w:rsidRDefault="00AA1657" w:rsidP="00AA1657">
      <w:pPr>
        <w:pStyle w:val="ListParagraph"/>
        <w:numPr>
          <w:ilvl w:val="0"/>
          <w:numId w:val="3"/>
        </w:numPr>
        <w:rPr>
          <w:rFonts w:ascii="Arial" w:hAnsi="Arial" w:cs="Arial"/>
          <w:sz w:val="22"/>
          <w:szCs w:val="22"/>
        </w:rPr>
      </w:pPr>
      <w:r w:rsidRPr="00AA1657">
        <w:rPr>
          <w:rFonts w:ascii="Arial" w:hAnsi="Arial" w:cs="Arial"/>
          <w:sz w:val="22"/>
          <w:szCs w:val="22"/>
        </w:rPr>
        <w:t>tailored to deliver services in an academic Library context</w:t>
      </w:r>
    </w:p>
    <w:p w14:paraId="2EF2FAB4" w14:textId="5509F99A" w:rsidR="00AA1657" w:rsidRPr="00AA1657" w:rsidRDefault="00AA1657" w:rsidP="00AA1657">
      <w:pPr>
        <w:pStyle w:val="ListParagraph"/>
        <w:numPr>
          <w:ilvl w:val="0"/>
          <w:numId w:val="3"/>
        </w:numPr>
        <w:rPr>
          <w:rFonts w:ascii="Arial" w:hAnsi="Arial" w:cs="Arial"/>
          <w:sz w:val="22"/>
          <w:szCs w:val="22"/>
        </w:rPr>
      </w:pPr>
      <w:r w:rsidRPr="00AA1657">
        <w:rPr>
          <w:rFonts w:ascii="Arial" w:hAnsi="Arial" w:cs="Arial"/>
          <w:sz w:val="22"/>
          <w:szCs w:val="22"/>
        </w:rPr>
        <w:t>have an existing customer base in the Higher and/or Further Education sector</w:t>
      </w:r>
    </w:p>
    <w:p w14:paraId="7AB96361" w14:textId="5FA33D19" w:rsidR="00AA1657" w:rsidRPr="00AA1657" w:rsidRDefault="00AA1657" w:rsidP="00AA1657">
      <w:pPr>
        <w:pStyle w:val="ListParagraph"/>
        <w:numPr>
          <w:ilvl w:val="0"/>
          <w:numId w:val="3"/>
        </w:numPr>
        <w:rPr>
          <w:rFonts w:ascii="Arial" w:hAnsi="Arial" w:cs="Arial"/>
          <w:sz w:val="22"/>
          <w:szCs w:val="22"/>
        </w:rPr>
      </w:pPr>
      <w:r w:rsidRPr="00AA1657">
        <w:rPr>
          <w:rFonts w:ascii="Arial" w:hAnsi="Arial" w:cs="Arial"/>
          <w:sz w:val="22"/>
          <w:szCs w:val="22"/>
        </w:rPr>
        <w:t>outstanding value for money</w:t>
      </w:r>
    </w:p>
    <w:p w14:paraId="3A88A083" w14:textId="77777777" w:rsidR="00AA1657" w:rsidRPr="00AA1657" w:rsidRDefault="00AA1657" w:rsidP="00AA1657">
      <w:pPr>
        <w:rPr>
          <w:rFonts w:ascii="Arial" w:hAnsi="Arial" w:cs="Arial"/>
          <w:sz w:val="22"/>
          <w:szCs w:val="22"/>
        </w:rPr>
      </w:pPr>
    </w:p>
    <w:p w14:paraId="26828241" w14:textId="77777777" w:rsidR="00AA1657" w:rsidRPr="00AA1657" w:rsidRDefault="00AA1657" w:rsidP="00AA1657">
      <w:pPr>
        <w:rPr>
          <w:rFonts w:ascii="Arial" w:hAnsi="Arial" w:cs="Arial"/>
          <w:sz w:val="22"/>
          <w:szCs w:val="22"/>
        </w:rPr>
      </w:pPr>
      <w:r w:rsidRPr="00AA1657">
        <w:rPr>
          <w:rFonts w:ascii="Arial" w:hAnsi="Arial" w:cs="Arial"/>
          <w:sz w:val="22"/>
          <w:szCs w:val="22"/>
        </w:rPr>
        <w:t>Please provide details of the following:</w:t>
      </w:r>
    </w:p>
    <w:p w14:paraId="77CBC815" w14:textId="1DEB03A5" w:rsidR="00AA1657" w:rsidRPr="00AA1657" w:rsidRDefault="00AA1657" w:rsidP="00AA1657">
      <w:pPr>
        <w:pStyle w:val="ListParagraph"/>
        <w:numPr>
          <w:ilvl w:val="0"/>
          <w:numId w:val="2"/>
        </w:numPr>
        <w:rPr>
          <w:rFonts w:ascii="Arial" w:hAnsi="Arial" w:cs="Arial"/>
          <w:sz w:val="22"/>
          <w:szCs w:val="22"/>
        </w:rPr>
      </w:pPr>
      <w:r w:rsidRPr="00AA1657">
        <w:rPr>
          <w:rFonts w:ascii="Arial" w:hAnsi="Arial" w:cs="Arial"/>
          <w:sz w:val="22"/>
          <w:szCs w:val="22"/>
        </w:rPr>
        <w:t xml:space="preserve">Costs over a 4 year period, including any initial set up costs, and recurrent costs. Please indicate whether the costs stated are inclusive or exclusive of VAT. </w:t>
      </w:r>
    </w:p>
    <w:p w14:paraId="5FC7D0FA" w14:textId="41AB4E07" w:rsidR="00AA1657" w:rsidRPr="00AA1657" w:rsidRDefault="00AA1657" w:rsidP="00AA1657">
      <w:pPr>
        <w:pStyle w:val="ListParagraph"/>
        <w:numPr>
          <w:ilvl w:val="0"/>
          <w:numId w:val="2"/>
        </w:numPr>
        <w:rPr>
          <w:rFonts w:ascii="Arial" w:hAnsi="Arial" w:cs="Arial"/>
          <w:sz w:val="22"/>
          <w:szCs w:val="22"/>
        </w:rPr>
      </w:pPr>
      <w:r w:rsidRPr="00AA1657">
        <w:rPr>
          <w:rFonts w:ascii="Arial" w:hAnsi="Arial" w:cs="Arial"/>
          <w:sz w:val="22"/>
          <w:szCs w:val="22"/>
        </w:rPr>
        <w:t>Names of academic Libraries that use your solutions</w:t>
      </w:r>
    </w:p>
    <w:p w14:paraId="0FA8F0B2" w14:textId="36D8AA80" w:rsidR="00AA1657" w:rsidRPr="00AA1657" w:rsidRDefault="00AA1657" w:rsidP="00AA1657">
      <w:pPr>
        <w:pStyle w:val="ListParagraph"/>
        <w:numPr>
          <w:ilvl w:val="0"/>
          <w:numId w:val="2"/>
        </w:numPr>
        <w:rPr>
          <w:rFonts w:ascii="Arial" w:hAnsi="Arial" w:cs="Arial"/>
          <w:sz w:val="22"/>
          <w:szCs w:val="22"/>
        </w:rPr>
      </w:pPr>
      <w:r w:rsidRPr="00AA1657">
        <w:rPr>
          <w:rFonts w:ascii="Arial" w:hAnsi="Arial" w:cs="Arial"/>
          <w:sz w:val="22"/>
          <w:szCs w:val="22"/>
        </w:rPr>
        <w:t>Training and support provided including at initial set up and on an ongoing basis</w:t>
      </w:r>
    </w:p>
    <w:p w14:paraId="5F26A964" w14:textId="14132BB1" w:rsidR="00AA1657" w:rsidRPr="00AA1657" w:rsidRDefault="00AA1657" w:rsidP="00AA1657">
      <w:pPr>
        <w:pStyle w:val="ListParagraph"/>
        <w:numPr>
          <w:ilvl w:val="0"/>
          <w:numId w:val="2"/>
        </w:numPr>
        <w:rPr>
          <w:rFonts w:ascii="Arial" w:hAnsi="Arial" w:cs="Arial"/>
          <w:sz w:val="22"/>
          <w:szCs w:val="22"/>
        </w:rPr>
      </w:pPr>
      <w:r w:rsidRPr="00AA1657">
        <w:rPr>
          <w:rFonts w:ascii="Arial" w:hAnsi="Arial" w:cs="Arial"/>
          <w:sz w:val="22"/>
          <w:szCs w:val="22"/>
        </w:rPr>
        <w:t>Information on authentication and security</w:t>
      </w:r>
    </w:p>
    <w:p w14:paraId="693D3B2A" w14:textId="4BD9C2E0" w:rsidR="00AA1657" w:rsidRPr="00AA1657" w:rsidRDefault="00AA1657" w:rsidP="00AA1657">
      <w:pPr>
        <w:pStyle w:val="ListParagraph"/>
        <w:numPr>
          <w:ilvl w:val="0"/>
          <w:numId w:val="2"/>
        </w:numPr>
        <w:rPr>
          <w:rFonts w:ascii="Arial" w:hAnsi="Arial" w:cs="Arial"/>
          <w:sz w:val="22"/>
          <w:szCs w:val="22"/>
        </w:rPr>
      </w:pPr>
      <w:r w:rsidRPr="00AA1657">
        <w:rPr>
          <w:rFonts w:ascii="Arial" w:hAnsi="Arial" w:cs="Arial"/>
          <w:sz w:val="22"/>
          <w:szCs w:val="22"/>
        </w:rPr>
        <w:t>A statement on how your solutions comply with GDPR</w:t>
      </w:r>
    </w:p>
    <w:p w14:paraId="54D98D31" w14:textId="6FE1B6D2" w:rsidR="00847D5C" w:rsidRPr="00AA1657" w:rsidRDefault="00AA1657" w:rsidP="00AA1657">
      <w:pPr>
        <w:pStyle w:val="ListParagraph"/>
        <w:numPr>
          <w:ilvl w:val="0"/>
          <w:numId w:val="2"/>
        </w:numPr>
        <w:rPr>
          <w:rFonts w:ascii="Arial" w:hAnsi="Arial" w:cs="Arial"/>
          <w:sz w:val="22"/>
          <w:szCs w:val="22"/>
        </w:rPr>
      </w:pPr>
      <w:r w:rsidRPr="00AA1657">
        <w:rPr>
          <w:rFonts w:ascii="Arial" w:hAnsi="Arial" w:cs="Arial"/>
          <w:sz w:val="22"/>
          <w:szCs w:val="22"/>
        </w:rPr>
        <w:t>Information on the process by which your products are developed and enhanced</w:t>
      </w:r>
    </w:p>
    <w:p w14:paraId="390A8670" w14:textId="2E9CA0A0" w:rsidR="00847D5C" w:rsidRDefault="00847D5C" w:rsidP="00847D5C">
      <w:pPr>
        <w:rPr>
          <w:rFonts w:ascii="Arial" w:hAnsi="Arial" w:cs="Arial"/>
          <w:sz w:val="22"/>
          <w:szCs w:val="22"/>
        </w:rPr>
      </w:pPr>
    </w:p>
    <w:p w14:paraId="00E6B8E3" w14:textId="77777777" w:rsidR="006C5F0C" w:rsidRDefault="006C5F0C" w:rsidP="00847D5C">
      <w:pPr>
        <w:rPr>
          <w:rFonts w:ascii="Arial" w:hAnsi="Arial" w:cs="Arial"/>
          <w:b/>
          <w:bCs/>
          <w:sz w:val="22"/>
          <w:szCs w:val="22"/>
        </w:rPr>
      </w:pPr>
      <w:r w:rsidRPr="006C5F0C">
        <w:rPr>
          <w:rFonts w:ascii="Arial" w:hAnsi="Arial" w:cs="Arial"/>
          <w:b/>
          <w:bCs/>
          <w:sz w:val="22"/>
          <w:szCs w:val="22"/>
        </w:rPr>
        <w:t xml:space="preserve">Correspondence </w:t>
      </w:r>
    </w:p>
    <w:p w14:paraId="49CAE19B" w14:textId="168ED74F" w:rsidR="006C5F0C" w:rsidRPr="006C5F0C" w:rsidRDefault="006C5F0C" w:rsidP="00847D5C">
      <w:pPr>
        <w:rPr>
          <w:rFonts w:ascii="Arial" w:hAnsi="Arial" w:cs="Arial"/>
          <w:sz w:val="22"/>
          <w:szCs w:val="22"/>
        </w:rPr>
      </w:pPr>
      <w:r w:rsidRPr="006C5F0C">
        <w:rPr>
          <w:rFonts w:ascii="Arial" w:hAnsi="Arial" w:cs="Arial"/>
          <w:sz w:val="22"/>
          <w:szCs w:val="22"/>
        </w:rPr>
        <w:t xml:space="preserve">via Mark Hayter, Head of Procurement by e-mail to </w:t>
      </w:r>
      <w:hyperlink r:id="rId11" w:history="1">
        <w:r w:rsidRPr="006C5F0C">
          <w:rPr>
            <w:rStyle w:val="Hyperlink"/>
            <w:rFonts w:ascii="Arial" w:hAnsi="Arial" w:cs="Arial"/>
            <w:sz w:val="22"/>
            <w:szCs w:val="22"/>
          </w:rPr>
          <w:t>m.hayter@leedstrinity.ac.uk</w:t>
        </w:r>
      </w:hyperlink>
    </w:p>
    <w:p w14:paraId="5EC06927" w14:textId="77777777" w:rsidR="006C5F0C" w:rsidRDefault="006C5F0C" w:rsidP="00847D5C">
      <w:pPr>
        <w:rPr>
          <w:rFonts w:ascii="Arial" w:hAnsi="Arial" w:cs="Arial"/>
          <w:b/>
          <w:bCs/>
          <w:sz w:val="22"/>
          <w:szCs w:val="22"/>
        </w:rPr>
      </w:pPr>
    </w:p>
    <w:p w14:paraId="6B311D98" w14:textId="3863910D" w:rsidR="006C5F0C" w:rsidRPr="00AA1657" w:rsidRDefault="006C5F0C" w:rsidP="00847D5C">
      <w:pPr>
        <w:rPr>
          <w:rFonts w:ascii="Arial" w:hAnsi="Arial" w:cs="Arial"/>
          <w:sz w:val="22"/>
          <w:szCs w:val="22"/>
        </w:rPr>
      </w:pPr>
      <w:r>
        <w:rPr>
          <w:rFonts w:ascii="Arial" w:hAnsi="Arial" w:cs="Arial"/>
          <w:b/>
          <w:bCs/>
          <w:sz w:val="22"/>
          <w:szCs w:val="22"/>
        </w:rPr>
        <w:t>Closing date for lodging interest in the market consultation midnight at the end of 27/09/2020</w:t>
      </w:r>
    </w:p>
    <w:p w14:paraId="5C976DFE" w14:textId="77777777" w:rsidR="006C5F0C" w:rsidRDefault="006C5F0C" w:rsidP="00847D5C">
      <w:pPr>
        <w:rPr>
          <w:rFonts w:ascii="Arial" w:hAnsi="Arial" w:cs="Arial"/>
          <w:b/>
          <w:sz w:val="22"/>
          <w:szCs w:val="22"/>
        </w:rPr>
      </w:pPr>
    </w:p>
    <w:p w14:paraId="63D45745" w14:textId="3C2117B6" w:rsidR="00847D5C" w:rsidRPr="00AA1657" w:rsidRDefault="00847D5C" w:rsidP="00847D5C">
      <w:pPr>
        <w:rPr>
          <w:rFonts w:ascii="Arial" w:hAnsi="Arial" w:cs="Arial"/>
          <w:b/>
          <w:sz w:val="22"/>
          <w:szCs w:val="22"/>
        </w:rPr>
      </w:pPr>
      <w:r w:rsidRPr="00AA1657">
        <w:rPr>
          <w:rFonts w:ascii="Arial" w:hAnsi="Arial" w:cs="Arial"/>
          <w:b/>
          <w:sz w:val="22"/>
          <w:szCs w:val="22"/>
        </w:rPr>
        <w:t>The Public Contracts Regulations 2015</w:t>
      </w:r>
    </w:p>
    <w:p w14:paraId="6424D113" w14:textId="77777777" w:rsidR="00847D5C" w:rsidRPr="00AA1657" w:rsidRDefault="00847D5C" w:rsidP="00847D5C">
      <w:pPr>
        <w:rPr>
          <w:rFonts w:ascii="Arial" w:hAnsi="Arial" w:cs="Arial"/>
          <w:sz w:val="22"/>
          <w:szCs w:val="22"/>
        </w:rPr>
      </w:pPr>
      <w:r w:rsidRPr="00AA1657">
        <w:rPr>
          <w:rFonts w:ascii="Arial" w:hAnsi="Arial" w:cs="Arial"/>
          <w:sz w:val="22"/>
          <w:szCs w:val="22"/>
        </w:rPr>
        <w:t>In respect of the above Leeds Trinity University seeks advice from independent experts/authorities/market participants with a view to developing the scope and specifications needed to plan and conduct its procurement procedures.  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the procurement procedure.</w:t>
      </w:r>
    </w:p>
    <w:p w14:paraId="7375AC07" w14:textId="77777777" w:rsidR="00847D5C" w:rsidRPr="00AA1657" w:rsidRDefault="00847D5C" w:rsidP="00847D5C">
      <w:pPr>
        <w:rPr>
          <w:rFonts w:ascii="Arial" w:hAnsi="Arial" w:cs="Arial"/>
          <w:sz w:val="22"/>
          <w:szCs w:val="22"/>
        </w:rPr>
      </w:pPr>
    </w:p>
    <w:p w14:paraId="0455787D" w14:textId="77777777" w:rsidR="00847D5C" w:rsidRPr="00AA1657" w:rsidRDefault="00847D5C" w:rsidP="00847D5C">
      <w:pPr>
        <w:rPr>
          <w:rFonts w:ascii="Arial" w:hAnsi="Arial" w:cs="Arial"/>
          <w:sz w:val="22"/>
          <w:szCs w:val="22"/>
        </w:rPr>
      </w:pPr>
    </w:p>
    <w:p w14:paraId="05E3E297" w14:textId="1278723B" w:rsidR="00AA1657" w:rsidRDefault="00AA1657" w:rsidP="00847D5C">
      <w:pPr>
        <w:rPr>
          <w:rFonts w:ascii="Arial" w:hAnsi="Arial" w:cs="Arial"/>
          <w:sz w:val="22"/>
          <w:szCs w:val="22"/>
        </w:rPr>
      </w:pPr>
      <w:bookmarkStart w:id="0" w:name="_GoBack"/>
      <w:bookmarkEnd w:id="0"/>
    </w:p>
    <w:p w14:paraId="3092127A" w14:textId="635B616A" w:rsidR="00671694" w:rsidRPr="00AA1657" w:rsidRDefault="00AA1657" w:rsidP="00302393">
      <w:pPr>
        <w:rPr>
          <w:rFonts w:ascii="Arial" w:hAnsi="Arial" w:cs="Arial"/>
          <w:sz w:val="22"/>
          <w:szCs w:val="22"/>
        </w:rPr>
      </w:pPr>
      <w:r w:rsidRPr="00AA1657">
        <w:rPr>
          <w:rFonts w:ascii="Arial" w:hAnsi="Arial" w:cs="Arial"/>
          <w:sz w:val="22"/>
          <w:szCs w:val="22"/>
        </w:rPr>
        <w:t>Mark Hayter</w:t>
      </w:r>
    </w:p>
    <w:p w14:paraId="43B50304" w14:textId="394539DB" w:rsidR="00AA1657" w:rsidRPr="00B16A66" w:rsidRDefault="00AA1657" w:rsidP="00302393">
      <w:pPr>
        <w:rPr>
          <w:rFonts w:ascii="Arial" w:hAnsi="Arial" w:cs="Arial"/>
        </w:rPr>
      </w:pPr>
      <w:r>
        <w:rPr>
          <w:rFonts w:ascii="Arial" w:hAnsi="Arial" w:cs="Arial"/>
        </w:rPr>
        <w:t>Head of Procurement</w:t>
      </w:r>
    </w:p>
    <w:sectPr w:rsidR="00AA1657" w:rsidRPr="00B16A66" w:rsidSect="003E3B9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4BC37" w14:textId="77777777" w:rsidR="003E3B95" w:rsidRDefault="003E3B95" w:rsidP="003E3B95">
      <w:r>
        <w:separator/>
      </w:r>
    </w:p>
  </w:endnote>
  <w:endnote w:type="continuationSeparator" w:id="0">
    <w:p w14:paraId="7B95CFF6" w14:textId="77777777" w:rsidR="003E3B95" w:rsidRDefault="003E3B95" w:rsidP="003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AACB5" w14:textId="77777777" w:rsidR="003E3B95" w:rsidRDefault="003E3B95" w:rsidP="003E3B95">
      <w:r>
        <w:separator/>
      </w:r>
    </w:p>
  </w:footnote>
  <w:footnote w:type="continuationSeparator" w:id="0">
    <w:p w14:paraId="5C8B2122" w14:textId="77777777" w:rsidR="003E3B95" w:rsidRDefault="003E3B95" w:rsidP="003E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100D1B"/>
    <w:rsid w:val="001030A7"/>
    <w:rsid w:val="0012599C"/>
    <w:rsid w:val="0018091C"/>
    <w:rsid w:val="002F3E86"/>
    <w:rsid w:val="00302393"/>
    <w:rsid w:val="003E3B95"/>
    <w:rsid w:val="00435836"/>
    <w:rsid w:val="00491468"/>
    <w:rsid w:val="004F15DC"/>
    <w:rsid w:val="005C6B84"/>
    <w:rsid w:val="005D2CB0"/>
    <w:rsid w:val="005F5EBE"/>
    <w:rsid w:val="00671694"/>
    <w:rsid w:val="006C0262"/>
    <w:rsid w:val="006C5F0C"/>
    <w:rsid w:val="00727854"/>
    <w:rsid w:val="00847D5C"/>
    <w:rsid w:val="00902066"/>
    <w:rsid w:val="009E5214"/>
    <w:rsid w:val="00AA1657"/>
    <w:rsid w:val="00AE62D4"/>
    <w:rsid w:val="00AF52AF"/>
    <w:rsid w:val="00B16A66"/>
    <w:rsid w:val="00BC427E"/>
    <w:rsid w:val="00D52F6B"/>
    <w:rsid w:val="00DC48C2"/>
    <w:rsid w:val="00E01A0B"/>
    <w:rsid w:val="00E40988"/>
    <w:rsid w:val="00F10720"/>
    <w:rsid w:val="00FC17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character" w:styleId="Hyperlink">
    <w:name w:val="Hyperlink"/>
    <w:basedOn w:val="DefaultParagraphFont"/>
    <w:unhideWhenUsed/>
    <w:rsid w:val="006C5F0C"/>
    <w:rPr>
      <w:color w:val="0000FF" w:themeColor="hyperlink"/>
      <w:u w:val="single"/>
    </w:rPr>
  </w:style>
  <w:style w:type="character" w:styleId="UnresolvedMention">
    <w:name w:val="Unresolved Mention"/>
    <w:basedOn w:val="DefaultParagraphFont"/>
    <w:uiPriority w:val="99"/>
    <w:semiHidden/>
    <w:unhideWhenUsed/>
    <w:rsid w:val="006C5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E34513868C8449EC26D410930A60F" ma:contentTypeVersion="10" ma:contentTypeDescription="Create a new document." ma:contentTypeScope="" ma:versionID="08534d0e902532569f51a99cd81bfc13">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D8EFE-0FD3-4BD3-91DF-EC517EB12B9B}">
  <ds:schemaRef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818DB7F-4C10-435A-864E-4CE28DCE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8EF563-597F-4FCB-BB2C-749E26B2D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299</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3</cp:revision>
  <dcterms:created xsi:type="dcterms:W3CDTF">2020-09-14T09:35:00Z</dcterms:created>
  <dcterms:modified xsi:type="dcterms:W3CDTF">2020-09-14T09:40:00Z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0x0101008A1E34513868C8449EC26D410930A60F</vt:lpwstr>
  </property>
</Properties>
</file>