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518EB" w14:textId="38F316DE" w:rsidR="00801C52" w:rsidRPr="00B40AFC" w:rsidRDefault="006A2615" w:rsidP="00C65F68">
      <w:pPr>
        <w:spacing w:line="240" w:lineRule="auto"/>
        <w:rPr>
          <w:rFonts w:ascii="Verdana" w:eastAsia="Verdana" w:hAnsi="Verdana" w:cs="Verdana"/>
          <w:b/>
          <w:bCs/>
          <w:color w:val="E36C0A" w:themeColor="accent6" w:themeShade="BF"/>
          <w:lang w:val="en-GB"/>
        </w:rPr>
      </w:pPr>
      <w:r w:rsidRPr="00B40AFC">
        <w:rPr>
          <w:rFonts w:ascii="Verdana" w:eastAsia="Verdana" w:hAnsi="Verdana" w:cs="Verdana"/>
          <w:b/>
          <w:bCs/>
          <w:color w:val="E36C0A" w:themeColor="accent6" w:themeShade="BF"/>
          <w:lang w:val="en-GB"/>
        </w:rPr>
        <w:t>Note – This draft is in an early stage and has been shared to give interested parties the opportunity to contribute to the development of the specification and more broadly how the Framework will operate.</w:t>
      </w:r>
      <w:r w:rsidR="00801C52" w:rsidRPr="00B40AFC">
        <w:rPr>
          <w:rFonts w:ascii="Verdana" w:eastAsia="Verdana" w:hAnsi="Verdana" w:cs="Verdana"/>
          <w:b/>
          <w:bCs/>
          <w:color w:val="E36C0A" w:themeColor="accent6" w:themeShade="BF"/>
          <w:lang w:val="en-GB"/>
        </w:rPr>
        <w:t xml:space="preserve"> There will inevitably be inconsistencies which will be addressed prior to the formal launch on the tender as well as wider changes to its content.</w:t>
      </w:r>
    </w:p>
    <w:p w14:paraId="75907BE2" w14:textId="77777777" w:rsidR="00801C52" w:rsidRPr="00B40AFC" w:rsidRDefault="00801C52" w:rsidP="00C65F68">
      <w:pPr>
        <w:spacing w:line="240" w:lineRule="auto"/>
        <w:rPr>
          <w:rFonts w:ascii="Verdana" w:eastAsia="Verdana" w:hAnsi="Verdana" w:cs="Verdana"/>
          <w:b/>
          <w:bCs/>
          <w:color w:val="E36C0A" w:themeColor="accent6" w:themeShade="BF"/>
          <w:lang w:val="en-GB"/>
        </w:rPr>
      </w:pPr>
    </w:p>
    <w:p w14:paraId="17AE57B1" w14:textId="687C271D" w:rsidR="006A2615" w:rsidRPr="00B40AFC" w:rsidRDefault="006A2615" w:rsidP="00C65F68">
      <w:pPr>
        <w:spacing w:line="240" w:lineRule="auto"/>
        <w:rPr>
          <w:rFonts w:ascii="Verdana" w:eastAsia="Verdana" w:hAnsi="Verdana" w:cs="Verdana"/>
          <w:b/>
          <w:bCs/>
          <w:color w:val="E36C0A" w:themeColor="accent6" w:themeShade="BF"/>
          <w:lang w:val="en-GB"/>
        </w:rPr>
      </w:pPr>
      <w:r w:rsidRPr="00B40AFC">
        <w:rPr>
          <w:rFonts w:ascii="Verdana" w:eastAsia="Verdana" w:hAnsi="Verdana" w:cs="Verdana"/>
          <w:b/>
          <w:bCs/>
          <w:color w:val="E36C0A" w:themeColor="accent6" w:themeShade="BF"/>
          <w:lang w:val="en-GB"/>
        </w:rPr>
        <w:t xml:space="preserve">The Council will choose at its </w:t>
      </w:r>
      <w:r w:rsidR="00110BBE" w:rsidRPr="00B40AFC">
        <w:rPr>
          <w:rFonts w:ascii="Verdana" w:eastAsia="Verdana" w:hAnsi="Verdana" w:cs="Verdana"/>
          <w:b/>
          <w:bCs/>
          <w:color w:val="E36C0A" w:themeColor="accent6" w:themeShade="BF"/>
          <w:lang w:val="en-GB"/>
        </w:rPr>
        <w:t>absolute</w:t>
      </w:r>
      <w:r w:rsidRPr="00B40AFC">
        <w:rPr>
          <w:rFonts w:ascii="Verdana" w:eastAsia="Verdana" w:hAnsi="Verdana" w:cs="Verdana"/>
          <w:b/>
          <w:bCs/>
          <w:color w:val="E36C0A" w:themeColor="accent6" w:themeShade="BF"/>
          <w:lang w:val="en-GB"/>
        </w:rPr>
        <w:t xml:space="preserve"> </w:t>
      </w:r>
      <w:r w:rsidR="00801C52" w:rsidRPr="00B40AFC">
        <w:rPr>
          <w:rFonts w:ascii="Verdana" w:eastAsia="Verdana" w:hAnsi="Verdana" w:cs="Verdana"/>
          <w:b/>
          <w:bCs/>
          <w:color w:val="E36C0A" w:themeColor="accent6" w:themeShade="BF"/>
          <w:lang w:val="en-GB"/>
        </w:rPr>
        <w:t>discretion</w:t>
      </w:r>
      <w:r w:rsidRPr="00B40AFC">
        <w:rPr>
          <w:rFonts w:ascii="Verdana" w:eastAsia="Verdana" w:hAnsi="Verdana" w:cs="Verdana"/>
          <w:b/>
          <w:bCs/>
          <w:color w:val="E36C0A" w:themeColor="accent6" w:themeShade="BF"/>
          <w:lang w:val="en-GB"/>
        </w:rPr>
        <w:t xml:space="preserve"> how to respond to </w:t>
      </w:r>
      <w:r w:rsidR="00110BBE" w:rsidRPr="00B40AFC">
        <w:rPr>
          <w:rFonts w:ascii="Verdana" w:eastAsia="Verdana" w:hAnsi="Verdana" w:cs="Verdana"/>
          <w:b/>
          <w:bCs/>
          <w:color w:val="E36C0A" w:themeColor="accent6" w:themeShade="BF"/>
          <w:lang w:val="en-GB"/>
        </w:rPr>
        <w:t>feedback</w:t>
      </w:r>
      <w:r w:rsidRPr="00B40AFC">
        <w:rPr>
          <w:rFonts w:ascii="Verdana" w:eastAsia="Verdana" w:hAnsi="Verdana" w:cs="Verdana"/>
          <w:b/>
          <w:bCs/>
          <w:color w:val="E36C0A" w:themeColor="accent6" w:themeShade="BF"/>
          <w:lang w:val="en-GB"/>
        </w:rPr>
        <w:t xml:space="preserve"> </w:t>
      </w:r>
      <w:r w:rsidR="00110BBE" w:rsidRPr="00B40AFC">
        <w:rPr>
          <w:rFonts w:ascii="Verdana" w:eastAsia="Verdana" w:hAnsi="Verdana" w:cs="Verdana"/>
          <w:b/>
          <w:bCs/>
          <w:color w:val="E36C0A" w:themeColor="accent6" w:themeShade="BF"/>
          <w:lang w:val="en-GB"/>
        </w:rPr>
        <w:t xml:space="preserve">received </w:t>
      </w:r>
      <w:r w:rsidR="00FA547B" w:rsidRPr="00B40AFC">
        <w:rPr>
          <w:rFonts w:ascii="Verdana" w:eastAsia="Verdana" w:hAnsi="Verdana" w:cs="Verdana"/>
          <w:b/>
          <w:bCs/>
          <w:color w:val="E36C0A" w:themeColor="accent6" w:themeShade="BF"/>
          <w:lang w:val="en-GB"/>
        </w:rPr>
        <w:t>and whether to change any documents as a result.</w:t>
      </w:r>
    </w:p>
    <w:p w14:paraId="171151E1" w14:textId="372FBAEF" w:rsidR="006A2615" w:rsidRPr="00B40AFC" w:rsidRDefault="006A2615" w:rsidP="00B40AFC">
      <w:pPr>
        <w:spacing w:line="240" w:lineRule="auto"/>
        <w:rPr>
          <w:rFonts w:ascii="Verdana" w:eastAsia="Verdana" w:hAnsi="Verdana" w:cs="Verdana"/>
          <w:b/>
          <w:bCs/>
          <w:color w:val="E36C0A" w:themeColor="accent6" w:themeShade="BF"/>
          <w:lang w:val="en-GB"/>
        </w:rPr>
      </w:pPr>
    </w:p>
    <w:p w14:paraId="3D234475" w14:textId="73B46AE2" w:rsidR="00B40AFC" w:rsidRPr="00B40AFC" w:rsidRDefault="00B40AFC" w:rsidP="00B40AFC">
      <w:pPr>
        <w:spacing w:line="240" w:lineRule="auto"/>
        <w:rPr>
          <w:rFonts w:ascii="Verdana" w:eastAsia="Verdana" w:hAnsi="Verdana" w:cs="Verdana"/>
          <w:b/>
          <w:bCs/>
          <w:color w:val="E36C0A" w:themeColor="accent6" w:themeShade="BF"/>
          <w:lang w:val="en-GB"/>
        </w:rPr>
      </w:pPr>
      <w:r w:rsidRPr="00B40AFC">
        <w:rPr>
          <w:rFonts w:ascii="Verdana" w:eastAsia="Verdana" w:hAnsi="Verdana" w:cs="Verdana"/>
          <w:b/>
          <w:bCs/>
          <w:color w:val="E36C0A" w:themeColor="accent6" w:themeShade="BF"/>
          <w:lang w:val="en-GB"/>
        </w:rPr>
        <w:t>Any feedback received will be kept confidential, however general high-level themes may be discussed at the Bidder Day or subsequent events.</w:t>
      </w:r>
    </w:p>
    <w:p w14:paraId="7ABC8D90" w14:textId="77777777" w:rsidR="006A2615" w:rsidRDefault="006A2615" w:rsidP="69673B28">
      <w:pPr>
        <w:spacing w:line="240" w:lineRule="auto"/>
        <w:jc w:val="center"/>
        <w:rPr>
          <w:rFonts w:ascii="Verdana" w:eastAsia="Verdana" w:hAnsi="Verdana" w:cs="Verdana"/>
          <w:b/>
          <w:bCs/>
          <w:color w:val="000000" w:themeColor="text1"/>
          <w:lang w:val="en-GB"/>
        </w:rPr>
      </w:pPr>
    </w:p>
    <w:p w14:paraId="42D12D1F" w14:textId="670D0D1A" w:rsidR="0217AFDD" w:rsidRDefault="0217AFDD" w:rsidP="69673B28">
      <w:pPr>
        <w:spacing w:line="240" w:lineRule="auto"/>
        <w:jc w:val="center"/>
        <w:rPr>
          <w:rFonts w:ascii="Verdana" w:eastAsia="Verdana" w:hAnsi="Verdana" w:cs="Verdana"/>
          <w:color w:val="000000" w:themeColor="text1"/>
        </w:rPr>
      </w:pPr>
      <w:r w:rsidRPr="69673B28">
        <w:rPr>
          <w:rFonts w:ascii="Verdana" w:eastAsia="Verdana" w:hAnsi="Verdana" w:cs="Verdana"/>
          <w:b/>
          <w:bCs/>
          <w:color w:val="000000" w:themeColor="text1"/>
          <w:lang w:val="en-GB"/>
        </w:rPr>
        <w:t>Built Environment Professional Services Framework</w:t>
      </w:r>
    </w:p>
    <w:p w14:paraId="64600541" w14:textId="06356540" w:rsidR="69673B28" w:rsidRDefault="69673B28" w:rsidP="69673B28">
      <w:pPr>
        <w:spacing w:line="240" w:lineRule="auto"/>
        <w:jc w:val="center"/>
        <w:rPr>
          <w:rFonts w:ascii="Verdana" w:eastAsia="Verdana" w:hAnsi="Verdana" w:cs="Verdana"/>
          <w:color w:val="000000" w:themeColor="text1"/>
        </w:rPr>
      </w:pPr>
    </w:p>
    <w:p w14:paraId="61692B54" w14:textId="75C13DA7" w:rsidR="0217AFDD" w:rsidRDefault="0217AFDD" w:rsidP="00B40AFC">
      <w:pPr>
        <w:spacing w:line="240" w:lineRule="auto"/>
        <w:jc w:val="center"/>
      </w:pPr>
      <w:r w:rsidRPr="69673B28">
        <w:rPr>
          <w:rFonts w:ascii="Verdana" w:eastAsia="Verdana" w:hAnsi="Verdana" w:cs="Verdana"/>
          <w:b/>
          <w:bCs/>
          <w:color w:val="000000" w:themeColor="text1"/>
          <w:lang w:val="en-GB"/>
        </w:rPr>
        <w:t xml:space="preserve">SCHEDULE </w:t>
      </w:r>
      <w:r w:rsidR="00C65F68">
        <w:rPr>
          <w:rFonts w:ascii="Verdana" w:eastAsia="Verdana" w:hAnsi="Verdana" w:cs="Verdana"/>
          <w:b/>
          <w:bCs/>
          <w:color w:val="000000" w:themeColor="text1"/>
          <w:lang w:val="en-GB"/>
        </w:rPr>
        <w:t>5</w:t>
      </w:r>
      <w:r w:rsidR="00B40AFC">
        <w:rPr>
          <w:rFonts w:ascii="Verdana" w:eastAsia="Verdana" w:hAnsi="Verdana" w:cs="Verdana"/>
          <w:b/>
          <w:bCs/>
          <w:color w:val="000000" w:themeColor="text1"/>
          <w:lang w:val="en-GB"/>
        </w:rPr>
        <w:t xml:space="preserve"> - </w:t>
      </w:r>
      <w:r w:rsidRPr="69673B28">
        <w:rPr>
          <w:rFonts w:ascii="Verdana" w:eastAsia="Verdana" w:hAnsi="Verdana" w:cs="Verdana"/>
          <w:b/>
          <w:bCs/>
          <w:color w:val="000000" w:themeColor="text1"/>
          <w:lang w:val="en-GB"/>
        </w:rPr>
        <w:t>SPECIFICATION</w:t>
      </w:r>
    </w:p>
    <w:p w14:paraId="70768B99" w14:textId="5E5DB1E9" w:rsidR="69673B28" w:rsidRDefault="69673B28" w:rsidP="69673B28">
      <w:pPr>
        <w:spacing w:line="360" w:lineRule="auto"/>
        <w:rPr>
          <w:rFonts w:ascii="Verdana" w:eastAsiaTheme="minorEastAsia" w:hAnsi="Verdana" w:cstheme="minorBidi"/>
          <w:b/>
          <w:bCs/>
        </w:rPr>
      </w:pPr>
    </w:p>
    <w:p w14:paraId="21645CDD" w14:textId="5EF8C1A1" w:rsidR="00FA1D58" w:rsidRPr="0063288F" w:rsidRDefault="4CB2B3E8" w:rsidP="00AD173A">
      <w:pPr>
        <w:pStyle w:val="ListParagraph"/>
        <w:numPr>
          <w:ilvl w:val="0"/>
          <w:numId w:val="56"/>
        </w:numPr>
        <w:spacing w:line="360" w:lineRule="auto"/>
        <w:ind w:hanging="720"/>
        <w:rPr>
          <w:rFonts w:ascii="Verdana" w:eastAsiaTheme="minorHAnsi" w:hAnsi="Verdana" w:cstheme="minorBidi"/>
          <w:b/>
          <w:sz w:val="22"/>
          <w:szCs w:val="22"/>
        </w:rPr>
      </w:pPr>
      <w:r w:rsidRPr="69673B28">
        <w:rPr>
          <w:rFonts w:ascii="Verdana" w:eastAsiaTheme="minorEastAsia" w:hAnsi="Verdana" w:cstheme="minorBidi"/>
          <w:b/>
          <w:bCs/>
          <w:sz w:val="22"/>
          <w:szCs w:val="22"/>
        </w:rPr>
        <w:t>Preamble</w:t>
      </w:r>
    </w:p>
    <w:p w14:paraId="3B4276E0" w14:textId="538A6FDE" w:rsidR="00FA1D58" w:rsidRPr="004314B7" w:rsidRDefault="5D6A397E" w:rsidP="004314B7">
      <w:pPr>
        <w:pStyle w:val="ListParagraph"/>
        <w:numPr>
          <w:ilvl w:val="1"/>
          <w:numId w:val="56"/>
        </w:numPr>
        <w:spacing w:line="360" w:lineRule="auto"/>
        <w:ind w:left="709" w:hanging="709"/>
        <w:rPr>
          <w:rFonts w:ascii="Verdana" w:eastAsiaTheme="minorHAnsi" w:hAnsi="Verdana" w:cstheme="minorBidi"/>
        </w:rPr>
      </w:pPr>
      <w:r w:rsidRPr="69673B28">
        <w:rPr>
          <w:rFonts w:ascii="Verdana" w:eastAsiaTheme="minorEastAsia" w:hAnsi="Verdana" w:cstheme="minorBidi"/>
          <w:sz w:val="22"/>
          <w:szCs w:val="22"/>
        </w:rPr>
        <w:t>To fully understand the Scope</w:t>
      </w:r>
      <w:r w:rsidR="54C71711" w:rsidRPr="69673B28">
        <w:rPr>
          <w:rFonts w:ascii="Verdana" w:eastAsiaTheme="minorEastAsia" w:hAnsi="Verdana" w:cstheme="minorBidi"/>
          <w:sz w:val="22"/>
          <w:szCs w:val="22"/>
        </w:rPr>
        <w:t xml:space="preserve"> of Services</w:t>
      </w:r>
      <w:r w:rsidRPr="69673B28">
        <w:rPr>
          <w:rFonts w:ascii="Verdana" w:eastAsiaTheme="minorEastAsia" w:hAnsi="Verdana" w:cstheme="minorBidi"/>
          <w:sz w:val="22"/>
          <w:szCs w:val="22"/>
        </w:rPr>
        <w:t xml:space="preserve">, as set out within this document, it must be read in conjunction with the </w:t>
      </w:r>
      <w:r w:rsidR="0D80FF0D" w:rsidRPr="69673B28">
        <w:rPr>
          <w:rFonts w:ascii="Verdana" w:eastAsiaTheme="minorEastAsia" w:hAnsi="Verdana" w:cstheme="minorBidi"/>
          <w:sz w:val="22"/>
          <w:szCs w:val="22"/>
        </w:rPr>
        <w:t xml:space="preserve">Framework Agreement, the </w:t>
      </w:r>
      <w:r w:rsidR="4CB2B3E8" w:rsidRPr="69673B28">
        <w:rPr>
          <w:rFonts w:ascii="Verdana" w:eastAsiaTheme="minorEastAsia" w:hAnsi="Verdana" w:cstheme="minorBidi"/>
          <w:sz w:val="22"/>
          <w:szCs w:val="22"/>
        </w:rPr>
        <w:t>Schedules</w:t>
      </w:r>
      <w:r w:rsidR="0D80FF0D" w:rsidRPr="69673B28">
        <w:rPr>
          <w:rFonts w:ascii="Verdana" w:eastAsiaTheme="minorEastAsia" w:hAnsi="Verdana" w:cstheme="minorBidi"/>
          <w:sz w:val="22"/>
          <w:szCs w:val="22"/>
        </w:rPr>
        <w:t xml:space="preserve"> and the </w:t>
      </w:r>
      <w:r w:rsidR="54C71711" w:rsidRPr="69673B28">
        <w:rPr>
          <w:rFonts w:ascii="Verdana" w:eastAsiaTheme="minorEastAsia" w:hAnsi="Verdana" w:cstheme="minorBidi"/>
          <w:sz w:val="22"/>
          <w:szCs w:val="22"/>
        </w:rPr>
        <w:t>Call-off</w:t>
      </w:r>
      <w:r w:rsidRPr="69673B28">
        <w:rPr>
          <w:rFonts w:ascii="Verdana" w:eastAsiaTheme="minorEastAsia" w:hAnsi="Verdana" w:cstheme="minorBidi"/>
          <w:sz w:val="22"/>
          <w:szCs w:val="22"/>
        </w:rPr>
        <w:t xml:space="preserve"> Contract.</w:t>
      </w:r>
    </w:p>
    <w:p w14:paraId="0D9BE20D" w14:textId="1677F610" w:rsidR="00554E9C" w:rsidRPr="004314B7" w:rsidRDefault="4C8EEE6F" w:rsidP="5B624D26">
      <w:pPr>
        <w:pStyle w:val="ListParagraph"/>
        <w:numPr>
          <w:ilvl w:val="1"/>
          <w:numId w:val="56"/>
        </w:numPr>
        <w:spacing w:line="360" w:lineRule="auto"/>
        <w:ind w:left="709" w:hanging="709"/>
        <w:rPr>
          <w:rFonts w:ascii="Verdana" w:eastAsiaTheme="minorEastAsia" w:hAnsi="Verdana" w:cstheme="minorBidi"/>
          <w:sz w:val="22"/>
          <w:szCs w:val="22"/>
        </w:rPr>
      </w:pPr>
      <w:r w:rsidRPr="69673B28">
        <w:rPr>
          <w:rFonts w:ascii="Verdana" w:eastAsiaTheme="minorEastAsia" w:hAnsi="Verdana" w:cstheme="minorBidi"/>
          <w:sz w:val="22"/>
          <w:szCs w:val="22"/>
        </w:rPr>
        <w:t xml:space="preserve">It is the intention of this </w:t>
      </w:r>
      <w:r w:rsidR="6A809865" w:rsidRPr="69673B28">
        <w:rPr>
          <w:rFonts w:ascii="Verdana" w:eastAsiaTheme="minorEastAsia" w:hAnsi="Verdana" w:cstheme="minorBidi"/>
          <w:sz w:val="22"/>
          <w:szCs w:val="22"/>
        </w:rPr>
        <w:t xml:space="preserve">contract </w:t>
      </w:r>
      <w:r w:rsidRPr="69673B28">
        <w:rPr>
          <w:rFonts w:ascii="Verdana" w:eastAsiaTheme="minorEastAsia" w:hAnsi="Verdana" w:cstheme="minorBidi"/>
          <w:sz w:val="22"/>
          <w:szCs w:val="22"/>
        </w:rPr>
        <w:t xml:space="preserve">that it will be possible through the call off process to require the Consultant to take total </w:t>
      </w:r>
      <w:r w:rsidR="6A809865" w:rsidRPr="69673B28">
        <w:rPr>
          <w:rFonts w:ascii="Verdana" w:eastAsiaTheme="minorEastAsia" w:hAnsi="Verdana" w:cstheme="minorBidi"/>
          <w:sz w:val="22"/>
          <w:szCs w:val="22"/>
        </w:rPr>
        <w:t xml:space="preserve">accountability and </w:t>
      </w:r>
      <w:r w:rsidRPr="69673B28">
        <w:rPr>
          <w:rFonts w:ascii="Verdana" w:eastAsiaTheme="minorEastAsia" w:hAnsi="Verdana" w:cstheme="minorBidi"/>
          <w:sz w:val="22"/>
          <w:szCs w:val="22"/>
        </w:rPr>
        <w:t>responsibility</w:t>
      </w:r>
      <w:r w:rsidR="00EB1F63">
        <w:rPr>
          <w:rFonts w:ascii="Verdana" w:eastAsiaTheme="minorEastAsia" w:hAnsi="Verdana" w:cstheme="minorBidi"/>
          <w:sz w:val="22"/>
          <w:szCs w:val="22"/>
        </w:rPr>
        <w:t>, subject to 2.7 below,</w:t>
      </w:r>
      <w:r w:rsidRPr="69673B28">
        <w:rPr>
          <w:rFonts w:ascii="Verdana" w:eastAsiaTheme="minorEastAsia" w:hAnsi="Verdana" w:cstheme="minorBidi"/>
          <w:sz w:val="22"/>
          <w:szCs w:val="22"/>
        </w:rPr>
        <w:t xml:space="preserve"> for the </w:t>
      </w:r>
      <w:r w:rsidR="6A809865" w:rsidRPr="69673B28">
        <w:rPr>
          <w:rFonts w:ascii="Verdana" w:eastAsiaTheme="minorEastAsia" w:hAnsi="Verdana" w:cstheme="minorBidi"/>
          <w:sz w:val="22"/>
          <w:szCs w:val="22"/>
        </w:rPr>
        <w:t>delivery</w:t>
      </w:r>
      <w:r w:rsidRPr="69673B28">
        <w:rPr>
          <w:rFonts w:ascii="Verdana" w:eastAsiaTheme="minorEastAsia" w:hAnsi="Verdana" w:cstheme="minorBidi"/>
          <w:sz w:val="22"/>
          <w:szCs w:val="22"/>
        </w:rPr>
        <w:t xml:space="preserve"> of the </w:t>
      </w:r>
      <w:r w:rsidR="6A809865" w:rsidRPr="69673B28">
        <w:rPr>
          <w:rFonts w:ascii="Verdana" w:eastAsiaTheme="minorEastAsia" w:hAnsi="Verdana" w:cstheme="minorBidi"/>
          <w:sz w:val="22"/>
          <w:szCs w:val="22"/>
        </w:rPr>
        <w:t>Client’s</w:t>
      </w:r>
      <w:r w:rsidRPr="69673B28">
        <w:rPr>
          <w:rFonts w:ascii="Verdana" w:eastAsiaTheme="minorEastAsia" w:hAnsi="Verdana" w:cstheme="minorBidi"/>
          <w:sz w:val="22"/>
          <w:szCs w:val="22"/>
        </w:rPr>
        <w:t xml:space="preserve"> c</w:t>
      </w:r>
      <w:r w:rsidR="4CB2B3E8" w:rsidRPr="69673B28">
        <w:rPr>
          <w:rFonts w:ascii="Verdana" w:eastAsiaTheme="minorEastAsia" w:hAnsi="Verdana" w:cstheme="minorBidi"/>
          <w:sz w:val="22"/>
          <w:szCs w:val="22"/>
        </w:rPr>
        <w:t>onstruction or civil engineering</w:t>
      </w:r>
      <w:r w:rsidRPr="69673B28">
        <w:rPr>
          <w:rFonts w:ascii="Verdana" w:eastAsiaTheme="minorEastAsia" w:hAnsi="Verdana" w:cstheme="minorBidi"/>
          <w:sz w:val="22"/>
          <w:szCs w:val="22"/>
        </w:rPr>
        <w:t xml:space="preserve"> works project</w:t>
      </w:r>
      <w:r w:rsidR="6A809865" w:rsidRPr="69673B28">
        <w:rPr>
          <w:rFonts w:ascii="Verdana" w:eastAsiaTheme="minorEastAsia" w:hAnsi="Verdana" w:cstheme="minorBidi"/>
          <w:sz w:val="22"/>
          <w:szCs w:val="22"/>
        </w:rPr>
        <w:t xml:space="preserve"> </w:t>
      </w:r>
      <w:r w:rsidR="7C677AD7" w:rsidRPr="69673B28">
        <w:rPr>
          <w:rFonts w:ascii="Verdana" w:eastAsiaTheme="minorEastAsia" w:hAnsi="Verdana" w:cstheme="minorBidi"/>
          <w:sz w:val="22"/>
          <w:szCs w:val="22"/>
        </w:rPr>
        <w:t>utilising</w:t>
      </w:r>
      <w:r w:rsidR="6A809865" w:rsidRPr="69673B28">
        <w:rPr>
          <w:rFonts w:ascii="Verdana" w:eastAsiaTheme="minorEastAsia" w:hAnsi="Verdana" w:cstheme="minorBidi"/>
          <w:sz w:val="22"/>
          <w:szCs w:val="22"/>
        </w:rPr>
        <w:t xml:space="preserve"> </w:t>
      </w:r>
      <w:r w:rsidR="7C677AD7" w:rsidRPr="69673B28">
        <w:rPr>
          <w:rFonts w:ascii="Verdana" w:eastAsiaTheme="minorEastAsia" w:hAnsi="Verdana" w:cstheme="minorBidi"/>
          <w:sz w:val="22"/>
          <w:szCs w:val="22"/>
        </w:rPr>
        <w:t xml:space="preserve">a </w:t>
      </w:r>
      <w:r w:rsidR="6A809865" w:rsidRPr="69673B28">
        <w:rPr>
          <w:rFonts w:ascii="Verdana" w:eastAsiaTheme="minorEastAsia" w:hAnsi="Verdana" w:cstheme="minorBidi"/>
          <w:sz w:val="22"/>
          <w:szCs w:val="22"/>
        </w:rPr>
        <w:t>suitably qualified and experience team of professionals</w:t>
      </w:r>
      <w:r w:rsidR="35235DEA" w:rsidRPr="69673B28">
        <w:rPr>
          <w:rFonts w:ascii="Verdana" w:eastAsiaTheme="minorEastAsia" w:hAnsi="Verdana" w:cstheme="minorBidi"/>
          <w:sz w:val="22"/>
          <w:szCs w:val="22"/>
        </w:rPr>
        <w:t xml:space="preserve"> providing the required project and commercial management, design, on site supervision as well as other specialist roles and responsibilities</w:t>
      </w:r>
      <w:r w:rsidR="6A809865" w:rsidRPr="69673B28">
        <w:rPr>
          <w:rFonts w:ascii="Verdana" w:eastAsiaTheme="minorEastAsia" w:hAnsi="Verdana" w:cstheme="minorBidi"/>
          <w:sz w:val="22"/>
          <w:szCs w:val="22"/>
        </w:rPr>
        <w:t>.</w:t>
      </w:r>
      <w:r w:rsidR="04BC6C58" w:rsidRPr="69673B28">
        <w:rPr>
          <w:rFonts w:ascii="Verdana" w:eastAsiaTheme="minorEastAsia" w:hAnsi="Verdana" w:cstheme="minorBidi"/>
          <w:sz w:val="22"/>
          <w:szCs w:val="22"/>
        </w:rPr>
        <w:t xml:space="preserve"> The development of projects must be aligned to the RIBA Plan of Works 2020 with formal go/no go Gateways at the end of each stage.</w:t>
      </w:r>
      <w:r w:rsidR="3377B721" w:rsidRPr="69673B28">
        <w:rPr>
          <w:rFonts w:ascii="Verdana" w:eastAsiaTheme="minorEastAsia" w:hAnsi="Verdana" w:cstheme="minorBidi"/>
          <w:sz w:val="22"/>
          <w:szCs w:val="22"/>
        </w:rPr>
        <w:t xml:space="preserve"> </w:t>
      </w:r>
    </w:p>
    <w:p w14:paraId="52C44C0E" w14:textId="6070A41F" w:rsidR="0AD1F35E" w:rsidRDefault="535E7E95" w:rsidP="42DA5A50">
      <w:pPr>
        <w:pStyle w:val="ListParagraph"/>
        <w:numPr>
          <w:ilvl w:val="1"/>
          <w:numId w:val="56"/>
        </w:numPr>
        <w:spacing w:line="360" w:lineRule="auto"/>
        <w:ind w:left="709" w:hanging="709"/>
        <w:rPr>
          <w:rFonts w:ascii="Verdana" w:eastAsiaTheme="minorEastAsia" w:hAnsi="Verdana" w:cstheme="minorBidi"/>
          <w:sz w:val="22"/>
          <w:szCs w:val="22"/>
        </w:rPr>
      </w:pPr>
      <w:r w:rsidRPr="69673B28">
        <w:rPr>
          <w:rFonts w:ascii="Verdana" w:eastAsiaTheme="minorEastAsia" w:hAnsi="Verdana" w:cstheme="minorBidi"/>
          <w:sz w:val="22"/>
          <w:szCs w:val="22"/>
        </w:rPr>
        <w:t>It is the intention of the Client that the Consultant be appointed at RIBA Stage 0 however th</w:t>
      </w:r>
      <w:r w:rsidR="724B490C" w:rsidRPr="69673B28">
        <w:rPr>
          <w:rFonts w:ascii="Verdana" w:eastAsiaTheme="minorEastAsia" w:hAnsi="Verdana" w:cstheme="minorBidi"/>
          <w:sz w:val="22"/>
          <w:szCs w:val="22"/>
        </w:rPr>
        <w:t xml:space="preserve">e </w:t>
      </w:r>
      <w:r w:rsidR="30379251" w:rsidRPr="69673B28">
        <w:rPr>
          <w:rFonts w:ascii="Verdana" w:eastAsiaTheme="minorEastAsia" w:hAnsi="Verdana" w:cstheme="minorBidi"/>
          <w:sz w:val="22"/>
          <w:szCs w:val="22"/>
        </w:rPr>
        <w:t>Consultant</w:t>
      </w:r>
      <w:r w:rsidRPr="69673B28">
        <w:rPr>
          <w:rFonts w:ascii="Verdana" w:eastAsiaTheme="minorEastAsia" w:hAnsi="Verdana" w:cstheme="minorBidi"/>
          <w:sz w:val="22"/>
          <w:szCs w:val="22"/>
        </w:rPr>
        <w:t xml:space="preserve"> </w:t>
      </w:r>
      <w:r w:rsidR="724B490C" w:rsidRPr="69673B28">
        <w:rPr>
          <w:rFonts w:ascii="Verdana" w:eastAsiaTheme="minorEastAsia" w:hAnsi="Verdana" w:cstheme="minorBidi"/>
          <w:sz w:val="22"/>
          <w:szCs w:val="22"/>
        </w:rPr>
        <w:t>may be appointed at any point in a project’s life.</w:t>
      </w:r>
    </w:p>
    <w:p w14:paraId="4F60AD5A" w14:textId="749381F8" w:rsidR="00554E9C" w:rsidRPr="004314B7" w:rsidRDefault="79701CB8" w:rsidP="008D14F0">
      <w:pPr>
        <w:pStyle w:val="ListParagraph"/>
        <w:numPr>
          <w:ilvl w:val="1"/>
          <w:numId w:val="56"/>
        </w:numPr>
        <w:spacing w:line="360" w:lineRule="auto"/>
        <w:ind w:left="709" w:hanging="709"/>
        <w:rPr>
          <w:rFonts w:ascii="Verdana" w:eastAsiaTheme="minorHAnsi" w:hAnsi="Verdana" w:cstheme="minorBidi"/>
          <w:sz w:val="22"/>
          <w:szCs w:val="22"/>
        </w:rPr>
      </w:pPr>
      <w:r w:rsidRPr="69673B28">
        <w:rPr>
          <w:rFonts w:ascii="Verdana" w:eastAsiaTheme="minorEastAsia" w:hAnsi="Verdana" w:cstheme="minorBidi"/>
          <w:sz w:val="22"/>
          <w:szCs w:val="22"/>
        </w:rPr>
        <w:t xml:space="preserve">At all times the Consultant shall ensure it </w:t>
      </w:r>
      <w:bookmarkStart w:id="0" w:name="_Hlk116552862"/>
      <w:r w:rsidRPr="69673B28">
        <w:rPr>
          <w:rFonts w:ascii="Verdana" w:eastAsiaTheme="minorEastAsia" w:hAnsi="Verdana" w:cstheme="minorBidi"/>
          <w:sz w:val="22"/>
          <w:szCs w:val="22"/>
        </w:rPr>
        <w:t xml:space="preserve">provides services in line with best practice and industry standard methods of </w:t>
      </w:r>
      <w:r w:rsidRPr="00CC1DAF">
        <w:rPr>
          <w:rFonts w:ascii="Verdana" w:eastAsiaTheme="minorEastAsia" w:hAnsi="Verdana" w:cstheme="minorBidi"/>
          <w:sz w:val="22"/>
          <w:szCs w:val="22"/>
        </w:rPr>
        <w:t xml:space="preserve">working </w:t>
      </w:r>
      <w:r w:rsidR="00046FA7">
        <w:rPr>
          <w:rFonts w:ascii="Verdana" w:eastAsiaTheme="minorEastAsia" w:hAnsi="Verdana" w:cstheme="minorBidi"/>
          <w:sz w:val="22"/>
          <w:szCs w:val="22"/>
        </w:rPr>
        <w:t>obeying</w:t>
      </w:r>
      <w:r w:rsidRPr="00CC1DAF">
        <w:rPr>
          <w:rFonts w:ascii="Verdana" w:eastAsiaTheme="minorEastAsia" w:hAnsi="Verdana" w:cstheme="minorBidi"/>
          <w:sz w:val="22"/>
          <w:szCs w:val="22"/>
        </w:rPr>
        <w:t xml:space="preserve"> all relevant legislation</w:t>
      </w:r>
      <w:r w:rsidR="5614A643" w:rsidRPr="00CC1DAF">
        <w:rPr>
          <w:rFonts w:ascii="Verdana" w:eastAsiaTheme="minorEastAsia" w:hAnsi="Verdana" w:cstheme="minorBidi"/>
          <w:sz w:val="22"/>
          <w:szCs w:val="22"/>
        </w:rPr>
        <w:t xml:space="preserve"> </w:t>
      </w:r>
      <w:bookmarkEnd w:id="0"/>
      <w:r w:rsidR="5614A643" w:rsidRPr="00CC1DAF">
        <w:rPr>
          <w:rFonts w:ascii="Verdana" w:eastAsiaTheme="minorEastAsia" w:hAnsi="Verdana" w:cstheme="minorBidi"/>
          <w:sz w:val="22"/>
          <w:szCs w:val="22"/>
        </w:rPr>
        <w:t xml:space="preserve">and the wider requirements of the Framework </w:t>
      </w:r>
      <w:r w:rsidR="00CC1DAF" w:rsidRPr="00CC1DAF">
        <w:rPr>
          <w:rFonts w:ascii="Verdana" w:eastAsiaTheme="minorEastAsia" w:hAnsi="Verdana" w:cstheme="minorBidi"/>
          <w:sz w:val="22"/>
          <w:szCs w:val="22"/>
        </w:rPr>
        <w:t>in particular</w:t>
      </w:r>
      <w:r w:rsidR="5614A643" w:rsidRPr="00CC1DAF">
        <w:rPr>
          <w:rFonts w:ascii="Verdana" w:eastAsiaTheme="minorEastAsia" w:hAnsi="Verdana" w:cstheme="minorBidi"/>
          <w:sz w:val="22"/>
          <w:szCs w:val="22"/>
        </w:rPr>
        <w:t xml:space="preserve"> Schedule</w:t>
      </w:r>
      <w:r w:rsidR="00CC1DAF" w:rsidRPr="00CC1DAF">
        <w:rPr>
          <w:rFonts w:ascii="Verdana" w:eastAsiaTheme="minorEastAsia" w:hAnsi="Verdana" w:cstheme="minorBidi"/>
          <w:sz w:val="22"/>
          <w:szCs w:val="22"/>
        </w:rPr>
        <w:t>s</w:t>
      </w:r>
      <w:r w:rsidR="5614A643" w:rsidRPr="00CC1DAF">
        <w:rPr>
          <w:rFonts w:ascii="Verdana" w:eastAsiaTheme="minorEastAsia" w:hAnsi="Verdana" w:cstheme="minorBidi"/>
          <w:sz w:val="22"/>
          <w:szCs w:val="22"/>
        </w:rPr>
        <w:t xml:space="preserve"> </w:t>
      </w:r>
      <w:r w:rsidR="00CC1DAF" w:rsidRPr="00CC1DAF">
        <w:rPr>
          <w:rFonts w:ascii="Verdana" w:eastAsiaTheme="minorEastAsia" w:hAnsi="Verdana" w:cstheme="minorBidi"/>
          <w:sz w:val="22"/>
          <w:szCs w:val="22"/>
        </w:rPr>
        <w:t>4 (Method of Operation) and 6 (Council Policies)</w:t>
      </w:r>
      <w:r w:rsidR="5614A643" w:rsidRPr="00CC1DAF">
        <w:rPr>
          <w:rFonts w:ascii="Verdana" w:eastAsiaTheme="minorEastAsia" w:hAnsi="Verdana" w:cstheme="minorBidi"/>
          <w:sz w:val="22"/>
          <w:szCs w:val="22"/>
        </w:rPr>
        <w:t>.</w:t>
      </w:r>
    </w:p>
    <w:p w14:paraId="1B212906" w14:textId="33D64691" w:rsidR="00BF1EAC" w:rsidRPr="004314B7" w:rsidRDefault="79701CB8" w:rsidP="5B624D26">
      <w:pPr>
        <w:pStyle w:val="ListParagraph"/>
        <w:numPr>
          <w:ilvl w:val="1"/>
          <w:numId w:val="56"/>
        </w:numPr>
        <w:spacing w:line="360" w:lineRule="auto"/>
        <w:ind w:left="709" w:hanging="709"/>
        <w:rPr>
          <w:rFonts w:ascii="Verdana" w:eastAsiaTheme="minorEastAsia" w:hAnsi="Verdana" w:cstheme="minorBidi"/>
        </w:rPr>
      </w:pPr>
      <w:r w:rsidRPr="69673B28">
        <w:rPr>
          <w:rFonts w:ascii="Verdana" w:eastAsiaTheme="minorEastAsia" w:hAnsi="Verdana" w:cstheme="minorBidi"/>
          <w:sz w:val="22"/>
          <w:szCs w:val="22"/>
        </w:rPr>
        <w:lastRenderedPageBreak/>
        <w:t>The Consultant shall ensure that all tasks required b</w:t>
      </w:r>
      <w:r w:rsidR="216D1484" w:rsidRPr="69673B28">
        <w:rPr>
          <w:rFonts w:ascii="Verdana" w:eastAsiaTheme="minorEastAsia" w:hAnsi="Verdana" w:cstheme="minorBidi"/>
          <w:sz w:val="22"/>
          <w:szCs w:val="22"/>
        </w:rPr>
        <w:t>y</w:t>
      </w:r>
      <w:r w:rsidRPr="69673B28">
        <w:rPr>
          <w:rFonts w:ascii="Verdana" w:eastAsiaTheme="minorEastAsia" w:hAnsi="Verdana" w:cstheme="minorBidi"/>
          <w:sz w:val="22"/>
          <w:szCs w:val="22"/>
        </w:rPr>
        <w:t xml:space="preserve"> the Call-off Contract </w:t>
      </w:r>
      <w:r w:rsidR="216D1484" w:rsidRPr="69673B28">
        <w:rPr>
          <w:rFonts w:ascii="Verdana" w:eastAsiaTheme="minorEastAsia" w:hAnsi="Verdana" w:cstheme="minorBidi"/>
          <w:sz w:val="22"/>
          <w:szCs w:val="22"/>
        </w:rPr>
        <w:t>for the delivery of a</w:t>
      </w:r>
      <w:r w:rsidRPr="69673B28">
        <w:rPr>
          <w:rFonts w:ascii="Verdana" w:eastAsiaTheme="minorEastAsia" w:hAnsi="Verdana" w:cstheme="minorBidi"/>
          <w:sz w:val="22"/>
          <w:szCs w:val="22"/>
        </w:rPr>
        <w:t xml:space="preserve"> Project are carried out by a suitable qualified and experienced professional as appropriate the scale, size and general nature of the project.</w:t>
      </w:r>
    </w:p>
    <w:p w14:paraId="3C68B0A0" w14:textId="10AC5E0B" w:rsidR="0C7FAFC1" w:rsidRDefault="00604FA9" w:rsidP="5B624D26">
      <w:pPr>
        <w:pStyle w:val="ListParagraph"/>
        <w:numPr>
          <w:ilvl w:val="1"/>
          <w:numId w:val="56"/>
        </w:numPr>
        <w:spacing w:line="360" w:lineRule="auto"/>
        <w:ind w:left="709" w:hanging="709"/>
        <w:rPr>
          <w:rFonts w:ascii="Verdana" w:eastAsiaTheme="minorEastAsia" w:hAnsi="Verdana" w:cstheme="minorBidi"/>
          <w:sz w:val="22"/>
          <w:szCs w:val="22"/>
        </w:rPr>
      </w:pPr>
      <w:r>
        <w:rPr>
          <w:rFonts w:ascii="Verdana" w:eastAsiaTheme="minorEastAsia" w:hAnsi="Verdana" w:cstheme="minorBidi"/>
          <w:sz w:val="22"/>
          <w:szCs w:val="22"/>
        </w:rPr>
        <w:t>Outside of the requirements of the individual Call-Off Contracts t</w:t>
      </w:r>
      <w:r w:rsidR="28C6F421" w:rsidRPr="69673B28">
        <w:rPr>
          <w:rFonts w:ascii="Verdana" w:eastAsiaTheme="minorEastAsia" w:hAnsi="Verdana" w:cstheme="minorBidi"/>
          <w:sz w:val="22"/>
          <w:szCs w:val="22"/>
        </w:rPr>
        <w:t xml:space="preserve">he Consultant shall ensure that there is an appropriate </w:t>
      </w:r>
      <w:r w:rsidR="2905712E" w:rsidRPr="69673B28">
        <w:rPr>
          <w:rFonts w:ascii="Verdana" w:eastAsiaTheme="minorEastAsia" w:hAnsi="Verdana" w:cstheme="minorBidi"/>
          <w:sz w:val="22"/>
          <w:szCs w:val="22"/>
        </w:rPr>
        <w:t>programme structure is in place to manage the likely workload of the Framewor</w:t>
      </w:r>
      <w:r w:rsidR="7F463082" w:rsidRPr="69673B28">
        <w:rPr>
          <w:rFonts w:ascii="Verdana" w:eastAsiaTheme="minorEastAsia" w:hAnsi="Verdana" w:cstheme="minorBidi"/>
          <w:sz w:val="22"/>
          <w:szCs w:val="22"/>
        </w:rPr>
        <w:t>k including the interdependencies between projects.</w:t>
      </w:r>
    </w:p>
    <w:p w14:paraId="3F750C4B" w14:textId="77777777" w:rsidR="00DB34EA" w:rsidRPr="004314B7" w:rsidRDefault="00DB34EA" w:rsidP="004314B7">
      <w:pPr>
        <w:spacing w:line="360" w:lineRule="auto"/>
        <w:rPr>
          <w:i/>
          <w:u w:val="single"/>
        </w:rPr>
      </w:pPr>
    </w:p>
    <w:p w14:paraId="5650DFB7" w14:textId="2E99F838" w:rsidR="00FA1D58" w:rsidRPr="0063288F" w:rsidRDefault="5D6A397E" w:rsidP="00AD173A">
      <w:pPr>
        <w:pStyle w:val="ListParagraph"/>
        <w:numPr>
          <w:ilvl w:val="0"/>
          <w:numId w:val="56"/>
        </w:numPr>
        <w:spacing w:line="360" w:lineRule="auto"/>
        <w:ind w:hanging="720"/>
        <w:rPr>
          <w:rFonts w:ascii="Verdana" w:eastAsiaTheme="minorHAnsi" w:hAnsi="Verdana" w:cstheme="minorBidi"/>
          <w:b/>
          <w:sz w:val="22"/>
          <w:szCs w:val="22"/>
        </w:rPr>
      </w:pPr>
      <w:r w:rsidRPr="69673B28">
        <w:rPr>
          <w:rFonts w:ascii="Verdana" w:eastAsiaTheme="minorEastAsia" w:hAnsi="Verdana" w:cstheme="minorBidi"/>
          <w:b/>
          <w:bCs/>
          <w:sz w:val="22"/>
          <w:szCs w:val="22"/>
        </w:rPr>
        <w:t>The General D</w:t>
      </w:r>
      <w:r w:rsidR="2E0DF96D" w:rsidRPr="69673B28">
        <w:rPr>
          <w:rFonts w:ascii="Verdana" w:eastAsiaTheme="minorEastAsia" w:hAnsi="Verdana" w:cstheme="minorBidi"/>
          <w:b/>
          <w:bCs/>
          <w:sz w:val="22"/>
          <w:szCs w:val="22"/>
        </w:rPr>
        <w:t>uties</w:t>
      </w:r>
    </w:p>
    <w:p w14:paraId="4FC78EDF" w14:textId="07CFB085" w:rsidR="00FA1D58" w:rsidRPr="004314B7" w:rsidRDefault="5D6A397E" w:rsidP="004314B7">
      <w:pPr>
        <w:pStyle w:val="ListParagraph"/>
        <w:numPr>
          <w:ilvl w:val="1"/>
          <w:numId w:val="56"/>
        </w:numPr>
        <w:spacing w:line="360" w:lineRule="auto"/>
        <w:ind w:left="709" w:hanging="709"/>
        <w:rPr>
          <w:rFonts w:ascii="Verdana" w:hAnsi="Verdana"/>
        </w:rPr>
      </w:pPr>
      <w:r w:rsidRPr="69673B28">
        <w:rPr>
          <w:rFonts w:ascii="Verdana" w:hAnsi="Verdana"/>
          <w:sz w:val="22"/>
          <w:szCs w:val="22"/>
        </w:rPr>
        <w:t xml:space="preserve">In order to deliver the Scope, the Consultant shall be required to employ (whether directly or by sub-consulting) the necessary professionals and appropriately qualified </w:t>
      </w:r>
      <w:r w:rsidR="00E31486">
        <w:rPr>
          <w:rFonts w:ascii="Verdana" w:hAnsi="Verdana"/>
          <w:sz w:val="22"/>
          <w:szCs w:val="22"/>
        </w:rPr>
        <w:t xml:space="preserve">and experienced </w:t>
      </w:r>
      <w:r w:rsidRPr="69673B28">
        <w:rPr>
          <w:rFonts w:ascii="Verdana" w:hAnsi="Verdana"/>
          <w:sz w:val="22"/>
          <w:szCs w:val="22"/>
        </w:rPr>
        <w:t>staff.  It is the responsibility of the Consultant to determine the</w:t>
      </w:r>
      <w:r w:rsidR="00E31486">
        <w:rPr>
          <w:rFonts w:ascii="Verdana" w:hAnsi="Verdana"/>
          <w:sz w:val="22"/>
          <w:szCs w:val="22"/>
        </w:rPr>
        <w:t xml:space="preserve"> optimum</w:t>
      </w:r>
      <w:r w:rsidRPr="69673B28">
        <w:rPr>
          <w:rFonts w:ascii="Verdana" w:hAnsi="Verdana"/>
          <w:sz w:val="22"/>
          <w:szCs w:val="22"/>
        </w:rPr>
        <w:t xml:space="preserve"> </w:t>
      </w:r>
      <w:r w:rsidR="4CB2B3E8" w:rsidRPr="69673B28">
        <w:rPr>
          <w:rFonts w:ascii="Verdana" w:hAnsi="Verdana"/>
          <w:sz w:val="22"/>
          <w:szCs w:val="22"/>
        </w:rPr>
        <w:t xml:space="preserve">resourcing requirements and the </w:t>
      </w:r>
      <w:r w:rsidRPr="69673B28">
        <w:rPr>
          <w:rFonts w:ascii="Verdana" w:hAnsi="Verdana"/>
          <w:sz w:val="22"/>
          <w:szCs w:val="22"/>
        </w:rPr>
        <w:t>appropriate members of staff to utilise on any given project and it is the responsibility of the Consultant to ensure they employ persons with the correct skills, experience, qualifications and professional accreditations to effectively deliver the Scope</w:t>
      </w:r>
      <w:r w:rsidR="00E31486">
        <w:rPr>
          <w:rFonts w:ascii="Verdana" w:hAnsi="Verdana"/>
          <w:sz w:val="22"/>
          <w:szCs w:val="22"/>
        </w:rPr>
        <w:t xml:space="preserve"> without support from the Client</w:t>
      </w:r>
      <w:r w:rsidRPr="69673B28">
        <w:rPr>
          <w:rFonts w:ascii="Verdana" w:hAnsi="Verdana"/>
          <w:sz w:val="22"/>
          <w:szCs w:val="22"/>
        </w:rPr>
        <w:t xml:space="preserve">. </w:t>
      </w:r>
    </w:p>
    <w:p w14:paraId="44C655C7" w14:textId="0EABBFE2" w:rsidR="00FA1D58" w:rsidRPr="004314B7" w:rsidRDefault="5D6A397E" w:rsidP="004314B7">
      <w:pPr>
        <w:pStyle w:val="ListParagraph"/>
        <w:numPr>
          <w:ilvl w:val="1"/>
          <w:numId w:val="56"/>
        </w:numPr>
        <w:spacing w:line="360" w:lineRule="auto"/>
        <w:ind w:left="709" w:hanging="709"/>
        <w:rPr>
          <w:rFonts w:ascii="Verdana" w:hAnsi="Verdana"/>
        </w:rPr>
      </w:pPr>
      <w:r w:rsidRPr="69673B28">
        <w:rPr>
          <w:rFonts w:ascii="Verdana" w:hAnsi="Verdana"/>
          <w:sz w:val="22"/>
          <w:szCs w:val="22"/>
        </w:rPr>
        <w:t xml:space="preserve">The size of the </w:t>
      </w:r>
      <w:r w:rsidR="6EF74A43" w:rsidRPr="69673B28">
        <w:rPr>
          <w:rFonts w:ascii="Verdana" w:hAnsi="Verdana"/>
          <w:sz w:val="22"/>
          <w:szCs w:val="22"/>
        </w:rPr>
        <w:t>Consultants</w:t>
      </w:r>
      <w:r w:rsidRPr="69673B28">
        <w:rPr>
          <w:rFonts w:ascii="Verdana" w:hAnsi="Verdana"/>
          <w:sz w:val="22"/>
          <w:szCs w:val="22"/>
        </w:rPr>
        <w:t xml:space="preserve"> team shall be commensurate with the scale</w:t>
      </w:r>
      <w:r w:rsidR="00E66889">
        <w:rPr>
          <w:rFonts w:ascii="Verdana" w:hAnsi="Verdana"/>
          <w:sz w:val="22"/>
          <w:szCs w:val="22"/>
        </w:rPr>
        <w:t xml:space="preserve">, complexity </w:t>
      </w:r>
      <w:r w:rsidRPr="69673B28">
        <w:rPr>
          <w:rFonts w:ascii="Verdana" w:hAnsi="Verdana"/>
          <w:sz w:val="22"/>
          <w:szCs w:val="22"/>
        </w:rPr>
        <w:t>and duration of the project</w:t>
      </w:r>
      <w:r w:rsidR="4CB2B3E8" w:rsidRPr="69673B28">
        <w:rPr>
          <w:rFonts w:ascii="Verdana" w:hAnsi="Verdana"/>
          <w:sz w:val="22"/>
          <w:szCs w:val="22"/>
        </w:rPr>
        <w:t>s being undertaken and expected to be undertaken</w:t>
      </w:r>
      <w:r w:rsidRPr="69673B28">
        <w:rPr>
          <w:rFonts w:ascii="Verdana" w:hAnsi="Verdana"/>
          <w:sz w:val="22"/>
          <w:szCs w:val="22"/>
        </w:rPr>
        <w:t>.</w:t>
      </w:r>
    </w:p>
    <w:p w14:paraId="1AB1470F" w14:textId="48A9DF7C" w:rsidR="00C51C51" w:rsidRDefault="5D6A397E">
      <w:pPr>
        <w:pStyle w:val="ListParagraph"/>
        <w:numPr>
          <w:ilvl w:val="1"/>
          <w:numId w:val="56"/>
        </w:numPr>
        <w:spacing w:line="360" w:lineRule="auto"/>
        <w:ind w:left="709" w:hanging="709"/>
        <w:rPr>
          <w:rFonts w:ascii="Verdana" w:hAnsi="Verdana"/>
          <w:sz w:val="22"/>
          <w:szCs w:val="22"/>
        </w:rPr>
      </w:pPr>
      <w:r w:rsidRPr="69673B28">
        <w:rPr>
          <w:rFonts w:ascii="Verdana" w:hAnsi="Verdana"/>
          <w:sz w:val="22"/>
          <w:szCs w:val="22"/>
        </w:rPr>
        <w:t xml:space="preserve">The </w:t>
      </w:r>
      <w:r w:rsidR="60E090CB" w:rsidRPr="69673B28">
        <w:rPr>
          <w:rFonts w:ascii="Verdana" w:hAnsi="Verdana"/>
          <w:sz w:val="22"/>
          <w:szCs w:val="22"/>
        </w:rPr>
        <w:t>Client</w:t>
      </w:r>
      <w:r w:rsidRPr="69673B28">
        <w:rPr>
          <w:rFonts w:ascii="Verdana" w:hAnsi="Verdana"/>
          <w:sz w:val="22"/>
          <w:szCs w:val="22"/>
        </w:rPr>
        <w:t xml:space="preserve"> will not specify the professional disciplines the Consultant must use for any given project because the </w:t>
      </w:r>
      <w:r w:rsidR="60E090CB" w:rsidRPr="69673B28">
        <w:rPr>
          <w:rFonts w:ascii="Verdana" w:hAnsi="Verdana"/>
          <w:sz w:val="22"/>
          <w:szCs w:val="22"/>
        </w:rPr>
        <w:t>Client</w:t>
      </w:r>
      <w:r w:rsidRPr="69673B28">
        <w:rPr>
          <w:rFonts w:ascii="Verdana" w:hAnsi="Verdana"/>
          <w:sz w:val="22"/>
          <w:szCs w:val="22"/>
        </w:rPr>
        <w:t xml:space="preserve"> is relying on the skill and care (in accordance with the </w:t>
      </w:r>
      <w:r w:rsidR="54C71711" w:rsidRPr="69673B28">
        <w:rPr>
          <w:rFonts w:ascii="Verdana" w:hAnsi="Verdana"/>
          <w:sz w:val="22"/>
          <w:szCs w:val="22"/>
        </w:rPr>
        <w:t>Call-off</w:t>
      </w:r>
      <w:r w:rsidRPr="69673B28">
        <w:rPr>
          <w:rFonts w:ascii="Verdana" w:hAnsi="Verdana"/>
          <w:sz w:val="22"/>
          <w:szCs w:val="22"/>
        </w:rPr>
        <w:t xml:space="preserve"> Contract) of the Consultant when selecting the appropriate skills and disciplines to utilise on any given project.</w:t>
      </w:r>
    </w:p>
    <w:p w14:paraId="5746A869" w14:textId="372BC23A" w:rsidR="007865CD" w:rsidRPr="007865CD" w:rsidRDefault="2A596050" w:rsidP="007865CD">
      <w:pPr>
        <w:pStyle w:val="ListParagraph"/>
        <w:numPr>
          <w:ilvl w:val="1"/>
          <w:numId w:val="56"/>
        </w:numPr>
        <w:spacing w:line="360" w:lineRule="auto"/>
        <w:ind w:left="709" w:hanging="709"/>
        <w:rPr>
          <w:rFonts w:ascii="Verdana" w:hAnsi="Verdana"/>
          <w:sz w:val="22"/>
          <w:szCs w:val="22"/>
        </w:rPr>
      </w:pPr>
      <w:r w:rsidRPr="69673B28">
        <w:rPr>
          <w:rFonts w:ascii="Verdana" w:hAnsi="Verdana"/>
          <w:sz w:val="22"/>
          <w:szCs w:val="22"/>
        </w:rPr>
        <w:t>The Consultant shall provide appropriate programme level resourcing to ensure coordination of projects. This service shall be included within project fees</w:t>
      </w:r>
      <w:r w:rsidR="00C3335C">
        <w:rPr>
          <w:rFonts w:ascii="Verdana" w:hAnsi="Verdana"/>
          <w:sz w:val="22"/>
          <w:szCs w:val="22"/>
        </w:rPr>
        <w:t xml:space="preserve"> and shall include issues sure as quality assurance, managing </w:t>
      </w:r>
      <w:r w:rsidR="007865CD">
        <w:rPr>
          <w:rFonts w:ascii="Verdana" w:hAnsi="Verdana"/>
          <w:sz w:val="22"/>
          <w:szCs w:val="22"/>
        </w:rPr>
        <w:t>intendencies between projects and the Contractor supply chain.</w:t>
      </w:r>
    </w:p>
    <w:p w14:paraId="146C9B53" w14:textId="6A5432AA" w:rsidR="0065062A" w:rsidRDefault="2A596050">
      <w:pPr>
        <w:pStyle w:val="ListParagraph"/>
        <w:numPr>
          <w:ilvl w:val="1"/>
          <w:numId w:val="56"/>
        </w:numPr>
        <w:spacing w:line="360" w:lineRule="auto"/>
        <w:ind w:left="709" w:hanging="709"/>
        <w:rPr>
          <w:rFonts w:ascii="Verdana" w:hAnsi="Verdana"/>
          <w:sz w:val="22"/>
          <w:szCs w:val="22"/>
        </w:rPr>
      </w:pPr>
      <w:r w:rsidRPr="69673B28">
        <w:rPr>
          <w:rFonts w:ascii="Verdana" w:hAnsi="Verdana"/>
          <w:sz w:val="22"/>
          <w:szCs w:val="22"/>
        </w:rPr>
        <w:t xml:space="preserve">The Consultant shall be required to assist the Client in developing Policies and Procedures </w:t>
      </w:r>
      <w:r w:rsidR="00EB1F63">
        <w:rPr>
          <w:rFonts w:ascii="Verdana" w:hAnsi="Verdana"/>
          <w:sz w:val="22"/>
          <w:szCs w:val="22"/>
        </w:rPr>
        <w:t xml:space="preserve">to be listed in Schedule 7 </w:t>
      </w:r>
      <w:r w:rsidRPr="69673B28">
        <w:rPr>
          <w:rFonts w:ascii="Verdana" w:hAnsi="Verdana"/>
          <w:sz w:val="22"/>
          <w:szCs w:val="22"/>
        </w:rPr>
        <w:t xml:space="preserve">related to the delivery of projects. </w:t>
      </w:r>
      <w:r w:rsidR="1D101C5A" w:rsidRPr="69673B28">
        <w:rPr>
          <w:rFonts w:ascii="Verdana" w:hAnsi="Verdana"/>
          <w:sz w:val="22"/>
          <w:szCs w:val="22"/>
        </w:rPr>
        <w:t>This service shall be included within project fees.</w:t>
      </w:r>
    </w:p>
    <w:p w14:paraId="5CEEF284" w14:textId="0F4ECB3C" w:rsidR="00C51C51" w:rsidRDefault="5FE97828" w:rsidP="009A7285">
      <w:pPr>
        <w:pStyle w:val="ListParagraph"/>
        <w:numPr>
          <w:ilvl w:val="1"/>
          <w:numId w:val="56"/>
        </w:numPr>
        <w:spacing w:line="360" w:lineRule="auto"/>
        <w:ind w:left="709" w:hanging="709"/>
        <w:rPr>
          <w:rFonts w:ascii="Verdana" w:hAnsi="Verdana"/>
          <w:sz w:val="22"/>
          <w:szCs w:val="22"/>
        </w:rPr>
      </w:pPr>
      <w:r w:rsidRPr="69673B28">
        <w:rPr>
          <w:rFonts w:ascii="Verdana" w:hAnsi="Verdana"/>
          <w:sz w:val="22"/>
          <w:szCs w:val="22"/>
        </w:rPr>
        <w:t xml:space="preserve">The Consultant shall </w:t>
      </w:r>
      <w:proofErr w:type="spellStart"/>
      <w:proofErr w:type="gramStart"/>
      <w:r w:rsidRPr="69673B28">
        <w:rPr>
          <w:rFonts w:ascii="Verdana" w:hAnsi="Verdana"/>
          <w:sz w:val="22"/>
          <w:szCs w:val="22"/>
        </w:rPr>
        <w:t>required</w:t>
      </w:r>
      <w:proofErr w:type="spellEnd"/>
      <w:proofErr w:type="gramEnd"/>
      <w:r w:rsidRPr="69673B28">
        <w:rPr>
          <w:rFonts w:ascii="Verdana" w:hAnsi="Verdana"/>
          <w:sz w:val="22"/>
          <w:szCs w:val="22"/>
        </w:rPr>
        <w:t xml:space="preserve"> to provide design services on contracts except where </w:t>
      </w:r>
      <w:r w:rsidR="548B9884" w:rsidRPr="69673B28">
        <w:rPr>
          <w:rFonts w:ascii="Verdana" w:hAnsi="Verdana"/>
          <w:sz w:val="22"/>
          <w:szCs w:val="22"/>
        </w:rPr>
        <w:t xml:space="preserve">such design services should be carried out by a member of </w:t>
      </w:r>
      <w:r w:rsidR="548B9884" w:rsidRPr="69673B28">
        <w:rPr>
          <w:rFonts w:ascii="Verdana" w:hAnsi="Verdana"/>
          <w:sz w:val="22"/>
          <w:szCs w:val="22"/>
        </w:rPr>
        <w:lastRenderedPageBreak/>
        <w:t xml:space="preserve">the Council’s group of companies </w:t>
      </w:r>
      <w:proofErr w:type="spellStart"/>
      <w:r w:rsidR="548B9884" w:rsidRPr="69673B28">
        <w:rPr>
          <w:rFonts w:ascii="Verdana" w:hAnsi="Verdana"/>
          <w:sz w:val="22"/>
          <w:szCs w:val="22"/>
        </w:rPr>
        <w:t>inline</w:t>
      </w:r>
      <w:proofErr w:type="spellEnd"/>
      <w:r w:rsidR="548B9884" w:rsidRPr="69673B28">
        <w:rPr>
          <w:rFonts w:ascii="Verdana" w:hAnsi="Verdana"/>
          <w:sz w:val="22"/>
          <w:szCs w:val="22"/>
        </w:rPr>
        <w:t xml:space="preserve"> with the Council’s Contract Procedure Rules.</w:t>
      </w:r>
    </w:p>
    <w:p w14:paraId="5CD78327" w14:textId="4A30CC9A" w:rsidR="007A7C1A" w:rsidRDefault="548B9884" w:rsidP="009A7285">
      <w:pPr>
        <w:pStyle w:val="ListParagraph"/>
        <w:numPr>
          <w:ilvl w:val="1"/>
          <w:numId w:val="56"/>
        </w:numPr>
        <w:spacing w:line="360" w:lineRule="auto"/>
        <w:ind w:left="709" w:hanging="709"/>
        <w:rPr>
          <w:rFonts w:ascii="Verdana" w:hAnsi="Verdana"/>
          <w:sz w:val="22"/>
          <w:szCs w:val="22"/>
        </w:rPr>
      </w:pPr>
      <w:r w:rsidRPr="69673B28">
        <w:rPr>
          <w:rFonts w:ascii="Verdana" w:hAnsi="Verdana"/>
          <w:sz w:val="22"/>
          <w:szCs w:val="22"/>
        </w:rPr>
        <w:t>In line with the Council’s Contract Procedure Rules if the member of the Council’s group of companies is unable to meet the requirements to be awarded the design work design services shall be added to the Consultants contract.</w:t>
      </w:r>
    </w:p>
    <w:p w14:paraId="58F7E642" w14:textId="746C37E5" w:rsidR="00FA1D58" w:rsidRDefault="548B9884" w:rsidP="0063288F">
      <w:pPr>
        <w:pStyle w:val="ListParagraph"/>
        <w:numPr>
          <w:ilvl w:val="1"/>
          <w:numId w:val="56"/>
        </w:numPr>
        <w:spacing w:line="360" w:lineRule="auto"/>
        <w:ind w:left="709" w:hanging="709"/>
        <w:rPr>
          <w:rFonts w:ascii="Verdana" w:hAnsi="Verdana"/>
          <w:sz w:val="22"/>
          <w:szCs w:val="22"/>
        </w:rPr>
      </w:pPr>
      <w:r w:rsidRPr="69673B28">
        <w:rPr>
          <w:rFonts w:ascii="Verdana" w:hAnsi="Verdana"/>
          <w:sz w:val="22"/>
          <w:szCs w:val="22"/>
        </w:rPr>
        <w:t>The Consultant’s fees shall allow for managing the procurement of the member of the Council’s group of companies and subsequent management of such contract as the Client’s Agent within its fees.</w:t>
      </w:r>
    </w:p>
    <w:p w14:paraId="76A94772" w14:textId="39E10A6A" w:rsidR="00B15461" w:rsidRPr="0063288F" w:rsidRDefault="37DC067E" w:rsidP="0063288F">
      <w:pPr>
        <w:pStyle w:val="ListParagraph"/>
        <w:numPr>
          <w:ilvl w:val="1"/>
          <w:numId w:val="56"/>
        </w:numPr>
        <w:spacing w:line="360" w:lineRule="auto"/>
        <w:ind w:left="709" w:hanging="709"/>
        <w:rPr>
          <w:rFonts w:ascii="Verdana" w:hAnsi="Verdana"/>
          <w:sz w:val="22"/>
          <w:szCs w:val="22"/>
        </w:rPr>
      </w:pPr>
      <w:r w:rsidRPr="69673B28">
        <w:rPr>
          <w:rFonts w:ascii="Verdana" w:hAnsi="Verdana"/>
          <w:sz w:val="22"/>
          <w:szCs w:val="22"/>
        </w:rPr>
        <w:t xml:space="preserve">Maintain a record of who is working on each project – both subconsultants and direct staff along with their time commitments. </w:t>
      </w:r>
    </w:p>
    <w:p w14:paraId="69BE1B07" w14:textId="77777777" w:rsidR="007E7949" w:rsidRPr="0081214D" w:rsidRDefault="007E7949" w:rsidP="007E7949">
      <w:pPr>
        <w:rPr>
          <w:rFonts w:ascii="Verdana" w:hAnsi="Verdana"/>
        </w:rPr>
      </w:pPr>
    </w:p>
    <w:p w14:paraId="0918CD41" w14:textId="0B8DCB97" w:rsidR="00E265BC" w:rsidRPr="0063288F" w:rsidRDefault="490FF9F9" w:rsidP="00AD173A">
      <w:pPr>
        <w:pStyle w:val="ListParagraph"/>
        <w:numPr>
          <w:ilvl w:val="0"/>
          <w:numId w:val="56"/>
        </w:numPr>
        <w:spacing w:line="360" w:lineRule="auto"/>
        <w:ind w:hanging="720"/>
        <w:rPr>
          <w:rFonts w:ascii="Verdana" w:eastAsiaTheme="minorEastAsia" w:hAnsi="Verdana" w:cstheme="minorBidi"/>
          <w:b/>
          <w:bCs/>
          <w:sz w:val="22"/>
          <w:szCs w:val="22"/>
        </w:rPr>
      </w:pPr>
      <w:r w:rsidRPr="69673B28">
        <w:rPr>
          <w:rFonts w:ascii="Verdana" w:eastAsiaTheme="minorEastAsia" w:hAnsi="Verdana" w:cstheme="minorBidi"/>
          <w:b/>
          <w:bCs/>
          <w:sz w:val="22"/>
          <w:szCs w:val="22"/>
        </w:rPr>
        <w:t>Roles and Responsibilities</w:t>
      </w:r>
    </w:p>
    <w:p w14:paraId="5A711E24" w14:textId="2D51D311" w:rsidR="00E265BC" w:rsidRPr="0063288F" w:rsidRDefault="7CB133CF" w:rsidP="0063288F">
      <w:pPr>
        <w:pStyle w:val="ListParagraph"/>
        <w:numPr>
          <w:ilvl w:val="1"/>
          <w:numId w:val="56"/>
        </w:numPr>
        <w:spacing w:line="360" w:lineRule="auto"/>
        <w:ind w:left="709" w:hanging="709"/>
        <w:rPr>
          <w:rFonts w:ascii="Verdana" w:hAnsi="Verdana"/>
          <w:sz w:val="22"/>
          <w:szCs w:val="22"/>
        </w:rPr>
      </w:pPr>
      <w:r w:rsidRPr="69673B28">
        <w:rPr>
          <w:rFonts w:ascii="Verdana" w:hAnsi="Verdana"/>
          <w:sz w:val="22"/>
          <w:szCs w:val="22"/>
        </w:rPr>
        <w:t>The Consultant can rely on all projects let by Cornwall Council to have the following appointed persons or groups to undertake the essential roles and responsibilities</w:t>
      </w:r>
      <w:r w:rsidR="3377B721" w:rsidRPr="69673B28">
        <w:rPr>
          <w:rFonts w:ascii="Verdana" w:hAnsi="Verdana"/>
          <w:sz w:val="22"/>
          <w:szCs w:val="22"/>
        </w:rPr>
        <w:t xml:space="preserve"> listed in this section.</w:t>
      </w:r>
    </w:p>
    <w:p w14:paraId="103D428E" w14:textId="778FC703" w:rsidR="00E265BC" w:rsidRPr="0063288F" w:rsidRDefault="7CB133CF" w:rsidP="0063288F">
      <w:pPr>
        <w:pStyle w:val="ListParagraph"/>
        <w:numPr>
          <w:ilvl w:val="1"/>
          <w:numId w:val="56"/>
        </w:numPr>
        <w:spacing w:line="360" w:lineRule="auto"/>
        <w:ind w:left="709" w:hanging="709"/>
        <w:rPr>
          <w:rFonts w:ascii="Verdana" w:hAnsi="Verdana"/>
          <w:sz w:val="22"/>
          <w:szCs w:val="22"/>
        </w:rPr>
      </w:pPr>
      <w:r w:rsidRPr="69673B28">
        <w:rPr>
          <w:rFonts w:ascii="Verdana" w:hAnsi="Verdana"/>
          <w:sz w:val="22"/>
          <w:szCs w:val="22"/>
        </w:rPr>
        <w:t xml:space="preserve">The </w:t>
      </w:r>
      <w:r w:rsidR="1B79F3CE" w:rsidRPr="69673B28">
        <w:rPr>
          <w:rFonts w:ascii="Verdana" w:hAnsi="Verdana"/>
          <w:sz w:val="22"/>
          <w:szCs w:val="22"/>
        </w:rPr>
        <w:t>Sponsor</w:t>
      </w:r>
      <w:r w:rsidRPr="69673B28">
        <w:rPr>
          <w:rFonts w:ascii="Verdana" w:hAnsi="Verdana"/>
          <w:sz w:val="22"/>
          <w:szCs w:val="22"/>
        </w:rPr>
        <w:t xml:space="preserve"> – defines the scope of the project for delivering the business benefits. This role will be undertaken by an appointed person within the Client. This individual must have adequate knowledge and information about the business and </w:t>
      </w:r>
      <w:r w:rsidR="1B79F3CE" w:rsidRPr="69673B28">
        <w:rPr>
          <w:rFonts w:ascii="Verdana" w:hAnsi="Verdana"/>
          <w:sz w:val="22"/>
          <w:szCs w:val="22"/>
        </w:rPr>
        <w:t>shall be responsible for the Instruction Stage</w:t>
      </w:r>
      <w:r w:rsidRPr="69673B28">
        <w:rPr>
          <w:rFonts w:ascii="Verdana" w:hAnsi="Verdana"/>
          <w:sz w:val="22"/>
          <w:szCs w:val="22"/>
        </w:rPr>
        <w:t xml:space="preserve">.  </w:t>
      </w:r>
    </w:p>
    <w:p w14:paraId="57E5976F" w14:textId="38A2530E" w:rsidR="00E265BC" w:rsidRPr="009A2F9D" w:rsidRDefault="2AA1784D" w:rsidP="009A2F9D">
      <w:pPr>
        <w:pStyle w:val="ListParagraph"/>
        <w:numPr>
          <w:ilvl w:val="1"/>
          <w:numId w:val="56"/>
        </w:numPr>
        <w:spacing w:line="360" w:lineRule="auto"/>
        <w:ind w:left="709" w:hanging="709"/>
        <w:rPr>
          <w:rFonts w:ascii="Verdana" w:hAnsi="Verdana"/>
          <w:sz w:val="22"/>
          <w:szCs w:val="22"/>
        </w:rPr>
      </w:pPr>
      <w:r w:rsidRPr="69673B28">
        <w:rPr>
          <w:rFonts w:ascii="Verdana" w:hAnsi="Verdana"/>
          <w:sz w:val="22"/>
          <w:szCs w:val="22"/>
        </w:rPr>
        <w:t>The PMO</w:t>
      </w:r>
      <w:r w:rsidR="1B79F3CE" w:rsidRPr="69673B28">
        <w:rPr>
          <w:rFonts w:ascii="Verdana" w:hAnsi="Verdana"/>
          <w:sz w:val="22"/>
          <w:szCs w:val="22"/>
        </w:rPr>
        <w:t>, w</w:t>
      </w:r>
      <w:r w:rsidRPr="69673B28">
        <w:rPr>
          <w:rFonts w:ascii="Verdana" w:hAnsi="Verdana"/>
          <w:sz w:val="22"/>
          <w:szCs w:val="22"/>
        </w:rPr>
        <w:t xml:space="preserve">hose </w:t>
      </w:r>
      <w:r w:rsidR="490FF9F9" w:rsidRPr="69673B28">
        <w:rPr>
          <w:rFonts w:ascii="Verdana" w:hAnsi="Verdana"/>
          <w:sz w:val="22"/>
          <w:szCs w:val="22"/>
        </w:rPr>
        <w:t>responsibilities shall include:</w:t>
      </w:r>
    </w:p>
    <w:p w14:paraId="1DEF4F4C" w14:textId="5FD43A72" w:rsidR="00E265BC" w:rsidRPr="009A2F9D" w:rsidRDefault="1B79F3CE" w:rsidP="009A2F9D">
      <w:pPr>
        <w:pStyle w:val="ListParagraph"/>
        <w:numPr>
          <w:ilvl w:val="2"/>
          <w:numId w:val="56"/>
        </w:numPr>
        <w:spacing w:line="360" w:lineRule="auto"/>
        <w:rPr>
          <w:rFonts w:ascii="Verdana" w:eastAsiaTheme="minorEastAsia" w:hAnsi="Verdana" w:cstheme="minorBidi"/>
          <w:sz w:val="22"/>
          <w:szCs w:val="22"/>
        </w:rPr>
      </w:pPr>
      <w:r w:rsidRPr="69673B28">
        <w:rPr>
          <w:rFonts w:ascii="Verdana" w:eastAsiaTheme="minorEastAsia" w:hAnsi="Verdana" w:cstheme="minorBidi"/>
          <w:sz w:val="22"/>
          <w:szCs w:val="22"/>
        </w:rPr>
        <w:t xml:space="preserve">Providing a named Programme level </w:t>
      </w:r>
      <w:proofErr w:type="gramStart"/>
      <w:r w:rsidRPr="69673B28">
        <w:rPr>
          <w:rFonts w:ascii="Verdana" w:eastAsiaTheme="minorEastAsia" w:hAnsi="Verdana" w:cstheme="minorBidi"/>
          <w:sz w:val="22"/>
          <w:szCs w:val="22"/>
        </w:rPr>
        <w:t>lead</w:t>
      </w:r>
      <w:proofErr w:type="gramEnd"/>
      <w:r w:rsidRPr="69673B28">
        <w:rPr>
          <w:rFonts w:ascii="Verdana" w:eastAsiaTheme="minorEastAsia" w:hAnsi="Verdana" w:cstheme="minorBidi"/>
          <w:sz w:val="22"/>
          <w:szCs w:val="22"/>
        </w:rPr>
        <w:t xml:space="preserve"> to represent the Client</w:t>
      </w:r>
      <w:r w:rsidR="7B8FBA23" w:rsidRPr="69673B28">
        <w:rPr>
          <w:rFonts w:ascii="Verdana" w:eastAsiaTheme="minorEastAsia" w:hAnsi="Verdana" w:cstheme="minorBidi"/>
          <w:sz w:val="22"/>
          <w:szCs w:val="22"/>
        </w:rPr>
        <w:t xml:space="preserve"> on a Strategic level.</w:t>
      </w:r>
    </w:p>
    <w:p w14:paraId="26835DF2" w14:textId="29CEAD95" w:rsidR="009A2F9D" w:rsidRPr="009A2F9D" w:rsidRDefault="1B79F3CE" w:rsidP="009A2F9D">
      <w:pPr>
        <w:pStyle w:val="ListParagraph"/>
        <w:numPr>
          <w:ilvl w:val="2"/>
          <w:numId w:val="56"/>
        </w:numPr>
        <w:spacing w:line="360" w:lineRule="auto"/>
        <w:rPr>
          <w:rFonts w:ascii="Verdana" w:eastAsiaTheme="minorEastAsia" w:hAnsi="Verdana" w:cstheme="minorBidi"/>
          <w:sz w:val="22"/>
          <w:szCs w:val="22"/>
        </w:rPr>
      </w:pPr>
      <w:r w:rsidRPr="69673B28">
        <w:rPr>
          <w:rFonts w:ascii="Verdana" w:eastAsiaTheme="minorEastAsia" w:hAnsi="Verdana" w:cstheme="minorBidi"/>
          <w:sz w:val="22"/>
          <w:szCs w:val="22"/>
        </w:rPr>
        <w:t>Providing a named lead for each project to represent the Client</w:t>
      </w:r>
      <w:r w:rsidR="7B8FBA23" w:rsidRPr="69673B28">
        <w:rPr>
          <w:rFonts w:ascii="Verdana" w:eastAsiaTheme="minorEastAsia" w:hAnsi="Verdana" w:cstheme="minorBidi"/>
          <w:sz w:val="22"/>
          <w:szCs w:val="22"/>
        </w:rPr>
        <w:t xml:space="preserve"> who from the end of the Instruction Stage say be the </w:t>
      </w:r>
      <w:r w:rsidR="00A67F1F" w:rsidRPr="69673B28">
        <w:rPr>
          <w:rFonts w:ascii="Verdana" w:eastAsiaTheme="minorEastAsia" w:hAnsi="Verdana" w:cstheme="minorBidi"/>
          <w:sz w:val="22"/>
          <w:szCs w:val="22"/>
        </w:rPr>
        <w:t>day-to-day</w:t>
      </w:r>
      <w:r w:rsidR="7B8FBA23" w:rsidRPr="69673B28">
        <w:rPr>
          <w:rFonts w:ascii="Verdana" w:eastAsiaTheme="minorEastAsia" w:hAnsi="Verdana" w:cstheme="minorBidi"/>
          <w:sz w:val="22"/>
          <w:szCs w:val="22"/>
        </w:rPr>
        <w:t xml:space="preserve"> point of contact for the Consultant for all project related matters. </w:t>
      </w:r>
    </w:p>
    <w:p w14:paraId="17885FF6" w14:textId="77777777" w:rsidR="00E265BC" w:rsidRPr="009A2F9D" w:rsidRDefault="490FF9F9" w:rsidP="009A2F9D">
      <w:pPr>
        <w:pStyle w:val="ListParagraph"/>
        <w:numPr>
          <w:ilvl w:val="2"/>
          <w:numId w:val="56"/>
        </w:numPr>
        <w:spacing w:line="360" w:lineRule="auto"/>
        <w:rPr>
          <w:rFonts w:ascii="Verdana" w:eastAsiaTheme="minorEastAsia" w:hAnsi="Verdana" w:cstheme="minorBidi"/>
          <w:sz w:val="22"/>
          <w:szCs w:val="22"/>
        </w:rPr>
      </w:pPr>
      <w:r w:rsidRPr="69673B28">
        <w:rPr>
          <w:rFonts w:ascii="Verdana" w:eastAsiaTheme="minorEastAsia" w:hAnsi="Verdana" w:cstheme="minorBidi"/>
          <w:sz w:val="22"/>
          <w:szCs w:val="22"/>
        </w:rPr>
        <w:t xml:space="preserve">be the champion for the project, with a personal commitment to delivering a facility that delivers the objectives set for </w:t>
      </w:r>
      <w:proofErr w:type="gramStart"/>
      <w:r w:rsidRPr="69673B28">
        <w:rPr>
          <w:rFonts w:ascii="Verdana" w:eastAsiaTheme="minorEastAsia" w:hAnsi="Verdana" w:cstheme="minorBidi"/>
          <w:sz w:val="22"/>
          <w:szCs w:val="22"/>
        </w:rPr>
        <w:t>it;</w:t>
      </w:r>
      <w:proofErr w:type="gramEnd"/>
    </w:p>
    <w:p w14:paraId="64283015" w14:textId="667D1ABD" w:rsidR="00E265BC" w:rsidRPr="009A2F9D" w:rsidRDefault="490FF9F9" w:rsidP="009A2F9D">
      <w:pPr>
        <w:pStyle w:val="ListParagraph"/>
        <w:numPr>
          <w:ilvl w:val="2"/>
          <w:numId w:val="56"/>
        </w:numPr>
        <w:spacing w:line="360" w:lineRule="auto"/>
        <w:rPr>
          <w:rFonts w:ascii="Verdana" w:eastAsiaTheme="minorEastAsia" w:hAnsi="Verdana" w:cstheme="minorBidi"/>
          <w:sz w:val="22"/>
          <w:szCs w:val="22"/>
        </w:rPr>
      </w:pPr>
      <w:r w:rsidRPr="69673B28">
        <w:rPr>
          <w:rFonts w:ascii="Verdana" w:eastAsiaTheme="minorEastAsia" w:hAnsi="Verdana" w:cstheme="minorBidi"/>
          <w:sz w:val="22"/>
          <w:szCs w:val="22"/>
        </w:rPr>
        <w:t>ensure the project is considered at appropriate Project Board(s)</w:t>
      </w:r>
    </w:p>
    <w:p w14:paraId="1891E1CC" w14:textId="15A91710" w:rsidR="00E265BC" w:rsidRPr="009A2F9D" w:rsidRDefault="490FF9F9" w:rsidP="009A2F9D">
      <w:pPr>
        <w:pStyle w:val="ListParagraph"/>
        <w:numPr>
          <w:ilvl w:val="2"/>
          <w:numId w:val="56"/>
        </w:numPr>
        <w:spacing w:line="360" w:lineRule="auto"/>
        <w:rPr>
          <w:rFonts w:ascii="Verdana" w:eastAsiaTheme="minorEastAsia" w:hAnsi="Verdana" w:cstheme="minorBidi"/>
          <w:sz w:val="22"/>
          <w:szCs w:val="22"/>
        </w:rPr>
      </w:pPr>
      <w:r w:rsidRPr="69673B28">
        <w:rPr>
          <w:rFonts w:ascii="Verdana" w:eastAsiaTheme="minorEastAsia" w:hAnsi="Verdana" w:cstheme="minorBidi"/>
          <w:sz w:val="22"/>
          <w:szCs w:val="22"/>
        </w:rPr>
        <w:t>obtain all necessary client and Council approvals</w:t>
      </w:r>
      <w:r w:rsidR="00A67F1F">
        <w:rPr>
          <w:rFonts w:ascii="Verdana" w:eastAsiaTheme="minorEastAsia" w:hAnsi="Verdana" w:cstheme="minorBidi"/>
          <w:sz w:val="22"/>
          <w:szCs w:val="22"/>
        </w:rPr>
        <w:t xml:space="preserve"> for paperwork submitted by the </w:t>
      </w:r>
      <w:proofErr w:type="gramStart"/>
      <w:r w:rsidR="00A67F1F">
        <w:rPr>
          <w:rFonts w:ascii="Verdana" w:eastAsiaTheme="minorEastAsia" w:hAnsi="Verdana" w:cstheme="minorBidi"/>
          <w:sz w:val="22"/>
          <w:szCs w:val="22"/>
        </w:rPr>
        <w:t>Consultant</w:t>
      </w:r>
      <w:r w:rsidRPr="69673B28">
        <w:rPr>
          <w:rFonts w:ascii="Verdana" w:eastAsiaTheme="minorEastAsia" w:hAnsi="Verdana" w:cstheme="minorBidi"/>
          <w:sz w:val="22"/>
          <w:szCs w:val="22"/>
        </w:rPr>
        <w:t>;</w:t>
      </w:r>
      <w:proofErr w:type="gramEnd"/>
    </w:p>
    <w:p w14:paraId="2F9006DB" w14:textId="525061CE" w:rsidR="00E265BC" w:rsidRPr="009A2F9D" w:rsidRDefault="490FF9F9" w:rsidP="009A2F9D">
      <w:pPr>
        <w:pStyle w:val="ListParagraph"/>
        <w:numPr>
          <w:ilvl w:val="2"/>
          <w:numId w:val="56"/>
        </w:numPr>
        <w:spacing w:line="360" w:lineRule="auto"/>
        <w:rPr>
          <w:rFonts w:ascii="Verdana" w:eastAsiaTheme="minorEastAsia" w:hAnsi="Verdana" w:cstheme="minorBidi"/>
          <w:sz w:val="22"/>
          <w:szCs w:val="22"/>
        </w:rPr>
      </w:pPr>
      <w:r w:rsidRPr="69673B28">
        <w:rPr>
          <w:rFonts w:ascii="Verdana" w:eastAsiaTheme="minorEastAsia" w:hAnsi="Verdana" w:cstheme="minorBidi"/>
          <w:sz w:val="22"/>
          <w:szCs w:val="22"/>
        </w:rPr>
        <w:t>ensure that a brief and narrative are developed and updated that clearly reflect the project objectives and is agreed by the stakeholders in order to appoint appropriate consultant support through an appropriate</w:t>
      </w:r>
      <w:r w:rsidR="1B79F3CE" w:rsidRPr="69673B28">
        <w:rPr>
          <w:rFonts w:ascii="Verdana" w:eastAsiaTheme="minorEastAsia" w:hAnsi="Verdana" w:cstheme="minorBidi"/>
          <w:sz w:val="22"/>
          <w:szCs w:val="22"/>
        </w:rPr>
        <w:t xml:space="preserve"> </w:t>
      </w:r>
      <w:r w:rsidRPr="69673B28">
        <w:rPr>
          <w:rFonts w:ascii="Verdana" w:eastAsiaTheme="minorEastAsia" w:hAnsi="Verdana" w:cstheme="minorBidi"/>
          <w:sz w:val="22"/>
          <w:szCs w:val="22"/>
        </w:rPr>
        <w:t xml:space="preserve">procurement </w:t>
      </w:r>
      <w:proofErr w:type="gramStart"/>
      <w:r w:rsidRPr="69673B28">
        <w:rPr>
          <w:rFonts w:ascii="Verdana" w:eastAsiaTheme="minorEastAsia" w:hAnsi="Verdana" w:cstheme="minorBidi"/>
          <w:sz w:val="22"/>
          <w:szCs w:val="22"/>
        </w:rPr>
        <w:t>route;</w:t>
      </w:r>
      <w:proofErr w:type="gramEnd"/>
    </w:p>
    <w:p w14:paraId="1E4D678B" w14:textId="77777777" w:rsidR="00E265BC" w:rsidRPr="009A2F9D" w:rsidRDefault="490FF9F9" w:rsidP="009A2F9D">
      <w:pPr>
        <w:pStyle w:val="ListParagraph"/>
        <w:numPr>
          <w:ilvl w:val="2"/>
          <w:numId w:val="56"/>
        </w:numPr>
        <w:spacing w:line="360" w:lineRule="auto"/>
        <w:rPr>
          <w:rFonts w:ascii="Verdana" w:eastAsiaTheme="minorEastAsia" w:hAnsi="Verdana" w:cstheme="minorBidi"/>
          <w:sz w:val="22"/>
          <w:szCs w:val="22"/>
        </w:rPr>
      </w:pPr>
      <w:r w:rsidRPr="69673B28">
        <w:rPr>
          <w:rFonts w:ascii="Verdana" w:eastAsiaTheme="minorEastAsia" w:hAnsi="Verdana" w:cstheme="minorBidi"/>
          <w:sz w:val="22"/>
          <w:szCs w:val="22"/>
        </w:rPr>
        <w:t xml:space="preserve">ensure that the terms of appointment are amended promptly in line with any decisions </w:t>
      </w:r>
      <w:proofErr w:type="gramStart"/>
      <w:r w:rsidRPr="69673B28">
        <w:rPr>
          <w:rFonts w:ascii="Verdana" w:eastAsiaTheme="minorEastAsia" w:hAnsi="Verdana" w:cstheme="minorBidi"/>
          <w:sz w:val="22"/>
          <w:szCs w:val="22"/>
        </w:rPr>
        <w:t>taken;</w:t>
      </w:r>
      <w:proofErr w:type="gramEnd"/>
    </w:p>
    <w:p w14:paraId="56A01F3C" w14:textId="1416A78A" w:rsidR="00E265BC" w:rsidRDefault="490FF9F9" w:rsidP="6D7B5855">
      <w:pPr>
        <w:pStyle w:val="ListParagraph"/>
        <w:numPr>
          <w:ilvl w:val="2"/>
          <w:numId w:val="56"/>
        </w:numPr>
        <w:spacing w:line="360" w:lineRule="auto"/>
        <w:rPr>
          <w:rFonts w:ascii="Verdana" w:eastAsiaTheme="minorEastAsia" w:hAnsi="Verdana" w:cstheme="minorBidi"/>
          <w:sz w:val="22"/>
          <w:szCs w:val="22"/>
        </w:rPr>
      </w:pPr>
      <w:r w:rsidRPr="69673B28">
        <w:rPr>
          <w:rFonts w:ascii="Verdana" w:eastAsiaTheme="minorEastAsia" w:hAnsi="Verdana" w:cstheme="minorBidi"/>
          <w:sz w:val="22"/>
          <w:szCs w:val="22"/>
        </w:rPr>
        <w:lastRenderedPageBreak/>
        <w:t>ensuring that the Gateway review process is followed.</w:t>
      </w:r>
    </w:p>
    <w:p w14:paraId="44260783" w14:textId="3865D0BB" w:rsidR="00B13BD1" w:rsidRPr="00B13BD1" w:rsidRDefault="3BD84806" w:rsidP="6D7B5855">
      <w:pPr>
        <w:pStyle w:val="ListParagraph"/>
        <w:numPr>
          <w:ilvl w:val="2"/>
          <w:numId w:val="56"/>
        </w:numPr>
        <w:spacing w:line="360" w:lineRule="auto"/>
        <w:rPr>
          <w:rFonts w:ascii="Verdana" w:eastAsiaTheme="minorEastAsia" w:hAnsi="Verdana" w:cstheme="minorBidi"/>
          <w:sz w:val="22"/>
          <w:szCs w:val="22"/>
        </w:rPr>
      </w:pPr>
      <w:r w:rsidRPr="69673B28">
        <w:rPr>
          <w:rFonts w:ascii="Verdana" w:eastAsiaTheme="minorEastAsia" w:hAnsi="Verdana" w:cstheme="minorBidi"/>
          <w:sz w:val="22"/>
          <w:szCs w:val="22"/>
        </w:rPr>
        <w:t>Provide the Consultant with copies of Council policies and procedures; and</w:t>
      </w:r>
    </w:p>
    <w:p w14:paraId="39140CDD" w14:textId="62E2E9D9" w:rsidR="00B13BD1" w:rsidRPr="009A2F9D" w:rsidRDefault="3BD84806" w:rsidP="6D7B5855">
      <w:pPr>
        <w:pStyle w:val="ListParagraph"/>
        <w:numPr>
          <w:ilvl w:val="2"/>
          <w:numId w:val="56"/>
        </w:numPr>
        <w:spacing w:line="360" w:lineRule="auto"/>
        <w:rPr>
          <w:rFonts w:ascii="Verdana" w:eastAsiaTheme="minorEastAsia" w:hAnsi="Verdana" w:cstheme="minorBidi"/>
          <w:sz w:val="22"/>
          <w:szCs w:val="22"/>
        </w:rPr>
      </w:pPr>
      <w:r w:rsidRPr="69673B28">
        <w:rPr>
          <w:rFonts w:ascii="Verdana" w:eastAsiaTheme="minorEastAsia" w:hAnsi="Verdana" w:cstheme="minorBidi"/>
          <w:sz w:val="22"/>
          <w:szCs w:val="22"/>
        </w:rPr>
        <w:t>Provide the Consultant with access to the Client’s Contract Management Software and Data Management Software</w:t>
      </w:r>
    </w:p>
    <w:p w14:paraId="57DB2F04" w14:textId="43E40017" w:rsidR="00E265BC" w:rsidRPr="009A2F9D" w:rsidRDefault="490FF9F9" w:rsidP="009A2F9D">
      <w:pPr>
        <w:pStyle w:val="ListParagraph"/>
        <w:numPr>
          <w:ilvl w:val="1"/>
          <w:numId w:val="56"/>
        </w:numPr>
        <w:spacing w:line="360" w:lineRule="auto"/>
        <w:ind w:left="709" w:hanging="709"/>
        <w:rPr>
          <w:rFonts w:ascii="Verdana" w:hAnsi="Verdana"/>
          <w:sz w:val="22"/>
          <w:szCs w:val="22"/>
        </w:rPr>
      </w:pPr>
      <w:r w:rsidRPr="69673B28">
        <w:rPr>
          <w:rFonts w:ascii="Verdana" w:hAnsi="Verdana"/>
          <w:sz w:val="22"/>
          <w:szCs w:val="22"/>
        </w:rPr>
        <w:t xml:space="preserve">A </w:t>
      </w:r>
      <w:r w:rsidR="1B79F3CE" w:rsidRPr="69673B28">
        <w:rPr>
          <w:rFonts w:ascii="Verdana" w:hAnsi="Verdana"/>
          <w:sz w:val="22"/>
          <w:szCs w:val="22"/>
        </w:rPr>
        <w:t xml:space="preserve">series of </w:t>
      </w:r>
      <w:r w:rsidRPr="69673B28">
        <w:rPr>
          <w:rFonts w:ascii="Verdana" w:hAnsi="Verdana"/>
          <w:sz w:val="22"/>
          <w:szCs w:val="22"/>
        </w:rPr>
        <w:t>Capital Project Board</w:t>
      </w:r>
      <w:r w:rsidR="1B79F3CE" w:rsidRPr="69673B28">
        <w:rPr>
          <w:rFonts w:ascii="Verdana" w:hAnsi="Verdana"/>
          <w:sz w:val="22"/>
          <w:szCs w:val="22"/>
        </w:rPr>
        <w:t>s</w:t>
      </w:r>
      <w:r w:rsidRPr="69673B28">
        <w:rPr>
          <w:rFonts w:ascii="Verdana" w:hAnsi="Verdana"/>
          <w:sz w:val="22"/>
          <w:szCs w:val="22"/>
        </w:rPr>
        <w:t xml:space="preserve"> will be established for all capital and investment projects. The Project Board shall be chaired by the </w:t>
      </w:r>
      <w:r w:rsidR="1B79F3CE" w:rsidRPr="69673B28">
        <w:rPr>
          <w:rFonts w:ascii="Verdana" w:hAnsi="Verdana"/>
          <w:sz w:val="22"/>
          <w:szCs w:val="22"/>
        </w:rPr>
        <w:t>Sponsor</w:t>
      </w:r>
      <w:r w:rsidRPr="69673B28">
        <w:rPr>
          <w:rFonts w:ascii="Verdana" w:hAnsi="Verdana"/>
          <w:sz w:val="22"/>
          <w:szCs w:val="22"/>
        </w:rPr>
        <w:t xml:space="preserve"> or a </w:t>
      </w:r>
      <w:r w:rsidR="1B79F3CE" w:rsidRPr="69673B28">
        <w:rPr>
          <w:rFonts w:ascii="Verdana" w:hAnsi="Verdana"/>
          <w:sz w:val="22"/>
          <w:szCs w:val="22"/>
        </w:rPr>
        <w:t>suitable alternative. Their responsibilities shall include:</w:t>
      </w:r>
    </w:p>
    <w:p w14:paraId="53B24FEF" w14:textId="72241521" w:rsidR="00E265BC" w:rsidRPr="009A2F9D" w:rsidRDefault="490FF9F9" w:rsidP="009A2F9D">
      <w:pPr>
        <w:pStyle w:val="ListParagraph"/>
        <w:numPr>
          <w:ilvl w:val="2"/>
          <w:numId w:val="56"/>
        </w:numPr>
        <w:spacing w:line="360" w:lineRule="auto"/>
        <w:rPr>
          <w:rFonts w:ascii="Verdana" w:eastAsiaTheme="minorEastAsia" w:hAnsi="Verdana" w:cstheme="minorBidi"/>
          <w:sz w:val="22"/>
          <w:szCs w:val="22"/>
        </w:rPr>
      </w:pPr>
      <w:r w:rsidRPr="69673B28">
        <w:rPr>
          <w:rFonts w:ascii="Verdana" w:eastAsiaTheme="minorEastAsia" w:hAnsi="Verdana" w:cstheme="minorBidi"/>
          <w:sz w:val="22"/>
          <w:szCs w:val="22"/>
        </w:rPr>
        <w:t xml:space="preserve">review </w:t>
      </w:r>
      <w:r w:rsidR="3377B721" w:rsidRPr="69673B28">
        <w:rPr>
          <w:rFonts w:ascii="Verdana" w:eastAsiaTheme="minorEastAsia" w:hAnsi="Verdana" w:cstheme="minorBidi"/>
          <w:sz w:val="22"/>
          <w:szCs w:val="22"/>
        </w:rPr>
        <w:t xml:space="preserve">monthly </w:t>
      </w:r>
      <w:r w:rsidRPr="69673B28">
        <w:rPr>
          <w:rFonts w:ascii="Verdana" w:eastAsiaTheme="minorEastAsia" w:hAnsi="Verdana" w:cstheme="minorBidi"/>
          <w:sz w:val="22"/>
          <w:szCs w:val="22"/>
        </w:rPr>
        <w:t xml:space="preserve">reports on the performance for each Project and act as strategic mechanism for managing the performance of the internal and external parties appointed to deliver the </w:t>
      </w:r>
      <w:proofErr w:type="gramStart"/>
      <w:r w:rsidRPr="69673B28">
        <w:rPr>
          <w:rFonts w:ascii="Verdana" w:eastAsiaTheme="minorEastAsia" w:hAnsi="Verdana" w:cstheme="minorBidi"/>
          <w:sz w:val="22"/>
          <w:szCs w:val="22"/>
        </w:rPr>
        <w:t>project;</w:t>
      </w:r>
      <w:proofErr w:type="gramEnd"/>
    </w:p>
    <w:p w14:paraId="7AB17723" w14:textId="133626AD" w:rsidR="00E265BC" w:rsidRPr="009A2F9D" w:rsidRDefault="0D8D3CB9" w:rsidP="7734BD53">
      <w:pPr>
        <w:pStyle w:val="ListParagraph"/>
        <w:numPr>
          <w:ilvl w:val="2"/>
          <w:numId w:val="56"/>
        </w:numPr>
        <w:spacing w:line="360" w:lineRule="auto"/>
        <w:rPr>
          <w:rFonts w:ascii="Verdana" w:eastAsiaTheme="minorEastAsia" w:hAnsi="Verdana" w:cstheme="minorBidi"/>
          <w:sz w:val="22"/>
          <w:szCs w:val="22"/>
        </w:rPr>
      </w:pPr>
      <w:r w:rsidRPr="7734BD53">
        <w:rPr>
          <w:rFonts w:ascii="Verdana" w:eastAsiaTheme="minorEastAsia" w:hAnsi="Verdana" w:cstheme="minorBidi"/>
          <w:sz w:val="22"/>
          <w:szCs w:val="22"/>
        </w:rPr>
        <w:t>undertake key project Gateway Reviews, providing sign off to the principal project stages and authorisation to proceed to the next;</w:t>
      </w:r>
      <w:r w:rsidR="3CFFA7CF" w:rsidRPr="7734BD53">
        <w:rPr>
          <w:rFonts w:ascii="Verdana" w:eastAsiaTheme="minorEastAsia" w:hAnsi="Verdana" w:cstheme="minorBidi"/>
          <w:sz w:val="22"/>
          <w:szCs w:val="22"/>
        </w:rPr>
        <w:t xml:space="preserve"> and</w:t>
      </w:r>
    </w:p>
    <w:p w14:paraId="05346876" w14:textId="7B64BB5E" w:rsidR="00E265BC" w:rsidRPr="009A2F9D" w:rsidRDefault="3AF47C6A" w:rsidP="7734BD53">
      <w:pPr>
        <w:pStyle w:val="ListParagraph"/>
        <w:numPr>
          <w:ilvl w:val="2"/>
          <w:numId w:val="56"/>
        </w:numPr>
        <w:spacing w:line="360" w:lineRule="auto"/>
        <w:rPr>
          <w:rFonts w:ascii="Verdana" w:eastAsiaTheme="minorEastAsia" w:hAnsi="Verdana" w:cstheme="minorBidi"/>
          <w:sz w:val="22"/>
          <w:szCs w:val="22"/>
        </w:rPr>
      </w:pPr>
      <w:r w:rsidRPr="7734BD53">
        <w:rPr>
          <w:rFonts w:ascii="Verdana" w:eastAsiaTheme="minorEastAsia" w:hAnsi="Verdana" w:cstheme="minorBidi"/>
          <w:sz w:val="22"/>
          <w:szCs w:val="22"/>
        </w:rPr>
        <w:t>by exception</w:t>
      </w:r>
      <w:r w:rsidR="0D8D3CB9" w:rsidRPr="7734BD53">
        <w:rPr>
          <w:rFonts w:ascii="Verdana" w:eastAsiaTheme="minorEastAsia" w:hAnsi="Verdana" w:cstheme="minorBidi"/>
          <w:sz w:val="22"/>
          <w:szCs w:val="22"/>
        </w:rPr>
        <w:t xml:space="preserve"> </w:t>
      </w:r>
      <w:r w:rsidRPr="7734BD53">
        <w:rPr>
          <w:rFonts w:ascii="Verdana" w:eastAsiaTheme="minorEastAsia" w:hAnsi="Verdana" w:cstheme="minorBidi"/>
          <w:sz w:val="22"/>
          <w:szCs w:val="22"/>
        </w:rPr>
        <w:t xml:space="preserve">where the project parameters laid out in the Project Initiation Document are exceeded </w:t>
      </w:r>
      <w:r w:rsidR="0D8D3CB9" w:rsidRPr="7734BD53">
        <w:rPr>
          <w:rFonts w:ascii="Verdana" w:eastAsiaTheme="minorEastAsia" w:hAnsi="Verdana" w:cstheme="minorBidi"/>
          <w:sz w:val="22"/>
          <w:szCs w:val="22"/>
        </w:rPr>
        <w:t>review and direct strategic, budgetary and performance issues in relation to the Project</w:t>
      </w:r>
      <w:r w:rsidR="06AD915B" w:rsidRPr="7734BD53">
        <w:rPr>
          <w:rFonts w:ascii="Verdana" w:eastAsiaTheme="minorEastAsia" w:hAnsi="Verdana" w:cstheme="minorBidi"/>
          <w:sz w:val="22"/>
          <w:szCs w:val="22"/>
        </w:rPr>
        <w:t>.</w:t>
      </w:r>
    </w:p>
    <w:p w14:paraId="29605DC0" w14:textId="6D32E8A8" w:rsidR="00845806" w:rsidRPr="00845806" w:rsidRDefault="7BFCE5F8" w:rsidP="00845806">
      <w:pPr>
        <w:pStyle w:val="ListParagraph"/>
        <w:numPr>
          <w:ilvl w:val="1"/>
          <w:numId w:val="56"/>
        </w:numPr>
        <w:spacing w:line="360" w:lineRule="auto"/>
        <w:ind w:left="709" w:hanging="709"/>
        <w:rPr>
          <w:rFonts w:ascii="Verdana" w:hAnsi="Verdana"/>
          <w:sz w:val="22"/>
          <w:szCs w:val="22"/>
        </w:rPr>
      </w:pPr>
      <w:r w:rsidRPr="69673B28">
        <w:rPr>
          <w:rFonts w:ascii="Verdana" w:hAnsi="Verdana"/>
          <w:sz w:val="22"/>
          <w:szCs w:val="22"/>
        </w:rPr>
        <w:t>The Framework Manager</w:t>
      </w:r>
    </w:p>
    <w:p w14:paraId="55146B58" w14:textId="14CE8F1B" w:rsidR="00845806" w:rsidRDefault="7BFCE5F8" w:rsidP="00B13BD1">
      <w:pPr>
        <w:pStyle w:val="ListParagraph"/>
        <w:numPr>
          <w:ilvl w:val="2"/>
          <w:numId w:val="56"/>
        </w:numPr>
        <w:spacing w:line="360" w:lineRule="auto"/>
        <w:rPr>
          <w:rFonts w:ascii="Verdana" w:eastAsiaTheme="minorEastAsia" w:hAnsi="Verdana" w:cstheme="minorBidi"/>
          <w:sz w:val="22"/>
          <w:szCs w:val="22"/>
        </w:rPr>
      </w:pPr>
      <w:r w:rsidRPr="69673B28">
        <w:rPr>
          <w:rFonts w:ascii="Verdana" w:eastAsiaTheme="minorEastAsia" w:hAnsi="Verdana" w:cstheme="minorBidi"/>
          <w:sz w:val="22"/>
          <w:szCs w:val="22"/>
        </w:rPr>
        <w:t>Lead on Framework related activity including Strategic Management Boards, KPI management and arranging Audits</w:t>
      </w:r>
    </w:p>
    <w:p w14:paraId="17939642" w14:textId="6FE96CA2" w:rsidR="00845806" w:rsidRDefault="7BFCE5F8" w:rsidP="00B13BD1">
      <w:pPr>
        <w:pStyle w:val="ListParagraph"/>
        <w:numPr>
          <w:ilvl w:val="2"/>
          <w:numId w:val="56"/>
        </w:numPr>
        <w:spacing w:line="360" w:lineRule="auto"/>
        <w:rPr>
          <w:rFonts w:ascii="Verdana" w:eastAsiaTheme="minorEastAsia" w:hAnsi="Verdana" w:cstheme="minorBidi"/>
          <w:sz w:val="22"/>
          <w:szCs w:val="22"/>
        </w:rPr>
      </w:pPr>
      <w:r w:rsidRPr="69673B28">
        <w:rPr>
          <w:rFonts w:ascii="Verdana" w:eastAsiaTheme="minorEastAsia" w:hAnsi="Verdana" w:cstheme="minorBidi"/>
          <w:sz w:val="22"/>
          <w:szCs w:val="22"/>
        </w:rPr>
        <w:t>Be the point of escalation where the PMO and Consultant are in dispute.</w:t>
      </w:r>
    </w:p>
    <w:p w14:paraId="736CE097" w14:textId="77777777" w:rsidR="00B13BD1" w:rsidRPr="00B13BD1" w:rsidRDefault="00B13BD1" w:rsidP="00B13BD1">
      <w:pPr>
        <w:spacing w:line="360" w:lineRule="auto"/>
        <w:rPr>
          <w:rFonts w:ascii="Verdana" w:eastAsiaTheme="minorEastAsia" w:hAnsi="Verdana" w:cstheme="minorBidi"/>
        </w:rPr>
      </w:pPr>
    </w:p>
    <w:p w14:paraId="5FD83EAC" w14:textId="7FD90752" w:rsidR="00AB3B4F" w:rsidRPr="0063288F" w:rsidRDefault="5D6A397E" w:rsidP="00AD173A">
      <w:pPr>
        <w:pStyle w:val="ListParagraph"/>
        <w:numPr>
          <w:ilvl w:val="0"/>
          <w:numId w:val="56"/>
        </w:numPr>
        <w:spacing w:line="360" w:lineRule="auto"/>
        <w:ind w:hanging="720"/>
        <w:rPr>
          <w:rFonts w:ascii="Verdana" w:eastAsiaTheme="minorHAnsi" w:hAnsi="Verdana" w:cstheme="minorBidi"/>
          <w:b/>
          <w:sz w:val="22"/>
          <w:szCs w:val="22"/>
        </w:rPr>
      </w:pPr>
      <w:r w:rsidRPr="69673B28">
        <w:rPr>
          <w:rFonts w:ascii="Verdana" w:eastAsiaTheme="minorEastAsia" w:hAnsi="Verdana" w:cstheme="minorBidi"/>
          <w:b/>
          <w:bCs/>
          <w:sz w:val="22"/>
          <w:szCs w:val="22"/>
        </w:rPr>
        <w:t xml:space="preserve">The </w:t>
      </w:r>
      <w:r w:rsidR="7CB133CF" w:rsidRPr="69673B28">
        <w:rPr>
          <w:rFonts w:ascii="Verdana" w:eastAsiaTheme="minorEastAsia" w:hAnsi="Verdana" w:cstheme="minorBidi"/>
          <w:b/>
          <w:bCs/>
          <w:sz w:val="22"/>
          <w:szCs w:val="22"/>
        </w:rPr>
        <w:t>Scope of Services</w:t>
      </w:r>
    </w:p>
    <w:p w14:paraId="5E24FC2A" w14:textId="42D15F7A" w:rsidR="001351F2" w:rsidRPr="0063288F" w:rsidRDefault="7313F011" w:rsidP="0063288F">
      <w:pPr>
        <w:pStyle w:val="ListParagraph"/>
        <w:numPr>
          <w:ilvl w:val="1"/>
          <w:numId w:val="56"/>
        </w:numPr>
        <w:spacing w:line="360" w:lineRule="auto"/>
        <w:ind w:left="709" w:hanging="709"/>
        <w:rPr>
          <w:rFonts w:ascii="Verdana" w:eastAsiaTheme="minorHAnsi" w:hAnsi="Verdana" w:cstheme="minorBidi"/>
          <w:sz w:val="22"/>
          <w:szCs w:val="22"/>
        </w:rPr>
      </w:pPr>
      <w:r w:rsidRPr="69673B28">
        <w:rPr>
          <w:rFonts w:ascii="Verdana" w:eastAsiaTheme="minorEastAsia" w:hAnsi="Verdana" w:cstheme="minorBidi"/>
          <w:sz w:val="22"/>
          <w:szCs w:val="22"/>
        </w:rPr>
        <w:t xml:space="preserve">The Consultant shall provide the following Core Services, duties and obligations with regards to the management of the framework and all contracts let under it. </w:t>
      </w:r>
    </w:p>
    <w:p w14:paraId="4BEACA6C" w14:textId="7FF4BC0E" w:rsidR="00AE7C31" w:rsidRPr="0063288F" w:rsidRDefault="7313F011" w:rsidP="0063288F">
      <w:pPr>
        <w:pStyle w:val="ListParagraph"/>
        <w:numPr>
          <w:ilvl w:val="1"/>
          <w:numId w:val="56"/>
        </w:numPr>
        <w:spacing w:line="360" w:lineRule="auto"/>
        <w:ind w:left="709" w:hanging="709"/>
        <w:rPr>
          <w:rFonts w:ascii="Verdana" w:eastAsiaTheme="minorHAnsi" w:hAnsi="Verdana" w:cstheme="minorBidi"/>
          <w:sz w:val="22"/>
          <w:szCs w:val="22"/>
        </w:rPr>
      </w:pPr>
      <w:r w:rsidRPr="69673B28">
        <w:rPr>
          <w:rFonts w:ascii="Verdana" w:eastAsiaTheme="minorEastAsia" w:hAnsi="Verdana" w:cstheme="minorBidi"/>
          <w:sz w:val="22"/>
          <w:szCs w:val="22"/>
        </w:rPr>
        <w:t>This Scope shall form part of the Scope of Services for all contracts called off under the Framework and undertaking of these services shall be deemed to be included within the tendered total of the prices for all works and services undertaken</w:t>
      </w:r>
      <w:r w:rsidR="49774BD0" w:rsidRPr="69673B28">
        <w:rPr>
          <w:rFonts w:ascii="Verdana" w:eastAsiaTheme="minorEastAsia" w:hAnsi="Verdana" w:cstheme="minorBidi"/>
          <w:sz w:val="22"/>
          <w:szCs w:val="22"/>
        </w:rPr>
        <w:t xml:space="preserve"> except where they are explicitly excluded by Schedule X – Method of Operation</w:t>
      </w:r>
    </w:p>
    <w:p w14:paraId="0964720C" w14:textId="77777777" w:rsidR="00AE7C31" w:rsidRPr="004314B7" w:rsidRDefault="00AE7C31" w:rsidP="004314B7">
      <w:pPr>
        <w:spacing w:line="360" w:lineRule="auto"/>
        <w:rPr>
          <w:rFonts w:ascii="Verdana" w:hAnsi="Verdana"/>
        </w:rPr>
      </w:pPr>
    </w:p>
    <w:p w14:paraId="2A7B1DA0" w14:textId="68EACDD8" w:rsidR="00AE7C31" w:rsidRPr="0063288F" w:rsidRDefault="4F41AC43" w:rsidP="00AD173A">
      <w:pPr>
        <w:pStyle w:val="ListParagraph"/>
        <w:numPr>
          <w:ilvl w:val="0"/>
          <w:numId w:val="56"/>
        </w:numPr>
        <w:spacing w:line="360" w:lineRule="auto"/>
        <w:ind w:hanging="720"/>
        <w:rPr>
          <w:rFonts w:ascii="Verdana" w:eastAsiaTheme="minorHAnsi" w:hAnsi="Verdana" w:cstheme="minorBidi"/>
          <w:b/>
          <w:sz w:val="22"/>
          <w:szCs w:val="22"/>
        </w:rPr>
      </w:pPr>
      <w:r w:rsidRPr="69673B28">
        <w:rPr>
          <w:rFonts w:ascii="Verdana" w:eastAsiaTheme="minorEastAsia" w:hAnsi="Verdana" w:cstheme="minorBidi"/>
          <w:b/>
          <w:bCs/>
          <w:sz w:val="22"/>
          <w:szCs w:val="22"/>
        </w:rPr>
        <w:t>General</w:t>
      </w:r>
    </w:p>
    <w:p w14:paraId="4EB29B87" w14:textId="12E7D49A" w:rsidR="001351F2" w:rsidRPr="0063288F" w:rsidRDefault="7FC7BBF9" w:rsidP="0063288F">
      <w:pPr>
        <w:pStyle w:val="ListParagraph"/>
        <w:numPr>
          <w:ilvl w:val="1"/>
          <w:numId w:val="56"/>
        </w:numPr>
        <w:spacing w:line="360" w:lineRule="auto"/>
        <w:ind w:left="709" w:hanging="709"/>
        <w:rPr>
          <w:rFonts w:ascii="Verdana" w:eastAsiaTheme="minorHAnsi" w:hAnsi="Verdana" w:cstheme="minorBidi"/>
          <w:sz w:val="22"/>
          <w:szCs w:val="22"/>
        </w:rPr>
      </w:pPr>
      <w:r w:rsidRPr="69673B28">
        <w:rPr>
          <w:rFonts w:ascii="Verdana" w:eastAsiaTheme="minorEastAsia" w:hAnsi="Verdana" w:cstheme="minorBidi"/>
          <w:sz w:val="22"/>
          <w:szCs w:val="22"/>
        </w:rPr>
        <w:t xml:space="preserve">Manage the overall operational and commercial aspects of </w:t>
      </w:r>
      <w:r w:rsidR="56ED35DE" w:rsidRPr="69673B28">
        <w:rPr>
          <w:rFonts w:ascii="Verdana" w:eastAsiaTheme="minorEastAsia" w:hAnsi="Verdana" w:cstheme="minorBidi"/>
          <w:sz w:val="22"/>
          <w:szCs w:val="22"/>
        </w:rPr>
        <w:t>your obligations under this</w:t>
      </w:r>
      <w:r w:rsidRPr="69673B28">
        <w:rPr>
          <w:rFonts w:ascii="Verdana" w:eastAsiaTheme="minorEastAsia" w:hAnsi="Verdana" w:cstheme="minorBidi"/>
          <w:sz w:val="22"/>
          <w:szCs w:val="22"/>
        </w:rPr>
        <w:t xml:space="preserve"> Framework Agreement, delivering o</w:t>
      </w:r>
      <w:r w:rsidR="6DB01C45" w:rsidRPr="69673B28">
        <w:rPr>
          <w:rFonts w:ascii="Verdana" w:eastAsiaTheme="minorEastAsia" w:hAnsi="Verdana" w:cstheme="minorBidi"/>
          <w:sz w:val="22"/>
          <w:szCs w:val="22"/>
        </w:rPr>
        <w:t xml:space="preserve">verall contractual </w:t>
      </w:r>
      <w:r w:rsidR="6DB01C45" w:rsidRPr="69673B28">
        <w:rPr>
          <w:rFonts w:ascii="Verdana" w:eastAsiaTheme="minorEastAsia" w:hAnsi="Verdana" w:cstheme="minorBidi"/>
          <w:sz w:val="22"/>
          <w:szCs w:val="22"/>
        </w:rPr>
        <w:lastRenderedPageBreak/>
        <w:t xml:space="preserve">performance </w:t>
      </w:r>
      <w:r w:rsidRPr="69673B28">
        <w:rPr>
          <w:rFonts w:ascii="Verdana" w:eastAsiaTheme="minorEastAsia" w:hAnsi="Verdana" w:cstheme="minorBidi"/>
          <w:sz w:val="22"/>
          <w:szCs w:val="22"/>
        </w:rPr>
        <w:t>that fulfils</w:t>
      </w:r>
      <w:r w:rsidR="6DB01C45" w:rsidRPr="69673B28">
        <w:rPr>
          <w:rFonts w:ascii="Verdana" w:eastAsiaTheme="minorEastAsia" w:hAnsi="Verdana" w:cstheme="minorBidi"/>
          <w:sz w:val="22"/>
          <w:szCs w:val="22"/>
        </w:rPr>
        <w:t xml:space="preserve"> the </w:t>
      </w:r>
      <w:r w:rsidR="39C42ACA" w:rsidRPr="69673B28">
        <w:rPr>
          <w:rFonts w:ascii="Verdana" w:eastAsiaTheme="minorEastAsia" w:hAnsi="Verdana" w:cstheme="minorBidi"/>
          <w:sz w:val="22"/>
          <w:szCs w:val="22"/>
        </w:rPr>
        <w:t>Consultant</w:t>
      </w:r>
      <w:r w:rsidR="6DB01C45" w:rsidRPr="69673B28">
        <w:rPr>
          <w:rFonts w:ascii="Verdana" w:eastAsiaTheme="minorEastAsia" w:hAnsi="Verdana" w:cstheme="minorBidi"/>
          <w:sz w:val="22"/>
          <w:szCs w:val="22"/>
        </w:rPr>
        <w:t xml:space="preserve">s obligations under the Framework Agreement. </w:t>
      </w:r>
    </w:p>
    <w:p w14:paraId="2909BB78" w14:textId="7A786B83" w:rsidR="001351F2" w:rsidRDefault="29B1CE29" w:rsidP="0063288F">
      <w:pPr>
        <w:pStyle w:val="ListParagraph"/>
        <w:numPr>
          <w:ilvl w:val="1"/>
          <w:numId w:val="56"/>
        </w:numPr>
        <w:spacing w:line="360" w:lineRule="auto"/>
        <w:ind w:left="709" w:hanging="709"/>
        <w:rPr>
          <w:rFonts w:ascii="Verdana" w:eastAsiaTheme="minorHAnsi" w:hAnsi="Verdana" w:cstheme="minorBidi"/>
          <w:sz w:val="22"/>
          <w:szCs w:val="22"/>
        </w:rPr>
      </w:pPr>
      <w:r w:rsidRPr="69673B28">
        <w:rPr>
          <w:rFonts w:ascii="Verdana" w:eastAsiaTheme="minorEastAsia" w:hAnsi="Verdana" w:cstheme="minorBidi"/>
          <w:sz w:val="22"/>
          <w:szCs w:val="22"/>
        </w:rPr>
        <w:t>Ensure all projects called off under the framework are programmed, planned and resourced adequately.</w:t>
      </w:r>
    </w:p>
    <w:p w14:paraId="78C1806A" w14:textId="64AF3106" w:rsidR="00E57898" w:rsidRPr="0063288F" w:rsidRDefault="51EC2AC9" w:rsidP="69673B28">
      <w:pPr>
        <w:pStyle w:val="ListParagraph"/>
        <w:numPr>
          <w:ilvl w:val="1"/>
          <w:numId w:val="56"/>
        </w:numPr>
        <w:spacing w:line="360" w:lineRule="auto"/>
        <w:ind w:left="709" w:hanging="709"/>
        <w:rPr>
          <w:rFonts w:ascii="Verdana" w:eastAsiaTheme="minorEastAsia" w:hAnsi="Verdana" w:cstheme="minorBidi"/>
          <w:sz w:val="22"/>
          <w:szCs w:val="22"/>
        </w:rPr>
      </w:pPr>
      <w:r w:rsidRPr="69673B28">
        <w:rPr>
          <w:rFonts w:ascii="Verdana" w:eastAsiaTheme="minorEastAsia" w:hAnsi="Verdana" w:cstheme="minorBidi"/>
          <w:sz w:val="22"/>
          <w:szCs w:val="22"/>
        </w:rPr>
        <w:t>Ensure staff delivering projects have realistic workloads to ensure the successful delivery of projects</w:t>
      </w:r>
      <w:r w:rsidR="002516DA">
        <w:rPr>
          <w:rFonts w:ascii="Verdana" w:eastAsiaTheme="minorEastAsia" w:hAnsi="Verdana" w:cstheme="minorBidi"/>
          <w:sz w:val="22"/>
          <w:szCs w:val="22"/>
        </w:rPr>
        <w:t xml:space="preserve"> and that </w:t>
      </w:r>
      <w:r w:rsidR="004B4354">
        <w:rPr>
          <w:rFonts w:ascii="Verdana" w:eastAsiaTheme="minorEastAsia" w:hAnsi="Verdana" w:cstheme="minorBidi"/>
          <w:sz w:val="22"/>
          <w:szCs w:val="22"/>
        </w:rPr>
        <w:t>there is appropriate cover for periods of absence including leave and sickness</w:t>
      </w:r>
      <w:r w:rsidRPr="69673B28">
        <w:rPr>
          <w:rFonts w:ascii="Verdana" w:eastAsiaTheme="minorEastAsia" w:hAnsi="Verdana" w:cstheme="minorBidi"/>
          <w:sz w:val="22"/>
          <w:szCs w:val="22"/>
        </w:rPr>
        <w:t>.</w:t>
      </w:r>
    </w:p>
    <w:p w14:paraId="70E49E92" w14:textId="4AEB17F2" w:rsidR="001351F2" w:rsidRPr="009A2F9D" w:rsidRDefault="39E8040B" w:rsidP="0063288F">
      <w:pPr>
        <w:pStyle w:val="ListParagraph"/>
        <w:numPr>
          <w:ilvl w:val="1"/>
          <w:numId w:val="56"/>
        </w:numPr>
        <w:spacing w:line="360" w:lineRule="auto"/>
        <w:ind w:left="709" w:hanging="709"/>
        <w:rPr>
          <w:rFonts w:ascii="Verdana" w:eastAsiaTheme="minorHAnsi" w:hAnsi="Verdana" w:cstheme="minorBidi"/>
          <w:sz w:val="22"/>
          <w:szCs w:val="22"/>
        </w:rPr>
      </w:pPr>
      <w:r w:rsidRPr="69673B28">
        <w:rPr>
          <w:rFonts w:ascii="Verdana" w:eastAsiaTheme="minorEastAsia" w:hAnsi="Verdana" w:cstheme="minorBidi"/>
          <w:sz w:val="22"/>
          <w:szCs w:val="22"/>
        </w:rPr>
        <w:t>L</w:t>
      </w:r>
      <w:r w:rsidR="49944455" w:rsidRPr="69673B28">
        <w:rPr>
          <w:rFonts w:ascii="Verdana" w:eastAsiaTheme="minorEastAsia" w:hAnsi="Verdana" w:cstheme="minorBidi"/>
          <w:sz w:val="22"/>
          <w:szCs w:val="22"/>
        </w:rPr>
        <w:t>iais</w:t>
      </w:r>
      <w:r w:rsidR="3D04190E" w:rsidRPr="69673B28">
        <w:rPr>
          <w:rFonts w:ascii="Verdana" w:eastAsiaTheme="minorEastAsia" w:hAnsi="Verdana" w:cstheme="minorBidi"/>
          <w:sz w:val="22"/>
          <w:szCs w:val="22"/>
        </w:rPr>
        <w:t>e</w:t>
      </w:r>
      <w:r w:rsidR="49944455" w:rsidRPr="69673B28">
        <w:rPr>
          <w:rFonts w:ascii="Verdana" w:eastAsiaTheme="minorEastAsia" w:hAnsi="Verdana" w:cstheme="minorBidi"/>
          <w:sz w:val="22"/>
          <w:szCs w:val="22"/>
        </w:rPr>
        <w:t xml:space="preserve"> and communicat</w:t>
      </w:r>
      <w:r w:rsidR="3D04190E" w:rsidRPr="69673B28">
        <w:rPr>
          <w:rFonts w:ascii="Verdana" w:eastAsiaTheme="minorEastAsia" w:hAnsi="Verdana" w:cstheme="minorBidi"/>
          <w:sz w:val="22"/>
          <w:szCs w:val="22"/>
        </w:rPr>
        <w:t>e</w:t>
      </w:r>
      <w:r w:rsidR="49944455" w:rsidRPr="69673B28">
        <w:rPr>
          <w:rFonts w:ascii="Verdana" w:eastAsiaTheme="minorEastAsia" w:hAnsi="Verdana" w:cstheme="minorBidi"/>
          <w:sz w:val="22"/>
          <w:szCs w:val="22"/>
        </w:rPr>
        <w:t xml:space="preserve"> with the </w:t>
      </w:r>
      <w:r w:rsidR="60E090CB" w:rsidRPr="69673B28">
        <w:rPr>
          <w:rFonts w:ascii="Verdana" w:eastAsiaTheme="minorEastAsia" w:hAnsi="Verdana" w:cstheme="minorBidi"/>
          <w:sz w:val="22"/>
          <w:szCs w:val="22"/>
        </w:rPr>
        <w:t>Client</w:t>
      </w:r>
      <w:r w:rsidR="49944455" w:rsidRPr="69673B28">
        <w:rPr>
          <w:rFonts w:ascii="Verdana" w:eastAsiaTheme="minorEastAsia" w:hAnsi="Verdana" w:cstheme="minorBidi"/>
          <w:sz w:val="22"/>
          <w:szCs w:val="22"/>
        </w:rPr>
        <w:t>s Frame</w:t>
      </w:r>
      <w:r w:rsidR="3D04190E" w:rsidRPr="69673B28">
        <w:rPr>
          <w:rFonts w:ascii="Verdana" w:eastAsiaTheme="minorEastAsia" w:hAnsi="Verdana" w:cstheme="minorBidi"/>
          <w:sz w:val="22"/>
          <w:szCs w:val="22"/>
        </w:rPr>
        <w:t>work Manager including attending</w:t>
      </w:r>
      <w:r w:rsidR="49944455" w:rsidRPr="69673B28">
        <w:rPr>
          <w:rFonts w:ascii="Verdana" w:eastAsiaTheme="minorEastAsia" w:hAnsi="Verdana" w:cstheme="minorBidi"/>
          <w:sz w:val="22"/>
          <w:szCs w:val="22"/>
        </w:rPr>
        <w:t xml:space="preserve"> and contributi</w:t>
      </w:r>
      <w:r w:rsidR="3D04190E" w:rsidRPr="69673B28">
        <w:rPr>
          <w:rFonts w:ascii="Verdana" w:eastAsiaTheme="minorEastAsia" w:hAnsi="Verdana" w:cstheme="minorBidi"/>
          <w:sz w:val="22"/>
          <w:szCs w:val="22"/>
        </w:rPr>
        <w:t>ng</w:t>
      </w:r>
      <w:r w:rsidR="49944455" w:rsidRPr="69673B28">
        <w:rPr>
          <w:rFonts w:ascii="Verdana" w:eastAsiaTheme="minorEastAsia" w:hAnsi="Verdana" w:cstheme="minorBidi"/>
          <w:sz w:val="22"/>
          <w:szCs w:val="22"/>
        </w:rPr>
        <w:t xml:space="preserve"> to the Framework Strategic Management Board meetings, disseminating information and strategic direction </w:t>
      </w:r>
      <w:r w:rsidR="192EC087" w:rsidRPr="69673B28">
        <w:rPr>
          <w:rFonts w:ascii="Verdana" w:eastAsiaTheme="minorEastAsia" w:hAnsi="Verdana" w:cstheme="minorBidi"/>
          <w:sz w:val="22"/>
          <w:szCs w:val="22"/>
        </w:rPr>
        <w:t xml:space="preserve">to the </w:t>
      </w:r>
      <w:r w:rsidR="39C42ACA" w:rsidRPr="69673B28">
        <w:rPr>
          <w:rFonts w:ascii="Verdana" w:eastAsiaTheme="minorEastAsia" w:hAnsi="Verdana" w:cstheme="minorBidi"/>
          <w:sz w:val="22"/>
          <w:szCs w:val="22"/>
        </w:rPr>
        <w:t>Consultant</w:t>
      </w:r>
      <w:r w:rsidR="192EC087" w:rsidRPr="69673B28">
        <w:rPr>
          <w:rFonts w:ascii="Verdana" w:eastAsiaTheme="minorEastAsia" w:hAnsi="Verdana" w:cstheme="minorBidi"/>
          <w:sz w:val="22"/>
          <w:szCs w:val="22"/>
        </w:rPr>
        <w:t>s teams.</w:t>
      </w:r>
    </w:p>
    <w:p w14:paraId="6E659446" w14:textId="38027B9A" w:rsidR="001351F2" w:rsidRPr="0063288F" w:rsidRDefault="3D04190E" w:rsidP="0063288F">
      <w:pPr>
        <w:pStyle w:val="ListParagraph"/>
        <w:numPr>
          <w:ilvl w:val="1"/>
          <w:numId w:val="56"/>
        </w:numPr>
        <w:spacing w:line="360" w:lineRule="auto"/>
        <w:ind w:left="709" w:hanging="709"/>
        <w:rPr>
          <w:rFonts w:ascii="Verdana" w:eastAsiaTheme="minorHAnsi" w:hAnsi="Verdana" w:cstheme="minorBidi"/>
          <w:sz w:val="22"/>
          <w:szCs w:val="22"/>
        </w:rPr>
      </w:pPr>
      <w:r w:rsidRPr="69673B28">
        <w:rPr>
          <w:rFonts w:ascii="Verdana" w:eastAsiaTheme="minorEastAsia" w:hAnsi="Verdana" w:cstheme="minorBidi"/>
          <w:sz w:val="22"/>
          <w:szCs w:val="22"/>
        </w:rPr>
        <w:t>Produce, r</w:t>
      </w:r>
      <w:r w:rsidR="192EC087" w:rsidRPr="69673B28">
        <w:rPr>
          <w:rFonts w:ascii="Verdana" w:eastAsiaTheme="minorEastAsia" w:hAnsi="Verdana" w:cstheme="minorBidi"/>
          <w:sz w:val="22"/>
          <w:szCs w:val="22"/>
        </w:rPr>
        <w:t>eport and act</w:t>
      </w:r>
      <w:r w:rsidR="49944455" w:rsidRPr="69673B28">
        <w:rPr>
          <w:rFonts w:ascii="Verdana" w:eastAsiaTheme="minorEastAsia" w:hAnsi="Verdana" w:cstheme="minorBidi"/>
          <w:sz w:val="22"/>
          <w:szCs w:val="22"/>
        </w:rPr>
        <w:t xml:space="preserve"> upon the Key Performance Indicators</w:t>
      </w:r>
      <w:r w:rsidR="192EC087" w:rsidRPr="69673B28">
        <w:rPr>
          <w:rFonts w:ascii="Verdana" w:eastAsiaTheme="minorEastAsia" w:hAnsi="Verdana" w:cstheme="minorBidi"/>
          <w:sz w:val="22"/>
          <w:szCs w:val="22"/>
        </w:rPr>
        <w:t>,</w:t>
      </w:r>
      <w:r w:rsidR="49944455" w:rsidRPr="69673B28">
        <w:rPr>
          <w:rFonts w:ascii="Verdana" w:eastAsiaTheme="minorEastAsia" w:hAnsi="Verdana" w:cstheme="minorBidi"/>
          <w:sz w:val="22"/>
          <w:szCs w:val="22"/>
        </w:rPr>
        <w:t xml:space="preserve"> </w:t>
      </w:r>
      <w:r w:rsidR="1E6A2E46" w:rsidRPr="69673B28">
        <w:rPr>
          <w:rFonts w:ascii="Verdana" w:eastAsiaTheme="minorEastAsia" w:hAnsi="Verdana" w:cstheme="minorBidi"/>
          <w:sz w:val="22"/>
          <w:szCs w:val="22"/>
        </w:rPr>
        <w:t xml:space="preserve">ensuring the highest standards of performance are achieved and maintained, </w:t>
      </w:r>
      <w:r w:rsidR="49944455" w:rsidRPr="69673B28">
        <w:rPr>
          <w:rFonts w:ascii="Verdana" w:eastAsiaTheme="minorEastAsia" w:hAnsi="Verdana" w:cstheme="minorBidi"/>
          <w:sz w:val="22"/>
          <w:szCs w:val="22"/>
        </w:rPr>
        <w:t>reviewing and seeking agreement on other strategic performance issues.</w:t>
      </w:r>
    </w:p>
    <w:p w14:paraId="04AE7325" w14:textId="5BAF6A33" w:rsidR="001351F2" w:rsidRPr="0063288F" w:rsidRDefault="192EC087" w:rsidP="5B624D26">
      <w:pPr>
        <w:pStyle w:val="ListParagraph"/>
        <w:numPr>
          <w:ilvl w:val="1"/>
          <w:numId w:val="56"/>
        </w:numPr>
        <w:spacing w:line="360" w:lineRule="auto"/>
        <w:ind w:left="709" w:hanging="709"/>
        <w:rPr>
          <w:rFonts w:ascii="Verdana" w:eastAsiaTheme="minorEastAsia" w:hAnsi="Verdana" w:cstheme="minorBidi"/>
          <w:sz w:val="22"/>
          <w:szCs w:val="22"/>
        </w:rPr>
      </w:pPr>
      <w:r w:rsidRPr="69673B28">
        <w:rPr>
          <w:rFonts w:ascii="Verdana" w:eastAsiaTheme="minorEastAsia" w:hAnsi="Verdana" w:cstheme="minorBidi"/>
          <w:sz w:val="22"/>
          <w:szCs w:val="22"/>
        </w:rPr>
        <w:t>Work</w:t>
      </w:r>
      <w:r w:rsidR="3D04190E" w:rsidRPr="69673B28">
        <w:rPr>
          <w:rFonts w:ascii="Verdana" w:eastAsiaTheme="minorEastAsia" w:hAnsi="Verdana" w:cstheme="minorBidi"/>
          <w:sz w:val="22"/>
          <w:szCs w:val="22"/>
        </w:rPr>
        <w:t xml:space="preserve"> </w:t>
      </w:r>
      <w:r w:rsidR="49944455" w:rsidRPr="69673B28">
        <w:rPr>
          <w:rFonts w:ascii="Verdana" w:eastAsiaTheme="minorEastAsia" w:hAnsi="Verdana" w:cstheme="minorBidi"/>
          <w:sz w:val="22"/>
          <w:szCs w:val="22"/>
        </w:rPr>
        <w:t xml:space="preserve">with the </w:t>
      </w:r>
      <w:r w:rsidR="29B1CE29" w:rsidRPr="69673B28">
        <w:rPr>
          <w:rFonts w:ascii="Verdana" w:eastAsiaTheme="minorEastAsia" w:hAnsi="Verdana" w:cstheme="minorBidi"/>
          <w:sz w:val="22"/>
          <w:szCs w:val="22"/>
        </w:rPr>
        <w:t xml:space="preserve">Client </w:t>
      </w:r>
      <w:r w:rsidR="49944455" w:rsidRPr="69673B28">
        <w:rPr>
          <w:rFonts w:ascii="Verdana" w:eastAsiaTheme="minorEastAsia" w:hAnsi="Verdana" w:cstheme="minorBidi"/>
          <w:sz w:val="22"/>
          <w:szCs w:val="22"/>
        </w:rPr>
        <w:t>in</w:t>
      </w:r>
      <w:r w:rsidR="3E9BBA9D" w:rsidRPr="69673B28">
        <w:rPr>
          <w:rFonts w:ascii="Verdana" w:eastAsiaTheme="minorEastAsia" w:hAnsi="Verdana" w:cstheme="minorBidi"/>
          <w:sz w:val="22"/>
          <w:szCs w:val="22"/>
        </w:rPr>
        <w:t xml:space="preserve"> planning</w:t>
      </w:r>
      <w:r w:rsidR="49944455" w:rsidRPr="69673B28">
        <w:rPr>
          <w:rFonts w:ascii="Verdana" w:eastAsiaTheme="minorEastAsia" w:hAnsi="Verdana" w:cstheme="minorBidi"/>
          <w:sz w:val="22"/>
          <w:szCs w:val="22"/>
        </w:rPr>
        <w:t xml:space="preserve"> and allocation of</w:t>
      </w:r>
      <w:r w:rsidR="3E9BBA9D" w:rsidRPr="69673B28">
        <w:rPr>
          <w:rFonts w:ascii="Verdana" w:eastAsiaTheme="minorEastAsia" w:hAnsi="Verdana" w:cstheme="minorBidi"/>
          <w:sz w:val="22"/>
          <w:szCs w:val="22"/>
        </w:rPr>
        <w:t xml:space="preserve"> resources for </w:t>
      </w:r>
      <w:r w:rsidR="49944455" w:rsidRPr="69673B28">
        <w:rPr>
          <w:rFonts w:ascii="Verdana" w:eastAsiaTheme="minorEastAsia" w:hAnsi="Verdana" w:cstheme="minorBidi"/>
          <w:sz w:val="22"/>
          <w:szCs w:val="22"/>
        </w:rPr>
        <w:t xml:space="preserve">current and planned </w:t>
      </w:r>
      <w:r w:rsidR="3E9BBA9D" w:rsidRPr="69673B28">
        <w:rPr>
          <w:rFonts w:ascii="Verdana" w:eastAsiaTheme="minorEastAsia" w:hAnsi="Verdana" w:cstheme="minorBidi"/>
          <w:sz w:val="22"/>
          <w:szCs w:val="22"/>
        </w:rPr>
        <w:t xml:space="preserve">projects </w:t>
      </w:r>
      <w:r w:rsidR="49944455" w:rsidRPr="69673B28">
        <w:rPr>
          <w:rFonts w:ascii="Verdana" w:eastAsiaTheme="minorEastAsia" w:hAnsi="Verdana" w:cstheme="minorBidi"/>
          <w:sz w:val="22"/>
          <w:szCs w:val="22"/>
        </w:rPr>
        <w:t>enabling</w:t>
      </w:r>
      <w:r w:rsidR="3E9BBA9D" w:rsidRPr="69673B28">
        <w:rPr>
          <w:rFonts w:ascii="Verdana" w:eastAsiaTheme="minorEastAsia" w:hAnsi="Verdana" w:cstheme="minorBidi"/>
          <w:sz w:val="22"/>
          <w:szCs w:val="22"/>
        </w:rPr>
        <w:t xml:space="preserve"> resource requirements for future workloads</w:t>
      </w:r>
      <w:r w:rsidR="49944455" w:rsidRPr="69673B28">
        <w:rPr>
          <w:rFonts w:ascii="Verdana" w:eastAsiaTheme="minorEastAsia" w:hAnsi="Verdana" w:cstheme="minorBidi"/>
          <w:sz w:val="22"/>
          <w:szCs w:val="22"/>
        </w:rPr>
        <w:t xml:space="preserve"> to be identified and allocated</w:t>
      </w:r>
      <w:r w:rsidR="3E9BBA9D" w:rsidRPr="69673B28">
        <w:rPr>
          <w:rFonts w:ascii="Verdana" w:eastAsiaTheme="minorEastAsia" w:hAnsi="Verdana" w:cstheme="minorBidi"/>
          <w:sz w:val="22"/>
          <w:szCs w:val="22"/>
        </w:rPr>
        <w:t>.</w:t>
      </w:r>
    </w:p>
    <w:p w14:paraId="68855554" w14:textId="6029E807" w:rsidR="001351F2" w:rsidRPr="0063288F" w:rsidRDefault="192EC087" w:rsidP="0063288F">
      <w:pPr>
        <w:pStyle w:val="ListParagraph"/>
        <w:numPr>
          <w:ilvl w:val="1"/>
          <w:numId w:val="56"/>
        </w:numPr>
        <w:spacing w:line="360" w:lineRule="auto"/>
        <w:ind w:left="709" w:hanging="709"/>
        <w:rPr>
          <w:rFonts w:ascii="Verdana" w:eastAsiaTheme="minorHAnsi" w:hAnsi="Verdana" w:cstheme="minorBidi"/>
          <w:sz w:val="22"/>
          <w:szCs w:val="22"/>
        </w:rPr>
      </w:pPr>
      <w:r w:rsidRPr="69673B28">
        <w:rPr>
          <w:rFonts w:ascii="Verdana" w:eastAsiaTheme="minorEastAsia" w:hAnsi="Verdana" w:cstheme="minorBidi"/>
          <w:sz w:val="22"/>
          <w:szCs w:val="22"/>
        </w:rPr>
        <w:t xml:space="preserve">Work proactively and in a spirit of mutual trust </w:t>
      </w:r>
      <w:r w:rsidR="29B1CE29" w:rsidRPr="69673B28">
        <w:rPr>
          <w:rFonts w:ascii="Verdana" w:eastAsiaTheme="minorEastAsia" w:hAnsi="Verdana" w:cstheme="minorBidi"/>
          <w:sz w:val="22"/>
          <w:szCs w:val="22"/>
        </w:rPr>
        <w:t>with others</w:t>
      </w:r>
      <w:r w:rsidR="1CC2FD8C" w:rsidRPr="69673B28">
        <w:rPr>
          <w:rFonts w:ascii="Verdana" w:eastAsiaTheme="minorEastAsia" w:hAnsi="Verdana" w:cstheme="minorBidi"/>
          <w:sz w:val="22"/>
          <w:szCs w:val="22"/>
        </w:rPr>
        <w:t xml:space="preserve"> </w:t>
      </w:r>
      <w:r w:rsidRPr="69673B28">
        <w:rPr>
          <w:rFonts w:ascii="Verdana" w:eastAsiaTheme="minorEastAsia" w:hAnsi="Verdana" w:cstheme="minorBidi"/>
          <w:sz w:val="22"/>
          <w:szCs w:val="22"/>
        </w:rPr>
        <w:t xml:space="preserve">to deliver </w:t>
      </w:r>
      <w:r w:rsidR="3E9BBA9D" w:rsidRPr="69673B28">
        <w:rPr>
          <w:rFonts w:ascii="Verdana" w:eastAsiaTheme="minorEastAsia" w:hAnsi="Verdana" w:cstheme="minorBidi"/>
          <w:sz w:val="22"/>
          <w:szCs w:val="22"/>
        </w:rPr>
        <w:t>projects</w:t>
      </w:r>
      <w:r w:rsidRPr="69673B28">
        <w:rPr>
          <w:rFonts w:ascii="Verdana" w:eastAsiaTheme="minorEastAsia" w:hAnsi="Verdana" w:cstheme="minorBidi"/>
          <w:sz w:val="22"/>
          <w:szCs w:val="22"/>
        </w:rPr>
        <w:t xml:space="preserve"> in accordance with the </w:t>
      </w:r>
      <w:r w:rsidR="54C71711" w:rsidRPr="69673B28">
        <w:rPr>
          <w:rFonts w:ascii="Verdana" w:eastAsiaTheme="minorEastAsia" w:hAnsi="Verdana" w:cstheme="minorBidi"/>
          <w:sz w:val="22"/>
          <w:szCs w:val="22"/>
        </w:rPr>
        <w:t>Call-off Contract</w:t>
      </w:r>
      <w:r w:rsidRPr="69673B28">
        <w:rPr>
          <w:rFonts w:ascii="Verdana" w:eastAsiaTheme="minorEastAsia" w:hAnsi="Verdana" w:cstheme="minorBidi"/>
          <w:sz w:val="22"/>
          <w:szCs w:val="22"/>
        </w:rPr>
        <w:t xml:space="preserve"> in a manner that minimises change, risk and time and cost overruns</w:t>
      </w:r>
      <w:r w:rsidR="3E9BBA9D" w:rsidRPr="69673B28">
        <w:rPr>
          <w:rFonts w:ascii="Verdana" w:eastAsiaTheme="minorEastAsia" w:hAnsi="Verdana" w:cstheme="minorBidi"/>
          <w:sz w:val="22"/>
          <w:szCs w:val="22"/>
        </w:rPr>
        <w:t>.</w:t>
      </w:r>
    </w:p>
    <w:p w14:paraId="075EDE4F" w14:textId="11B0CE56" w:rsidR="001351F2" w:rsidRPr="0063288F" w:rsidRDefault="3E9BBA9D" w:rsidP="0063288F">
      <w:pPr>
        <w:pStyle w:val="ListParagraph"/>
        <w:numPr>
          <w:ilvl w:val="1"/>
          <w:numId w:val="56"/>
        </w:numPr>
        <w:spacing w:line="360" w:lineRule="auto"/>
        <w:ind w:left="709" w:hanging="709"/>
        <w:rPr>
          <w:rFonts w:ascii="Verdana" w:eastAsiaTheme="minorHAnsi" w:hAnsi="Verdana" w:cstheme="minorBidi"/>
          <w:sz w:val="22"/>
          <w:szCs w:val="22"/>
        </w:rPr>
      </w:pPr>
      <w:r w:rsidRPr="69673B28">
        <w:rPr>
          <w:rFonts w:ascii="Verdana" w:eastAsiaTheme="minorEastAsia" w:hAnsi="Verdana" w:cstheme="minorBidi"/>
          <w:sz w:val="22"/>
          <w:szCs w:val="22"/>
        </w:rPr>
        <w:t xml:space="preserve">Develop, nurture and manage client relationships and create opportunities for repeat business. </w:t>
      </w:r>
    </w:p>
    <w:p w14:paraId="0C2CA7E9" w14:textId="46E87EDA" w:rsidR="001351F2" w:rsidRPr="0063288F" w:rsidRDefault="3E9BBA9D" w:rsidP="0063288F">
      <w:pPr>
        <w:pStyle w:val="ListParagraph"/>
        <w:numPr>
          <w:ilvl w:val="1"/>
          <w:numId w:val="56"/>
        </w:numPr>
        <w:spacing w:line="360" w:lineRule="auto"/>
        <w:ind w:left="709" w:hanging="709"/>
        <w:rPr>
          <w:rFonts w:ascii="Verdana" w:eastAsiaTheme="minorHAnsi" w:hAnsi="Verdana" w:cstheme="minorBidi"/>
          <w:sz w:val="22"/>
          <w:szCs w:val="22"/>
        </w:rPr>
      </w:pPr>
      <w:r w:rsidRPr="69673B28">
        <w:rPr>
          <w:rFonts w:ascii="Verdana" w:eastAsiaTheme="minorEastAsia" w:hAnsi="Verdana" w:cstheme="minorBidi"/>
          <w:sz w:val="22"/>
          <w:szCs w:val="22"/>
        </w:rPr>
        <w:t>Promote and maintain the highest standards of health, safety and environmental management.</w:t>
      </w:r>
    </w:p>
    <w:p w14:paraId="2F48381D" w14:textId="60574138" w:rsidR="001351F2" w:rsidRPr="0063288F" w:rsidRDefault="3E9BBA9D" w:rsidP="0063288F">
      <w:pPr>
        <w:pStyle w:val="ListParagraph"/>
        <w:numPr>
          <w:ilvl w:val="1"/>
          <w:numId w:val="56"/>
        </w:numPr>
        <w:spacing w:line="360" w:lineRule="auto"/>
        <w:ind w:left="709" w:hanging="709"/>
        <w:rPr>
          <w:rFonts w:ascii="Verdana" w:eastAsiaTheme="minorHAnsi" w:hAnsi="Verdana" w:cstheme="minorBidi"/>
          <w:sz w:val="22"/>
          <w:szCs w:val="22"/>
        </w:rPr>
      </w:pPr>
      <w:r w:rsidRPr="69673B28">
        <w:rPr>
          <w:rFonts w:ascii="Verdana" w:eastAsiaTheme="minorEastAsia" w:hAnsi="Verdana" w:cstheme="minorBidi"/>
          <w:sz w:val="22"/>
          <w:szCs w:val="22"/>
        </w:rPr>
        <w:t>Develop, nurture and manage supply chain relationships.</w:t>
      </w:r>
    </w:p>
    <w:p w14:paraId="6A54DB4A" w14:textId="2772EC44" w:rsidR="001351F2" w:rsidRPr="0063288F" w:rsidRDefault="3E9BBA9D" w:rsidP="0063288F">
      <w:pPr>
        <w:pStyle w:val="ListParagraph"/>
        <w:numPr>
          <w:ilvl w:val="1"/>
          <w:numId w:val="56"/>
        </w:numPr>
        <w:spacing w:line="360" w:lineRule="auto"/>
        <w:ind w:left="709" w:hanging="709"/>
        <w:rPr>
          <w:rFonts w:ascii="Verdana" w:eastAsiaTheme="minorHAnsi" w:hAnsi="Verdana" w:cstheme="minorBidi"/>
          <w:sz w:val="22"/>
          <w:szCs w:val="22"/>
        </w:rPr>
      </w:pPr>
      <w:r w:rsidRPr="69673B28">
        <w:rPr>
          <w:rFonts w:ascii="Verdana" w:eastAsiaTheme="minorEastAsia" w:hAnsi="Verdana" w:cstheme="minorBidi"/>
          <w:sz w:val="22"/>
          <w:szCs w:val="22"/>
        </w:rPr>
        <w:t>Share best practice and drive continuous improvement.</w:t>
      </w:r>
    </w:p>
    <w:p w14:paraId="1E829386" w14:textId="401AFAB5" w:rsidR="00976D98" w:rsidRPr="0063288F" w:rsidRDefault="6152647A" w:rsidP="5B624D26">
      <w:pPr>
        <w:pStyle w:val="ListParagraph"/>
        <w:numPr>
          <w:ilvl w:val="1"/>
          <w:numId w:val="56"/>
        </w:numPr>
        <w:spacing w:line="360" w:lineRule="auto"/>
        <w:ind w:left="709" w:hanging="709"/>
        <w:rPr>
          <w:rFonts w:ascii="Verdana" w:eastAsiaTheme="minorEastAsia" w:hAnsi="Verdana" w:cstheme="minorBidi"/>
          <w:sz w:val="22"/>
          <w:szCs w:val="22"/>
        </w:rPr>
      </w:pPr>
      <w:r w:rsidRPr="69673B28">
        <w:rPr>
          <w:rFonts w:ascii="Verdana" w:eastAsiaTheme="minorEastAsia" w:hAnsi="Verdana" w:cstheme="minorBidi"/>
          <w:sz w:val="22"/>
          <w:szCs w:val="22"/>
        </w:rPr>
        <w:t>Comply with any policies that are specific to the Project and/or Works that they are required to carry out and complete the Scope for.  This may, without limitation, include:</w:t>
      </w:r>
    </w:p>
    <w:p w14:paraId="2FC77119" w14:textId="098A6CF4" w:rsidR="001351F2" w:rsidRPr="0071669E" w:rsidRDefault="001351F2" w:rsidP="004314B7">
      <w:pPr>
        <w:pStyle w:val="Txt2tab"/>
        <w:widowControl/>
        <w:numPr>
          <w:ilvl w:val="3"/>
          <w:numId w:val="12"/>
        </w:numPr>
        <w:tabs>
          <w:tab w:val="clear" w:pos="2835"/>
          <w:tab w:val="clear" w:pos="3231"/>
          <w:tab w:val="clear" w:pos="3685"/>
        </w:tabs>
        <w:suppressAutoHyphens w:val="0"/>
        <w:autoSpaceDE/>
        <w:autoSpaceDN/>
        <w:adjustRightInd/>
        <w:spacing w:before="0" w:line="360" w:lineRule="auto"/>
        <w:ind w:left="1920" w:hanging="709"/>
        <w:textAlignment w:val="auto"/>
        <w:rPr>
          <w:rFonts w:ascii="Verdana" w:hAnsi="Verdana"/>
          <w:color w:val="auto"/>
          <w:lang w:val="en-GB"/>
        </w:rPr>
      </w:pPr>
      <w:r w:rsidRPr="0071669E">
        <w:rPr>
          <w:rFonts w:ascii="Verdana" w:hAnsi="Verdana"/>
          <w:color w:val="auto"/>
          <w:lang w:val="en-GB"/>
        </w:rPr>
        <w:t xml:space="preserve">safeguarding </w:t>
      </w:r>
      <w:proofErr w:type="gramStart"/>
      <w:r w:rsidRPr="0071669E">
        <w:rPr>
          <w:rFonts w:ascii="Verdana" w:hAnsi="Verdana"/>
          <w:color w:val="auto"/>
          <w:lang w:val="en-GB"/>
        </w:rPr>
        <w:t>requirements;</w:t>
      </w:r>
      <w:proofErr w:type="gramEnd"/>
    </w:p>
    <w:p w14:paraId="114AAB8B" w14:textId="77777777" w:rsidR="001351F2" w:rsidRPr="0071669E" w:rsidRDefault="001351F2" w:rsidP="004314B7">
      <w:pPr>
        <w:pStyle w:val="Txt2tab"/>
        <w:widowControl/>
        <w:numPr>
          <w:ilvl w:val="3"/>
          <w:numId w:val="12"/>
        </w:numPr>
        <w:tabs>
          <w:tab w:val="clear" w:pos="2835"/>
          <w:tab w:val="clear" w:pos="3231"/>
          <w:tab w:val="clear" w:pos="3685"/>
        </w:tabs>
        <w:suppressAutoHyphens w:val="0"/>
        <w:autoSpaceDE/>
        <w:autoSpaceDN/>
        <w:adjustRightInd/>
        <w:spacing w:before="0" w:line="360" w:lineRule="auto"/>
        <w:ind w:left="1920" w:hanging="709"/>
        <w:textAlignment w:val="auto"/>
        <w:rPr>
          <w:rFonts w:ascii="Verdana" w:hAnsi="Verdana"/>
          <w:color w:val="auto"/>
          <w:lang w:val="en-GB"/>
        </w:rPr>
      </w:pPr>
      <w:r w:rsidRPr="0071669E">
        <w:rPr>
          <w:rFonts w:ascii="Verdana" w:hAnsi="Verdana"/>
          <w:color w:val="auto"/>
          <w:lang w:val="en-GB"/>
        </w:rPr>
        <w:t xml:space="preserve">Health and Safety </w:t>
      </w:r>
      <w:proofErr w:type="gramStart"/>
      <w:r w:rsidRPr="0071669E">
        <w:rPr>
          <w:rFonts w:ascii="Verdana" w:hAnsi="Verdana"/>
          <w:color w:val="auto"/>
          <w:lang w:val="en-GB"/>
        </w:rPr>
        <w:t>requirements;</w:t>
      </w:r>
      <w:proofErr w:type="gramEnd"/>
    </w:p>
    <w:p w14:paraId="78A3B6B4" w14:textId="77777777" w:rsidR="001351F2" w:rsidRPr="0071669E" w:rsidRDefault="001351F2" w:rsidP="004314B7">
      <w:pPr>
        <w:pStyle w:val="Txt2tab"/>
        <w:widowControl/>
        <w:numPr>
          <w:ilvl w:val="3"/>
          <w:numId w:val="12"/>
        </w:numPr>
        <w:tabs>
          <w:tab w:val="clear" w:pos="2835"/>
          <w:tab w:val="clear" w:pos="3231"/>
          <w:tab w:val="clear" w:pos="3685"/>
        </w:tabs>
        <w:suppressAutoHyphens w:val="0"/>
        <w:autoSpaceDE/>
        <w:autoSpaceDN/>
        <w:adjustRightInd/>
        <w:spacing w:before="0" w:line="360" w:lineRule="auto"/>
        <w:ind w:left="1920" w:hanging="709"/>
        <w:textAlignment w:val="auto"/>
        <w:rPr>
          <w:rFonts w:ascii="Verdana" w:hAnsi="Verdana"/>
          <w:color w:val="auto"/>
          <w:lang w:val="en-GB"/>
        </w:rPr>
      </w:pPr>
      <w:r w:rsidRPr="0071669E">
        <w:rPr>
          <w:rFonts w:ascii="Verdana" w:hAnsi="Verdana"/>
          <w:color w:val="auto"/>
          <w:lang w:val="en-GB"/>
        </w:rPr>
        <w:t xml:space="preserve">parking </w:t>
      </w:r>
      <w:proofErr w:type="gramStart"/>
      <w:r w:rsidRPr="0071669E">
        <w:rPr>
          <w:rFonts w:ascii="Verdana" w:hAnsi="Verdana"/>
          <w:color w:val="auto"/>
          <w:lang w:val="en-GB"/>
        </w:rPr>
        <w:t>requirements;</w:t>
      </w:r>
      <w:proofErr w:type="gramEnd"/>
    </w:p>
    <w:p w14:paraId="3BA514F9" w14:textId="77777777" w:rsidR="001351F2" w:rsidRPr="0071669E" w:rsidRDefault="001351F2" w:rsidP="004314B7">
      <w:pPr>
        <w:pStyle w:val="Txt2tab"/>
        <w:widowControl/>
        <w:numPr>
          <w:ilvl w:val="3"/>
          <w:numId w:val="12"/>
        </w:numPr>
        <w:tabs>
          <w:tab w:val="clear" w:pos="2835"/>
          <w:tab w:val="clear" w:pos="3231"/>
          <w:tab w:val="clear" w:pos="3685"/>
        </w:tabs>
        <w:suppressAutoHyphens w:val="0"/>
        <w:autoSpaceDE/>
        <w:autoSpaceDN/>
        <w:adjustRightInd/>
        <w:spacing w:before="0" w:line="360" w:lineRule="auto"/>
        <w:ind w:left="1920" w:hanging="709"/>
        <w:textAlignment w:val="auto"/>
        <w:rPr>
          <w:rFonts w:ascii="Verdana" w:hAnsi="Verdana"/>
          <w:color w:val="auto"/>
          <w:lang w:val="en-GB"/>
        </w:rPr>
      </w:pPr>
      <w:r w:rsidRPr="0071669E">
        <w:rPr>
          <w:rFonts w:ascii="Verdana" w:hAnsi="Verdana"/>
          <w:color w:val="auto"/>
          <w:lang w:val="en-GB"/>
        </w:rPr>
        <w:t xml:space="preserve">opening </w:t>
      </w:r>
      <w:proofErr w:type="gramStart"/>
      <w:r w:rsidRPr="0071669E">
        <w:rPr>
          <w:rFonts w:ascii="Verdana" w:hAnsi="Verdana"/>
          <w:color w:val="auto"/>
          <w:lang w:val="en-GB"/>
        </w:rPr>
        <w:t>hours;</w:t>
      </w:r>
      <w:proofErr w:type="gramEnd"/>
    </w:p>
    <w:p w14:paraId="4722586B" w14:textId="77777777" w:rsidR="001351F2" w:rsidRPr="0071669E" w:rsidRDefault="001351F2" w:rsidP="004314B7">
      <w:pPr>
        <w:pStyle w:val="Txt2tab"/>
        <w:widowControl/>
        <w:numPr>
          <w:ilvl w:val="3"/>
          <w:numId w:val="12"/>
        </w:numPr>
        <w:tabs>
          <w:tab w:val="clear" w:pos="2835"/>
          <w:tab w:val="clear" w:pos="3231"/>
          <w:tab w:val="clear" w:pos="3685"/>
        </w:tabs>
        <w:suppressAutoHyphens w:val="0"/>
        <w:autoSpaceDE/>
        <w:autoSpaceDN/>
        <w:adjustRightInd/>
        <w:spacing w:before="0" w:line="360" w:lineRule="auto"/>
        <w:ind w:left="1920" w:hanging="709"/>
        <w:textAlignment w:val="auto"/>
        <w:rPr>
          <w:rFonts w:ascii="Verdana" w:hAnsi="Verdana"/>
          <w:color w:val="auto"/>
          <w:lang w:val="en-GB"/>
        </w:rPr>
      </w:pPr>
      <w:r w:rsidRPr="0071669E">
        <w:rPr>
          <w:rFonts w:ascii="Verdana" w:hAnsi="Verdana"/>
          <w:color w:val="auto"/>
          <w:lang w:val="en-GB"/>
        </w:rPr>
        <w:t xml:space="preserve">restrictions on visiting </w:t>
      </w:r>
      <w:proofErr w:type="gramStart"/>
      <w:r w:rsidRPr="0071669E">
        <w:rPr>
          <w:rFonts w:ascii="Verdana" w:hAnsi="Verdana"/>
          <w:color w:val="auto"/>
          <w:lang w:val="en-GB"/>
        </w:rPr>
        <w:t>times;</w:t>
      </w:r>
      <w:proofErr w:type="gramEnd"/>
    </w:p>
    <w:p w14:paraId="0BA6D10C" w14:textId="77777777" w:rsidR="001351F2" w:rsidRPr="0071669E" w:rsidRDefault="001351F2" w:rsidP="004314B7">
      <w:pPr>
        <w:pStyle w:val="Txt2tab"/>
        <w:widowControl/>
        <w:numPr>
          <w:ilvl w:val="3"/>
          <w:numId w:val="12"/>
        </w:numPr>
        <w:tabs>
          <w:tab w:val="clear" w:pos="2835"/>
          <w:tab w:val="clear" w:pos="3231"/>
          <w:tab w:val="clear" w:pos="3685"/>
        </w:tabs>
        <w:suppressAutoHyphens w:val="0"/>
        <w:autoSpaceDE/>
        <w:autoSpaceDN/>
        <w:adjustRightInd/>
        <w:spacing w:before="0" w:line="360" w:lineRule="auto"/>
        <w:ind w:left="1920" w:hanging="709"/>
        <w:textAlignment w:val="auto"/>
        <w:rPr>
          <w:rFonts w:ascii="Verdana" w:hAnsi="Verdana"/>
          <w:color w:val="auto"/>
          <w:lang w:val="en-GB"/>
        </w:rPr>
      </w:pPr>
      <w:r w:rsidRPr="0071669E">
        <w:rPr>
          <w:rFonts w:ascii="Verdana" w:hAnsi="Verdana"/>
          <w:color w:val="auto"/>
          <w:lang w:val="en-GB"/>
        </w:rPr>
        <w:t xml:space="preserve">clothing or other </w:t>
      </w:r>
      <w:proofErr w:type="gramStart"/>
      <w:r w:rsidRPr="0071669E">
        <w:rPr>
          <w:rFonts w:ascii="Verdana" w:hAnsi="Verdana"/>
          <w:color w:val="auto"/>
          <w:lang w:val="en-GB"/>
        </w:rPr>
        <w:t>attire;</w:t>
      </w:r>
      <w:proofErr w:type="gramEnd"/>
    </w:p>
    <w:p w14:paraId="19AE7A7A" w14:textId="77777777" w:rsidR="001351F2" w:rsidRPr="0071669E" w:rsidRDefault="001351F2" w:rsidP="004314B7">
      <w:pPr>
        <w:pStyle w:val="Txt2tab"/>
        <w:widowControl/>
        <w:numPr>
          <w:ilvl w:val="3"/>
          <w:numId w:val="12"/>
        </w:numPr>
        <w:tabs>
          <w:tab w:val="clear" w:pos="2835"/>
          <w:tab w:val="clear" w:pos="3231"/>
          <w:tab w:val="clear" w:pos="3685"/>
        </w:tabs>
        <w:suppressAutoHyphens w:val="0"/>
        <w:autoSpaceDE/>
        <w:autoSpaceDN/>
        <w:adjustRightInd/>
        <w:spacing w:before="0" w:line="360" w:lineRule="auto"/>
        <w:ind w:left="1920" w:hanging="709"/>
        <w:textAlignment w:val="auto"/>
        <w:rPr>
          <w:rFonts w:ascii="Verdana" w:hAnsi="Verdana"/>
          <w:color w:val="auto"/>
          <w:lang w:val="en-GB"/>
        </w:rPr>
      </w:pPr>
      <w:r w:rsidRPr="0071669E">
        <w:rPr>
          <w:rFonts w:ascii="Verdana" w:hAnsi="Verdana"/>
          <w:color w:val="auto"/>
          <w:lang w:val="en-GB"/>
        </w:rPr>
        <w:t xml:space="preserve">confidentiality </w:t>
      </w:r>
      <w:proofErr w:type="gramStart"/>
      <w:r w:rsidRPr="0071669E">
        <w:rPr>
          <w:rFonts w:ascii="Verdana" w:hAnsi="Verdana"/>
          <w:color w:val="auto"/>
          <w:lang w:val="en-GB"/>
        </w:rPr>
        <w:t>agreements;</w:t>
      </w:r>
      <w:proofErr w:type="gramEnd"/>
    </w:p>
    <w:p w14:paraId="3436BD60" w14:textId="532AFE6C" w:rsidR="00976D98" w:rsidRPr="008D14F0" w:rsidRDefault="001351F2" w:rsidP="004314B7">
      <w:pPr>
        <w:pStyle w:val="Txt2tab"/>
        <w:widowControl/>
        <w:numPr>
          <w:ilvl w:val="3"/>
          <w:numId w:val="12"/>
        </w:numPr>
        <w:tabs>
          <w:tab w:val="clear" w:pos="2835"/>
          <w:tab w:val="clear" w:pos="3231"/>
          <w:tab w:val="clear" w:pos="3685"/>
        </w:tabs>
        <w:suppressAutoHyphens w:val="0"/>
        <w:autoSpaceDE/>
        <w:autoSpaceDN/>
        <w:adjustRightInd/>
        <w:spacing w:before="0" w:line="360" w:lineRule="auto"/>
        <w:ind w:left="1920" w:hanging="709"/>
        <w:textAlignment w:val="auto"/>
        <w:rPr>
          <w:rFonts w:ascii="Verdana" w:hAnsi="Verdana"/>
          <w:color w:val="auto"/>
          <w:lang w:val="en-GB"/>
        </w:rPr>
      </w:pPr>
      <w:r w:rsidRPr="0071669E">
        <w:rPr>
          <w:rFonts w:ascii="Verdana" w:hAnsi="Verdana"/>
          <w:color w:val="auto"/>
          <w:lang w:val="en-GB"/>
        </w:rPr>
        <w:t>telecommunications or data restrictions</w:t>
      </w:r>
    </w:p>
    <w:p w14:paraId="7AE22D7F" w14:textId="1733BC88" w:rsidR="00976D98" w:rsidRPr="0063288F" w:rsidRDefault="4A98540F" w:rsidP="0063288F">
      <w:pPr>
        <w:pStyle w:val="ListParagraph"/>
        <w:numPr>
          <w:ilvl w:val="1"/>
          <w:numId w:val="56"/>
        </w:numPr>
        <w:spacing w:line="360" w:lineRule="auto"/>
        <w:ind w:left="709" w:hanging="709"/>
        <w:rPr>
          <w:rFonts w:ascii="Verdana" w:eastAsiaTheme="minorHAnsi" w:hAnsi="Verdana" w:cstheme="minorBidi"/>
          <w:sz w:val="22"/>
          <w:szCs w:val="22"/>
        </w:rPr>
      </w:pPr>
      <w:r w:rsidRPr="69673B28">
        <w:rPr>
          <w:rFonts w:ascii="Verdana" w:eastAsiaTheme="minorEastAsia" w:hAnsi="Verdana" w:cstheme="minorBidi"/>
          <w:sz w:val="22"/>
          <w:szCs w:val="22"/>
        </w:rPr>
        <w:lastRenderedPageBreak/>
        <w:t>Comply with any conditions imposed by Project funders</w:t>
      </w:r>
    </w:p>
    <w:p w14:paraId="0DDB4700" w14:textId="77777777" w:rsidR="007A4E9A" w:rsidRDefault="007A4E9A" w:rsidP="007A4E9A">
      <w:pPr>
        <w:pStyle w:val="Txt2tab"/>
        <w:tabs>
          <w:tab w:val="clear" w:pos="2835"/>
          <w:tab w:val="clear" w:pos="3231"/>
          <w:tab w:val="clear" w:pos="3685"/>
        </w:tabs>
        <w:spacing w:before="0" w:after="120" w:line="280" w:lineRule="atLeast"/>
        <w:ind w:left="1276" w:firstLine="0"/>
        <w:rPr>
          <w:rFonts w:ascii="Verdana" w:eastAsiaTheme="minorHAnsi" w:hAnsi="Verdana" w:cstheme="minorBidi"/>
          <w:color w:val="auto"/>
          <w:lang w:val="en-GB"/>
        </w:rPr>
      </w:pPr>
    </w:p>
    <w:p w14:paraId="119E6092" w14:textId="2D5F57E4" w:rsidR="00DC228A" w:rsidRPr="0063288F" w:rsidRDefault="313907AF" w:rsidP="00AD173A">
      <w:pPr>
        <w:pStyle w:val="ListParagraph"/>
        <w:numPr>
          <w:ilvl w:val="0"/>
          <w:numId w:val="56"/>
        </w:numPr>
        <w:spacing w:line="360" w:lineRule="auto"/>
        <w:ind w:hanging="720"/>
        <w:rPr>
          <w:rFonts w:ascii="Verdana" w:eastAsiaTheme="minorHAnsi" w:hAnsi="Verdana" w:cstheme="minorBidi"/>
          <w:b/>
          <w:sz w:val="22"/>
          <w:szCs w:val="22"/>
        </w:rPr>
      </w:pPr>
      <w:r w:rsidRPr="69673B28">
        <w:rPr>
          <w:rFonts w:ascii="Verdana" w:eastAsiaTheme="minorEastAsia" w:hAnsi="Verdana" w:cstheme="minorBidi"/>
          <w:b/>
          <w:bCs/>
          <w:sz w:val="22"/>
          <w:szCs w:val="22"/>
        </w:rPr>
        <w:t>Health and Safety</w:t>
      </w:r>
    </w:p>
    <w:p w14:paraId="7A382541" w14:textId="3DBB9F38" w:rsidR="0071669E" w:rsidRPr="0063288F" w:rsidRDefault="0E7A6FAE" w:rsidP="0063288F">
      <w:pPr>
        <w:pStyle w:val="ListParagraph"/>
        <w:numPr>
          <w:ilvl w:val="1"/>
          <w:numId w:val="56"/>
        </w:numPr>
        <w:spacing w:line="360" w:lineRule="auto"/>
        <w:ind w:left="709" w:hanging="709"/>
        <w:rPr>
          <w:rFonts w:ascii="Verdana" w:eastAsiaTheme="minorHAnsi" w:hAnsi="Verdana" w:cstheme="minorBidi"/>
          <w:sz w:val="22"/>
          <w:szCs w:val="22"/>
        </w:rPr>
      </w:pPr>
      <w:r w:rsidRPr="69673B28">
        <w:rPr>
          <w:rFonts w:ascii="Verdana" w:eastAsiaTheme="minorEastAsia" w:hAnsi="Verdana" w:cstheme="minorBidi"/>
          <w:sz w:val="22"/>
          <w:szCs w:val="22"/>
        </w:rPr>
        <w:t>Be responsible for</w:t>
      </w:r>
      <w:r w:rsidR="237C6A01" w:rsidRPr="69673B28">
        <w:rPr>
          <w:rFonts w:ascii="Verdana" w:eastAsiaTheme="minorEastAsia" w:hAnsi="Verdana" w:cstheme="minorBidi"/>
          <w:sz w:val="22"/>
          <w:szCs w:val="22"/>
        </w:rPr>
        <w:t xml:space="preserve"> </w:t>
      </w:r>
      <w:r w:rsidR="253A0CEA" w:rsidRPr="69673B28">
        <w:rPr>
          <w:rFonts w:ascii="Verdana" w:eastAsiaTheme="minorEastAsia" w:hAnsi="Verdana" w:cstheme="minorBidi"/>
          <w:sz w:val="22"/>
          <w:szCs w:val="22"/>
        </w:rPr>
        <w:t>management of the</w:t>
      </w:r>
      <w:r w:rsidR="237C6A01" w:rsidRPr="69673B28">
        <w:rPr>
          <w:rFonts w:ascii="Verdana" w:eastAsiaTheme="minorEastAsia" w:hAnsi="Verdana" w:cstheme="minorBidi"/>
          <w:sz w:val="22"/>
          <w:szCs w:val="22"/>
        </w:rPr>
        <w:t xml:space="preserve"> H</w:t>
      </w:r>
      <w:r w:rsidRPr="69673B28">
        <w:rPr>
          <w:rFonts w:ascii="Verdana" w:eastAsiaTheme="minorEastAsia" w:hAnsi="Verdana" w:cstheme="minorBidi"/>
          <w:sz w:val="22"/>
          <w:szCs w:val="22"/>
        </w:rPr>
        <w:t xml:space="preserve">ealth and Safety of </w:t>
      </w:r>
      <w:r w:rsidR="253A0CEA" w:rsidRPr="69673B28">
        <w:rPr>
          <w:rFonts w:ascii="Verdana" w:eastAsiaTheme="minorEastAsia" w:hAnsi="Verdana" w:cstheme="minorBidi"/>
          <w:sz w:val="22"/>
          <w:szCs w:val="22"/>
        </w:rPr>
        <w:t xml:space="preserve">all </w:t>
      </w:r>
      <w:r w:rsidRPr="69673B28">
        <w:rPr>
          <w:rFonts w:ascii="Verdana" w:eastAsiaTheme="minorEastAsia" w:hAnsi="Verdana" w:cstheme="minorBidi"/>
          <w:sz w:val="22"/>
          <w:szCs w:val="22"/>
        </w:rPr>
        <w:t xml:space="preserve">the </w:t>
      </w:r>
      <w:r w:rsidR="05DEB08C" w:rsidRPr="69673B28">
        <w:rPr>
          <w:rFonts w:ascii="Verdana" w:eastAsiaTheme="minorEastAsia" w:hAnsi="Verdana" w:cstheme="minorBidi"/>
          <w:sz w:val="22"/>
          <w:szCs w:val="22"/>
        </w:rPr>
        <w:t xml:space="preserve">Consultants </w:t>
      </w:r>
      <w:r w:rsidR="6152647A" w:rsidRPr="69673B28">
        <w:rPr>
          <w:rFonts w:ascii="Verdana" w:eastAsiaTheme="minorEastAsia" w:hAnsi="Verdana" w:cstheme="minorBidi"/>
          <w:sz w:val="22"/>
          <w:szCs w:val="22"/>
        </w:rPr>
        <w:t xml:space="preserve">and Sub-Consultant </w:t>
      </w:r>
      <w:r w:rsidR="05DEB08C" w:rsidRPr="69673B28">
        <w:rPr>
          <w:rFonts w:ascii="Verdana" w:eastAsiaTheme="minorEastAsia" w:hAnsi="Verdana" w:cstheme="minorBidi"/>
          <w:sz w:val="22"/>
          <w:szCs w:val="22"/>
        </w:rPr>
        <w:t xml:space="preserve">activities, including where </w:t>
      </w:r>
      <w:r w:rsidR="6152647A" w:rsidRPr="69673B28">
        <w:rPr>
          <w:rFonts w:ascii="Verdana" w:eastAsiaTheme="minorEastAsia" w:hAnsi="Verdana" w:cstheme="minorBidi"/>
          <w:sz w:val="22"/>
          <w:szCs w:val="22"/>
        </w:rPr>
        <w:t xml:space="preserve">attending </w:t>
      </w:r>
      <w:r w:rsidRPr="69673B28">
        <w:rPr>
          <w:rFonts w:ascii="Verdana" w:eastAsiaTheme="minorEastAsia" w:hAnsi="Verdana" w:cstheme="minorBidi"/>
          <w:sz w:val="22"/>
          <w:szCs w:val="22"/>
        </w:rPr>
        <w:t>site</w:t>
      </w:r>
      <w:r w:rsidR="6152647A" w:rsidRPr="69673B28">
        <w:rPr>
          <w:rFonts w:ascii="Verdana" w:eastAsiaTheme="minorEastAsia" w:hAnsi="Verdana" w:cstheme="minorBidi"/>
          <w:sz w:val="22"/>
          <w:szCs w:val="22"/>
        </w:rPr>
        <w:t>.</w:t>
      </w:r>
    </w:p>
    <w:p w14:paraId="53032637" w14:textId="61D7F591" w:rsidR="0071669E" w:rsidRPr="0063288F" w:rsidRDefault="13206599" w:rsidP="0063288F">
      <w:pPr>
        <w:pStyle w:val="ListParagraph"/>
        <w:numPr>
          <w:ilvl w:val="1"/>
          <w:numId w:val="56"/>
        </w:numPr>
        <w:spacing w:line="360" w:lineRule="auto"/>
        <w:ind w:left="709" w:hanging="709"/>
        <w:rPr>
          <w:rFonts w:ascii="Verdana" w:eastAsiaTheme="minorHAnsi" w:hAnsi="Verdana" w:cstheme="minorBidi"/>
          <w:sz w:val="22"/>
          <w:szCs w:val="22"/>
        </w:rPr>
      </w:pPr>
      <w:r w:rsidRPr="69673B28">
        <w:rPr>
          <w:rFonts w:ascii="Verdana" w:eastAsiaTheme="minorEastAsia" w:hAnsi="Verdana" w:cstheme="minorBidi"/>
          <w:sz w:val="22"/>
          <w:szCs w:val="22"/>
        </w:rPr>
        <w:t>The Consultant shall comply with all obligations under H&amp;S legislation and regulation and the obligations set out in this Framework Agreement.</w:t>
      </w:r>
    </w:p>
    <w:p w14:paraId="28001011" w14:textId="34F4ADCB" w:rsidR="009F11E3" w:rsidRPr="0063288F" w:rsidRDefault="13206599" w:rsidP="0063288F">
      <w:pPr>
        <w:pStyle w:val="ListParagraph"/>
        <w:numPr>
          <w:ilvl w:val="1"/>
          <w:numId w:val="56"/>
        </w:numPr>
        <w:spacing w:line="360" w:lineRule="auto"/>
        <w:ind w:left="709" w:hanging="709"/>
        <w:rPr>
          <w:rFonts w:ascii="Verdana" w:eastAsiaTheme="minorHAnsi" w:hAnsi="Verdana" w:cstheme="minorBidi"/>
          <w:sz w:val="22"/>
          <w:szCs w:val="22"/>
        </w:rPr>
      </w:pPr>
      <w:r w:rsidRPr="69673B28">
        <w:rPr>
          <w:rFonts w:ascii="Verdana" w:eastAsiaTheme="minorEastAsia" w:hAnsi="Verdana" w:cstheme="minorBidi"/>
          <w:sz w:val="22"/>
          <w:szCs w:val="22"/>
        </w:rPr>
        <w:t>To ensure</w:t>
      </w:r>
      <w:r w:rsidR="6152647A" w:rsidRPr="69673B28">
        <w:rPr>
          <w:rFonts w:ascii="Verdana" w:eastAsiaTheme="minorEastAsia" w:hAnsi="Verdana" w:cstheme="minorBidi"/>
          <w:sz w:val="22"/>
          <w:szCs w:val="22"/>
        </w:rPr>
        <w:t xml:space="preserve"> all employees (and Sub Consultants </w:t>
      </w:r>
      <w:r w:rsidRPr="69673B28">
        <w:rPr>
          <w:rFonts w:ascii="Verdana" w:eastAsiaTheme="minorEastAsia" w:hAnsi="Verdana" w:cstheme="minorBidi"/>
          <w:sz w:val="22"/>
          <w:szCs w:val="22"/>
        </w:rPr>
        <w:t>under their con</w:t>
      </w:r>
      <w:r w:rsidR="6152647A" w:rsidRPr="69673B28">
        <w:rPr>
          <w:rFonts w:ascii="Verdana" w:eastAsiaTheme="minorEastAsia" w:hAnsi="Verdana" w:cstheme="minorBidi"/>
          <w:sz w:val="22"/>
          <w:szCs w:val="22"/>
        </w:rPr>
        <w:t xml:space="preserve">trol) are </w:t>
      </w:r>
      <w:r w:rsidRPr="69673B28">
        <w:rPr>
          <w:rFonts w:ascii="Verdana" w:eastAsiaTheme="minorEastAsia" w:hAnsi="Verdana" w:cstheme="minorBidi"/>
          <w:sz w:val="22"/>
          <w:szCs w:val="22"/>
        </w:rPr>
        <w:t>provided with suitable health and safety training and guidance prior to allowing them to carry out any activities relating to their appointment under this Framework Agreement.</w:t>
      </w:r>
    </w:p>
    <w:p w14:paraId="6A487914" w14:textId="77777777" w:rsidR="0071669E" w:rsidRDefault="0071669E" w:rsidP="004314B7">
      <w:pPr>
        <w:pStyle w:val="Txt2tab"/>
        <w:tabs>
          <w:tab w:val="clear" w:pos="2835"/>
          <w:tab w:val="clear" w:pos="3231"/>
          <w:tab w:val="clear" w:pos="3685"/>
        </w:tabs>
        <w:spacing w:before="0" w:after="120" w:line="280" w:lineRule="atLeast"/>
        <w:ind w:left="0" w:firstLine="0"/>
        <w:rPr>
          <w:rFonts w:ascii="Verdana" w:hAnsi="Verdana" w:cstheme="minorBidi"/>
          <w:color w:val="FF0000"/>
        </w:rPr>
      </w:pPr>
    </w:p>
    <w:p w14:paraId="079A9896" w14:textId="3887E90D" w:rsidR="00EF1E5D" w:rsidRPr="0063288F" w:rsidRDefault="313907AF" w:rsidP="00AD173A">
      <w:pPr>
        <w:pStyle w:val="ListParagraph"/>
        <w:numPr>
          <w:ilvl w:val="0"/>
          <w:numId w:val="56"/>
        </w:numPr>
        <w:spacing w:line="360" w:lineRule="auto"/>
        <w:ind w:hanging="720"/>
        <w:rPr>
          <w:rFonts w:ascii="Verdana" w:eastAsiaTheme="minorHAnsi" w:hAnsi="Verdana" w:cstheme="minorBidi"/>
          <w:b/>
          <w:sz w:val="22"/>
          <w:szCs w:val="22"/>
        </w:rPr>
      </w:pPr>
      <w:r w:rsidRPr="69673B28">
        <w:rPr>
          <w:rFonts w:ascii="Verdana" w:eastAsiaTheme="minorEastAsia" w:hAnsi="Verdana" w:cstheme="minorBidi"/>
          <w:b/>
          <w:bCs/>
          <w:sz w:val="22"/>
          <w:szCs w:val="22"/>
        </w:rPr>
        <w:t>Safeguarding</w:t>
      </w:r>
    </w:p>
    <w:p w14:paraId="50DC5855" w14:textId="331DCC22" w:rsidR="007A4E9A" w:rsidRPr="0063288F" w:rsidRDefault="237C6A01" w:rsidP="0063288F">
      <w:pPr>
        <w:pStyle w:val="ListParagraph"/>
        <w:numPr>
          <w:ilvl w:val="1"/>
          <w:numId w:val="56"/>
        </w:numPr>
        <w:spacing w:line="360" w:lineRule="auto"/>
        <w:ind w:left="709" w:hanging="709"/>
        <w:rPr>
          <w:rFonts w:ascii="Verdana" w:eastAsiaTheme="minorHAnsi" w:hAnsi="Verdana" w:cstheme="minorBidi"/>
          <w:sz w:val="22"/>
          <w:szCs w:val="22"/>
        </w:rPr>
      </w:pPr>
      <w:r w:rsidRPr="69673B28">
        <w:rPr>
          <w:rFonts w:ascii="Verdana" w:eastAsiaTheme="minorEastAsia" w:hAnsi="Verdana" w:cstheme="minorBidi"/>
          <w:sz w:val="22"/>
          <w:szCs w:val="22"/>
        </w:rPr>
        <w:t>Be responsible for</w:t>
      </w:r>
      <w:r w:rsidR="253A0CEA" w:rsidRPr="69673B28">
        <w:rPr>
          <w:rFonts w:ascii="Verdana" w:eastAsiaTheme="minorEastAsia" w:hAnsi="Verdana" w:cstheme="minorBidi"/>
          <w:sz w:val="22"/>
          <w:szCs w:val="22"/>
        </w:rPr>
        <w:t xml:space="preserve"> the </w:t>
      </w:r>
      <w:r w:rsidR="39C42ACA" w:rsidRPr="69673B28">
        <w:rPr>
          <w:rFonts w:ascii="Verdana" w:eastAsiaTheme="minorEastAsia" w:hAnsi="Verdana" w:cstheme="minorBidi"/>
          <w:sz w:val="22"/>
          <w:szCs w:val="22"/>
        </w:rPr>
        <w:t>Consultant</w:t>
      </w:r>
      <w:r w:rsidR="253A0CEA" w:rsidRPr="69673B28">
        <w:rPr>
          <w:rFonts w:ascii="Verdana" w:eastAsiaTheme="minorEastAsia" w:hAnsi="Verdana" w:cstheme="minorBidi"/>
          <w:sz w:val="22"/>
          <w:szCs w:val="22"/>
        </w:rPr>
        <w:t xml:space="preserve">s </w:t>
      </w:r>
      <w:r w:rsidR="05DEB08C" w:rsidRPr="69673B28">
        <w:rPr>
          <w:rFonts w:ascii="Verdana" w:eastAsiaTheme="minorEastAsia" w:hAnsi="Verdana" w:cstheme="minorBidi"/>
          <w:sz w:val="22"/>
          <w:szCs w:val="22"/>
        </w:rPr>
        <w:t>management of Safeguarding</w:t>
      </w:r>
      <w:r w:rsidR="313907AF" w:rsidRPr="69673B28">
        <w:rPr>
          <w:rFonts w:ascii="Verdana" w:eastAsiaTheme="minorEastAsia" w:hAnsi="Verdana" w:cstheme="minorBidi"/>
          <w:sz w:val="22"/>
          <w:szCs w:val="22"/>
        </w:rPr>
        <w:t xml:space="preserve"> maintaining an adequate safeguarding </w:t>
      </w:r>
      <w:proofErr w:type="gramStart"/>
      <w:r w:rsidR="313907AF" w:rsidRPr="69673B28">
        <w:rPr>
          <w:rFonts w:ascii="Verdana" w:eastAsiaTheme="minorEastAsia" w:hAnsi="Verdana" w:cstheme="minorBidi"/>
          <w:sz w:val="22"/>
          <w:szCs w:val="22"/>
        </w:rPr>
        <w:t>policy, and</w:t>
      </w:r>
      <w:proofErr w:type="gramEnd"/>
      <w:r w:rsidR="313907AF" w:rsidRPr="69673B28">
        <w:rPr>
          <w:rFonts w:ascii="Verdana" w:eastAsiaTheme="minorEastAsia" w:hAnsi="Verdana" w:cstheme="minorBidi"/>
          <w:sz w:val="22"/>
          <w:szCs w:val="22"/>
        </w:rPr>
        <w:t xml:space="preserve"> </w:t>
      </w:r>
      <w:r w:rsidR="6152647A" w:rsidRPr="69673B28">
        <w:rPr>
          <w:rFonts w:ascii="Verdana" w:eastAsiaTheme="minorEastAsia" w:hAnsi="Verdana" w:cstheme="minorBidi"/>
          <w:sz w:val="22"/>
          <w:szCs w:val="22"/>
        </w:rPr>
        <w:t xml:space="preserve">complying with </w:t>
      </w:r>
      <w:r w:rsidR="313907AF" w:rsidRPr="69673B28">
        <w:rPr>
          <w:rFonts w:ascii="Verdana" w:eastAsiaTheme="minorEastAsia" w:hAnsi="Verdana" w:cstheme="minorBidi"/>
          <w:sz w:val="22"/>
          <w:szCs w:val="22"/>
        </w:rPr>
        <w:t xml:space="preserve">the policy and procedures set out in the Framework and </w:t>
      </w:r>
      <w:r w:rsidR="6152647A" w:rsidRPr="69673B28">
        <w:rPr>
          <w:rFonts w:ascii="Verdana" w:eastAsiaTheme="minorEastAsia" w:hAnsi="Verdana" w:cstheme="minorBidi"/>
          <w:sz w:val="22"/>
          <w:szCs w:val="22"/>
        </w:rPr>
        <w:t>Safeguarding S</w:t>
      </w:r>
      <w:r w:rsidR="313907AF" w:rsidRPr="69673B28">
        <w:rPr>
          <w:rFonts w:ascii="Verdana" w:eastAsiaTheme="minorEastAsia" w:hAnsi="Verdana" w:cstheme="minorBidi"/>
          <w:sz w:val="22"/>
          <w:szCs w:val="22"/>
        </w:rPr>
        <w:t>ched</w:t>
      </w:r>
      <w:r w:rsidR="6152647A" w:rsidRPr="69673B28">
        <w:rPr>
          <w:rFonts w:ascii="Verdana" w:eastAsiaTheme="minorEastAsia" w:hAnsi="Verdana" w:cstheme="minorBidi"/>
          <w:sz w:val="22"/>
          <w:szCs w:val="22"/>
        </w:rPr>
        <w:t>ule</w:t>
      </w:r>
      <w:r w:rsidR="6BD2231C" w:rsidRPr="69673B28">
        <w:rPr>
          <w:rFonts w:ascii="Verdana" w:eastAsiaTheme="minorEastAsia" w:hAnsi="Verdana" w:cstheme="minorBidi"/>
          <w:sz w:val="22"/>
          <w:szCs w:val="22"/>
        </w:rPr>
        <w:t>.</w:t>
      </w:r>
    </w:p>
    <w:p w14:paraId="3035844E" w14:textId="77777777" w:rsidR="00B65933" w:rsidRDefault="00B65933" w:rsidP="00B65933">
      <w:pPr>
        <w:pStyle w:val="Txt2tab"/>
        <w:widowControl/>
        <w:tabs>
          <w:tab w:val="clear" w:pos="2835"/>
          <w:tab w:val="clear" w:pos="3231"/>
          <w:tab w:val="clear" w:pos="3685"/>
        </w:tabs>
        <w:suppressAutoHyphens w:val="0"/>
        <w:autoSpaceDE/>
        <w:autoSpaceDN/>
        <w:adjustRightInd/>
        <w:spacing w:before="0" w:line="240" w:lineRule="auto"/>
        <w:ind w:left="1276" w:firstLine="0"/>
        <w:textAlignment w:val="auto"/>
        <w:rPr>
          <w:rFonts w:ascii="Verdana" w:hAnsi="Verdana"/>
          <w:color w:val="auto"/>
          <w:lang w:val="en-GB"/>
        </w:rPr>
      </w:pPr>
    </w:p>
    <w:p w14:paraId="6D4BF48A" w14:textId="6C788E28" w:rsidR="001E261A" w:rsidRPr="0063288F" w:rsidRDefault="3310D92E" w:rsidP="00AD173A">
      <w:pPr>
        <w:pStyle w:val="ListParagraph"/>
        <w:numPr>
          <w:ilvl w:val="0"/>
          <w:numId w:val="56"/>
        </w:numPr>
        <w:spacing w:line="360" w:lineRule="auto"/>
        <w:ind w:hanging="720"/>
        <w:rPr>
          <w:rFonts w:ascii="Verdana" w:eastAsiaTheme="minorHAnsi" w:hAnsi="Verdana" w:cstheme="minorBidi"/>
          <w:b/>
          <w:sz w:val="22"/>
          <w:szCs w:val="22"/>
        </w:rPr>
      </w:pPr>
      <w:r w:rsidRPr="69673B28">
        <w:rPr>
          <w:rFonts w:ascii="Verdana" w:eastAsiaTheme="minorEastAsia" w:hAnsi="Verdana" w:cstheme="minorBidi"/>
          <w:b/>
          <w:bCs/>
          <w:sz w:val="22"/>
          <w:szCs w:val="22"/>
        </w:rPr>
        <w:t xml:space="preserve">Procurement </w:t>
      </w:r>
      <w:r w:rsidR="37B6FAB7" w:rsidRPr="69673B28">
        <w:rPr>
          <w:rFonts w:ascii="Verdana" w:eastAsiaTheme="minorEastAsia" w:hAnsi="Verdana" w:cstheme="minorBidi"/>
          <w:b/>
          <w:bCs/>
          <w:sz w:val="22"/>
          <w:szCs w:val="22"/>
        </w:rPr>
        <w:t>of</w:t>
      </w:r>
      <w:r w:rsidR="2D9786E4" w:rsidRPr="69673B28">
        <w:rPr>
          <w:rFonts w:ascii="Verdana" w:eastAsiaTheme="minorEastAsia" w:hAnsi="Verdana" w:cstheme="minorBidi"/>
          <w:b/>
          <w:bCs/>
          <w:sz w:val="22"/>
          <w:szCs w:val="22"/>
        </w:rPr>
        <w:t xml:space="preserve"> Sub C</w:t>
      </w:r>
      <w:r w:rsidR="780355EA" w:rsidRPr="69673B28">
        <w:rPr>
          <w:rFonts w:ascii="Verdana" w:eastAsiaTheme="minorEastAsia" w:hAnsi="Verdana" w:cstheme="minorBidi"/>
          <w:b/>
          <w:bCs/>
          <w:sz w:val="22"/>
          <w:szCs w:val="22"/>
        </w:rPr>
        <w:t>onsult</w:t>
      </w:r>
      <w:r w:rsidR="37B6FAB7" w:rsidRPr="69673B28">
        <w:rPr>
          <w:rFonts w:ascii="Verdana" w:eastAsiaTheme="minorEastAsia" w:hAnsi="Verdana" w:cstheme="minorBidi"/>
          <w:b/>
          <w:bCs/>
          <w:sz w:val="22"/>
          <w:szCs w:val="22"/>
        </w:rPr>
        <w:t>ants</w:t>
      </w:r>
    </w:p>
    <w:p w14:paraId="33C77B7D" w14:textId="67F28BD1" w:rsidR="00B30E94" w:rsidRPr="0063288F" w:rsidRDefault="32A491E7" w:rsidP="0063288F">
      <w:pPr>
        <w:pStyle w:val="ListParagraph"/>
        <w:numPr>
          <w:ilvl w:val="1"/>
          <w:numId w:val="56"/>
        </w:numPr>
        <w:spacing w:line="360" w:lineRule="auto"/>
        <w:ind w:left="709" w:hanging="709"/>
        <w:rPr>
          <w:rFonts w:ascii="Verdana" w:eastAsiaTheme="minorHAnsi" w:hAnsi="Verdana" w:cstheme="minorBidi"/>
          <w:sz w:val="22"/>
          <w:szCs w:val="22"/>
        </w:rPr>
      </w:pPr>
      <w:r w:rsidRPr="69673B28">
        <w:rPr>
          <w:rFonts w:ascii="Verdana" w:eastAsiaTheme="minorEastAsia" w:hAnsi="Verdana" w:cstheme="minorBidi"/>
          <w:sz w:val="22"/>
          <w:szCs w:val="22"/>
        </w:rPr>
        <w:t xml:space="preserve">Be responsible for all </w:t>
      </w:r>
      <w:r w:rsidR="335780DE" w:rsidRPr="69673B28">
        <w:rPr>
          <w:rFonts w:ascii="Verdana" w:eastAsiaTheme="minorEastAsia" w:hAnsi="Verdana" w:cstheme="minorBidi"/>
          <w:sz w:val="22"/>
          <w:szCs w:val="22"/>
        </w:rPr>
        <w:t xml:space="preserve">the consultants own </w:t>
      </w:r>
      <w:r w:rsidRPr="69673B28">
        <w:rPr>
          <w:rFonts w:ascii="Verdana" w:eastAsiaTheme="minorEastAsia" w:hAnsi="Verdana" w:cstheme="minorBidi"/>
          <w:sz w:val="22"/>
          <w:szCs w:val="22"/>
        </w:rPr>
        <w:t>project procurement tasks on the proje</w:t>
      </w:r>
      <w:r w:rsidR="335780DE" w:rsidRPr="69673B28">
        <w:rPr>
          <w:rFonts w:ascii="Verdana" w:eastAsiaTheme="minorEastAsia" w:hAnsi="Verdana" w:cstheme="minorBidi"/>
          <w:sz w:val="22"/>
          <w:szCs w:val="22"/>
        </w:rPr>
        <w:t>ct with sub consultants and others as required to undertake the Scope.</w:t>
      </w:r>
      <w:r w:rsidR="38722A1A" w:rsidRPr="69673B28">
        <w:rPr>
          <w:rFonts w:ascii="Verdana" w:eastAsiaTheme="minorEastAsia" w:hAnsi="Verdana" w:cstheme="minorBidi"/>
          <w:sz w:val="22"/>
          <w:szCs w:val="22"/>
        </w:rPr>
        <w:t xml:space="preserve"> </w:t>
      </w:r>
      <w:r w:rsidR="69427889" w:rsidRPr="69673B28">
        <w:rPr>
          <w:rFonts w:ascii="Verdana" w:eastAsiaTheme="minorEastAsia" w:hAnsi="Verdana" w:cstheme="minorBidi"/>
          <w:sz w:val="22"/>
          <w:szCs w:val="22"/>
        </w:rPr>
        <w:t xml:space="preserve">Negotiate </w:t>
      </w:r>
      <w:r w:rsidR="08D63ED4" w:rsidRPr="69673B28">
        <w:rPr>
          <w:rFonts w:ascii="Verdana" w:eastAsiaTheme="minorEastAsia" w:hAnsi="Verdana" w:cstheme="minorBidi"/>
          <w:sz w:val="22"/>
          <w:szCs w:val="22"/>
        </w:rPr>
        <w:t xml:space="preserve">and put in place the </w:t>
      </w:r>
      <w:r w:rsidR="69427889" w:rsidRPr="69673B28">
        <w:rPr>
          <w:rFonts w:ascii="Verdana" w:eastAsiaTheme="minorEastAsia" w:hAnsi="Verdana" w:cstheme="minorBidi"/>
          <w:sz w:val="22"/>
          <w:szCs w:val="22"/>
        </w:rPr>
        <w:t>contracts with sub</w:t>
      </w:r>
      <w:r w:rsidR="335780DE" w:rsidRPr="69673B28">
        <w:rPr>
          <w:rFonts w:ascii="Verdana" w:eastAsiaTheme="minorEastAsia" w:hAnsi="Verdana" w:cstheme="minorBidi"/>
          <w:sz w:val="22"/>
          <w:szCs w:val="22"/>
        </w:rPr>
        <w:t xml:space="preserve"> c</w:t>
      </w:r>
      <w:r w:rsidR="39C42ACA" w:rsidRPr="69673B28">
        <w:rPr>
          <w:rFonts w:ascii="Verdana" w:eastAsiaTheme="minorEastAsia" w:hAnsi="Verdana" w:cstheme="minorBidi"/>
          <w:sz w:val="22"/>
          <w:szCs w:val="22"/>
        </w:rPr>
        <w:t>onsultant</w:t>
      </w:r>
      <w:r w:rsidR="69427889" w:rsidRPr="69673B28">
        <w:rPr>
          <w:rFonts w:ascii="Verdana" w:eastAsiaTheme="minorEastAsia" w:hAnsi="Verdana" w:cstheme="minorBidi"/>
          <w:sz w:val="22"/>
          <w:szCs w:val="22"/>
        </w:rPr>
        <w:t xml:space="preserve">s and suppliers, fulfilling the requirements of the </w:t>
      </w:r>
      <w:r w:rsidR="1786368F" w:rsidRPr="69673B28">
        <w:rPr>
          <w:rFonts w:ascii="Verdana" w:eastAsiaTheme="minorEastAsia" w:hAnsi="Verdana" w:cstheme="minorBidi"/>
          <w:sz w:val="22"/>
          <w:szCs w:val="22"/>
        </w:rPr>
        <w:t xml:space="preserve">Framework Agreement </w:t>
      </w:r>
      <w:r w:rsidR="69427889" w:rsidRPr="69673B28">
        <w:rPr>
          <w:rFonts w:ascii="Verdana" w:eastAsiaTheme="minorEastAsia" w:hAnsi="Verdana" w:cstheme="minorBidi"/>
          <w:sz w:val="22"/>
          <w:szCs w:val="22"/>
        </w:rPr>
        <w:t xml:space="preserve">working </w:t>
      </w:r>
      <w:r w:rsidR="764E6313" w:rsidRPr="69673B28">
        <w:rPr>
          <w:rFonts w:ascii="Verdana" w:eastAsiaTheme="minorEastAsia" w:hAnsi="Verdana" w:cstheme="minorBidi"/>
          <w:sz w:val="22"/>
          <w:szCs w:val="22"/>
        </w:rPr>
        <w:t>closely with operations &amp; supply chain to ensure robust procurement process &amp; strategy.</w:t>
      </w:r>
    </w:p>
    <w:p w14:paraId="79E8ABAB" w14:textId="5EEAB15B" w:rsidR="00B30E94" w:rsidRPr="0063288F" w:rsidRDefault="3D23A23F" w:rsidP="0063288F">
      <w:pPr>
        <w:pStyle w:val="ListParagraph"/>
        <w:numPr>
          <w:ilvl w:val="1"/>
          <w:numId w:val="56"/>
        </w:numPr>
        <w:spacing w:line="360" w:lineRule="auto"/>
        <w:ind w:left="709" w:hanging="709"/>
        <w:rPr>
          <w:rFonts w:ascii="Verdana" w:eastAsiaTheme="minorHAnsi" w:hAnsi="Verdana" w:cstheme="minorBidi"/>
          <w:sz w:val="22"/>
          <w:szCs w:val="22"/>
        </w:rPr>
      </w:pPr>
      <w:r w:rsidRPr="69673B28">
        <w:rPr>
          <w:rFonts w:ascii="Verdana" w:eastAsiaTheme="minorEastAsia" w:hAnsi="Verdana" w:cstheme="minorBidi"/>
          <w:sz w:val="22"/>
          <w:szCs w:val="22"/>
        </w:rPr>
        <w:t>Tailor the procurement processes used to appoint Sub Consultants to target Cornish companies and in particular SMEs to ensure benefit to the Cornish economy.</w:t>
      </w:r>
    </w:p>
    <w:p w14:paraId="41AF66A5" w14:textId="030D9E0C" w:rsidR="00CB613C" w:rsidRPr="0063288F" w:rsidRDefault="38722A1A" w:rsidP="0063288F">
      <w:pPr>
        <w:pStyle w:val="ListParagraph"/>
        <w:numPr>
          <w:ilvl w:val="1"/>
          <w:numId w:val="56"/>
        </w:numPr>
        <w:spacing w:line="360" w:lineRule="auto"/>
        <w:ind w:left="709" w:hanging="709"/>
        <w:rPr>
          <w:rFonts w:ascii="Verdana" w:eastAsiaTheme="minorHAnsi" w:hAnsi="Verdana" w:cstheme="minorBidi"/>
          <w:sz w:val="22"/>
          <w:szCs w:val="22"/>
        </w:rPr>
      </w:pPr>
      <w:r w:rsidRPr="69673B28">
        <w:rPr>
          <w:rFonts w:ascii="Verdana" w:eastAsiaTheme="minorEastAsia" w:hAnsi="Verdana" w:cstheme="minorBidi"/>
          <w:sz w:val="22"/>
          <w:szCs w:val="22"/>
        </w:rPr>
        <w:t>Build long term supp</w:t>
      </w:r>
      <w:r w:rsidR="2FF8D0E8" w:rsidRPr="69673B28">
        <w:rPr>
          <w:rFonts w:ascii="Verdana" w:eastAsiaTheme="minorEastAsia" w:hAnsi="Verdana" w:cstheme="minorBidi"/>
          <w:sz w:val="22"/>
          <w:szCs w:val="22"/>
        </w:rPr>
        <w:t>l</w:t>
      </w:r>
      <w:r w:rsidRPr="69673B28">
        <w:rPr>
          <w:rFonts w:ascii="Verdana" w:eastAsiaTheme="minorEastAsia" w:hAnsi="Verdana" w:cstheme="minorBidi"/>
          <w:sz w:val="22"/>
          <w:szCs w:val="22"/>
        </w:rPr>
        <w:t xml:space="preserve">y chain </w:t>
      </w:r>
      <w:r w:rsidR="1786368F" w:rsidRPr="69673B28">
        <w:rPr>
          <w:rFonts w:ascii="Verdana" w:eastAsiaTheme="minorEastAsia" w:hAnsi="Verdana" w:cstheme="minorBidi"/>
          <w:sz w:val="22"/>
          <w:szCs w:val="22"/>
        </w:rPr>
        <w:t xml:space="preserve">framework </w:t>
      </w:r>
      <w:r w:rsidRPr="69673B28">
        <w:rPr>
          <w:rFonts w:ascii="Verdana" w:eastAsiaTheme="minorEastAsia" w:hAnsi="Verdana" w:cstheme="minorBidi"/>
          <w:sz w:val="22"/>
          <w:szCs w:val="22"/>
        </w:rPr>
        <w:t>relationships with key sub consultants, nurturing relationships to aid ensuring adequate resources are available as and when required.</w:t>
      </w:r>
      <w:r w:rsidR="3D23A23F" w:rsidRPr="69673B28">
        <w:rPr>
          <w:rFonts w:ascii="Verdana" w:eastAsiaTheme="minorEastAsia" w:hAnsi="Verdana" w:cstheme="minorBidi"/>
          <w:sz w:val="22"/>
          <w:szCs w:val="22"/>
        </w:rPr>
        <w:t xml:space="preserve"> </w:t>
      </w:r>
    </w:p>
    <w:p w14:paraId="01019AAB" w14:textId="3DFB18F8" w:rsidR="001E261A" w:rsidRPr="0063288F" w:rsidRDefault="08D63ED4" w:rsidP="0063288F">
      <w:pPr>
        <w:pStyle w:val="ListParagraph"/>
        <w:numPr>
          <w:ilvl w:val="1"/>
          <w:numId w:val="56"/>
        </w:numPr>
        <w:spacing w:line="360" w:lineRule="auto"/>
        <w:ind w:left="709" w:hanging="709"/>
        <w:rPr>
          <w:rFonts w:ascii="Verdana" w:eastAsiaTheme="minorEastAsia" w:hAnsi="Verdana" w:cstheme="minorBidi"/>
          <w:sz w:val="22"/>
          <w:szCs w:val="22"/>
        </w:rPr>
      </w:pPr>
      <w:r w:rsidRPr="69673B28">
        <w:rPr>
          <w:rFonts w:ascii="Verdana" w:eastAsiaTheme="minorEastAsia" w:hAnsi="Verdana" w:cstheme="minorBidi"/>
          <w:sz w:val="22"/>
          <w:szCs w:val="22"/>
        </w:rPr>
        <w:t>E</w:t>
      </w:r>
      <w:r w:rsidR="764E6313" w:rsidRPr="69673B28">
        <w:rPr>
          <w:rFonts w:ascii="Verdana" w:eastAsiaTheme="minorEastAsia" w:hAnsi="Verdana" w:cstheme="minorBidi"/>
          <w:sz w:val="22"/>
          <w:szCs w:val="22"/>
        </w:rPr>
        <w:t>nsur</w:t>
      </w:r>
      <w:r w:rsidRPr="69673B28">
        <w:rPr>
          <w:rFonts w:ascii="Verdana" w:eastAsiaTheme="minorEastAsia" w:hAnsi="Verdana" w:cstheme="minorBidi"/>
          <w:sz w:val="22"/>
          <w:szCs w:val="22"/>
        </w:rPr>
        <w:t>e</w:t>
      </w:r>
      <w:r w:rsidR="764E6313" w:rsidRPr="69673B28">
        <w:rPr>
          <w:rFonts w:ascii="Verdana" w:eastAsiaTheme="minorEastAsia" w:hAnsi="Verdana" w:cstheme="minorBidi"/>
          <w:sz w:val="22"/>
          <w:szCs w:val="22"/>
        </w:rPr>
        <w:t xml:space="preserve"> that sub-</w:t>
      </w:r>
      <w:r w:rsidR="39C42ACA" w:rsidRPr="69673B28">
        <w:rPr>
          <w:rFonts w:ascii="Verdana" w:eastAsiaTheme="minorEastAsia" w:hAnsi="Verdana" w:cstheme="minorBidi"/>
          <w:sz w:val="22"/>
          <w:szCs w:val="22"/>
        </w:rPr>
        <w:t>Consultant</w:t>
      </w:r>
      <w:r w:rsidR="764E6313" w:rsidRPr="69673B28">
        <w:rPr>
          <w:rFonts w:ascii="Verdana" w:eastAsiaTheme="minorEastAsia" w:hAnsi="Verdana" w:cstheme="minorBidi"/>
          <w:sz w:val="22"/>
          <w:szCs w:val="22"/>
        </w:rPr>
        <w:t xml:space="preserve">s and </w:t>
      </w:r>
      <w:r w:rsidR="3D23A23F" w:rsidRPr="69673B28">
        <w:rPr>
          <w:rFonts w:ascii="Verdana" w:eastAsiaTheme="minorEastAsia" w:hAnsi="Verdana" w:cstheme="minorBidi"/>
          <w:sz w:val="22"/>
          <w:szCs w:val="22"/>
        </w:rPr>
        <w:t xml:space="preserve">appointed written contracts and that </w:t>
      </w:r>
      <w:r w:rsidR="764E6313" w:rsidRPr="69673B28">
        <w:rPr>
          <w:rFonts w:ascii="Verdana" w:eastAsiaTheme="minorEastAsia" w:hAnsi="Verdana" w:cstheme="minorBidi"/>
          <w:sz w:val="22"/>
          <w:szCs w:val="22"/>
        </w:rPr>
        <w:t xml:space="preserve">suppliers are paid in accordance with the </w:t>
      </w:r>
      <w:r w:rsidR="764E6313" w:rsidRPr="00C65F68">
        <w:rPr>
          <w:rFonts w:ascii="Verdana" w:eastAsiaTheme="minorEastAsia" w:hAnsi="Verdana" w:cstheme="minorBidi"/>
          <w:sz w:val="22"/>
          <w:szCs w:val="22"/>
        </w:rPr>
        <w:t>fair payment terms under the Framework Agreement.</w:t>
      </w:r>
    </w:p>
    <w:p w14:paraId="55872403" w14:textId="01E6AECE" w:rsidR="61C596D0" w:rsidRDefault="61C596D0" w:rsidP="0517ACD8">
      <w:pPr>
        <w:spacing w:line="360" w:lineRule="auto"/>
        <w:rPr>
          <w:rFonts w:ascii="Verdana" w:eastAsiaTheme="minorEastAsia" w:hAnsi="Verdana" w:cstheme="minorBidi"/>
        </w:rPr>
      </w:pPr>
    </w:p>
    <w:p w14:paraId="3D58AA7F" w14:textId="1FCDB0F7" w:rsidR="2312E3BD" w:rsidRPr="00AD173A" w:rsidRDefault="06D2FA00" w:rsidP="00AD173A">
      <w:pPr>
        <w:pStyle w:val="ListParagraph"/>
        <w:numPr>
          <w:ilvl w:val="0"/>
          <w:numId w:val="56"/>
        </w:numPr>
        <w:spacing w:line="360" w:lineRule="auto"/>
        <w:ind w:hanging="720"/>
        <w:rPr>
          <w:rFonts w:ascii="Verdana" w:eastAsiaTheme="minorHAnsi" w:hAnsi="Verdana" w:cstheme="minorBidi"/>
          <w:b/>
          <w:sz w:val="22"/>
          <w:szCs w:val="22"/>
        </w:rPr>
      </w:pPr>
      <w:r w:rsidRPr="69673B28">
        <w:rPr>
          <w:rFonts w:ascii="Verdana" w:eastAsiaTheme="minorEastAsia" w:hAnsi="Verdana" w:cstheme="minorBidi"/>
          <w:b/>
          <w:bCs/>
          <w:sz w:val="22"/>
          <w:szCs w:val="22"/>
        </w:rPr>
        <w:t>Procurement of Contractors and Relationships with Supply Chain</w:t>
      </w:r>
    </w:p>
    <w:p w14:paraId="65EF5D81" w14:textId="1A85BD0C" w:rsidR="00066FD7" w:rsidRDefault="21A5588A" w:rsidP="5B624D26">
      <w:pPr>
        <w:pStyle w:val="ListParagraph"/>
        <w:numPr>
          <w:ilvl w:val="1"/>
          <w:numId w:val="56"/>
        </w:numPr>
        <w:spacing w:line="360" w:lineRule="auto"/>
        <w:ind w:left="709" w:hanging="709"/>
        <w:rPr>
          <w:rFonts w:ascii="Verdana" w:eastAsiaTheme="minorEastAsia" w:hAnsi="Verdana" w:cstheme="minorBidi"/>
          <w:sz w:val="22"/>
          <w:szCs w:val="22"/>
        </w:rPr>
      </w:pPr>
      <w:r w:rsidRPr="69673B28">
        <w:rPr>
          <w:rFonts w:ascii="Verdana" w:eastAsiaTheme="minorEastAsia" w:hAnsi="Verdana" w:cstheme="minorBidi"/>
          <w:sz w:val="22"/>
          <w:szCs w:val="22"/>
        </w:rPr>
        <w:t xml:space="preserve">In order for the consultant to be accountable and responsible for the delivery of projects the Consultant </w:t>
      </w:r>
      <w:r w:rsidR="51D9BE42" w:rsidRPr="69673B28">
        <w:rPr>
          <w:rFonts w:ascii="Verdana" w:eastAsiaTheme="minorEastAsia" w:hAnsi="Verdana" w:cstheme="minorBidi"/>
          <w:sz w:val="22"/>
          <w:szCs w:val="22"/>
        </w:rPr>
        <w:t xml:space="preserve">shall have control over the procurement </w:t>
      </w:r>
      <w:r w:rsidR="51D9BE42" w:rsidRPr="69673B28">
        <w:rPr>
          <w:rFonts w:ascii="Verdana" w:eastAsiaTheme="minorEastAsia" w:hAnsi="Verdana" w:cstheme="minorBidi"/>
          <w:sz w:val="22"/>
          <w:szCs w:val="22"/>
        </w:rPr>
        <w:lastRenderedPageBreak/>
        <w:t xml:space="preserve">strategies and the process for </w:t>
      </w:r>
      <w:r w:rsidR="00872F4F">
        <w:rPr>
          <w:rFonts w:ascii="Verdana" w:eastAsiaTheme="minorEastAsia" w:hAnsi="Verdana" w:cstheme="minorBidi"/>
          <w:sz w:val="22"/>
          <w:szCs w:val="22"/>
        </w:rPr>
        <w:t xml:space="preserve">the appointment of </w:t>
      </w:r>
      <w:r w:rsidR="51D9BE42" w:rsidRPr="69673B28">
        <w:rPr>
          <w:rFonts w:ascii="Verdana" w:eastAsiaTheme="minorEastAsia" w:hAnsi="Verdana" w:cstheme="minorBidi"/>
          <w:sz w:val="22"/>
          <w:szCs w:val="22"/>
        </w:rPr>
        <w:t>Contractors and other suppliers</w:t>
      </w:r>
      <w:r w:rsidR="00872F4F">
        <w:rPr>
          <w:rFonts w:ascii="Verdana" w:eastAsiaTheme="minorEastAsia" w:hAnsi="Verdana" w:cstheme="minorBidi"/>
          <w:sz w:val="22"/>
          <w:szCs w:val="22"/>
        </w:rPr>
        <w:t xml:space="preserve"> acting as the Client’s agent.</w:t>
      </w:r>
    </w:p>
    <w:p w14:paraId="43BA8601" w14:textId="3CD775DA" w:rsidR="00E621F5" w:rsidRDefault="51D9BE42" w:rsidP="00066FD7">
      <w:pPr>
        <w:pStyle w:val="ListParagraph"/>
        <w:numPr>
          <w:ilvl w:val="1"/>
          <w:numId w:val="56"/>
        </w:numPr>
        <w:spacing w:line="360" w:lineRule="auto"/>
        <w:ind w:left="709" w:hanging="709"/>
        <w:rPr>
          <w:rFonts w:ascii="Verdana" w:eastAsiaTheme="minorHAnsi" w:hAnsi="Verdana" w:cstheme="minorBidi"/>
          <w:sz w:val="22"/>
          <w:szCs w:val="22"/>
        </w:rPr>
      </w:pPr>
      <w:r w:rsidRPr="69673B28">
        <w:rPr>
          <w:rFonts w:ascii="Verdana" w:eastAsiaTheme="minorEastAsia" w:hAnsi="Verdana" w:cstheme="minorBidi"/>
          <w:sz w:val="22"/>
          <w:szCs w:val="22"/>
        </w:rPr>
        <w:t>The Consultant shall be responsible for all stages of required procurements from drafting procurement strategies to running the tender process, arranging the execution of contracts to contract management.</w:t>
      </w:r>
    </w:p>
    <w:p w14:paraId="5B8893F8" w14:textId="3B9146F5" w:rsidR="00E621F5" w:rsidRDefault="51D9BE42" w:rsidP="00066FD7">
      <w:pPr>
        <w:pStyle w:val="ListParagraph"/>
        <w:numPr>
          <w:ilvl w:val="1"/>
          <w:numId w:val="56"/>
        </w:numPr>
        <w:spacing w:line="360" w:lineRule="auto"/>
        <w:ind w:left="709" w:hanging="709"/>
        <w:rPr>
          <w:rFonts w:ascii="Verdana" w:eastAsiaTheme="minorHAnsi" w:hAnsi="Verdana" w:cstheme="minorBidi"/>
          <w:sz w:val="22"/>
          <w:szCs w:val="22"/>
        </w:rPr>
      </w:pPr>
      <w:r w:rsidRPr="69673B28">
        <w:rPr>
          <w:rFonts w:ascii="Verdana" w:eastAsiaTheme="minorEastAsia" w:hAnsi="Verdana" w:cstheme="minorBidi"/>
          <w:sz w:val="22"/>
          <w:szCs w:val="22"/>
        </w:rPr>
        <w:t xml:space="preserve">The Consultant is able, if they so desire, to setup </w:t>
      </w:r>
      <w:proofErr w:type="spellStart"/>
      <w:r w:rsidRPr="69673B28">
        <w:rPr>
          <w:rFonts w:ascii="Verdana" w:eastAsiaTheme="minorEastAsia" w:hAnsi="Verdana" w:cstheme="minorBidi"/>
          <w:sz w:val="22"/>
          <w:szCs w:val="22"/>
        </w:rPr>
        <w:t>over arching</w:t>
      </w:r>
      <w:proofErr w:type="spellEnd"/>
      <w:r w:rsidRPr="69673B28">
        <w:rPr>
          <w:rFonts w:ascii="Verdana" w:eastAsiaTheme="minorEastAsia" w:hAnsi="Verdana" w:cstheme="minorBidi"/>
          <w:sz w:val="22"/>
          <w:szCs w:val="22"/>
        </w:rPr>
        <w:t xml:space="preserve"> Frameworks for the delivery of projects, utilities external Frameworks, standalone tenders or any other procurement mechanism.</w:t>
      </w:r>
    </w:p>
    <w:p w14:paraId="1888A7EB" w14:textId="25C46BC3" w:rsidR="00E621F5" w:rsidRDefault="51D9BE42" w:rsidP="00066FD7">
      <w:pPr>
        <w:pStyle w:val="ListParagraph"/>
        <w:numPr>
          <w:ilvl w:val="1"/>
          <w:numId w:val="56"/>
        </w:numPr>
        <w:spacing w:line="360" w:lineRule="auto"/>
        <w:ind w:left="709" w:hanging="709"/>
        <w:rPr>
          <w:rFonts w:ascii="Verdana" w:eastAsiaTheme="minorHAnsi" w:hAnsi="Verdana" w:cstheme="minorBidi"/>
          <w:sz w:val="22"/>
          <w:szCs w:val="22"/>
        </w:rPr>
      </w:pPr>
      <w:r w:rsidRPr="69673B28">
        <w:rPr>
          <w:rFonts w:ascii="Verdana" w:eastAsiaTheme="minorEastAsia" w:hAnsi="Verdana" w:cstheme="minorBidi"/>
          <w:sz w:val="22"/>
          <w:szCs w:val="22"/>
        </w:rPr>
        <w:t>The Consultant shall be responsible for the wider management of the supply chain inc</w:t>
      </w:r>
      <w:r w:rsidR="3B5554E8" w:rsidRPr="69673B28">
        <w:rPr>
          <w:rFonts w:ascii="Verdana" w:eastAsiaTheme="minorEastAsia" w:hAnsi="Verdana" w:cstheme="minorBidi"/>
          <w:sz w:val="22"/>
          <w:szCs w:val="22"/>
        </w:rPr>
        <w:t>l</w:t>
      </w:r>
      <w:r w:rsidRPr="69673B28">
        <w:rPr>
          <w:rFonts w:ascii="Verdana" w:eastAsiaTheme="minorEastAsia" w:hAnsi="Verdana" w:cstheme="minorBidi"/>
          <w:sz w:val="22"/>
          <w:szCs w:val="22"/>
        </w:rPr>
        <w:t>ud</w:t>
      </w:r>
      <w:r w:rsidR="3B5554E8" w:rsidRPr="69673B28">
        <w:rPr>
          <w:rFonts w:ascii="Verdana" w:eastAsiaTheme="minorEastAsia" w:hAnsi="Verdana" w:cstheme="minorBidi"/>
          <w:sz w:val="22"/>
          <w:szCs w:val="22"/>
        </w:rPr>
        <w:t>ing market engagement</w:t>
      </w:r>
      <w:r w:rsidR="5614A643" w:rsidRPr="69673B28">
        <w:rPr>
          <w:rFonts w:ascii="Verdana" w:eastAsiaTheme="minorEastAsia" w:hAnsi="Verdana" w:cstheme="minorBidi"/>
          <w:sz w:val="22"/>
          <w:szCs w:val="22"/>
        </w:rPr>
        <w:t xml:space="preserve"> to ensure interest from the marketplace in projects.</w:t>
      </w:r>
    </w:p>
    <w:p w14:paraId="156DFFDA" w14:textId="77777777" w:rsidR="009E0880" w:rsidRPr="0063288F" w:rsidRDefault="009E0880" w:rsidP="009E0880">
      <w:pPr>
        <w:pStyle w:val="ListParagraph"/>
        <w:spacing w:line="360" w:lineRule="auto"/>
        <w:ind w:left="709"/>
        <w:rPr>
          <w:rFonts w:ascii="Verdana" w:eastAsiaTheme="minorHAnsi" w:hAnsi="Verdana" w:cstheme="minorBidi"/>
          <w:sz w:val="22"/>
          <w:szCs w:val="22"/>
        </w:rPr>
      </w:pPr>
    </w:p>
    <w:p w14:paraId="741BAA86" w14:textId="1D4CAE8E" w:rsidR="009E0880" w:rsidRDefault="55946259" w:rsidP="009E0880">
      <w:pPr>
        <w:pStyle w:val="ListParagraph"/>
        <w:numPr>
          <w:ilvl w:val="0"/>
          <w:numId w:val="56"/>
        </w:numPr>
        <w:spacing w:line="360" w:lineRule="auto"/>
        <w:ind w:hanging="720"/>
        <w:rPr>
          <w:rFonts w:ascii="Verdana" w:eastAsiaTheme="minorHAnsi" w:hAnsi="Verdana" w:cstheme="minorBidi"/>
          <w:b/>
          <w:sz w:val="22"/>
          <w:szCs w:val="22"/>
        </w:rPr>
      </w:pPr>
      <w:r w:rsidRPr="69673B28">
        <w:rPr>
          <w:rFonts w:ascii="Verdana" w:eastAsiaTheme="minorEastAsia" w:hAnsi="Verdana" w:cstheme="minorBidi"/>
          <w:b/>
          <w:bCs/>
          <w:sz w:val="22"/>
          <w:szCs w:val="22"/>
        </w:rPr>
        <w:t>Management</w:t>
      </w:r>
      <w:r w:rsidR="7425F561" w:rsidRPr="69673B28">
        <w:rPr>
          <w:rFonts w:ascii="Verdana" w:eastAsiaTheme="minorEastAsia" w:hAnsi="Verdana" w:cstheme="minorBidi"/>
          <w:b/>
          <w:bCs/>
          <w:sz w:val="22"/>
          <w:szCs w:val="22"/>
        </w:rPr>
        <w:t xml:space="preserve"> of the Council’s Group of Companies</w:t>
      </w:r>
    </w:p>
    <w:p w14:paraId="3011F938" w14:textId="5CD64E2E" w:rsidR="009E0880" w:rsidRDefault="7425F561" w:rsidP="5B624D26">
      <w:pPr>
        <w:pStyle w:val="ListParagraph"/>
        <w:numPr>
          <w:ilvl w:val="1"/>
          <w:numId w:val="56"/>
        </w:numPr>
        <w:spacing w:line="360" w:lineRule="auto"/>
        <w:ind w:left="709" w:hanging="709"/>
        <w:rPr>
          <w:rFonts w:ascii="Verdana" w:eastAsiaTheme="minorEastAsia" w:hAnsi="Verdana" w:cstheme="minorBidi"/>
          <w:sz w:val="22"/>
          <w:szCs w:val="22"/>
        </w:rPr>
      </w:pPr>
      <w:r w:rsidRPr="69673B28">
        <w:rPr>
          <w:rFonts w:ascii="Verdana" w:eastAsiaTheme="minorEastAsia" w:hAnsi="Verdana" w:cstheme="minorBidi"/>
          <w:sz w:val="22"/>
          <w:szCs w:val="22"/>
        </w:rPr>
        <w:t>The Consultant must comply with the Contract Procedure Rules which include the use of the Council’s Group of Companies.</w:t>
      </w:r>
    </w:p>
    <w:p w14:paraId="3C5E0515" w14:textId="77777777" w:rsidR="009E0880" w:rsidRDefault="7425F561" w:rsidP="009E0880">
      <w:pPr>
        <w:pStyle w:val="ListParagraph"/>
        <w:numPr>
          <w:ilvl w:val="1"/>
          <w:numId w:val="56"/>
        </w:numPr>
        <w:spacing w:line="360" w:lineRule="auto"/>
        <w:ind w:left="709" w:hanging="709"/>
        <w:rPr>
          <w:rFonts w:ascii="Verdana" w:eastAsiaTheme="minorHAnsi" w:hAnsi="Verdana" w:cstheme="minorBidi"/>
          <w:sz w:val="22"/>
          <w:szCs w:val="22"/>
        </w:rPr>
      </w:pPr>
      <w:r w:rsidRPr="69673B28">
        <w:rPr>
          <w:rFonts w:ascii="Verdana" w:eastAsiaTheme="minorEastAsia" w:hAnsi="Verdana" w:cstheme="minorBidi"/>
          <w:sz w:val="22"/>
          <w:szCs w:val="22"/>
        </w:rPr>
        <w:t>The Consultant shall maintain productive relationships with the members of the Council’s Group of Companies.</w:t>
      </w:r>
    </w:p>
    <w:p w14:paraId="415421FE" w14:textId="64692088" w:rsidR="009E0880" w:rsidRDefault="7425F561" w:rsidP="009E0880">
      <w:pPr>
        <w:pStyle w:val="ListParagraph"/>
        <w:numPr>
          <w:ilvl w:val="1"/>
          <w:numId w:val="56"/>
        </w:numPr>
        <w:spacing w:line="360" w:lineRule="auto"/>
        <w:ind w:left="709" w:hanging="709"/>
        <w:rPr>
          <w:rFonts w:ascii="Verdana" w:eastAsiaTheme="minorHAnsi" w:hAnsi="Verdana" w:cstheme="minorBidi"/>
          <w:sz w:val="22"/>
          <w:szCs w:val="22"/>
        </w:rPr>
      </w:pPr>
      <w:r w:rsidRPr="69673B28">
        <w:rPr>
          <w:rFonts w:ascii="Verdana" w:eastAsiaTheme="minorEastAsia" w:hAnsi="Verdana" w:cstheme="minorBidi"/>
          <w:sz w:val="22"/>
          <w:szCs w:val="22"/>
        </w:rPr>
        <w:t>The Consultant shall be responsible for management of relationships with the Councils Group of Companies to assist with their business planning processes.</w:t>
      </w:r>
    </w:p>
    <w:p w14:paraId="1C39E53A" w14:textId="77777777" w:rsidR="009E0880" w:rsidRPr="000A6546" w:rsidRDefault="009E0880" w:rsidP="004314B7">
      <w:pPr>
        <w:rPr>
          <w:rFonts w:eastAsiaTheme="minorHAnsi" w:cstheme="minorBidi"/>
        </w:rPr>
      </w:pPr>
    </w:p>
    <w:p w14:paraId="3836D4FB" w14:textId="14D83DDC" w:rsidR="001D2C1C" w:rsidRPr="0063288F" w:rsidRDefault="1B79F3CE" w:rsidP="00AD173A">
      <w:pPr>
        <w:pStyle w:val="ListParagraph"/>
        <w:numPr>
          <w:ilvl w:val="0"/>
          <w:numId w:val="56"/>
        </w:numPr>
        <w:spacing w:line="360" w:lineRule="auto"/>
        <w:ind w:hanging="720"/>
        <w:rPr>
          <w:rFonts w:ascii="Verdana" w:eastAsiaTheme="minorHAnsi" w:hAnsi="Verdana" w:cstheme="minorBidi"/>
          <w:b/>
          <w:sz w:val="22"/>
          <w:szCs w:val="22"/>
        </w:rPr>
      </w:pPr>
      <w:r w:rsidRPr="69673B28">
        <w:rPr>
          <w:rFonts w:ascii="Verdana" w:eastAsiaTheme="minorEastAsia" w:hAnsi="Verdana" w:cstheme="minorBidi"/>
          <w:b/>
          <w:bCs/>
          <w:sz w:val="22"/>
          <w:szCs w:val="22"/>
        </w:rPr>
        <w:t>Instruction Stage</w:t>
      </w:r>
    </w:p>
    <w:p w14:paraId="40DD2689" w14:textId="55A11E8A" w:rsidR="000A6546" w:rsidRPr="0063288F" w:rsidRDefault="1C9049A9" w:rsidP="0063288F">
      <w:pPr>
        <w:pStyle w:val="ListParagraph"/>
        <w:numPr>
          <w:ilvl w:val="1"/>
          <w:numId w:val="56"/>
        </w:numPr>
        <w:spacing w:line="360" w:lineRule="auto"/>
        <w:ind w:left="709" w:hanging="709"/>
        <w:rPr>
          <w:rFonts w:ascii="Verdana" w:eastAsiaTheme="minorHAnsi" w:hAnsi="Verdana" w:cstheme="minorBidi"/>
          <w:sz w:val="22"/>
          <w:szCs w:val="22"/>
        </w:rPr>
      </w:pPr>
      <w:r w:rsidRPr="69673B28">
        <w:rPr>
          <w:rFonts w:ascii="Verdana" w:eastAsiaTheme="minorEastAsia" w:hAnsi="Verdana" w:cstheme="minorBidi"/>
          <w:sz w:val="22"/>
          <w:szCs w:val="22"/>
        </w:rPr>
        <w:t>Use</w:t>
      </w:r>
      <w:r w:rsidR="1B79F3CE" w:rsidRPr="69673B28">
        <w:rPr>
          <w:rFonts w:ascii="Verdana" w:eastAsiaTheme="minorEastAsia" w:hAnsi="Verdana" w:cstheme="minorBidi"/>
          <w:sz w:val="22"/>
          <w:szCs w:val="22"/>
        </w:rPr>
        <w:t xml:space="preserve"> the Instruction Stage</w:t>
      </w:r>
      <w:r w:rsidR="1786368F" w:rsidRPr="69673B28">
        <w:rPr>
          <w:rFonts w:ascii="Verdana" w:eastAsiaTheme="minorEastAsia" w:hAnsi="Verdana" w:cstheme="minorBidi"/>
          <w:sz w:val="22"/>
          <w:szCs w:val="22"/>
        </w:rPr>
        <w:t xml:space="preserve"> </w:t>
      </w:r>
      <w:r w:rsidRPr="69673B28">
        <w:rPr>
          <w:rFonts w:ascii="Verdana" w:eastAsiaTheme="minorEastAsia" w:hAnsi="Verdana" w:cstheme="minorBidi"/>
          <w:sz w:val="22"/>
          <w:szCs w:val="22"/>
        </w:rPr>
        <w:t>to establish a</w:t>
      </w:r>
      <w:r w:rsidR="256305EE" w:rsidRPr="69673B28">
        <w:rPr>
          <w:rFonts w:ascii="Verdana" w:eastAsiaTheme="minorEastAsia" w:hAnsi="Verdana" w:cstheme="minorBidi"/>
          <w:sz w:val="22"/>
          <w:szCs w:val="22"/>
        </w:rPr>
        <w:t>n agreed</w:t>
      </w:r>
      <w:r w:rsidRPr="69673B28">
        <w:rPr>
          <w:rFonts w:ascii="Verdana" w:eastAsiaTheme="minorEastAsia" w:hAnsi="Verdana" w:cstheme="minorBidi"/>
          <w:sz w:val="22"/>
          <w:szCs w:val="22"/>
        </w:rPr>
        <w:t xml:space="preserve"> clear expressed client brief, setting out the objectives and success measures for the proje</w:t>
      </w:r>
      <w:r w:rsidR="1B79F3CE" w:rsidRPr="69673B28">
        <w:rPr>
          <w:rFonts w:ascii="Verdana" w:eastAsiaTheme="minorEastAsia" w:hAnsi="Verdana" w:cstheme="minorBidi"/>
          <w:sz w:val="22"/>
          <w:szCs w:val="22"/>
        </w:rPr>
        <w:t>ct.</w:t>
      </w:r>
    </w:p>
    <w:p w14:paraId="791E9109" w14:textId="2998E29F" w:rsidR="000A6546" w:rsidRPr="0063288F" w:rsidRDefault="23DC77BD" w:rsidP="5B624D26">
      <w:pPr>
        <w:pStyle w:val="ListParagraph"/>
        <w:numPr>
          <w:ilvl w:val="1"/>
          <w:numId w:val="56"/>
        </w:numPr>
        <w:spacing w:line="360" w:lineRule="auto"/>
        <w:ind w:left="709" w:hanging="709"/>
        <w:rPr>
          <w:rFonts w:ascii="Verdana" w:eastAsiaTheme="minorEastAsia" w:hAnsi="Verdana" w:cstheme="minorBidi"/>
          <w:sz w:val="22"/>
          <w:szCs w:val="22"/>
        </w:rPr>
      </w:pPr>
      <w:r w:rsidRPr="69673B28">
        <w:rPr>
          <w:rFonts w:ascii="Verdana" w:eastAsiaTheme="minorEastAsia" w:hAnsi="Verdana" w:cstheme="minorBidi"/>
          <w:sz w:val="22"/>
          <w:szCs w:val="22"/>
        </w:rPr>
        <w:t xml:space="preserve">Support, understand and advise the </w:t>
      </w:r>
      <w:r w:rsidR="002C6289">
        <w:rPr>
          <w:rFonts w:ascii="Verdana" w:eastAsiaTheme="minorEastAsia" w:hAnsi="Verdana" w:cstheme="minorBidi"/>
          <w:sz w:val="22"/>
          <w:szCs w:val="22"/>
        </w:rPr>
        <w:t>Sponsor and PMO</w:t>
      </w:r>
      <w:r w:rsidR="002C6289" w:rsidRPr="69673B28">
        <w:rPr>
          <w:rFonts w:ascii="Verdana" w:eastAsiaTheme="minorEastAsia" w:hAnsi="Verdana" w:cstheme="minorBidi"/>
          <w:sz w:val="22"/>
          <w:szCs w:val="22"/>
        </w:rPr>
        <w:t xml:space="preserve"> </w:t>
      </w:r>
      <w:r w:rsidRPr="69673B28">
        <w:rPr>
          <w:rFonts w:ascii="Verdana" w:eastAsiaTheme="minorEastAsia" w:hAnsi="Verdana" w:cstheme="minorBidi"/>
          <w:sz w:val="22"/>
          <w:szCs w:val="22"/>
        </w:rPr>
        <w:t xml:space="preserve">as to the briefing and information requirements and their other obligations to provide information to the </w:t>
      </w:r>
      <w:r w:rsidR="39C42ACA" w:rsidRPr="69673B28">
        <w:rPr>
          <w:rFonts w:ascii="Verdana" w:eastAsiaTheme="minorEastAsia" w:hAnsi="Verdana" w:cstheme="minorBidi"/>
          <w:sz w:val="22"/>
          <w:szCs w:val="22"/>
        </w:rPr>
        <w:t>Consultant</w:t>
      </w:r>
      <w:r w:rsidRPr="69673B28">
        <w:rPr>
          <w:rFonts w:ascii="Verdana" w:eastAsiaTheme="minorEastAsia" w:hAnsi="Verdana" w:cstheme="minorBidi"/>
          <w:sz w:val="22"/>
          <w:szCs w:val="22"/>
        </w:rPr>
        <w:t xml:space="preserve"> </w:t>
      </w:r>
      <w:r w:rsidR="002C6289">
        <w:rPr>
          <w:rFonts w:ascii="Verdana" w:eastAsiaTheme="minorEastAsia" w:hAnsi="Verdana" w:cstheme="minorBidi"/>
          <w:sz w:val="22"/>
          <w:szCs w:val="22"/>
        </w:rPr>
        <w:t>to enable this stage</w:t>
      </w:r>
    </w:p>
    <w:p w14:paraId="6A50196D" w14:textId="75E6B0C2" w:rsidR="000A6546" w:rsidRPr="0063288F" w:rsidRDefault="23DC77BD" w:rsidP="0063288F">
      <w:pPr>
        <w:pStyle w:val="ListParagraph"/>
        <w:numPr>
          <w:ilvl w:val="1"/>
          <w:numId w:val="56"/>
        </w:numPr>
        <w:spacing w:line="360" w:lineRule="auto"/>
        <w:ind w:left="709" w:hanging="709"/>
        <w:rPr>
          <w:rFonts w:ascii="Verdana" w:eastAsiaTheme="minorHAnsi" w:hAnsi="Verdana" w:cstheme="minorBidi"/>
          <w:sz w:val="22"/>
          <w:szCs w:val="22"/>
        </w:rPr>
      </w:pPr>
      <w:r w:rsidRPr="69673B28">
        <w:rPr>
          <w:rFonts w:ascii="Verdana" w:eastAsiaTheme="minorEastAsia" w:hAnsi="Verdana" w:cstheme="minorBidi"/>
          <w:sz w:val="22"/>
          <w:szCs w:val="22"/>
        </w:rPr>
        <w:t xml:space="preserve">Ensure the </w:t>
      </w:r>
      <w:r w:rsidR="1786368F" w:rsidRPr="69673B28">
        <w:rPr>
          <w:rFonts w:ascii="Verdana" w:eastAsiaTheme="minorEastAsia" w:hAnsi="Verdana" w:cstheme="minorBidi"/>
          <w:sz w:val="22"/>
          <w:szCs w:val="22"/>
        </w:rPr>
        <w:t>outcomes/objectives are</w:t>
      </w:r>
      <w:r w:rsidRPr="69673B28">
        <w:rPr>
          <w:rFonts w:ascii="Verdana" w:eastAsiaTheme="minorEastAsia" w:hAnsi="Verdana" w:cstheme="minorBidi"/>
          <w:sz w:val="22"/>
          <w:szCs w:val="22"/>
        </w:rPr>
        <w:t xml:space="preserve"> suitably challenged and explored through </w:t>
      </w:r>
      <w:r w:rsidR="006405EB">
        <w:rPr>
          <w:rFonts w:ascii="Verdana" w:eastAsiaTheme="minorEastAsia" w:hAnsi="Verdana" w:cstheme="minorBidi"/>
          <w:sz w:val="22"/>
          <w:szCs w:val="22"/>
        </w:rPr>
        <w:t>this stage</w:t>
      </w:r>
      <w:r w:rsidRPr="69673B28">
        <w:rPr>
          <w:rFonts w:ascii="Verdana" w:eastAsiaTheme="minorEastAsia" w:hAnsi="Verdana" w:cstheme="minorBidi"/>
          <w:sz w:val="22"/>
          <w:szCs w:val="22"/>
        </w:rPr>
        <w:t xml:space="preserve"> proactively feeding back such information as required to enable the client to make properly informed decisions at all times.</w:t>
      </w:r>
    </w:p>
    <w:p w14:paraId="1DEC4FC1" w14:textId="5AB7C738" w:rsidR="00F23586" w:rsidRPr="005E0A4E" w:rsidRDefault="23DC77BD" w:rsidP="5B624D26">
      <w:pPr>
        <w:pStyle w:val="ListParagraph"/>
        <w:numPr>
          <w:ilvl w:val="1"/>
          <w:numId w:val="56"/>
        </w:numPr>
        <w:spacing w:line="360" w:lineRule="auto"/>
        <w:ind w:left="709" w:hanging="709"/>
        <w:rPr>
          <w:rFonts w:ascii="Verdana" w:eastAsiaTheme="minorEastAsia" w:hAnsi="Verdana" w:cstheme="minorBidi"/>
          <w:sz w:val="22"/>
          <w:szCs w:val="22"/>
        </w:rPr>
      </w:pPr>
      <w:r w:rsidRPr="69673B28">
        <w:rPr>
          <w:rFonts w:ascii="Verdana" w:eastAsiaTheme="minorEastAsia" w:hAnsi="Verdana" w:cstheme="minorBidi"/>
          <w:sz w:val="22"/>
          <w:szCs w:val="22"/>
        </w:rPr>
        <w:t xml:space="preserve">Critically appraise the </w:t>
      </w:r>
      <w:r w:rsidR="00B902B9">
        <w:rPr>
          <w:rFonts w:ascii="Verdana" w:eastAsiaTheme="minorEastAsia" w:hAnsi="Verdana" w:cstheme="minorBidi"/>
          <w:sz w:val="22"/>
          <w:szCs w:val="22"/>
        </w:rPr>
        <w:t>supplied information</w:t>
      </w:r>
      <w:r w:rsidR="00B902B9" w:rsidRPr="69673B28">
        <w:rPr>
          <w:rFonts w:ascii="Verdana" w:eastAsiaTheme="minorEastAsia" w:hAnsi="Verdana" w:cstheme="minorBidi"/>
          <w:sz w:val="22"/>
          <w:szCs w:val="22"/>
        </w:rPr>
        <w:t xml:space="preserve"> </w:t>
      </w:r>
      <w:r w:rsidRPr="69673B28">
        <w:rPr>
          <w:rFonts w:ascii="Verdana" w:eastAsiaTheme="minorEastAsia" w:hAnsi="Verdana" w:cstheme="minorBidi"/>
          <w:sz w:val="22"/>
          <w:szCs w:val="22"/>
        </w:rPr>
        <w:t xml:space="preserve">to establish ambiguities, errors or omissions and notify the </w:t>
      </w:r>
      <w:r w:rsidR="00B902B9">
        <w:rPr>
          <w:rFonts w:ascii="Verdana" w:eastAsiaTheme="minorEastAsia" w:hAnsi="Verdana" w:cstheme="minorBidi"/>
          <w:sz w:val="22"/>
          <w:szCs w:val="22"/>
        </w:rPr>
        <w:t>Sponsor and PMO</w:t>
      </w:r>
      <w:r w:rsidRPr="69673B28">
        <w:rPr>
          <w:rFonts w:ascii="Verdana" w:eastAsiaTheme="minorEastAsia" w:hAnsi="Verdana" w:cstheme="minorBidi"/>
          <w:sz w:val="22"/>
          <w:szCs w:val="22"/>
        </w:rPr>
        <w:t xml:space="preserve"> of same to ensure the </w:t>
      </w:r>
      <w:r w:rsidR="39C42ACA" w:rsidRPr="69673B28">
        <w:rPr>
          <w:rFonts w:ascii="Verdana" w:eastAsiaTheme="minorEastAsia" w:hAnsi="Verdana" w:cstheme="minorBidi"/>
          <w:sz w:val="22"/>
          <w:szCs w:val="22"/>
        </w:rPr>
        <w:t>Consultant</w:t>
      </w:r>
      <w:r w:rsidRPr="69673B28">
        <w:rPr>
          <w:rFonts w:ascii="Verdana" w:eastAsiaTheme="minorEastAsia" w:hAnsi="Verdana" w:cstheme="minorBidi"/>
          <w:sz w:val="22"/>
          <w:szCs w:val="22"/>
        </w:rPr>
        <w:t xml:space="preserve"> </w:t>
      </w:r>
      <w:r w:rsidR="1B79F3CE" w:rsidRPr="69673B28">
        <w:rPr>
          <w:rFonts w:ascii="Verdana" w:eastAsiaTheme="minorEastAsia" w:hAnsi="Verdana" w:cstheme="minorBidi"/>
          <w:sz w:val="22"/>
          <w:szCs w:val="22"/>
        </w:rPr>
        <w:t xml:space="preserve">is able </w:t>
      </w:r>
      <w:r w:rsidRPr="69673B28">
        <w:rPr>
          <w:rFonts w:ascii="Verdana" w:eastAsiaTheme="minorEastAsia" w:hAnsi="Verdana" w:cstheme="minorBidi"/>
          <w:sz w:val="22"/>
          <w:szCs w:val="22"/>
        </w:rPr>
        <w:t>to meet the Project’s outputs and objectives</w:t>
      </w:r>
      <w:r w:rsidR="000C0E03">
        <w:rPr>
          <w:rFonts w:ascii="Verdana" w:eastAsiaTheme="minorEastAsia" w:hAnsi="Verdana" w:cstheme="minorBidi"/>
          <w:sz w:val="22"/>
          <w:szCs w:val="22"/>
        </w:rPr>
        <w:t xml:space="preserve"> within the specified constraints</w:t>
      </w:r>
      <w:r w:rsidRPr="69673B28">
        <w:rPr>
          <w:rFonts w:ascii="Verdana" w:eastAsiaTheme="minorEastAsia" w:hAnsi="Verdana" w:cstheme="minorBidi"/>
          <w:sz w:val="22"/>
          <w:szCs w:val="22"/>
        </w:rPr>
        <w:t>.</w:t>
      </w:r>
    </w:p>
    <w:p w14:paraId="64312E4D" w14:textId="57629F5C" w:rsidR="005E0A4E" w:rsidRPr="00186074" w:rsidRDefault="7EA5EE13" w:rsidP="005E0A4E">
      <w:pPr>
        <w:pStyle w:val="ListParagraph"/>
        <w:numPr>
          <w:ilvl w:val="1"/>
          <w:numId w:val="56"/>
        </w:numPr>
        <w:spacing w:line="360" w:lineRule="auto"/>
        <w:ind w:left="709" w:hanging="709"/>
        <w:rPr>
          <w:rFonts w:ascii="Verdana" w:eastAsiaTheme="minorHAnsi" w:hAnsi="Verdana" w:cstheme="minorBidi"/>
          <w:sz w:val="22"/>
          <w:szCs w:val="22"/>
        </w:rPr>
      </w:pPr>
      <w:r w:rsidRPr="69673B28">
        <w:rPr>
          <w:rFonts w:ascii="Verdana" w:eastAsiaTheme="minorEastAsia" w:hAnsi="Verdana" w:cstheme="minorBidi"/>
          <w:sz w:val="22"/>
          <w:szCs w:val="22"/>
        </w:rPr>
        <w:t xml:space="preserve">Produce and issue to the Client for approval a Project Initiation Document (“PID”).  </w:t>
      </w:r>
    </w:p>
    <w:p w14:paraId="4DCA3469" w14:textId="77777777" w:rsidR="005E0A4E" w:rsidRPr="00186074" w:rsidRDefault="7EA5EE13" w:rsidP="005E0A4E">
      <w:pPr>
        <w:pStyle w:val="ListParagraph"/>
        <w:numPr>
          <w:ilvl w:val="1"/>
          <w:numId w:val="56"/>
        </w:numPr>
        <w:spacing w:line="360" w:lineRule="auto"/>
        <w:ind w:left="709" w:hanging="709"/>
        <w:rPr>
          <w:rFonts w:ascii="Verdana" w:eastAsiaTheme="minorHAnsi" w:hAnsi="Verdana" w:cstheme="minorBidi"/>
          <w:sz w:val="22"/>
          <w:szCs w:val="22"/>
        </w:rPr>
      </w:pPr>
      <w:r w:rsidRPr="69673B28">
        <w:rPr>
          <w:rFonts w:ascii="Verdana" w:eastAsiaTheme="minorEastAsia" w:hAnsi="Verdana" w:cstheme="minorBidi"/>
          <w:sz w:val="22"/>
          <w:szCs w:val="22"/>
        </w:rPr>
        <w:t xml:space="preserve">The PID shall include the following information as a </w:t>
      </w:r>
      <w:proofErr w:type="gramStart"/>
      <w:r w:rsidRPr="69673B28">
        <w:rPr>
          <w:rFonts w:ascii="Verdana" w:eastAsiaTheme="minorEastAsia" w:hAnsi="Verdana" w:cstheme="minorBidi"/>
          <w:sz w:val="22"/>
          <w:szCs w:val="22"/>
        </w:rPr>
        <w:t>minimum:-</w:t>
      </w:r>
      <w:proofErr w:type="gramEnd"/>
    </w:p>
    <w:p w14:paraId="61498452" w14:textId="77777777" w:rsidR="005E0A4E" w:rsidRPr="000C5F2E" w:rsidRDefault="7EA5EE13" w:rsidP="005E0A4E">
      <w:pPr>
        <w:pStyle w:val="ListParagraph"/>
        <w:numPr>
          <w:ilvl w:val="2"/>
          <w:numId w:val="56"/>
        </w:numPr>
        <w:spacing w:line="360" w:lineRule="auto"/>
        <w:rPr>
          <w:rFonts w:ascii="Verdana" w:eastAsiaTheme="minorHAnsi" w:hAnsi="Verdana" w:cstheme="minorBidi"/>
          <w:sz w:val="22"/>
          <w:szCs w:val="22"/>
        </w:rPr>
      </w:pPr>
      <w:r w:rsidRPr="69673B28">
        <w:rPr>
          <w:rFonts w:ascii="Verdana" w:eastAsiaTheme="minorEastAsia" w:hAnsi="Verdana" w:cstheme="minorBidi"/>
          <w:sz w:val="22"/>
          <w:szCs w:val="22"/>
        </w:rPr>
        <w:lastRenderedPageBreak/>
        <w:t>A description of the background to the project</w:t>
      </w:r>
    </w:p>
    <w:p w14:paraId="5C66385F" w14:textId="77777777" w:rsidR="005E0A4E" w:rsidRPr="000C5F2E" w:rsidRDefault="7EA5EE13" w:rsidP="005E0A4E">
      <w:pPr>
        <w:pStyle w:val="ListParagraph"/>
        <w:numPr>
          <w:ilvl w:val="2"/>
          <w:numId w:val="56"/>
        </w:numPr>
        <w:spacing w:line="360" w:lineRule="auto"/>
        <w:rPr>
          <w:rFonts w:ascii="Verdana" w:eastAsiaTheme="minorHAnsi" w:hAnsi="Verdana" w:cstheme="minorBidi"/>
          <w:sz w:val="22"/>
          <w:szCs w:val="22"/>
        </w:rPr>
      </w:pPr>
      <w:r w:rsidRPr="69673B28">
        <w:rPr>
          <w:rFonts w:ascii="Verdana" w:eastAsiaTheme="minorEastAsia" w:hAnsi="Verdana" w:cstheme="minorBidi"/>
          <w:sz w:val="22"/>
          <w:szCs w:val="22"/>
        </w:rPr>
        <w:t>Summary of the business case which provides the justification for the project.</w:t>
      </w:r>
    </w:p>
    <w:p w14:paraId="588D74A5" w14:textId="77777777" w:rsidR="005E0A4E" w:rsidRPr="000C5F2E" w:rsidRDefault="7EA5EE13" w:rsidP="005E0A4E">
      <w:pPr>
        <w:pStyle w:val="ListParagraph"/>
        <w:numPr>
          <w:ilvl w:val="2"/>
          <w:numId w:val="56"/>
        </w:numPr>
        <w:spacing w:line="360" w:lineRule="auto"/>
        <w:rPr>
          <w:rFonts w:ascii="Verdana" w:eastAsiaTheme="minorHAnsi" w:hAnsi="Verdana" w:cstheme="minorBidi"/>
          <w:sz w:val="22"/>
          <w:szCs w:val="22"/>
        </w:rPr>
      </w:pPr>
      <w:r w:rsidRPr="69673B28">
        <w:rPr>
          <w:rFonts w:ascii="Verdana" w:eastAsiaTheme="minorEastAsia" w:hAnsi="Verdana" w:cstheme="minorBidi"/>
          <w:sz w:val="22"/>
          <w:szCs w:val="22"/>
        </w:rPr>
        <w:t>Site(s) descriptions and location plans</w:t>
      </w:r>
    </w:p>
    <w:p w14:paraId="45C0B981" w14:textId="1C405D9D" w:rsidR="005E0A4E" w:rsidRPr="000C5F2E" w:rsidRDefault="7EA5EE13" w:rsidP="005E0A4E">
      <w:pPr>
        <w:pStyle w:val="ListParagraph"/>
        <w:numPr>
          <w:ilvl w:val="2"/>
          <w:numId w:val="56"/>
        </w:numPr>
        <w:spacing w:line="360" w:lineRule="auto"/>
        <w:rPr>
          <w:rFonts w:ascii="Verdana" w:eastAsiaTheme="minorHAnsi" w:hAnsi="Verdana" w:cstheme="minorBidi"/>
          <w:sz w:val="22"/>
          <w:szCs w:val="22"/>
        </w:rPr>
      </w:pPr>
      <w:r w:rsidRPr="69673B28">
        <w:rPr>
          <w:rFonts w:ascii="Verdana" w:eastAsiaTheme="minorEastAsia" w:hAnsi="Verdana" w:cstheme="minorBidi"/>
          <w:sz w:val="22"/>
          <w:szCs w:val="22"/>
        </w:rPr>
        <w:t xml:space="preserve">Details of the project scope, </w:t>
      </w:r>
      <w:proofErr w:type="gramStart"/>
      <w:r w:rsidRPr="69673B28">
        <w:rPr>
          <w:rFonts w:ascii="Verdana" w:eastAsiaTheme="minorEastAsia" w:hAnsi="Verdana" w:cstheme="minorBidi"/>
          <w:sz w:val="22"/>
          <w:szCs w:val="22"/>
        </w:rPr>
        <w:t>To</w:t>
      </w:r>
      <w:proofErr w:type="gramEnd"/>
      <w:r w:rsidRPr="69673B28">
        <w:rPr>
          <w:rFonts w:ascii="Verdana" w:eastAsiaTheme="minorEastAsia" w:hAnsi="Verdana" w:cstheme="minorBidi"/>
          <w:sz w:val="22"/>
          <w:szCs w:val="22"/>
        </w:rPr>
        <w:t xml:space="preserve"> include:</w:t>
      </w:r>
    </w:p>
    <w:p w14:paraId="0D99625B" w14:textId="77777777" w:rsidR="005E0A4E" w:rsidRPr="000C5F2E" w:rsidRDefault="7EA5EE13" w:rsidP="005E0A4E">
      <w:pPr>
        <w:pStyle w:val="ListParagraph"/>
        <w:numPr>
          <w:ilvl w:val="2"/>
          <w:numId w:val="56"/>
        </w:numPr>
        <w:spacing w:line="360" w:lineRule="auto"/>
        <w:rPr>
          <w:rFonts w:ascii="Verdana" w:eastAsiaTheme="minorHAnsi" w:hAnsi="Verdana" w:cstheme="minorBidi"/>
          <w:sz w:val="22"/>
          <w:szCs w:val="22"/>
        </w:rPr>
      </w:pPr>
      <w:r w:rsidRPr="69673B28">
        <w:rPr>
          <w:rFonts w:ascii="Verdana" w:eastAsiaTheme="minorEastAsia" w:hAnsi="Verdana" w:cstheme="minorBidi"/>
          <w:sz w:val="22"/>
          <w:szCs w:val="22"/>
        </w:rPr>
        <w:t>project tolerances, including cost, time, quality and risk.</w:t>
      </w:r>
    </w:p>
    <w:p w14:paraId="505F0464" w14:textId="77777777" w:rsidR="005E0A4E" w:rsidRPr="000C5F2E" w:rsidRDefault="7EA5EE13" w:rsidP="005E0A4E">
      <w:pPr>
        <w:pStyle w:val="ListParagraph"/>
        <w:numPr>
          <w:ilvl w:val="2"/>
          <w:numId w:val="56"/>
        </w:numPr>
        <w:spacing w:line="360" w:lineRule="auto"/>
        <w:rPr>
          <w:rFonts w:ascii="Verdana" w:eastAsiaTheme="minorHAnsi" w:hAnsi="Verdana" w:cstheme="minorBidi"/>
          <w:sz w:val="22"/>
          <w:szCs w:val="22"/>
        </w:rPr>
      </w:pPr>
      <w:r w:rsidRPr="69673B28">
        <w:rPr>
          <w:rFonts w:ascii="Verdana" w:eastAsiaTheme="minorEastAsia" w:hAnsi="Verdana" w:cstheme="minorBidi"/>
          <w:sz w:val="22"/>
          <w:szCs w:val="22"/>
        </w:rPr>
        <w:t>assumptions</w:t>
      </w:r>
    </w:p>
    <w:p w14:paraId="6838472B" w14:textId="77777777" w:rsidR="005E0A4E" w:rsidRPr="000C5F2E" w:rsidRDefault="7EA5EE13" w:rsidP="005E0A4E">
      <w:pPr>
        <w:pStyle w:val="ListParagraph"/>
        <w:numPr>
          <w:ilvl w:val="2"/>
          <w:numId w:val="56"/>
        </w:numPr>
        <w:spacing w:line="360" w:lineRule="auto"/>
        <w:rPr>
          <w:rFonts w:ascii="Verdana" w:eastAsiaTheme="minorHAnsi" w:hAnsi="Verdana" w:cstheme="minorBidi"/>
          <w:sz w:val="22"/>
          <w:szCs w:val="22"/>
        </w:rPr>
      </w:pPr>
      <w:r w:rsidRPr="69673B28">
        <w:rPr>
          <w:rFonts w:ascii="Verdana" w:eastAsiaTheme="minorEastAsia" w:hAnsi="Verdana" w:cstheme="minorBidi"/>
          <w:sz w:val="22"/>
          <w:szCs w:val="22"/>
        </w:rPr>
        <w:t>exclusions outside the scope of the project.</w:t>
      </w:r>
    </w:p>
    <w:p w14:paraId="520F2A77" w14:textId="77777777" w:rsidR="005E0A4E" w:rsidRPr="000C5F2E" w:rsidRDefault="7EA5EE13" w:rsidP="005E0A4E">
      <w:pPr>
        <w:pStyle w:val="ListParagraph"/>
        <w:numPr>
          <w:ilvl w:val="2"/>
          <w:numId w:val="56"/>
        </w:numPr>
        <w:spacing w:line="360" w:lineRule="auto"/>
        <w:rPr>
          <w:rFonts w:ascii="Verdana" w:eastAsiaTheme="minorHAnsi" w:hAnsi="Verdana" w:cstheme="minorBidi"/>
          <w:sz w:val="22"/>
          <w:szCs w:val="22"/>
        </w:rPr>
      </w:pPr>
      <w:r w:rsidRPr="69673B28">
        <w:rPr>
          <w:rFonts w:ascii="Verdana" w:eastAsiaTheme="minorEastAsia" w:hAnsi="Verdana" w:cstheme="minorBidi"/>
          <w:sz w:val="22"/>
          <w:szCs w:val="22"/>
        </w:rPr>
        <w:t>constraints which have the potential to impact the delivery of the overall project.</w:t>
      </w:r>
    </w:p>
    <w:p w14:paraId="2ADCFC03" w14:textId="77FFA0E7" w:rsidR="005E0A4E" w:rsidRPr="000C5F2E" w:rsidRDefault="7EA5EE13" w:rsidP="5B624D26">
      <w:pPr>
        <w:pStyle w:val="ListParagraph"/>
        <w:numPr>
          <w:ilvl w:val="2"/>
          <w:numId w:val="56"/>
        </w:numPr>
        <w:spacing w:line="360" w:lineRule="auto"/>
        <w:rPr>
          <w:rFonts w:ascii="Verdana" w:eastAsiaTheme="minorEastAsia" w:hAnsi="Verdana" w:cstheme="minorBidi"/>
          <w:sz w:val="22"/>
          <w:szCs w:val="22"/>
        </w:rPr>
      </w:pPr>
      <w:r w:rsidRPr="69673B28">
        <w:rPr>
          <w:rFonts w:ascii="Verdana" w:eastAsiaTheme="minorEastAsia" w:hAnsi="Verdana" w:cstheme="minorBidi"/>
          <w:sz w:val="22"/>
          <w:szCs w:val="22"/>
        </w:rPr>
        <w:t xml:space="preserve">A detailed description of the project deliverables and </w:t>
      </w:r>
      <w:r w:rsidR="000C0E03">
        <w:rPr>
          <w:rFonts w:ascii="Verdana" w:eastAsiaTheme="minorEastAsia" w:hAnsi="Verdana" w:cstheme="minorBidi"/>
          <w:sz w:val="22"/>
          <w:szCs w:val="22"/>
        </w:rPr>
        <w:t xml:space="preserve">SMART </w:t>
      </w:r>
      <w:r w:rsidRPr="69673B28">
        <w:rPr>
          <w:rFonts w:ascii="Verdana" w:eastAsiaTheme="minorEastAsia" w:hAnsi="Verdana" w:cstheme="minorBidi"/>
          <w:sz w:val="22"/>
          <w:szCs w:val="22"/>
        </w:rPr>
        <w:t>measurable outputs and outcomes. Include what measures shall be used to determine success.</w:t>
      </w:r>
    </w:p>
    <w:p w14:paraId="7ABCBE53" w14:textId="22B35BC7" w:rsidR="005E0A4E" w:rsidRPr="00EE7E3E" w:rsidRDefault="3377B721" w:rsidP="005E0A4E">
      <w:pPr>
        <w:pStyle w:val="ListParagraph"/>
        <w:numPr>
          <w:ilvl w:val="2"/>
          <w:numId w:val="56"/>
        </w:numPr>
        <w:spacing w:line="360" w:lineRule="auto"/>
        <w:rPr>
          <w:rFonts w:ascii="Verdana" w:eastAsiaTheme="minorHAnsi" w:hAnsi="Verdana" w:cstheme="minorBidi"/>
          <w:sz w:val="22"/>
          <w:szCs w:val="22"/>
        </w:rPr>
      </w:pPr>
      <w:r w:rsidRPr="69673B28">
        <w:rPr>
          <w:rFonts w:ascii="Verdana" w:eastAsiaTheme="minorEastAsia" w:hAnsi="Verdana" w:cstheme="minorBidi"/>
          <w:sz w:val="22"/>
          <w:szCs w:val="22"/>
        </w:rPr>
        <w:t xml:space="preserve">Detail of the </w:t>
      </w:r>
      <w:r w:rsidR="7EA5EE13" w:rsidRPr="69673B28">
        <w:rPr>
          <w:rFonts w:ascii="Verdana" w:eastAsiaTheme="minorEastAsia" w:hAnsi="Verdana" w:cstheme="minorBidi"/>
          <w:sz w:val="22"/>
          <w:szCs w:val="22"/>
        </w:rPr>
        <w:t>project team to include a project structure chart to illustrate the key project team members, including the delivery team, the project board and the end users</w:t>
      </w:r>
      <w:r w:rsidRPr="69673B28">
        <w:rPr>
          <w:rFonts w:ascii="Verdana" w:eastAsiaTheme="minorEastAsia" w:hAnsi="Verdana" w:cstheme="minorBidi"/>
          <w:sz w:val="22"/>
          <w:szCs w:val="22"/>
        </w:rPr>
        <w:t>.</w:t>
      </w:r>
    </w:p>
    <w:p w14:paraId="55D4AE2B" w14:textId="0FC1CE60" w:rsidR="00EE7E3E" w:rsidRPr="000C5F2E" w:rsidRDefault="3377B721" w:rsidP="005E0A4E">
      <w:pPr>
        <w:pStyle w:val="ListParagraph"/>
        <w:numPr>
          <w:ilvl w:val="2"/>
          <w:numId w:val="56"/>
        </w:numPr>
        <w:spacing w:line="360" w:lineRule="auto"/>
        <w:rPr>
          <w:rFonts w:ascii="Verdana" w:eastAsiaTheme="minorHAnsi" w:hAnsi="Verdana" w:cstheme="minorBidi"/>
          <w:sz w:val="22"/>
          <w:szCs w:val="22"/>
        </w:rPr>
      </w:pPr>
      <w:r w:rsidRPr="69673B28">
        <w:rPr>
          <w:rFonts w:ascii="Verdana" w:eastAsiaTheme="minorEastAsia" w:hAnsi="Verdana" w:cstheme="minorBidi"/>
          <w:sz w:val="22"/>
          <w:szCs w:val="22"/>
        </w:rPr>
        <w:t>Details on stakeholders</w:t>
      </w:r>
    </w:p>
    <w:p w14:paraId="35DE820B" w14:textId="77777777" w:rsidR="005E0A4E" w:rsidRPr="000C5F2E" w:rsidRDefault="7EA5EE13" w:rsidP="005E0A4E">
      <w:pPr>
        <w:pStyle w:val="ListParagraph"/>
        <w:numPr>
          <w:ilvl w:val="2"/>
          <w:numId w:val="56"/>
        </w:numPr>
        <w:spacing w:line="360" w:lineRule="auto"/>
        <w:rPr>
          <w:rFonts w:ascii="Verdana" w:eastAsiaTheme="minorHAnsi" w:hAnsi="Verdana" w:cstheme="minorBidi"/>
          <w:sz w:val="22"/>
          <w:szCs w:val="22"/>
        </w:rPr>
      </w:pPr>
      <w:r w:rsidRPr="69673B28">
        <w:rPr>
          <w:rFonts w:ascii="Verdana" w:eastAsiaTheme="minorEastAsia" w:hAnsi="Verdana" w:cstheme="minorBidi"/>
          <w:sz w:val="22"/>
          <w:szCs w:val="22"/>
        </w:rPr>
        <w:t>Funding sources showing agreed budget and anticipated budget and requirements for proposed project funding, with values, draw-down timescales and terms and conditions</w:t>
      </w:r>
    </w:p>
    <w:p w14:paraId="342FBEA2" w14:textId="77777777" w:rsidR="005E0A4E" w:rsidRPr="000C5F2E" w:rsidRDefault="7EA5EE13" w:rsidP="005E0A4E">
      <w:pPr>
        <w:pStyle w:val="ListParagraph"/>
        <w:numPr>
          <w:ilvl w:val="2"/>
          <w:numId w:val="56"/>
        </w:numPr>
        <w:spacing w:line="360" w:lineRule="auto"/>
        <w:rPr>
          <w:rFonts w:ascii="Verdana" w:eastAsiaTheme="minorHAnsi" w:hAnsi="Verdana" w:cstheme="minorBidi"/>
          <w:sz w:val="22"/>
          <w:szCs w:val="22"/>
        </w:rPr>
      </w:pPr>
      <w:r w:rsidRPr="69673B28">
        <w:rPr>
          <w:rFonts w:ascii="Verdana" w:eastAsiaTheme="minorEastAsia" w:hAnsi="Verdana" w:cstheme="minorBidi"/>
          <w:sz w:val="22"/>
          <w:szCs w:val="22"/>
        </w:rPr>
        <w:t>Details of the reporting, gateway and monitoring processes to control the project.</w:t>
      </w:r>
    </w:p>
    <w:p w14:paraId="26B11024" w14:textId="77777777" w:rsidR="005E0A4E" w:rsidRPr="000C5F2E" w:rsidRDefault="7EA5EE13" w:rsidP="005E0A4E">
      <w:pPr>
        <w:pStyle w:val="ListParagraph"/>
        <w:numPr>
          <w:ilvl w:val="2"/>
          <w:numId w:val="56"/>
        </w:numPr>
        <w:spacing w:line="360" w:lineRule="auto"/>
        <w:rPr>
          <w:rFonts w:ascii="Verdana" w:eastAsiaTheme="minorHAnsi" w:hAnsi="Verdana" w:cstheme="minorBidi"/>
          <w:sz w:val="22"/>
          <w:szCs w:val="22"/>
        </w:rPr>
      </w:pPr>
      <w:r w:rsidRPr="69673B28">
        <w:rPr>
          <w:rFonts w:ascii="Verdana" w:eastAsiaTheme="minorEastAsia" w:hAnsi="Verdana" w:cstheme="minorBidi"/>
          <w:sz w:val="22"/>
          <w:szCs w:val="22"/>
        </w:rPr>
        <w:t xml:space="preserve">A Risk </w:t>
      </w:r>
      <w:proofErr w:type="gramStart"/>
      <w:r w:rsidRPr="69673B28">
        <w:rPr>
          <w:rFonts w:ascii="Verdana" w:eastAsiaTheme="minorEastAsia" w:hAnsi="Verdana" w:cstheme="minorBidi"/>
          <w:sz w:val="22"/>
          <w:szCs w:val="22"/>
        </w:rPr>
        <w:t>register</w:t>
      </w:r>
      <w:proofErr w:type="gramEnd"/>
      <w:r w:rsidRPr="69673B28">
        <w:rPr>
          <w:rFonts w:ascii="Verdana" w:eastAsiaTheme="minorEastAsia" w:hAnsi="Verdana" w:cstheme="minorBidi"/>
          <w:sz w:val="22"/>
          <w:szCs w:val="22"/>
        </w:rPr>
        <w:t>.</w:t>
      </w:r>
    </w:p>
    <w:p w14:paraId="71C4ECE6" w14:textId="77777777" w:rsidR="005E0A4E" w:rsidRPr="000C5F2E" w:rsidRDefault="7EA5EE13" w:rsidP="005E0A4E">
      <w:pPr>
        <w:pStyle w:val="ListParagraph"/>
        <w:numPr>
          <w:ilvl w:val="2"/>
          <w:numId w:val="56"/>
        </w:numPr>
        <w:spacing w:line="360" w:lineRule="auto"/>
        <w:rPr>
          <w:rFonts w:ascii="Verdana" w:eastAsiaTheme="minorHAnsi" w:hAnsi="Verdana" w:cstheme="minorBidi"/>
          <w:sz w:val="22"/>
          <w:szCs w:val="22"/>
        </w:rPr>
      </w:pPr>
      <w:r w:rsidRPr="69673B28">
        <w:rPr>
          <w:rFonts w:ascii="Verdana" w:eastAsiaTheme="minorEastAsia" w:hAnsi="Verdana" w:cstheme="minorBidi"/>
          <w:sz w:val="22"/>
          <w:szCs w:val="22"/>
        </w:rPr>
        <w:t>Outline summary of the proposed method of communication, in accordance with the communications strategy.</w:t>
      </w:r>
    </w:p>
    <w:p w14:paraId="2AC119C2" w14:textId="6C541C3C" w:rsidR="005E0A4E" w:rsidRPr="000C5F2E" w:rsidRDefault="7EA5EE13" w:rsidP="005E0A4E">
      <w:pPr>
        <w:pStyle w:val="ListParagraph"/>
        <w:numPr>
          <w:ilvl w:val="2"/>
          <w:numId w:val="56"/>
        </w:numPr>
        <w:spacing w:line="360" w:lineRule="auto"/>
        <w:rPr>
          <w:rFonts w:ascii="Verdana" w:eastAsiaTheme="minorHAnsi" w:hAnsi="Verdana" w:cstheme="minorBidi"/>
          <w:sz w:val="22"/>
          <w:szCs w:val="22"/>
        </w:rPr>
      </w:pPr>
      <w:r w:rsidRPr="69673B28">
        <w:rPr>
          <w:rFonts w:ascii="Verdana" w:eastAsiaTheme="minorEastAsia" w:hAnsi="Verdana" w:cstheme="minorBidi"/>
          <w:sz w:val="22"/>
          <w:szCs w:val="22"/>
        </w:rPr>
        <w:t>The Project Quality Plan.</w:t>
      </w:r>
    </w:p>
    <w:p w14:paraId="4D05F806" w14:textId="77777777" w:rsidR="005E0A4E" w:rsidRPr="000C5F2E" w:rsidRDefault="7EA5EE13" w:rsidP="005E0A4E">
      <w:pPr>
        <w:pStyle w:val="ListParagraph"/>
        <w:numPr>
          <w:ilvl w:val="2"/>
          <w:numId w:val="56"/>
        </w:numPr>
        <w:spacing w:line="360" w:lineRule="auto"/>
        <w:rPr>
          <w:rFonts w:ascii="Verdana" w:eastAsiaTheme="minorHAnsi" w:hAnsi="Verdana" w:cstheme="minorBidi"/>
          <w:sz w:val="22"/>
          <w:szCs w:val="22"/>
        </w:rPr>
      </w:pPr>
      <w:r w:rsidRPr="69673B28">
        <w:rPr>
          <w:rFonts w:ascii="Verdana" w:eastAsiaTheme="minorEastAsia" w:hAnsi="Verdana" w:cstheme="minorBidi"/>
          <w:sz w:val="22"/>
          <w:szCs w:val="22"/>
        </w:rPr>
        <w:t>A detailed explanation of the proposed project approach, this should include:</w:t>
      </w:r>
    </w:p>
    <w:p w14:paraId="7908E222" w14:textId="77777777" w:rsidR="005E0A4E" w:rsidRPr="000C5F2E" w:rsidRDefault="7EA5EE13" w:rsidP="00211540">
      <w:pPr>
        <w:pStyle w:val="ListParagraph"/>
        <w:numPr>
          <w:ilvl w:val="3"/>
          <w:numId w:val="56"/>
        </w:numPr>
        <w:spacing w:line="360" w:lineRule="auto"/>
        <w:rPr>
          <w:rFonts w:ascii="Verdana" w:eastAsiaTheme="minorHAnsi" w:hAnsi="Verdana" w:cstheme="minorBidi"/>
          <w:sz w:val="22"/>
          <w:szCs w:val="22"/>
        </w:rPr>
      </w:pPr>
      <w:r w:rsidRPr="69673B28">
        <w:rPr>
          <w:rFonts w:ascii="Verdana" w:eastAsiaTheme="minorEastAsia" w:hAnsi="Verdana" w:cstheme="minorBidi"/>
          <w:sz w:val="22"/>
          <w:szCs w:val="22"/>
        </w:rPr>
        <w:t>Generic standards for the works</w:t>
      </w:r>
    </w:p>
    <w:p w14:paraId="64D81807" w14:textId="71CC1F95" w:rsidR="005E0A4E" w:rsidRPr="000C5F2E" w:rsidRDefault="7EA5EE13" w:rsidP="00211540">
      <w:pPr>
        <w:pStyle w:val="ListParagraph"/>
        <w:numPr>
          <w:ilvl w:val="3"/>
          <w:numId w:val="56"/>
        </w:numPr>
        <w:spacing w:line="360" w:lineRule="auto"/>
        <w:rPr>
          <w:rFonts w:ascii="Verdana" w:eastAsiaTheme="minorEastAsia" w:hAnsi="Verdana" w:cstheme="minorBidi"/>
          <w:sz w:val="22"/>
          <w:szCs w:val="22"/>
        </w:rPr>
      </w:pPr>
      <w:r w:rsidRPr="69673B28">
        <w:rPr>
          <w:rFonts w:ascii="Verdana" w:eastAsiaTheme="minorEastAsia" w:hAnsi="Verdana" w:cstheme="minorBidi"/>
          <w:sz w:val="22"/>
          <w:szCs w:val="22"/>
        </w:rPr>
        <w:t>Outline procurement</w:t>
      </w:r>
      <w:r w:rsidR="00211540">
        <w:rPr>
          <w:rFonts w:ascii="Verdana" w:eastAsiaTheme="minorEastAsia" w:hAnsi="Verdana" w:cstheme="minorBidi"/>
          <w:sz w:val="22"/>
          <w:szCs w:val="22"/>
        </w:rPr>
        <w:t xml:space="preserve"> and contracting</w:t>
      </w:r>
      <w:r w:rsidRPr="69673B28">
        <w:rPr>
          <w:rFonts w:ascii="Verdana" w:eastAsiaTheme="minorEastAsia" w:hAnsi="Verdana" w:cstheme="minorBidi"/>
          <w:sz w:val="22"/>
          <w:szCs w:val="22"/>
        </w:rPr>
        <w:t xml:space="preserve"> </w:t>
      </w:r>
      <w:proofErr w:type="spellStart"/>
      <w:r w:rsidRPr="69673B28">
        <w:rPr>
          <w:rFonts w:ascii="Verdana" w:eastAsiaTheme="minorEastAsia" w:hAnsi="Verdana" w:cstheme="minorBidi"/>
          <w:sz w:val="22"/>
          <w:szCs w:val="22"/>
        </w:rPr>
        <w:t>strat</w:t>
      </w:r>
      <w:r w:rsidR="00211540">
        <w:rPr>
          <w:rFonts w:ascii="Verdana" w:eastAsiaTheme="minorEastAsia" w:hAnsi="Verdana" w:cstheme="minorBidi"/>
          <w:sz w:val="22"/>
          <w:szCs w:val="22"/>
        </w:rPr>
        <w:t>ies</w:t>
      </w:r>
      <w:proofErr w:type="spellEnd"/>
      <w:r w:rsidRPr="69673B28">
        <w:rPr>
          <w:rFonts w:ascii="Verdana" w:eastAsiaTheme="minorEastAsia" w:hAnsi="Verdana" w:cstheme="minorBidi"/>
          <w:sz w:val="22"/>
          <w:szCs w:val="22"/>
        </w:rPr>
        <w:t xml:space="preserve"> for the project</w:t>
      </w:r>
    </w:p>
    <w:p w14:paraId="511EB11D" w14:textId="77777777" w:rsidR="005E0A4E" w:rsidRPr="000C5F2E" w:rsidRDefault="7EA5EE13" w:rsidP="00211540">
      <w:pPr>
        <w:pStyle w:val="ListParagraph"/>
        <w:numPr>
          <w:ilvl w:val="3"/>
          <w:numId w:val="56"/>
        </w:numPr>
        <w:spacing w:line="360" w:lineRule="auto"/>
        <w:rPr>
          <w:rFonts w:ascii="Verdana" w:eastAsiaTheme="minorHAnsi" w:hAnsi="Verdana" w:cstheme="minorBidi"/>
          <w:sz w:val="22"/>
          <w:szCs w:val="22"/>
        </w:rPr>
      </w:pPr>
      <w:r w:rsidRPr="69673B28">
        <w:rPr>
          <w:rFonts w:ascii="Verdana" w:eastAsiaTheme="minorEastAsia" w:hAnsi="Verdana" w:cstheme="minorBidi"/>
          <w:sz w:val="22"/>
          <w:szCs w:val="22"/>
        </w:rPr>
        <w:t>Outline methodology and proposed approach to project delivery.</w:t>
      </w:r>
    </w:p>
    <w:p w14:paraId="217D86F2" w14:textId="77777777" w:rsidR="005E0A4E" w:rsidRPr="005E0A4E" w:rsidRDefault="7EA5EE13" w:rsidP="005E0A4E">
      <w:pPr>
        <w:pStyle w:val="ListParagraph"/>
        <w:numPr>
          <w:ilvl w:val="2"/>
          <w:numId w:val="56"/>
        </w:numPr>
        <w:spacing w:line="360" w:lineRule="auto"/>
        <w:rPr>
          <w:rFonts w:ascii="Verdana" w:eastAsiaTheme="minorHAnsi" w:hAnsi="Verdana" w:cstheme="minorBidi"/>
          <w:sz w:val="22"/>
          <w:szCs w:val="22"/>
        </w:rPr>
      </w:pPr>
      <w:r w:rsidRPr="69673B28">
        <w:rPr>
          <w:rFonts w:ascii="Verdana" w:eastAsiaTheme="minorEastAsia" w:hAnsi="Verdana" w:cstheme="minorBidi"/>
          <w:sz w:val="22"/>
          <w:szCs w:val="22"/>
        </w:rPr>
        <w:t xml:space="preserve">An overall project delivery programme </w:t>
      </w:r>
    </w:p>
    <w:p w14:paraId="16696415" w14:textId="2EA34F09" w:rsidR="005E0A4E" w:rsidRPr="00EE7E3E" w:rsidRDefault="7EA5EE13" w:rsidP="00EE7E3E">
      <w:pPr>
        <w:pStyle w:val="ListParagraph"/>
        <w:numPr>
          <w:ilvl w:val="1"/>
          <w:numId w:val="56"/>
        </w:numPr>
        <w:spacing w:line="360" w:lineRule="auto"/>
        <w:ind w:left="709" w:hanging="709"/>
        <w:rPr>
          <w:rFonts w:ascii="Verdana" w:eastAsiaTheme="minorHAnsi" w:hAnsi="Verdana" w:cstheme="minorBidi"/>
          <w:sz w:val="22"/>
          <w:szCs w:val="22"/>
        </w:rPr>
      </w:pPr>
      <w:r w:rsidRPr="69673B28">
        <w:rPr>
          <w:rFonts w:ascii="Verdana" w:eastAsiaTheme="minorEastAsia" w:hAnsi="Verdana" w:cstheme="minorBidi"/>
          <w:sz w:val="22"/>
          <w:szCs w:val="22"/>
        </w:rPr>
        <w:t>Maintain the PID throughout the Project implementing the outputs as required.</w:t>
      </w:r>
    </w:p>
    <w:p w14:paraId="0DBC5AD6" w14:textId="77777777" w:rsidR="004F2617" w:rsidRPr="00B65933" w:rsidRDefault="004F2617" w:rsidP="004F2617">
      <w:pPr>
        <w:pStyle w:val="Txt2tab"/>
        <w:tabs>
          <w:tab w:val="clear" w:pos="2835"/>
          <w:tab w:val="clear" w:pos="3231"/>
          <w:tab w:val="clear" w:pos="3685"/>
        </w:tabs>
        <w:spacing w:before="0" w:after="120" w:line="280" w:lineRule="atLeast"/>
        <w:ind w:left="1276" w:firstLine="0"/>
        <w:rPr>
          <w:rFonts w:ascii="Verdana" w:eastAsiaTheme="majorEastAsia" w:hAnsi="Verdana" w:cstheme="majorBidi"/>
          <w:b/>
          <w:bCs/>
          <w:color w:val="auto"/>
        </w:rPr>
      </w:pPr>
    </w:p>
    <w:p w14:paraId="1B956068" w14:textId="2B748AE5" w:rsidR="004F2617" w:rsidRPr="0063288F" w:rsidRDefault="60E090CB" w:rsidP="00AD173A">
      <w:pPr>
        <w:pStyle w:val="ListParagraph"/>
        <w:numPr>
          <w:ilvl w:val="0"/>
          <w:numId w:val="56"/>
        </w:numPr>
        <w:spacing w:line="360" w:lineRule="auto"/>
        <w:ind w:hanging="720"/>
        <w:rPr>
          <w:rFonts w:ascii="Verdana" w:eastAsiaTheme="minorHAnsi" w:hAnsi="Verdana" w:cstheme="minorBidi"/>
          <w:b/>
          <w:sz w:val="22"/>
          <w:szCs w:val="22"/>
        </w:rPr>
      </w:pPr>
      <w:r w:rsidRPr="69673B28">
        <w:rPr>
          <w:rFonts w:ascii="Verdana" w:eastAsiaTheme="minorEastAsia" w:hAnsi="Verdana" w:cstheme="minorBidi"/>
          <w:b/>
          <w:bCs/>
          <w:sz w:val="22"/>
          <w:szCs w:val="22"/>
        </w:rPr>
        <w:lastRenderedPageBreak/>
        <w:t>Client</w:t>
      </w:r>
      <w:r w:rsidR="214DBD8B" w:rsidRPr="69673B28">
        <w:rPr>
          <w:rFonts w:ascii="Verdana" w:eastAsiaTheme="minorEastAsia" w:hAnsi="Verdana" w:cstheme="minorBidi"/>
          <w:b/>
          <w:bCs/>
          <w:sz w:val="22"/>
          <w:szCs w:val="22"/>
        </w:rPr>
        <w:t>s Agent</w:t>
      </w:r>
    </w:p>
    <w:p w14:paraId="3BCB0791" w14:textId="2C0EFA22" w:rsidR="000A6546" w:rsidRPr="0063288F" w:rsidRDefault="37C89AF8" w:rsidP="0063288F">
      <w:pPr>
        <w:pStyle w:val="ListParagraph"/>
        <w:numPr>
          <w:ilvl w:val="1"/>
          <w:numId w:val="56"/>
        </w:numPr>
        <w:spacing w:line="360" w:lineRule="auto"/>
        <w:ind w:left="709" w:hanging="709"/>
        <w:rPr>
          <w:rFonts w:ascii="Verdana" w:eastAsiaTheme="minorHAnsi" w:hAnsi="Verdana" w:cstheme="minorBidi"/>
          <w:sz w:val="22"/>
          <w:szCs w:val="22"/>
        </w:rPr>
      </w:pPr>
      <w:r w:rsidRPr="69673B28">
        <w:rPr>
          <w:rFonts w:ascii="Verdana" w:eastAsiaTheme="minorEastAsia" w:hAnsi="Verdana" w:cstheme="minorBidi"/>
          <w:sz w:val="22"/>
          <w:szCs w:val="22"/>
        </w:rPr>
        <w:t>The Consultant will be required to</w:t>
      </w:r>
      <w:r w:rsidR="5689A203" w:rsidRPr="69673B28">
        <w:rPr>
          <w:rFonts w:ascii="Verdana" w:eastAsiaTheme="minorEastAsia" w:hAnsi="Verdana" w:cstheme="minorBidi"/>
          <w:sz w:val="22"/>
          <w:szCs w:val="22"/>
        </w:rPr>
        <w:t xml:space="preserve"> a</w:t>
      </w:r>
      <w:r w:rsidR="214DBD8B" w:rsidRPr="69673B28">
        <w:rPr>
          <w:rFonts w:ascii="Verdana" w:eastAsiaTheme="minorEastAsia" w:hAnsi="Verdana" w:cstheme="minorBidi"/>
          <w:sz w:val="22"/>
          <w:szCs w:val="22"/>
        </w:rPr>
        <w:t xml:space="preserve">ct as the </w:t>
      </w:r>
      <w:r w:rsidR="60E090CB" w:rsidRPr="69673B28">
        <w:rPr>
          <w:rFonts w:ascii="Verdana" w:eastAsiaTheme="minorEastAsia" w:hAnsi="Verdana" w:cstheme="minorBidi"/>
          <w:sz w:val="22"/>
          <w:szCs w:val="22"/>
        </w:rPr>
        <w:t>Client</w:t>
      </w:r>
      <w:r w:rsidR="214DBD8B" w:rsidRPr="69673B28">
        <w:rPr>
          <w:rFonts w:ascii="Verdana" w:eastAsiaTheme="minorEastAsia" w:hAnsi="Verdana" w:cstheme="minorBidi"/>
          <w:sz w:val="22"/>
          <w:szCs w:val="22"/>
        </w:rPr>
        <w:t>’s Agent for the</w:t>
      </w:r>
      <w:r w:rsidR="5689A203" w:rsidRPr="69673B28">
        <w:rPr>
          <w:rFonts w:ascii="Verdana" w:eastAsiaTheme="minorEastAsia" w:hAnsi="Verdana" w:cstheme="minorBidi"/>
          <w:sz w:val="22"/>
          <w:szCs w:val="22"/>
        </w:rPr>
        <w:t xml:space="preserve"> purposes of administering contract</w:t>
      </w:r>
      <w:r w:rsidR="7E77A5E9" w:rsidRPr="69673B28">
        <w:rPr>
          <w:rFonts w:ascii="Verdana" w:eastAsiaTheme="minorEastAsia" w:hAnsi="Verdana" w:cstheme="minorBidi"/>
          <w:sz w:val="22"/>
          <w:szCs w:val="22"/>
        </w:rPr>
        <w:t>s</w:t>
      </w:r>
      <w:r w:rsidR="5689A203" w:rsidRPr="69673B28">
        <w:rPr>
          <w:rFonts w:ascii="Verdana" w:eastAsiaTheme="minorEastAsia" w:hAnsi="Verdana" w:cstheme="minorBidi"/>
          <w:sz w:val="22"/>
          <w:szCs w:val="22"/>
        </w:rPr>
        <w:t>,</w:t>
      </w:r>
      <w:r w:rsidR="4B782C20" w:rsidRPr="69673B28">
        <w:rPr>
          <w:rFonts w:ascii="Verdana" w:eastAsiaTheme="minorEastAsia" w:hAnsi="Verdana" w:cstheme="minorBidi"/>
          <w:sz w:val="22"/>
          <w:szCs w:val="22"/>
        </w:rPr>
        <w:t xml:space="preserve"> taking the contractual </w:t>
      </w:r>
      <w:r w:rsidR="5689A203" w:rsidRPr="69673B28">
        <w:rPr>
          <w:rFonts w:ascii="Verdana" w:eastAsiaTheme="minorEastAsia" w:hAnsi="Verdana" w:cstheme="minorBidi"/>
          <w:sz w:val="22"/>
          <w:szCs w:val="22"/>
        </w:rPr>
        <w:t>role</w:t>
      </w:r>
      <w:r w:rsidR="4B782C20" w:rsidRPr="69673B28">
        <w:rPr>
          <w:rFonts w:ascii="Verdana" w:eastAsiaTheme="minorEastAsia" w:hAnsi="Verdana" w:cstheme="minorBidi"/>
          <w:sz w:val="22"/>
          <w:szCs w:val="22"/>
        </w:rPr>
        <w:t>s</w:t>
      </w:r>
      <w:r w:rsidR="5689A203" w:rsidRPr="69673B28">
        <w:rPr>
          <w:rFonts w:ascii="Verdana" w:eastAsiaTheme="minorEastAsia" w:hAnsi="Verdana" w:cstheme="minorBidi"/>
          <w:sz w:val="22"/>
          <w:szCs w:val="22"/>
        </w:rPr>
        <w:t xml:space="preserve"> of </w:t>
      </w:r>
      <w:r w:rsidR="0CFF8420" w:rsidRPr="69673B28">
        <w:rPr>
          <w:rFonts w:ascii="Verdana" w:eastAsiaTheme="minorEastAsia" w:hAnsi="Verdana" w:cstheme="minorBidi"/>
          <w:sz w:val="22"/>
          <w:szCs w:val="22"/>
        </w:rPr>
        <w:t xml:space="preserve">NEC3/4 ECC </w:t>
      </w:r>
      <w:r w:rsidR="5689A203" w:rsidRPr="69673B28">
        <w:rPr>
          <w:rFonts w:ascii="Verdana" w:eastAsiaTheme="minorEastAsia" w:hAnsi="Verdana" w:cstheme="minorBidi"/>
          <w:sz w:val="22"/>
          <w:szCs w:val="22"/>
        </w:rPr>
        <w:t>Project Manager and Supervisor</w:t>
      </w:r>
      <w:r w:rsidR="7E77A5E9" w:rsidRPr="69673B28">
        <w:rPr>
          <w:rFonts w:ascii="Verdana" w:eastAsiaTheme="minorEastAsia" w:hAnsi="Verdana" w:cstheme="minorBidi"/>
          <w:sz w:val="22"/>
          <w:szCs w:val="22"/>
        </w:rPr>
        <w:t xml:space="preserve"> or equivalent</w:t>
      </w:r>
      <w:r w:rsidR="0CFF8420" w:rsidRPr="69673B28">
        <w:rPr>
          <w:rFonts w:ascii="Verdana" w:eastAsiaTheme="minorEastAsia" w:hAnsi="Verdana" w:cstheme="minorBidi"/>
          <w:sz w:val="22"/>
          <w:szCs w:val="22"/>
        </w:rPr>
        <w:t xml:space="preserve"> under different forms of contract</w:t>
      </w:r>
      <w:r w:rsidR="7E77A5E9" w:rsidRPr="69673B28">
        <w:rPr>
          <w:rFonts w:ascii="Verdana" w:eastAsiaTheme="minorEastAsia" w:hAnsi="Verdana" w:cstheme="minorBidi"/>
          <w:sz w:val="22"/>
          <w:szCs w:val="22"/>
        </w:rPr>
        <w:t xml:space="preserve">. </w:t>
      </w:r>
    </w:p>
    <w:p w14:paraId="76EE0E81" w14:textId="559EA911" w:rsidR="004368EE" w:rsidRPr="0063288F" w:rsidRDefault="4B782C20" w:rsidP="0063288F">
      <w:pPr>
        <w:pStyle w:val="ListParagraph"/>
        <w:numPr>
          <w:ilvl w:val="1"/>
          <w:numId w:val="56"/>
        </w:numPr>
        <w:spacing w:line="360" w:lineRule="auto"/>
        <w:ind w:left="709" w:hanging="709"/>
        <w:rPr>
          <w:rFonts w:ascii="Verdana" w:eastAsiaTheme="minorHAnsi" w:hAnsi="Verdana" w:cstheme="minorBidi"/>
          <w:sz w:val="22"/>
          <w:szCs w:val="22"/>
        </w:rPr>
      </w:pPr>
      <w:r w:rsidRPr="69673B28">
        <w:rPr>
          <w:rFonts w:ascii="Verdana" w:eastAsiaTheme="minorEastAsia" w:hAnsi="Verdana" w:cstheme="minorBidi"/>
          <w:sz w:val="22"/>
          <w:szCs w:val="22"/>
        </w:rPr>
        <w:t xml:space="preserve">The roles set out above shall be carried out in strict accordance with the Managed Contract, but it shall always be subject to the limitations set out within the </w:t>
      </w:r>
      <w:r w:rsidR="54C71711" w:rsidRPr="69673B28">
        <w:rPr>
          <w:rFonts w:ascii="Verdana" w:eastAsiaTheme="minorEastAsia" w:hAnsi="Verdana" w:cstheme="minorBidi"/>
          <w:sz w:val="22"/>
          <w:szCs w:val="22"/>
        </w:rPr>
        <w:t>Call-off</w:t>
      </w:r>
      <w:r w:rsidRPr="69673B28">
        <w:rPr>
          <w:rFonts w:ascii="Verdana" w:eastAsiaTheme="minorEastAsia" w:hAnsi="Verdana" w:cstheme="minorBidi"/>
          <w:sz w:val="22"/>
          <w:szCs w:val="22"/>
        </w:rPr>
        <w:t xml:space="preserve"> Contract with the </w:t>
      </w:r>
      <w:r w:rsidR="60E090CB" w:rsidRPr="69673B28">
        <w:rPr>
          <w:rFonts w:ascii="Verdana" w:eastAsiaTheme="minorEastAsia" w:hAnsi="Verdana" w:cstheme="minorBidi"/>
          <w:sz w:val="22"/>
          <w:szCs w:val="22"/>
        </w:rPr>
        <w:t>Client</w:t>
      </w:r>
      <w:r w:rsidRPr="69673B28">
        <w:rPr>
          <w:rFonts w:ascii="Verdana" w:eastAsiaTheme="minorEastAsia" w:hAnsi="Verdana" w:cstheme="minorBidi"/>
          <w:sz w:val="22"/>
          <w:szCs w:val="22"/>
        </w:rPr>
        <w:t>.</w:t>
      </w:r>
    </w:p>
    <w:p w14:paraId="25AF59FC" w14:textId="77777777" w:rsidR="004368EE" w:rsidRPr="004368EE" w:rsidRDefault="004368EE" w:rsidP="004368EE">
      <w:pPr>
        <w:pStyle w:val="Txt2tab"/>
        <w:tabs>
          <w:tab w:val="clear" w:pos="2835"/>
          <w:tab w:val="clear" w:pos="3231"/>
          <w:tab w:val="clear" w:pos="3685"/>
        </w:tabs>
        <w:spacing w:before="0" w:after="120" w:line="280" w:lineRule="atLeast"/>
        <w:ind w:left="1276" w:firstLine="0"/>
        <w:rPr>
          <w:rFonts w:ascii="Verdana" w:eastAsiaTheme="minorHAnsi" w:hAnsi="Verdana" w:cstheme="minorBidi"/>
          <w:color w:val="auto"/>
          <w:lang w:val="en-GB"/>
        </w:rPr>
      </w:pPr>
    </w:p>
    <w:p w14:paraId="6E96BB05" w14:textId="69BF69AF" w:rsidR="00764A02" w:rsidRPr="0063288F" w:rsidRDefault="1786368F" w:rsidP="00AD173A">
      <w:pPr>
        <w:pStyle w:val="ListParagraph"/>
        <w:numPr>
          <w:ilvl w:val="0"/>
          <w:numId w:val="56"/>
        </w:numPr>
        <w:spacing w:line="360" w:lineRule="auto"/>
        <w:ind w:hanging="720"/>
        <w:rPr>
          <w:rFonts w:ascii="Verdana" w:eastAsiaTheme="minorHAnsi" w:hAnsi="Verdana" w:cstheme="minorBidi"/>
          <w:b/>
          <w:sz w:val="22"/>
          <w:szCs w:val="22"/>
        </w:rPr>
      </w:pPr>
      <w:r w:rsidRPr="69673B28">
        <w:rPr>
          <w:rFonts w:ascii="Verdana" w:eastAsiaTheme="minorEastAsia" w:hAnsi="Verdana" w:cstheme="minorBidi"/>
          <w:b/>
          <w:bCs/>
          <w:sz w:val="22"/>
          <w:szCs w:val="22"/>
        </w:rPr>
        <w:t>C</w:t>
      </w:r>
      <w:r w:rsidR="5689A203" w:rsidRPr="69673B28">
        <w:rPr>
          <w:rFonts w:ascii="Verdana" w:eastAsiaTheme="minorEastAsia" w:hAnsi="Verdana" w:cstheme="minorBidi"/>
          <w:b/>
          <w:bCs/>
          <w:sz w:val="22"/>
          <w:szCs w:val="22"/>
        </w:rPr>
        <w:t>lient Change</w:t>
      </w:r>
    </w:p>
    <w:p w14:paraId="4982BC8E" w14:textId="11719DFE" w:rsidR="00D4371F" w:rsidRDefault="7B8FBA23" w:rsidP="69673B28">
      <w:pPr>
        <w:pStyle w:val="ListParagraph"/>
        <w:numPr>
          <w:ilvl w:val="1"/>
          <w:numId w:val="56"/>
        </w:numPr>
        <w:spacing w:line="360" w:lineRule="auto"/>
        <w:ind w:left="709" w:hanging="709"/>
        <w:rPr>
          <w:rFonts w:ascii="Verdana" w:eastAsiaTheme="minorEastAsia" w:hAnsi="Verdana" w:cstheme="minorBidi"/>
          <w:sz w:val="22"/>
          <w:szCs w:val="22"/>
        </w:rPr>
      </w:pPr>
      <w:r w:rsidRPr="69673B28">
        <w:rPr>
          <w:rFonts w:ascii="Verdana" w:eastAsiaTheme="minorEastAsia" w:hAnsi="Verdana" w:cstheme="minorBidi"/>
          <w:sz w:val="22"/>
          <w:szCs w:val="22"/>
        </w:rPr>
        <w:t>Any change to the Project must be instructed by the PMO Project Lead and approved by the Project’s Board</w:t>
      </w:r>
      <w:r w:rsidR="00F028CA">
        <w:rPr>
          <w:rFonts w:ascii="Verdana" w:eastAsiaTheme="minorEastAsia" w:hAnsi="Verdana" w:cstheme="minorBidi"/>
          <w:sz w:val="22"/>
          <w:szCs w:val="22"/>
        </w:rPr>
        <w:t xml:space="preserve"> at </w:t>
      </w:r>
      <w:proofErr w:type="spellStart"/>
      <w:proofErr w:type="gramStart"/>
      <w:r w:rsidR="00F028CA">
        <w:rPr>
          <w:rFonts w:ascii="Verdana" w:eastAsiaTheme="minorEastAsia" w:hAnsi="Verdana" w:cstheme="minorBidi"/>
          <w:sz w:val="22"/>
          <w:szCs w:val="22"/>
        </w:rPr>
        <w:t>it’s</w:t>
      </w:r>
      <w:proofErr w:type="spellEnd"/>
      <w:proofErr w:type="gramEnd"/>
      <w:r w:rsidR="00F028CA">
        <w:rPr>
          <w:rFonts w:ascii="Verdana" w:eastAsiaTheme="minorEastAsia" w:hAnsi="Verdana" w:cstheme="minorBidi"/>
          <w:sz w:val="22"/>
          <w:szCs w:val="22"/>
        </w:rPr>
        <w:t xml:space="preserve"> monthly meeting</w:t>
      </w:r>
      <w:r w:rsidRPr="69673B28">
        <w:rPr>
          <w:rFonts w:ascii="Verdana" w:eastAsiaTheme="minorEastAsia" w:hAnsi="Verdana" w:cstheme="minorBidi"/>
          <w:sz w:val="22"/>
          <w:szCs w:val="22"/>
        </w:rPr>
        <w:t xml:space="preserve">. </w:t>
      </w:r>
    </w:p>
    <w:p w14:paraId="2310E94C" w14:textId="64976D4C" w:rsidR="00BB67AE" w:rsidRPr="00BB67AE" w:rsidRDefault="7B8FBA23" w:rsidP="00BB67AE">
      <w:pPr>
        <w:pStyle w:val="ListParagraph"/>
        <w:numPr>
          <w:ilvl w:val="1"/>
          <w:numId w:val="56"/>
        </w:numPr>
        <w:spacing w:line="360" w:lineRule="auto"/>
        <w:ind w:left="709" w:hanging="709"/>
        <w:rPr>
          <w:rFonts w:ascii="Verdana" w:eastAsiaTheme="minorEastAsia" w:hAnsi="Verdana" w:cstheme="minorBidi"/>
          <w:sz w:val="22"/>
          <w:szCs w:val="22"/>
        </w:rPr>
      </w:pPr>
      <w:r w:rsidRPr="69673B28">
        <w:rPr>
          <w:rFonts w:ascii="Verdana" w:eastAsiaTheme="minorEastAsia" w:hAnsi="Verdana" w:cstheme="minorBidi"/>
          <w:sz w:val="22"/>
          <w:szCs w:val="22"/>
        </w:rPr>
        <w:t xml:space="preserve">The Consultant does not take any instructions from the Sponsor following approval of the Project Initial Document. </w:t>
      </w:r>
    </w:p>
    <w:p w14:paraId="1F214BBF" w14:textId="77777777" w:rsidR="00BB67AE" w:rsidRPr="00BB67AE" w:rsidRDefault="00BB67AE" w:rsidP="00BB67AE">
      <w:pPr>
        <w:spacing w:line="360" w:lineRule="auto"/>
        <w:rPr>
          <w:rFonts w:ascii="Verdana" w:hAnsi="Verdana" w:cstheme="minorBidi"/>
          <w:color w:val="FF0000"/>
        </w:rPr>
      </w:pPr>
    </w:p>
    <w:p w14:paraId="0A6A22C9" w14:textId="3EE485A6" w:rsidR="00B65933" w:rsidRPr="0063288F" w:rsidRDefault="07250E4C" w:rsidP="2E2342C7">
      <w:pPr>
        <w:pStyle w:val="ListParagraph"/>
        <w:numPr>
          <w:ilvl w:val="0"/>
          <w:numId w:val="56"/>
        </w:numPr>
        <w:spacing w:line="360" w:lineRule="auto"/>
        <w:ind w:hanging="720"/>
        <w:rPr>
          <w:rFonts w:ascii="Verdana" w:eastAsiaTheme="minorEastAsia" w:hAnsi="Verdana" w:cstheme="minorBidi"/>
          <w:b/>
          <w:bCs/>
          <w:sz w:val="22"/>
          <w:szCs w:val="22"/>
        </w:rPr>
      </w:pPr>
      <w:r w:rsidRPr="69673B28">
        <w:rPr>
          <w:rFonts w:ascii="Verdana" w:eastAsiaTheme="minorEastAsia" w:hAnsi="Verdana" w:cstheme="minorBidi"/>
          <w:b/>
          <w:bCs/>
          <w:sz w:val="22"/>
          <w:szCs w:val="22"/>
        </w:rPr>
        <w:t>Reporting</w:t>
      </w:r>
    </w:p>
    <w:p w14:paraId="08ACFCB1" w14:textId="77777777" w:rsidR="002434BD" w:rsidRPr="002434BD" w:rsidRDefault="4829AFB9" w:rsidP="002434BD">
      <w:pPr>
        <w:pStyle w:val="ListParagraph"/>
        <w:numPr>
          <w:ilvl w:val="1"/>
          <w:numId w:val="56"/>
        </w:numPr>
        <w:spacing w:line="360" w:lineRule="auto"/>
        <w:ind w:left="709" w:hanging="709"/>
        <w:rPr>
          <w:rFonts w:ascii="Verdana" w:eastAsiaTheme="minorEastAsia" w:hAnsi="Verdana" w:cstheme="minorBidi"/>
          <w:sz w:val="22"/>
          <w:szCs w:val="22"/>
        </w:rPr>
      </w:pPr>
      <w:r w:rsidRPr="69673B28">
        <w:rPr>
          <w:rFonts w:ascii="Verdana" w:eastAsiaTheme="minorEastAsia" w:hAnsi="Verdana" w:cstheme="minorBidi"/>
          <w:sz w:val="22"/>
          <w:szCs w:val="22"/>
        </w:rPr>
        <w:t xml:space="preserve">The provider/supplier/contractor will be responsible for recording and maintaining an </w:t>
      </w:r>
      <w:proofErr w:type="gramStart"/>
      <w:r w:rsidRPr="69673B28">
        <w:rPr>
          <w:rFonts w:ascii="Verdana" w:eastAsiaTheme="minorEastAsia" w:hAnsi="Verdana" w:cstheme="minorBidi"/>
          <w:sz w:val="22"/>
          <w:szCs w:val="22"/>
        </w:rPr>
        <w:t>up to date</w:t>
      </w:r>
      <w:proofErr w:type="gramEnd"/>
      <w:r w:rsidRPr="69673B28">
        <w:rPr>
          <w:rFonts w:ascii="Verdana" w:eastAsiaTheme="minorEastAsia" w:hAnsi="Verdana" w:cstheme="minorBidi"/>
          <w:sz w:val="22"/>
          <w:szCs w:val="22"/>
        </w:rPr>
        <w:t xml:space="preserve"> account of all aspects of project management dealt with whilst delivering a capital scheme on behalf of the Council. This includes, but is not limited to:</w:t>
      </w:r>
    </w:p>
    <w:p w14:paraId="6F66C147" w14:textId="77777777" w:rsidR="002434BD" w:rsidRPr="002434BD" w:rsidRDefault="4829AFB9" w:rsidP="002434BD">
      <w:pPr>
        <w:pStyle w:val="ListParagraph"/>
        <w:numPr>
          <w:ilvl w:val="2"/>
          <w:numId w:val="56"/>
        </w:numPr>
        <w:spacing w:line="360" w:lineRule="auto"/>
        <w:rPr>
          <w:rFonts w:ascii="Verdana" w:eastAsiaTheme="minorEastAsia" w:hAnsi="Verdana" w:cstheme="minorBidi"/>
          <w:sz w:val="22"/>
          <w:szCs w:val="22"/>
        </w:rPr>
      </w:pPr>
      <w:r w:rsidRPr="69673B28">
        <w:rPr>
          <w:rFonts w:ascii="Verdana" w:eastAsiaTheme="minorEastAsia" w:hAnsi="Verdana" w:cstheme="minorBidi"/>
          <w:sz w:val="22"/>
          <w:szCs w:val="22"/>
        </w:rPr>
        <w:t xml:space="preserve">Risks and Risk </w:t>
      </w:r>
      <w:proofErr w:type="gramStart"/>
      <w:r w:rsidRPr="69673B28">
        <w:rPr>
          <w:rFonts w:ascii="Verdana" w:eastAsiaTheme="minorEastAsia" w:hAnsi="Verdana" w:cstheme="minorBidi"/>
          <w:sz w:val="22"/>
          <w:szCs w:val="22"/>
        </w:rPr>
        <w:t>Registers;</w:t>
      </w:r>
      <w:proofErr w:type="gramEnd"/>
    </w:p>
    <w:p w14:paraId="5411BCB9" w14:textId="77777777" w:rsidR="002434BD" w:rsidRPr="002434BD" w:rsidRDefault="4829AFB9" w:rsidP="002434BD">
      <w:pPr>
        <w:pStyle w:val="ListParagraph"/>
        <w:numPr>
          <w:ilvl w:val="2"/>
          <w:numId w:val="56"/>
        </w:numPr>
        <w:spacing w:line="360" w:lineRule="auto"/>
        <w:rPr>
          <w:rFonts w:ascii="Verdana" w:eastAsiaTheme="minorEastAsia" w:hAnsi="Verdana" w:cstheme="minorBidi"/>
          <w:sz w:val="22"/>
          <w:szCs w:val="22"/>
        </w:rPr>
      </w:pPr>
      <w:r w:rsidRPr="69673B28">
        <w:rPr>
          <w:rFonts w:ascii="Verdana" w:eastAsiaTheme="minorEastAsia" w:hAnsi="Verdana" w:cstheme="minorBidi"/>
          <w:sz w:val="22"/>
          <w:szCs w:val="22"/>
        </w:rPr>
        <w:t xml:space="preserve">Issues </w:t>
      </w:r>
      <w:proofErr w:type="gramStart"/>
      <w:r w:rsidRPr="69673B28">
        <w:rPr>
          <w:rFonts w:ascii="Verdana" w:eastAsiaTheme="minorEastAsia" w:hAnsi="Verdana" w:cstheme="minorBidi"/>
          <w:sz w:val="22"/>
          <w:szCs w:val="22"/>
        </w:rPr>
        <w:t>log;</w:t>
      </w:r>
      <w:proofErr w:type="gramEnd"/>
    </w:p>
    <w:p w14:paraId="4781EFD4" w14:textId="77777777" w:rsidR="002434BD" w:rsidRPr="002434BD" w:rsidRDefault="4829AFB9" w:rsidP="002434BD">
      <w:pPr>
        <w:pStyle w:val="ListParagraph"/>
        <w:numPr>
          <w:ilvl w:val="2"/>
          <w:numId w:val="56"/>
        </w:numPr>
        <w:spacing w:line="360" w:lineRule="auto"/>
        <w:rPr>
          <w:rFonts w:ascii="Verdana" w:eastAsiaTheme="minorEastAsia" w:hAnsi="Verdana" w:cstheme="minorBidi"/>
          <w:sz w:val="22"/>
          <w:szCs w:val="22"/>
        </w:rPr>
      </w:pPr>
      <w:r w:rsidRPr="69673B28">
        <w:rPr>
          <w:rFonts w:ascii="Verdana" w:eastAsiaTheme="minorEastAsia" w:hAnsi="Verdana" w:cstheme="minorBidi"/>
          <w:sz w:val="22"/>
          <w:szCs w:val="22"/>
        </w:rPr>
        <w:t xml:space="preserve">Decisions </w:t>
      </w:r>
      <w:proofErr w:type="gramStart"/>
      <w:r w:rsidRPr="69673B28">
        <w:rPr>
          <w:rFonts w:ascii="Verdana" w:eastAsiaTheme="minorEastAsia" w:hAnsi="Verdana" w:cstheme="minorBidi"/>
          <w:sz w:val="22"/>
          <w:szCs w:val="22"/>
        </w:rPr>
        <w:t>log;</w:t>
      </w:r>
      <w:proofErr w:type="gramEnd"/>
    </w:p>
    <w:p w14:paraId="5EDA8410" w14:textId="77777777" w:rsidR="002434BD" w:rsidRPr="002434BD" w:rsidRDefault="4829AFB9" w:rsidP="002434BD">
      <w:pPr>
        <w:pStyle w:val="ListParagraph"/>
        <w:numPr>
          <w:ilvl w:val="2"/>
          <w:numId w:val="56"/>
        </w:numPr>
        <w:spacing w:line="360" w:lineRule="auto"/>
        <w:rPr>
          <w:rFonts w:ascii="Verdana" w:eastAsiaTheme="minorEastAsia" w:hAnsi="Verdana" w:cstheme="minorBidi"/>
          <w:sz w:val="22"/>
          <w:szCs w:val="22"/>
        </w:rPr>
      </w:pPr>
      <w:r w:rsidRPr="69673B28">
        <w:rPr>
          <w:rFonts w:ascii="Verdana" w:eastAsiaTheme="minorEastAsia" w:hAnsi="Verdana" w:cstheme="minorBidi"/>
          <w:sz w:val="22"/>
          <w:szCs w:val="22"/>
        </w:rPr>
        <w:t>Schedules/</w:t>
      </w:r>
      <w:proofErr w:type="gramStart"/>
      <w:r w:rsidRPr="69673B28">
        <w:rPr>
          <w:rFonts w:ascii="Verdana" w:eastAsiaTheme="minorEastAsia" w:hAnsi="Verdana" w:cstheme="minorBidi"/>
          <w:sz w:val="22"/>
          <w:szCs w:val="22"/>
        </w:rPr>
        <w:t>Plans;</w:t>
      </w:r>
      <w:proofErr w:type="gramEnd"/>
    </w:p>
    <w:p w14:paraId="000930CF" w14:textId="3DB508ED" w:rsidR="002434BD" w:rsidRPr="002434BD" w:rsidRDefault="4829AFB9" w:rsidP="002434BD">
      <w:pPr>
        <w:pStyle w:val="ListParagraph"/>
        <w:numPr>
          <w:ilvl w:val="2"/>
          <w:numId w:val="56"/>
        </w:numPr>
        <w:spacing w:line="360" w:lineRule="auto"/>
        <w:rPr>
          <w:rFonts w:ascii="Verdana" w:eastAsiaTheme="minorEastAsia" w:hAnsi="Verdana" w:cstheme="minorBidi"/>
          <w:sz w:val="22"/>
          <w:szCs w:val="22"/>
        </w:rPr>
      </w:pPr>
      <w:r w:rsidRPr="69673B28">
        <w:rPr>
          <w:rFonts w:ascii="Verdana" w:eastAsiaTheme="minorEastAsia" w:hAnsi="Verdana" w:cstheme="minorBidi"/>
          <w:sz w:val="22"/>
          <w:szCs w:val="22"/>
        </w:rPr>
        <w:t>Finances</w:t>
      </w:r>
      <w:r w:rsidR="00F028CA">
        <w:rPr>
          <w:rFonts w:ascii="Verdana" w:eastAsiaTheme="minorEastAsia" w:hAnsi="Verdana" w:cstheme="minorBidi"/>
          <w:sz w:val="22"/>
          <w:szCs w:val="22"/>
        </w:rPr>
        <w:t xml:space="preserve"> </w:t>
      </w:r>
      <w:r w:rsidR="00F028CA" w:rsidRPr="00F028CA">
        <w:rPr>
          <w:rFonts w:ascii="Verdana" w:eastAsiaTheme="minorEastAsia" w:hAnsi="Verdana" w:cstheme="minorBidi"/>
          <w:sz w:val="22"/>
          <w:szCs w:val="22"/>
        </w:rPr>
        <w:t xml:space="preserve">to cover spend to date, </w:t>
      </w:r>
      <w:proofErr w:type="spellStart"/>
      <w:r w:rsidR="00F028CA" w:rsidRPr="00F028CA">
        <w:rPr>
          <w:rFonts w:ascii="Verdana" w:eastAsiaTheme="minorEastAsia" w:hAnsi="Verdana" w:cstheme="minorBidi"/>
          <w:sz w:val="22"/>
          <w:szCs w:val="22"/>
        </w:rPr>
        <w:t>accurals</w:t>
      </w:r>
      <w:proofErr w:type="spellEnd"/>
      <w:r w:rsidR="00F028CA" w:rsidRPr="00F028CA">
        <w:rPr>
          <w:rFonts w:ascii="Verdana" w:eastAsiaTheme="minorEastAsia" w:hAnsi="Verdana" w:cstheme="minorBidi"/>
          <w:sz w:val="22"/>
          <w:szCs w:val="22"/>
        </w:rPr>
        <w:t xml:space="preserve">, forecast and cash flow </w:t>
      </w:r>
      <w:proofErr w:type="gramStart"/>
      <w:r w:rsidR="00F028CA" w:rsidRPr="00F028CA">
        <w:rPr>
          <w:rFonts w:ascii="Verdana" w:eastAsiaTheme="minorEastAsia" w:hAnsi="Verdana" w:cstheme="minorBidi"/>
          <w:sz w:val="22"/>
          <w:szCs w:val="22"/>
        </w:rPr>
        <w:t>forecasts</w:t>
      </w:r>
      <w:r w:rsidRPr="69673B28">
        <w:rPr>
          <w:rFonts w:ascii="Verdana" w:eastAsiaTheme="minorEastAsia" w:hAnsi="Verdana" w:cstheme="minorBidi"/>
          <w:sz w:val="22"/>
          <w:szCs w:val="22"/>
        </w:rPr>
        <w:t>;</w:t>
      </w:r>
      <w:proofErr w:type="gramEnd"/>
    </w:p>
    <w:p w14:paraId="7BA22440" w14:textId="77777777" w:rsidR="002434BD" w:rsidRPr="002434BD" w:rsidRDefault="4829AFB9" w:rsidP="002434BD">
      <w:pPr>
        <w:pStyle w:val="ListParagraph"/>
        <w:numPr>
          <w:ilvl w:val="2"/>
          <w:numId w:val="56"/>
        </w:numPr>
        <w:spacing w:line="360" w:lineRule="auto"/>
        <w:rPr>
          <w:rFonts w:ascii="Verdana" w:eastAsiaTheme="minorEastAsia" w:hAnsi="Verdana" w:cstheme="minorBidi"/>
          <w:sz w:val="22"/>
          <w:szCs w:val="22"/>
        </w:rPr>
      </w:pPr>
      <w:r w:rsidRPr="69673B28">
        <w:rPr>
          <w:rFonts w:ascii="Verdana" w:eastAsiaTheme="minorEastAsia" w:hAnsi="Verdana" w:cstheme="minorBidi"/>
          <w:sz w:val="22"/>
          <w:szCs w:val="22"/>
        </w:rPr>
        <w:t xml:space="preserve">Detailed Cost </w:t>
      </w:r>
      <w:proofErr w:type="gramStart"/>
      <w:r w:rsidRPr="69673B28">
        <w:rPr>
          <w:rFonts w:ascii="Verdana" w:eastAsiaTheme="minorEastAsia" w:hAnsi="Verdana" w:cstheme="minorBidi"/>
          <w:sz w:val="22"/>
          <w:szCs w:val="22"/>
        </w:rPr>
        <w:t>reports;</w:t>
      </w:r>
      <w:proofErr w:type="gramEnd"/>
    </w:p>
    <w:p w14:paraId="1655AE27" w14:textId="77777777" w:rsidR="002434BD" w:rsidRPr="002434BD" w:rsidRDefault="4829AFB9" w:rsidP="002434BD">
      <w:pPr>
        <w:pStyle w:val="ListParagraph"/>
        <w:numPr>
          <w:ilvl w:val="2"/>
          <w:numId w:val="56"/>
        </w:numPr>
        <w:spacing w:line="360" w:lineRule="auto"/>
        <w:rPr>
          <w:rFonts w:ascii="Verdana" w:eastAsiaTheme="minorEastAsia" w:hAnsi="Verdana" w:cstheme="minorBidi"/>
          <w:sz w:val="22"/>
          <w:szCs w:val="22"/>
        </w:rPr>
      </w:pPr>
      <w:r w:rsidRPr="69673B28">
        <w:rPr>
          <w:rFonts w:ascii="Verdana" w:eastAsiaTheme="minorEastAsia" w:hAnsi="Verdana" w:cstheme="minorBidi"/>
          <w:sz w:val="22"/>
          <w:szCs w:val="22"/>
        </w:rPr>
        <w:t xml:space="preserve">RAG </w:t>
      </w:r>
      <w:proofErr w:type="gramStart"/>
      <w:r w:rsidRPr="69673B28">
        <w:rPr>
          <w:rFonts w:ascii="Verdana" w:eastAsiaTheme="minorEastAsia" w:hAnsi="Verdana" w:cstheme="minorBidi"/>
          <w:sz w:val="22"/>
          <w:szCs w:val="22"/>
        </w:rPr>
        <w:t>Status’;</w:t>
      </w:r>
      <w:proofErr w:type="gramEnd"/>
    </w:p>
    <w:p w14:paraId="7006DBDE" w14:textId="77777777" w:rsidR="002434BD" w:rsidRPr="002434BD" w:rsidRDefault="4829AFB9" w:rsidP="002434BD">
      <w:pPr>
        <w:pStyle w:val="ListParagraph"/>
        <w:numPr>
          <w:ilvl w:val="2"/>
          <w:numId w:val="56"/>
        </w:numPr>
        <w:spacing w:line="360" w:lineRule="auto"/>
        <w:rPr>
          <w:rFonts w:ascii="Verdana" w:eastAsiaTheme="minorEastAsia" w:hAnsi="Verdana" w:cstheme="minorBidi"/>
          <w:sz w:val="22"/>
          <w:szCs w:val="22"/>
        </w:rPr>
      </w:pPr>
      <w:r w:rsidRPr="69673B28">
        <w:rPr>
          <w:rFonts w:ascii="Verdana" w:eastAsiaTheme="minorEastAsia" w:hAnsi="Verdana" w:cstheme="minorBidi"/>
          <w:sz w:val="22"/>
          <w:szCs w:val="22"/>
        </w:rPr>
        <w:t xml:space="preserve">H&amp;S reports and </w:t>
      </w:r>
      <w:proofErr w:type="gramStart"/>
      <w:r w:rsidRPr="69673B28">
        <w:rPr>
          <w:rFonts w:ascii="Verdana" w:eastAsiaTheme="minorEastAsia" w:hAnsi="Verdana" w:cstheme="minorBidi"/>
          <w:sz w:val="22"/>
          <w:szCs w:val="22"/>
        </w:rPr>
        <w:t>issues;</w:t>
      </w:r>
      <w:proofErr w:type="gramEnd"/>
    </w:p>
    <w:p w14:paraId="522DBB59" w14:textId="77777777" w:rsidR="002434BD" w:rsidRPr="002434BD" w:rsidRDefault="4829AFB9" w:rsidP="002434BD">
      <w:pPr>
        <w:pStyle w:val="ListParagraph"/>
        <w:numPr>
          <w:ilvl w:val="2"/>
          <w:numId w:val="56"/>
        </w:numPr>
        <w:spacing w:line="360" w:lineRule="auto"/>
        <w:rPr>
          <w:rFonts w:ascii="Verdana" w:eastAsiaTheme="minorEastAsia" w:hAnsi="Verdana" w:cstheme="minorBidi"/>
          <w:sz w:val="22"/>
          <w:szCs w:val="22"/>
        </w:rPr>
      </w:pPr>
      <w:r w:rsidRPr="69673B28">
        <w:rPr>
          <w:rFonts w:ascii="Verdana" w:eastAsiaTheme="minorEastAsia" w:hAnsi="Verdana" w:cstheme="minorBidi"/>
          <w:sz w:val="22"/>
          <w:szCs w:val="22"/>
        </w:rPr>
        <w:t xml:space="preserve">Change </w:t>
      </w:r>
      <w:proofErr w:type="gramStart"/>
      <w:r w:rsidRPr="69673B28">
        <w:rPr>
          <w:rFonts w:ascii="Verdana" w:eastAsiaTheme="minorEastAsia" w:hAnsi="Verdana" w:cstheme="minorBidi"/>
          <w:sz w:val="22"/>
          <w:szCs w:val="22"/>
        </w:rPr>
        <w:t>Requests;</w:t>
      </w:r>
      <w:proofErr w:type="gramEnd"/>
    </w:p>
    <w:p w14:paraId="3F792E28" w14:textId="77777777" w:rsidR="002434BD" w:rsidRPr="002434BD" w:rsidRDefault="4829AFB9" w:rsidP="002434BD">
      <w:pPr>
        <w:pStyle w:val="ListParagraph"/>
        <w:numPr>
          <w:ilvl w:val="2"/>
          <w:numId w:val="56"/>
        </w:numPr>
        <w:spacing w:line="360" w:lineRule="auto"/>
        <w:rPr>
          <w:rFonts w:ascii="Verdana" w:eastAsiaTheme="minorEastAsia" w:hAnsi="Verdana" w:cstheme="minorBidi"/>
          <w:sz w:val="22"/>
          <w:szCs w:val="22"/>
        </w:rPr>
      </w:pPr>
      <w:r w:rsidRPr="69673B28">
        <w:rPr>
          <w:rFonts w:ascii="Verdana" w:eastAsiaTheme="minorEastAsia" w:hAnsi="Verdana" w:cstheme="minorBidi"/>
          <w:sz w:val="22"/>
          <w:szCs w:val="22"/>
        </w:rPr>
        <w:t>BREEAM/CEEQUAL info (where applicable</w:t>
      </w:r>
      <w:proofErr w:type="gramStart"/>
      <w:r w:rsidRPr="69673B28">
        <w:rPr>
          <w:rFonts w:ascii="Verdana" w:eastAsiaTheme="minorEastAsia" w:hAnsi="Verdana" w:cstheme="minorBidi"/>
          <w:sz w:val="22"/>
          <w:szCs w:val="22"/>
        </w:rPr>
        <w:t>);</w:t>
      </w:r>
      <w:proofErr w:type="gramEnd"/>
    </w:p>
    <w:p w14:paraId="26EC92CB" w14:textId="24BCDB24" w:rsidR="002434BD" w:rsidRPr="002434BD" w:rsidRDefault="4829AFB9" w:rsidP="002434BD">
      <w:pPr>
        <w:pStyle w:val="ListParagraph"/>
        <w:numPr>
          <w:ilvl w:val="2"/>
          <w:numId w:val="56"/>
        </w:numPr>
        <w:spacing w:line="360" w:lineRule="auto"/>
        <w:rPr>
          <w:rFonts w:ascii="Verdana" w:eastAsiaTheme="minorEastAsia" w:hAnsi="Verdana" w:cstheme="minorBidi"/>
          <w:sz w:val="22"/>
          <w:szCs w:val="22"/>
        </w:rPr>
      </w:pPr>
      <w:r w:rsidRPr="69673B28">
        <w:rPr>
          <w:rFonts w:ascii="Verdana" w:eastAsiaTheme="minorEastAsia" w:hAnsi="Verdana" w:cstheme="minorBidi"/>
          <w:sz w:val="22"/>
          <w:szCs w:val="22"/>
        </w:rPr>
        <w:t>Cross-Cutting Themes info (where applicable); and</w:t>
      </w:r>
    </w:p>
    <w:p w14:paraId="5CC83C8D" w14:textId="77777777" w:rsidR="002434BD" w:rsidRPr="002434BD" w:rsidRDefault="4829AFB9" w:rsidP="002434BD">
      <w:pPr>
        <w:pStyle w:val="ListParagraph"/>
        <w:numPr>
          <w:ilvl w:val="2"/>
          <w:numId w:val="56"/>
        </w:numPr>
        <w:spacing w:line="360" w:lineRule="auto"/>
        <w:rPr>
          <w:rFonts w:ascii="Verdana" w:eastAsiaTheme="minorEastAsia" w:hAnsi="Verdana" w:cstheme="minorBidi"/>
          <w:sz w:val="22"/>
          <w:szCs w:val="22"/>
        </w:rPr>
      </w:pPr>
      <w:r w:rsidRPr="69673B28">
        <w:rPr>
          <w:rFonts w:ascii="Verdana" w:eastAsiaTheme="minorEastAsia" w:hAnsi="Verdana" w:cstheme="minorBidi"/>
          <w:sz w:val="22"/>
          <w:szCs w:val="22"/>
        </w:rPr>
        <w:t xml:space="preserve">Other supporting documentation relevant to the </w:t>
      </w:r>
      <w:proofErr w:type="gramStart"/>
      <w:r w:rsidRPr="69673B28">
        <w:rPr>
          <w:rFonts w:ascii="Verdana" w:eastAsiaTheme="minorEastAsia" w:hAnsi="Verdana" w:cstheme="minorBidi"/>
          <w:sz w:val="22"/>
          <w:szCs w:val="22"/>
        </w:rPr>
        <w:t>scheme;</w:t>
      </w:r>
      <w:proofErr w:type="gramEnd"/>
    </w:p>
    <w:p w14:paraId="76E9B76A" w14:textId="0BE75F1B" w:rsidR="002434BD" w:rsidRPr="002434BD" w:rsidRDefault="4829AFB9" w:rsidP="002434BD">
      <w:pPr>
        <w:pStyle w:val="ListParagraph"/>
        <w:numPr>
          <w:ilvl w:val="1"/>
          <w:numId w:val="56"/>
        </w:numPr>
        <w:spacing w:line="360" w:lineRule="auto"/>
        <w:ind w:left="709" w:hanging="709"/>
        <w:rPr>
          <w:rFonts w:ascii="Verdana" w:eastAsiaTheme="minorEastAsia" w:hAnsi="Verdana" w:cstheme="minorBidi"/>
          <w:sz w:val="22"/>
          <w:szCs w:val="22"/>
        </w:rPr>
      </w:pPr>
      <w:r w:rsidRPr="69673B28">
        <w:rPr>
          <w:rFonts w:ascii="Verdana" w:eastAsiaTheme="minorEastAsia" w:hAnsi="Verdana" w:cstheme="minorBidi"/>
          <w:sz w:val="22"/>
          <w:szCs w:val="22"/>
        </w:rPr>
        <w:t xml:space="preserve">In addition, the provider/supplier/contractor will be expected to provide information on the above alongside any requested narrative updates on: </w:t>
      </w:r>
    </w:p>
    <w:p w14:paraId="7F2E6606" w14:textId="77777777" w:rsidR="002434BD" w:rsidRPr="002434BD" w:rsidRDefault="4829AFB9" w:rsidP="002434BD">
      <w:pPr>
        <w:pStyle w:val="ListParagraph"/>
        <w:numPr>
          <w:ilvl w:val="2"/>
          <w:numId w:val="56"/>
        </w:numPr>
        <w:spacing w:line="360" w:lineRule="auto"/>
        <w:rPr>
          <w:rFonts w:ascii="Verdana" w:eastAsiaTheme="minorEastAsia" w:hAnsi="Verdana" w:cstheme="minorBidi"/>
          <w:sz w:val="22"/>
          <w:szCs w:val="22"/>
        </w:rPr>
      </w:pPr>
      <w:r w:rsidRPr="69673B28">
        <w:rPr>
          <w:rFonts w:ascii="Verdana" w:eastAsiaTheme="minorEastAsia" w:hAnsi="Verdana" w:cstheme="minorBidi"/>
          <w:sz w:val="22"/>
          <w:szCs w:val="22"/>
        </w:rPr>
        <w:t xml:space="preserve">aspects delivered in a given </w:t>
      </w:r>
      <w:proofErr w:type="gramStart"/>
      <w:r w:rsidRPr="69673B28">
        <w:rPr>
          <w:rFonts w:ascii="Verdana" w:eastAsiaTheme="minorEastAsia" w:hAnsi="Verdana" w:cstheme="minorBidi"/>
          <w:sz w:val="22"/>
          <w:szCs w:val="22"/>
        </w:rPr>
        <w:t>period;</w:t>
      </w:r>
      <w:proofErr w:type="gramEnd"/>
      <w:r w:rsidRPr="69673B28">
        <w:rPr>
          <w:rFonts w:ascii="Verdana" w:eastAsiaTheme="minorEastAsia" w:hAnsi="Verdana" w:cstheme="minorBidi"/>
          <w:sz w:val="22"/>
          <w:szCs w:val="22"/>
        </w:rPr>
        <w:t xml:space="preserve"> </w:t>
      </w:r>
    </w:p>
    <w:p w14:paraId="320CF296" w14:textId="77777777" w:rsidR="002434BD" w:rsidRPr="002434BD" w:rsidRDefault="4829AFB9" w:rsidP="002434BD">
      <w:pPr>
        <w:pStyle w:val="ListParagraph"/>
        <w:numPr>
          <w:ilvl w:val="2"/>
          <w:numId w:val="56"/>
        </w:numPr>
        <w:spacing w:line="360" w:lineRule="auto"/>
        <w:rPr>
          <w:rFonts w:ascii="Verdana" w:eastAsiaTheme="minorEastAsia" w:hAnsi="Verdana" w:cstheme="minorBidi"/>
          <w:sz w:val="22"/>
          <w:szCs w:val="22"/>
        </w:rPr>
      </w:pPr>
      <w:r w:rsidRPr="69673B28">
        <w:rPr>
          <w:rFonts w:ascii="Verdana" w:eastAsiaTheme="minorEastAsia" w:hAnsi="Verdana" w:cstheme="minorBidi"/>
          <w:sz w:val="22"/>
          <w:szCs w:val="22"/>
        </w:rPr>
        <w:lastRenderedPageBreak/>
        <w:t xml:space="preserve">aspects to be delivered in a given </w:t>
      </w:r>
      <w:proofErr w:type="gramStart"/>
      <w:r w:rsidRPr="69673B28">
        <w:rPr>
          <w:rFonts w:ascii="Verdana" w:eastAsiaTheme="minorEastAsia" w:hAnsi="Verdana" w:cstheme="minorBidi"/>
          <w:sz w:val="22"/>
          <w:szCs w:val="22"/>
        </w:rPr>
        <w:t>period;</w:t>
      </w:r>
      <w:proofErr w:type="gramEnd"/>
    </w:p>
    <w:p w14:paraId="35C32874" w14:textId="77777777" w:rsidR="002434BD" w:rsidRPr="002434BD" w:rsidRDefault="4829AFB9" w:rsidP="002434BD">
      <w:pPr>
        <w:pStyle w:val="ListParagraph"/>
        <w:numPr>
          <w:ilvl w:val="2"/>
          <w:numId w:val="56"/>
        </w:numPr>
        <w:spacing w:line="360" w:lineRule="auto"/>
        <w:rPr>
          <w:rFonts w:ascii="Verdana" w:eastAsiaTheme="minorEastAsia" w:hAnsi="Verdana" w:cstheme="minorBidi"/>
          <w:sz w:val="22"/>
          <w:szCs w:val="22"/>
        </w:rPr>
      </w:pPr>
      <w:r w:rsidRPr="69673B28">
        <w:rPr>
          <w:rFonts w:ascii="Verdana" w:eastAsiaTheme="minorEastAsia" w:hAnsi="Verdana" w:cstheme="minorBidi"/>
          <w:sz w:val="22"/>
          <w:szCs w:val="22"/>
        </w:rPr>
        <w:t>general overall status updates as required but suitable for a variety of officers including, but not limited to:</w:t>
      </w:r>
    </w:p>
    <w:p w14:paraId="1AF3BA51" w14:textId="77777777" w:rsidR="002434BD" w:rsidRPr="002434BD" w:rsidRDefault="002434BD" w:rsidP="002434BD">
      <w:pPr>
        <w:pStyle w:val="ListParagraph"/>
        <w:numPr>
          <w:ilvl w:val="3"/>
          <w:numId w:val="103"/>
        </w:numPr>
        <w:spacing w:line="360" w:lineRule="auto"/>
        <w:rPr>
          <w:rFonts w:ascii="Verdana" w:eastAsiaTheme="minorEastAsia" w:hAnsi="Verdana" w:cstheme="minorBidi"/>
          <w:sz w:val="22"/>
          <w:szCs w:val="22"/>
        </w:rPr>
      </w:pPr>
      <w:r w:rsidRPr="002434BD">
        <w:rPr>
          <w:rFonts w:ascii="Verdana" w:eastAsiaTheme="minorEastAsia" w:hAnsi="Verdana" w:cstheme="minorBidi"/>
          <w:sz w:val="22"/>
          <w:szCs w:val="22"/>
        </w:rPr>
        <w:t>Steering Group level Officers</w:t>
      </w:r>
    </w:p>
    <w:p w14:paraId="133F768B" w14:textId="77777777" w:rsidR="002434BD" w:rsidRPr="002434BD" w:rsidRDefault="002434BD" w:rsidP="002434BD">
      <w:pPr>
        <w:pStyle w:val="ListParagraph"/>
        <w:numPr>
          <w:ilvl w:val="3"/>
          <w:numId w:val="103"/>
        </w:numPr>
        <w:spacing w:line="360" w:lineRule="auto"/>
        <w:rPr>
          <w:rFonts w:ascii="Verdana" w:eastAsiaTheme="minorEastAsia" w:hAnsi="Verdana" w:cstheme="minorBidi"/>
          <w:sz w:val="22"/>
          <w:szCs w:val="22"/>
        </w:rPr>
      </w:pPr>
      <w:r w:rsidRPr="002434BD">
        <w:rPr>
          <w:rFonts w:ascii="Verdana" w:eastAsiaTheme="minorEastAsia" w:hAnsi="Verdana" w:cstheme="minorBidi"/>
          <w:sz w:val="22"/>
          <w:szCs w:val="22"/>
        </w:rPr>
        <w:t>Programme Board Officers</w:t>
      </w:r>
    </w:p>
    <w:p w14:paraId="04B3600E" w14:textId="77777777" w:rsidR="002434BD" w:rsidRPr="002434BD" w:rsidRDefault="002434BD" w:rsidP="002434BD">
      <w:pPr>
        <w:pStyle w:val="ListParagraph"/>
        <w:numPr>
          <w:ilvl w:val="3"/>
          <w:numId w:val="103"/>
        </w:numPr>
        <w:spacing w:line="360" w:lineRule="auto"/>
        <w:rPr>
          <w:rFonts w:ascii="Verdana" w:eastAsiaTheme="minorEastAsia" w:hAnsi="Verdana" w:cstheme="minorBidi"/>
          <w:sz w:val="22"/>
          <w:szCs w:val="22"/>
        </w:rPr>
      </w:pPr>
      <w:r w:rsidRPr="002434BD">
        <w:rPr>
          <w:rFonts w:ascii="Verdana" w:eastAsiaTheme="minorEastAsia" w:hAnsi="Verdana" w:cstheme="minorBidi"/>
          <w:sz w:val="22"/>
          <w:szCs w:val="22"/>
        </w:rPr>
        <w:t>Senior Council Officers (requiring updates in layman’s terms)</w:t>
      </w:r>
    </w:p>
    <w:p w14:paraId="7078BD58" w14:textId="77777777" w:rsidR="002434BD" w:rsidRPr="002434BD" w:rsidRDefault="4829AFB9" w:rsidP="69673B28">
      <w:pPr>
        <w:pStyle w:val="ListParagraph"/>
        <w:numPr>
          <w:ilvl w:val="2"/>
          <w:numId w:val="56"/>
        </w:numPr>
        <w:spacing w:line="360" w:lineRule="auto"/>
        <w:rPr>
          <w:rFonts w:ascii="Verdana" w:eastAsiaTheme="minorEastAsia" w:hAnsi="Verdana" w:cstheme="minorBidi"/>
          <w:sz w:val="22"/>
          <w:szCs w:val="22"/>
        </w:rPr>
      </w:pPr>
      <w:r w:rsidRPr="69673B28">
        <w:rPr>
          <w:rFonts w:ascii="Verdana" w:eastAsiaTheme="minorEastAsia" w:hAnsi="Verdana" w:cstheme="minorBidi"/>
          <w:sz w:val="22"/>
          <w:szCs w:val="22"/>
        </w:rPr>
        <w:t>‘Path to Green’ explanations as to how a project is to be brought back to an overall ‘Green’ status where it is anything but</w:t>
      </w:r>
    </w:p>
    <w:p w14:paraId="16B741ED" w14:textId="011EA7B7" w:rsidR="00C826F5" w:rsidRPr="00C826F5" w:rsidRDefault="6AA2B7BC" w:rsidP="69673B28">
      <w:pPr>
        <w:pStyle w:val="ListParagraph"/>
        <w:numPr>
          <w:ilvl w:val="1"/>
          <w:numId w:val="56"/>
        </w:numPr>
        <w:spacing w:line="360" w:lineRule="auto"/>
        <w:ind w:left="709" w:hanging="709"/>
        <w:rPr>
          <w:rFonts w:ascii="Verdana" w:eastAsiaTheme="minorEastAsia" w:hAnsi="Verdana" w:cstheme="minorBidi"/>
          <w:sz w:val="22"/>
          <w:szCs w:val="22"/>
        </w:rPr>
      </w:pPr>
      <w:r w:rsidRPr="69673B28">
        <w:rPr>
          <w:rFonts w:ascii="Verdana" w:eastAsiaTheme="minorEastAsia" w:hAnsi="Verdana" w:cstheme="minorBidi"/>
          <w:sz w:val="22"/>
          <w:szCs w:val="22"/>
        </w:rPr>
        <w:t xml:space="preserve">The provider/supplier/contractor is required to update the Council’s Capital Project Management System (or any successor) with the information requested in 13.1. Information collected in this system will be fed into the Council’s standard reports held in Power BI format. </w:t>
      </w:r>
    </w:p>
    <w:p w14:paraId="74A33096" w14:textId="77777777" w:rsidR="00E81689" w:rsidRPr="00E81689" w:rsidRDefault="169E3B1C" w:rsidP="00E81689">
      <w:pPr>
        <w:pStyle w:val="ListParagraph"/>
        <w:numPr>
          <w:ilvl w:val="1"/>
          <w:numId w:val="56"/>
        </w:numPr>
        <w:spacing w:line="360" w:lineRule="auto"/>
        <w:ind w:left="709" w:hanging="709"/>
        <w:rPr>
          <w:rFonts w:ascii="Verdana" w:eastAsiaTheme="minorEastAsia" w:hAnsi="Verdana" w:cstheme="minorBidi"/>
          <w:sz w:val="22"/>
          <w:szCs w:val="22"/>
        </w:rPr>
      </w:pPr>
      <w:r w:rsidRPr="69673B28">
        <w:rPr>
          <w:rFonts w:ascii="Verdana" w:eastAsiaTheme="minorEastAsia" w:hAnsi="Verdana" w:cstheme="minorBidi"/>
          <w:sz w:val="22"/>
          <w:szCs w:val="22"/>
        </w:rPr>
        <w:t>For the purposes of reporting the Council categorises all project management data collected and provided by the provider/supplier/contractor into the below two categories:</w:t>
      </w:r>
    </w:p>
    <w:p w14:paraId="338BD7BD" w14:textId="77777777" w:rsidR="00E81689" w:rsidRPr="00E81689" w:rsidRDefault="169E3B1C" w:rsidP="00E81689">
      <w:pPr>
        <w:pStyle w:val="ListParagraph"/>
        <w:numPr>
          <w:ilvl w:val="2"/>
          <w:numId w:val="56"/>
        </w:numPr>
        <w:spacing w:line="360" w:lineRule="auto"/>
        <w:rPr>
          <w:rFonts w:ascii="Verdana" w:eastAsiaTheme="minorEastAsia" w:hAnsi="Verdana" w:cstheme="minorBidi"/>
          <w:sz w:val="22"/>
          <w:szCs w:val="22"/>
        </w:rPr>
      </w:pPr>
      <w:r w:rsidRPr="69673B28">
        <w:rPr>
          <w:rFonts w:ascii="Verdana" w:eastAsiaTheme="minorEastAsia" w:hAnsi="Verdana" w:cstheme="minorBidi"/>
          <w:sz w:val="22"/>
          <w:szCs w:val="22"/>
        </w:rPr>
        <w:t>Data direct from a Master Version</w:t>
      </w:r>
    </w:p>
    <w:p w14:paraId="16E04135" w14:textId="77777777" w:rsidR="00E81689" w:rsidRPr="00E81689" w:rsidRDefault="169E3B1C" w:rsidP="00E81689">
      <w:pPr>
        <w:pStyle w:val="ListParagraph"/>
        <w:numPr>
          <w:ilvl w:val="2"/>
          <w:numId w:val="56"/>
        </w:numPr>
        <w:spacing w:line="360" w:lineRule="auto"/>
        <w:rPr>
          <w:rFonts w:ascii="Verdana" w:eastAsiaTheme="minorEastAsia" w:hAnsi="Verdana" w:cstheme="minorBidi"/>
          <w:sz w:val="22"/>
          <w:szCs w:val="22"/>
        </w:rPr>
      </w:pPr>
      <w:r w:rsidRPr="69673B28">
        <w:rPr>
          <w:rFonts w:ascii="Verdana" w:eastAsiaTheme="minorEastAsia" w:hAnsi="Verdana" w:cstheme="minorBidi"/>
          <w:sz w:val="22"/>
          <w:szCs w:val="22"/>
        </w:rPr>
        <w:t>Data periodically transferred from a Master Version</w:t>
      </w:r>
    </w:p>
    <w:p w14:paraId="3F1C7047" w14:textId="7B0E2A1C" w:rsidR="00200804" w:rsidRPr="00200804" w:rsidRDefault="761E356C" w:rsidP="00762651">
      <w:pPr>
        <w:pStyle w:val="ListParagraph"/>
        <w:numPr>
          <w:ilvl w:val="1"/>
          <w:numId w:val="56"/>
        </w:numPr>
        <w:spacing w:line="360" w:lineRule="auto"/>
        <w:ind w:left="709" w:hanging="709"/>
        <w:rPr>
          <w:rFonts w:ascii="Verdana" w:eastAsiaTheme="minorEastAsia" w:hAnsi="Verdana" w:cstheme="minorBidi"/>
          <w:sz w:val="22"/>
          <w:szCs w:val="22"/>
        </w:rPr>
      </w:pPr>
      <w:r w:rsidRPr="69673B28">
        <w:rPr>
          <w:rFonts w:ascii="Verdana" w:eastAsiaTheme="minorEastAsia" w:hAnsi="Verdana" w:cstheme="minorBidi"/>
          <w:sz w:val="22"/>
          <w:szCs w:val="22"/>
        </w:rPr>
        <w:t>The provider/supplier/contractor must keep and update any master versions of the project management data referred to in 1.1 within the Council’s Capital Project Management system (or any successor) wherever possible</w:t>
      </w:r>
      <w:r w:rsidR="5FF38A78" w:rsidRPr="69673B28">
        <w:rPr>
          <w:rFonts w:ascii="Verdana" w:eastAsiaTheme="minorEastAsia" w:hAnsi="Verdana" w:cstheme="minorBidi"/>
          <w:sz w:val="22"/>
          <w:szCs w:val="22"/>
        </w:rPr>
        <w:t xml:space="preserve"> in addition to the</w:t>
      </w:r>
      <w:r w:rsidR="5DA528B3" w:rsidRPr="69673B28">
        <w:rPr>
          <w:rFonts w:ascii="Verdana" w:eastAsiaTheme="minorEastAsia" w:hAnsi="Verdana" w:cstheme="minorBidi"/>
          <w:sz w:val="22"/>
          <w:szCs w:val="22"/>
        </w:rPr>
        <w:t xml:space="preserve"> Data Management Software</w:t>
      </w:r>
      <w:r w:rsidRPr="69673B28">
        <w:rPr>
          <w:rFonts w:ascii="Verdana" w:eastAsiaTheme="minorEastAsia" w:hAnsi="Verdana" w:cstheme="minorBidi"/>
          <w:sz w:val="22"/>
          <w:szCs w:val="22"/>
        </w:rPr>
        <w:t>. The Council’s reporting systems will therefore assume data collected from these sources to always be a live account of the very latest position.</w:t>
      </w:r>
      <w:r w:rsidR="5DA528B3" w:rsidRPr="69673B28">
        <w:rPr>
          <w:rFonts w:ascii="Verdana" w:eastAsiaTheme="minorEastAsia" w:hAnsi="Verdana" w:cstheme="minorBidi"/>
          <w:sz w:val="22"/>
          <w:szCs w:val="22"/>
        </w:rPr>
        <w:t xml:space="preserve"> Where this is the case as much data as can be provided by the provider/supplier/contractor into the Council’s Capital Project Management system (or any successor) should be done so on a weekly basis.</w:t>
      </w:r>
    </w:p>
    <w:p w14:paraId="3F3606FF" w14:textId="77777777" w:rsidR="00C826F5" w:rsidRPr="00E46077" w:rsidRDefault="00C826F5" w:rsidP="00D4371F">
      <w:pPr>
        <w:widowControl/>
        <w:tabs>
          <w:tab w:val="clear" w:pos="567"/>
          <w:tab w:val="clear" w:pos="1134"/>
          <w:tab w:val="clear" w:pos="1701"/>
          <w:tab w:val="clear" w:pos="1984"/>
          <w:tab w:val="clear" w:pos="2268"/>
          <w:tab w:val="clear" w:pos="2551"/>
          <w:tab w:val="clear" w:pos="2835"/>
        </w:tabs>
        <w:suppressAutoHyphens w:val="0"/>
        <w:autoSpaceDE/>
        <w:autoSpaceDN/>
        <w:adjustRightInd/>
        <w:spacing w:before="0" w:line="240" w:lineRule="auto"/>
        <w:textAlignment w:val="auto"/>
        <w:rPr>
          <w:rFonts w:ascii="Verdana" w:hAnsi="Verdana" w:cstheme="minorBidi"/>
          <w:color w:val="FF0000"/>
          <w:spacing w:val="0"/>
          <w:lang w:val="en-GB"/>
        </w:rPr>
      </w:pPr>
    </w:p>
    <w:p w14:paraId="74363925" w14:textId="3F0E149B" w:rsidR="00D4371F" w:rsidRPr="0063288F" w:rsidRDefault="1C9049A9" w:rsidP="69673B28">
      <w:pPr>
        <w:pStyle w:val="ListParagraph"/>
        <w:numPr>
          <w:ilvl w:val="0"/>
          <w:numId w:val="56"/>
        </w:numPr>
        <w:spacing w:line="360" w:lineRule="auto"/>
        <w:ind w:hanging="720"/>
        <w:rPr>
          <w:rFonts w:ascii="Verdana" w:eastAsiaTheme="minorEastAsia" w:hAnsi="Verdana" w:cstheme="minorBidi"/>
          <w:b/>
          <w:bCs/>
          <w:sz w:val="22"/>
          <w:szCs w:val="22"/>
        </w:rPr>
      </w:pPr>
      <w:r w:rsidRPr="69673B28">
        <w:rPr>
          <w:rFonts w:ascii="Verdana" w:eastAsiaTheme="minorEastAsia" w:hAnsi="Verdana" w:cstheme="minorBidi"/>
          <w:b/>
          <w:bCs/>
          <w:sz w:val="22"/>
          <w:szCs w:val="22"/>
        </w:rPr>
        <w:t xml:space="preserve">Risk </w:t>
      </w:r>
    </w:p>
    <w:p w14:paraId="5F3B2ECF" w14:textId="2F3FA425" w:rsidR="00D4371F" w:rsidRPr="0063288F" w:rsidRDefault="2DBA74AB" w:rsidP="69673B28">
      <w:pPr>
        <w:pStyle w:val="ListParagraph"/>
        <w:numPr>
          <w:ilvl w:val="1"/>
          <w:numId w:val="56"/>
        </w:numPr>
        <w:spacing w:line="360" w:lineRule="auto"/>
        <w:ind w:left="709" w:hanging="709"/>
        <w:rPr>
          <w:rFonts w:ascii="Verdana" w:eastAsiaTheme="minorEastAsia" w:hAnsi="Verdana" w:cstheme="minorBidi"/>
          <w:sz w:val="22"/>
          <w:szCs w:val="22"/>
        </w:rPr>
      </w:pPr>
      <w:r w:rsidRPr="69673B28">
        <w:rPr>
          <w:rFonts w:ascii="Verdana" w:eastAsiaTheme="minorEastAsia" w:hAnsi="Verdana" w:cstheme="minorBidi"/>
          <w:sz w:val="22"/>
          <w:szCs w:val="22"/>
        </w:rPr>
        <w:t xml:space="preserve">The </w:t>
      </w:r>
      <w:r w:rsidR="39C42ACA" w:rsidRPr="69673B28">
        <w:rPr>
          <w:rFonts w:ascii="Verdana" w:eastAsiaTheme="minorEastAsia" w:hAnsi="Verdana" w:cstheme="minorBidi"/>
          <w:sz w:val="22"/>
          <w:szCs w:val="22"/>
        </w:rPr>
        <w:t>Consultant</w:t>
      </w:r>
      <w:r w:rsidRPr="69673B28">
        <w:rPr>
          <w:rFonts w:ascii="Verdana" w:eastAsiaTheme="minorEastAsia" w:hAnsi="Verdana" w:cstheme="minorBidi"/>
          <w:sz w:val="22"/>
          <w:szCs w:val="22"/>
        </w:rPr>
        <w:t xml:space="preserve"> shall be expected t</w:t>
      </w:r>
      <w:r w:rsidR="00570060">
        <w:rPr>
          <w:rFonts w:ascii="Verdana" w:eastAsiaTheme="minorEastAsia" w:hAnsi="Verdana" w:cstheme="minorBidi"/>
          <w:sz w:val="22"/>
          <w:szCs w:val="22"/>
        </w:rPr>
        <w:t>o maintain the</w:t>
      </w:r>
      <w:r w:rsidR="4870DC1C" w:rsidRPr="69673B28">
        <w:rPr>
          <w:rFonts w:ascii="Verdana" w:eastAsiaTheme="minorEastAsia" w:hAnsi="Verdana" w:cstheme="minorBidi"/>
          <w:sz w:val="22"/>
          <w:szCs w:val="22"/>
        </w:rPr>
        <w:t xml:space="preserve"> Project</w:t>
      </w:r>
      <w:r w:rsidRPr="69673B28">
        <w:rPr>
          <w:rFonts w:ascii="Verdana" w:eastAsiaTheme="minorEastAsia" w:hAnsi="Verdana" w:cstheme="minorBidi"/>
          <w:sz w:val="22"/>
          <w:szCs w:val="22"/>
        </w:rPr>
        <w:t xml:space="preserve"> risk</w:t>
      </w:r>
      <w:r w:rsidR="2AB73CFC" w:rsidRPr="69673B28">
        <w:rPr>
          <w:rFonts w:ascii="Verdana" w:eastAsiaTheme="minorEastAsia" w:hAnsi="Verdana" w:cstheme="minorBidi"/>
          <w:sz w:val="22"/>
          <w:szCs w:val="22"/>
        </w:rPr>
        <w:t xml:space="preserve"> </w:t>
      </w:r>
      <w:r w:rsidR="4870DC1C" w:rsidRPr="69673B28">
        <w:rPr>
          <w:rFonts w:ascii="Verdana" w:eastAsiaTheme="minorEastAsia" w:hAnsi="Verdana" w:cstheme="minorBidi"/>
          <w:sz w:val="22"/>
          <w:szCs w:val="22"/>
        </w:rPr>
        <w:t xml:space="preserve">register </w:t>
      </w:r>
      <w:r w:rsidR="2AB73CFC" w:rsidRPr="69673B28">
        <w:rPr>
          <w:rFonts w:ascii="Verdana" w:eastAsiaTheme="minorEastAsia" w:hAnsi="Verdana" w:cstheme="minorBidi"/>
          <w:sz w:val="22"/>
          <w:szCs w:val="22"/>
        </w:rPr>
        <w:t>(</w:t>
      </w:r>
      <w:r w:rsidR="4870DC1C" w:rsidRPr="69673B28">
        <w:rPr>
          <w:rFonts w:ascii="Verdana" w:eastAsiaTheme="minorEastAsia" w:hAnsi="Verdana" w:cstheme="minorBidi"/>
          <w:sz w:val="22"/>
          <w:szCs w:val="22"/>
        </w:rPr>
        <w:t>issues log</w:t>
      </w:r>
      <w:r w:rsidR="2AB73CFC" w:rsidRPr="69673B28">
        <w:rPr>
          <w:rFonts w:ascii="Verdana" w:eastAsiaTheme="minorEastAsia" w:hAnsi="Verdana" w:cstheme="minorBidi"/>
          <w:sz w:val="22"/>
          <w:szCs w:val="22"/>
        </w:rPr>
        <w:t>)</w:t>
      </w:r>
      <w:r w:rsidRPr="69673B28">
        <w:rPr>
          <w:rFonts w:ascii="Verdana" w:eastAsiaTheme="minorEastAsia" w:hAnsi="Verdana" w:cstheme="minorBidi"/>
          <w:sz w:val="22"/>
          <w:szCs w:val="22"/>
        </w:rPr>
        <w:t xml:space="preserve"> </w:t>
      </w:r>
      <w:r w:rsidR="00570060">
        <w:rPr>
          <w:rFonts w:ascii="Verdana" w:eastAsiaTheme="minorEastAsia" w:hAnsi="Verdana" w:cstheme="minorBidi"/>
          <w:sz w:val="22"/>
          <w:szCs w:val="22"/>
        </w:rPr>
        <w:t xml:space="preserve">created at </w:t>
      </w:r>
      <w:r w:rsidR="00847946">
        <w:rPr>
          <w:rFonts w:ascii="Verdana" w:eastAsiaTheme="minorEastAsia" w:hAnsi="Verdana" w:cstheme="minorBidi"/>
          <w:sz w:val="22"/>
          <w:szCs w:val="22"/>
        </w:rPr>
        <w:t>Instruction</w:t>
      </w:r>
      <w:r w:rsidR="00570060">
        <w:rPr>
          <w:rFonts w:ascii="Verdana" w:eastAsiaTheme="minorEastAsia" w:hAnsi="Verdana" w:cstheme="minorBidi"/>
          <w:sz w:val="22"/>
          <w:szCs w:val="22"/>
        </w:rPr>
        <w:t xml:space="preserve"> Stage </w:t>
      </w:r>
      <w:r w:rsidR="00847946">
        <w:rPr>
          <w:rFonts w:ascii="Verdana" w:eastAsiaTheme="minorEastAsia" w:hAnsi="Verdana" w:cstheme="minorBidi"/>
          <w:sz w:val="22"/>
          <w:szCs w:val="22"/>
        </w:rPr>
        <w:t xml:space="preserve">to ensure </w:t>
      </w:r>
      <w:proofErr w:type="gramStart"/>
      <w:r w:rsidR="00847946">
        <w:rPr>
          <w:rFonts w:ascii="Verdana" w:eastAsiaTheme="minorEastAsia" w:hAnsi="Verdana" w:cstheme="minorBidi"/>
          <w:sz w:val="22"/>
          <w:szCs w:val="22"/>
        </w:rPr>
        <w:t xml:space="preserve">it </w:t>
      </w:r>
      <w:r w:rsidRPr="69673B28">
        <w:rPr>
          <w:rFonts w:ascii="Verdana" w:eastAsiaTheme="minorEastAsia" w:hAnsi="Verdana" w:cstheme="minorBidi"/>
          <w:sz w:val="22"/>
          <w:szCs w:val="22"/>
        </w:rPr>
        <w:t xml:space="preserve"> show</w:t>
      </w:r>
      <w:r w:rsidR="00847946">
        <w:rPr>
          <w:rFonts w:ascii="Verdana" w:eastAsiaTheme="minorEastAsia" w:hAnsi="Verdana" w:cstheme="minorBidi"/>
          <w:sz w:val="22"/>
          <w:szCs w:val="22"/>
        </w:rPr>
        <w:t>s</w:t>
      </w:r>
      <w:proofErr w:type="gramEnd"/>
      <w:r w:rsidRPr="69673B28">
        <w:rPr>
          <w:rFonts w:ascii="Verdana" w:eastAsiaTheme="minorEastAsia" w:hAnsi="Verdana" w:cstheme="minorBidi"/>
          <w:sz w:val="22"/>
          <w:szCs w:val="22"/>
        </w:rPr>
        <w:t xml:space="preserve"> </w:t>
      </w:r>
      <w:r w:rsidR="1C9049A9" w:rsidRPr="69673B28">
        <w:rPr>
          <w:rFonts w:ascii="Verdana" w:eastAsiaTheme="minorEastAsia" w:hAnsi="Verdana" w:cstheme="minorBidi"/>
          <w:sz w:val="22"/>
          <w:szCs w:val="22"/>
        </w:rPr>
        <w:t xml:space="preserve">all </w:t>
      </w:r>
      <w:r w:rsidRPr="69673B28">
        <w:rPr>
          <w:rFonts w:ascii="Verdana" w:eastAsiaTheme="minorEastAsia" w:hAnsi="Verdana" w:cstheme="minorBidi"/>
          <w:sz w:val="22"/>
          <w:szCs w:val="22"/>
        </w:rPr>
        <w:t>risks</w:t>
      </w:r>
      <w:r w:rsidR="1C9049A9" w:rsidRPr="69673B28">
        <w:rPr>
          <w:rFonts w:ascii="Verdana" w:eastAsiaTheme="minorEastAsia" w:hAnsi="Verdana" w:cstheme="minorBidi"/>
          <w:sz w:val="22"/>
          <w:szCs w:val="22"/>
        </w:rPr>
        <w:t>, provi</w:t>
      </w:r>
      <w:r w:rsidR="2AB73CFC" w:rsidRPr="69673B28">
        <w:rPr>
          <w:rFonts w:ascii="Verdana" w:eastAsiaTheme="minorEastAsia" w:hAnsi="Verdana" w:cstheme="minorBidi"/>
          <w:sz w:val="22"/>
          <w:szCs w:val="22"/>
        </w:rPr>
        <w:t>di</w:t>
      </w:r>
      <w:r w:rsidR="1C9049A9" w:rsidRPr="69673B28">
        <w:rPr>
          <w:rFonts w:ascii="Verdana" w:eastAsiaTheme="minorEastAsia" w:hAnsi="Verdana" w:cstheme="minorBidi"/>
          <w:sz w:val="22"/>
          <w:szCs w:val="22"/>
        </w:rPr>
        <w:t>ng information with regard to mitigation, reduction, removal, ownership, likelihood, impact and cost</w:t>
      </w:r>
      <w:r w:rsidRPr="69673B28">
        <w:rPr>
          <w:rFonts w:ascii="Verdana" w:eastAsiaTheme="minorEastAsia" w:hAnsi="Verdana" w:cstheme="minorBidi"/>
          <w:sz w:val="22"/>
          <w:szCs w:val="22"/>
        </w:rPr>
        <w:t>s</w:t>
      </w:r>
      <w:r w:rsidR="1C9049A9" w:rsidRPr="69673B28">
        <w:rPr>
          <w:rFonts w:ascii="Verdana" w:eastAsiaTheme="minorEastAsia" w:hAnsi="Verdana" w:cstheme="minorBidi"/>
          <w:sz w:val="22"/>
          <w:szCs w:val="22"/>
        </w:rPr>
        <w:t xml:space="preserve"> of all risk</w:t>
      </w:r>
      <w:r w:rsidRPr="69673B28">
        <w:rPr>
          <w:rFonts w:ascii="Verdana" w:eastAsiaTheme="minorEastAsia" w:hAnsi="Verdana" w:cstheme="minorBidi"/>
          <w:sz w:val="22"/>
          <w:szCs w:val="22"/>
        </w:rPr>
        <w:t>s.</w:t>
      </w:r>
    </w:p>
    <w:p w14:paraId="48BB8D51" w14:textId="1D8528AF" w:rsidR="005D51C9" w:rsidRPr="0063288F" w:rsidRDefault="1C30D315" w:rsidP="0063288F">
      <w:pPr>
        <w:pStyle w:val="ListParagraph"/>
        <w:numPr>
          <w:ilvl w:val="1"/>
          <w:numId w:val="56"/>
        </w:numPr>
        <w:spacing w:line="360" w:lineRule="auto"/>
        <w:ind w:left="709" w:hanging="709"/>
        <w:rPr>
          <w:rFonts w:ascii="Verdana" w:eastAsiaTheme="minorHAnsi" w:hAnsi="Verdana" w:cstheme="minorBidi"/>
          <w:sz w:val="22"/>
          <w:szCs w:val="22"/>
        </w:rPr>
      </w:pPr>
      <w:r w:rsidRPr="69673B28">
        <w:rPr>
          <w:rFonts w:ascii="Verdana" w:eastAsiaTheme="minorEastAsia" w:hAnsi="Verdana" w:cstheme="minorBidi"/>
          <w:sz w:val="22"/>
          <w:szCs w:val="22"/>
        </w:rPr>
        <w:t>For each contract for which the Consultant is appointed the Consultant shall ensure</w:t>
      </w:r>
      <w:r w:rsidR="7EA5EE13" w:rsidRPr="69673B28">
        <w:rPr>
          <w:rFonts w:ascii="Verdana" w:eastAsiaTheme="minorEastAsia" w:hAnsi="Verdana" w:cstheme="minorBidi"/>
          <w:sz w:val="22"/>
          <w:szCs w:val="22"/>
        </w:rPr>
        <w:t xml:space="preserve"> for</w:t>
      </w:r>
      <w:r w:rsidRPr="69673B28">
        <w:rPr>
          <w:rFonts w:ascii="Verdana" w:eastAsiaTheme="minorEastAsia" w:hAnsi="Verdana" w:cstheme="minorBidi"/>
          <w:sz w:val="22"/>
          <w:szCs w:val="22"/>
        </w:rPr>
        <w:t xml:space="preserve"> all Managed Contracts </w:t>
      </w:r>
      <w:proofErr w:type="spellStart"/>
      <w:r w:rsidR="00570060">
        <w:rPr>
          <w:rFonts w:ascii="Verdana" w:eastAsiaTheme="minorEastAsia" w:hAnsi="Verdana" w:cstheme="minorBidi"/>
          <w:sz w:val="22"/>
          <w:szCs w:val="22"/>
        </w:rPr>
        <w:t>seperate</w:t>
      </w:r>
      <w:proofErr w:type="spellEnd"/>
      <w:r w:rsidR="00570060">
        <w:rPr>
          <w:rFonts w:ascii="Verdana" w:eastAsiaTheme="minorEastAsia" w:hAnsi="Verdana" w:cstheme="minorBidi"/>
          <w:sz w:val="22"/>
          <w:szCs w:val="22"/>
        </w:rPr>
        <w:t xml:space="preserve"> </w:t>
      </w:r>
      <w:r w:rsidRPr="69673B28">
        <w:rPr>
          <w:rFonts w:ascii="Verdana" w:eastAsiaTheme="minorEastAsia" w:hAnsi="Verdana" w:cstheme="minorBidi"/>
          <w:sz w:val="22"/>
          <w:szCs w:val="22"/>
        </w:rPr>
        <w:t>risk register</w:t>
      </w:r>
      <w:r w:rsidR="00570060">
        <w:rPr>
          <w:rFonts w:ascii="Verdana" w:eastAsiaTheme="minorEastAsia" w:hAnsi="Verdana" w:cstheme="minorBidi"/>
          <w:sz w:val="22"/>
          <w:szCs w:val="22"/>
        </w:rPr>
        <w:t>s</w:t>
      </w:r>
      <w:r w:rsidRPr="69673B28">
        <w:rPr>
          <w:rFonts w:ascii="Verdana" w:eastAsiaTheme="minorEastAsia" w:hAnsi="Verdana" w:cstheme="minorBidi"/>
          <w:sz w:val="22"/>
          <w:szCs w:val="22"/>
        </w:rPr>
        <w:t xml:space="preserve"> (issues log) </w:t>
      </w:r>
      <w:r w:rsidR="00570060">
        <w:rPr>
          <w:rFonts w:ascii="Verdana" w:eastAsiaTheme="minorEastAsia" w:hAnsi="Verdana" w:cstheme="minorBidi"/>
          <w:sz w:val="22"/>
          <w:szCs w:val="22"/>
        </w:rPr>
        <w:t>are</w:t>
      </w:r>
      <w:r w:rsidRPr="69673B28">
        <w:rPr>
          <w:rFonts w:ascii="Verdana" w:eastAsiaTheme="minorEastAsia" w:hAnsi="Verdana" w:cstheme="minorBidi"/>
          <w:sz w:val="22"/>
          <w:szCs w:val="22"/>
        </w:rPr>
        <w:t xml:space="preserve"> created, updated and maintained specifically for that Contract, such risks being transferred to the Project Risk Register as required.</w:t>
      </w:r>
    </w:p>
    <w:p w14:paraId="6F9A8EC9" w14:textId="586949FE" w:rsidR="005D51C9" w:rsidRPr="0063288F" w:rsidRDefault="2AB73CFC" w:rsidP="0063288F">
      <w:pPr>
        <w:pStyle w:val="ListParagraph"/>
        <w:numPr>
          <w:ilvl w:val="1"/>
          <w:numId w:val="56"/>
        </w:numPr>
        <w:spacing w:line="360" w:lineRule="auto"/>
        <w:ind w:left="709" w:hanging="709"/>
        <w:rPr>
          <w:rFonts w:ascii="Verdana" w:eastAsiaTheme="minorHAnsi" w:hAnsi="Verdana" w:cstheme="minorBidi"/>
          <w:sz w:val="22"/>
          <w:szCs w:val="22"/>
        </w:rPr>
      </w:pPr>
      <w:r w:rsidRPr="69673B28">
        <w:rPr>
          <w:rFonts w:ascii="Verdana" w:eastAsiaTheme="minorEastAsia" w:hAnsi="Verdana" w:cstheme="minorBidi"/>
          <w:sz w:val="22"/>
          <w:szCs w:val="22"/>
        </w:rPr>
        <w:t>I</w:t>
      </w:r>
      <w:r w:rsidR="1C9049A9" w:rsidRPr="69673B28">
        <w:rPr>
          <w:rFonts w:ascii="Verdana" w:eastAsiaTheme="minorEastAsia" w:hAnsi="Verdana" w:cstheme="minorBidi"/>
          <w:sz w:val="22"/>
          <w:szCs w:val="22"/>
        </w:rPr>
        <w:t>mplement formal risk management procedures</w:t>
      </w:r>
      <w:r w:rsidR="7EA5EE13" w:rsidRPr="69673B28">
        <w:rPr>
          <w:rFonts w:ascii="Verdana" w:eastAsiaTheme="minorEastAsia" w:hAnsi="Verdana" w:cstheme="minorBidi"/>
          <w:sz w:val="22"/>
          <w:szCs w:val="22"/>
        </w:rPr>
        <w:t>.</w:t>
      </w:r>
    </w:p>
    <w:p w14:paraId="17649D66" w14:textId="4208CABA" w:rsidR="00324243" w:rsidRPr="0063288F" w:rsidRDefault="4810C142" w:rsidP="0063288F">
      <w:pPr>
        <w:pStyle w:val="ListParagraph"/>
        <w:numPr>
          <w:ilvl w:val="1"/>
          <w:numId w:val="56"/>
        </w:numPr>
        <w:spacing w:line="360" w:lineRule="auto"/>
        <w:ind w:left="709" w:hanging="709"/>
        <w:rPr>
          <w:rFonts w:ascii="Verdana" w:eastAsiaTheme="minorHAnsi" w:hAnsi="Verdana" w:cstheme="minorBidi"/>
          <w:sz w:val="22"/>
          <w:szCs w:val="22"/>
        </w:rPr>
      </w:pPr>
      <w:r w:rsidRPr="69673B28">
        <w:rPr>
          <w:rFonts w:ascii="Verdana" w:eastAsiaTheme="minorEastAsia" w:hAnsi="Verdana" w:cstheme="minorBidi"/>
          <w:sz w:val="22"/>
          <w:szCs w:val="22"/>
        </w:rPr>
        <w:lastRenderedPageBreak/>
        <w:t xml:space="preserve">Proactively monitor, manage and </w:t>
      </w:r>
      <w:r w:rsidR="00C71A29">
        <w:rPr>
          <w:rFonts w:ascii="Verdana" w:eastAsiaTheme="minorEastAsia" w:hAnsi="Verdana" w:cstheme="minorBidi"/>
          <w:sz w:val="22"/>
          <w:szCs w:val="22"/>
        </w:rPr>
        <w:t xml:space="preserve">where appropriate </w:t>
      </w:r>
      <w:r w:rsidRPr="69673B28">
        <w:rPr>
          <w:rFonts w:ascii="Verdana" w:eastAsiaTheme="minorEastAsia" w:hAnsi="Verdana" w:cstheme="minorBidi"/>
          <w:sz w:val="22"/>
          <w:szCs w:val="22"/>
        </w:rPr>
        <w:t xml:space="preserve">remove such risks in a manner that minimizes the </w:t>
      </w:r>
      <w:r w:rsidR="75ACC65A" w:rsidRPr="69673B28">
        <w:rPr>
          <w:rFonts w:ascii="Verdana" w:eastAsiaTheme="minorEastAsia" w:hAnsi="Verdana" w:cstheme="minorBidi"/>
          <w:sz w:val="22"/>
          <w:szCs w:val="22"/>
        </w:rPr>
        <w:t>Client</w:t>
      </w:r>
      <w:r w:rsidRPr="69673B28">
        <w:rPr>
          <w:rFonts w:ascii="Verdana" w:eastAsiaTheme="minorEastAsia" w:hAnsi="Verdana" w:cstheme="minorBidi"/>
          <w:sz w:val="22"/>
          <w:szCs w:val="22"/>
        </w:rPr>
        <w:t>s exposure to matters that may negatively impact programme, cost or quality.</w:t>
      </w:r>
    </w:p>
    <w:p w14:paraId="067EE975" w14:textId="77777777" w:rsidR="00960BC0" w:rsidRPr="00E46077" w:rsidRDefault="00960BC0" w:rsidP="00960BC0">
      <w:pPr>
        <w:pStyle w:val="ListParagraph"/>
        <w:ind w:left="1701"/>
        <w:rPr>
          <w:rFonts w:ascii="Verdana" w:hAnsi="Verdana" w:cstheme="minorBidi"/>
          <w:color w:val="FF0000"/>
          <w:sz w:val="22"/>
          <w:szCs w:val="22"/>
        </w:rPr>
      </w:pPr>
    </w:p>
    <w:p w14:paraId="140FD511" w14:textId="46753469" w:rsidR="006A7180" w:rsidRPr="0063288F" w:rsidRDefault="1C9049A9" w:rsidP="00AD173A">
      <w:pPr>
        <w:pStyle w:val="ListParagraph"/>
        <w:numPr>
          <w:ilvl w:val="0"/>
          <w:numId w:val="56"/>
        </w:numPr>
        <w:spacing w:line="360" w:lineRule="auto"/>
        <w:ind w:hanging="720"/>
        <w:rPr>
          <w:rFonts w:ascii="Verdana" w:eastAsiaTheme="minorHAnsi" w:hAnsi="Verdana" w:cstheme="minorBidi"/>
          <w:b/>
          <w:sz w:val="22"/>
          <w:szCs w:val="22"/>
        </w:rPr>
      </w:pPr>
      <w:bookmarkStart w:id="1" w:name="_Hlk114132994"/>
      <w:r w:rsidRPr="69673B28">
        <w:rPr>
          <w:rFonts w:ascii="Verdana" w:eastAsiaTheme="minorEastAsia" w:hAnsi="Verdana" w:cstheme="minorBidi"/>
          <w:b/>
          <w:bCs/>
          <w:sz w:val="22"/>
          <w:szCs w:val="22"/>
        </w:rPr>
        <w:t>ICT</w:t>
      </w:r>
      <w:r w:rsidR="770D3C41" w:rsidRPr="69673B28">
        <w:rPr>
          <w:rFonts w:ascii="Verdana" w:eastAsiaTheme="minorEastAsia" w:hAnsi="Verdana" w:cstheme="minorBidi"/>
          <w:b/>
          <w:bCs/>
          <w:sz w:val="22"/>
          <w:szCs w:val="22"/>
        </w:rPr>
        <w:t xml:space="preserve"> and Project Management Software</w:t>
      </w:r>
    </w:p>
    <w:p w14:paraId="2E55E958" w14:textId="5C0B3A68" w:rsidR="006A7180" w:rsidRPr="00EE7E3E" w:rsidRDefault="0690832D" w:rsidP="0063288F">
      <w:pPr>
        <w:pStyle w:val="ListParagraph"/>
        <w:numPr>
          <w:ilvl w:val="1"/>
          <w:numId w:val="56"/>
        </w:numPr>
        <w:spacing w:line="360" w:lineRule="auto"/>
        <w:ind w:left="709" w:hanging="709"/>
        <w:rPr>
          <w:rFonts w:ascii="Verdana" w:eastAsiaTheme="minorHAnsi" w:hAnsi="Verdana" w:cstheme="minorBidi"/>
          <w:sz w:val="22"/>
          <w:szCs w:val="22"/>
        </w:rPr>
      </w:pPr>
      <w:r w:rsidRPr="69673B28">
        <w:rPr>
          <w:rFonts w:ascii="Verdana" w:eastAsiaTheme="minorEastAsia" w:hAnsi="Verdana" w:cstheme="minorBidi"/>
          <w:sz w:val="22"/>
          <w:szCs w:val="22"/>
        </w:rPr>
        <w:t xml:space="preserve">The </w:t>
      </w:r>
      <w:r w:rsidR="39C42ACA" w:rsidRPr="69673B28">
        <w:rPr>
          <w:rFonts w:ascii="Verdana" w:eastAsiaTheme="minorEastAsia" w:hAnsi="Verdana" w:cstheme="minorBidi"/>
          <w:sz w:val="22"/>
          <w:szCs w:val="22"/>
        </w:rPr>
        <w:t>Consultant</w:t>
      </w:r>
      <w:r w:rsidRPr="69673B28">
        <w:rPr>
          <w:rFonts w:ascii="Verdana" w:eastAsiaTheme="minorEastAsia" w:hAnsi="Verdana" w:cstheme="minorBidi"/>
          <w:sz w:val="22"/>
          <w:szCs w:val="22"/>
        </w:rPr>
        <w:t xml:space="preserve"> shall </w:t>
      </w:r>
      <w:r w:rsidR="4A98540F" w:rsidRPr="69673B28">
        <w:rPr>
          <w:rFonts w:ascii="Verdana" w:eastAsiaTheme="minorEastAsia" w:hAnsi="Verdana" w:cstheme="minorBidi"/>
          <w:sz w:val="22"/>
          <w:szCs w:val="22"/>
        </w:rPr>
        <w:t>use</w:t>
      </w:r>
      <w:r w:rsidR="11221A3B" w:rsidRPr="69673B28">
        <w:rPr>
          <w:rFonts w:ascii="Verdana" w:eastAsiaTheme="minorEastAsia" w:hAnsi="Verdana" w:cstheme="minorBidi"/>
          <w:sz w:val="22"/>
          <w:szCs w:val="22"/>
        </w:rPr>
        <w:t xml:space="preserve"> the</w:t>
      </w:r>
      <w:r w:rsidR="4A98540F" w:rsidRPr="69673B28">
        <w:rPr>
          <w:rFonts w:ascii="Verdana" w:eastAsiaTheme="minorEastAsia" w:hAnsi="Verdana" w:cstheme="minorBidi"/>
          <w:sz w:val="22"/>
          <w:szCs w:val="22"/>
        </w:rPr>
        <w:t xml:space="preserve"> Contract Management and Data Management Software as instructed by the </w:t>
      </w:r>
      <w:r w:rsidR="11221A3B" w:rsidRPr="69673B28">
        <w:rPr>
          <w:rFonts w:ascii="Verdana" w:eastAsiaTheme="minorEastAsia" w:hAnsi="Verdana" w:cstheme="minorBidi"/>
          <w:sz w:val="22"/>
          <w:szCs w:val="22"/>
        </w:rPr>
        <w:t>Client</w:t>
      </w:r>
      <w:r w:rsidR="7EA5EE13" w:rsidRPr="69673B28">
        <w:rPr>
          <w:rFonts w:ascii="Verdana" w:eastAsiaTheme="minorEastAsia" w:hAnsi="Verdana" w:cstheme="minorBidi"/>
          <w:sz w:val="22"/>
          <w:szCs w:val="22"/>
        </w:rPr>
        <w:t>’s Framework Manager</w:t>
      </w:r>
      <w:r w:rsidR="11221A3B" w:rsidRPr="69673B28">
        <w:rPr>
          <w:rFonts w:ascii="Verdana" w:eastAsiaTheme="minorEastAsia" w:hAnsi="Verdana" w:cstheme="minorBidi"/>
          <w:sz w:val="22"/>
          <w:szCs w:val="22"/>
        </w:rPr>
        <w:t>.</w:t>
      </w:r>
    </w:p>
    <w:p w14:paraId="2A0FB43F" w14:textId="1C2A7AD8" w:rsidR="00EE7E3E" w:rsidRPr="00EE7E3E" w:rsidRDefault="3377B721" w:rsidP="0063288F">
      <w:pPr>
        <w:pStyle w:val="ListParagraph"/>
        <w:numPr>
          <w:ilvl w:val="1"/>
          <w:numId w:val="56"/>
        </w:numPr>
        <w:spacing w:line="360" w:lineRule="auto"/>
        <w:ind w:left="709" w:hanging="709"/>
        <w:rPr>
          <w:rFonts w:ascii="Verdana" w:eastAsiaTheme="minorHAnsi" w:hAnsi="Verdana" w:cstheme="minorBidi"/>
          <w:sz w:val="22"/>
          <w:szCs w:val="22"/>
        </w:rPr>
      </w:pPr>
      <w:r w:rsidRPr="69673B28">
        <w:rPr>
          <w:rFonts w:ascii="Verdana" w:eastAsiaTheme="minorEastAsia" w:hAnsi="Verdana" w:cstheme="minorBidi"/>
          <w:sz w:val="22"/>
          <w:szCs w:val="22"/>
        </w:rPr>
        <w:t>The Consultant shall ensure all contract management activity occurs via the Contract Management Software</w:t>
      </w:r>
    </w:p>
    <w:p w14:paraId="35CC9B52" w14:textId="54931815" w:rsidR="00EE7E3E" w:rsidRPr="0063288F" w:rsidRDefault="3377B721" w:rsidP="0063288F">
      <w:pPr>
        <w:pStyle w:val="ListParagraph"/>
        <w:numPr>
          <w:ilvl w:val="1"/>
          <w:numId w:val="56"/>
        </w:numPr>
        <w:spacing w:line="360" w:lineRule="auto"/>
        <w:ind w:left="709" w:hanging="709"/>
        <w:rPr>
          <w:rFonts w:ascii="Verdana" w:eastAsiaTheme="minorHAnsi" w:hAnsi="Verdana" w:cstheme="minorBidi"/>
          <w:sz w:val="22"/>
          <w:szCs w:val="22"/>
        </w:rPr>
      </w:pPr>
      <w:r w:rsidRPr="69673B28">
        <w:rPr>
          <w:rFonts w:ascii="Verdana" w:eastAsiaTheme="minorEastAsia" w:hAnsi="Verdana" w:cstheme="minorBidi"/>
          <w:sz w:val="22"/>
          <w:szCs w:val="22"/>
        </w:rPr>
        <w:t>The Consultant shall ensure all project documentation, including working documents and drafts are sorted within the Data Management Software.</w:t>
      </w:r>
    </w:p>
    <w:bookmarkEnd w:id="1"/>
    <w:p w14:paraId="4AB37CE7" w14:textId="77777777" w:rsidR="006501B9" w:rsidRPr="00E46077" w:rsidRDefault="006501B9" w:rsidP="004314B7">
      <w:pPr>
        <w:rPr>
          <w:color w:val="FF0000"/>
        </w:rPr>
      </w:pPr>
    </w:p>
    <w:p w14:paraId="33F22201" w14:textId="0E31F27D" w:rsidR="006501B9" w:rsidRPr="0063288F" w:rsidRDefault="53C1A084" w:rsidP="00AD173A">
      <w:pPr>
        <w:pStyle w:val="ListParagraph"/>
        <w:numPr>
          <w:ilvl w:val="0"/>
          <w:numId w:val="56"/>
        </w:numPr>
        <w:spacing w:line="360" w:lineRule="auto"/>
        <w:ind w:hanging="720"/>
        <w:rPr>
          <w:rFonts w:ascii="Verdana" w:eastAsiaTheme="minorHAnsi" w:hAnsi="Verdana" w:cstheme="minorBidi"/>
          <w:b/>
          <w:sz w:val="22"/>
          <w:szCs w:val="22"/>
        </w:rPr>
      </w:pPr>
      <w:r w:rsidRPr="69673B28">
        <w:rPr>
          <w:rFonts w:ascii="Verdana" w:eastAsiaTheme="minorEastAsia" w:hAnsi="Verdana" w:cstheme="minorBidi"/>
          <w:b/>
          <w:bCs/>
          <w:sz w:val="22"/>
          <w:szCs w:val="22"/>
        </w:rPr>
        <w:t>Documentatio</w:t>
      </w:r>
      <w:r w:rsidR="105881B3" w:rsidRPr="69673B28">
        <w:rPr>
          <w:rFonts w:ascii="Verdana" w:eastAsiaTheme="minorEastAsia" w:hAnsi="Verdana" w:cstheme="minorBidi"/>
          <w:b/>
          <w:bCs/>
          <w:sz w:val="22"/>
          <w:szCs w:val="22"/>
        </w:rPr>
        <w:t>n</w:t>
      </w:r>
    </w:p>
    <w:p w14:paraId="0C94A7B2" w14:textId="033DEBB6" w:rsidR="007877C0" w:rsidRPr="0063288F" w:rsidRDefault="06E3F7B7" w:rsidP="0063288F">
      <w:pPr>
        <w:pStyle w:val="ListParagraph"/>
        <w:numPr>
          <w:ilvl w:val="1"/>
          <w:numId w:val="56"/>
        </w:numPr>
        <w:spacing w:line="360" w:lineRule="auto"/>
        <w:ind w:left="709" w:hanging="709"/>
        <w:rPr>
          <w:rFonts w:ascii="Verdana" w:eastAsiaTheme="minorHAnsi" w:hAnsi="Verdana" w:cstheme="minorBidi"/>
          <w:sz w:val="22"/>
          <w:szCs w:val="22"/>
        </w:rPr>
      </w:pPr>
      <w:r w:rsidRPr="69673B28">
        <w:rPr>
          <w:rFonts w:ascii="Verdana" w:eastAsiaTheme="minorEastAsia" w:hAnsi="Verdana" w:cstheme="minorBidi"/>
          <w:sz w:val="22"/>
          <w:szCs w:val="22"/>
        </w:rPr>
        <w:t>The consultant shall t</w:t>
      </w:r>
      <w:r w:rsidR="484D5789" w:rsidRPr="69673B28">
        <w:rPr>
          <w:rFonts w:ascii="Verdana" w:eastAsiaTheme="minorEastAsia" w:hAnsi="Verdana" w:cstheme="minorBidi"/>
          <w:sz w:val="22"/>
          <w:szCs w:val="22"/>
        </w:rPr>
        <w:t xml:space="preserve">ake overall responsibility for the storage, retention and retrieval of all documents relating to the project which may include drawings, specifications, contract documents, </w:t>
      </w:r>
      <w:r w:rsidR="5F9F5B4C" w:rsidRPr="69673B28">
        <w:rPr>
          <w:rFonts w:ascii="Verdana" w:eastAsiaTheme="minorEastAsia" w:hAnsi="Verdana" w:cstheme="minorBidi"/>
          <w:sz w:val="22"/>
          <w:szCs w:val="22"/>
        </w:rPr>
        <w:t>schedules, reports, notifications and communications</w:t>
      </w:r>
      <w:r w:rsidR="31599392" w:rsidRPr="69673B28">
        <w:rPr>
          <w:rFonts w:ascii="Verdana" w:eastAsiaTheme="minorEastAsia" w:hAnsi="Verdana" w:cstheme="minorBidi"/>
          <w:sz w:val="22"/>
          <w:szCs w:val="22"/>
        </w:rPr>
        <w:t xml:space="preserve"> with</w:t>
      </w:r>
      <w:r w:rsidRPr="69673B28">
        <w:rPr>
          <w:rFonts w:ascii="Verdana" w:eastAsiaTheme="minorEastAsia" w:hAnsi="Verdana" w:cstheme="minorBidi"/>
          <w:sz w:val="22"/>
          <w:szCs w:val="22"/>
        </w:rPr>
        <w:t>in</w:t>
      </w:r>
      <w:r w:rsidR="31599392" w:rsidRPr="69673B28">
        <w:rPr>
          <w:rFonts w:ascii="Verdana" w:eastAsiaTheme="minorEastAsia" w:hAnsi="Verdana" w:cstheme="minorBidi"/>
          <w:sz w:val="22"/>
          <w:szCs w:val="22"/>
        </w:rPr>
        <w:t xml:space="preserve"> the Client’s Software.</w:t>
      </w:r>
    </w:p>
    <w:p w14:paraId="3F09F7B8" w14:textId="77777777" w:rsidR="009E1772" w:rsidRPr="00E46077" w:rsidRDefault="009E1772" w:rsidP="009E1772">
      <w:pPr>
        <w:pStyle w:val="ListParagraph"/>
        <w:ind w:left="1843"/>
        <w:rPr>
          <w:rFonts w:ascii="Verdana" w:hAnsi="Verdana" w:cstheme="minorBidi"/>
          <w:color w:val="FF0000"/>
          <w:sz w:val="22"/>
          <w:szCs w:val="22"/>
        </w:rPr>
      </w:pPr>
    </w:p>
    <w:p w14:paraId="1C37544F" w14:textId="76E81F2D" w:rsidR="006501B9" w:rsidRPr="0063288F" w:rsidRDefault="5E5F4393" w:rsidP="7734BD53">
      <w:pPr>
        <w:pStyle w:val="ListParagraph"/>
        <w:numPr>
          <w:ilvl w:val="0"/>
          <w:numId w:val="56"/>
        </w:numPr>
        <w:spacing w:line="360" w:lineRule="auto"/>
        <w:ind w:hanging="720"/>
        <w:rPr>
          <w:rFonts w:ascii="Verdana" w:eastAsiaTheme="minorEastAsia" w:hAnsi="Verdana" w:cstheme="minorBidi"/>
          <w:b/>
          <w:bCs/>
          <w:sz w:val="22"/>
          <w:szCs w:val="22"/>
        </w:rPr>
      </w:pPr>
      <w:r w:rsidRPr="7734BD53">
        <w:rPr>
          <w:rFonts w:ascii="Verdana" w:eastAsiaTheme="minorEastAsia" w:hAnsi="Verdana" w:cstheme="minorBidi"/>
          <w:b/>
          <w:bCs/>
          <w:sz w:val="22"/>
          <w:szCs w:val="22"/>
        </w:rPr>
        <w:t>Audi</w:t>
      </w:r>
      <w:r w:rsidR="23D3FC6F" w:rsidRPr="7734BD53">
        <w:rPr>
          <w:rFonts w:ascii="Verdana" w:eastAsiaTheme="minorEastAsia" w:hAnsi="Verdana" w:cstheme="minorBidi"/>
          <w:b/>
          <w:bCs/>
          <w:sz w:val="22"/>
          <w:szCs w:val="22"/>
        </w:rPr>
        <w:t>t</w:t>
      </w:r>
      <w:r w:rsidR="0707B14F" w:rsidRPr="7734BD53">
        <w:rPr>
          <w:rFonts w:ascii="Verdana" w:eastAsiaTheme="minorEastAsia" w:hAnsi="Verdana" w:cstheme="minorBidi"/>
          <w:b/>
          <w:bCs/>
          <w:sz w:val="22"/>
          <w:szCs w:val="22"/>
        </w:rPr>
        <w:t>s</w:t>
      </w:r>
    </w:p>
    <w:p w14:paraId="11AA1CB7" w14:textId="66210B74" w:rsidR="002208BE" w:rsidRPr="0063288F" w:rsidRDefault="11221A3B" w:rsidP="0063288F">
      <w:pPr>
        <w:pStyle w:val="ListParagraph"/>
        <w:numPr>
          <w:ilvl w:val="1"/>
          <w:numId w:val="56"/>
        </w:numPr>
        <w:spacing w:line="360" w:lineRule="auto"/>
        <w:ind w:left="709" w:hanging="709"/>
        <w:rPr>
          <w:rFonts w:ascii="Verdana" w:eastAsiaTheme="minorHAnsi" w:hAnsi="Verdana" w:cstheme="minorBidi"/>
          <w:sz w:val="22"/>
          <w:szCs w:val="22"/>
        </w:rPr>
      </w:pPr>
      <w:r w:rsidRPr="69673B28">
        <w:rPr>
          <w:rFonts w:ascii="Verdana" w:eastAsiaTheme="minorEastAsia" w:hAnsi="Verdana" w:cstheme="minorBidi"/>
          <w:sz w:val="22"/>
          <w:szCs w:val="22"/>
        </w:rPr>
        <w:t xml:space="preserve">On </w:t>
      </w:r>
      <w:r w:rsidR="0F93AF25" w:rsidRPr="69673B28">
        <w:rPr>
          <w:rFonts w:ascii="Verdana" w:eastAsiaTheme="minorEastAsia" w:hAnsi="Verdana" w:cstheme="minorBidi"/>
          <w:sz w:val="22"/>
          <w:szCs w:val="22"/>
        </w:rPr>
        <w:t>no more than a</w:t>
      </w:r>
      <w:r w:rsidRPr="69673B28">
        <w:rPr>
          <w:rFonts w:ascii="Verdana" w:eastAsiaTheme="minorEastAsia" w:hAnsi="Verdana" w:cstheme="minorBidi"/>
          <w:sz w:val="22"/>
          <w:szCs w:val="22"/>
        </w:rPr>
        <w:t xml:space="preserve"> quarterly basis the Client </w:t>
      </w:r>
      <w:r w:rsidR="3CA0B16B" w:rsidRPr="69673B28">
        <w:rPr>
          <w:rFonts w:ascii="Verdana" w:eastAsiaTheme="minorEastAsia" w:hAnsi="Verdana" w:cstheme="minorBidi"/>
          <w:sz w:val="22"/>
          <w:szCs w:val="22"/>
        </w:rPr>
        <w:t>or an agent of the Client may Audit the performance of the Consultant. The Audit shall include checks such as:</w:t>
      </w:r>
    </w:p>
    <w:p w14:paraId="48DD2AA7" w14:textId="77777777" w:rsidR="008D14F0" w:rsidRPr="00FF5FFA" w:rsidRDefault="0092765E" w:rsidP="00FF5FFA">
      <w:pPr>
        <w:pStyle w:val="Txt2tab"/>
        <w:widowControl/>
        <w:numPr>
          <w:ilvl w:val="3"/>
          <w:numId w:val="12"/>
        </w:numPr>
        <w:tabs>
          <w:tab w:val="clear" w:pos="2835"/>
          <w:tab w:val="clear" w:pos="3231"/>
          <w:tab w:val="clear" w:pos="3685"/>
        </w:tabs>
        <w:suppressAutoHyphens w:val="0"/>
        <w:autoSpaceDE/>
        <w:autoSpaceDN/>
        <w:adjustRightInd/>
        <w:spacing w:before="0" w:line="360" w:lineRule="auto"/>
        <w:ind w:left="1920" w:hanging="709"/>
        <w:textAlignment w:val="auto"/>
        <w:rPr>
          <w:rFonts w:ascii="Verdana" w:hAnsi="Verdana"/>
          <w:color w:val="auto"/>
          <w:lang w:val="en-GB"/>
        </w:rPr>
      </w:pPr>
      <w:r w:rsidRPr="00FF5FFA">
        <w:rPr>
          <w:rFonts w:ascii="Verdana" w:hAnsi="Verdana"/>
          <w:color w:val="auto"/>
          <w:lang w:val="en-GB"/>
        </w:rPr>
        <w:t xml:space="preserve">All </w:t>
      </w:r>
      <w:r w:rsidR="008D14F0" w:rsidRPr="00FF5FFA">
        <w:rPr>
          <w:rFonts w:ascii="Verdana" w:hAnsi="Verdana"/>
          <w:color w:val="auto"/>
          <w:lang w:val="en-GB"/>
        </w:rPr>
        <w:t>Documentation</w:t>
      </w:r>
      <w:r w:rsidRPr="00FF5FFA">
        <w:rPr>
          <w:rFonts w:ascii="Verdana" w:hAnsi="Verdana"/>
          <w:color w:val="auto"/>
          <w:lang w:val="en-GB"/>
        </w:rPr>
        <w:t xml:space="preserve"> is located within the Data Management Software</w:t>
      </w:r>
    </w:p>
    <w:p w14:paraId="03088339" w14:textId="7B64F15D" w:rsidR="00D13040" w:rsidRPr="00FF5FFA" w:rsidRDefault="0092765E" w:rsidP="00FF5FFA">
      <w:pPr>
        <w:pStyle w:val="Txt2tab"/>
        <w:widowControl/>
        <w:numPr>
          <w:ilvl w:val="3"/>
          <w:numId w:val="12"/>
        </w:numPr>
        <w:tabs>
          <w:tab w:val="clear" w:pos="2835"/>
          <w:tab w:val="clear" w:pos="3231"/>
          <w:tab w:val="clear" w:pos="3685"/>
        </w:tabs>
        <w:suppressAutoHyphens w:val="0"/>
        <w:autoSpaceDE/>
        <w:autoSpaceDN/>
        <w:adjustRightInd/>
        <w:spacing w:before="0" w:line="360" w:lineRule="auto"/>
        <w:ind w:left="1920" w:hanging="709"/>
        <w:textAlignment w:val="auto"/>
        <w:rPr>
          <w:rFonts w:ascii="Verdana" w:hAnsi="Verdana"/>
          <w:color w:val="auto"/>
          <w:lang w:val="en-GB"/>
        </w:rPr>
      </w:pPr>
      <w:r w:rsidRPr="00FF5FFA">
        <w:rPr>
          <w:rFonts w:ascii="Verdana" w:hAnsi="Verdana"/>
          <w:color w:val="auto"/>
          <w:lang w:val="en-GB"/>
        </w:rPr>
        <w:t>The correct contractual processes are being followed where the Consultant is managing a contract on behalf of the Client</w:t>
      </w:r>
    </w:p>
    <w:p w14:paraId="199BFB12" w14:textId="0F259A47" w:rsidR="0092765E" w:rsidRPr="0063288F" w:rsidRDefault="3CA0B16B" w:rsidP="0063288F">
      <w:pPr>
        <w:pStyle w:val="ListParagraph"/>
        <w:numPr>
          <w:ilvl w:val="1"/>
          <w:numId w:val="56"/>
        </w:numPr>
        <w:spacing w:line="360" w:lineRule="auto"/>
        <w:ind w:left="709" w:hanging="709"/>
        <w:rPr>
          <w:rFonts w:ascii="Verdana" w:eastAsiaTheme="minorHAnsi" w:hAnsi="Verdana" w:cstheme="minorBidi"/>
          <w:sz w:val="22"/>
          <w:szCs w:val="22"/>
        </w:rPr>
      </w:pPr>
      <w:r w:rsidRPr="69673B28">
        <w:rPr>
          <w:rFonts w:ascii="Verdana" w:eastAsiaTheme="minorEastAsia" w:hAnsi="Verdana" w:cstheme="minorBidi"/>
          <w:sz w:val="22"/>
          <w:szCs w:val="22"/>
        </w:rPr>
        <w:t>The Client shall make the results of the Audit available to the Consultant and it shall form the basis of the performance management of the Consultant.</w:t>
      </w:r>
    </w:p>
    <w:p w14:paraId="14FB157B" w14:textId="77777777" w:rsidR="00E95D3E" w:rsidRPr="00E95D3E" w:rsidRDefault="00E95D3E" w:rsidP="00E95D3E">
      <w:pPr>
        <w:pStyle w:val="ListParagraph"/>
        <w:rPr>
          <w:rFonts w:ascii="Verdana" w:hAnsi="Verdana"/>
          <w:sz w:val="22"/>
          <w:szCs w:val="22"/>
        </w:rPr>
      </w:pPr>
    </w:p>
    <w:p w14:paraId="1671D4D0" w14:textId="3F06E651" w:rsidR="008272A6" w:rsidRPr="0063288F" w:rsidRDefault="68271518" w:rsidP="00AD173A">
      <w:pPr>
        <w:pStyle w:val="ListParagraph"/>
        <w:numPr>
          <w:ilvl w:val="0"/>
          <w:numId w:val="56"/>
        </w:numPr>
        <w:spacing w:line="360" w:lineRule="auto"/>
        <w:ind w:hanging="720"/>
        <w:rPr>
          <w:rFonts w:ascii="Verdana" w:eastAsiaTheme="minorHAnsi" w:hAnsi="Verdana" w:cstheme="minorBidi"/>
          <w:b/>
          <w:sz w:val="22"/>
          <w:szCs w:val="22"/>
        </w:rPr>
      </w:pPr>
      <w:r w:rsidRPr="69673B28">
        <w:rPr>
          <w:rFonts w:ascii="Verdana" w:eastAsiaTheme="minorEastAsia" w:hAnsi="Verdana" w:cstheme="minorBidi"/>
          <w:b/>
          <w:bCs/>
          <w:sz w:val="22"/>
          <w:szCs w:val="22"/>
        </w:rPr>
        <w:t>Payment</w:t>
      </w:r>
    </w:p>
    <w:p w14:paraId="5201880C" w14:textId="23247731" w:rsidR="008272A6" w:rsidRPr="0063288F" w:rsidRDefault="4FA5AA90" w:rsidP="0063288F">
      <w:pPr>
        <w:pStyle w:val="ListParagraph"/>
        <w:numPr>
          <w:ilvl w:val="1"/>
          <w:numId w:val="56"/>
        </w:numPr>
        <w:spacing w:line="360" w:lineRule="auto"/>
        <w:ind w:left="709" w:hanging="709"/>
        <w:rPr>
          <w:rFonts w:ascii="Verdana" w:eastAsiaTheme="minorHAnsi" w:hAnsi="Verdana" w:cstheme="minorBidi"/>
          <w:sz w:val="22"/>
          <w:szCs w:val="22"/>
        </w:rPr>
      </w:pPr>
      <w:r w:rsidRPr="69673B28">
        <w:rPr>
          <w:rFonts w:ascii="Verdana" w:eastAsiaTheme="minorEastAsia" w:hAnsi="Verdana" w:cstheme="minorBidi"/>
          <w:sz w:val="22"/>
          <w:szCs w:val="22"/>
        </w:rPr>
        <w:t xml:space="preserve">The </w:t>
      </w:r>
      <w:r w:rsidR="60E090CB" w:rsidRPr="69673B28">
        <w:rPr>
          <w:rFonts w:ascii="Verdana" w:eastAsiaTheme="minorEastAsia" w:hAnsi="Verdana" w:cstheme="minorBidi"/>
          <w:sz w:val="22"/>
          <w:szCs w:val="22"/>
        </w:rPr>
        <w:t>Client</w:t>
      </w:r>
      <w:r w:rsidRPr="69673B28">
        <w:rPr>
          <w:rFonts w:ascii="Verdana" w:eastAsiaTheme="minorEastAsia" w:hAnsi="Verdana" w:cstheme="minorBidi"/>
          <w:sz w:val="22"/>
          <w:szCs w:val="22"/>
        </w:rPr>
        <w:t xml:space="preserve"> currently </w:t>
      </w:r>
      <w:r w:rsidR="68271518" w:rsidRPr="69673B28">
        <w:rPr>
          <w:rFonts w:ascii="Verdana" w:eastAsiaTheme="minorEastAsia" w:hAnsi="Verdana" w:cstheme="minorBidi"/>
          <w:sz w:val="22"/>
          <w:szCs w:val="22"/>
        </w:rPr>
        <w:t xml:space="preserve">uses Oracle </w:t>
      </w:r>
      <w:r w:rsidR="11B8BB2A" w:rsidRPr="69673B28">
        <w:rPr>
          <w:rFonts w:ascii="Verdana" w:eastAsiaTheme="minorEastAsia" w:hAnsi="Verdana" w:cstheme="minorBidi"/>
          <w:sz w:val="22"/>
          <w:szCs w:val="22"/>
        </w:rPr>
        <w:t xml:space="preserve">Cloud </w:t>
      </w:r>
      <w:r w:rsidR="68271518" w:rsidRPr="69673B28">
        <w:rPr>
          <w:rFonts w:ascii="Verdana" w:eastAsiaTheme="minorEastAsia" w:hAnsi="Verdana" w:cstheme="minorBidi"/>
          <w:sz w:val="22"/>
          <w:szCs w:val="22"/>
        </w:rPr>
        <w:t xml:space="preserve">as its payment </w:t>
      </w:r>
      <w:proofErr w:type="gramStart"/>
      <w:r w:rsidR="68271518" w:rsidRPr="69673B28">
        <w:rPr>
          <w:rFonts w:ascii="Verdana" w:eastAsiaTheme="minorEastAsia" w:hAnsi="Verdana" w:cstheme="minorBidi"/>
          <w:sz w:val="22"/>
          <w:szCs w:val="22"/>
        </w:rPr>
        <w:t>system</w:t>
      </w:r>
      <w:proofErr w:type="gramEnd"/>
      <w:r w:rsidR="68271518" w:rsidRPr="69673B28">
        <w:rPr>
          <w:rFonts w:ascii="Verdana" w:eastAsiaTheme="minorEastAsia" w:hAnsi="Verdana" w:cstheme="minorBidi"/>
          <w:sz w:val="22"/>
          <w:szCs w:val="22"/>
        </w:rPr>
        <w:t xml:space="preserve"> and this is generally referred to as ERP by the Council. </w:t>
      </w:r>
      <w:r w:rsidRPr="69673B28">
        <w:rPr>
          <w:rFonts w:ascii="Verdana" w:eastAsiaTheme="minorEastAsia" w:hAnsi="Verdana" w:cstheme="minorBidi"/>
          <w:sz w:val="22"/>
          <w:szCs w:val="22"/>
        </w:rPr>
        <w:t xml:space="preserve">The </w:t>
      </w:r>
      <w:r w:rsidR="60E090CB" w:rsidRPr="69673B28">
        <w:rPr>
          <w:rFonts w:ascii="Verdana" w:eastAsiaTheme="minorEastAsia" w:hAnsi="Verdana" w:cstheme="minorBidi"/>
          <w:sz w:val="22"/>
          <w:szCs w:val="22"/>
        </w:rPr>
        <w:t>Client</w:t>
      </w:r>
      <w:r w:rsidRPr="69673B28">
        <w:rPr>
          <w:rFonts w:ascii="Verdana" w:eastAsiaTheme="minorEastAsia" w:hAnsi="Verdana" w:cstheme="minorBidi"/>
          <w:sz w:val="22"/>
          <w:szCs w:val="22"/>
        </w:rPr>
        <w:t xml:space="preserve"> may change their payment system at their sole discretion and the Consultant shall be responsible for familiarise themselves with the new system as required to undertake the Scope.</w:t>
      </w:r>
    </w:p>
    <w:p w14:paraId="1FCD0582" w14:textId="77777777" w:rsidR="008272A6" w:rsidRPr="0063288F" w:rsidRDefault="68271518" w:rsidP="0063288F">
      <w:pPr>
        <w:pStyle w:val="ListParagraph"/>
        <w:numPr>
          <w:ilvl w:val="1"/>
          <w:numId w:val="56"/>
        </w:numPr>
        <w:spacing w:line="360" w:lineRule="auto"/>
        <w:ind w:left="709" w:hanging="709"/>
        <w:rPr>
          <w:rFonts w:ascii="Verdana" w:eastAsiaTheme="minorHAnsi" w:hAnsi="Verdana" w:cstheme="minorBidi"/>
          <w:sz w:val="22"/>
          <w:szCs w:val="22"/>
        </w:rPr>
      </w:pPr>
      <w:r w:rsidRPr="69673B28">
        <w:rPr>
          <w:rFonts w:ascii="Verdana" w:eastAsiaTheme="minorEastAsia" w:hAnsi="Verdana" w:cstheme="minorBidi"/>
          <w:sz w:val="22"/>
          <w:szCs w:val="22"/>
        </w:rPr>
        <w:t>Th</w:t>
      </w:r>
      <w:r w:rsidR="4FA5AA90" w:rsidRPr="69673B28">
        <w:rPr>
          <w:rFonts w:ascii="Verdana" w:eastAsiaTheme="minorEastAsia" w:hAnsi="Verdana" w:cstheme="minorBidi"/>
          <w:sz w:val="22"/>
          <w:szCs w:val="22"/>
        </w:rPr>
        <w:t>e Consultant is</w:t>
      </w:r>
      <w:r w:rsidRPr="69673B28">
        <w:rPr>
          <w:rFonts w:ascii="Verdana" w:eastAsiaTheme="minorEastAsia" w:hAnsi="Verdana" w:cstheme="minorBidi"/>
          <w:sz w:val="22"/>
          <w:szCs w:val="22"/>
        </w:rPr>
        <w:t xml:space="preserve"> primarily responsible for two types of payment:</w:t>
      </w:r>
    </w:p>
    <w:p w14:paraId="17591B34" w14:textId="77777777" w:rsidR="008272A6" w:rsidRPr="0063288F" w:rsidRDefault="68271518" w:rsidP="0063288F">
      <w:pPr>
        <w:pStyle w:val="ListParagraph"/>
        <w:numPr>
          <w:ilvl w:val="1"/>
          <w:numId w:val="56"/>
        </w:numPr>
        <w:spacing w:line="360" w:lineRule="auto"/>
        <w:ind w:left="709" w:hanging="709"/>
        <w:rPr>
          <w:rFonts w:ascii="Verdana" w:eastAsiaTheme="minorHAnsi" w:hAnsi="Verdana" w:cstheme="minorBidi"/>
          <w:sz w:val="22"/>
          <w:szCs w:val="22"/>
        </w:rPr>
      </w:pPr>
      <w:r w:rsidRPr="69673B28">
        <w:rPr>
          <w:rFonts w:ascii="Verdana" w:eastAsiaTheme="minorEastAsia" w:hAnsi="Verdana" w:cstheme="minorBidi"/>
          <w:sz w:val="22"/>
          <w:szCs w:val="22"/>
        </w:rPr>
        <w:lastRenderedPageBreak/>
        <w:t xml:space="preserve">Obtaining payment of their own fees (which shall be done in accordance with the </w:t>
      </w:r>
      <w:r w:rsidR="54C71711" w:rsidRPr="69673B28">
        <w:rPr>
          <w:rFonts w:ascii="Verdana" w:eastAsiaTheme="minorEastAsia" w:hAnsi="Verdana" w:cstheme="minorBidi"/>
          <w:sz w:val="22"/>
          <w:szCs w:val="22"/>
        </w:rPr>
        <w:t>Call-off Contract</w:t>
      </w:r>
      <w:r w:rsidRPr="69673B28">
        <w:rPr>
          <w:rFonts w:ascii="Verdana" w:eastAsiaTheme="minorEastAsia" w:hAnsi="Verdana" w:cstheme="minorBidi"/>
          <w:sz w:val="22"/>
          <w:szCs w:val="22"/>
        </w:rPr>
        <w:t>); and</w:t>
      </w:r>
    </w:p>
    <w:p w14:paraId="41BB0313" w14:textId="24044D5C" w:rsidR="008272A6" w:rsidRPr="0063288F" w:rsidRDefault="68271518" w:rsidP="0063288F">
      <w:pPr>
        <w:pStyle w:val="ListParagraph"/>
        <w:numPr>
          <w:ilvl w:val="1"/>
          <w:numId w:val="56"/>
        </w:numPr>
        <w:spacing w:line="360" w:lineRule="auto"/>
        <w:ind w:left="709" w:hanging="709"/>
        <w:rPr>
          <w:rFonts w:ascii="Verdana" w:eastAsiaTheme="minorHAnsi" w:hAnsi="Verdana" w:cstheme="minorBidi"/>
          <w:sz w:val="22"/>
          <w:szCs w:val="22"/>
        </w:rPr>
      </w:pPr>
      <w:r w:rsidRPr="69673B28">
        <w:rPr>
          <w:rFonts w:ascii="Verdana" w:eastAsiaTheme="minorEastAsia" w:hAnsi="Verdana" w:cstheme="minorBidi"/>
          <w:sz w:val="22"/>
          <w:szCs w:val="22"/>
        </w:rPr>
        <w:t>Certifying the payment due to others</w:t>
      </w:r>
      <w:r w:rsidR="37C89AF8" w:rsidRPr="69673B28">
        <w:rPr>
          <w:rFonts w:ascii="Verdana" w:eastAsiaTheme="minorEastAsia" w:hAnsi="Verdana" w:cstheme="minorBidi"/>
          <w:sz w:val="22"/>
          <w:szCs w:val="22"/>
        </w:rPr>
        <w:t xml:space="preserve"> and ensuring payment is made by </w:t>
      </w:r>
      <w:r w:rsidRPr="69673B28">
        <w:rPr>
          <w:rFonts w:ascii="Verdana" w:eastAsiaTheme="minorEastAsia" w:hAnsi="Verdana" w:cstheme="minorBidi"/>
          <w:sz w:val="22"/>
          <w:szCs w:val="22"/>
        </w:rPr>
        <w:t xml:space="preserve">the </w:t>
      </w:r>
      <w:r w:rsidR="60E090CB" w:rsidRPr="69673B28">
        <w:rPr>
          <w:rFonts w:ascii="Verdana" w:eastAsiaTheme="minorEastAsia" w:hAnsi="Verdana" w:cstheme="minorBidi"/>
          <w:sz w:val="22"/>
          <w:szCs w:val="22"/>
        </w:rPr>
        <w:t>Client</w:t>
      </w:r>
    </w:p>
    <w:p w14:paraId="26DED1AE" w14:textId="138DA980" w:rsidR="00AB3B4F" w:rsidRPr="0000589F" w:rsidRDefault="06E3F7B7" w:rsidP="00762651">
      <w:pPr>
        <w:pStyle w:val="ListParagraph"/>
        <w:numPr>
          <w:ilvl w:val="1"/>
          <w:numId w:val="56"/>
        </w:numPr>
        <w:spacing w:line="360" w:lineRule="auto"/>
        <w:ind w:left="709" w:hanging="709"/>
        <w:rPr>
          <w:rFonts w:ascii="Verdana" w:hAnsi="Verdana"/>
          <w:b/>
        </w:rPr>
      </w:pPr>
      <w:r w:rsidRPr="69673B28">
        <w:rPr>
          <w:rFonts w:ascii="Verdana" w:eastAsiaTheme="minorEastAsia" w:hAnsi="Verdana" w:cstheme="minorBidi"/>
          <w:sz w:val="22"/>
          <w:szCs w:val="22"/>
        </w:rPr>
        <w:t xml:space="preserve">The Consultant shall be responsible for ensuring purchase orders are raised within </w:t>
      </w:r>
      <w:r w:rsidR="6DBD5FAA" w:rsidRPr="69673B28">
        <w:rPr>
          <w:rFonts w:ascii="Verdana" w:eastAsiaTheme="minorEastAsia" w:hAnsi="Verdana" w:cstheme="minorBidi"/>
          <w:sz w:val="22"/>
          <w:szCs w:val="22"/>
        </w:rPr>
        <w:t xml:space="preserve">the Client’s ERP system this shall include raising </w:t>
      </w:r>
      <w:r w:rsidR="47F5AB5F" w:rsidRPr="69673B28">
        <w:rPr>
          <w:rFonts w:ascii="Verdana" w:eastAsiaTheme="minorEastAsia" w:hAnsi="Verdana" w:cstheme="minorBidi"/>
          <w:sz w:val="22"/>
          <w:szCs w:val="22"/>
        </w:rPr>
        <w:t>requisitions</w:t>
      </w:r>
      <w:r w:rsidR="6DBD5FAA" w:rsidRPr="69673B28">
        <w:rPr>
          <w:rFonts w:ascii="Verdana" w:eastAsiaTheme="minorEastAsia" w:hAnsi="Verdana" w:cstheme="minorBidi"/>
          <w:sz w:val="22"/>
          <w:szCs w:val="22"/>
        </w:rPr>
        <w:t xml:space="preserve"> within the Client’s system, goods receipting works and clearing invoices for payment as required by the Client’s P2P proces</w:t>
      </w:r>
      <w:r w:rsidR="21E63965" w:rsidRPr="69673B28">
        <w:rPr>
          <w:rFonts w:ascii="Verdana" w:eastAsiaTheme="minorEastAsia" w:hAnsi="Verdana" w:cstheme="minorBidi"/>
          <w:sz w:val="22"/>
          <w:szCs w:val="22"/>
        </w:rPr>
        <w:t>s</w:t>
      </w:r>
    </w:p>
    <w:p w14:paraId="696762EB" w14:textId="77777777" w:rsidR="0000589F" w:rsidRPr="0000589F" w:rsidRDefault="0000589F" w:rsidP="0000589F">
      <w:pPr>
        <w:pStyle w:val="ListParagraph"/>
        <w:spacing w:line="360" w:lineRule="auto"/>
        <w:ind w:left="709"/>
        <w:rPr>
          <w:rFonts w:ascii="Verdana" w:hAnsi="Verdana"/>
          <w:b/>
        </w:rPr>
      </w:pPr>
    </w:p>
    <w:p w14:paraId="20313101" w14:textId="5574DE97" w:rsidR="006A0E88" w:rsidRPr="0063288F" w:rsidRDefault="39110CA3" w:rsidP="00AD173A">
      <w:pPr>
        <w:pStyle w:val="ListParagraph"/>
        <w:numPr>
          <w:ilvl w:val="0"/>
          <w:numId w:val="56"/>
        </w:numPr>
        <w:spacing w:line="360" w:lineRule="auto"/>
        <w:ind w:hanging="720"/>
        <w:rPr>
          <w:rFonts w:ascii="Verdana" w:eastAsiaTheme="minorHAnsi" w:hAnsi="Verdana" w:cstheme="minorBidi"/>
          <w:b/>
          <w:sz w:val="22"/>
          <w:szCs w:val="22"/>
        </w:rPr>
      </w:pPr>
      <w:r w:rsidRPr="69673B28">
        <w:rPr>
          <w:rFonts w:ascii="Verdana" w:eastAsiaTheme="minorEastAsia" w:hAnsi="Verdana" w:cstheme="minorBidi"/>
          <w:b/>
          <w:bCs/>
          <w:sz w:val="22"/>
          <w:szCs w:val="22"/>
        </w:rPr>
        <w:t xml:space="preserve">Project </w:t>
      </w:r>
      <w:r w:rsidR="0C49C959" w:rsidRPr="69673B28">
        <w:rPr>
          <w:rFonts w:ascii="Verdana" w:eastAsiaTheme="minorEastAsia" w:hAnsi="Verdana" w:cstheme="minorBidi"/>
          <w:b/>
          <w:bCs/>
          <w:sz w:val="22"/>
          <w:szCs w:val="22"/>
        </w:rPr>
        <w:t>Lead</w:t>
      </w:r>
    </w:p>
    <w:p w14:paraId="0280623E" w14:textId="1A672552" w:rsidR="006A0E88" w:rsidRPr="00FE1DC0" w:rsidRDefault="0C49C959" w:rsidP="00EA2C5E">
      <w:pPr>
        <w:pStyle w:val="ListParagraph"/>
        <w:numPr>
          <w:ilvl w:val="1"/>
          <w:numId w:val="56"/>
        </w:numPr>
        <w:spacing w:line="360" w:lineRule="auto"/>
        <w:ind w:left="709" w:hanging="709"/>
        <w:rPr>
          <w:rFonts w:ascii="Verdana" w:eastAsiaTheme="minorHAnsi" w:hAnsi="Verdana" w:cstheme="minorBidi"/>
          <w:sz w:val="22"/>
          <w:szCs w:val="22"/>
        </w:rPr>
      </w:pPr>
      <w:r w:rsidRPr="69673B28">
        <w:rPr>
          <w:rFonts w:ascii="Verdana" w:eastAsiaTheme="minorEastAsia" w:hAnsi="Verdana" w:cstheme="minorBidi"/>
          <w:sz w:val="22"/>
          <w:szCs w:val="22"/>
        </w:rPr>
        <w:t>The Consultant shall appoint a named Project Lead</w:t>
      </w:r>
      <w:r w:rsidR="39110CA3" w:rsidRPr="69673B28">
        <w:rPr>
          <w:rFonts w:ascii="Verdana" w:eastAsiaTheme="minorEastAsia" w:hAnsi="Verdana" w:cstheme="minorBidi"/>
          <w:sz w:val="22"/>
          <w:szCs w:val="22"/>
        </w:rPr>
        <w:t xml:space="preserve"> for the entire </w:t>
      </w:r>
      <w:r w:rsidRPr="69673B28">
        <w:rPr>
          <w:rFonts w:ascii="Verdana" w:eastAsiaTheme="minorEastAsia" w:hAnsi="Verdana" w:cstheme="minorBidi"/>
          <w:sz w:val="22"/>
          <w:szCs w:val="22"/>
        </w:rPr>
        <w:t xml:space="preserve">duration of the </w:t>
      </w:r>
      <w:r w:rsidR="39110CA3" w:rsidRPr="69673B28">
        <w:rPr>
          <w:rFonts w:ascii="Verdana" w:eastAsiaTheme="minorEastAsia" w:hAnsi="Verdana" w:cstheme="minorBidi"/>
          <w:sz w:val="22"/>
          <w:szCs w:val="22"/>
        </w:rPr>
        <w:t>project</w:t>
      </w:r>
      <w:r w:rsidR="403ABAF2" w:rsidRPr="69673B28">
        <w:rPr>
          <w:rFonts w:ascii="Verdana" w:eastAsiaTheme="minorEastAsia" w:hAnsi="Verdana" w:cstheme="minorBidi"/>
          <w:sz w:val="22"/>
          <w:szCs w:val="22"/>
        </w:rPr>
        <w:t xml:space="preserve"> </w:t>
      </w:r>
      <w:r w:rsidRPr="69673B28">
        <w:rPr>
          <w:rFonts w:ascii="Verdana" w:eastAsiaTheme="minorEastAsia" w:hAnsi="Verdana" w:cstheme="minorBidi"/>
          <w:sz w:val="22"/>
          <w:szCs w:val="22"/>
        </w:rPr>
        <w:t>who shall</w:t>
      </w:r>
      <w:r w:rsidR="39110CA3" w:rsidRPr="69673B28">
        <w:rPr>
          <w:rFonts w:ascii="Verdana" w:eastAsiaTheme="minorEastAsia" w:hAnsi="Verdana" w:cstheme="minorBidi"/>
          <w:sz w:val="22"/>
          <w:szCs w:val="22"/>
        </w:rPr>
        <w:t xml:space="preserve"> tak</w:t>
      </w:r>
      <w:r w:rsidRPr="69673B28">
        <w:rPr>
          <w:rFonts w:ascii="Verdana" w:eastAsiaTheme="minorEastAsia" w:hAnsi="Verdana" w:cstheme="minorBidi"/>
          <w:sz w:val="22"/>
          <w:szCs w:val="22"/>
        </w:rPr>
        <w:t>e</w:t>
      </w:r>
      <w:r w:rsidR="39110CA3" w:rsidRPr="69673B28">
        <w:rPr>
          <w:rFonts w:ascii="Verdana" w:eastAsiaTheme="minorEastAsia" w:hAnsi="Verdana" w:cstheme="minorBidi"/>
          <w:sz w:val="22"/>
          <w:szCs w:val="22"/>
        </w:rPr>
        <w:t xml:space="preserve"> responsibility for the management of the entire project en</w:t>
      </w:r>
      <w:r w:rsidR="403ABAF2" w:rsidRPr="69673B28">
        <w:rPr>
          <w:rFonts w:ascii="Verdana" w:eastAsiaTheme="minorEastAsia" w:hAnsi="Verdana" w:cstheme="minorBidi"/>
          <w:sz w:val="22"/>
          <w:szCs w:val="22"/>
        </w:rPr>
        <w:t>suring</w:t>
      </w:r>
      <w:r w:rsidR="39110CA3" w:rsidRPr="69673B28">
        <w:rPr>
          <w:rFonts w:ascii="Verdana" w:eastAsiaTheme="minorEastAsia" w:hAnsi="Verdana" w:cstheme="minorBidi"/>
          <w:sz w:val="22"/>
          <w:szCs w:val="22"/>
        </w:rPr>
        <w:t xml:space="preserve"> compliance with the Scope,</w:t>
      </w:r>
      <w:r w:rsidR="403ABAF2" w:rsidRPr="69673B28">
        <w:rPr>
          <w:rFonts w:ascii="Verdana" w:eastAsiaTheme="minorEastAsia" w:hAnsi="Verdana" w:cstheme="minorBidi"/>
          <w:sz w:val="22"/>
          <w:szCs w:val="22"/>
        </w:rPr>
        <w:t xml:space="preserve"> managing to the</w:t>
      </w:r>
      <w:r w:rsidR="39110CA3" w:rsidRPr="69673B28">
        <w:rPr>
          <w:rFonts w:ascii="Verdana" w:eastAsiaTheme="minorEastAsia" w:hAnsi="Verdana" w:cstheme="minorBidi"/>
          <w:sz w:val="22"/>
          <w:szCs w:val="22"/>
        </w:rPr>
        <w:t xml:space="preserve"> objectives, cost, time and quality requirements of the </w:t>
      </w:r>
      <w:r w:rsidR="60E090CB" w:rsidRPr="69673B28">
        <w:rPr>
          <w:rFonts w:ascii="Verdana" w:eastAsiaTheme="minorEastAsia" w:hAnsi="Verdana" w:cstheme="minorBidi"/>
          <w:sz w:val="22"/>
          <w:szCs w:val="22"/>
        </w:rPr>
        <w:t>Client</w:t>
      </w:r>
      <w:r w:rsidR="403ABAF2" w:rsidRPr="69673B28">
        <w:rPr>
          <w:rFonts w:ascii="Verdana" w:eastAsiaTheme="minorEastAsia" w:hAnsi="Verdana" w:cstheme="minorBidi"/>
          <w:sz w:val="22"/>
          <w:szCs w:val="22"/>
        </w:rPr>
        <w:t xml:space="preserve"> and take all reasonable steps to ensure</w:t>
      </w:r>
      <w:r w:rsidR="39110CA3" w:rsidRPr="69673B28">
        <w:rPr>
          <w:rFonts w:ascii="Verdana" w:eastAsiaTheme="minorEastAsia" w:hAnsi="Verdana" w:cstheme="minorBidi"/>
          <w:sz w:val="22"/>
          <w:szCs w:val="22"/>
        </w:rPr>
        <w:t xml:space="preserve"> the design and the works are completed on or before the date established by the </w:t>
      </w:r>
      <w:r w:rsidR="60E090CB" w:rsidRPr="69673B28">
        <w:rPr>
          <w:rFonts w:ascii="Verdana" w:eastAsiaTheme="minorEastAsia" w:hAnsi="Verdana" w:cstheme="minorBidi"/>
          <w:sz w:val="22"/>
          <w:szCs w:val="22"/>
        </w:rPr>
        <w:t>Client</w:t>
      </w:r>
      <w:r w:rsidR="39110CA3" w:rsidRPr="69673B28">
        <w:rPr>
          <w:rFonts w:ascii="Verdana" w:eastAsiaTheme="minorEastAsia" w:hAnsi="Verdana" w:cstheme="minorBidi"/>
          <w:sz w:val="22"/>
          <w:szCs w:val="22"/>
        </w:rPr>
        <w:t>.</w:t>
      </w:r>
    </w:p>
    <w:p w14:paraId="1245856C" w14:textId="7676ED2A" w:rsidR="006A0E88" w:rsidRPr="00FE1DC0" w:rsidRDefault="39110CA3" w:rsidP="00EA2C5E">
      <w:pPr>
        <w:pStyle w:val="ListParagraph"/>
        <w:numPr>
          <w:ilvl w:val="1"/>
          <w:numId w:val="56"/>
        </w:numPr>
        <w:spacing w:line="360" w:lineRule="auto"/>
        <w:ind w:left="709" w:hanging="709"/>
        <w:rPr>
          <w:rFonts w:ascii="Verdana" w:eastAsiaTheme="minorHAnsi" w:hAnsi="Verdana" w:cstheme="minorBidi"/>
          <w:sz w:val="22"/>
          <w:szCs w:val="22"/>
        </w:rPr>
      </w:pPr>
      <w:r w:rsidRPr="69673B28">
        <w:rPr>
          <w:rFonts w:ascii="Verdana" w:eastAsiaTheme="minorEastAsia" w:hAnsi="Verdana" w:cstheme="minorBidi"/>
          <w:sz w:val="22"/>
          <w:szCs w:val="22"/>
        </w:rPr>
        <w:t xml:space="preserve">To </w:t>
      </w:r>
      <w:r w:rsidR="0C49C959" w:rsidRPr="69673B28">
        <w:rPr>
          <w:rFonts w:ascii="Verdana" w:eastAsiaTheme="minorEastAsia" w:hAnsi="Verdana" w:cstheme="minorBidi"/>
          <w:sz w:val="22"/>
          <w:szCs w:val="22"/>
        </w:rPr>
        <w:t xml:space="preserve">Project Leader shall </w:t>
      </w:r>
      <w:r w:rsidRPr="69673B28">
        <w:rPr>
          <w:rFonts w:ascii="Verdana" w:eastAsiaTheme="minorEastAsia" w:hAnsi="Verdana" w:cstheme="minorBidi"/>
          <w:sz w:val="22"/>
          <w:szCs w:val="22"/>
        </w:rPr>
        <w:t xml:space="preserve">provide leadership for the entire project and proactively manage the project activities of the design team, sub-consultants and contractor(s).  </w:t>
      </w:r>
    </w:p>
    <w:p w14:paraId="101C29C0" w14:textId="7114BA9D" w:rsidR="006A0E88" w:rsidRPr="00FE1DC0" w:rsidRDefault="0C49C959" w:rsidP="00EA2C5E">
      <w:pPr>
        <w:pStyle w:val="ListParagraph"/>
        <w:numPr>
          <w:ilvl w:val="1"/>
          <w:numId w:val="56"/>
        </w:numPr>
        <w:spacing w:line="360" w:lineRule="auto"/>
        <w:ind w:left="709" w:hanging="709"/>
        <w:rPr>
          <w:rFonts w:ascii="Verdana" w:eastAsiaTheme="minorHAnsi" w:hAnsi="Verdana" w:cstheme="minorBidi"/>
          <w:sz w:val="22"/>
          <w:szCs w:val="22"/>
        </w:rPr>
      </w:pPr>
      <w:r w:rsidRPr="69673B28">
        <w:rPr>
          <w:rFonts w:ascii="Verdana" w:eastAsiaTheme="minorEastAsia" w:hAnsi="Verdana" w:cstheme="minorBidi"/>
          <w:sz w:val="22"/>
          <w:szCs w:val="22"/>
        </w:rPr>
        <w:t>The Project Lead shall be the single point of contact t</w:t>
      </w:r>
      <w:r w:rsidR="39110CA3" w:rsidRPr="69673B28">
        <w:rPr>
          <w:rFonts w:ascii="Verdana" w:eastAsiaTheme="minorEastAsia" w:hAnsi="Verdana" w:cstheme="minorBidi"/>
          <w:sz w:val="22"/>
          <w:szCs w:val="22"/>
        </w:rPr>
        <w:t xml:space="preserve">o liaise and co-ordinate with the </w:t>
      </w:r>
      <w:r w:rsidR="60E090CB" w:rsidRPr="69673B28">
        <w:rPr>
          <w:rFonts w:ascii="Verdana" w:eastAsiaTheme="minorEastAsia" w:hAnsi="Verdana" w:cstheme="minorBidi"/>
          <w:sz w:val="22"/>
          <w:szCs w:val="22"/>
        </w:rPr>
        <w:t>Client</w:t>
      </w:r>
      <w:r w:rsidR="39110CA3" w:rsidRPr="69673B28">
        <w:rPr>
          <w:rFonts w:ascii="Verdana" w:eastAsiaTheme="minorEastAsia" w:hAnsi="Verdana" w:cstheme="minorBidi"/>
          <w:sz w:val="22"/>
          <w:szCs w:val="22"/>
        </w:rPr>
        <w:t>, stakeholders, end users and others to ensure the factors critical to the success of the project are fully established and understood. Work proactively with such groups to ensure their expectations are effectively managed and that cost effective efficient solutions are sought.</w:t>
      </w:r>
    </w:p>
    <w:p w14:paraId="6890F08A" w14:textId="5AA0F581" w:rsidR="006A0E88" w:rsidRDefault="0C49C959" w:rsidP="00EA2C5E">
      <w:pPr>
        <w:pStyle w:val="ListParagraph"/>
        <w:numPr>
          <w:ilvl w:val="1"/>
          <w:numId w:val="56"/>
        </w:numPr>
        <w:spacing w:line="360" w:lineRule="auto"/>
        <w:ind w:left="709" w:hanging="709"/>
        <w:rPr>
          <w:rFonts w:ascii="Verdana" w:eastAsiaTheme="minorHAnsi" w:hAnsi="Verdana" w:cstheme="minorBidi"/>
          <w:sz w:val="22"/>
          <w:szCs w:val="22"/>
        </w:rPr>
      </w:pPr>
      <w:r w:rsidRPr="69673B28">
        <w:rPr>
          <w:rFonts w:ascii="Verdana" w:eastAsiaTheme="minorEastAsia" w:hAnsi="Verdana" w:cstheme="minorBidi"/>
          <w:sz w:val="22"/>
          <w:szCs w:val="22"/>
        </w:rPr>
        <w:t>The Project Lead shall m</w:t>
      </w:r>
      <w:r w:rsidR="39110CA3" w:rsidRPr="69673B28">
        <w:rPr>
          <w:rFonts w:ascii="Verdana" w:eastAsiaTheme="minorEastAsia" w:hAnsi="Verdana" w:cstheme="minorBidi"/>
          <w:sz w:val="22"/>
          <w:szCs w:val="22"/>
        </w:rPr>
        <w:t xml:space="preserve">onitor the Consultants performance and activity under the Contract and take such internal corrective action as required to provide an acceptable standard of service without prompt from the </w:t>
      </w:r>
      <w:r w:rsidR="60E090CB" w:rsidRPr="69673B28">
        <w:rPr>
          <w:rFonts w:ascii="Verdana" w:eastAsiaTheme="minorEastAsia" w:hAnsi="Verdana" w:cstheme="minorBidi"/>
          <w:sz w:val="22"/>
          <w:szCs w:val="22"/>
        </w:rPr>
        <w:t>Client</w:t>
      </w:r>
      <w:r w:rsidR="39110CA3" w:rsidRPr="69673B28">
        <w:rPr>
          <w:rFonts w:ascii="Verdana" w:eastAsiaTheme="minorEastAsia" w:hAnsi="Verdana" w:cstheme="minorBidi"/>
          <w:sz w:val="22"/>
          <w:szCs w:val="22"/>
        </w:rPr>
        <w:t xml:space="preserve">. </w:t>
      </w:r>
    </w:p>
    <w:p w14:paraId="7230EF46" w14:textId="57293EAC" w:rsidR="00554E9C" w:rsidRPr="004314B7" w:rsidRDefault="00554E9C" w:rsidP="0063288F">
      <w:pPr>
        <w:pStyle w:val="ListParagraph"/>
        <w:widowControl w:val="0"/>
        <w:spacing w:line="360" w:lineRule="auto"/>
        <w:ind w:left="360"/>
        <w:rPr>
          <w:rFonts w:ascii="Verdana" w:hAnsi="Verdana"/>
          <w:b/>
          <w:sz w:val="22"/>
          <w:szCs w:val="22"/>
        </w:rPr>
      </w:pPr>
    </w:p>
    <w:p w14:paraId="7D085808" w14:textId="20B0E8F0" w:rsidR="00554E9C" w:rsidRPr="00EA2C5E" w:rsidRDefault="5C1AEFE3" w:rsidP="00AD173A">
      <w:pPr>
        <w:pStyle w:val="ListParagraph"/>
        <w:numPr>
          <w:ilvl w:val="0"/>
          <w:numId w:val="56"/>
        </w:numPr>
        <w:spacing w:line="360" w:lineRule="auto"/>
        <w:ind w:hanging="720"/>
        <w:rPr>
          <w:rFonts w:ascii="Verdana" w:eastAsiaTheme="minorHAnsi" w:hAnsi="Verdana" w:cstheme="minorBidi"/>
          <w:b/>
          <w:sz w:val="22"/>
          <w:szCs w:val="22"/>
        </w:rPr>
      </w:pPr>
      <w:r w:rsidRPr="69673B28">
        <w:rPr>
          <w:rFonts w:ascii="Verdana" w:eastAsiaTheme="minorEastAsia" w:hAnsi="Verdana" w:cstheme="minorBidi"/>
          <w:b/>
          <w:bCs/>
          <w:sz w:val="22"/>
          <w:szCs w:val="22"/>
        </w:rPr>
        <w:t>Cost Management</w:t>
      </w:r>
    </w:p>
    <w:p w14:paraId="7C1F01FA" w14:textId="27321EC9" w:rsidR="00554E9C" w:rsidRPr="004314B7" w:rsidRDefault="34DFDAF4" w:rsidP="00EA2C5E">
      <w:pPr>
        <w:pStyle w:val="ListParagraph"/>
        <w:numPr>
          <w:ilvl w:val="1"/>
          <w:numId w:val="56"/>
        </w:numPr>
        <w:spacing w:line="360" w:lineRule="auto"/>
        <w:ind w:left="709" w:hanging="709"/>
        <w:rPr>
          <w:rFonts w:ascii="Verdana" w:eastAsiaTheme="minorHAnsi" w:hAnsi="Verdana" w:cstheme="minorBidi"/>
          <w:sz w:val="22"/>
          <w:szCs w:val="22"/>
        </w:rPr>
      </w:pPr>
      <w:r w:rsidRPr="69673B28">
        <w:rPr>
          <w:rFonts w:ascii="Verdana" w:eastAsiaTheme="minorEastAsia" w:hAnsi="Verdana" w:cstheme="minorBidi"/>
          <w:sz w:val="22"/>
          <w:szCs w:val="22"/>
        </w:rPr>
        <w:t xml:space="preserve">The consultant shall </w:t>
      </w:r>
      <w:r w:rsidR="00AD505D">
        <w:rPr>
          <w:rFonts w:ascii="Verdana" w:eastAsiaTheme="minorEastAsia" w:hAnsi="Verdana" w:cstheme="minorBidi"/>
          <w:sz w:val="22"/>
          <w:szCs w:val="22"/>
        </w:rPr>
        <w:t xml:space="preserve">create a baseline cost plan which </w:t>
      </w:r>
      <w:proofErr w:type="gramStart"/>
      <w:r w:rsidR="00AD505D">
        <w:rPr>
          <w:rFonts w:ascii="Verdana" w:eastAsiaTheme="minorEastAsia" w:hAnsi="Verdana" w:cstheme="minorBidi"/>
          <w:sz w:val="22"/>
          <w:szCs w:val="22"/>
        </w:rPr>
        <w:t xml:space="preserve">is </w:t>
      </w:r>
      <w:r w:rsidR="79701CB8" w:rsidRPr="69673B28">
        <w:rPr>
          <w:rFonts w:ascii="Verdana" w:eastAsiaTheme="minorEastAsia" w:hAnsi="Verdana" w:cstheme="minorBidi"/>
          <w:sz w:val="22"/>
          <w:szCs w:val="22"/>
        </w:rPr>
        <w:t xml:space="preserve"> continuously</w:t>
      </w:r>
      <w:proofErr w:type="gramEnd"/>
      <w:r w:rsidR="79701CB8" w:rsidRPr="69673B28">
        <w:rPr>
          <w:rFonts w:ascii="Verdana" w:eastAsiaTheme="minorEastAsia" w:hAnsi="Verdana" w:cstheme="minorBidi"/>
          <w:sz w:val="22"/>
          <w:szCs w:val="22"/>
        </w:rPr>
        <w:t xml:space="preserve"> updated </w:t>
      </w:r>
      <w:r w:rsidR="00AD505D">
        <w:rPr>
          <w:rFonts w:ascii="Verdana" w:eastAsiaTheme="minorEastAsia" w:hAnsi="Verdana" w:cstheme="minorBidi"/>
          <w:sz w:val="22"/>
          <w:szCs w:val="22"/>
        </w:rPr>
        <w:t xml:space="preserve">throughout the project </w:t>
      </w:r>
      <w:r w:rsidR="79701CB8" w:rsidRPr="69673B28">
        <w:rPr>
          <w:rFonts w:ascii="Verdana" w:eastAsiaTheme="minorEastAsia" w:hAnsi="Verdana" w:cstheme="minorBidi"/>
          <w:sz w:val="22"/>
          <w:szCs w:val="22"/>
        </w:rPr>
        <w:t xml:space="preserve"> in accordance with an appropriate rules of estimating and cost measurement (e.g. RICS New Rules of Measurement) appropriate to the stage of the project and ensure expenditure and cost forecasts are reported to the </w:t>
      </w:r>
      <w:r w:rsidR="60E090CB" w:rsidRPr="69673B28">
        <w:rPr>
          <w:rFonts w:ascii="Verdana" w:eastAsiaTheme="minorEastAsia" w:hAnsi="Verdana" w:cstheme="minorBidi"/>
          <w:sz w:val="22"/>
          <w:szCs w:val="22"/>
        </w:rPr>
        <w:t>Client</w:t>
      </w:r>
      <w:r w:rsidR="79701CB8" w:rsidRPr="69673B28">
        <w:rPr>
          <w:rFonts w:ascii="Verdana" w:eastAsiaTheme="minorEastAsia" w:hAnsi="Verdana" w:cstheme="minorBidi"/>
          <w:sz w:val="22"/>
          <w:szCs w:val="22"/>
        </w:rPr>
        <w:t xml:space="preserve"> at a minimum monthly, or more frequently to show significant cost change.</w:t>
      </w:r>
    </w:p>
    <w:p w14:paraId="231AA53C" w14:textId="32326F1D" w:rsidR="00554E9C" w:rsidRPr="004314B7" w:rsidRDefault="34DFDAF4" w:rsidP="00EA2C5E">
      <w:pPr>
        <w:pStyle w:val="ListParagraph"/>
        <w:numPr>
          <w:ilvl w:val="1"/>
          <w:numId w:val="56"/>
        </w:numPr>
        <w:spacing w:line="360" w:lineRule="auto"/>
        <w:ind w:left="709" w:hanging="709"/>
        <w:rPr>
          <w:rFonts w:ascii="Verdana" w:eastAsiaTheme="minorHAnsi" w:hAnsi="Verdana" w:cstheme="minorBidi"/>
          <w:sz w:val="22"/>
          <w:szCs w:val="22"/>
        </w:rPr>
      </w:pPr>
      <w:r w:rsidRPr="69673B28">
        <w:rPr>
          <w:rFonts w:ascii="Verdana" w:eastAsiaTheme="minorEastAsia" w:hAnsi="Verdana" w:cstheme="minorBidi"/>
          <w:sz w:val="22"/>
          <w:szCs w:val="22"/>
        </w:rPr>
        <w:lastRenderedPageBreak/>
        <w:t>The consultant shall c</w:t>
      </w:r>
      <w:r w:rsidR="79701CB8" w:rsidRPr="69673B28">
        <w:rPr>
          <w:rFonts w:ascii="Verdana" w:eastAsiaTheme="minorEastAsia" w:hAnsi="Verdana" w:cstheme="minorBidi"/>
          <w:sz w:val="22"/>
          <w:szCs w:val="22"/>
        </w:rPr>
        <w:t>reatively contribute and implement value engineering and improved build-ability solutions and value management processes.</w:t>
      </w:r>
    </w:p>
    <w:p w14:paraId="5041C5A3" w14:textId="2BC1B5E0" w:rsidR="00554E9C" w:rsidRPr="004314B7" w:rsidRDefault="6CF9FDF9" w:rsidP="00EA2C5E">
      <w:pPr>
        <w:pStyle w:val="ListParagraph"/>
        <w:numPr>
          <w:ilvl w:val="1"/>
          <w:numId w:val="56"/>
        </w:numPr>
        <w:spacing w:line="360" w:lineRule="auto"/>
        <w:ind w:left="709" w:hanging="709"/>
        <w:rPr>
          <w:rFonts w:ascii="Verdana" w:eastAsiaTheme="minorHAnsi" w:hAnsi="Verdana" w:cstheme="minorBidi"/>
          <w:sz w:val="22"/>
          <w:szCs w:val="22"/>
        </w:rPr>
      </w:pPr>
      <w:r w:rsidRPr="69673B28">
        <w:rPr>
          <w:rFonts w:ascii="Verdana" w:eastAsiaTheme="minorEastAsia" w:hAnsi="Verdana" w:cstheme="minorBidi"/>
          <w:sz w:val="22"/>
          <w:szCs w:val="22"/>
        </w:rPr>
        <w:t>The consultant shall c</w:t>
      </w:r>
      <w:r w:rsidR="79701CB8" w:rsidRPr="69673B28">
        <w:rPr>
          <w:rFonts w:ascii="Verdana" w:eastAsiaTheme="minorEastAsia" w:hAnsi="Verdana" w:cstheme="minorBidi"/>
          <w:sz w:val="22"/>
          <w:szCs w:val="22"/>
        </w:rPr>
        <w:t>ontinually monitor project costs with regard to the Project budget and, issuing early warnings as necessary as soon as aware of risks that may affect the agreed contract sum.</w:t>
      </w:r>
    </w:p>
    <w:p w14:paraId="0647EC10" w14:textId="75FB43E2" w:rsidR="00554E9C" w:rsidRPr="004314B7" w:rsidRDefault="6CF9FDF9" w:rsidP="00EA2C5E">
      <w:pPr>
        <w:pStyle w:val="ListParagraph"/>
        <w:numPr>
          <w:ilvl w:val="1"/>
          <w:numId w:val="56"/>
        </w:numPr>
        <w:spacing w:line="360" w:lineRule="auto"/>
        <w:ind w:left="709" w:hanging="709"/>
        <w:rPr>
          <w:rFonts w:ascii="Verdana" w:eastAsiaTheme="minorHAnsi" w:hAnsi="Verdana" w:cstheme="minorBidi"/>
          <w:sz w:val="22"/>
          <w:szCs w:val="22"/>
        </w:rPr>
      </w:pPr>
      <w:r w:rsidRPr="69673B28">
        <w:rPr>
          <w:rFonts w:ascii="Verdana" w:eastAsiaTheme="minorEastAsia" w:hAnsi="Verdana" w:cstheme="minorBidi"/>
          <w:sz w:val="22"/>
          <w:szCs w:val="22"/>
        </w:rPr>
        <w:t>The consultant shall m</w:t>
      </w:r>
      <w:r w:rsidR="79701CB8" w:rsidRPr="69673B28">
        <w:rPr>
          <w:rFonts w:ascii="Verdana" w:eastAsiaTheme="minorEastAsia" w:hAnsi="Verdana" w:cstheme="minorBidi"/>
          <w:sz w:val="22"/>
          <w:szCs w:val="22"/>
        </w:rPr>
        <w:t>onitor design and construction development with regard to compliance with the budget and instruct such changes to the design as are necessary to maintain contractual budgetary, programme and qualitative outputs.</w:t>
      </w:r>
    </w:p>
    <w:p w14:paraId="1DCDFDE5" w14:textId="77777777" w:rsidR="006A0E88" w:rsidRPr="00203A5C" w:rsidRDefault="006A0E88" w:rsidP="004314B7">
      <w:pPr>
        <w:pStyle w:val="Txt2tab"/>
        <w:tabs>
          <w:tab w:val="clear" w:pos="2835"/>
          <w:tab w:val="clear" w:pos="3231"/>
          <w:tab w:val="clear" w:pos="3685"/>
        </w:tabs>
        <w:spacing w:before="0" w:after="120" w:line="280" w:lineRule="atLeast"/>
        <w:ind w:left="0" w:firstLine="0"/>
        <w:rPr>
          <w:rFonts w:ascii="Verdana" w:eastAsiaTheme="minorHAnsi" w:hAnsi="Verdana" w:cstheme="minorBidi"/>
          <w:color w:val="FF0000"/>
          <w:lang w:val="en-GB"/>
        </w:rPr>
      </w:pPr>
    </w:p>
    <w:p w14:paraId="38429226" w14:textId="5A067474" w:rsidR="006A0E88" w:rsidRPr="00EA2C5E" w:rsidRDefault="39110CA3" w:rsidP="00AD173A">
      <w:pPr>
        <w:pStyle w:val="ListParagraph"/>
        <w:numPr>
          <w:ilvl w:val="0"/>
          <w:numId w:val="56"/>
        </w:numPr>
        <w:spacing w:line="360" w:lineRule="auto"/>
        <w:ind w:hanging="720"/>
        <w:rPr>
          <w:rFonts w:ascii="Verdana" w:eastAsiaTheme="minorHAnsi" w:hAnsi="Verdana" w:cstheme="minorBidi"/>
          <w:b/>
          <w:sz w:val="22"/>
          <w:szCs w:val="22"/>
        </w:rPr>
      </w:pPr>
      <w:r w:rsidRPr="69673B28">
        <w:rPr>
          <w:rFonts w:ascii="Verdana" w:eastAsiaTheme="minorEastAsia" w:hAnsi="Verdana" w:cstheme="minorBidi"/>
          <w:b/>
          <w:bCs/>
          <w:sz w:val="22"/>
          <w:szCs w:val="22"/>
        </w:rPr>
        <w:t>Programming</w:t>
      </w:r>
    </w:p>
    <w:p w14:paraId="6CED933F" w14:textId="01F08C7F" w:rsidR="006A0E88" w:rsidRPr="00AE3B9B" w:rsidRDefault="39110CA3" w:rsidP="00EA2C5E">
      <w:pPr>
        <w:pStyle w:val="ListParagraph"/>
        <w:numPr>
          <w:ilvl w:val="1"/>
          <w:numId w:val="56"/>
        </w:numPr>
        <w:spacing w:line="360" w:lineRule="auto"/>
        <w:ind w:left="709" w:hanging="709"/>
        <w:rPr>
          <w:rFonts w:ascii="Verdana" w:eastAsiaTheme="minorHAnsi" w:hAnsi="Verdana" w:cstheme="minorBidi"/>
          <w:sz w:val="22"/>
          <w:szCs w:val="22"/>
        </w:rPr>
      </w:pPr>
      <w:r w:rsidRPr="69673B28">
        <w:rPr>
          <w:rFonts w:ascii="Verdana" w:eastAsiaTheme="minorEastAsia" w:hAnsi="Verdana" w:cstheme="minorBidi"/>
          <w:sz w:val="22"/>
          <w:szCs w:val="22"/>
        </w:rPr>
        <w:t xml:space="preserve">The Consultant will be required to provide programme advice during the </w:t>
      </w:r>
      <w:r w:rsidR="5C42F469" w:rsidRPr="69673B28">
        <w:rPr>
          <w:rFonts w:ascii="Verdana" w:eastAsiaTheme="minorEastAsia" w:hAnsi="Verdana" w:cstheme="minorBidi"/>
          <w:sz w:val="22"/>
          <w:szCs w:val="22"/>
        </w:rPr>
        <w:t>Instruction Stage</w:t>
      </w:r>
      <w:r w:rsidRPr="69673B28">
        <w:rPr>
          <w:rFonts w:ascii="Verdana" w:eastAsiaTheme="minorEastAsia" w:hAnsi="Verdana" w:cstheme="minorBidi"/>
          <w:sz w:val="22"/>
          <w:szCs w:val="22"/>
        </w:rPr>
        <w:t>, advising on likely durations of each project stage</w:t>
      </w:r>
      <w:r w:rsidR="5C42F469" w:rsidRPr="69673B28">
        <w:rPr>
          <w:rFonts w:ascii="Verdana" w:eastAsiaTheme="minorEastAsia" w:hAnsi="Verdana" w:cstheme="minorBidi"/>
          <w:sz w:val="22"/>
          <w:szCs w:val="22"/>
        </w:rPr>
        <w:t>.</w:t>
      </w:r>
    </w:p>
    <w:p w14:paraId="7136C7C1" w14:textId="77777777" w:rsidR="00297E6A" w:rsidRPr="00AE3B9B" w:rsidRDefault="39110CA3" w:rsidP="00AE3B9B">
      <w:pPr>
        <w:pStyle w:val="ListParagraph"/>
        <w:numPr>
          <w:ilvl w:val="1"/>
          <w:numId w:val="56"/>
        </w:numPr>
        <w:spacing w:line="360" w:lineRule="auto"/>
        <w:ind w:left="709" w:hanging="709"/>
        <w:rPr>
          <w:rFonts w:ascii="Verdana" w:eastAsiaTheme="minorHAnsi" w:hAnsi="Verdana" w:cstheme="minorBidi"/>
          <w:sz w:val="22"/>
          <w:szCs w:val="22"/>
        </w:rPr>
      </w:pPr>
      <w:r w:rsidRPr="69673B28">
        <w:rPr>
          <w:rFonts w:ascii="Verdana" w:eastAsiaTheme="minorEastAsia" w:hAnsi="Verdana" w:cstheme="minorBidi"/>
          <w:sz w:val="22"/>
          <w:szCs w:val="22"/>
        </w:rPr>
        <w:t>Establish an effective programme management process; bring together all required activities and work streams into a coherent, coordinated, detailed Project Programme identifying float, critical paths, and key dates.</w:t>
      </w:r>
    </w:p>
    <w:p w14:paraId="5D9A184B" w14:textId="77777777" w:rsidR="00297E6A" w:rsidRPr="00AE3B9B" w:rsidRDefault="01B13088" w:rsidP="00EA2C5E">
      <w:pPr>
        <w:pStyle w:val="ListParagraph"/>
        <w:numPr>
          <w:ilvl w:val="1"/>
          <w:numId w:val="56"/>
        </w:numPr>
        <w:spacing w:line="360" w:lineRule="auto"/>
        <w:ind w:left="709" w:hanging="709"/>
        <w:rPr>
          <w:rFonts w:ascii="Verdana" w:eastAsiaTheme="minorHAnsi" w:hAnsi="Verdana" w:cstheme="minorBidi"/>
          <w:sz w:val="22"/>
          <w:szCs w:val="22"/>
        </w:rPr>
      </w:pPr>
      <w:r w:rsidRPr="69673B28">
        <w:rPr>
          <w:rFonts w:ascii="Verdana" w:eastAsiaTheme="minorEastAsia" w:hAnsi="Verdana" w:cstheme="minorBidi"/>
          <w:sz w:val="22"/>
          <w:szCs w:val="22"/>
        </w:rPr>
        <w:t xml:space="preserve">Where required under the Contract to manage multiple </w:t>
      </w:r>
      <w:r w:rsidR="00E7FB73" w:rsidRPr="69673B28">
        <w:rPr>
          <w:rFonts w:ascii="Verdana" w:eastAsiaTheme="minorEastAsia" w:hAnsi="Verdana" w:cstheme="minorBidi"/>
          <w:sz w:val="22"/>
          <w:szCs w:val="22"/>
        </w:rPr>
        <w:t>Project</w:t>
      </w:r>
      <w:r w:rsidRPr="69673B28">
        <w:rPr>
          <w:rFonts w:ascii="Verdana" w:eastAsiaTheme="minorEastAsia" w:hAnsi="Verdana" w:cstheme="minorBidi"/>
          <w:sz w:val="22"/>
          <w:szCs w:val="22"/>
        </w:rPr>
        <w:t xml:space="preserve"> streams in a programme </w:t>
      </w:r>
      <w:r w:rsidR="00E7FB73" w:rsidRPr="69673B28">
        <w:rPr>
          <w:rFonts w:ascii="Verdana" w:eastAsiaTheme="minorEastAsia" w:hAnsi="Verdana" w:cstheme="minorBidi"/>
          <w:sz w:val="22"/>
          <w:szCs w:val="22"/>
        </w:rPr>
        <w:t>the Consultant shall ensure that the programme clearly identifies all activities for all Projects in a manner that allows the identification of critical matters for each Project individually.</w:t>
      </w:r>
    </w:p>
    <w:p w14:paraId="22074E21" w14:textId="77777777" w:rsidR="006A0E88" w:rsidRPr="00AE3B9B" w:rsidRDefault="39110CA3" w:rsidP="00EA2C5E">
      <w:pPr>
        <w:pStyle w:val="ListParagraph"/>
        <w:numPr>
          <w:ilvl w:val="1"/>
          <w:numId w:val="56"/>
        </w:numPr>
        <w:spacing w:line="360" w:lineRule="auto"/>
        <w:ind w:left="709" w:hanging="709"/>
        <w:rPr>
          <w:rFonts w:ascii="Verdana" w:eastAsiaTheme="minorHAnsi" w:hAnsi="Verdana" w:cstheme="minorBidi"/>
          <w:sz w:val="22"/>
          <w:szCs w:val="22"/>
        </w:rPr>
      </w:pPr>
      <w:r w:rsidRPr="69673B28">
        <w:rPr>
          <w:rFonts w:ascii="Verdana" w:eastAsiaTheme="minorEastAsia" w:hAnsi="Verdana" w:cstheme="minorBidi"/>
          <w:sz w:val="22"/>
          <w:szCs w:val="22"/>
        </w:rPr>
        <w:t>The Consultant shall provide Early Warnings at the earliest opportunity of being aware of risks that could impact upon the Accepted Programme simultaneously proactively acting to minimise or remove such risk.</w:t>
      </w:r>
    </w:p>
    <w:p w14:paraId="7FEB7990" w14:textId="375505F4" w:rsidR="00B607D7" w:rsidRPr="00AE3B9B" w:rsidRDefault="5C42F469" w:rsidP="005E0A4E">
      <w:pPr>
        <w:pStyle w:val="ListParagraph"/>
        <w:numPr>
          <w:ilvl w:val="1"/>
          <w:numId w:val="56"/>
        </w:numPr>
        <w:spacing w:line="360" w:lineRule="auto"/>
        <w:ind w:left="709" w:hanging="709"/>
        <w:rPr>
          <w:rFonts w:ascii="Verdana" w:eastAsiaTheme="minorHAnsi" w:hAnsi="Verdana" w:cstheme="minorBidi"/>
          <w:sz w:val="22"/>
          <w:szCs w:val="22"/>
        </w:rPr>
      </w:pPr>
      <w:r w:rsidRPr="69673B28">
        <w:rPr>
          <w:rFonts w:ascii="Verdana" w:eastAsiaTheme="minorEastAsia" w:hAnsi="Verdana" w:cstheme="minorBidi"/>
          <w:sz w:val="22"/>
          <w:szCs w:val="22"/>
        </w:rPr>
        <w:t xml:space="preserve">The Consultant shall also be required to </w:t>
      </w:r>
      <w:r w:rsidR="00302DA7" w:rsidRPr="69673B28">
        <w:rPr>
          <w:rFonts w:ascii="Verdana" w:eastAsiaTheme="minorEastAsia" w:hAnsi="Verdana" w:cstheme="minorBidi"/>
          <w:sz w:val="22"/>
          <w:szCs w:val="22"/>
        </w:rPr>
        <w:t>provide a Programme Level programme showing all projects.</w:t>
      </w:r>
    </w:p>
    <w:p w14:paraId="4E85258E" w14:textId="77777777" w:rsidR="005E0A4E" w:rsidRPr="005E0A4E" w:rsidRDefault="005E0A4E" w:rsidP="005E0A4E">
      <w:pPr>
        <w:pStyle w:val="ListParagraph"/>
        <w:spacing w:line="360" w:lineRule="auto"/>
        <w:ind w:left="709"/>
        <w:rPr>
          <w:rFonts w:ascii="Verdana" w:eastAsiaTheme="minorHAnsi" w:hAnsi="Verdana" w:cstheme="minorBidi"/>
          <w:sz w:val="22"/>
          <w:szCs w:val="22"/>
          <w:highlight w:val="yellow"/>
        </w:rPr>
      </w:pPr>
    </w:p>
    <w:p w14:paraId="25A3585D" w14:textId="4BD6AA42" w:rsidR="006A0E88" w:rsidRPr="00EA2C5E" w:rsidRDefault="5D3017C6" w:rsidP="00AD173A">
      <w:pPr>
        <w:pStyle w:val="ListParagraph"/>
        <w:numPr>
          <w:ilvl w:val="0"/>
          <w:numId w:val="56"/>
        </w:numPr>
        <w:spacing w:line="360" w:lineRule="auto"/>
        <w:ind w:hanging="720"/>
        <w:rPr>
          <w:rFonts w:ascii="Verdana" w:eastAsiaTheme="minorHAnsi" w:hAnsi="Verdana" w:cstheme="minorBidi"/>
          <w:b/>
          <w:sz w:val="22"/>
          <w:szCs w:val="22"/>
        </w:rPr>
      </w:pPr>
      <w:r w:rsidRPr="69673B28">
        <w:rPr>
          <w:rFonts w:ascii="Verdana" w:eastAsiaTheme="minorEastAsia" w:hAnsi="Verdana" w:cstheme="minorBidi"/>
          <w:b/>
          <w:bCs/>
          <w:sz w:val="22"/>
          <w:szCs w:val="22"/>
        </w:rPr>
        <w:t xml:space="preserve">Stakeholder / Communication </w:t>
      </w:r>
      <w:r w:rsidR="5253A834" w:rsidRPr="69673B28">
        <w:rPr>
          <w:rFonts w:ascii="Verdana" w:eastAsiaTheme="minorEastAsia" w:hAnsi="Verdana" w:cstheme="minorBidi"/>
          <w:b/>
          <w:bCs/>
          <w:sz w:val="22"/>
          <w:szCs w:val="22"/>
        </w:rPr>
        <w:t>Strategy</w:t>
      </w:r>
    </w:p>
    <w:p w14:paraId="3747B2D4" w14:textId="77777777" w:rsidR="00E02C93" w:rsidRPr="00F97696" w:rsidRDefault="6AA226EA" w:rsidP="00EA2C5E">
      <w:pPr>
        <w:pStyle w:val="ListParagraph"/>
        <w:numPr>
          <w:ilvl w:val="1"/>
          <w:numId w:val="56"/>
        </w:numPr>
        <w:spacing w:line="360" w:lineRule="auto"/>
        <w:ind w:left="709" w:hanging="709"/>
        <w:rPr>
          <w:rFonts w:ascii="Verdana" w:eastAsiaTheme="minorHAnsi" w:hAnsi="Verdana" w:cstheme="minorBidi"/>
          <w:sz w:val="22"/>
          <w:szCs w:val="22"/>
        </w:rPr>
      </w:pPr>
      <w:r w:rsidRPr="69673B28">
        <w:rPr>
          <w:rFonts w:ascii="Verdana" w:eastAsiaTheme="minorEastAsia" w:hAnsi="Verdana" w:cstheme="minorBidi"/>
          <w:sz w:val="22"/>
          <w:szCs w:val="22"/>
        </w:rPr>
        <w:t>Devise,</w:t>
      </w:r>
      <w:r w:rsidR="39110CA3" w:rsidRPr="69673B28">
        <w:rPr>
          <w:rFonts w:ascii="Verdana" w:eastAsiaTheme="minorEastAsia" w:hAnsi="Verdana" w:cstheme="minorBidi"/>
          <w:sz w:val="22"/>
          <w:szCs w:val="22"/>
        </w:rPr>
        <w:t xml:space="preserve"> implement</w:t>
      </w:r>
      <w:r w:rsidRPr="69673B28">
        <w:rPr>
          <w:rFonts w:ascii="Verdana" w:eastAsiaTheme="minorEastAsia" w:hAnsi="Verdana" w:cstheme="minorBidi"/>
          <w:sz w:val="22"/>
          <w:szCs w:val="22"/>
        </w:rPr>
        <w:t xml:space="preserve"> and maintain</w:t>
      </w:r>
      <w:r w:rsidR="39110CA3" w:rsidRPr="69673B28">
        <w:rPr>
          <w:rFonts w:ascii="Verdana" w:eastAsiaTheme="minorEastAsia" w:hAnsi="Verdana" w:cstheme="minorBidi"/>
          <w:sz w:val="22"/>
          <w:szCs w:val="22"/>
        </w:rPr>
        <w:t xml:space="preserve"> a communication strate</w:t>
      </w:r>
      <w:r w:rsidRPr="69673B28">
        <w:rPr>
          <w:rFonts w:ascii="Verdana" w:eastAsiaTheme="minorEastAsia" w:hAnsi="Verdana" w:cstheme="minorBidi"/>
          <w:sz w:val="22"/>
          <w:szCs w:val="22"/>
        </w:rPr>
        <w:t xml:space="preserve">gy, obtain agreement from the Client and </w:t>
      </w:r>
      <w:r w:rsidR="39110CA3" w:rsidRPr="69673B28">
        <w:rPr>
          <w:rFonts w:ascii="Verdana" w:eastAsiaTheme="minorEastAsia" w:hAnsi="Verdana" w:cstheme="minorBidi"/>
          <w:sz w:val="22"/>
          <w:szCs w:val="22"/>
        </w:rPr>
        <w:t xml:space="preserve">between client, stakeholders and project teams (and other interested parties as required). </w:t>
      </w:r>
    </w:p>
    <w:p w14:paraId="54A44508" w14:textId="77777777" w:rsidR="00F20195" w:rsidRPr="00F97696" w:rsidRDefault="39110CA3" w:rsidP="000C5F2E">
      <w:pPr>
        <w:pStyle w:val="ListParagraph"/>
        <w:numPr>
          <w:ilvl w:val="1"/>
          <w:numId w:val="56"/>
        </w:numPr>
        <w:spacing w:line="360" w:lineRule="auto"/>
        <w:ind w:left="709" w:hanging="709"/>
        <w:rPr>
          <w:rFonts w:ascii="Verdana" w:eastAsiaTheme="minorHAnsi" w:hAnsi="Verdana" w:cstheme="minorBidi"/>
          <w:sz w:val="22"/>
          <w:szCs w:val="22"/>
        </w:rPr>
      </w:pPr>
      <w:r w:rsidRPr="69673B28">
        <w:rPr>
          <w:rFonts w:ascii="Verdana" w:eastAsiaTheme="minorEastAsia" w:hAnsi="Verdana" w:cstheme="minorBidi"/>
          <w:sz w:val="22"/>
          <w:szCs w:val="22"/>
        </w:rPr>
        <w:t>The Communication Strategy is to in</w:t>
      </w:r>
      <w:r w:rsidR="59949747" w:rsidRPr="69673B28">
        <w:rPr>
          <w:rFonts w:ascii="Verdana" w:eastAsiaTheme="minorEastAsia" w:hAnsi="Verdana" w:cstheme="minorBidi"/>
          <w:sz w:val="22"/>
          <w:szCs w:val="22"/>
        </w:rPr>
        <w:t>clude but not be limited to:</w:t>
      </w:r>
    </w:p>
    <w:p w14:paraId="3CF931D4" w14:textId="77777777" w:rsidR="00F20195" w:rsidRPr="00F97696" w:rsidRDefault="59949747" w:rsidP="000C5F2E">
      <w:pPr>
        <w:pStyle w:val="ListParagraph"/>
        <w:numPr>
          <w:ilvl w:val="2"/>
          <w:numId w:val="56"/>
        </w:numPr>
        <w:spacing w:line="360" w:lineRule="auto"/>
        <w:rPr>
          <w:rFonts w:ascii="Verdana" w:eastAsiaTheme="minorHAnsi" w:hAnsi="Verdana" w:cstheme="minorBidi"/>
          <w:sz w:val="22"/>
          <w:szCs w:val="22"/>
        </w:rPr>
      </w:pPr>
      <w:r w:rsidRPr="69673B28">
        <w:rPr>
          <w:rFonts w:ascii="Verdana" w:eastAsiaTheme="minorEastAsia" w:hAnsi="Verdana" w:cstheme="minorBidi"/>
          <w:sz w:val="22"/>
          <w:szCs w:val="22"/>
        </w:rPr>
        <w:t>Project contacts directory</w:t>
      </w:r>
    </w:p>
    <w:p w14:paraId="3EF95766" w14:textId="77777777" w:rsidR="00F20195" w:rsidRPr="00F97696" w:rsidRDefault="59949747" w:rsidP="000C5F2E">
      <w:pPr>
        <w:pStyle w:val="ListParagraph"/>
        <w:numPr>
          <w:ilvl w:val="2"/>
          <w:numId w:val="56"/>
        </w:numPr>
        <w:spacing w:line="360" w:lineRule="auto"/>
        <w:rPr>
          <w:rFonts w:ascii="Verdana" w:eastAsiaTheme="minorHAnsi" w:hAnsi="Verdana" w:cstheme="minorBidi"/>
          <w:sz w:val="22"/>
          <w:szCs w:val="22"/>
        </w:rPr>
      </w:pPr>
      <w:r w:rsidRPr="69673B28">
        <w:rPr>
          <w:rFonts w:ascii="Verdana" w:eastAsiaTheme="minorEastAsia" w:hAnsi="Verdana" w:cstheme="minorBidi"/>
          <w:sz w:val="22"/>
          <w:szCs w:val="22"/>
        </w:rPr>
        <w:t>Objectives</w:t>
      </w:r>
    </w:p>
    <w:p w14:paraId="7E9AC588" w14:textId="77777777" w:rsidR="00F20195" w:rsidRPr="00F97696" w:rsidRDefault="59949747" w:rsidP="000C5F2E">
      <w:pPr>
        <w:pStyle w:val="ListParagraph"/>
        <w:numPr>
          <w:ilvl w:val="2"/>
          <w:numId w:val="56"/>
        </w:numPr>
        <w:spacing w:line="360" w:lineRule="auto"/>
        <w:rPr>
          <w:rFonts w:ascii="Verdana" w:eastAsiaTheme="minorHAnsi" w:hAnsi="Verdana" w:cstheme="minorBidi"/>
          <w:sz w:val="22"/>
          <w:szCs w:val="22"/>
        </w:rPr>
      </w:pPr>
      <w:r w:rsidRPr="69673B28">
        <w:rPr>
          <w:rFonts w:ascii="Verdana" w:eastAsiaTheme="minorEastAsia" w:hAnsi="Verdana" w:cstheme="minorBidi"/>
          <w:sz w:val="22"/>
          <w:szCs w:val="22"/>
        </w:rPr>
        <w:t>Audiences</w:t>
      </w:r>
    </w:p>
    <w:p w14:paraId="1298FEAD" w14:textId="77777777" w:rsidR="00F20195" w:rsidRPr="00F97696" w:rsidRDefault="59949747" w:rsidP="000C5F2E">
      <w:pPr>
        <w:pStyle w:val="ListParagraph"/>
        <w:numPr>
          <w:ilvl w:val="2"/>
          <w:numId w:val="56"/>
        </w:numPr>
        <w:spacing w:line="360" w:lineRule="auto"/>
        <w:rPr>
          <w:rFonts w:ascii="Verdana" w:eastAsiaTheme="minorHAnsi" w:hAnsi="Verdana" w:cstheme="minorBidi"/>
          <w:sz w:val="22"/>
          <w:szCs w:val="22"/>
        </w:rPr>
      </w:pPr>
      <w:r w:rsidRPr="69673B28">
        <w:rPr>
          <w:rFonts w:ascii="Verdana" w:eastAsiaTheme="minorEastAsia" w:hAnsi="Verdana" w:cstheme="minorBidi"/>
          <w:sz w:val="22"/>
          <w:szCs w:val="22"/>
        </w:rPr>
        <w:t>Consultations</w:t>
      </w:r>
    </w:p>
    <w:p w14:paraId="126EE786" w14:textId="77777777" w:rsidR="00F20195" w:rsidRPr="00F97696" w:rsidRDefault="59949747" w:rsidP="000C5F2E">
      <w:pPr>
        <w:pStyle w:val="ListParagraph"/>
        <w:numPr>
          <w:ilvl w:val="2"/>
          <w:numId w:val="56"/>
        </w:numPr>
        <w:spacing w:line="360" w:lineRule="auto"/>
        <w:rPr>
          <w:rFonts w:ascii="Verdana" w:eastAsiaTheme="minorHAnsi" w:hAnsi="Verdana" w:cstheme="minorBidi"/>
          <w:sz w:val="22"/>
          <w:szCs w:val="22"/>
        </w:rPr>
      </w:pPr>
      <w:r w:rsidRPr="69673B28">
        <w:rPr>
          <w:rFonts w:ascii="Verdana" w:eastAsiaTheme="minorEastAsia" w:hAnsi="Verdana" w:cstheme="minorBidi"/>
          <w:sz w:val="22"/>
          <w:szCs w:val="22"/>
        </w:rPr>
        <w:t>Approval process for publicity</w:t>
      </w:r>
    </w:p>
    <w:p w14:paraId="43B4CDC1" w14:textId="77777777" w:rsidR="00F20195" w:rsidRPr="00F97696" w:rsidRDefault="59949747" w:rsidP="000C5F2E">
      <w:pPr>
        <w:pStyle w:val="ListParagraph"/>
        <w:numPr>
          <w:ilvl w:val="2"/>
          <w:numId w:val="56"/>
        </w:numPr>
        <w:spacing w:line="360" w:lineRule="auto"/>
        <w:rPr>
          <w:rFonts w:ascii="Verdana" w:eastAsiaTheme="minorHAnsi" w:hAnsi="Verdana" w:cstheme="minorBidi"/>
          <w:sz w:val="22"/>
          <w:szCs w:val="22"/>
        </w:rPr>
      </w:pPr>
      <w:r w:rsidRPr="69673B28">
        <w:rPr>
          <w:rFonts w:ascii="Verdana" w:eastAsiaTheme="minorEastAsia" w:hAnsi="Verdana" w:cstheme="minorBidi"/>
          <w:sz w:val="22"/>
          <w:szCs w:val="22"/>
        </w:rPr>
        <w:lastRenderedPageBreak/>
        <w:t>M</w:t>
      </w:r>
      <w:r w:rsidR="39110CA3" w:rsidRPr="69673B28">
        <w:rPr>
          <w:rFonts w:ascii="Verdana" w:eastAsiaTheme="minorEastAsia" w:hAnsi="Verdana" w:cstheme="minorBidi"/>
          <w:sz w:val="22"/>
          <w:szCs w:val="22"/>
        </w:rPr>
        <w:t>ethod/frequency/format of communication</w:t>
      </w:r>
      <w:r w:rsidRPr="69673B28">
        <w:rPr>
          <w:rFonts w:ascii="Verdana" w:eastAsiaTheme="minorEastAsia" w:hAnsi="Verdana" w:cstheme="minorBidi"/>
          <w:sz w:val="22"/>
          <w:szCs w:val="22"/>
        </w:rPr>
        <w:t>s</w:t>
      </w:r>
    </w:p>
    <w:p w14:paraId="0A46494C" w14:textId="77777777" w:rsidR="00F20195" w:rsidRPr="00F97696" w:rsidRDefault="59949747" w:rsidP="000C5F2E">
      <w:pPr>
        <w:pStyle w:val="ListParagraph"/>
        <w:numPr>
          <w:ilvl w:val="2"/>
          <w:numId w:val="56"/>
        </w:numPr>
        <w:spacing w:line="360" w:lineRule="auto"/>
        <w:rPr>
          <w:rFonts w:ascii="Verdana" w:eastAsiaTheme="minorHAnsi" w:hAnsi="Verdana" w:cstheme="minorBidi"/>
          <w:sz w:val="22"/>
          <w:szCs w:val="22"/>
        </w:rPr>
      </w:pPr>
      <w:r w:rsidRPr="69673B28">
        <w:rPr>
          <w:rFonts w:ascii="Verdana" w:eastAsiaTheme="minorEastAsia" w:hAnsi="Verdana" w:cstheme="minorBidi"/>
          <w:sz w:val="22"/>
          <w:szCs w:val="22"/>
        </w:rPr>
        <w:t>R</w:t>
      </w:r>
      <w:r w:rsidR="39110CA3" w:rsidRPr="69673B28">
        <w:rPr>
          <w:rFonts w:ascii="Verdana" w:eastAsiaTheme="minorEastAsia" w:hAnsi="Verdana" w:cstheme="minorBidi"/>
          <w:sz w:val="22"/>
          <w:szCs w:val="22"/>
        </w:rPr>
        <w:t>e</w:t>
      </w:r>
      <w:r w:rsidRPr="69673B28">
        <w:rPr>
          <w:rFonts w:ascii="Verdana" w:eastAsiaTheme="minorEastAsia" w:hAnsi="Verdana" w:cstheme="minorBidi"/>
          <w:sz w:val="22"/>
          <w:szCs w:val="22"/>
        </w:rPr>
        <w:t>sources</w:t>
      </w:r>
    </w:p>
    <w:p w14:paraId="45769677" w14:textId="77777777" w:rsidR="00F20195" w:rsidRPr="00F97696" w:rsidRDefault="59949747" w:rsidP="000C5F2E">
      <w:pPr>
        <w:pStyle w:val="ListParagraph"/>
        <w:numPr>
          <w:ilvl w:val="2"/>
          <w:numId w:val="56"/>
        </w:numPr>
        <w:spacing w:line="360" w:lineRule="auto"/>
        <w:rPr>
          <w:rFonts w:ascii="Verdana" w:eastAsiaTheme="minorHAnsi" w:hAnsi="Verdana" w:cstheme="minorBidi"/>
          <w:sz w:val="22"/>
          <w:szCs w:val="22"/>
        </w:rPr>
      </w:pPr>
      <w:r w:rsidRPr="69673B28">
        <w:rPr>
          <w:rFonts w:ascii="Verdana" w:eastAsiaTheme="minorEastAsia" w:hAnsi="Verdana" w:cstheme="minorBidi"/>
          <w:sz w:val="22"/>
          <w:szCs w:val="22"/>
        </w:rPr>
        <w:t>T</w:t>
      </w:r>
      <w:r w:rsidR="39110CA3" w:rsidRPr="69673B28">
        <w:rPr>
          <w:rFonts w:ascii="Verdana" w:eastAsiaTheme="minorEastAsia" w:hAnsi="Verdana" w:cstheme="minorBidi"/>
          <w:sz w:val="22"/>
          <w:szCs w:val="22"/>
        </w:rPr>
        <w:t>ime</w:t>
      </w:r>
      <w:r w:rsidRPr="69673B28">
        <w:rPr>
          <w:rFonts w:ascii="Verdana" w:eastAsiaTheme="minorEastAsia" w:hAnsi="Verdana" w:cstheme="minorBidi"/>
          <w:sz w:val="22"/>
          <w:szCs w:val="22"/>
        </w:rPr>
        <w:t>scales</w:t>
      </w:r>
    </w:p>
    <w:p w14:paraId="7177335C" w14:textId="77777777" w:rsidR="00F20195" w:rsidRPr="00F97696" w:rsidRDefault="39110CA3" w:rsidP="000C5F2E">
      <w:pPr>
        <w:pStyle w:val="ListParagraph"/>
        <w:numPr>
          <w:ilvl w:val="2"/>
          <w:numId w:val="56"/>
        </w:numPr>
        <w:spacing w:line="360" w:lineRule="auto"/>
        <w:rPr>
          <w:rFonts w:ascii="Verdana" w:eastAsiaTheme="minorHAnsi" w:hAnsi="Verdana" w:cstheme="minorBidi"/>
          <w:sz w:val="22"/>
          <w:szCs w:val="22"/>
        </w:rPr>
      </w:pPr>
      <w:r w:rsidRPr="69673B28">
        <w:rPr>
          <w:rFonts w:ascii="Verdana" w:eastAsiaTheme="minorEastAsia" w:hAnsi="Verdana" w:cstheme="minorBidi"/>
          <w:sz w:val="22"/>
          <w:szCs w:val="22"/>
        </w:rPr>
        <w:t>Management of stakeholder and public engagement, including attendance, note taking and responding to any actions</w:t>
      </w:r>
    </w:p>
    <w:p w14:paraId="1235F8D3" w14:textId="054E8D4E" w:rsidR="006A0E88" w:rsidRPr="000C5F2E" w:rsidRDefault="59949747" w:rsidP="000C5F2E">
      <w:pPr>
        <w:pStyle w:val="ListParagraph"/>
        <w:numPr>
          <w:ilvl w:val="2"/>
          <w:numId w:val="56"/>
        </w:numPr>
        <w:spacing w:line="360" w:lineRule="auto"/>
        <w:rPr>
          <w:rFonts w:ascii="Verdana" w:eastAsiaTheme="minorHAnsi" w:hAnsi="Verdana" w:cstheme="minorBidi"/>
          <w:sz w:val="22"/>
          <w:szCs w:val="22"/>
        </w:rPr>
      </w:pPr>
      <w:r w:rsidRPr="69673B28">
        <w:rPr>
          <w:rFonts w:ascii="Verdana" w:eastAsiaTheme="minorEastAsia" w:hAnsi="Verdana" w:cstheme="minorBidi"/>
          <w:sz w:val="22"/>
          <w:szCs w:val="22"/>
        </w:rPr>
        <w:t>Public meetings and communications</w:t>
      </w:r>
    </w:p>
    <w:p w14:paraId="3B977DFC" w14:textId="318FAF52" w:rsidR="006A0E88" w:rsidRPr="000C5F2E" w:rsidRDefault="39110CA3" w:rsidP="000C5F2E">
      <w:pPr>
        <w:pStyle w:val="ListParagraph"/>
        <w:numPr>
          <w:ilvl w:val="1"/>
          <w:numId w:val="56"/>
        </w:numPr>
        <w:spacing w:line="360" w:lineRule="auto"/>
        <w:ind w:left="709" w:hanging="709"/>
        <w:rPr>
          <w:rFonts w:ascii="Verdana" w:eastAsiaTheme="minorHAnsi" w:hAnsi="Verdana" w:cstheme="minorBidi"/>
          <w:sz w:val="22"/>
          <w:szCs w:val="22"/>
        </w:rPr>
      </w:pPr>
      <w:r w:rsidRPr="69673B28">
        <w:rPr>
          <w:rFonts w:ascii="Verdana" w:eastAsiaTheme="minorEastAsia" w:hAnsi="Verdana" w:cstheme="minorBidi"/>
          <w:sz w:val="22"/>
          <w:szCs w:val="22"/>
        </w:rPr>
        <w:t xml:space="preserve">As required by the needs of the Project, coordinate and liaise with and supply information as required to interested parties, stakeholders and </w:t>
      </w:r>
      <w:r w:rsidR="60E090CB" w:rsidRPr="69673B28">
        <w:rPr>
          <w:rFonts w:ascii="Verdana" w:eastAsiaTheme="minorEastAsia" w:hAnsi="Verdana" w:cstheme="minorBidi"/>
          <w:sz w:val="22"/>
          <w:szCs w:val="22"/>
        </w:rPr>
        <w:t>Client</w:t>
      </w:r>
      <w:r w:rsidRPr="69673B28">
        <w:rPr>
          <w:rFonts w:ascii="Verdana" w:eastAsiaTheme="minorEastAsia" w:hAnsi="Verdana" w:cstheme="minorBidi"/>
          <w:sz w:val="22"/>
          <w:szCs w:val="22"/>
        </w:rPr>
        <w:t xml:space="preserve"> interfaces including but not limited to:</w:t>
      </w:r>
    </w:p>
    <w:p w14:paraId="3DC90364" w14:textId="7045A94A" w:rsidR="006A0E88" w:rsidRPr="00F97696" w:rsidRDefault="39110CA3" w:rsidP="000C5F2E">
      <w:pPr>
        <w:pStyle w:val="ListParagraph"/>
        <w:numPr>
          <w:ilvl w:val="2"/>
          <w:numId w:val="56"/>
        </w:numPr>
        <w:spacing w:line="360" w:lineRule="auto"/>
        <w:rPr>
          <w:rFonts w:ascii="Verdana" w:eastAsiaTheme="minorHAnsi" w:hAnsi="Verdana" w:cstheme="minorBidi"/>
          <w:sz w:val="22"/>
          <w:szCs w:val="22"/>
        </w:rPr>
      </w:pPr>
      <w:r w:rsidRPr="69673B28">
        <w:rPr>
          <w:rFonts w:ascii="Verdana" w:eastAsiaTheme="minorEastAsia" w:hAnsi="Verdana" w:cstheme="minorBidi"/>
          <w:sz w:val="22"/>
          <w:szCs w:val="22"/>
        </w:rPr>
        <w:t xml:space="preserve">Legal services, whether internal to the </w:t>
      </w:r>
      <w:r w:rsidR="60E090CB" w:rsidRPr="69673B28">
        <w:rPr>
          <w:rFonts w:ascii="Verdana" w:eastAsiaTheme="minorEastAsia" w:hAnsi="Verdana" w:cstheme="minorBidi"/>
          <w:sz w:val="22"/>
          <w:szCs w:val="22"/>
        </w:rPr>
        <w:t>Client</w:t>
      </w:r>
      <w:r w:rsidRPr="69673B28">
        <w:rPr>
          <w:rFonts w:ascii="Verdana" w:eastAsiaTheme="minorEastAsia" w:hAnsi="Verdana" w:cstheme="minorBidi"/>
          <w:sz w:val="22"/>
          <w:szCs w:val="22"/>
        </w:rPr>
        <w:t xml:space="preserve"> or external, for the purposes of ensuring the Managed Contracts are complete, signed and properly executed.</w:t>
      </w:r>
    </w:p>
    <w:p w14:paraId="6393DACF" w14:textId="3B7C672E" w:rsidR="006A0E88" w:rsidRPr="00F97696" w:rsidRDefault="39110CA3" w:rsidP="000C5F2E">
      <w:pPr>
        <w:pStyle w:val="ListParagraph"/>
        <w:numPr>
          <w:ilvl w:val="2"/>
          <w:numId w:val="56"/>
        </w:numPr>
        <w:spacing w:line="360" w:lineRule="auto"/>
        <w:rPr>
          <w:rFonts w:ascii="Verdana" w:eastAsiaTheme="minorHAnsi" w:hAnsi="Verdana" w:cstheme="minorBidi"/>
          <w:sz w:val="22"/>
          <w:szCs w:val="22"/>
        </w:rPr>
      </w:pPr>
      <w:r w:rsidRPr="69673B28">
        <w:rPr>
          <w:rFonts w:ascii="Verdana" w:eastAsiaTheme="minorEastAsia" w:hAnsi="Verdana" w:cstheme="minorBidi"/>
          <w:sz w:val="22"/>
          <w:szCs w:val="22"/>
        </w:rPr>
        <w:t xml:space="preserve">The </w:t>
      </w:r>
      <w:r w:rsidR="60E090CB" w:rsidRPr="69673B28">
        <w:rPr>
          <w:rFonts w:ascii="Verdana" w:eastAsiaTheme="minorEastAsia" w:hAnsi="Verdana" w:cstheme="minorBidi"/>
          <w:sz w:val="22"/>
          <w:szCs w:val="22"/>
        </w:rPr>
        <w:t>Client</w:t>
      </w:r>
      <w:r w:rsidRPr="69673B28">
        <w:rPr>
          <w:rFonts w:ascii="Verdana" w:eastAsiaTheme="minorEastAsia" w:hAnsi="Verdana" w:cstheme="minorBidi"/>
          <w:sz w:val="22"/>
          <w:szCs w:val="22"/>
        </w:rPr>
        <w:t>’s Estates Management team and their supplier(s) in relation to any land transactions and purchases that may be required on individual schemes.</w:t>
      </w:r>
    </w:p>
    <w:p w14:paraId="3A3E1BFA" w14:textId="2E8F2DBF" w:rsidR="006A0E88" w:rsidRPr="00F97696" w:rsidRDefault="39110CA3" w:rsidP="000C5F2E">
      <w:pPr>
        <w:pStyle w:val="ListParagraph"/>
        <w:numPr>
          <w:ilvl w:val="2"/>
          <w:numId w:val="56"/>
        </w:numPr>
        <w:spacing w:line="360" w:lineRule="auto"/>
        <w:rPr>
          <w:rFonts w:ascii="Verdana" w:eastAsiaTheme="minorHAnsi" w:hAnsi="Verdana" w:cstheme="minorBidi"/>
          <w:sz w:val="22"/>
          <w:szCs w:val="22"/>
        </w:rPr>
      </w:pPr>
      <w:r w:rsidRPr="69673B28">
        <w:rPr>
          <w:rFonts w:ascii="Verdana" w:eastAsiaTheme="minorEastAsia" w:hAnsi="Verdana" w:cstheme="minorBidi"/>
          <w:sz w:val="22"/>
          <w:szCs w:val="22"/>
        </w:rPr>
        <w:t xml:space="preserve">The </w:t>
      </w:r>
      <w:r w:rsidR="60E090CB" w:rsidRPr="69673B28">
        <w:rPr>
          <w:rFonts w:ascii="Verdana" w:eastAsiaTheme="minorEastAsia" w:hAnsi="Verdana" w:cstheme="minorBidi"/>
          <w:sz w:val="22"/>
          <w:szCs w:val="22"/>
        </w:rPr>
        <w:t>Client</w:t>
      </w:r>
      <w:r w:rsidRPr="69673B28">
        <w:rPr>
          <w:rFonts w:ascii="Verdana" w:eastAsiaTheme="minorEastAsia" w:hAnsi="Verdana" w:cstheme="minorBidi"/>
          <w:sz w:val="22"/>
          <w:szCs w:val="22"/>
        </w:rPr>
        <w:t>’s Maintenance and Asset Management teams and their supplier(s) to ensure the fabric and engineering maintenance implications of the scheme are fully realised and addressed.</w:t>
      </w:r>
    </w:p>
    <w:p w14:paraId="7BC42B6B" w14:textId="45DAD0A7" w:rsidR="006A0E88" w:rsidRPr="00F97696" w:rsidRDefault="39110CA3" w:rsidP="000C5F2E">
      <w:pPr>
        <w:pStyle w:val="ListParagraph"/>
        <w:numPr>
          <w:ilvl w:val="2"/>
          <w:numId w:val="56"/>
        </w:numPr>
        <w:spacing w:line="360" w:lineRule="auto"/>
        <w:rPr>
          <w:rFonts w:ascii="Verdana" w:eastAsiaTheme="minorHAnsi" w:hAnsi="Verdana" w:cstheme="minorBidi"/>
          <w:sz w:val="22"/>
          <w:szCs w:val="22"/>
        </w:rPr>
      </w:pPr>
      <w:r w:rsidRPr="69673B28">
        <w:rPr>
          <w:rFonts w:ascii="Verdana" w:eastAsiaTheme="minorEastAsia" w:hAnsi="Verdana" w:cstheme="minorBidi"/>
          <w:sz w:val="22"/>
          <w:szCs w:val="22"/>
        </w:rPr>
        <w:t xml:space="preserve">The </w:t>
      </w:r>
      <w:r w:rsidR="60E090CB" w:rsidRPr="69673B28">
        <w:rPr>
          <w:rFonts w:ascii="Verdana" w:eastAsiaTheme="minorEastAsia" w:hAnsi="Verdana" w:cstheme="minorBidi"/>
          <w:sz w:val="22"/>
          <w:szCs w:val="22"/>
        </w:rPr>
        <w:t>Client</w:t>
      </w:r>
      <w:r w:rsidRPr="69673B28">
        <w:rPr>
          <w:rFonts w:ascii="Verdana" w:eastAsiaTheme="minorEastAsia" w:hAnsi="Verdana" w:cstheme="minorBidi"/>
          <w:sz w:val="22"/>
          <w:szCs w:val="22"/>
        </w:rPr>
        <w:t>’s Infrastructure adoption team in relation to any scheme adoption where applicable.</w:t>
      </w:r>
    </w:p>
    <w:p w14:paraId="2FC2B3C3" w14:textId="76836F74" w:rsidR="006A0E88" w:rsidRPr="00F97696" w:rsidRDefault="39110CA3" w:rsidP="000C5F2E">
      <w:pPr>
        <w:pStyle w:val="ListParagraph"/>
        <w:numPr>
          <w:ilvl w:val="2"/>
          <w:numId w:val="56"/>
        </w:numPr>
        <w:spacing w:line="360" w:lineRule="auto"/>
        <w:rPr>
          <w:rFonts w:ascii="Verdana" w:eastAsiaTheme="minorHAnsi" w:hAnsi="Verdana" w:cstheme="minorBidi"/>
          <w:sz w:val="22"/>
          <w:szCs w:val="22"/>
        </w:rPr>
      </w:pPr>
      <w:r w:rsidRPr="69673B28">
        <w:rPr>
          <w:rFonts w:ascii="Verdana" w:eastAsiaTheme="minorEastAsia" w:hAnsi="Verdana" w:cstheme="minorBidi"/>
          <w:sz w:val="22"/>
          <w:szCs w:val="22"/>
        </w:rPr>
        <w:t xml:space="preserve">The </w:t>
      </w:r>
      <w:r w:rsidR="60E090CB" w:rsidRPr="69673B28">
        <w:rPr>
          <w:rFonts w:ascii="Verdana" w:eastAsiaTheme="minorEastAsia" w:hAnsi="Verdana" w:cstheme="minorBidi"/>
          <w:sz w:val="22"/>
          <w:szCs w:val="22"/>
        </w:rPr>
        <w:t>Client</w:t>
      </w:r>
      <w:r w:rsidRPr="69673B28">
        <w:rPr>
          <w:rFonts w:ascii="Verdana" w:eastAsiaTheme="minorEastAsia" w:hAnsi="Verdana" w:cstheme="minorBidi"/>
          <w:sz w:val="22"/>
          <w:szCs w:val="22"/>
        </w:rPr>
        <w:t>’s Integrated Technology Contract (ITC) provider, in relation to all electrical and technology requirements.</w:t>
      </w:r>
    </w:p>
    <w:p w14:paraId="5B771E79" w14:textId="2B57BEB6" w:rsidR="006A0E88" w:rsidRPr="00F97696" w:rsidRDefault="39110CA3" w:rsidP="000C5F2E">
      <w:pPr>
        <w:pStyle w:val="ListParagraph"/>
        <w:numPr>
          <w:ilvl w:val="2"/>
          <w:numId w:val="56"/>
        </w:numPr>
        <w:spacing w:line="360" w:lineRule="auto"/>
        <w:rPr>
          <w:rFonts w:ascii="Verdana" w:eastAsiaTheme="minorHAnsi" w:hAnsi="Verdana" w:cstheme="minorBidi"/>
          <w:sz w:val="22"/>
          <w:szCs w:val="22"/>
        </w:rPr>
      </w:pPr>
      <w:r w:rsidRPr="69673B28">
        <w:rPr>
          <w:rFonts w:ascii="Verdana" w:eastAsiaTheme="minorEastAsia" w:hAnsi="Verdana" w:cstheme="minorBidi"/>
          <w:sz w:val="22"/>
          <w:szCs w:val="22"/>
        </w:rPr>
        <w:t xml:space="preserve">Where required by the </w:t>
      </w:r>
      <w:r w:rsidR="60E090CB" w:rsidRPr="69673B28">
        <w:rPr>
          <w:rFonts w:ascii="Verdana" w:eastAsiaTheme="minorEastAsia" w:hAnsi="Verdana" w:cstheme="minorBidi"/>
          <w:sz w:val="22"/>
          <w:szCs w:val="22"/>
        </w:rPr>
        <w:t>Client</w:t>
      </w:r>
      <w:r w:rsidRPr="69673B28">
        <w:rPr>
          <w:rFonts w:ascii="Verdana" w:eastAsiaTheme="minorEastAsia" w:hAnsi="Verdana" w:cstheme="minorBidi"/>
          <w:sz w:val="22"/>
          <w:szCs w:val="22"/>
        </w:rPr>
        <w:t xml:space="preserve"> provide information for and support meetings with Elected Members, members of the public and other interested parties.</w:t>
      </w:r>
    </w:p>
    <w:p w14:paraId="03D8F19C" w14:textId="77777777" w:rsidR="006A0E88" w:rsidRPr="00F97696" w:rsidRDefault="39110CA3" w:rsidP="000C5F2E">
      <w:pPr>
        <w:pStyle w:val="ListParagraph"/>
        <w:numPr>
          <w:ilvl w:val="2"/>
          <w:numId w:val="56"/>
        </w:numPr>
        <w:spacing w:line="360" w:lineRule="auto"/>
        <w:rPr>
          <w:rFonts w:ascii="Verdana" w:eastAsiaTheme="minorHAnsi" w:hAnsi="Verdana" w:cstheme="minorBidi"/>
          <w:sz w:val="22"/>
          <w:szCs w:val="22"/>
        </w:rPr>
      </w:pPr>
      <w:r w:rsidRPr="69673B28">
        <w:rPr>
          <w:rFonts w:ascii="Verdana" w:eastAsiaTheme="minorEastAsia" w:hAnsi="Verdana" w:cstheme="minorBidi"/>
          <w:sz w:val="22"/>
          <w:szCs w:val="22"/>
        </w:rPr>
        <w:t xml:space="preserve">Statutory authorities and consultees </w:t>
      </w:r>
    </w:p>
    <w:p w14:paraId="7C3C8E03" w14:textId="77777777" w:rsidR="00554E9C" w:rsidRDefault="00554E9C" w:rsidP="006A0E88">
      <w:pPr>
        <w:pStyle w:val="Txt2tab"/>
        <w:tabs>
          <w:tab w:val="clear" w:pos="2835"/>
          <w:tab w:val="clear" w:pos="3231"/>
          <w:tab w:val="clear" w:pos="3685"/>
        </w:tabs>
        <w:spacing w:before="0" w:after="120" w:line="280" w:lineRule="atLeast"/>
        <w:ind w:left="1276" w:firstLine="0"/>
        <w:rPr>
          <w:rFonts w:ascii="Verdana" w:hAnsi="Verdana" w:cstheme="minorBidi"/>
          <w:color w:val="000000" w:themeColor="text1"/>
        </w:rPr>
      </w:pPr>
    </w:p>
    <w:p w14:paraId="0EAF37E2" w14:textId="6E22B570" w:rsidR="0064008D" w:rsidRPr="00AD173A" w:rsidRDefault="28840F48" w:rsidP="00AD173A">
      <w:pPr>
        <w:pStyle w:val="ListParagraph"/>
        <w:numPr>
          <w:ilvl w:val="0"/>
          <w:numId w:val="56"/>
        </w:numPr>
        <w:spacing w:line="360" w:lineRule="auto"/>
        <w:ind w:hanging="720"/>
        <w:rPr>
          <w:rFonts w:eastAsiaTheme="minorHAnsi"/>
        </w:rPr>
      </w:pPr>
      <w:r w:rsidRPr="69673B28">
        <w:rPr>
          <w:rFonts w:ascii="Verdana" w:eastAsiaTheme="minorEastAsia" w:hAnsi="Verdana" w:cstheme="minorBidi"/>
          <w:b/>
          <w:bCs/>
          <w:sz w:val="22"/>
          <w:szCs w:val="22"/>
        </w:rPr>
        <w:t xml:space="preserve"> Design</w:t>
      </w:r>
    </w:p>
    <w:p w14:paraId="739D6DDE" w14:textId="2F056C04" w:rsidR="00786568" w:rsidRPr="00EA2C5E" w:rsidRDefault="45A88E8D" w:rsidP="00EA2C5E">
      <w:pPr>
        <w:pStyle w:val="ListParagraph"/>
        <w:numPr>
          <w:ilvl w:val="1"/>
          <w:numId w:val="56"/>
        </w:numPr>
        <w:spacing w:line="360" w:lineRule="auto"/>
        <w:ind w:left="709" w:hanging="709"/>
        <w:rPr>
          <w:rFonts w:ascii="Verdana" w:eastAsiaTheme="minorHAnsi" w:hAnsi="Verdana" w:cstheme="minorBidi"/>
          <w:sz w:val="22"/>
          <w:szCs w:val="22"/>
        </w:rPr>
      </w:pPr>
      <w:r w:rsidRPr="69673B28">
        <w:rPr>
          <w:rFonts w:ascii="Verdana" w:eastAsiaTheme="minorEastAsia" w:hAnsi="Verdana" w:cstheme="minorBidi"/>
          <w:sz w:val="22"/>
          <w:szCs w:val="22"/>
        </w:rPr>
        <w:t xml:space="preserve">Where the Consultant is to provide the </w:t>
      </w:r>
      <w:proofErr w:type="gramStart"/>
      <w:r w:rsidRPr="69673B28">
        <w:rPr>
          <w:rFonts w:ascii="Verdana" w:eastAsiaTheme="minorEastAsia" w:hAnsi="Verdana" w:cstheme="minorBidi"/>
          <w:sz w:val="22"/>
          <w:szCs w:val="22"/>
        </w:rPr>
        <w:t>design</w:t>
      </w:r>
      <w:proofErr w:type="gramEnd"/>
      <w:r w:rsidRPr="69673B28">
        <w:rPr>
          <w:rFonts w:ascii="Verdana" w:eastAsiaTheme="minorEastAsia" w:hAnsi="Verdana" w:cstheme="minorBidi"/>
          <w:sz w:val="22"/>
          <w:szCs w:val="22"/>
        </w:rPr>
        <w:t xml:space="preserve"> they shall ensure the design information is of suitable quality, extent and detail, and within costs and budget constraints,</w:t>
      </w:r>
      <w:r w:rsidR="5E872617" w:rsidRPr="69673B28">
        <w:rPr>
          <w:rFonts w:ascii="Verdana" w:eastAsiaTheme="minorEastAsia" w:hAnsi="Verdana" w:cstheme="minorBidi"/>
          <w:sz w:val="22"/>
          <w:szCs w:val="22"/>
        </w:rPr>
        <w:t xml:space="preserve"> in accordance with all current and relevant legislation, standards and codes of practice, as well as the Client’s Scope</w:t>
      </w:r>
      <w:r w:rsidRPr="69673B28">
        <w:rPr>
          <w:rFonts w:ascii="Verdana" w:eastAsiaTheme="minorEastAsia" w:hAnsi="Verdana" w:cstheme="minorBidi"/>
          <w:sz w:val="22"/>
          <w:szCs w:val="22"/>
        </w:rPr>
        <w:t xml:space="preserve"> so that each Project can progress through Gateway approvals and that tender packages can be prepared and the asset constructed in accordance with the agreed overall programme</w:t>
      </w:r>
    </w:p>
    <w:p w14:paraId="51218C82" w14:textId="48DB6E93" w:rsidR="00786568" w:rsidRPr="00EA2C5E" w:rsidRDefault="45A88E8D" w:rsidP="00EA2C5E">
      <w:pPr>
        <w:pStyle w:val="ListParagraph"/>
        <w:numPr>
          <w:ilvl w:val="1"/>
          <w:numId w:val="56"/>
        </w:numPr>
        <w:spacing w:line="360" w:lineRule="auto"/>
        <w:ind w:left="709" w:hanging="709"/>
        <w:rPr>
          <w:rFonts w:ascii="Verdana" w:eastAsiaTheme="minorHAnsi" w:hAnsi="Verdana" w:cstheme="minorBidi"/>
          <w:sz w:val="22"/>
          <w:szCs w:val="22"/>
        </w:rPr>
      </w:pPr>
      <w:r w:rsidRPr="69673B28">
        <w:rPr>
          <w:rFonts w:ascii="Verdana" w:eastAsiaTheme="minorEastAsia" w:hAnsi="Verdana" w:cstheme="minorBidi"/>
          <w:sz w:val="22"/>
          <w:szCs w:val="22"/>
        </w:rPr>
        <w:t>Where the Consultant is not to the provide the design, they shall:</w:t>
      </w:r>
    </w:p>
    <w:p w14:paraId="128BBB79" w14:textId="13467E22" w:rsidR="00786568" w:rsidRDefault="6D957234" w:rsidP="00EA2C5E">
      <w:pPr>
        <w:pStyle w:val="ListParagraph"/>
        <w:numPr>
          <w:ilvl w:val="1"/>
          <w:numId w:val="56"/>
        </w:numPr>
        <w:spacing w:line="360" w:lineRule="auto"/>
        <w:ind w:left="709" w:hanging="709"/>
        <w:rPr>
          <w:rFonts w:ascii="Verdana" w:eastAsiaTheme="minorHAnsi" w:hAnsi="Verdana" w:cstheme="minorBidi"/>
          <w:sz w:val="22"/>
          <w:szCs w:val="22"/>
        </w:rPr>
      </w:pPr>
      <w:r w:rsidRPr="69673B28">
        <w:rPr>
          <w:rFonts w:ascii="Verdana" w:eastAsiaTheme="minorEastAsia" w:hAnsi="Verdana" w:cstheme="minorBidi"/>
          <w:sz w:val="22"/>
          <w:szCs w:val="22"/>
        </w:rPr>
        <w:lastRenderedPageBreak/>
        <w:t>Specify, procure, manage, coordinate</w:t>
      </w:r>
      <w:r w:rsidR="45A88E8D" w:rsidRPr="69673B28">
        <w:rPr>
          <w:rFonts w:ascii="Verdana" w:eastAsiaTheme="minorEastAsia" w:hAnsi="Verdana" w:cstheme="minorBidi"/>
          <w:sz w:val="22"/>
          <w:szCs w:val="22"/>
        </w:rPr>
        <w:t xml:space="preserve"> the</w:t>
      </w:r>
      <w:r w:rsidRPr="69673B28">
        <w:rPr>
          <w:rFonts w:ascii="Verdana" w:eastAsiaTheme="minorEastAsia" w:hAnsi="Verdana" w:cstheme="minorBidi"/>
          <w:sz w:val="22"/>
          <w:szCs w:val="22"/>
        </w:rPr>
        <w:t xml:space="preserve"> required</w:t>
      </w:r>
      <w:r w:rsidR="45A88E8D" w:rsidRPr="69673B28">
        <w:rPr>
          <w:rFonts w:ascii="Verdana" w:eastAsiaTheme="minorEastAsia" w:hAnsi="Verdana" w:cstheme="minorBidi"/>
          <w:sz w:val="22"/>
          <w:szCs w:val="22"/>
        </w:rPr>
        <w:t xml:space="preserve"> design</w:t>
      </w:r>
      <w:r w:rsidRPr="69673B28">
        <w:rPr>
          <w:rFonts w:ascii="Verdana" w:eastAsiaTheme="minorEastAsia" w:hAnsi="Verdana" w:cstheme="minorBidi"/>
          <w:sz w:val="22"/>
          <w:szCs w:val="22"/>
        </w:rPr>
        <w:t xml:space="preserve"> services</w:t>
      </w:r>
      <w:r w:rsidR="45A88E8D" w:rsidRPr="69673B28">
        <w:rPr>
          <w:rFonts w:ascii="Verdana" w:eastAsiaTheme="minorEastAsia" w:hAnsi="Verdana" w:cstheme="minorBidi"/>
          <w:sz w:val="22"/>
          <w:szCs w:val="22"/>
        </w:rPr>
        <w:t xml:space="preserve"> on behalf of the Client</w:t>
      </w:r>
      <w:r w:rsidRPr="69673B28">
        <w:rPr>
          <w:rFonts w:ascii="Verdana" w:eastAsiaTheme="minorEastAsia" w:hAnsi="Verdana" w:cstheme="minorBidi"/>
          <w:sz w:val="22"/>
          <w:szCs w:val="22"/>
        </w:rPr>
        <w:t>.</w:t>
      </w:r>
    </w:p>
    <w:p w14:paraId="629B72A7" w14:textId="38E944E3" w:rsidR="00786568" w:rsidRPr="004314B7" w:rsidRDefault="5E872617" w:rsidP="00EA2C5E">
      <w:pPr>
        <w:pStyle w:val="ListParagraph"/>
        <w:numPr>
          <w:ilvl w:val="1"/>
          <w:numId w:val="56"/>
        </w:numPr>
        <w:spacing w:line="360" w:lineRule="auto"/>
        <w:ind w:left="709" w:hanging="709"/>
        <w:rPr>
          <w:rFonts w:ascii="Verdana" w:eastAsiaTheme="minorHAnsi" w:hAnsi="Verdana" w:cstheme="minorBidi"/>
          <w:sz w:val="22"/>
          <w:szCs w:val="22"/>
        </w:rPr>
      </w:pPr>
      <w:r w:rsidRPr="69673B28">
        <w:rPr>
          <w:rFonts w:ascii="Verdana" w:eastAsiaTheme="minorEastAsia" w:hAnsi="Verdana" w:cstheme="minorBidi"/>
          <w:sz w:val="22"/>
          <w:szCs w:val="22"/>
        </w:rPr>
        <w:t>Manage, coordinate and monitor the work of the Designers, issuing such instruction as necessary to ensure the design requirements of the contract are met. Use commercial, contractual, programme and technical expertise to lead, manage, co-ordinate, monitor and produce the design of all constructional elements which are required to be designed by the Consultant, including work by consultants, specialists and suppliers.</w:t>
      </w:r>
    </w:p>
    <w:p w14:paraId="563FA353" w14:textId="1407237A" w:rsidR="00FD474F" w:rsidRPr="00EA2C5E" w:rsidRDefault="45A88E8D" w:rsidP="00EA2C5E">
      <w:pPr>
        <w:pStyle w:val="ListParagraph"/>
        <w:numPr>
          <w:ilvl w:val="1"/>
          <w:numId w:val="56"/>
        </w:numPr>
        <w:spacing w:line="360" w:lineRule="auto"/>
        <w:ind w:left="709" w:hanging="709"/>
        <w:rPr>
          <w:rFonts w:ascii="Verdana" w:eastAsiaTheme="minorHAnsi" w:hAnsi="Verdana" w:cstheme="minorBidi"/>
          <w:sz w:val="22"/>
          <w:szCs w:val="22"/>
        </w:rPr>
      </w:pPr>
      <w:r w:rsidRPr="69673B28">
        <w:rPr>
          <w:rFonts w:ascii="Verdana" w:eastAsiaTheme="minorEastAsia" w:hAnsi="Verdana" w:cstheme="minorBidi"/>
          <w:sz w:val="22"/>
          <w:szCs w:val="22"/>
        </w:rPr>
        <w:t>E</w:t>
      </w:r>
      <w:r w:rsidR="1440EBB3" w:rsidRPr="69673B28">
        <w:rPr>
          <w:rFonts w:ascii="Verdana" w:eastAsiaTheme="minorEastAsia" w:hAnsi="Verdana" w:cstheme="minorBidi"/>
          <w:sz w:val="22"/>
          <w:szCs w:val="22"/>
        </w:rPr>
        <w:t>nsuring</w:t>
      </w:r>
      <w:r w:rsidRPr="69673B28">
        <w:rPr>
          <w:rFonts w:ascii="Verdana" w:eastAsiaTheme="minorEastAsia" w:hAnsi="Verdana" w:cstheme="minorBidi"/>
          <w:sz w:val="22"/>
          <w:szCs w:val="22"/>
        </w:rPr>
        <w:t xml:space="preserve"> the</w:t>
      </w:r>
      <w:r w:rsidR="1440EBB3" w:rsidRPr="69673B28">
        <w:rPr>
          <w:rFonts w:ascii="Verdana" w:eastAsiaTheme="minorEastAsia" w:hAnsi="Verdana" w:cstheme="minorBidi"/>
          <w:sz w:val="22"/>
          <w:szCs w:val="22"/>
        </w:rPr>
        <w:t xml:space="preserve"> design information is of suitable quality, extent and detail, and within costs and budget constraints, </w:t>
      </w:r>
      <w:r w:rsidR="5E872617" w:rsidRPr="69673B28">
        <w:rPr>
          <w:rFonts w:ascii="Verdana" w:eastAsiaTheme="minorEastAsia" w:hAnsi="Verdana" w:cstheme="minorBidi"/>
          <w:sz w:val="22"/>
          <w:szCs w:val="22"/>
        </w:rPr>
        <w:t xml:space="preserve">in accordance with all current and relevant legislation, standards and codes of practice, as well as the Client’s Scope </w:t>
      </w:r>
      <w:r w:rsidR="1440EBB3" w:rsidRPr="69673B28">
        <w:rPr>
          <w:rFonts w:ascii="Verdana" w:eastAsiaTheme="minorEastAsia" w:hAnsi="Verdana" w:cstheme="minorBidi"/>
          <w:sz w:val="22"/>
          <w:szCs w:val="22"/>
        </w:rPr>
        <w:t xml:space="preserve">so that each Project can progress through Gateway approvals and that tender packages can be </w:t>
      </w:r>
      <w:proofErr w:type="gramStart"/>
      <w:r w:rsidR="1440EBB3" w:rsidRPr="69673B28">
        <w:rPr>
          <w:rFonts w:ascii="Verdana" w:eastAsiaTheme="minorEastAsia" w:hAnsi="Verdana" w:cstheme="minorBidi"/>
          <w:sz w:val="22"/>
          <w:szCs w:val="22"/>
        </w:rPr>
        <w:t>prepared</w:t>
      </w:r>
      <w:proofErr w:type="gramEnd"/>
      <w:r w:rsidR="1440EBB3" w:rsidRPr="69673B28">
        <w:rPr>
          <w:rFonts w:ascii="Verdana" w:eastAsiaTheme="minorEastAsia" w:hAnsi="Verdana" w:cstheme="minorBidi"/>
          <w:sz w:val="22"/>
          <w:szCs w:val="22"/>
        </w:rPr>
        <w:t xml:space="preserve"> and the asset constructed in accordance with the agreed overall programme.</w:t>
      </w:r>
    </w:p>
    <w:p w14:paraId="535C4372" w14:textId="1DB93F14" w:rsidR="0064008D" w:rsidRPr="00EA2C5E" w:rsidRDefault="1440EBB3" w:rsidP="00EA2C5E">
      <w:pPr>
        <w:pStyle w:val="ListParagraph"/>
        <w:numPr>
          <w:ilvl w:val="1"/>
          <w:numId w:val="56"/>
        </w:numPr>
        <w:spacing w:line="360" w:lineRule="auto"/>
        <w:ind w:left="709" w:hanging="709"/>
        <w:rPr>
          <w:rFonts w:ascii="Verdana" w:eastAsiaTheme="minorHAnsi" w:hAnsi="Verdana" w:cstheme="minorBidi"/>
          <w:sz w:val="22"/>
          <w:szCs w:val="22"/>
        </w:rPr>
      </w:pPr>
      <w:r w:rsidRPr="69673B28">
        <w:rPr>
          <w:rFonts w:ascii="Verdana" w:eastAsiaTheme="minorEastAsia" w:hAnsi="Verdana" w:cstheme="minorBidi"/>
          <w:sz w:val="22"/>
          <w:szCs w:val="22"/>
        </w:rPr>
        <w:t>Co-ordinate and prepare the Design Services Programme and ensure this is fully integrated into the Project Programme.</w:t>
      </w:r>
    </w:p>
    <w:p w14:paraId="596D9062" w14:textId="77777777" w:rsidR="0064008D" w:rsidRPr="00203A5C" w:rsidRDefault="0064008D" w:rsidP="004314B7">
      <w:pPr>
        <w:rPr>
          <w:color w:val="00B0F0"/>
        </w:rPr>
      </w:pPr>
    </w:p>
    <w:p w14:paraId="189BE9C1" w14:textId="6BD140B0" w:rsidR="0064008D" w:rsidRPr="00EA2C5E" w:rsidRDefault="28840F48" w:rsidP="00AD173A">
      <w:pPr>
        <w:pStyle w:val="ListParagraph"/>
        <w:numPr>
          <w:ilvl w:val="0"/>
          <w:numId w:val="56"/>
        </w:numPr>
        <w:spacing w:line="360" w:lineRule="auto"/>
        <w:ind w:hanging="720"/>
        <w:rPr>
          <w:rFonts w:ascii="Verdana" w:eastAsiaTheme="minorHAnsi" w:hAnsi="Verdana" w:cstheme="minorBidi"/>
          <w:b/>
          <w:sz w:val="22"/>
          <w:szCs w:val="22"/>
        </w:rPr>
      </w:pPr>
      <w:r w:rsidRPr="69673B28">
        <w:rPr>
          <w:rFonts w:ascii="Verdana" w:eastAsiaTheme="minorEastAsia" w:hAnsi="Verdana" w:cstheme="minorBidi"/>
          <w:b/>
          <w:bCs/>
          <w:sz w:val="22"/>
          <w:szCs w:val="22"/>
        </w:rPr>
        <w:t xml:space="preserve">Principal Designer </w:t>
      </w:r>
    </w:p>
    <w:p w14:paraId="42885469" w14:textId="55AB9A38" w:rsidR="0064008D" w:rsidRPr="00EA2C5E" w:rsidRDefault="501AD738" w:rsidP="00EA2C5E">
      <w:pPr>
        <w:pStyle w:val="ListParagraph"/>
        <w:numPr>
          <w:ilvl w:val="1"/>
          <w:numId w:val="56"/>
        </w:numPr>
        <w:spacing w:line="360" w:lineRule="auto"/>
        <w:ind w:left="709" w:hanging="709"/>
        <w:rPr>
          <w:rFonts w:ascii="Verdana" w:eastAsiaTheme="minorHAnsi" w:hAnsi="Verdana" w:cstheme="minorBidi"/>
          <w:sz w:val="22"/>
          <w:szCs w:val="22"/>
        </w:rPr>
      </w:pPr>
      <w:r w:rsidRPr="69673B28">
        <w:rPr>
          <w:rFonts w:ascii="Verdana" w:eastAsiaTheme="minorEastAsia" w:hAnsi="Verdana" w:cstheme="minorBidi"/>
          <w:sz w:val="22"/>
          <w:szCs w:val="22"/>
        </w:rPr>
        <w:t>Where appointed to provide the Design t</w:t>
      </w:r>
      <w:r w:rsidR="1440EBB3" w:rsidRPr="69673B28">
        <w:rPr>
          <w:rFonts w:ascii="Verdana" w:eastAsiaTheme="minorEastAsia" w:hAnsi="Verdana" w:cstheme="minorBidi"/>
          <w:sz w:val="22"/>
          <w:szCs w:val="22"/>
        </w:rPr>
        <w:t>he Consultant shall exercise the powers and duties of and associated with the statutory function of Principal Designer under the Construction (Design and Management) Regulations 2015.</w:t>
      </w:r>
    </w:p>
    <w:p w14:paraId="41E328AB" w14:textId="5BC5E098" w:rsidR="0064008D" w:rsidRPr="00EA2C5E" w:rsidRDefault="1440EBB3" w:rsidP="00EA2C5E">
      <w:pPr>
        <w:pStyle w:val="ListParagraph"/>
        <w:numPr>
          <w:ilvl w:val="1"/>
          <w:numId w:val="56"/>
        </w:numPr>
        <w:spacing w:line="360" w:lineRule="auto"/>
        <w:ind w:left="709" w:hanging="709"/>
        <w:rPr>
          <w:rFonts w:ascii="Verdana" w:eastAsiaTheme="minorHAnsi" w:hAnsi="Verdana" w:cstheme="minorBidi"/>
          <w:sz w:val="22"/>
          <w:szCs w:val="22"/>
        </w:rPr>
      </w:pPr>
      <w:r w:rsidRPr="69673B28">
        <w:rPr>
          <w:rFonts w:ascii="Verdana" w:eastAsiaTheme="minorEastAsia" w:hAnsi="Verdana" w:cstheme="minorBidi"/>
          <w:sz w:val="22"/>
          <w:szCs w:val="22"/>
        </w:rPr>
        <w:t xml:space="preserve">The Consultant shall advise the </w:t>
      </w:r>
      <w:r w:rsidR="501AD738" w:rsidRPr="69673B28">
        <w:rPr>
          <w:rFonts w:ascii="Verdana" w:eastAsiaTheme="minorEastAsia" w:hAnsi="Verdana" w:cstheme="minorBidi"/>
          <w:sz w:val="22"/>
          <w:szCs w:val="22"/>
        </w:rPr>
        <w:t>Client</w:t>
      </w:r>
      <w:r w:rsidRPr="69673B28">
        <w:rPr>
          <w:rFonts w:ascii="Verdana" w:eastAsiaTheme="minorEastAsia" w:hAnsi="Verdana" w:cstheme="minorBidi"/>
          <w:sz w:val="22"/>
          <w:szCs w:val="22"/>
        </w:rPr>
        <w:t xml:space="preserve"> on his duties under CDM at all stages of the project and cooperate fully with Health and Safety inspections undertaken by the </w:t>
      </w:r>
      <w:r w:rsidR="501AD738" w:rsidRPr="69673B28">
        <w:rPr>
          <w:rFonts w:ascii="Verdana" w:eastAsiaTheme="minorEastAsia" w:hAnsi="Verdana" w:cstheme="minorBidi"/>
          <w:sz w:val="22"/>
          <w:szCs w:val="22"/>
        </w:rPr>
        <w:t>Client’</w:t>
      </w:r>
      <w:r w:rsidRPr="69673B28">
        <w:rPr>
          <w:rFonts w:ascii="Verdana" w:eastAsiaTheme="minorEastAsia" w:hAnsi="Verdana" w:cstheme="minorBidi"/>
          <w:sz w:val="22"/>
          <w:szCs w:val="22"/>
        </w:rPr>
        <w:t>s representative, or others and ensure that the project is designed and constructed to the highest levels of health and safety standards.</w:t>
      </w:r>
    </w:p>
    <w:p w14:paraId="41657A28" w14:textId="77777777" w:rsidR="0064008D" w:rsidRDefault="0064008D" w:rsidP="0064008D">
      <w:pPr>
        <w:spacing w:after="120" w:line="280" w:lineRule="atLeast"/>
        <w:rPr>
          <w:rFonts w:ascii="Verdana" w:hAnsi="Verdana"/>
          <w:b/>
          <w:color w:val="auto"/>
          <w:sz w:val="18"/>
        </w:rPr>
      </w:pPr>
    </w:p>
    <w:p w14:paraId="6D0C329C" w14:textId="77777777" w:rsidR="0064008D" w:rsidRPr="00EA2C5E" w:rsidRDefault="28840F48" w:rsidP="00AD173A">
      <w:pPr>
        <w:pStyle w:val="ListParagraph"/>
        <w:numPr>
          <w:ilvl w:val="0"/>
          <w:numId w:val="56"/>
        </w:numPr>
        <w:spacing w:line="360" w:lineRule="auto"/>
        <w:ind w:hanging="720"/>
        <w:rPr>
          <w:rFonts w:ascii="Verdana" w:eastAsiaTheme="minorHAnsi" w:hAnsi="Verdana" w:cstheme="minorBidi"/>
          <w:b/>
          <w:sz w:val="22"/>
          <w:szCs w:val="22"/>
        </w:rPr>
      </w:pPr>
      <w:r w:rsidRPr="69673B28">
        <w:rPr>
          <w:rFonts w:ascii="Verdana" w:eastAsiaTheme="minorEastAsia" w:hAnsi="Verdana" w:cstheme="minorBidi"/>
          <w:b/>
          <w:bCs/>
          <w:sz w:val="22"/>
          <w:szCs w:val="22"/>
        </w:rPr>
        <w:t xml:space="preserve">Work by Others including Specialists and Surveys </w:t>
      </w:r>
    </w:p>
    <w:p w14:paraId="1DFE80FC" w14:textId="4D91603F" w:rsidR="0064008D" w:rsidRPr="00EA2C5E" w:rsidRDefault="1440EBB3" w:rsidP="00EA2C5E">
      <w:pPr>
        <w:pStyle w:val="ListParagraph"/>
        <w:numPr>
          <w:ilvl w:val="1"/>
          <w:numId w:val="56"/>
        </w:numPr>
        <w:spacing w:line="360" w:lineRule="auto"/>
        <w:ind w:left="709" w:hanging="709"/>
        <w:rPr>
          <w:rFonts w:ascii="Verdana" w:eastAsiaTheme="minorHAnsi" w:hAnsi="Verdana" w:cstheme="minorBidi"/>
          <w:sz w:val="22"/>
          <w:szCs w:val="22"/>
        </w:rPr>
      </w:pPr>
      <w:r w:rsidRPr="69673B28">
        <w:rPr>
          <w:rFonts w:ascii="Verdana" w:eastAsiaTheme="minorEastAsia" w:hAnsi="Verdana" w:cstheme="minorBidi"/>
          <w:sz w:val="22"/>
          <w:szCs w:val="22"/>
        </w:rPr>
        <w:t>The Consultant will be responsible for undertaking or commissioning such surveys as may be required in order to complete the Scope.</w:t>
      </w:r>
    </w:p>
    <w:p w14:paraId="4C21A82A" w14:textId="78396650" w:rsidR="00713070" w:rsidRPr="00EA2C5E" w:rsidRDefault="1440EBB3" w:rsidP="00EA2C5E">
      <w:pPr>
        <w:pStyle w:val="ListParagraph"/>
        <w:numPr>
          <w:ilvl w:val="1"/>
          <w:numId w:val="56"/>
        </w:numPr>
        <w:spacing w:line="360" w:lineRule="auto"/>
        <w:ind w:left="709" w:hanging="709"/>
        <w:rPr>
          <w:rFonts w:ascii="Verdana" w:eastAsiaTheme="minorHAnsi" w:hAnsi="Verdana" w:cstheme="minorBidi"/>
          <w:sz w:val="22"/>
          <w:szCs w:val="22"/>
        </w:rPr>
      </w:pPr>
      <w:r w:rsidRPr="69673B28">
        <w:rPr>
          <w:rFonts w:ascii="Verdana" w:eastAsiaTheme="minorEastAsia" w:hAnsi="Verdana" w:cstheme="minorBidi"/>
          <w:sz w:val="22"/>
          <w:szCs w:val="22"/>
        </w:rPr>
        <w:t>The Consultant shall</w:t>
      </w:r>
      <w:r w:rsidR="00D21E16" w:rsidRPr="69673B28">
        <w:rPr>
          <w:rFonts w:ascii="Verdana" w:eastAsiaTheme="minorEastAsia" w:hAnsi="Verdana" w:cstheme="minorBidi"/>
          <w:sz w:val="22"/>
          <w:szCs w:val="22"/>
        </w:rPr>
        <w:t xml:space="preserve"> </w:t>
      </w:r>
      <w:r w:rsidRPr="69673B28">
        <w:rPr>
          <w:rFonts w:ascii="Verdana" w:eastAsiaTheme="minorEastAsia" w:hAnsi="Verdana" w:cstheme="minorBidi"/>
          <w:sz w:val="22"/>
          <w:szCs w:val="22"/>
        </w:rPr>
        <w:t xml:space="preserve">Specify, procure, manage and undertake the necessary factual surveys, reports, calculations and investigations required to deliver the </w:t>
      </w:r>
      <w:r w:rsidR="00D21E16" w:rsidRPr="69673B28">
        <w:rPr>
          <w:rFonts w:ascii="Verdana" w:eastAsiaTheme="minorEastAsia" w:hAnsi="Verdana" w:cstheme="minorBidi"/>
          <w:sz w:val="22"/>
          <w:szCs w:val="22"/>
        </w:rPr>
        <w:t>project</w:t>
      </w:r>
      <w:r w:rsidRPr="69673B28">
        <w:rPr>
          <w:rFonts w:ascii="Verdana" w:eastAsiaTheme="minorEastAsia" w:hAnsi="Verdana" w:cstheme="minorBidi"/>
          <w:sz w:val="22"/>
          <w:szCs w:val="22"/>
        </w:rPr>
        <w:t xml:space="preserve"> to achieve the best value outcomes for the scheme when balancing the cost of undertaking the surveys versus the risk of not carrying out such surveys.</w:t>
      </w:r>
    </w:p>
    <w:p w14:paraId="54D492B6" w14:textId="1249AB3A" w:rsidR="00713070" w:rsidRPr="00EA2C5E" w:rsidRDefault="1440EBB3" w:rsidP="00EA2C5E">
      <w:pPr>
        <w:pStyle w:val="ListParagraph"/>
        <w:numPr>
          <w:ilvl w:val="1"/>
          <w:numId w:val="56"/>
        </w:numPr>
        <w:spacing w:line="360" w:lineRule="auto"/>
        <w:ind w:left="709" w:hanging="709"/>
        <w:rPr>
          <w:rFonts w:ascii="Verdana" w:eastAsiaTheme="minorHAnsi" w:hAnsi="Verdana" w:cstheme="minorBidi"/>
          <w:sz w:val="22"/>
          <w:szCs w:val="22"/>
        </w:rPr>
      </w:pPr>
      <w:r w:rsidRPr="69673B28">
        <w:rPr>
          <w:rFonts w:ascii="Verdana" w:eastAsiaTheme="minorEastAsia" w:hAnsi="Verdana" w:cstheme="minorBidi"/>
          <w:sz w:val="22"/>
          <w:szCs w:val="22"/>
        </w:rPr>
        <w:lastRenderedPageBreak/>
        <w:t xml:space="preserve">The net cost of the surveys commissioned by the Consultant shall be subject to remuneration </w:t>
      </w:r>
      <w:r w:rsidR="00D21E16" w:rsidRPr="69673B28">
        <w:rPr>
          <w:rFonts w:ascii="Verdana" w:eastAsiaTheme="minorEastAsia" w:hAnsi="Verdana" w:cstheme="minorBidi"/>
          <w:sz w:val="22"/>
          <w:szCs w:val="22"/>
        </w:rPr>
        <w:t>from the Client</w:t>
      </w:r>
    </w:p>
    <w:p w14:paraId="63620278" w14:textId="466E6BE1" w:rsidR="0064008D" w:rsidRPr="00EA2C5E" w:rsidRDefault="1440EBB3" w:rsidP="00EA2C5E">
      <w:pPr>
        <w:pStyle w:val="ListParagraph"/>
        <w:numPr>
          <w:ilvl w:val="1"/>
          <w:numId w:val="56"/>
        </w:numPr>
        <w:spacing w:line="360" w:lineRule="auto"/>
        <w:ind w:left="709" w:hanging="709"/>
        <w:rPr>
          <w:rFonts w:ascii="Verdana" w:eastAsiaTheme="minorHAnsi" w:hAnsi="Verdana" w:cstheme="minorBidi"/>
          <w:sz w:val="22"/>
          <w:szCs w:val="22"/>
        </w:rPr>
      </w:pPr>
      <w:r w:rsidRPr="69673B28">
        <w:rPr>
          <w:rFonts w:ascii="Verdana" w:eastAsiaTheme="minorEastAsia" w:hAnsi="Verdana" w:cstheme="minorBidi"/>
          <w:sz w:val="22"/>
          <w:szCs w:val="22"/>
        </w:rPr>
        <w:t>The</w:t>
      </w:r>
      <w:r w:rsidR="00D21E16" w:rsidRPr="69673B28">
        <w:rPr>
          <w:rFonts w:ascii="Verdana" w:eastAsiaTheme="minorEastAsia" w:hAnsi="Verdana" w:cstheme="minorBidi"/>
          <w:sz w:val="22"/>
          <w:szCs w:val="22"/>
        </w:rPr>
        <w:t xml:space="preserve"> Consultants rates include the costs </w:t>
      </w:r>
      <w:proofErr w:type="gramStart"/>
      <w:r w:rsidR="00D21E16" w:rsidRPr="69673B28">
        <w:rPr>
          <w:rFonts w:ascii="Verdana" w:eastAsiaTheme="minorEastAsia" w:hAnsi="Verdana" w:cstheme="minorBidi"/>
          <w:sz w:val="22"/>
          <w:szCs w:val="22"/>
        </w:rPr>
        <w:t xml:space="preserve">of </w:t>
      </w:r>
      <w:r w:rsidRPr="69673B28">
        <w:rPr>
          <w:rFonts w:ascii="Verdana" w:eastAsiaTheme="minorEastAsia" w:hAnsi="Verdana" w:cstheme="minorBidi"/>
          <w:sz w:val="22"/>
          <w:szCs w:val="22"/>
        </w:rPr>
        <w:t xml:space="preserve"> programming</w:t>
      </w:r>
      <w:proofErr w:type="gramEnd"/>
      <w:r w:rsidRPr="69673B28">
        <w:rPr>
          <w:rFonts w:ascii="Verdana" w:eastAsiaTheme="minorEastAsia" w:hAnsi="Verdana" w:cstheme="minorBidi"/>
          <w:sz w:val="22"/>
          <w:szCs w:val="22"/>
        </w:rPr>
        <w:t>, coordinating, procuring, managing, arranging, evaluation and reporting of such surveys</w:t>
      </w:r>
      <w:r w:rsidR="00D21E16" w:rsidRPr="69673B28">
        <w:rPr>
          <w:rFonts w:ascii="Verdana" w:eastAsiaTheme="minorEastAsia" w:hAnsi="Verdana" w:cstheme="minorBidi"/>
          <w:sz w:val="22"/>
          <w:szCs w:val="22"/>
        </w:rPr>
        <w:t>, reports, calculations and investigations</w:t>
      </w:r>
      <w:r w:rsidRPr="69673B28">
        <w:rPr>
          <w:rFonts w:ascii="Verdana" w:eastAsiaTheme="minorEastAsia" w:hAnsi="Verdana" w:cstheme="minorBidi"/>
          <w:sz w:val="22"/>
          <w:szCs w:val="22"/>
        </w:rPr>
        <w:t xml:space="preserve">. </w:t>
      </w:r>
    </w:p>
    <w:p w14:paraId="4205A038" w14:textId="77777777" w:rsidR="0064008D" w:rsidRPr="00203A5C" w:rsidRDefault="0064008D" w:rsidP="0064008D">
      <w:pPr>
        <w:pStyle w:val="Txt2tab"/>
        <w:tabs>
          <w:tab w:val="clear" w:pos="2835"/>
          <w:tab w:val="clear" w:pos="3231"/>
          <w:tab w:val="clear" w:pos="3685"/>
        </w:tabs>
        <w:spacing w:before="0" w:line="240" w:lineRule="auto"/>
        <w:ind w:left="3119" w:firstLine="0"/>
        <w:rPr>
          <w:rFonts w:ascii="Verdana" w:hAnsi="Verdana" w:cstheme="minorBidi"/>
          <w:color w:val="0070C0"/>
        </w:rPr>
      </w:pPr>
    </w:p>
    <w:p w14:paraId="380E03D4" w14:textId="1EDEC1F7" w:rsidR="00713070" w:rsidRPr="00EA2C5E" w:rsidRDefault="00D21E16" w:rsidP="005B380E">
      <w:pPr>
        <w:pStyle w:val="ListParagraph"/>
        <w:numPr>
          <w:ilvl w:val="0"/>
          <w:numId w:val="56"/>
        </w:numPr>
        <w:spacing w:line="360" w:lineRule="auto"/>
        <w:ind w:hanging="720"/>
        <w:rPr>
          <w:rFonts w:ascii="Verdana" w:eastAsiaTheme="minorHAnsi" w:hAnsi="Verdana" w:cstheme="minorBidi"/>
          <w:b/>
          <w:sz w:val="22"/>
          <w:szCs w:val="22"/>
        </w:rPr>
      </w:pPr>
      <w:r w:rsidRPr="69673B28">
        <w:rPr>
          <w:rFonts w:ascii="Verdana" w:eastAsiaTheme="minorEastAsia" w:hAnsi="Verdana" w:cstheme="minorBidi"/>
          <w:b/>
          <w:bCs/>
          <w:sz w:val="22"/>
          <w:szCs w:val="22"/>
        </w:rPr>
        <w:t>Approvals (including Planning)</w:t>
      </w:r>
    </w:p>
    <w:p w14:paraId="3F4E16C7" w14:textId="48D3C8C1" w:rsidR="0064008D" w:rsidRPr="00EA2C5E" w:rsidRDefault="0014272A" w:rsidP="00EA2C5E">
      <w:pPr>
        <w:pStyle w:val="ListParagraph"/>
        <w:numPr>
          <w:ilvl w:val="1"/>
          <w:numId w:val="56"/>
        </w:numPr>
        <w:spacing w:line="360" w:lineRule="auto"/>
        <w:ind w:left="709" w:hanging="709"/>
        <w:rPr>
          <w:rFonts w:ascii="Verdana" w:eastAsiaTheme="minorHAnsi" w:hAnsi="Verdana" w:cstheme="minorBidi"/>
          <w:sz w:val="22"/>
          <w:szCs w:val="22"/>
        </w:rPr>
      </w:pPr>
      <w:r>
        <w:rPr>
          <w:rFonts w:ascii="Verdana" w:eastAsiaTheme="minorEastAsia" w:hAnsi="Verdana" w:cstheme="minorBidi"/>
          <w:sz w:val="22"/>
          <w:szCs w:val="22"/>
        </w:rPr>
        <w:t>As t</w:t>
      </w:r>
      <w:r w:rsidR="00D21E16" w:rsidRPr="69673B28">
        <w:rPr>
          <w:rFonts w:ascii="Verdana" w:eastAsiaTheme="minorEastAsia" w:hAnsi="Verdana" w:cstheme="minorBidi"/>
          <w:sz w:val="22"/>
          <w:szCs w:val="22"/>
        </w:rPr>
        <w:t xml:space="preserve">he Consultant shall be responsible for design, the Consultant will be responsible for securing all regulatory approvals that have not previously been obtained by the </w:t>
      </w:r>
      <w:r w:rsidR="60E090CB" w:rsidRPr="69673B28">
        <w:rPr>
          <w:rFonts w:ascii="Verdana" w:eastAsiaTheme="minorEastAsia" w:hAnsi="Verdana" w:cstheme="minorBidi"/>
          <w:sz w:val="22"/>
          <w:szCs w:val="22"/>
        </w:rPr>
        <w:t>Client</w:t>
      </w:r>
      <w:r w:rsidR="00D21E16" w:rsidRPr="69673B28">
        <w:rPr>
          <w:rFonts w:ascii="Verdana" w:eastAsiaTheme="minorEastAsia" w:hAnsi="Verdana" w:cstheme="minorBidi"/>
          <w:sz w:val="22"/>
          <w:szCs w:val="22"/>
        </w:rPr>
        <w:t>, including Building Regulations approval, Fire Officer's and Licensing Authority's approval, listed building consent and development control requirements, planning permissions and other consents as required for construction to commence.</w:t>
      </w:r>
    </w:p>
    <w:p w14:paraId="31CCA8DC" w14:textId="0E770A08" w:rsidR="0064008D" w:rsidRPr="00EA2C5E" w:rsidRDefault="00D21E16" w:rsidP="00EA2C5E">
      <w:pPr>
        <w:pStyle w:val="ListParagraph"/>
        <w:numPr>
          <w:ilvl w:val="1"/>
          <w:numId w:val="56"/>
        </w:numPr>
        <w:spacing w:line="360" w:lineRule="auto"/>
        <w:ind w:left="709" w:hanging="709"/>
        <w:rPr>
          <w:rFonts w:ascii="Verdana" w:eastAsiaTheme="minorHAnsi" w:hAnsi="Verdana" w:cstheme="minorBidi"/>
          <w:sz w:val="22"/>
          <w:szCs w:val="22"/>
        </w:rPr>
      </w:pPr>
      <w:r w:rsidRPr="69673B28">
        <w:rPr>
          <w:rFonts w:ascii="Verdana" w:eastAsiaTheme="minorEastAsia" w:hAnsi="Verdana" w:cstheme="minorBidi"/>
          <w:sz w:val="22"/>
          <w:szCs w:val="22"/>
        </w:rPr>
        <w:t>The Consultant shall c</w:t>
      </w:r>
      <w:r w:rsidR="1440EBB3" w:rsidRPr="69673B28">
        <w:rPr>
          <w:rFonts w:ascii="Verdana" w:eastAsiaTheme="minorEastAsia" w:hAnsi="Verdana" w:cstheme="minorBidi"/>
          <w:sz w:val="22"/>
          <w:szCs w:val="22"/>
        </w:rPr>
        <w:t>reate and maintain an ongoing dialogue with planners as required ensuring planning matters are properly coordinated and integrated in all projects from pre-application stage onwards.</w:t>
      </w:r>
    </w:p>
    <w:p w14:paraId="1376CE3A" w14:textId="07C89D71" w:rsidR="0064008D" w:rsidRPr="00EA2C5E" w:rsidRDefault="00D21E16" w:rsidP="00EA2C5E">
      <w:pPr>
        <w:pStyle w:val="ListParagraph"/>
        <w:numPr>
          <w:ilvl w:val="1"/>
          <w:numId w:val="56"/>
        </w:numPr>
        <w:spacing w:line="360" w:lineRule="auto"/>
        <w:ind w:left="709" w:hanging="709"/>
        <w:rPr>
          <w:rFonts w:ascii="Verdana" w:eastAsiaTheme="minorHAnsi" w:hAnsi="Verdana" w:cstheme="minorBidi"/>
          <w:sz w:val="22"/>
          <w:szCs w:val="22"/>
        </w:rPr>
      </w:pPr>
      <w:r w:rsidRPr="69673B28">
        <w:rPr>
          <w:rFonts w:ascii="Verdana" w:eastAsiaTheme="minorEastAsia" w:hAnsi="Verdana" w:cstheme="minorBidi"/>
          <w:sz w:val="22"/>
          <w:szCs w:val="22"/>
        </w:rPr>
        <w:t>The Consultant shall t</w:t>
      </w:r>
      <w:r w:rsidR="1440EBB3" w:rsidRPr="69673B28">
        <w:rPr>
          <w:rFonts w:ascii="Verdana" w:eastAsiaTheme="minorEastAsia" w:hAnsi="Verdana" w:cstheme="minorBidi"/>
          <w:sz w:val="22"/>
          <w:szCs w:val="22"/>
        </w:rPr>
        <w:t>ake responsibility for the submission of all planning applications, including all necessary documentation in a manner compliant with the accepted programme.</w:t>
      </w:r>
    </w:p>
    <w:p w14:paraId="4FD2336D" w14:textId="364CA4EF" w:rsidR="0064008D" w:rsidRPr="00EA2C5E" w:rsidRDefault="00D21E16" w:rsidP="00EA2C5E">
      <w:pPr>
        <w:pStyle w:val="ListParagraph"/>
        <w:numPr>
          <w:ilvl w:val="1"/>
          <w:numId w:val="56"/>
        </w:numPr>
        <w:spacing w:line="360" w:lineRule="auto"/>
        <w:ind w:left="709" w:hanging="709"/>
        <w:rPr>
          <w:rFonts w:ascii="Verdana" w:eastAsiaTheme="minorHAnsi" w:hAnsi="Verdana" w:cstheme="minorBidi"/>
          <w:sz w:val="22"/>
          <w:szCs w:val="22"/>
        </w:rPr>
      </w:pPr>
      <w:r w:rsidRPr="69673B28">
        <w:rPr>
          <w:rFonts w:ascii="Verdana" w:eastAsiaTheme="minorEastAsia" w:hAnsi="Verdana" w:cstheme="minorBidi"/>
          <w:sz w:val="22"/>
          <w:szCs w:val="22"/>
        </w:rPr>
        <w:t>The Consultant shall e</w:t>
      </w:r>
      <w:r w:rsidR="1440EBB3" w:rsidRPr="69673B28">
        <w:rPr>
          <w:rFonts w:ascii="Verdana" w:eastAsiaTheme="minorEastAsia" w:hAnsi="Verdana" w:cstheme="minorBidi"/>
          <w:sz w:val="22"/>
          <w:szCs w:val="22"/>
        </w:rPr>
        <w:t>nsure the design complies fully with the requirements and timing of all planning conditions to be discharged.</w:t>
      </w:r>
    </w:p>
    <w:p w14:paraId="4E0BCAD1" w14:textId="77777777" w:rsidR="0064008D" w:rsidRDefault="0064008D" w:rsidP="0064008D">
      <w:pPr>
        <w:spacing w:after="120" w:line="280" w:lineRule="atLeast"/>
        <w:rPr>
          <w:rFonts w:ascii="Verdana" w:hAnsi="Verdana"/>
          <w:b/>
          <w:color w:val="auto"/>
          <w:sz w:val="18"/>
        </w:rPr>
      </w:pPr>
    </w:p>
    <w:p w14:paraId="225482F1" w14:textId="472E7E7E" w:rsidR="0064008D" w:rsidRPr="00EA2C5E" w:rsidRDefault="28840F48" w:rsidP="005B380E">
      <w:pPr>
        <w:pStyle w:val="ListParagraph"/>
        <w:numPr>
          <w:ilvl w:val="0"/>
          <w:numId w:val="56"/>
        </w:numPr>
        <w:spacing w:line="360" w:lineRule="auto"/>
        <w:ind w:hanging="720"/>
        <w:rPr>
          <w:rFonts w:ascii="Verdana" w:eastAsiaTheme="minorHAnsi" w:hAnsi="Verdana" w:cstheme="minorBidi"/>
          <w:b/>
          <w:sz w:val="22"/>
          <w:szCs w:val="22"/>
        </w:rPr>
      </w:pPr>
      <w:r w:rsidRPr="69673B28">
        <w:rPr>
          <w:rFonts w:ascii="Verdana" w:eastAsiaTheme="minorEastAsia" w:hAnsi="Verdana" w:cstheme="minorBidi"/>
          <w:b/>
          <w:bCs/>
          <w:sz w:val="22"/>
          <w:szCs w:val="22"/>
        </w:rPr>
        <w:t>Cost and Design Reviews</w:t>
      </w:r>
    </w:p>
    <w:p w14:paraId="14F5313F" w14:textId="7FC975BE" w:rsidR="0064008D" w:rsidRPr="000C5F2E" w:rsidRDefault="1440EBB3" w:rsidP="000C5F2E">
      <w:pPr>
        <w:pStyle w:val="ListParagraph"/>
        <w:numPr>
          <w:ilvl w:val="1"/>
          <w:numId w:val="56"/>
        </w:numPr>
        <w:spacing w:line="360" w:lineRule="auto"/>
        <w:ind w:left="709" w:hanging="709"/>
        <w:rPr>
          <w:rFonts w:ascii="Verdana" w:eastAsiaTheme="minorHAnsi" w:hAnsi="Verdana" w:cstheme="minorBidi"/>
          <w:sz w:val="22"/>
          <w:szCs w:val="22"/>
        </w:rPr>
      </w:pPr>
      <w:r w:rsidRPr="69673B28">
        <w:rPr>
          <w:rFonts w:ascii="Verdana" w:eastAsiaTheme="minorEastAsia" w:hAnsi="Verdana" w:cstheme="minorBidi"/>
          <w:sz w:val="22"/>
          <w:szCs w:val="22"/>
        </w:rPr>
        <w:t xml:space="preserve">The Consultant shall be required to </w:t>
      </w:r>
      <w:r w:rsidR="77C1F65C" w:rsidRPr="69673B28">
        <w:rPr>
          <w:rFonts w:ascii="Verdana" w:eastAsiaTheme="minorEastAsia" w:hAnsi="Verdana" w:cstheme="minorBidi"/>
          <w:sz w:val="22"/>
          <w:szCs w:val="22"/>
        </w:rPr>
        <w:t xml:space="preserve">arrange, </w:t>
      </w:r>
      <w:r w:rsidRPr="69673B28">
        <w:rPr>
          <w:rFonts w:ascii="Verdana" w:eastAsiaTheme="minorEastAsia" w:hAnsi="Verdana" w:cstheme="minorBidi"/>
          <w:sz w:val="22"/>
          <w:szCs w:val="22"/>
        </w:rPr>
        <w:t xml:space="preserve">prepare for, attend and contribute </w:t>
      </w:r>
      <w:proofErr w:type="gramStart"/>
      <w:r w:rsidRPr="69673B28">
        <w:rPr>
          <w:rFonts w:ascii="Verdana" w:eastAsiaTheme="minorEastAsia" w:hAnsi="Verdana" w:cstheme="minorBidi"/>
          <w:sz w:val="22"/>
          <w:szCs w:val="22"/>
        </w:rPr>
        <w:t>to  design</w:t>
      </w:r>
      <w:proofErr w:type="gramEnd"/>
      <w:r w:rsidRPr="69673B28">
        <w:rPr>
          <w:rFonts w:ascii="Verdana" w:eastAsiaTheme="minorEastAsia" w:hAnsi="Verdana" w:cstheme="minorBidi"/>
          <w:sz w:val="22"/>
          <w:szCs w:val="22"/>
        </w:rPr>
        <w:t xml:space="preserve"> and cost reviews to be undertaken </w:t>
      </w:r>
      <w:r w:rsidR="77C1F65C" w:rsidRPr="69673B28">
        <w:rPr>
          <w:rFonts w:ascii="Verdana" w:eastAsiaTheme="minorEastAsia" w:hAnsi="Verdana" w:cstheme="minorBidi"/>
          <w:sz w:val="22"/>
          <w:szCs w:val="22"/>
        </w:rPr>
        <w:t>during the</w:t>
      </w:r>
      <w:r w:rsidRPr="69673B28">
        <w:rPr>
          <w:rFonts w:ascii="Verdana" w:eastAsiaTheme="minorEastAsia" w:hAnsi="Verdana" w:cstheme="minorBidi"/>
          <w:sz w:val="22"/>
          <w:szCs w:val="22"/>
        </w:rPr>
        <w:t xml:space="preserve"> Feasibility, Concept and Technical Design Stages (if appointed to undertake the design for those stages).</w:t>
      </w:r>
      <w:r w:rsidR="009E6374">
        <w:rPr>
          <w:rFonts w:ascii="Verdana" w:eastAsiaTheme="minorEastAsia" w:hAnsi="Verdana" w:cstheme="minorBidi"/>
          <w:sz w:val="22"/>
          <w:szCs w:val="22"/>
        </w:rPr>
        <w:t xml:space="preserve"> The PMO Project Lead and Sponsor shall be invited to the Review.</w:t>
      </w:r>
    </w:p>
    <w:p w14:paraId="1D6F0333" w14:textId="7AD00A3A" w:rsidR="0064008D" w:rsidRPr="000C5F2E" w:rsidRDefault="1440EBB3" w:rsidP="000C5F2E">
      <w:pPr>
        <w:pStyle w:val="ListParagraph"/>
        <w:numPr>
          <w:ilvl w:val="1"/>
          <w:numId w:val="56"/>
        </w:numPr>
        <w:spacing w:line="360" w:lineRule="auto"/>
        <w:ind w:left="709" w:hanging="709"/>
        <w:rPr>
          <w:rFonts w:ascii="Verdana" w:eastAsiaTheme="minorHAnsi" w:hAnsi="Verdana" w:cstheme="minorBidi"/>
          <w:sz w:val="22"/>
          <w:szCs w:val="22"/>
        </w:rPr>
      </w:pPr>
      <w:r w:rsidRPr="69673B28">
        <w:rPr>
          <w:rFonts w:ascii="Verdana" w:eastAsiaTheme="minorEastAsia" w:hAnsi="Verdana" w:cstheme="minorBidi"/>
          <w:sz w:val="22"/>
          <w:szCs w:val="22"/>
        </w:rPr>
        <w:t xml:space="preserve">At each Design and Cost Review the Consultant shall provide such design and cost information as required to enable the </w:t>
      </w:r>
      <w:r w:rsidR="009E6374">
        <w:rPr>
          <w:rFonts w:ascii="Verdana" w:eastAsiaTheme="minorEastAsia" w:hAnsi="Verdana" w:cstheme="minorBidi"/>
          <w:sz w:val="22"/>
          <w:szCs w:val="22"/>
        </w:rPr>
        <w:t>PMO and Sponsor</w:t>
      </w:r>
      <w:r w:rsidR="009E6374" w:rsidRPr="69673B28">
        <w:rPr>
          <w:rFonts w:ascii="Verdana" w:eastAsiaTheme="minorEastAsia" w:hAnsi="Verdana" w:cstheme="minorBidi"/>
          <w:sz w:val="22"/>
          <w:szCs w:val="22"/>
        </w:rPr>
        <w:t xml:space="preserve"> </w:t>
      </w:r>
      <w:r w:rsidRPr="69673B28">
        <w:rPr>
          <w:rFonts w:ascii="Verdana" w:eastAsiaTheme="minorEastAsia" w:hAnsi="Verdana" w:cstheme="minorBidi"/>
          <w:sz w:val="22"/>
          <w:szCs w:val="22"/>
        </w:rPr>
        <w:t>to critically review the design solution.</w:t>
      </w:r>
    </w:p>
    <w:p w14:paraId="44FB29DF" w14:textId="0C457740" w:rsidR="0064008D" w:rsidRPr="000C5F2E" w:rsidRDefault="1440EBB3" w:rsidP="000C5F2E">
      <w:pPr>
        <w:pStyle w:val="ListParagraph"/>
        <w:numPr>
          <w:ilvl w:val="1"/>
          <w:numId w:val="56"/>
        </w:numPr>
        <w:spacing w:line="360" w:lineRule="auto"/>
        <w:ind w:left="709" w:hanging="709"/>
        <w:rPr>
          <w:rFonts w:ascii="Verdana" w:eastAsiaTheme="minorHAnsi" w:hAnsi="Verdana" w:cstheme="minorBidi"/>
          <w:sz w:val="22"/>
          <w:szCs w:val="22"/>
        </w:rPr>
      </w:pPr>
      <w:r w:rsidRPr="69673B28">
        <w:rPr>
          <w:rFonts w:ascii="Verdana" w:eastAsiaTheme="minorEastAsia" w:hAnsi="Verdana" w:cstheme="minorBidi"/>
          <w:sz w:val="22"/>
          <w:szCs w:val="22"/>
        </w:rPr>
        <w:t xml:space="preserve">The Consultant shall produce a Design Review Report to present to the </w:t>
      </w:r>
      <w:r w:rsidR="60E090CB" w:rsidRPr="69673B28">
        <w:rPr>
          <w:rFonts w:ascii="Verdana" w:eastAsiaTheme="minorEastAsia" w:hAnsi="Verdana" w:cstheme="minorBidi"/>
          <w:sz w:val="22"/>
          <w:szCs w:val="22"/>
        </w:rPr>
        <w:t>Client</w:t>
      </w:r>
      <w:r w:rsidRPr="69673B28">
        <w:rPr>
          <w:rFonts w:ascii="Verdana" w:eastAsiaTheme="minorEastAsia" w:hAnsi="Verdana" w:cstheme="minorBidi"/>
          <w:sz w:val="22"/>
          <w:szCs w:val="22"/>
        </w:rPr>
        <w:t xml:space="preserve"> during each design review is conducted. The Design Phase Progress Report shall include, as required</w:t>
      </w:r>
      <w:r w:rsidR="59006601" w:rsidRPr="69673B28">
        <w:rPr>
          <w:rFonts w:ascii="Verdana" w:eastAsiaTheme="minorEastAsia" w:hAnsi="Verdana" w:cstheme="minorBidi"/>
          <w:sz w:val="22"/>
          <w:szCs w:val="22"/>
        </w:rPr>
        <w:t>:</w:t>
      </w:r>
    </w:p>
    <w:p w14:paraId="72822AAC" w14:textId="77777777" w:rsidR="0064008D" w:rsidRPr="000C5F2E" w:rsidRDefault="1440EBB3" w:rsidP="000C5F2E">
      <w:pPr>
        <w:pStyle w:val="ListParagraph"/>
        <w:numPr>
          <w:ilvl w:val="2"/>
          <w:numId w:val="56"/>
        </w:numPr>
        <w:spacing w:line="360" w:lineRule="auto"/>
        <w:rPr>
          <w:rFonts w:ascii="Verdana" w:eastAsiaTheme="minorHAnsi" w:hAnsi="Verdana" w:cstheme="minorBidi"/>
          <w:sz w:val="22"/>
          <w:szCs w:val="22"/>
        </w:rPr>
      </w:pPr>
      <w:r w:rsidRPr="69673B28">
        <w:rPr>
          <w:rFonts w:ascii="Verdana" w:eastAsiaTheme="minorEastAsia" w:hAnsi="Verdana" w:cstheme="minorBidi"/>
          <w:sz w:val="22"/>
          <w:szCs w:val="22"/>
        </w:rPr>
        <w:t>Client Objectives/outcomes</w:t>
      </w:r>
    </w:p>
    <w:p w14:paraId="06AC0073" w14:textId="77777777" w:rsidR="0064008D" w:rsidRPr="000C5F2E" w:rsidRDefault="1440EBB3" w:rsidP="000C5F2E">
      <w:pPr>
        <w:pStyle w:val="ListParagraph"/>
        <w:numPr>
          <w:ilvl w:val="2"/>
          <w:numId w:val="56"/>
        </w:numPr>
        <w:spacing w:line="360" w:lineRule="auto"/>
        <w:rPr>
          <w:rFonts w:ascii="Verdana" w:eastAsiaTheme="minorHAnsi" w:hAnsi="Verdana" w:cstheme="minorBidi"/>
          <w:sz w:val="22"/>
          <w:szCs w:val="22"/>
        </w:rPr>
      </w:pPr>
      <w:r w:rsidRPr="69673B28">
        <w:rPr>
          <w:rFonts w:ascii="Verdana" w:eastAsiaTheme="minorEastAsia" w:hAnsi="Verdana" w:cstheme="minorBidi"/>
          <w:sz w:val="22"/>
          <w:szCs w:val="22"/>
        </w:rPr>
        <w:t xml:space="preserve">Design summary update </w:t>
      </w:r>
    </w:p>
    <w:p w14:paraId="0F99E7EA" w14:textId="77777777" w:rsidR="0064008D" w:rsidRPr="000C5F2E" w:rsidRDefault="1440EBB3" w:rsidP="000C5F2E">
      <w:pPr>
        <w:pStyle w:val="ListParagraph"/>
        <w:numPr>
          <w:ilvl w:val="2"/>
          <w:numId w:val="56"/>
        </w:numPr>
        <w:spacing w:line="360" w:lineRule="auto"/>
        <w:rPr>
          <w:rFonts w:ascii="Verdana" w:eastAsiaTheme="minorHAnsi" w:hAnsi="Verdana" w:cstheme="minorBidi"/>
          <w:sz w:val="22"/>
          <w:szCs w:val="22"/>
        </w:rPr>
      </w:pPr>
      <w:r w:rsidRPr="69673B28">
        <w:rPr>
          <w:rFonts w:ascii="Verdana" w:eastAsiaTheme="minorEastAsia" w:hAnsi="Verdana" w:cstheme="minorBidi"/>
          <w:sz w:val="22"/>
          <w:szCs w:val="22"/>
        </w:rPr>
        <w:t>Site plans</w:t>
      </w:r>
    </w:p>
    <w:p w14:paraId="1E62AEF6" w14:textId="77777777" w:rsidR="0064008D" w:rsidRPr="000C5F2E" w:rsidRDefault="1440EBB3" w:rsidP="000C5F2E">
      <w:pPr>
        <w:pStyle w:val="ListParagraph"/>
        <w:numPr>
          <w:ilvl w:val="2"/>
          <w:numId w:val="56"/>
        </w:numPr>
        <w:spacing w:line="360" w:lineRule="auto"/>
        <w:rPr>
          <w:rFonts w:ascii="Verdana" w:eastAsiaTheme="minorHAnsi" w:hAnsi="Verdana" w:cstheme="minorBidi"/>
          <w:sz w:val="22"/>
          <w:szCs w:val="22"/>
        </w:rPr>
      </w:pPr>
      <w:r w:rsidRPr="69673B28">
        <w:rPr>
          <w:rFonts w:ascii="Verdana" w:eastAsiaTheme="minorEastAsia" w:hAnsi="Verdana" w:cstheme="minorBidi"/>
          <w:sz w:val="22"/>
          <w:szCs w:val="22"/>
        </w:rPr>
        <w:lastRenderedPageBreak/>
        <w:t>Landscaping and external works plans</w:t>
      </w:r>
    </w:p>
    <w:p w14:paraId="4ADEDAA0" w14:textId="77777777" w:rsidR="0064008D" w:rsidRPr="000C5F2E" w:rsidRDefault="1440EBB3" w:rsidP="000C5F2E">
      <w:pPr>
        <w:pStyle w:val="ListParagraph"/>
        <w:numPr>
          <w:ilvl w:val="2"/>
          <w:numId w:val="56"/>
        </w:numPr>
        <w:spacing w:line="360" w:lineRule="auto"/>
        <w:rPr>
          <w:rFonts w:ascii="Verdana" w:eastAsiaTheme="minorHAnsi" w:hAnsi="Verdana" w:cstheme="minorBidi"/>
          <w:sz w:val="22"/>
          <w:szCs w:val="22"/>
        </w:rPr>
      </w:pPr>
      <w:r w:rsidRPr="69673B28">
        <w:rPr>
          <w:rFonts w:ascii="Verdana" w:eastAsiaTheme="minorEastAsia" w:hAnsi="Verdana" w:cstheme="minorBidi"/>
          <w:sz w:val="22"/>
          <w:szCs w:val="22"/>
        </w:rPr>
        <w:t>General arrangement plans</w:t>
      </w:r>
    </w:p>
    <w:p w14:paraId="6275FBFF" w14:textId="77777777" w:rsidR="0064008D" w:rsidRPr="000C5F2E" w:rsidRDefault="1440EBB3" w:rsidP="000C5F2E">
      <w:pPr>
        <w:pStyle w:val="ListParagraph"/>
        <w:numPr>
          <w:ilvl w:val="2"/>
          <w:numId w:val="56"/>
        </w:numPr>
        <w:spacing w:line="360" w:lineRule="auto"/>
        <w:rPr>
          <w:rFonts w:ascii="Verdana" w:eastAsiaTheme="minorHAnsi" w:hAnsi="Verdana" w:cstheme="minorBidi"/>
          <w:sz w:val="22"/>
          <w:szCs w:val="22"/>
        </w:rPr>
      </w:pPr>
      <w:r w:rsidRPr="69673B28">
        <w:rPr>
          <w:rFonts w:ascii="Verdana" w:eastAsiaTheme="minorEastAsia" w:hAnsi="Verdana" w:cstheme="minorBidi"/>
          <w:sz w:val="22"/>
          <w:szCs w:val="22"/>
        </w:rPr>
        <w:t>Longitudinal / cross sections and elevations</w:t>
      </w:r>
    </w:p>
    <w:p w14:paraId="6351579A" w14:textId="77777777" w:rsidR="0064008D" w:rsidRPr="000C5F2E" w:rsidRDefault="1440EBB3" w:rsidP="000C5F2E">
      <w:pPr>
        <w:pStyle w:val="ListParagraph"/>
        <w:numPr>
          <w:ilvl w:val="2"/>
          <w:numId w:val="56"/>
        </w:numPr>
        <w:spacing w:line="360" w:lineRule="auto"/>
        <w:rPr>
          <w:rFonts w:ascii="Verdana" w:eastAsiaTheme="minorHAnsi" w:hAnsi="Verdana" w:cstheme="minorBidi"/>
          <w:sz w:val="22"/>
          <w:szCs w:val="22"/>
        </w:rPr>
      </w:pPr>
      <w:r w:rsidRPr="69673B28">
        <w:rPr>
          <w:rFonts w:ascii="Verdana" w:eastAsiaTheme="minorEastAsia" w:hAnsi="Verdana" w:cstheme="minorBidi"/>
          <w:sz w:val="22"/>
          <w:szCs w:val="22"/>
        </w:rPr>
        <w:t>Scope of works and outline specifications</w:t>
      </w:r>
    </w:p>
    <w:p w14:paraId="429A9359" w14:textId="77777777" w:rsidR="0064008D" w:rsidRPr="000C5F2E" w:rsidRDefault="1440EBB3" w:rsidP="000C5F2E">
      <w:pPr>
        <w:pStyle w:val="ListParagraph"/>
        <w:numPr>
          <w:ilvl w:val="2"/>
          <w:numId w:val="56"/>
        </w:numPr>
        <w:spacing w:line="360" w:lineRule="auto"/>
        <w:rPr>
          <w:rFonts w:ascii="Verdana" w:eastAsiaTheme="minorHAnsi" w:hAnsi="Verdana" w:cstheme="minorBidi"/>
          <w:sz w:val="22"/>
          <w:szCs w:val="22"/>
        </w:rPr>
      </w:pPr>
      <w:r w:rsidRPr="69673B28">
        <w:rPr>
          <w:rFonts w:ascii="Verdana" w:eastAsiaTheme="minorEastAsia" w:hAnsi="Verdana" w:cstheme="minorBidi"/>
          <w:sz w:val="22"/>
          <w:szCs w:val="22"/>
        </w:rPr>
        <w:t>Summary of surveys, investigations and evaluations</w:t>
      </w:r>
    </w:p>
    <w:p w14:paraId="3F13A675" w14:textId="77777777" w:rsidR="0064008D" w:rsidRPr="000C5F2E" w:rsidRDefault="1440EBB3" w:rsidP="000C5F2E">
      <w:pPr>
        <w:pStyle w:val="ListParagraph"/>
        <w:numPr>
          <w:ilvl w:val="2"/>
          <w:numId w:val="56"/>
        </w:numPr>
        <w:spacing w:line="360" w:lineRule="auto"/>
        <w:rPr>
          <w:rFonts w:ascii="Verdana" w:eastAsiaTheme="minorHAnsi" w:hAnsi="Verdana" w:cstheme="minorBidi"/>
          <w:sz w:val="22"/>
          <w:szCs w:val="22"/>
        </w:rPr>
      </w:pPr>
      <w:r w:rsidRPr="69673B28">
        <w:rPr>
          <w:rFonts w:ascii="Verdana" w:eastAsiaTheme="minorEastAsia" w:hAnsi="Verdana" w:cstheme="minorBidi"/>
          <w:sz w:val="22"/>
          <w:szCs w:val="22"/>
        </w:rPr>
        <w:t>Critical adjacencies</w:t>
      </w:r>
    </w:p>
    <w:p w14:paraId="6FE5AA45" w14:textId="77777777" w:rsidR="0064008D" w:rsidRPr="000C5F2E" w:rsidRDefault="1440EBB3" w:rsidP="000C5F2E">
      <w:pPr>
        <w:pStyle w:val="ListParagraph"/>
        <w:numPr>
          <w:ilvl w:val="2"/>
          <w:numId w:val="56"/>
        </w:numPr>
        <w:spacing w:line="360" w:lineRule="auto"/>
        <w:rPr>
          <w:rFonts w:ascii="Verdana" w:eastAsiaTheme="minorHAnsi" w:hAnsi="Verdana" w:cstheme="minorBidi"/>
          <w:sz w:val="22"/>
          <w:szCs w:val="22"/>
        </w:rPr>
      </w:pPr>
      <w:r w:rsidRPr="69673B28">
        <w:rPr>
          <w:rFonts w:ascii="Verdana" w:eastAsiaTheme="minorEastAsia" w:hAnsi="Verdana" w:cstheme="minorBidi"/>
          <w:sz w:val="22"/>
          <w:szCs w:val="22"/>
        </w:rPr>
        <w:t>End user occupation analysis</w:t>
      </w:r>
    </w:p>
    <w:p w14:paraId="58C21C1D" w14:textId="77777777" w:rsidR="0064008D" w:rsidRPr="000C5F2E" w:rsidRDefault="1440EBB3" w:rsidP="000C5F2E">
      <w:pPr>
        <w:pStyle w:val="ListParagraph"/>
        <w:numPr>
          <w:ilvl w:val="2"/>
          <w:numId w:val="56"/>
        </w:numPr>
        <w:spacing w:line="360" w:lineRule="auto"/>
        <w:rPr>
          <w:rFonts w:ascii="Verdana" w:eastAsiaTheme="minorHAnsi" w:hAnsi="Verdana" w:cstheme="minorBidi"/>
          <w:sz w:val="22"/>
          <w:szCs w:val="22"/>
        </w:rPr>
      </w:pPr>
      <w:r w:rsidRPr="69673B28">
        <w:rPr>
          <w:rFonts w:ascii="Verdana" w:eastAsiaTheme="minorEastAsia" w:hAnsi="Verdana" w:cstheme="minorBidi"/>
          <w:sz w:val="22"/>
          <w:szCs w:val="22"/>
        </w:rPr>
        <w:t>Design risk assessments</w:t>
      </w:r>
    </w:p>
    <w:p w14:paraId="29BD78E7" w14:textId="77777777" w:rsidR="0064008D" w:rsidRPr="000C5F2E" w:rsidRDefault="1440EBB3" w:rsidP="000C5F2E">
      <w:pPr>
        <w:pStyle w:val="ListParagraph"/>
        <w:numPr>
          <w:ilvl w:val="2"/>
          <w:numId w:val="56"/>
        </w:numPr>
        <w:spacing w:line="360" w:lineRule="auto"/>
        <w:rPr>
          <w:rFonts w:ascii="Verdana" w:eastAsiaTheme="minorHAnsi" w:hAnsi="Verdana" w:cstheme="minorBidi"/>
          <w:sz w:val="22"/>
          <w:szCs w:val="22"/>
        </w:rPr>
      </w:pPr>
      <w:r w:rsidRPr="69673B28">
        <w:rPr>
          <w:rFonts w:ascii="Verdana" w:eastAsiaTheme="minorEastAsia" w:hAnsi="Verdana" w:cstheme="minorBidi"/>
          <w:sz w:val="22"/>
          <w:szCs w:val="22"/>
        </w:rPr>
        <w:t>Design and Access Statement</w:t>
      </w:r>
    </w:p>
    <w:p w14:paraId="64D3ECC3" w14:textId="77777777" w:rsidR="0064008D" w:rsidRPr="000C5F2E" w:rsidRDefault="1440EBB3" w:rsidP="000C5F2E">
      <w:pPr>
        <w:pStyle w:val="ListParagraph"/>
        <w:numPr>
          <w:ilvl w:val="2"/>
          <w:numId w:val="56"/>
        </w:numPr>
        <w:spacing w:line="360" w:lineRule="auto"/>
        <w:rPr>
          <w:rFonts w:ascii="Verdana" w:eastAsiaTheme="minorHAnsi" w:hAnsi="Verdana" w:cstheme="minorBidi"/>
          <w:sz w:val="22"/>
          <w:szCs w:val="22"/>
        </w:rPr>
      </w:pPr>
      <w:r w:rsidRPr="69673B28">
        <w:rPr>
          <w:rFonts w:ascii="Verdana" w:eastAsiaTheme="minorEastAsia" w:hAnsi="Verdana" w:cstheme="minorBidi"/>
          <w:sz w:val="22"/>
          <w:szCs w:val="22"/>
        </w:rPr>
        <w:t>Constraints, Exclusions and Assumptions</w:t>
      </w:r>
    </w:p>
    <w:p w14:paraId="312EF38B" w14:textId="77777777" w:rsidR="0064008D" w:rsidRPr="000C5F2E" w:rsidRDefault="1440EBB3" w:rsidP="000C5F2E">
      <w:pPr>
        <w:pStyle w:val="ListParagraph"/>
        <w:numPr>
          <w:ilvl w:val="2"/>
          <w:numId w:val="56"/>
        </w:numPr>
        <w:spacing w:line="360" w:lineRule="auto"/>
        <w:rPr>
          <w:rFonts w:ascii="Verdana" w:eastAsiaTheme="minorHAnsi" w:hAnsi="Verdana" w:cstheme="minorBidi"/>
          <w:sz w:val="22"/>
          <w:szCs w:val="22"/>
        </w:rPr>
      </w:pPr>
      <w:r w:rsidRPr="69673B28">
        <w:rPr>
          <w:rFonts w:ascii="Verdana" w:eastAsiaTheme="minorEastAsia" w:hAnsi="Verdana" w:cstheme="minorBidi"/>
          <w:sz w:val="22"/>
          <w:szCs w:val="22"/>
        </w:rPr>
        <w:t>Sustainability and environmental strategy</w:t>
      </w:r>
    </w:p>
    <w:p w14:paraId="7141FB40" w14:textId="77777777" w:rsidR="0064008D" w:rsidRPr="000C5F2E" w:rsidRDefault="1440EBB3" w:rsidP="000C5F2E">
      <w:pPr>
        <w:pStyle w:val="ListParagraph"/>
        <w:numPr>
          <w:ilvl w:val="2"/>
          <w:numId w:val="56"/>
        </w:numPr>
        <w:spacing w:line="360" w:lineRule="auto"/>
        <w:rPr>
          <w:rFonts w:ascii="Verdana" w:eastAsiaTheme="minorHAnsi" w:hAnsi="Verdana" w:cstheme="minorBidi"/>
          <w:sz w:val="22"/>
          <w:szCs w:val="22"/>
        </w:rPr>
      </w:pPr>
      <w:r w:rsidRPr="69673B28">
        <w:rPr>
          <w:rFonts w:ascii="Verdana" w:eastAsiaTheme="minorEastAsia" w:hAnsi="Verdana" w:cstheme="minorBidi"/>
          <w:sz w:val="22"/>
          <w:szCs w:val="22"/>
        </w:rPr>
        <w:t>Maintenance and Operational strategy</w:t>
      </w:r>
    </w:p>
    <w:p w14:paraId="0B50CBB3" w14:textId="77777777" w:rsidR="0064008D" w:rsidRPr="000C5F2E" w:rsidRDefault="1440EBB3" w:rsidP="000C5F2E">
      <w:pPr>
        <w:pStyle w:val="ListParagraph"/>
        <w:numPr>
          <w:ilvl w:val="2"/>
          <w:numId w:val="56"/>
        </w:numPr>
        <w:spacing w:line="360" w:lineRule="auto"/>
        <w:rPr>
          <w:rFonts w:ascii="Verdana" w:eastAsiaTheme="minorHAnsi" w:hAnsi="Verdana" w:cstheme="minorBidi"/>
          <w:sz w:val="22"/>
          <w:szCs w:val="22"/>
        </w:rPr>
      </w:pPr>
      <w:r w:rsidRPr="69673B28">
        <w:rPr>
          <w:rFonts w:ascii="Verdana" w:eastAsiaTheme="minorEastAsia" w:hAnsi="Verdana" w:cstheme="minorBidi"/>
          <w:sz w:val="22"/>
          <w:szCs w:val="22"/>
        </w:rPr>
        <w:t>Handover and defects Strategy</w:t>
      </w:r>
    </w:p>
    <w:p w14:paraId="35A358D6" w14:textId="77777777" w:rsidR="0064008D" w:rsidRPr="000C5F2E" w:rsidRDefault="1440EBB3" w:rsidP="000C5F2E">
      <w:pPr>
        <w:pStyle w:val="ListParagraph"/>
        <w:numPr>
          <w:ilvl w:val="2"/>
          <w:numId w:val="56"/>
        </w:numPr>
        <w:spacing w:line="360" w:lineRule="auto"/>
        <w:rPr>
          <w:rFonts w:ascii="Verdana" w:eastAsiaTheme="minorHAnsi" w:hAnsi="Verdana" w:cstheme="minorBidi"/>
          <w:sz w:val="22"/>
          <w:szCs w:val="22"/>
        </w:rPr>
      </w:pPr>
      <w:r w:rsidRPr="69673B28">
        <w:rPr>
          <w:rFonts w:ascii="Verdana" w:eastAsiaTheme="minorEastAsia" w:hAnsi="Verdana" w:cstheme="minorBidi"/>
          <w:sz w:val="22"/>
          <w:szCs w:val="22"/>
        </w:rPr>
        <w:t>Consultations and stakeholder engagements</w:t>
      </w:r>
    </w:p>
    <w:p w14:paraId="5693D62B" w14:textId="77777777" w:rsidR="0064008D" w:rsidRPr="000C5F2E" w:rsidRDefault="1440EBB3" w:rsidP="000C5F2E">
      <w:pPr>
        <w:pStyle w:val="ListParagraph"/>
        <w:numPr>
          <w:ilvl w:val="2"/>
          <w:numId w:val="56"/>
        </w:numPr>
        <w:spacing w:line="360" w:lineRule="auto"/>
        <w:rPr>
          <w:rFonts w:ascii="Verdana" w:eastAsiaTheme="minorHAnsi" w:hAnsi="Verdana" w:cstheme="minorBidi"/>
          <w:sz w:val="22"/>
          <w:szCs w:val="22"/>
        </w:rPr>
      </w:pPr>
      <w:r w:rsidRPr="69673B28">
        <w:rPr>
          <w:rFonts w:ascii="Verdana" w:eastAsiaTheme="minorEastAsia" w:hAnsi="Verdana" w:cstheme="minorBidi"/>
          <w:sz w:val="22"/>
          <w:szCs w:val="22"/>
        </w:rPr>
        <w:t>Design comment on Cost plan</w:t>
      </w:r>
    </w:p>
    <w:p w14:paraId="008C13F4" w14:textId="77777777" w:rsidR="0064008D" w:rsidRPr="000C5F2E" w:rsidRDefault="1440EBB3" w:rsidP="000C5F2E">
      <w:pPr>
        <w:pStyle w:val="ListParagraph"/>
        <w:numPr>
          <w:ilvl w:val="2"/>
          <w:numId w:val="56"/>
        </w:numPr>
        <w:spacing w:line="360" w:lineRule="auto"/>
        <w:rPr>
          <w:rFonts w:ascii="Verdana" w:eastAsiaTheme="minorHAnsi" w:hAnsi="Verdana" w:cstheme="minorBidi"/>
          <w:sz w:val="22"/>
          <w:szCs w:val="22"/>
        </w:rPr>
      </w:pPr>
      <w:r w:rsidRPr="69673B28">
        <w:rPr>
          <w:rFonts w:ascii="Verdana" w:eastAsiaTheme="minorEastAsia" w:hAnsi="Verdana" w:cstheme="minorBidi"/>
          <w:sz w:val="22"/>
          <w:szCs w:val="22"/>
        </w:rPr>
        <w:t>Progress against programme</w:t>
      </w:r>
    </w:p>
    <w:p w14:paraId="18E63370" w14:textId="77777777" w:rsidR="0064008D" w:rsidRPr="000C5F2E" w:rsidRDefault="1440EBB3" w:rsidP="000C5F2E">
      <w:pPr>
        <w:pStyle w:val="ListParagraph"/>
        <w:numPr>
          <w:ilvl w:val="2"/>
          <w:numId w:val="56"/>
        </w:numPr>
        <w:spacing w:line="360" w:lineRule="auto"/>
        <w:rPr>
          <w:rFonts w:ascii="Verdana" w:eastAsiaTheme="minorHAnsi" w:hAnsi="Verdana" w:cstheme="minorBidi"/>
          <w:sz w:val="22"/>
          <w:szCs w:val="22"/>
        </w:rPr>
      </w:pPr>
      <w:r w:rsidRPr="69673B28">
        <w:rPr>
          <w:rFonts w:ascii="Verdana" w:eastAsiaTheme="minorEastAsia" w:hAnsi="Verdana" w:cstheme="minorBidi"/>
          <w:sz w:val="22"/>
          <w:szCs w:val="22"/>
        </w:rPr>
        <w:t>Decisions pending</w:t>
      </w:r>
    </w:p>
    <w:p w14:paraId="624B82CB" w14:textId="5FFC8E1E" w:rsidR="0064008D" w:rsidRPr="000C5F2E" w:rsidRDefault="1440EBB3" w:rsidP="000C5F2E">
      <w:pPr>
        <w:pStyle w:val="ListParagraph"/>
        <w:numPr>
          <w:ilvl w:val="2"/>
          <w:numId w:val="56"/>
        </w:numPr>
        <w:spacing w:line="360" w:lineRule="auto"/>
        <w:rPr>
          <w:rFonts w:ascii="Verdana" w:eastAsiaTheme="minorHAnsi" w:hAnsi="Verdana" w:cstheme="minorBidi"/>
          <w:sz w:val="22"/>
          <w:szCs w:val="22"/>
        </w:rPr>
      </w:pPr>
      <w:r w:rsidRPr="69673B28">
        <w:rPr>
          <w:rFonts w:ascii="Verdana" w:eastAsiaTheme="minorEastAsia" w:hAnsi="Verdana" w:cstheme="minorBidi"/>
          <w:sz w:val="22"/>
          <w:szCs w:val="22"/>
        </w:rPr>
        <w:t>Information required schedule</w:t>
      </w:r>
    </w:p>
    <w:p w14:paraId="05E585E2" w14:textId="5EDB7DF8" w:rsidR="0064008D" w:rsidRPr="000C5F2E" w:rsidRDefault="1440EBB3" w:rsidP="000C5F2E">
      <w:pPr>
        <w:pStyle w:val="ListParagraph"/>
        <w:numPr>
          <w:ilvl w:val="1"/>
          <w:numId w:val="56"/>
        </w:numPr>
        <w:spacing w:line="360" w:lineRule="auto"/>
        <w:ind w:left="709" w:hanging="709"/>
        <w:rPr>
          <w:rFonts w:ascii="Verdana" w:eastAsiaTheme="minorHAnsi" w:hAnsi="Verdana" w:cstheme="minorBidi"/>
          <w:sz w:val="22"/>
          <w:szCs w:val="22"/>
        </w:rPr>
      </w:pPr>
      <w:r w:rsidRPr="69673B28">
        <w:rPr>
          <w:rFonts w:ascii="Verdana" w:eastAsiaTheme="minorEastAsia" w:hAnsi="Verdana" w:cstheme="minorBidi"/>
          <w:sz w:val="22"/>
          <w:szCs w:val="22"/>
        </w:rPr>
        <w:t xml:space="preserve">The Consultant shall </w:t>
      </w:r>
      <w:r w:rsidR="009E6374">
        <w:rPr>
          <w:rFonts w:ascii="Verdana" w:eastAsiaTheme="minorEastAsia" w:hAnsi="Verdana" w:cstheme="minorBidi"/>
          <w:sz w:val="22"/>
          <w:szCs w:val="22"/>
        </w:rPr>
        <w:t xml:space="preserve">not be required to </w:t>
      </w:r>
      <w:r w:rsidRPr="69673B28">
        <w:rPr>
          <w:rFonts w:ascii="Verdana" w:eastAsiaTheme="minorEastAsia" w:hAnsi="Verdana" w:cstheme="minorBidi"/>
          <w:sz w:val="22"/>
          <w:szCs w:val="22"/>
        </w:rPr>
        <w:t xml:space="preserve">make changes to the design </w:t>
      </w:r>
      <w:r w:rsidR="009E6374">
        <w:rPr>
          <w:rFonts w:ascii="Verdana" w:eastAsiaTheme="minorEastAsia" w:hAnsi="Verdana" w:cstheme="minorBidi"/>
          <w:sz w:val="22"/>
          <w:szCs w:val="22"/>
        </w:rPr>
        <w:t xml:space="preserve">following any review </w:t>
      </w:r>
      <w:r w:rsidR="0014272A">
        <w:rPr>
          <w:rFonts w:ascii="Verdana" w:eastAsiaTheme="minorEastAsia" w:hAnsi="Verdana" w:cstheme="minorBidi"/>
          <w:sz w:val="22"/>
          <w:szCs w:val="22"/>
        </w:rPr>
        <w:t>but shall give due regard to the feedback from the PMO and Sponsor.</w:t>
      </w:r>
    </w:p>
    <w:p w14:paraId="514DE44D" w14:textId="77777777" w:rsidR="0064008D" w:rsidRPr="00CC5605" w:rsidRDefault="0064008D" w:rsidP="0064008D">
      <w:pPr>
        <w:pStyle w:val="ListParagraph"/>
        <w:spacing w:line="360" w:lineRule="auto"/>
        <w:ind w:left="1276"/>
        <w:rPr>
          <w:rFonts w:ascii="Verdana" w:hAnsi="Verdana" w:cstheme="minorBidi"/>
          <w:sz w:val="22"/>
        </w:rPr>
      </w:pPr>
    </w:p>
    <w:p w14:paraId="4C9AA005" w14:textId="2A96238E" w:rsidR="0064008D" w:rsidRPr="005B380E" w:rsidRDefault="1440EBB3" w:rsidP="005B380E">
      <w:pPr>
        <w:pStyle w:val="ListParagraph"/>
        <w:numPr>
          <w:ilvl w:val="0"/>
          <w:numId w:val="56"/>
        </w:numPr>
        <w:spacing w:line="360" w:lineRule="auto"/>
        <w:ind w:hanging="720"/>
        <w:rPr>
          <w:rFonts w:ascii="Verdana" w:eastAsiaTheme="minorHAnsi" w:hAnsi="Verdana" w:cstheme="minorBidi"/>
          <w:b/>
          <w:sz w:val="22"/>
          <w:szCs w:val="22"/>
        </w:rPr>
      </w:pPr>
      <w:r w:rsidRPr="69673B28">
        <w:rPr>
          <w:rFonts w:ascii="Verdana" w:eastAsiaTheme="minorEastAsia" w:hAnsi="Verdana" w:cstheme="minorBidi"/>
          <w:b/>
          <w:bCs/>
          <w:sz w:val="22"/>
          <w:szCs w:val="22"/>
        </w:rPr>
        <w:t>Buildability</w:t>
      </w:r>
    </w:p>
    <w:p w14:paraId="62F9BCBA" w14:textId="3140C070" w:rsidR="0064008D" w:rsidRPr="005E0A4E" w:rsidRDefault="1440EBB3" w:rsidP="000C5F2E">
      <w:pPr>
        <w:pStyle w:val="ListParagraph"/>
        <w:numPr>
          <w:ilvl w:val="1"/>
          <w:numId w:val="56"/>
        </w:numPr>
        <w:spacing w:line="360" w:lineRule="auto"/>
        <w:ind w:left="709" w:hanging="709"/>
        <w:rPr>
          <w:rFonts w:ascii="Verdana" w:eastAsiaTheme="minorHAnsi" w:hAnsi="Verdana" w:cstheme="minorBidi"/>
          <w:sz w:val="22"/>
          <w:szCs w:val="22"/>
        </w:rPr>
      </w:pPr>
      <w:r w:rsidRPr="69673B28">
        <w:rPr>
          <w:rFonts w:ascii="Verdana" w:eastAsiaTheme="minorEastAsia" w:hAnsi="Verdana" w:cstheme="minorBidi"/>
          <w:sz w:val="22"/>
          <w:szCs w:val="22"/>
        </w:rPr>
        <w:t>The Consultant shall prepare and submit</w:t>
      </w:r>
      <w:r w:rsidR="00F0451B">
        <w:rPr>
          <w:rFonts w:ascii="Verdana" w:eastAsiaTheme="minorEastAsia" w:hAnsi="Verdana" w:cstheme="minorBidi"/>
          <w:sz w:val="22"/>
          <w:szCs w:val="22"/>
        </w:rPr>
        <w:t xml:space="preserve"> to the PMO</w:t>
      </w:r>
      <w:r w:rsidRPr="69673B28">
        <w:rPr>
          <w:rFonts w:ascii="Verdana" w:eastAsiaTheme="minorEastAsia" w:hAnsi="Verdana" w:cstheme="minorBidi"/>
          <w:sz w:val="22"/>
          <w:szCs w:val="22"/>
        </w:rPr>
        <w:t xml:space="preserve"> </w:t>
      </w:r>
      <w:r w:rsidR="00F0451B">
        <w:rPr>
          <w:rFonts w:ascii="Verdana" w:eastAsiaTheme="minorEastAsia" w:hAnsi="Verdana" w:cstheme="minorBidi"/>
          <w:sz w:val="22"/>
          <w:szCs w:val="22"/>
        </w:rPr>
        <w:t>a</w:t>
      </w:r>
      <w:r w:rsidRPr="69673B28">
        <w:rPr>
          <w:rFonts w:ascii="Verdana" w:eastAsiaTheme="minorEastAsia" w:hAnsi="Verdana" w:cstheme="minorBidi"/>
          <w:sz w:val="22"/>
          <w:szCs w:val="22"/>
        </w:rPr>
        <w:t xml:space="preserve"> Buildability Report during the Design Stage (at the end of Concept Design unless otherwise agreed with the </w:t>
      </w:r>
      <w:r w:rsidR="006B05E9">
        <w:rPr>
          <w:rFonts w:ascii="Verdana" w:eastAsiaTheme="minorEastAsia" w:hAnsi="Verdana" w:cstheme="minorBidi"/>
          <w:sz w:val="22"/>
          <w:szCs w:val="22"/>
        </w:rPr>
        <w:t>PMO</w:t>
      </w:r>
      <w:r w:rsidRPr="69673B28">
        <w:rPr>
          <w:rFonts w:ascii="Verdana" w:eastAsiaTheme="minorEastAsia" w:hAnsi="Verdana" w:cstheme="minorBidi"/>
          <w:sz w:val="22"/>
          <w:szCs w:val="22"/>
        </w:rPr>
        <w:t xml:space="preserve">) that shall assess and conclude with recommendations on each and all of the following aspects of the Project: </w:t>
      </w:r>
    </w:p>
    <w:p w14:paraId="21CA0E67" w14:textId="77777777" w:rsidR="0064008D" w:rsidRPr="005E0A4E" w:rsidRDefault="1440EBB3" w:rsidP="000C5F2E">
      <w:pPr>
        <w:pStyle w:val="ListParagraph"/>
        <w:numPr>
          <w:ilvl w:val="2"/>
          <w:numId w:val="56"/>
        </w:numPr>
        <w:spacing w:line="360" w:lineRule="auto"/>
        <w:rPr>
          <w:rFonts w:ascii="Verdana" w:eastAsiaTheme="minorHAnsi" w:hAnsi="Verdana" w:cstheme="minorBidi"/>
          <w:sz w:val="22"/>
          <w:szCs w:val="22"/>
        </w:rPr>
      </w:pPr>
      <w:r w:rsidRPr="69673B28">
        <w:rPr>
          <w:rFonts w:ascii="Verdana" w:eastAsiaTheme="minorEastAsia" w:hAnsi="Verdana" w:cstheme="minorBidi"/>
          <w:sz w:val="22"/>
          <w:szCs w:val="22"/>
        </w:rPr>
        <w:t xml:space="preserve">The sequencing of activities. </w:t>
      </w:r>
    </w:p>
    <w:p w14:paraId="5F974F4C" w14:textId="77777777" w:rsidR="0064008D" w:rsidRPr="005E0A4E" w:rsidRDefault="1440EBB3" w:rsidP="000C5F2E">
      <w:pPr>
        <w:pStyle w:val="ListParagraph"/>
        <w:numPr>
          <w:ilvl w:val="2"/>
          <w:numId w:val="56"/>
        </w:numPr>
        <w:spacing w:line="360" w:lineRule="auto"/>
        <w:rPr>
          <w:rFonts w:ascii="Verdana" w:eastAsiaTheme="minorHAnsi" w:hAnsi="Verdana" w:cstheme="minorBidi"/>
          <w:sz w:val="22"/>
          <w:szCs w:val="22"/>
        </w:rPr>
      </w:pPr>
      <w:r w:rsidRPr="69673B28">
        <w:rPr>
          <w:rFonts w:ascii="Verdana" w:eastAsiaTheme="minorEastAsia" w:hAnsi="Verdana" w:cstheme="minorBidi"/>
          <w:sz w:val="22"/>
          <w:szCs w:val="22"/>
        </w:rPr>
        <w:t xml:space="preserve">Alternative and innovative construction methods, including substructure, the use of plant and equipment, which save labour and time and prevent possible damage. </w:t>
      </w:r>
    </w:p>
    <w:p w14:paraId="4AC9F432" w14:textId="77777777" w:rsidR="0064008D" w:rsidRPr="005E0A4E" w:rsidRDefault="1440EBB3" w:rsidP="000C5F2E">
      <w:pPr>
        <w:pStyle w:val="ListParagraph"/>
        <w:numPr>
          <w:ilvl w:val="2"/>
          <w:numId w:val="56"/>
        </w:numPr>
        <w:spacing w:line="360" w:lineRule="auto"/>
        <w:rPr>
          <w:rFonts w:ascii="Verdana" w:eastAsiaTheme="minorHAnsi" w:hAnsi="Verdana" w:cstheme="minorBidi"/>
          <w:sz w:val="22"/>
          <w:szCs w:val="22"/>
        </w:rPr>
      </w:pPr>
      <w:r w:rsidRPr="69673B28">
        <w:rPr>
          <w:rFonts w:ascii="Verdana" w:eastAsiaTheme="minorEastAsia" w:hAnsi="Verdana" w:cstheme="minorBidi"/>
          <w:sz w:val="22"/>
          <w:szCs w:val="22"/>
        </w:rPr>
        <w:t xml:space="preserve">Standardisation of components and processes. </w:t>
      </w:r>
    </w:p>
    <w:p w14:paraId="40A9F6FC" w14:textId="77777777" w:rsidR="0064008D" w:rsidRPr="005E0A4E" w:rsidRDefault="1440EBB3" w:rsidP="000C5F2E">
      <w:pPr>
        <w:pStyle w:val="ListParagraph"/>
        <w:numPr>
          <w:ilvl w:val="2"/>
          <w:numId w:val="56"/>
        </w:numPr>
        <w:spacing w:line="360" w:lineRule="auto"/>
        <w:rPr>
          <w:rFonts w:ascii="Verdana" w:eastAsiaTheme="minorHAnsi" w:hAnsi="Verdana" w:cstheme="minorBidi"/>
          <w:sz w:val="22"/>
          <w:szCs w:val="22"/>
        </w:rPr>
      </w:pPr>
      <w:r w:rsidRPr="69673B28">
        <w:rPr>
          <w:rFonts w:ascii="Verdana" w:eastAsiaTheme="minorEastAsia" w:hAnsi="Verdana" w:cstheme="minorBidi"/>
          <w:sz w:val="22"/>
          <w:szCs w:val="22"/>
        </w:rPr>
        <w:t>Earthwork strategy, cut and fill balance, minimisation of waste.</w:t>
      </w:r>
    </w:p>
    <w:p w14:paraId="5374ECB3" w14:textId="77777777" w:rsidR="0064008D" w:rsidRPr="005E0A4E" w:rsidRDefault="1440EBB3" w:rsidP="000C5F2E">
      <w:pPr>
        <w:pStyle w:val="ListParagraph"/>
        <w:numPr>
          <w:ilvl w:val="2"/>
          <w:numId w:val="56"/>
        </w:numPr>
        <w:spacing w:line="360" w:lineRule="auto"/>
        <w:rPr>
          <w:rFonts w:ascii="Verdana" w:eastAsiaTheme="minorHAnsi" w:hAnsi="Verdana" w:cstheme="minorBidi"/>
          <w:sz w:val="22"/>
          <w:szCs w:val="22"/>
        </w:rPr>
      </w:pPr>
      <w:r w:rsidRPr="69673B28">
        <w:rPr>
          <w:rFonts w:ascii="Verdana" w:eastAsiaTheme="minorEastAsia" w:hAnsi="Verdana" w:cstheme="minorBidi"/>
          <w:sz w:val="22"/>
          <w:szCs w:val="22"/>
        </w:rPr>
        <w:t xml:space="preserve">Reductions in complexity  </w:t>
      </w:r>
    </w:p>
    <w:p w14:paraId="47A96FFC" w14:textId="77777777" w:rsidR="0064008D" w:rsidRPr="005E0A4E" w:rsidRDefault="1440EBB3" w:rsidP="000C5F2E">
      <w:pPr>
        <w:pStyle w:val="ListParagraph"/>
        <w:numPr>
          <w:ilvl w:val="2"/>
          <w:numId w:val="56"/>
        </w:numPr>
        <w:spacing w:line="360" w:lineRule="auto"/>
        <w:rPr>
          <w:rFonts w:ascii="Verdana" w:eastAsiaTheme="minorHAnsi" w:hAnsi="Verdana" w:cstheme="minorBidi"/>
          <w:sz w:val="22"/>
          <w:szCs w:val="22"/>
        </w:rPr>
      </w:pPr>
      <w:r w:rsidRPr="69673B28">
        <w:rPr>
          <w:rFonts w:ascii="Verdana" w:eastAsiaTheme="minorEastAsia" w:hAnsi="Verdana" w:cstheme="minorBidi"/>
          <w:sz w:val="22"/>
          <w:szCs w:val="22"/>
        </w:rPr>
        <w:t>Identification of appropriate suppliers and lead in times.</w:t>
      </w:r>
    </w:p>
    <w:p w14:paraId="4A39F209" w14:textId="77777777" w:rsidR="0064008D" w:rsidRPr="005E0A4E" w:rsidRDefault="1440EBB3" w:rsidP="000C5F2E">
      <w:pPr>
        <w:pStyle w:val="ListParagraph"/>
        <w:numPr>
          <w:ilvl w:val="2"/>
          <w:numId w:val="56"/>
        </w:numPr>
        <w:spacing w:line="360" w:lineRule="auto"/>
        <w:rPr>
          <w:rFonts w:ascii="Verdana" w:eastAsiaTheme="minorHAnsi" w:hAnsi="Verdana" w:cstheme="minorBidi"/>
          <w:sz w:val="22"/>
          <w:szCs w:val="22"/>
        </w:rPr>
      </w:pPr>
      <w:r w:rsidRPr="69673B28">
        <w:rPr>
          <w:rFonts w:ascii="Verdana" w:eastAsiaTheme="minorEastAsia" w:hAnsi="Verdana" w:cstheme="minorBidi"/>
          <w:sz w:val="22"/>
          <w:szCs w:val="22"/>
        </w:rPr>
        <w:t xml:space="preserve">Prefabrication opportunities. </w:t>
      </w:r>
    </w:p>
    <w:p w14:paraId="2C0714CB" w14:textId="77777777" w:rsidR="0064008D" w:rsidRPr="005E0A4E" w:rsidRDefault="1440EBB3" w:rsidP="000C5F2E">
      <w:pPr>
        <w:pStyle w:val="ListParagraph"/>
        <w:numPr>
          <w:ilvl w:val="2"/>
          <w:numId w:val="56"/>
        </w:numPr>
        <w:spacing w:line="360" w:lineRule="auto"/>
        <w:rPr>
          <w:rFonts w:ascii="Verdana" w:eastAsiaTheme="minorHAnsi" w:hAnsi="Verdana" w:cstheme="minorBidi"/>
          <w:sz w:val="22"/>
          <w:szCs w:val="22"/>
        </w:rPr>
      </w:pPr>
      <w:r w:rsidRPr="69673B28">
        <w:rPr>
          <w:rFonts w:ascii="Verdana" w:eastAsiaTheme="minorEastAsia" w:hAnsi="Verdana" w:cstheme="minorBidi"/>
          <w:sz w:val="22"/>
          <w:szCs w:val="22"/>
        </w:rPr>
        <w:lastRenderedPageBreak/>
        <w:t xml:space="preserve">Ease and order of interface connections and abutments. </w:t>
      </w:r>
    </w:p>
    <w:p w14:paraId="26B57B33" w14:textId="77777777" w:rsidR="0064008D" w:rsidRPr="005E0A4E" w:rsidRDefault="1440EBB3" w:rsidP="000C5F2E">
      <w:pPr>
        <w:pStyle w:val="ListParagraph"/>
        <w:numPr>
          <w:ilvl w:val="2"/>
          <w:numId w:val="56"/>
        </w:numPr>
        <w:spacing w:line="360" w:lineRule="auto"/>
        <w:rPr>
          <w:rFonts w:ascii="Verdana" w:eastAsiaTheme="minorHAnsi" w:hAnsi="Verdana" w:cstheme="minorBidi"/>
          <w:sz w:val="22"/>
          <w:szCs w:val="22"/>
        </w:rPr>
      </w:pPr>
      <w:r w:rsidRPr="69673B28">
        <w:rPr>
          <w:rFonts w:ascii="Verdana" w:eastAsiaTheme="minorEastAsia" w:hAnsi="Verdana" w:cstheme="minorBidi"/>
          <w:sz w:val="22"/>
          <w:szCs w:val="22"/>
        </w:rPr>
        <w:t xml:space="preserve">Packaging of the works and allocation of scope in relation to trade and specialist contracts. </w:t>
      </w:r>
    </w:p>
    <w:p w14:paraId="1B4429FF" w14:textId="77777777" w:rsidR="0064008D" w:rsidRPr="005E0A4E" w:rsidRDefault="1440EBB3" w:rsidP="000C5F2E">
      <w:pPr>
        <w:pStyle w:val="ListParagraph"/>
        <w:numPr>
          <w:ilvl w:val="2"/>
          <w:numId w:val="56"/>
        </w:numPr>
        <w:spacing w:line="360" w:lineRule="auto"/>
        <w:rPr>
          <w:rFonts w:ascii="Verdana" w:eastAsiaTheme="minorHAnsi" w:hAnsi="Verdana" w:cstheme="minorBidi"/>
          <w:sz w:val="22"/>
          <w:szCs w:val="22"/>
        </w:rPr>
      </w:pPr>
      <w:r w:rsidRPr="69673B28">
        <w:rPr>
          <w:rFonts w:ascii="Verdana" w:eastAsiaTheme="minorEastAsia" w:hAnsi="Verdana" w:cstheme="minorBidi"/>
          <w:sz w:val="22"/>
          <w:szCs w:val="22"/>
        </w:rPr>
        <w:t xml:space="preserve">Installation and maintenance access arrangements including long-term replacement. </w:t>
      </w:r>
    </w:p>
    <w:p w14:paraId="210BE6A4" w14:textId="77777777" w:rsidR="0064008D" w:rsidRPr="005E0A4E" w:rsidRDefault="1440EBB3" w:rsidP="000C5F2E">
      <w:pPr>
        <w:pStyle w:val="ListParagraph"/>
        <w:numPr>
          <w:ilvl w:val="2"/>
          <w:numId w:val="56"/>
        </w:numPr>
        <w:spacing w:line="360" w:lineRule="auto"/>
        <w:rPr>
          <w:rFonts w:ascii="Verdana" w:eastAsiaTheme="minorHAnsi" w:hAnsi="Verdana" w:cstheme="minorBidi"/>
          <w:sz w:val="22"/>
          <w:szCs w:val="22"/>
        </w:rPr>
      </w:pPr>
      <w:r w:rsidRPr="69673B28">
        <w:rPr>
          <w:rFonts w:ascii="Verdana" w:eastAsiaTheme="minorEastAsia" w:hAnsi="Verdana" w:cstheme="minorBidi"/>
          <w:sz w:val="22"/>
          <w:szCs w:val="22"/>
        </w:rPr>
        <w:t xml:space="preserve">Temporary works such as propping, facade retention, retaining facilities and trench support, crane supports, formwork, falsework and scaffolding including gantries. </w:t>
      </w:r>
    </w:p>
    <w:p w14:paraId="609BF499" w14:textId="77777777" w:rsidR="0064008D" w:rsidRPr="005E0A4E" w:rsidRDefault="1440EBB3" w:rsidP="000C5F2E">
      <w:pPr>
        <w:pStyle w:val="ListParagraph"/>
        <w:numPr>
          <w:ilvl w:val="2"/>
          <w:numId w:val="56"/>
        </w:numPr>
        <w:spacing w:line="360" w:lineRule="auto"/>
        <w:rPr>
          <w:rFonts w:ascii="Verdana" w:eastAsiaTheme="minorHAnsi" w:hAnsi="Verdana" w:cstheme="minorBidi"/>
          <w:sz w:val="22"/>
          <w:szCs w:val="22"/>
        </w:rPr>
      </w:pPr>
      <w:r w:rsidRPr="69673B28">
        <w:rPr>
          <w:rFonts w:ascii="Verdana" w:eastAsiaTheme="minorEastAsia" w:hAnsi="Verdana" w:cstheme="minorBidi"/>
          <w:sz w:val="22"/>
          <w:szCs w:val="22"/>
        </w:rPr>
        <w:t xml:space="preserve">Susceptibility to damage and protective procedures in-transit and in-situ. </w:t>
      </w:r>
    </w:p>
    <w:p w14:paraId="5A03754F" w14:textId="77777777" w:rsidR="0064008D" w:rsidRPr="005E0A4E" w:rsidRDefault="1440EBB3" w:rsidP="000C5F2E">
      <w:pPr>
        <w:pStyle w:val="ListParagraph"/>
        <w:numPr>
          <w:ilvl w:val="2"/>
          <w:numId w:val="56"/>
        </w:numPr>
        <w:spacing w:line="360" w:lineRule="auto"/>
        <w:rPr>
          <w:rFonts w:ascii="Verdana" w:eastAsiaTheme="minorHAnsi" w:hAnsi="Verdana" w:cstheme="minorBidi"/>
          <w:sz w:val="22"/>
          <w:szCs w:val="22"/>
        </w:rPr>
      </w:pPr>
      <w:r w:rsidRPr="69673B28">
        <w:rPr>
          <w:rFonts w:ascii="Verdana" w:eastAsiaTheme="minorEastAsia" w:hAnsi="Verdana" w:cstheme="minorBidi"/>
          <w:sz w:val="22"/>
          <w:szCs w:val="22"/>
        </w:rPr>
        <w:t>Waste management and reduction</w:t>
      </w:r>
    </w:p>
    <w:p w14:paraId="51B84ED6" w14:textId="77777777" w:rsidR="0064008D" w:rsidRPr="005E0A4E" w:rsidRDefault="1440EBB3" w:rsidP="000C5F2E">
      <w:pPr>
        <w:pStyle w:val="ListParagraph"/>
        <w:numPr>
          <w:ilvl w:val="2"/>
          <w:numId w:val="56"/>
        </w:numPr>
        <w:spacing w:line="360" w:lineRule="auto"/>
        <w:rPr>
          <w:rFonts w:ascii="Verdana" w:eastAsiaTheme="minorHAnsi" w:hAnsi="Verdana" w:cstheme="minorBidi"/>
          <w:sz w:val="22"/>
          <w:szCs w:val="22"/>
        </w:rPr>
      </w:pPr>
      <w:proofErr w:type="gramStart"/>
      <w:r w:rsidRPr="69673B28">
        <w:rPr>
          <w:rFonts w:ascii="Verdana" w:eastAsiaTheme="minorEastAsia" w:hAnsi="Verdana" w:cstheme="minorBidi"/>
          <w:sz w:val="22"/>
          <w:szCs w:val="22"/>
        </w:rPr>
        <w:t>Constraints</w:t>
      </w:r>
      <w:proofErr w:type="gramEnd"/>
      <w:r w:rsidRPr="69673B28">
        <w:rPr>
          <w:rFonts w:ascii="Verdana" w:eastAsiaTheme="minorEastAsia" w:hAnsi="Verdana" w:cstheme="minorBidi"/>
          <w:sz w:val="22"/>
          <w:szCs w:val="22"/>
        </w:rPr>
        <w:t xml:space="preserve"> analysis</w:t>
      </w:r>
    </w:p>
    <w:p w14:paraId="26B53A3D" w14:textId="77777777" w:rsidR="0064008D" w:rsidRPr="005E0A4E" w:rsidRDefault="1440EBB3" w:rsidP="000C5F2E">
      <w:pPr>
        <w:pStyle w:val="ListParagraph"/>
        <w:numPr>
          <w:ilvl w:val="2"/>
          <w:numId w:val="56"/>
        </w:numPr>
        <w:spacing w:line="360" w:lineRule="auto"/>
        <w:rPr>
          <w:rFonts w:ascii="Verdana" w:eastAsiaTheme="minorHAnsi" w:hAnsi="Verdana" w:cstheme="minorBidi"/>
          <w:sz w:val="22"/>
          <w:szCs w:val="22"/>
        </w:rPr>
      </w:pPr>
      <w:r w:rsidRPr="69673B28">
        <w:rPr>
          <w:rFonts w:ascii="Verdana" w:eastAsiaTheme="minorEastAsia" w:hAnsi="Verdana" w:cstheme="minorBidi"/>
          <w:sz w:val="22"/>
          <w:szCs w:val="22"/>
        </w:rPr>
        <w:t>Enabling works</w:t>
      </w:r>
    </w:p>
    <w:p w14:paraId="30C071BE" w14:textId="4C9478A5" w:rsidR="00F02861" w:rsidRDefault="00F02861" w:rsidP="027D8AAF">
      <w:pPr>
        <w:widowControl/>
        <w:tabs>
          <w:tab w:val="clear" w:pos="567"/>
          <w:tab w:val="clear" w:pos="1134"/>
          <w:tab w:val="clear" w:pos="1701"/>
          <w:tab w:val="clear" w:pos="1984"/>
          <w:tab w:val="clear" w:pos="2268"/>
          <w:tab w:val="clear" w:pos="2551"/>
          <w:tab w:val="clear" w:pos="2835"/>
        </w:tabs>
        <w:suppressAutoHyphens w:val="0"/>
        <w:autoSpaceDE/>
        <w:autoSpaceDN/>
        <w:adjustRightInd/>
        <w:spacing w:before="0" w:after="200" w:line="276" w:lineRule="auto"/>
        <w:textAlignment w:val="auto"/>
        <w:rPr>
          <w:rFonts w:ascii="Verdana" w:hAnsi="Verdana"/>
          <w:b/>
          <w:bCs/>
          <w:color w:val="auto"/>
        </w:rPr>
      </w:pPr>
    </w:p>
    <w:p w14:paraId="6EE81FB9" w14:textId="60FDB522" w:rsidR="005B380E" w:rsidRPr="00EE23BC" w:rsidRDefault="58293FAB" w:rsidP="00EE23BC">
      <w:pPr>
        <w:pStyle w:val="ListParagraph"/>
        <w:numPr>
          <w:ilvl w:val="0"/>
          <w:numId w:val="56"/>
        </w:numPr>
        <w:spacing w:line="360" w:lineRule="auto"/>
        <w:ind w:hanging="720"/>
        <w:rPr>
          <w:rFonts w:ascii="Verdana" w:eastAsiaTheme="minorHAnsi" w:hAnsi="Verdana" w:cstheme="minorBidi"/>
          <w:b/>
          <w:sz w:val="22"/>
          <w:szCs w:val="22"/>
        </w:rPr>
      </w:pPr>
      <w:r w:rsidRPr="69673B28">
        <w:rPr>
          <w:rFonts w:ascii="Verdana" w:eastAsiaTheme="minorEastAsia" w:hAnsi="Verdana" w:cstheme="minorBidi"/>
          <w:b/>
          <w:bCs/>
          <w:sz w:val="22"/>
          <w:szCs w:val="22"/>
        </w:rPr>
        <w:t xml:space="preserve">Lessons Learned </w:t>
      </w:r>
    </w:p>
    <w:p w14:paraId="0788DF0E" w14:textId="1C23532B" w:rsidR="00EE23BC" w:rsidRPr="000C5F2E" w:rsidRDefault="25300E71" w:rsidP="00EE23BC">
      <w:pPr>
        <w:pStyle w:val="ListParagraph"/>
        <w:numPr>
          <w:ilvl w:val="1"/>
          <w:numId w:val="56"/>
        </w:numPr>
        <w:spacing w:line="360" w:lineRule="auto"/>
        <w:ind w:left="709" w:hanging="709"/>
        <w:rPr>
          <w:rFonts w:ascii="Verdana" w:eastAsiaTheme="minorHAnsi" w:hAnsi="Verdana" w:cstheme="minorBidi"/>
          <w:sz w:val="22"/>
          <w:szCs w:val="22"/>
        </w:rPr>
      </w:pPr>
      <w:r w:rsidRPr="69673B28">
        <w:rPr>
          <w:rFonts w:ascii="Verdana" w:eastAsiaTheme="minorEastAsia" w:hAnsi="Verdana" w:cstheme="minorBidi"/>
          <w:sz w:val="22"/>
          <w:szCs w:val="22"/>
        </w:rPr>
        <w:t xml:space="preserve">The Consultant shall maintain a </w:t>
      </w:r>
      <w:r w:rsidR="3AB24BDA" w:rsidRPr="69673B28">
        <w:rPr>
          <w:rFonts w:ascii="Verdana" w:eastAsiaTheme="minorEastAsia" w:hAnsi="Verdana" w:cstheme="minorBidi"/>
          <w:sz w:val="22"/>
          <w:szCs w:val="22"/>
        </w:rPr>
        <w:t xml:space="preserve">Lessons Learned register and ensure due regard is </w:t>
      </w:r>
      <w:r w:rsidR="3377B721" w:rsidRPr="69673B28">
        <w:rPr>
          <w:rFonts w:ascii="Verdana" w:eastAsiaTheme="minorEastAsia" w:hAnsi="Verdana" w:cstheme="minorBidi"/>
          <w:sz w:val="22"/>
          <w:szCs w:val="22"/>
        </w:rPr>
        <w:t>given to its content when delivering projects.</w:t>
      </w:r>
    </w:p>
    <w:p w14:paraId="15DAB86A" w14:textId="77777777" w:rsidR="005B380E" w:rsidRDefault="005B380E" w:rsidP="027D8AAF">
      <w:pPr>
        <w:widowControl/>
        <w:tabs>
          <w:tab w:val="clear" w:pos="567"/>
          <w:tab w:val="clear" w:pos="1134"/>
          <w:tab w:val="clear" w:pos="1701"/>
          <w:tab w:val="clear" w:pos="1984"/>
          <w:tab w:val="clear" w:pos="2268"/>
          <w:tab w:val="clear" w:pos="2551"/>
          <w:tab w:val="clear" w:pos="2835"/>
        </w:tabs>
        <w:suppressAutoHyphens w:val="0"/>
        <w:autoSpaceDE/>
        <w:autoSpaceDN/>
        <w:adjustRightInd/>
        <w:spacing w:before="0" w:after="200" w:line="276" w:lineRule="auto"/>
        <w:textAlignment w:val="auto"/>
        <w:rPr>
          <w:rFonts w:ascii="Verdana" w:hAnsi="Verdana"/>
          <w:b/>
          <w:bCs/>
          <w:color w:val="auto"/>
        </w:rPr>
      </w:pPr>
    </w:p>
    <w:p w14:paraId="76E51D64" w14:textId="17FDDCD7" w:rsidR="004314B7" w:rsidRPr="00EA2C5E" w:rsidRDefault="3BE47CFB" w:rsidP="005B380E">
      <w:pPr>
        <w:pStyle w:val="ListParagraph"/>
        <w:numPr>
          <w:ilvl w:val="0"/>
          <w:numId w:val="56"/>
        </w:numPr>
        <w:spacing w:line="360" w:lineRule="auto"/>
        <w:ind w:hanging="720"/>
        <w:rPr>
          <w:rFonts w:ascii="Verdana" w:eastAsiaTheme="minorHAnsi" w:hAnsi="Verdana" w:cstheme="minorBidi"/>
          <w:b/>
          <w:sz w:val="22"/>
          <w:szCs w:val="22"/>
        </w:rPr>
      </w:pPr>
      <w:r w:rsidRPr="69673B28">
        <w:rPr>
          <w:rFonts w:ascii="Verdana" w:eastAsiaTheme="minorEastAsia" w:hAnsi="Verdana" w:cstheme="minorBidi"/>
          <w:b/>
          <w:bCs/>
          <w:sz w:val="22"/>
          <w:szCs w:val="22"/>
        </w:rPr>
        <w:t>Outputs</w:t>
      </w:r>
    </w:p>
    <w:p w14:paraId="19FE6F06" w14:textId="015A224B" w:rsidR="00911E2A" w:rsidRPr="00C65F68" w:rsidRDefault="505ED2B4" w:rsidP="00C65F68">
      <w:pPr>
        <w:pStyle w:val="ListParagraph"/>
        <w:numPr>
          <w:ilvl w:val="1"/>
          <w:numId w:val="56"/>
        </w:numPr>
        <w:spacing w:line="360" w:lineRule="auto"/>
        <w:ind w:left="709" w:hanging="709"/>
        <w:rPr>
          <w:rFonts w:ascii="Verdana" w:eastAsiaTheme="minorHAnsi" w:hAnsi="Verdana" w:cstheme="minorBidi"/>
          <w:sz w:val="22"/>
          <w:szCs w:val="22"/>
        </w:rPr>
      </w:pPr>
      <w:r w:rsidRPr="69673B28">
        <w:rPr>
          <w:rFonts w:ascii="Verdana" w:eastAsiaTheme="minorEastAsia" w:hAnsi="Verdana" w:cstheme="minorBidi"/>
          <w:sz w:val="22"/>
          <w:szCs w:val="22"/>
        </w:rPr>
        <w:t>A</w:t>
      </w:r>
      <w:r w:rsidR="006A0197">
        <w:rPr>
          <w:rFonts w:ascii="Verdana" w:eastAsiaTheme="minorEastAsia" w:hAnsi="Verdana" w:cstheme="minorBidi"/>
          <w:sz w:val="22"/>
          <w:szCs w:val="22"/>
        </w:rPr>
        <w:t xml:space="preserve">t the end of each stage </w:t>
      </w:r>
      <w:r w:rsidRPr="69673B28">
        <w:rPr>
          <w:rFonts w:ascii="Verdana" w:eastAsiaTheme="minorEastAsia" w:hAnsi="Verdana" w:cstheme="minorBidi"/>
          <w:sz w:val="22"/>
          <w:szCs w:val="22"/>
        </w:rPr>
        <w:t xml:space="preserve">the Consultant will </w:t>
      </w:r>
      <w:r w:rsidR="0087294C">
        <w:rPr>
          <w:rFonts w:ascii="Verdana" w:eastAsiaTheme="minorEastAsia" w:hAnsi="Verdana" w:cstheme="minorBidi"/>
          <w:sz w:val="22"/>
          <w:szCs w:val="22"/>
        </w:rPr>
        <w:t>provide</w:t>
      </w:r>
      <w:r w:rsidR="0087294C" w:rsidRPr="69673B28">
        <w:rPr>
          <w:rFonts w:ascii="Verdana" w:eastAsiaTheme="minorEastAsia" w:hAnsi="Verdana" w:cstheme="minorBidi"/>
          <w:sz w:val="22"/>
          <w:szCs w:val="22"/>
        </w:rPr>
        <w:t xml:space="preserve"> </w:t>
      </w:r>
      <w:r w:rsidR="006A0197">
        <w:rPr>
          <w:rFonts w:ascii="Verdana" w:eastAsiaTheme="minorEastAsia" w:hAnsi="Verdana" w:cstheme="minorBidi"/>
          <w:sz w:val="22"/>
          <w:szCs w:val="22"/>
        </w:rPr>
        <w:t>to the PMO the Outputs listed in the Information Exchange</w:t>
      </w:r>
      <w:r w:rsidR="00F4411E">
        <w:rPr>
          <w:rFonts w:ascii="Verdana" w:eastAsiaTheme="minorEastAsia" w:hAnsi="Verdana" w:cstheme="minorBidi"/>
          <w:sz w:val="22"/>
          <w:szCs w:val="22"/>
        </w:rPr>
        <w:t xml:space="preserve"> as appropriate to the project</w:t>
      </w:r>
      <w:r w:rsidR="006A0197">
        <w:rPr>
          <w:rFonts w:ascii="Verdana" w:eastAsiaTheme="minorEastAsia" w:hAnsi="Verdana" w:cstheme="minorBidi"/>
          <w:sz w:val="22"/>
          <w:szCs w:val="22"/>
        </w:rPr>
        <w:t xml:space="preserve"> </w:t>
      </w:r>
      <w:r w:rsidR="00F4411E">
        <w:rPr>
          <w:rFonts w:ascii="Verdana" w:eastAsiaTheme="minorEastAsia" w:hAnsi="Verdana" w:cstheme="minorBidi"/>
          <w:sz w:val="22"/>
          <w:szCs w:val="22"/>
        </w:rPr>
        <w:t>in the RIBA Plan of Work alongside an End Stage Report</w:t>
      </w:r>
      <w:r w:rsidR="00C65F68">
        <w:rPr>
          <w:rFonts w:ascii="Verdana" w:eastAsiaTheme="minorEastAsia" w:hAnsi="Verdana" w:cstheme="minorBidi"/>
          <w:sz w:val="22"/>
          <w:szCs w:val="22"/>
        </w:rPr>
        <w:t>.</w:t>
      </w:r>
    </w:p>
    <w:p w14:paraId="266E3C5C" w14:textId="3F485BE6" w:rsidR="00911E2A" w:rsidRPr="000C5F2E" w:rsidRDefault="46F8908B" w:rsidP="000C5F2E">
      <w:pPr>
        <w:pStyle w:val="ListParagraph"/>
        <w:numPr>
          <w:ilvl w:val="1"/>
          <w:numId w:val="56"/>
        </w:numPr>
        <w:spacing w:line="360" w:lineRule="auto"/>
        <w:ind w:left="709" w:hanging="709"/>
        <w:rPr>
          <w:rFonts w:ascii="Verdana" w:eastAsiaTheme="minorHAnsi" w:hAnsi="Verdana" w:cstheme="minorBidi"/>
          <w:sz w:val="22"/>
          <w:szCs w:val="22"/>
        </w:rPr>
      </w:pPr>
      <w:r w:rsidRPr="69673B28">
        <w:rPr>
          <w:rFonts w:ascii="Verdana" w:eastAsiaTheme="minorEastAsia" w:hAnsi="Verdana" w:cstheme="minorBidi"/>
          <w:sz w:val="22"/>
          <w:szCs w:val="22"/>
        </w:rPr>
        <w:t xml:space="preserve">The End Stage Report </w:t>
      </w:r>
      <w:proofErr w:type="spellStart"/>
      <w:r w:rsidRPr="69673B28">
        <w:rPr>
          <w:rFonts w:ascii="Verdana" w:eastAsiaTheme="minorEastAsia" w:hAnsi="Verdana" w:cstheme="minorBidi"/>
          <w:sz w:val="22"/>
          <w:szCs w:val="22"/>
        </w:rPr>
        <w:t>report</w:t>
      </w:r>
      <w:proofErr w:type="spellEnd"/>
      <w:r w:rsidRPr="69673B28">
        <w:rPr>
          <w:rFonts w:ascii="Verdana" w:eastAsiaTheme="minorEastAsia" w:hAnsi="Verdana" w:cstheme="minorBidi"/>
          <w:sz w:val="22"/>
          <w:szCs w:val="22"/>
        </w:rPr>
        <w:t xml:space="preserve"> shall include </w:t>
      </w:r>
      <w:r w:rsidR="00A56974">
        <w:rPr>
          <w:rFonts w:ascii="Verdana" w:eastAsiaTheme="minorEastAsia" w:hAnsi="Verdana" w:cstheme="minorBidi"/>
          <w:sz w:val="22"/>
          <w:szCs w:val="22"/>
        </w:rPr>
        <w:t>an updated Project Initiation Document</w:t>
      </w:r>
      <w:r w:rsidRPr="69673B28">
        <w:rPr>
          <w:rFonts w:ascii="Verdana" w:eastAsiaTheme="minorEastAsia" w:hAnsi="Verdana" w:cstheme="minorBidi"/>
          <w:sz w:val="22"/>
          <w:szCs w:val="22"/>
        </w:rPr>
        <w:t>, a Cost Plan, a Lifecyle Costing Report, Risk Management Report, Programme and information on surveys undertaken.</w:t>
      </w:r>
    </w:p>
    <w:p w14:paraId="7C679161" w14:textId="017072F2" w:rsidR="00911E2A" w:rsidRPr="00C65F68" w:rsidRDefault="00911E2A" w:rsidP="00C65F68">
      <w:pPr>
        <w:spacing w:line="360" w:lineRule="auto"/>
        <w:rPr>
          <w:rFonts w:ascii="Verdana" w:eastAsiaTheme="minorEastAsia" w:hAnsi="Verdana" w:cstheme="minorBidi"/>
        </w:rPr>
      </w:pPr>
    </w:p>
    <w:sectPr w:rsidR="00911E2A" w:rsidRPr="00C65F68" w:rsidSect="00567E43">
      <w:pgSz w:w="11906" w:h="16838" w:code="9"/>
      <w:pgMar w:top="1134" w:right="1134" w:bottom="907" w:left="1843" w:header="720" w:footer="99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742C4" w14:textId="77777777" w:rsidR="00E910FA" w:rsidRDefault="00E910FA">
      <w:r>
        <w:separator/>
      </w:r>
    </w:p>
  </w:endnote>
  <w:endnote w:type="continuationSeparator" w:id="0">
    <w:p w14:paraId="190BDD73" w14:textId="77777777" w:rsidR="00E910FA" w:rsidRDefault="00E910FA">
      <w:r>
        <w:continuationSeparator/>
      </w:r>
    </w:p>
  </w:endnote>
  <w:endnote w:type="continuationNotice" w:id="1">
    <w:p w14:paraId="391A428F" w14:textId="77777777" w:rsidR="00E910FA" w:rsidRDefault="00E910FA">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Univers-Condensed">
    <w:altName w:val="Calibri"/>
    <w:charset w:val="00"/>
    <w:family w:val="swiss"/>
    <w:pitch w:val="default"/>
    <w:sig w:usb0="00000003" w:usb1="00000000" w:usb2="00000000" w:usb3="00000000" w:csb0="00000001" w:csb1="00000000"/>
  </w:font>
  <w:font w:name="UnicaSH-Medium">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Univers-CondensedBold">
    <w:altName w:val="Univers"/>
    <w:panose1 w:val="00000000000000000000"/>
    <w:charset w:val="4D"/>
    <w:family w:val="auto"/>
    <w:notTrueType/>
    <w:pitch w:val="default"/>
    <w:sig w:usb0="00000003" w:usb1="00000000" w:usb2="00000000" w:usb3="00000000" w:csb0="00000001" w:csb1="00000000"/>
  </w:font>
  <w:font w:name="AGBuchBQ-Light">
    <w:altName w:val="Calibri"/>
    <w:panose1 w:val="00000000000000000000"/>
    <w:charset w:val="00"/>
    <w:family w:val="auto"/>
    <w:notTrueType/>
    <w:pitch w:val="variable"/>
    <w:sig w:usb0="00000003" w:usb1="00000000" w:usb2="00000000" w:usb3="00000000" w:csb0="00000001" w:csb1="00000000"/>
  </w:font>
  <w:font w:name="AG Buch BQ">
    <w:altName w:val="Times New Roman"/>
    <w:panose1 w:val="00000000000000000000"/>
    <w:charset w:val="00"/>
    <w:family w:val="swiss"/>
    <w:notTrueType/>
    <w:pitch w:val="default"/>
    <w:sig w:usb0="00000003" w:usb1="00000000" w:usb2="00000000" w:usb3="00000000" w:csb0="00000001" w:csb1="00000000"/>
  </w:font>
  <w:font w:name="Univers 57 Condensed">
    <w:altName w:val="Calibri"/>
    <w:panose1 w:val="00000000000000000000"/>
    <w:charset w:val="00"/>
    <w:family w:val="swiss"/>
    <w:notTrueType/>
    <w:pitch w:val="default"/>
    <w:sig w:usb0="00000003" w:usb1="00000000" w:usb2="00000000" w:usb3="00000000" w:csb0="00000001" w:csb1="00000000"/>
  </w:font>
  <w:font w:name="Univers-CondensedOblique">
    <w:altName w:val="Univers"/>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A5CFD" w14:textId="77777777" w:rsidR="00E910FA" w:rsidRDefault="00E910FA">
      <w:r>
        <w:separator/>
      </w:r>
    </w:p>
  </w:footnote>
  <w:footnote w:type="continuationSeparator" w:id="0">
    <w:p w14:paraId="0E9EB2E4" w14:textId="77777777" w:rsidR="00E910FA" w:rsidRDefault="00E910FA">
      <w:r>
        <w:continuationSeparator/>
      </w:r>
    </w:p>
  </w:footnote>
  <w:footnote w:type="continuationNotice" w:id="1">
    <w:p w14:paraId="61F74B6E" w14:textId="77777777" w:rsidR="00E910FA" w:rsidRDefault="00E910FA">
      <w:pPr>
        <w:spacing w:before="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7C07"/>
    <w:multiLevelType w:val="multilevel"/>
    <w:tmpl w:val="5D8AEB4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263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9610FB"/>
    <w:multiLevelType w:val="multilevel"/>
    <w:tmpl w:val="AC8CF39C"/>
    <w:lvl w:ilvl="0">
      <w:start w:val="1"/>
      <w:numFmt w:val="decimal"/>
      <w:lvlText w:val="%1."/>
      <w:lvlJc w:val="left"/>
      <w:pPr>
        <w:ind w:left="360" w:hanging="360"/>
      </w:pPr>
      <w:rPr>
        <w:b/>
      </w:rPr>
    </w:lvl>
    <w:lvl w:ilvl="1">
      <w:start w:val="1"/>
      <w:numFmt w:val="decimal"/>
      <w:lvlText w:val="%1.%2."/>
      <w:lvlJc w:val="left"/>
      <w:pPr>
        <w:ind w:left="792" w:hanging="432"/>
      </w:pPr>
      <w:rPr>
        <w:rFonts w:ascii="Verdana" w:hAnsi="Verdana" w:hint="default"/>
        <w:b w:val="0"/>
        <w:sz w:val="22"/>
        <w:szCs w:val="22"/>
      </w:rPr>
    </w:lvl>
    <w:lvl w:ilvl="2">
      <w:start w:val="1"/>
      <w:numFmt w:val="decimal"/>
      <w:lvlText w:val="%1.%2.%3."/>
      <w:lvlJc w:val="left"/>
      <w:pPr>
        <w:ind w:left="1224" w:hanging="504"/>
      </w:pPr>
      <w:rPr>
        <w:b w:val="0"/>
        <w:sz w:val="22"/>
        <w:szCs w:val="22"/>
      </w:rPr>
    </w:lvl>
    <w:lvl w:ilvl="3">
      <w:start w:val="1"/>
      <w:numFmt w:val="bullet"/>
      <w:lvlText w:val=""/>
      <w:lvlJc w:val="left"/>
      <w:pPr>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312B91"/>
    <w:multiLevelType w:val="multilevel"/>
    <w:tmpl w:val="5D8AEB4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263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28050B"/>
    <w:multiLevelType w:val="multilevel"/>
    <w:tmpl w:val="A88A4FD0"/>
    <w:lvl w:ilvl="0">
      <w:start w:val="24"/>
      <w:numFmt w:val="decimal"/>
      <w:lvlText w:val="%1."/>
      <w:lvlJc w:val="left"/>
      <w:pPr>
        <w:ind w:left="502" w:hanging="360"/>
      </w:pPr>
      <w:rPr>
        <w:rFonts w:hint="default"/>
        <w:b/>
      </w:rPr>
    </w:lvl>
    <w:lvl w:ilvl="1">
      <w:start w:val="1"/>
      <w:numFmt w:val="decimal"/>
      <w:lvlText w:val="%1.%2."/>
      <w:lvlJc w:val="left"/>
      <w:pPr>
        <w:ind w:left="934" w:hanging="432"/>
      </w:pPr>
      <w:rPr>
        <w:rFonts w:ascii="Verdana" w:hAnsi="Verdana" w:hint="default"/>
        <w:b w:val="0"/>
        <w:color w:val="auto"/>
        <w:sz w:val="22"/>
        <w:szCs w:val="22"/>
      </w:rPr>
    </w:lvl>
    <w:lvl w:ilvl="2">
      <w:start w:val="1"/>
      <w:numFmt w:val="decimal"/>
      <w:lvlText w:val="%1.%2.%3."/>
      <w:lvlJc w:val="left"/>
      <w:pPr>
        <w:ind w:left="1366" w:hanging="504"/>
      </w:pPr>
      <w:rPr>
        <w:rFonts w:hint="default"/>
        <w:b w:val="0"/>
        <w:color w:val="auto"/>
        <w:sz w:val="22"/>
        <w:szCs w:val="22"/>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4" w15:restartNumberingAfterBreak="0">
    <w:nsid w:val="0B1A038E"/>
    <w:multiLevelType w:val="multilevel"/>
    <w:tmpl w:val="50227AA0"/>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263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B6B34A2"/>
    <w:multiLevelType w:val="multilevel"/>
    <w:tmpl w:val="DCBE181E"/>
    <w:lvl w:ilvl="0">
      <w:start w:val="1"/>
      <w:numFmt w:val="decimal"/>
      <w:lvlText w:val="%1."/>
      <w:lvlJc w:val="left"/>
      <w:pPr>
        <w:ind w:left="502" w:hanging="360"/>
      </w:pPr>
    </w:lvl>
    <w:lvl w:ilvl="1">
      <w:start w:val="1"/>
      <w:numFmt w:val="decimal"/>
      <w:lvlText w:val="%1.%2."/>
      <w:lvlJc w:val="left"/>
      <w:pPr>
        <w:ind w:left="934" w:hanging="432"/>
      </w:pPr>
      <w:rPr>
        <w:rFonts w:ascii="Verdana" w:hAnsi="Verdana" w:hint="default"/>
        <w:b/>
      </w:rPr>
    </w:lvl>
    <w:lvl w:ilvl="2">
      <w:start w:val="1"/>
      <w:numFmt w:val="decimal"/>
      <w:lvlText w:val="%1.%2.%3."/>
      <w:lvlJc w:val="left"/>
      <w:pPr>
        <w:ind w:left="1366" w:hanging="504"/>
      </w:pPr>
      <w:rPr>
        <w:b w:val="0"/>
        <w:color w:val="auto"/>
      </w:rPr>
    </w:lvl>
    <w:lvl w:ilvl="3">
      <w:start w:val="1"/>
      <w:numFmt w:val="decimal"/>
      <w:lvlText w:val="%1.%2.%3.%4."/>
      <w:lvlJc w:val="left"/>
      <w:pPr>
        <w:ind w:left="1870" w:hanging="648"/>
      </w:pPr>
    </w:lvl>
    <w:lvl w:ilvl="4">
      <w:start w:val="1"/>
      <w:numFmt w:val="lowerRoman"/>
      <w:lvlText w:val="%5."/>
      <w:lvlJc w:val="righ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6" w15:restartNumberingAfterBreak="0">
    <w:nsid w:val="0E25593B"/>
    <w:multiLevelType w:val="multilevel"/>
    <w:tmpl w:val="33386A9E"/>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263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8D67CA"/>
    <w:multiLevelType w:val="multilevel"/>
    <w:tmpl w:val="A386CFA2"/>
    <w:lvl w:ilvl="0">
      <w:start w:val="19"/>
      <w:numFmt w:val="decimal"/>
      <w:lvlText w:val="%1."/>
      <w:lvlJc w:val="left"/>
      <w:pPr>
        <w:ind w:left="360" w:hanging="360"/>
      </w:pPr>
      <w:rPr>
        <w:rFonts w:hint="default"/>
        <w:b/>
      </w:rPr>
    </w:lvl>
    <w:lvl w:ilvl="1">
      <w:start w:val="1"/>
      <w:numFmt w:val="decimal"/>
      <w:lvlText w:val="%1.%2."/>
      <w:lvlJc w:val="left"/>
      <w:pPr>
        <w:ind w:left="792" w:hanging="432"/>
      </w:pPr>
      <w:rPr>
        <w:rFonts w:hint="default"/>
        <w:i w:val="0"/>
        <w:color w:val="auto"/>
      </w:rPr>
    </w:lvl>
    <w:lvl w:ilvl="2">
      <w:start w:val="1"/>
      <w:numFmt w:val="decimal"/>
      <w:lvlText w:val="%1.%2.%3."/>
      <w:lvlJc w:val="left"/>
      <w:pPr>
        <w:ind w:left="263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0525F3F"/>
    <w:multiLevelType w:val="hybridMultilevel"/>
    <w:tmpl w:val="6030A4D0"/>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D9586C"/>
    <w:multiLevelType w:val="multilevel"/>
    <w:tmpl w:val="5D8AEB4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263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25918E3"/>
    <w:multiLevelType w:val="multilevel"/>
    <w:tmpl w:val="5D8AEB4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263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D35407"/>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2" w15:restartNumberingAfterBreak="0">
    <w:nsid w:val="14C757CC"/>
    <w:multiLevelType w:val="multilevel"/>
    <w:tmpl w:val="7F4044C8"/>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4EA15B0"/>
    <w:multiLevelType w:val="multilevel"/>
    <w:tmpl w:val="654ECCF0"/>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rPr>
    </w:lvl>
    <w:lvl w:ilvl="2">
      <w:start w:val="1"/>
      <w:numFmt w:val="decimal"/>
      <w:lvlText w:val="%1.%2.%3."/>
      <w:lvlJc w:val="left"/>
      <w:pPr>
        <w:ind w:left="263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61D0563"/>
    <w:multiLevelType w:val="multilevel"/>
    <w:tmpl w:val="5D8AEB4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263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62072A7"/>
    <w:multiLevelType w:val="multilevel"/>
    <w:tmpl w:val="5D8AEB4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263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7165D32"/>
    <w:multiLevelType w:val="multilevel"/>
    <w:tmpl w:val="5D8AEB4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263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71D6566"/>
    <w:multiLevelType w:val="hybridMultilevel"/>
    <w:tmpl w:val="91340C9C"/>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1C90707D"/>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9" w15:restartNumberingAfterBreak="0">
    <w:nsid w:val="1C9F3698"/>
    <w:multiLevelType w:val="multilevel"/>
    <w:tmpl w:val="5D8AEB4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263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CBE49CF"/>
    <w:multiLevelType w:val="multilevel"/>
    <w:tmpl w:val="33386A9E"/>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263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DE63919"/>
    <w:multiLevelType w:val="multilevel"/>
    <w:tmpl w:val="770C97D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i w:val="0"/>
      </w:rPr>
    </w:lvl>
    <w:lvl w:ilvl="2">
      <w:start w:val="1"/>
      <w:numFmt w:val="decimal"/>
      <w:lvlText w:val="%1.%2.%3."/>
      <w:lvlJc w:val="left"/>
      <w:pPr>
        <w:ind w:left="263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DF20C67"/>
    <w:multiLevelType w:val="multilevel"/>
    <w:tmpl w:val="DB20D356"/>
    <w:lvl w:ilvl="0">
      <w:start w:val="1"/>
      <w:numFmt w:val="decimal"/>
      <w:lvlText w:val="%1."/>
      <w:lvlJc w:val="left"/>
      <w:pPr>
        <w:ind w:left="502" w:hanging="360"/>
      </w:pPr>
    </w:lvl>
    <w:lvl w:ilvl="1">
      <w:start w:val="1"/>
      <w:numFmt w:val="decimal"/>
      <w:lvlText w:val="%1.%2."/>
      <w:lvlJc w:val="left"/>
      <w:pPr>
        <w:ind w:left="934" w:hanging="432"/>
      </w:pPr>
      <w:rPr>
        <w:rFonts w:ascii="Verdana" w:hAnsi="Verdana" w:hint="default"/>
        <w:b/>
      </w:rPr>
    </w:lvl>
    <w:lvl w:ilvl="2">
      <w:start w:val="1"/>
      <w:numFmt w:val="decimal"/>
      <w:lvlText w:val="%1.%2.%3."/>
      <w:lvlJc w:val="left"/>
      <w:pPr>
        <w:ind w:left="1366" w:hanging="504"/>
      </w:pPr>
      <w:rPr>
        <w:b w:val="0"/>
        <w:color w:val="auto"/>
      </w:r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23" w15:restartNumberingAfterBreak="0">
    <w:nsid w:val="1E623D74"/>
    <w:multiLevelType w:val="multilevel"/>
    <w:tmpl w:val="FDC63414"/>
    <w:lvl w:ilvl="0">
      <w:start w:val="44"/>
      <w:numFmt w:val="decimal"/>
      <w:lvlText w:val="%1."/>
      <w:lvlJc w:val="left"/>
      <w:pPr>
        <w:ind w:left="502" w:hanging="360"/>
      </w:pPr>
      <w:rPr>
        <w:rFonts w:hint="default"/>
        <w:b/>
      </w:rPr>
    </w:lvl>
    <w:lvl w:ilvl="1">
      <w:start w:val="1"/>
      <w:numFmt w:val="decimal"/>
      <w:lvlText w:val="%1.%2."/>
      <w:lvlJc w:val="left"/>
      <w:pPr>
        <w:ind w:left="934" w:hanging="432"/>
      </w:pPr>
      <w:rPr>
        <w:rFonts w:ascii="Verdana" w:hAnsi="Verdana" w:hint="default"/>
        <w:b/>
        <w:color w:val="auto"/>
        <w:sz w:val="22"/>
        <w:szCs w:val="22"/>
      </w:rPr>
    </w:lvl>
    <w:lvl w:ilvl="2">
      <w:start w:val="1"/>
      <w:numFmt w:val="decimal"/>
      <w:lvlText w:val="%1.%2.%3."/>
      <w:lvlJc w:val="left"/>
      <w:pPr>
        <w:ind w:left="1366" w:hanging="504"/>
      </w:pPr>
      <w:rPr>
        <w:rFonts w:hint="default"/>
        <w:b w:val="0"/>
        <w:color w:val="auto"/>
      </w:rPr>
    </w:lvl>
    <w:lvl w:ilvl="3">
      <w:start w:val="1"/>
      <w:numFmt w:val="bullet"/>
      <w:lvlText w:val=""/>
      <w:lvlJc w:val="left"/>
      <w:pPr>
        <w:ind w:left="1870" w:hanging="648"/>
      </w:pPr>
      <w:rPr>
        <w:rFonts w:ascii="Symbol" w:hAnsi="Symbol"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24" w15:restartNumberingAfterBreak="0">
    <w:nsid w:val="1EE900DD"/>
    <w:multiLevelType w:val="multilevel"/>
    <w:tmpl w:val="FE3CD262"/>
    <w:lvl w:ilvl="0">
      <w:start w:val="1"/>
      <w:numFmt w:val="decimal"/>
      <w:lvlText w:val="%1."/>
      <w:lvlJc w:val="left"/>
      <w:pPr>
        <w:ind w:left="360" w:hanging="360"/>
      </w:pPr>
      <w:rPr>
        <w:rFonts w:ascii="Verdana" w:hAnsi="Verdana" w:hint="default"/>
        <w:b/>
        <w:sz w:val="22"/>
        <w:szCs w:val="24"/>
      </w:rPr>
    </w:lvl>
    <w:lvl w:ilvl="1">
      <w:start w:val="1"/>
      <w:numFmt w:val="bullet"/>
      <w:lvlText w:val=""/>
      <w:lvlJc w:val="left"/>
      <w:pPr>
        <w:ind w:left="644" w:hanging="360"/>
      </w:pPr>
      <w:rPr>
        <w:rFonts w:ascii="Wingdings" w:hAnsi="Wingdings" w:hint="default"/>
      </w:rPr>
    </w:lvl>
    <w:lvl w:ilvl="2">
      <w:start w:val="1"/>
      <w:numFmt w:val="decimal"/>
      <w:lvlText w:val="%1.%2.%3."/>
      <w:lvlJc w:val="left"/>
      <w:pPr>
        <w:ind w:left="1224" w:hanging="504"/>
      </w:pPr>
      <w:rPr>
        <w:b w:val="0"/>
        <w:sz w:val="22"/>
        <w:szCs w:val="22"/>
      </w:rPr>
    </w:lvl>
    <w:lvl w:ilvl="3">
      <w:start w:val="1"/>
      <w:numFmt w:val="decimal"/>
      <w:lvlText w:val="%1.%2.%3.%4."/>
      <w:lvlJc w:val="left"/>
      <w:pPr>
        <w:ind w:left="1728" w:hanging="648"/>
      </w:pPr>
      <w:rPr>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1F5F2F9C"/>
    <w:multiLevelType w:val="multilevel"/>
    <w:tmpl w:val="5EC403D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i w:val="0"/>
      </w:rPr>
    </w:lvl>
    <w:lvl w:ilvl="2">
      <w:start w:val="1"/>
      <w:numFmt w:val="decimal"/>
      <w:lvlText w:val="%1.%2.%3."/>
      <w:lvlJc w:val="left"/>
      <w:pPr>
        <w:ind w:left="2631"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1FCB6A3B"/>
    <w:multiLevelType w:val="multilevel"/>
    <w:tmpl w:val="47B66888"/>
    <w:lvl w:ilvl="0">
      <w:start w:val="1"/>
      <w:numFmt w:val="decimal"/>
      <w:lvlText w:val="%1."/>
      <w:lvlJc w:val="left"/>
      <w:pPr>
        <w:tabs>
          <w:tab w:val="num" w:pos="349"/>
        </w:tabs>
      </w:pPr>
    </w:lvl>
    <w:lvl w:ilvl="1">
      <w:start w:val="1"/>
      <w:numFmt w:val="decimal"/>
      <w:lvlText w:val="%1.%2."/>
      <w:lvlJc w:val="left"/>
      <w:pPr>
        <w:ind w:left="3693" w:hanging="432"/>
      </w:pPr>
    </w:lvl>
    <w:lvl w:ilvl="2">
      <w:start w:val="1"/>
      <w:numFmt w:val="decimal"/>
      <w:lvlText w:val="%1.%2.%3."/>
      <w:lvlJc w:val="left"/>
      <w:pPr>
        <w:ind w:left="1213" w:hanging="504"/>
      </w:pPr>
    </w:lvl>
    <w:lvl w:ilvl="3">
      <w:start w:val="1"/>
      <w:numFmt w:val="decimal"/>
      <w:lvlText w:val="%1.%2.%3.%4."/>
      <w:lvlJc w:val="left"/>
      <w:pPr>
        <w:ind w:left="1717" w:hanging="648"/>
      </w:pPr>
    </w:lvl>
    <w:lvl w:ilvl="4">
      <w:start w:val="1"/>
      <w:numFmt w:val="decimal"/>
      <w:lvlText w:val="%1.%2.%3.%4.%5."/>
      <w:lvlJc w:val="left"/>
      <w:pPr>
        <w:ind w:left="2221" w:hanging="792"/>
      </w:pPr>
    </w:lvl>
    <w:lvl w:ilvl="5">
      <w:start w:val="1"/>
      <w:numFmt w:val="decimal"/>
      <w:lvlText w:val="%1.%2.%3.%4.%5.%6."/>
      <w:lvlJc w:val="left"/>
      <w:pPr>
        <w:ind w:left="2725" w:hanging="936"/>
      </w:pPr>
    </w:lvl>
    <w:lvl w:ilvl="6">
      <w:start w:val="1"/>
      <w:numFmt w:val="decimal"/>
      <w:lvlText w:val="%1.%2.%3.%4.%5.%6.%7."/>
      <w:lvlJc w:val="left"/>
      <w:pPr>
        <w:ind w:left="3229" w:hanging="1080"/>
      </w:pPr>
    </w:lvl>
    <w:lvl w:ilvl="7">
      <w:start w:val="1"/>
      <w:numFmt w:val="decimal"/>
      <w:lvlText w:val="%1.%2.%3.%4.%5.%6.%7.%8."/>
      <w:lvlJc w:val="left"/>
      <w:pPr>
        <w:ind w:left="3733" w:hanging="1224"/>
      </w:pPr>
    </w:lvl>
    <w:lvl w:ilvl="8">
      <w:start w:val="1"/>
      <w:numFmt w:val="decimal"/>
      <w:lvlText w:val="%1.%2.%3.%4.%5.%6.%7.%8.%9."/>
      <w:lvlJc w:val="left"/>
      <w:pPr>
        <w:ind w:left="4309" w:hanging="1440"/>
      </w:pPr>
    </w:lvl>
  </w:abstractNum>
  <w:abstractNum w:abstractNumId="27" w15:restartNumberingAfterBreak="0">
    <w:nsid w:val="213D61BB"/>
    <w:multiLevelType w:val="multilevel"/>
    <w:tmpl w:val="5D8AEB4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263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24255FEC"/>
    <w:multiLevelType w:val="multilevel"/>
    <w:tmpl w:val="5D8AEB4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263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25962FB1"/>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25DC2813"/>
    <w:multiLevelType w:val="multilevel"/>
    <w:tmpl w:val="5D8AEB4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263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27051624"/>
    <w:multiLevelType w:val="hybridMultilevel"/>
    <w:tmpl w:val="512C979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76E5394"/>
    <w:multiLevelType w:val="multilevel"/>
    <w:tmpl w:val="730ADFC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Verdana" w:hAnsi="Verdana" w:hint="default"/>
        <w:color w:val="auto"/>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9B96392"/>
    <w:multiLevelType w:val="multilevel"/>
    <w:tmpl w:val="5D8AEB4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263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2AB52936"/>
    <w:multiLevelType w:val="multilevel"/>
    <w:tmpl w:val="5D8AEB4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263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2AFA683C"/>
    <w:multiLevelType w:val="multilevel"/>
    <w:tmpl w:val="5D8AEB4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263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2B3B35D2"/>
    <w:multiLevelType w:val="multilevel"/>
    <w:tmpl w:val="5D8AEB4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263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2B9A6087"/>
    <w:multiLevelType w:val="multilevel"/>
    <w:tmpl w:val="5D8AEB4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263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2BE236D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2DD91886"/>
    <w:multiLevelType w:val="multilevel"/>
    <w:tmpl w:val="5D8AEB4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263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2E48406A"/>
    <w:multiLevelType w:val="multilevel"/>
    <w:tmpl w:val="5D8AEB4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263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2EE8361C"/>
    <w:multiLevelType w:val="multilevel"/>
    <w:tmpl w:val="5D8AEB4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263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318C7D64"/>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330631AE"/>
    <w:multiLevelType w:val="multilevel"/>
    <w:tmpl w:val="F7BC88CE"/>
    <w:lvl w:ilvl="0">
      <w:start w:val="1"/>
      <w:numFmt w:val="decimal"/>
      <w:lvlText w:val="%1."/>
      <w:lvlJc w:val="left"/>
      <w:pPr>
        <w:ind w:left="360" w:hanging="360"/>
      </w:pPr>
      <w:rPr>
        <w:rFonts w:ascii="Verdana" w:hAnsi="Verdana" w:hint="default"/>
        <w:b/>
        <w:sz w:val="22"/>
        <w:szCs w:val="24"/>
      </w:rPr>
    </w:lvl>
    <w:lvl w:ilvl="1">
      <w:start w:val="1"/>
      <w:numFmt w:val="decimal"/>
      <w:lvlText w:val="%1.%2."/>
      <w:lvlJc w:val="left"/>
      <w:pPr>
        <w:ind w:left="716" w:hanging="432"/>
      </w:pPr>
      <w:rPr>
        <w:rFonts w:ascii="Verdana" w:hAnsi="Verdana" w:hint="default"/>
        <w:b w:val="0"/>
        <w:sz w:val="22"/>
        <w:szCs w:val="22"/>
      </w:rPr>
    </w:lvl>
    <w:lvl w:ilvl="2">
      <w:start w:val="1"/>
      <w:numFmt w:val="decimal"/>
      <w:lvlText w:val="%1.%2.%3."/>
      <w:lvlJc w:val="left"/>
      <w:pPr>
        <w:ind w:left="1224" w:hanging="504"/>
      </w:pPr>
      <w:rPr>
        <w:b w:val="0"/>
        <w:sz w:val="22"/>
        <w:szCs w:val="22"/>
      </w:rPr>
    </w:lvl>
    <w:lvl w:ilvl="3">
      <w:start w:val="1"/>
      <w:numFmt w:val="decimal"/>
      <w:lvlText w:val="%1.%2.%3.%4."/>
      <w:lvlJc w:val="left"/>
      <w:pPr>
        <w:ind w:left="1728" w:hanging="648"/>
      </w:pPr>
      <w:rPr>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341D7EBF"/>
    <w:multiLevelType w:val="multilevel"/>
    <w:tmpl w:val="F8E4DD52"/>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35DF639B"/>
    <w:multiLevelType w:val="multilevel"/>
    <w:tmpl w:val="5D8AEB4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263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360C1F46"/>
    <w:multiLevelType w:val="multilevel"/>
    <w:tmpl w:val="D10EC50A"/>
    <w:lvl w:ilvl="0">
      <w:start w:val="57"/>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263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371432C9"/>
    <w:multiLevelType w:val="multilevel"/>
    <w:tmpl w:val="727A27B0"/>
    <w:lvl w:ilvl="0">
      <w:start w:val="19"/>
      <w:numFmt w:val="decimal"/>
      <w:lvlText w:val="%1."/>
      <w:lvlJc w:val="left"/>
      <w:pPr>
        <w:ind w:left="360" w:hanging="360"/>
      </w:pPr>
      <w:rPr>
        <w:rFonts w:hint="default"/>
        <w:b/>
      </w:rPr>
    </w:lvl>
    <w:lvl w:ilvl="1">
      <w:start w:val="1"/>
      <w:numFmt w:val="decimal"/>
      <w:lvlText w:val="%1.%2."/>
      <w:lvlJc w:val="left"/>
      <w:pPr>
        <w:ind w:left="792" w:hanging="432"/>
      </w:pPr>
      <w:rPr>
        <w:rFonts w:hint="default"/>
        <w:i w:val="0"/>
        <w:color w:val="auto"/>
      </w:rPr>
    </w:lvl>
    <w:lvl w:ilvl="2">
      <w:start w:val="1"/>
      <w:numFmt w:val="decimal"/>
      <w:lvlText w:val="%1.%2.%3."/>
      <w:lvlJc w:val="left"/>
      <w:pPr>
        <w:ind w:left="263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37E17D05"/>
    <w:multiLevelType w:val="multilevel"/>
    <w:tmpl w:val="930A764A"/>
    <w:lvl w:ilvl="0">
      <w:start w:val="3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38944DD2"/>
    <w:multiLevelType w:val="multilevel"/>
    <w:tmpl w:val="5D8AEB4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263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38E327A0"/>
    <w:multiLevelType w:val="hybridMultilevel"/>
    <w:tmpl w:val="FF502F6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39E25034"/>
    <w:multiLevelType w:val="hybridMultilevel"/>
    <w:tmpl w:val="07047EA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A2E8424E">
      <w:start w:val="1"/>
      <w:numFmt w:val="lowerLetter"/>
      <w:lvlText w:val="(%4)"/>
      <w:lvlJc w:val="left"/>
      <w:pPr>
        <w:ind w:left="3240" w:hanging="72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2" w15:restartNumberingAfterBreak="0">
    <w:nsid w:val="39FD5577"/>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263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3D633E96"/>
    <w:multiLevelType w:val="multilevel"/>
    <w:tmpl w:val="33386A9E"/>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263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3DE2390E"/>
    <w:multiLevelType w:val="multilevel"/>
    <w:tmpl w:val="5D8AEB4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263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3E19038C"/>
    <w:multiLevelType w:val="hybridMultilevel"/>
    <w:tmpl w:val="6E96D83C"/>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6" w15:restartNumberingAfterBreak="0">
    <w:nsid w:val="3FB11FB9"/>
    <w:multiLevelType w:val="multilevel"/>
    <w:tmpl w:val="5D8AEB4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263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440528EF"/>
    <w:multiLevelType w:val="multilevel"/>
    <w:tmpl w:val="5D8AEB4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263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44AC416A"/>
    <w:multiLevelType w:val="multilevel"/>
    <w:tmpl w:val="6044AC4C"/>
    <w:lvl w:ilvl="0">
      <w:start w:val="24"/>
      <w:numFmt w:val="decimal"/>
      <w:lvlText w:val="%1."/>
      <w:lvlJc w:val="left"/>
      <w:pPr>
        <w:ind w:left="502" w:hanging="360"/>
      </w:pPr>
      <w:rPr>
        <w:rFonts w:hint="default"/>
        <w:b/>
      </w:rPr>
    </w:lvl>
    <w:lvl w:ilvl="1">
      <w:start w:val="1"/>
      <w:numFmt w:val="decimal"/>
      <w:lvlText w:val="%1.%2."/>
      <w:lvlJc w:val="left"/>
      <w:pPr>
        <w:ind w:left="934" w:hanging="432"/>
      </w:pPr>
      <w:rPr>
        <w:rFonts w:ascii="Verdana" w:hAnsi="Verdana" w:hint="default"/>
        <w:b w:val="0"/>
        <w:color w:val="auto"/>
        <w:sz w:val="22"/>
        <w:szCs w:val="22"/>
      </w:rPr>
    </w:lvl>
    <w:lvl w:ilvl="2">
      <w:start w:val="1"/>
      <w:numFmt w:val="bullet"/>
      <w:lvlText w:val=""/>
      <w:lvlJc w:val="left"/>
      <w:pPr>
        <w:ind w:left="1222" w:hanging="360"/>
      </w:pPr>
      <w:rPr>
        <w:rFonts w:ascii="Wingdings" w:hAnsi="Wingding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59" w15:restartNumberingAfterBreak="0">
    <w:nsid w:val="45F87E92"/>
    <w:multiLevelType w:val="multilevel"/>
    <w:tmpl w:val="95FC7C9A"/>
    <w:lvl w:ilvl="0">
      <w:start w:val="1"/>
      <w:numFmt w:val="upperLetter"/>
      <w:lvlText w:val="%1."/>
      <w:lvlJc w:val="left"/>
      <w:pPr>
        <w:ind w:left="1004" w:hanging="720"/>
      </w:pPr>
      <w:rPr>
        <w:rFonts w:hint="default"/>
        <w:b/>
      </w:rPr>
    </w:lvl>
    <w:lvl w:ilvl="1">
      <w:start w:val="1"/>
      <w:numFmt w:val="decimal"/>
      <w:lvlText w:val="%1.%2"/>
      <w:lvlJc w:val="left"/>
      <w:pPr>
        <w:ind w:left="1724" w:hanging="72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524" w:hanging="1080"/>
      </w:pPr>
      <w:rPr>
        <w:rFonts w:hint="default"/>
      </w:rPr>
    </w:lvl>
    <w:lvl w:ilvl="4">
      <w:start w:val="1"/>
      <w:numFmt w:val="decimal"/>
      <w:lvlText w:val="%1.%2.%3.%4.%5"/>
      <w:lvlJc w:val="left"/>
      <w:pPr>
        <w:ind w:left="4604" w:hanging="1440"/>
      </w:pPr>
      <w:rPr>
        <w:rFonts w:hint="default"/>
      </w:rPr>
    </w:lvl>
    <w:lvl w:ilvl="5">
      <w:start w:val="1"/>
      <w:numFmt w:val="decimal"/>
      <w:lvlText w:val="%1.%2.%3.%4.%5.%6"/>
      <w:lvlJc w:val="left"/>
      <w:pPr>
        <w:ind w:left="5324" w:hanging="1440"/>
      </w:pPr>
      <w:rPr>
        <w:rFonts w:hint="default"/>
      </w:rPr>
    </w:lvl>
    <w:lvl w:ilvl="6">
      <w:start w:val="1"/>
      <w:numFmt w:val="decimal"/>
      <w:lvlText w:val="%1.%2.%3.%4.%5.%6.%7"/>
      <w:lvlJc w:val="left"/>
      <w:pPr>
        <w:ind w:left="6404" w:hanging="1800"/>
      </w:pPr>
      <w:rPr>
        <w:rFonts w:hint="default"/>
      </w:rPr>
    </w:lvl>
    <w:lvl w:ilvl="7">
      <w:start w:val="1"/>
      <w:numFmt w:val="decimal"/>
      <w:lvlText w:val="%1.%2.%3.%4.%5.%6.%7.%8"/>
      <w:lvlJc w:val="left"/>
      <w:pPr>
        <w:ind w:left="7484" w:hanging="2160"/>
      </w:pPr>
      <w:rPr>
        <w:rFonts w:hint="default"/>
      </w:rPr>
    </w:lvl>
    <w:lvl w:ilvl="8">
      <w:start w:val="1"/>
      <w:numFmt w:val="decimal"/>
      <w:lvlText w:val="%1.%2.%3.%4.%5.%6.%7.%8.%9"/>
      <w:lvlJc w:val="left"/>
      <w:pPr>
        <w:ind w:left="8564" w:hanging="2520"/>
      </w:pPr>
      <w:rPr>
        <w:rFonts w:hint="default"/>
      </w:rPr>
    </w:lvl>
  </w:abstractNum>
  <w:abstractNum w:abstractNumId="60" w15:restartNumberingAfterBreak="0">
    <w:nsid w:val="467A7B4A"/>
    <w:multiLevelType w:val="multilevel"/>
    <w:tmpl w:val="DCBE181E"/>
    <w:lvl w:ilvl="0">
      <w:start w:val="1"/>
      <w:numFmt w:val="decimal"/>
      <w:lvlText w:val="%1."/>
      <w:lvlJc w:val="left"/>
      <w:pPr>
        <w:ind w:left="502" w:hanging="360"/>
      </w:pPr>
    </w:lvl>
    <w:lvl w:ilvl="1">
      <w:start w:val="1"/>
      <w:numFmt w:val="decimal"/>
      <w:lvlText w:val="%1.%2."/>
      <w:lvlJc w:val="left"/>
      <w:pPr>
        <w:ind w:left="934" w:hanging="432"/>
      </w:pPr>
      <w:rPr>
        <w:rFonts w:ascii="Verdana" w:hAnsi="Verdana" w:hint="default"/>
        <w:b/>
      </w:rPr>
    </w:lvl>
    <w:lvl w:ilvl="2">
      <w:start w:val="1"/>
      <w:numFmt w:val="decimal"/>
      <w:lvlText w:val="%1.%2.%3."/>
      <w:lvlJc w:val="left"/>
      <w:pPr>
        <w:ind w:left="1366" w:hanging="504"/>
      </w:pPr>
      <w:rPr>
        <w:b w:val="0"/>
        <w:color w:val="auto"/>
      </w:rPr>
    </w:lvl>
    <w:lvl w:ilvl="3">
      <w:start w:val="1"/>
      <w:numFmt w:val="decimal"/>
      <w:lvlText w:val="%1.%2.%3.%4."/>
      <w:lvlJc w:val="left"/>
      <w:pPr>
        <w:ind w:left="1870" w:hanging="648"/>
      </w:pPr>
    </w:lvl>
    <w:lvl w:ilvl="4">
      <w:start w:val="1"/>
      <w:numFmt w:val="lowerRoman"/>
      <w:lvlText w:val="%5."/>
      <w:lvlJc w:val="righ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61" w15:restartNumberingAfterBreak="0">
    <w:nsid w:val="46A0218B"/>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4760725B"/>
    <w:multiLevelType w:val="multilevel"/>
    <w:tmpl w:val="3FF4E58E"/>
    <w:lvl w:ilvl="0">
      <w:start w:val="30"/>
      <w:numFmt w:val="decimal"/>
      <w:lvlText w:val="%1."/>
      <w:lvlJc w:val="left"/>
      <w:pPr>
        <w:ind w:left="360" w:hanging="360"/>
      </w:pPr>
      <w:rPr>
        <w:rFonts w:hint="default"/>
        <w:b/>
      </w:rPr>
    </w:lvl>
    <w:lvl w:ilvl="1">
      <w:start w:val="1"/>
      <w:numFmt w:val="decimal"/>
      <w:lvlText w:val="%1.%2."/>
      <w:lvlJc w:val="left"/>
      <w:pPr>
        <w:ind w:left="792" w:hanging="432"/>
      </w:pPr>
      <w:rPr>
        <w:rFonts w:hint="default"/>
        <w:i w:val="0"/>
      </w:rPr>
    </w:lvl>
    <w:lvl w:ilvl="2">
      <w:start w:val="1"/>
      <w:numFmt w:val="decimal"/>
      <w:lvlText w:val="%1.%2.%3."/>
      <w:lvlJc w:val="left"/>
      <w:pPr>
        <w:ind w:left="263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49B56190"/>
    <w:multiLevelType w:val="multilevel"/>
    <w:tmpl w:val="7F4044C8"/>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4C6622C6"/>
    <w:multiLevelType w:val="multilevel"/>
    <w:tmpl w:val="5D8AEB4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263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51BE3E52"/>
    <w:multiLevelType w:val="multilevel"/>
    <w:tmpl w:val="5D8AEB4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263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531F187C"/>
    <w:multiLevelType w:val="multilevel"/>
    <w:tmpl w:val="5D8AEB4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263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579C34A8"/>
    <w:multiLevelType w:val="multilevel"/>
    <w:tmpl w:val="3BEE72B2"/>
    <w:lvl w:ilvl="0">
      <w:start w:val="1"/>
      <w:numFmt w:val="decimal"/>
      <w:lvlText w:val="%1."/>
      <w:lvlJc w:val="left"/>
      <w:pPr>
        <w:ind w:left="360" w:hanging="360"/>
      </w:pPr>
      <w:rPr>
        <w:b/>
      </w:rPr>
    </w:lvl>
    <w:lvl w:ilvl="1">
      <w:start w:val="1"/>
      <w:numFmt w:val="decimal"/>
      <w:lvlText w:val="%1.%2."/>
      <w:lvlJc w:val="left"/>
      <w:pPr>
        <w:ind w:left="1566" w:hanging="432"/>
      </w:pPr>
      <w:rPr>
        <w:rFonts w:ascii="Verdana" w:hAnsi="Verdana" w:hint="default"/>
        <w:b w:val="0"/>
        <w:sz w:val="22"/>
        <w:szCs w:val="22"/>
      </w:rPr>
    </w:lvl>
    <w:lvl w:ilvl="2">
      <w:start w:val="1"/>
      <w:numFmt w:val="bullet"/>
      <w:lvlText w:val=""/>
      <w:lvlJc w:val="left"/>
      <w:pPr>
        <w:ind w:left="1080" w:hanging="360"/>
      </w:pPr>
      <w:rPr>
        <w:rFonts w:ascii="Wingdings" w:hAnsi="Wingdings" w:hint="default"/>
      </w:rPr>
    </w:lvl>
    <w:lvl w:ilvl="3">
      <w:start w:val="1"/>
      <w:numFmt w:val="decimal"/>
      <w:lvlText w:val="%1.%2.%3.%4."/>
      <w:lvlJc w:val="left"/>
      <w:pPr>
        <w:ind w:left="1728" w:hanging="648"/>
      </w:pPr>
      <w:rPr>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57DB44D4"/>
    <w:multiLevelType w:val="multilevel"/>
    <w:tmpl w:val="E66EBECE"/>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57FA56D9"/>
    <w:multiLevelType w:val="hybridMultilevel"/>
    <w:tmpl w:val="004A4EF4"/>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0" w15:restartNumberingAfterBreak="0">
    <w:nsid w:val="5ACA422A"/>
    <w:multiLevelType w:val="multilevel"/>
    <w:tmpl w:val="5D8AEB4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263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5C074D65"/>
    <w:multiLevelType w:val="multilevel"/>
    <w:tmpl w:val="5D8AEB4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263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5C8C26BC"/>
    <w:multiLevelType w:val="multilevel"/>
    <w:tmpl w:val="936ABF7C"/>
    <w:lvl w:ilvl="0">
      <w:start w:val="1"/>
      <w:numFmt w:val="decimal"/>
      <w:lvlText w:val="%1."/>
      <w:lvlJc w:val="left"/>
      <w:pPr>
        <w:ind w:left="502" w:hanging="360"/>
      </w:pPr>
      <w:rPr>
        <w:b/>
      </w:rPr>
    </w:lvl>
    <w:lvl w:ilvl="1">
      <w:start w:val="1"/>
      <w:numFmt w:val="decimal"/>
      <w:lvlText w:val="%1.%2."/>
      <w:lvlJc w:val="left"/>
      <w:pPr>
        <w:ind w:left="934" w:hanging="432"/>
      </w:pPr>
      <w:rPr>
        <w:rFonts w:ascii="Verdana" w:hAnsi="Verdana" w:hint="default"/>
        <w:b/>
        <w:color w:val="auto"/>
        <w:sz w:val="22"/>
        <w:szCs w:val="22"/>
      </w:rPr>
    </w:lvl>
    <w:lvl w:ilvl="2">
      <w:start w:val="1"/>
      <w:numFmt w:val="decimal"/>
      <w:lvlText w:val="%1.%2.%3."/>
      <w:lvlJc w:val="left"/>
      <w:pPr>
        <w:ind w:left="1366" w:hanging="504"/>
      </w:pPr>
      <w:rPr>
        <w:b w:val="0"/>
        <w:color w:val="auto"/>
      </w:rPr>
    </w:lvl>
    <w:lvl w:ilvl="3">
      <w:start w:val="1"/>
      <w:numFmt w:val="bullet"/>
      <w:lvlText w:val=""/>
      <w:lvlJc w:val="left"/>
      <w:pPr>
        <w:ind w:left="1870" w:hanging="648"/>
      </w:pPr>
      <w:rPr>
        <w:rFonts w:ascii="Symbol" w:hAnsi="Symbol" w:hint="default"/>
      </w:r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73" w15:restartNumberingAfterBreak="0">
    <w:nsid w:val="5FAA3DA0"/>
    <w:multiLevelType w:val="multilevel"/>
    <w:tmpl w:val="DE7E345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i w:val="0"/>
      </w:rPr>
    </w:lvl>
    <w:lvl w:ilvl="2">
      <w:start w:val="1"/>
      <w:numFmt w:val="decimal"/>
      <w:lvlText w:val="%1.%2.%3."/>
      <w:lvlJc w:val="left"/>
      <w:pPr>
        <w:ind w:left="263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609F010A"/>
    <w:multiLevelType w:val="multilevel"/>
    <w:tmpl w:val="855A4EAE"/>
    <w:lvl w:ilvl="0">
      <w:start w:val="38"/>
      <w:numFmt w:val="decimal"/>
      <w:lvlText w:val="%1."/>
      <w:lvlJc w:val="left"/>
      <w:pPr>
        <w:ind w:left="502" w:hanging="360"/>
      </w:pPr>
      <w:rPr>
        <w:rFonts w:hint="default"/>
        <w:b/>
      </w:rPr>
    </w:lvl>
    <w:lvl w:ilvl="1">
      <w:start w:val="1"/>
      <w:numFmt w:val="decimal"/>
      <w:lvlText w:val="%1.%2."/>
      <w:lvlJc w:val="left"/>
      <w:pPr>
        <w:ind w:left="934" w:hanging="432"/>
      </w:pPr>
      <w:rPr>
        <w:rFonts w:ascii="Verdana" w:hAnsi="Verdana" w:hint="default"/>
        <w:b/>
        <w:color w:val="auto"/>
        <w:sz w:val="22"/>
        <w:szCs w:val="22"/>
      </w:rPr>
    </w:lvl>
    <w:lvl w:ilvl="2">
      <w:start w:val="1"/>
      <w:numFmt w:val="decimal"/>
      <w:lvlText w:val="%1.%2.%3."/>
      <w:lvlJc w:val="left"/>
      <w:pPr>
        <w:ind w:left="1366" w:hanging="504"/>
      </w:pPr>
      <w:rPr>
        <w:rFonts w:hint="default"/>
        <w:b w:val="0"/>
        <w:color w:val="auto"/>
      </w:rPr>
    </w:lvl>
    <w:lvl w:ilvl="3">
      <w:start w:val="1"/>
      <w:numFmt w:val="bullet"/>
      <w:lvlText w:val=""/>
      <w:lvlJc w:val="left"/>
      <w:pPr>
        <w:ind w:left="1870" w:hanging="648"/>
      </w:pPr>
      <w:rPr>
        <w:rFonts w:ascii="Symbol" w:hAnsi="Symbol"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75" w15:restartNumberingAfterBreak="0">
    <w:nsid w:val="62191712"/>
    <w:multiLevelType w:val="multilevel"/>
    <w:tmpl w:val="33386A9E"/>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263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639F1F48"/>
    <w:multiLevelType w:val="multilevel"/>
    <w:tmpl w:val="050266B4"/>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i w:val="0"/>
        <w:color w:val="auto"/>
      </w:rPr>
    </w:lvl>
    <w:lvl w:ilvl="2">
      <w:start w:val="1"/>
      <w:numFmt w:val="decimal"/>
      <w:lvlText w:val="%1.%2.%3."/>
      <w:lvlJc w:val="left"/>
      <w:pPr>
        <w:ind w:left="263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64920ADB"/>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666B6088"/>
    <w:multiLevelType w:val="hybridMultilevel"/>
    <w:tmpl w:val="14125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6981FE3"/>
    <w:multiLevelType w:val="hybridMultilevel"/>
    <w:tmpl w:val="C812DE32"/>
    <w:lvl w:ilvl="0" w:tplc="0809000F">
      <w:start w:val="1"/>
      <w:numFmt w:val="bullet"/>
      <w:pStyle w:val="ECHtablebullets9pt"/>
      <w:lvlText w:val="—"/>
      <w:lvlJc w:val="left"/>
      <w:pPr>
        <w:ind w:left="720" w:hanging="360"/>
      </w:pPr>
      <w:rPr>
        <w:rFonts w:ascii="MS PGothic" w:eastAsia="MS PGothic" w:hAnsi="MS PGothic" w:hint="eastAsia"/>
        <w:color w:val="auto"/>
      </w:rPr>
    </w:lvl>
    <w:lvl w:ilvl="1" w:tplc="08090019" w:tentative="1">
      <w:start w:val="1"/>
      <w:numFmt w:val="bullet"/>
      <w:lvlText w:val="o"/>
      <w:lvlJc w:val="left"/>
      <w:pPr>
        <w:ind w:left="1440" w:hanging="360"/>
      </w:pPr>
      <w:rPr>
        <w:rFonts w:ascii="Courier New" w:hAnsi="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80" w15:restartNumberingAfterBreak="0">
    <w:nsid w:val="682D53D6"/>
    <w:multiLevelType w:val="multilevel"/>
    <w:tmpl w:val="5D8AEB4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263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68752F34"/>
    <w:multiLevelType w:val="multilevel"/>
    <w:tmpl w:val="5D8AEB4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263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69065739"/>
    <w:multiLevelType w:val="hybridMultilevel"/>
    <w:tmpl w:val="EF701B30"/>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9A64957"/>
    <w:multiLevelType w:val="multilevel"/>
    <w:tmpl w:val="6D20BEAA"/>
    <w:lvl w:ilvl="0">
      <w:start w:val="8"/>
      <w:numFmt w:val="decimal"/>
      <w:lvlText w:val="%1."/>
      <w:lvlJc w:val="left"/>
      <w:pPr>
        <w:ind w:left="360" w:hanging="360"/>
      </w:pPr>
      <w:rPr>
        <w:rFonts w:hint="default"/>
        <w:b/>
      </w:rPr>
    </w:lvl>
    <w:lvl w:ilvl="1">
      <w:start w:val="1"/>
      <w:numFmt w:val="decimal"/>
      <w:lvlText w:val="%1.%2."/>
      <w:lvlJc w:val="left"/>
      <w:pPr>
        <w:ind w:left="792" w:hanging="432"/>
      </w:pPr>
      <w:rPr>
        <w:rFonts w:hint="default"/>
        <w:i w:val="0"/>
        <w:color w:val="auto"/>
      </w:rPr>
    </w:lvl>
    <w:lvl w:ilvl="2">
      <w:start w:val="1"/>
      <w:numFmt w:val="decimal"/>
      <w:lvlText w:val="%1.%2.%3."/>
      <w:lvlJc w:val="left"/>
      <w:pPr>
        <w:ind w:left="263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6BEA37A5"/>
    <w:multiLevelType w:val="multilevel"/>
    <w:tmpl w:val="5D8AEB4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263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6DB34C48"/>
    <w:multiLevelType w:val="multilevel"/>
    <w:tmpl w:val="5D8AEB4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263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15:restartNumberingAfterBreak="0">
    <w:nsid w:val="6E092ABD"/>
    <w:multiLevelType w:val="multilevel"/>
    <w:tmpl w:val="B94C0B7C"/>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i w:val="0"/>
      </w:rPr>
    </w:lvl>
    <w:lvl w:ilvl="2">
      <w:start w:val="1"/>
      <w:numFmt w:val="decimal"/>
      <w:lvlText w:val="%1.%2.%3."/>
      <w:lvlJc w:val="left"/>
      <w:pPr>
        <w:ind w:left="263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6EB734A9"/>
    <w:multiLevelType w:val="multilevel"/>
    <w:tmpl w:val="B12C60B4"/>
    <w:lvl w:ilvl="0">
      <w:start w:val="1"/>
      <w:numFmt w:val="decimal"/>
      <w:pStyle w:val="MMS1Lev1"/>
      <w:isLgl/>
      <w:lvlText w:val="%1."/>
      <w:lvlJc w:val="left"/>
      <w:pPr>
        <w:tabs>
          <w:tab w:val="num" w:pos="1440"/>
        </w:tabs>
        <w:ind w:left="1440" w:hanging="1440"/>
      </w:pPr>
      <w:rPr>
        <w:b w:val="0"/>
        <w:i w:val="0"/>
        <w:u w:val="none"/>
      </w:rPr>
    </w:lvl>
    <w:lvl w:ilvl="1">
      <w:start w:val="1"/>
      <w:numFmt w:val="decimal"/>
      <w:pStyle w:val="MMS1Lev2"/>
      <w:isLgl/>
      <w:lvlText w:val="%1.%2"/>
      <w:lvlJc w:val="left"/>
      <w:pPr>
        <w:tabs>
          <w:tab w:val="num" w:pos="1440"/>
        </w:tabs>
        <w:ind w:left="1440" w:hanging="1440"/>
      </w:pPr>
      <w:rPr>
        <w:u w:val="none"/>
      </w:rPr>
    </w:lvl>
    <w:lvl w:ilvl="2">
      <w:start w:val="1"/>
      <w:numFmt w:val="decimal"/>
      <w:pStyle w:val="MMS1Lev3"/>
      <w:isLgl/>
      <w:lvlText w:val="%1.%2.%3"/>
      <w:lvlJc w:val="left"/>
      <w:pPr>
        <w:tabs>
          <w:tab w:val="num" w:pos="1440"/>
        </w:tabs>
        <w:ind w:left="1440" w:hanging="1440"/>
      </w:pPr>
      <w:rPr>
        <w:u w:val="none"/>
      </w:rPr>
    </w:lvl>
    <w:lvl w:ilvl="3">
      <w:start w:val="1"/>
      <w:numFmt w:val="decimal"/>
      <w:pStyle w:val="MMS1Lev4"/>
      <w:isLgl/>
      <w:lvlText w:val="%1.%2.%3.%4"/>
      <w:lvlJc w:val="left"/>
      <w:pPr>
        <w:tabs>
          <w:tab w:val="num" w:pos="1440"/>
        </w:tabs>
        <w:ind w:left="1440" w:hanging="1440"/>
      </w:pPr>
      <w:rPr>
        <w:u w:val="none"/>
      </w:rPr>
    </w:lvl>
    <w:lvl w:ilvl="4">
      <w:start w:val="1"/>
      <w:numFmt w:val="lowerLetter"/>
      <w:pStyle w:val="MMS1Lev5"/>
      <w:lvlText w:val="(%5)"/>
      <w:lvlJc w:val="left"/>
      <w:pPr>
        <w:tabs>
          <w:tab w:val="num" w:pos="2138"/>
        </w:tabs>
        <w:ind w:left="2138" w:hanging="720"/>
      </w:pPr>
      <w:rPr>
        <w:rFonts w:ascii="Arial Narrow" w:hAnsi="Arial Narrow" w:hint="default"/>
        <w:b w:val="0"/>
        <w:i w:val="0"/>
        <w:sz w:val="24"/>
        <w:u w:val="none"/>
      </w:rPr>
    </w:lvl>
    <w:lvl w:ilvl="5">
      <w:start w:val="1"/>
      <w:numFmt w:val="lowerRoman"/>
      <w:pStyle w:val="MMS1Lev6"/>
      <w:lvlText w:val="(%6)"/>
      <w:lvlJc w:val="left"/>
      <w:pPr>
        <w:tabs>
          <w:tab w:val="num" w:pos="2880"/>
        </w:tabs>
        <w:ind w:left="2880" w:hanging="720"/>
      </w:pPr>
      <w:rPr>
        <w:u w:val="none"/>
      </w:r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440"/>
        </w:tabs>
        <w:ind w:left="1440" w:hanging="1440"/>
      </w:pPr>
    </w:lvl>
  </w:abstractNum>
  <w:abstractNum w:abstractNumId="88" w15:restartNumberingAfterBreak="0">
    <w:nsid w:val="6F1B2A01"/>
    <w:multiLevelType w:val="multilevel"/>
    <w:tmpl w:val="5D8AEB4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263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6FBC559D"/>
    <w:multiLevelType w:val="hybridMultilevel"/>
    <w:tmpl w:val="74240910"/>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09127E9"/>
    <w:multiLevelType w:val="multilevel"/>
    <w:tmpl w:val="5D8AEB4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263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71FA66E8"/>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2" w15:restartNumberingAfterBreak="0">
    <w:nsid w:val="728063C6"/>
    <w:multiLevelType w:val="multilevel"/>
    <w:tmpl w:val="E95E6D1A"/>
    <w:lvl w:ilvl="0">
      <w:start w:val="1"/>
      <w:numFmt w:val="decimal"/>
      <w:lvlText w:val="%1."/>
      <w:lvlJc w:val="left"/>
      <w:pPr>
        <w:tabs>
          <w:tab w:val="num" w:pos="349"/>
        </w:tabs>
      </w:pPr>
    </w:lvl>
    <w:lvl w:ilvl="1">
      <w:start w:val="1"/>
      <w:numFmt w:val="decimal"/>
      <w:lvlText w:val="%1.%2."/>
      <w:lvlJc w:val="left"/>
      <w:pPr>
        <w:ind w:left="3693" w:hanging="432"/>
      </w:pPr>
    </w:lvl>
    <w:lvl w:ilvl="2">
      <w:start w:val="1"/>
      <w:numFmt w:val="bullet"/>
      <w:lvlText w:val=""/>
      <w:lvlJc w:val="left"/>
      <w:pPr>
        <w:ind w:left="1213" w:hanging="504"/>
      </w:pPr>
      <w:rPr>
        <w:rFonts w:ascii="Wingdings" w:hAnsi="Wingdings" w:hint="default"/>
      </w:rPr>
    </w:lvl>
    <w:lvl w:ilvl="3">
      <w:start w:val="1"/>
      <w:numFmt w:val="decimal"/>
      <w:lvlText w:val="%1.%2.%3.%4."/>
      <w:lvlJc w:val="left"/>
      <w:pPr>
        <w:ind w:left="1717" w:hanging="648"/>
      </w:pPr>
    </w:lvl>
    <w:lvl w:ilvl="4">
      <w:start w:val="1"/>
      <w:numFmt w:val="decimal"/>
      <w:lvlText w:val="%1.%2.%3.%4.%5."/>
      <w:lvlJc w:val="left"/>
      <w:pPr>
        <w:ind w:left="2221" w:hanging="792"/>
      </w:pPr>
    </w:lvl>
    <w:lvl w:ilvl="5">
      <w:start w:val="1"/>
      <w:numFmt w:val="decimal"/>
      <w:lvlText w:val="%1.%2.%3.%4.%5.%6."/>
      <w:lvlJc w:val="left"/>
      <w:pPr>
        <w:ind w:left="2725" w:hanging="936"/>
      </w:pPr>
    </w:lvl>
    <w:lvl w:ilvl="6">
      <w:start w:val="1"/>
      <w:numFmt w:val="decimal"/>
      <w:lvlText w:val="%1.%2.%3.%4.%5.%6.%7."/>
      <w:lvlJc w:val="left"/>
      <w:pPr>
        <w:ind w:left="3229" w:hanging="1080"/>
      </w:pPr>
    </w:lvl>
    <w:lvl w:ilvl="7">
      <w:start w:val="1"/>
      <w:numFmt w:val="decimal"/>
      <w:lvlText w:val="%1.%2.%3.%4.%5.%6.%7.%8."/>
      <w:lvlJc w:val="left"/>
      <w:pPr>
        <w:ind w:left="3733" w:hanging="1224"/>
      </w:pPr>
    </w:lvl>
    <w:lvl w:ilvl="8">
      <w:start w:val="1"/>
      <w:numFmt w:val="decimal"/>
      <w:lvlText w:val="%1.%2.%3.%4.%5.%6.%7.%8.%9."/>
      <w:lvlJc w:val="left"/>
      <w:pPr>
        <w:ind w:left="4309" w:hanging="1440"/>
      </w:pPr>
    </w:lvl>
  </w:abstractNum>
  <w:abstractNum w:abstractNumId="93" w15:restartNumberingAfterBreak="0">
    <w:nsid w:val="72F01F73"/>
    <w:multiLevelType w:val="multilevel"/>
    <w:tmpl w:val="769EF274"/>
    <w:lvl w:ilvl="0">
      <w:start w:val="44"/>
      <w:numFmt w:val="decimal"/>
      <w:lvlText w:val="%1."/>
      <w:lvlJc w:val="left"/>
      <w:pPr>
        <w:ind w:left="360" w:hanging="360"/>
      </w:pPr>
      <w:rPr>
        <w:rFonts w:hint="default"/>
        <w:sz w:val="22"/>
      </w:rPr>
    </w:lvl>
    <w:lvl w:ilvl="1">
      <w:start w:val="1"/>
      <w:numFmt w:val="decimal"/>
      <w:lvlText w:val="%1.%2."/>
      <w:lvlJc w:val="left"/>
      <w:pPr>
        <w:ind w:left="792" w:hanging="432"/>
      </w:pPr>
      <w:rPr>
        <w:rFonts w:hint="default"/>
        <w:i w:val="0"/>
        <w:color w:val="auto"/>
      </w:rPr>
    </w:lvl>
    <w:lvl w:ilvl="2">
      <w:start w:val="1"/>
      <w:numFmt w:val="decimal"/>
      <w:lvlText w:val="%1.%2.%3."/>
      <w:lvlJc w:val="left"/>
      <w:pPr>
        <w:ind w:left="263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4" w15:restartNumberingAfterBreak="0">
    <w:nsid w:val="75192271"/>
    <w:multiLevelType w:val="multilevel"/>
    <w:tmpl w:val="5D8AEB4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263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75725CDD"/>
    <w:multiLevelType w:val="hybridMultilevel"/>
    <w:tmpl w:val="89F8559E"/>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96" w15:restartNumberingAfterBreak="0">
    <w:nsid w:val="7688210D"/>
    <w:multiLevelType w:val="multilevel"/>
    <w:tmpl w:val="60E84264"/>
    <w:lvl w:ilvl="0">
      <w:start w:val="1"/>
      <w:numFmt w:val="decimal"/>
      <w:lvlText w:val="%1."/>
      <w:lvlJc w:val="left"/>
      <w:pPr>
        <w:tabs>
          <w:tab w:val="num" w:pos="349"/>
        </w:tabs>
      </w:pPr>
    </w:lvl>
    <w:lvl w:ilvl="1">
      <w:start w:val="1"/>
      <w:numFmt w:val="decimal"/>
      <w:lvlText w:val="%1.%2."/>
      <w:lvlJc w:val="left"/>
      <w:pPr>
        <w:ind w:left="3693" w:hanging="432"/>
      </w:pPr>
    </w:lvl>
    <w:lvl w:ilvl="2">
      <w:start w:val="1"/>
      <w:numFmt w:val="bullet"/>
      <w:lvlText w:val=""/>
      <w:lvlJc w:val="left"/>
      <w:pPr>
        <w:ind w:left="1213" w:hanging="504"/>
      </w:pPr>
      <w:rPr>
        <w:rFonts w:ascii="Wingdings" w:hAnsi="Wingdings" w:hint="default"/>
      </w:rPr>
    </w:lvl>
    <w:lvl w:ilvl="3">
      <w:start w:val="1"/>
      <w:numFmt w:val="bullet"/>
      <w:lvlText w:val=""/>
      <w:lvlJc w:val="left"/>
      <w:pPr>
        <w:ind w:left="1717" w:hanging="648"/>
      </w:pPr>
      <w:rPr>
        <w:rFonts w:ascii="Wingdings" w:hAnsi="Wingdings" w:hint="default"/>
      </w:rPr>
    </w:lvl>
    <w:lvl w:ilvl="4">
      <w:start w:val="1"/>
      <w:numFmt w:val="decimal"/>
      <w:lvlText w:val="%1.%2.%3.%4.%5."/>
      <w:lvlJc w:val="left"/>
      <w:pPr>
        <w:ind w:left="2221" w:hanging="792"/>
      </w:pPr>
    </w:lvl>
    <w:lvl w:ilvl="5">
      <w:start w:val="1"/>
      <w:numFmt w:val="decimal"/>
      <w:lvlText w:val="%1.%2.%3.%4.%5.%6."/>
      <w:lvlJc w:val="left"/>
      <w:pPr>
        <w:ind w:left="2725" w:hanging="936"/>
      </w:pPr>
    </w:lvl>
    <w:lvl w:ilvl="6">
      <w:start w:val="1"/>
      <w:numFmt w:val="decimal"/>
      <w:lvlText w:val="%1.%2.%3.%4.%5.%6.%7."/>
      <w:lvlJc w:val="left"/>
      <w:pPr>
        <w:ind w:left="3229" w:hanging="1080"/>
      </w:pPr>
    </w:lvl>
    <w:lvl w:ilvl="7">
      <w:start w:val="1"/>
      <w:numFmt w:val="decimal"/>
      <w:lvlText w:val="%1.%2.%3.%4.%5.%6.%7.%8."/>
      <w:lvlJc w:val="left"/>
      <w:pPr>
        <w:ind w:left="3733" w:hanging="1224"/>
      </w:pPr>
    </w:lvl>
    <w:lvl w:ilvl="8">
      <w:start w:val="1"/>
      <w:numFmt w:val="decimal"/>
      <w:lvlText w:val="%1.%2.%3.%4.%5.%6.%7.%8.%9."/>
      <w:lvlJc w:val="left"/>
      <w:pPr>
        <w:ind w:left="4309" w:hanging="1440"/>
      </w:pPr>
    </w:lvl>
  </w:abstractNum>
  <w:abstractNum w:abstractNumId="97" w15:restartNumberingAfterBreak="0">
    <w:nsid w:val="7692116C"/>
    <w:multiLevelType w:val="multilevel"/>
    <w:tmpl w:val="5D8AEB4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263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8" w15:restartNumberingAfterBreak="0">
    <w:nsid w:val="7845360F"/>
    <w:multiLevelType w:val="multilevel"/>
    <w:tmpl w:val="4D923FBC"/>
    <w:lvl w:ilvl="0">
      <w:start w:val="1"/>
      <w:numFmt w:val="decimal"/>
      <w:lvlText w:val="%1."/>
      <w:lvlJc w:val="left"/>
      <w:pPr>
        <w:ind w:left="502" w:hanging="360"/>
      </w:pPr>
    </w:lvl>
    <w:lvl w:ilvl="1">
      <w:start w:val="1"/>
      <w:numFmt w:val="decimal"/>
      <w:lvlText w:val="%1.%2."/>
      <w:lvlJc w:val="left"/>
      <w:pPr>
        <w:ind w:left="934" w:hanging="432"/>
      </w:pPr>
      <w:rPr>
        <w:rFonts w:ascii="Verdana" w:hAnsi="Verdana" w:hint="default"/>
        <w:b/>
      </w:rPr>
    </w:lvl>
    <w:lvl w:ilvl="2">
      <w:start w:val="1"/>
      <w:numFmt w:val="decimal"/>
      <w:lvlText w:val="%1.%2.%3."/>
      <w:lvlJc w:val="left"/>
      <w:pPr>
        <w:ind w:left="1366" w:hanging="504"/>
      </w:pPr>
      <w:rPr>
        <w:b w:val="0"/>
        <w:color w:val="auto"/>
      </w:rPr>
    </w:lvl>
    <w:lvl w:ilvl="3">
      <w:start w:val="1"/>
      <w:numFmt w:val="bullet"/>
      <w:lvlText w:val=""/>
      <w:lvlJc w:val="left"/>
      <w:pPr>
        <w:ind w:left="1870" w:hanging="648"/>
      </w:pPr>
      <w:rPr>
        <w:rFonts w:ascii="Symbol" w:hAnsi="Symbol" w:hint="default"/>
      </w:r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99" w15:restartNumberingAfterBreak="0">
    <w:nsid w:val="7952211E"/>
    <w:multiLevelType w:val="multilevel"/>
    <w:tmpl w:val="5D8AEB4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263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0" w15:restartNumberingAfterBreak="0">
    <w:nsid w:val="7CEE1A45"/>
    <w:multiLevelType w:val="multilevel"/>
    <w:tmpl w:val="E66EBECE"/>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1" w15:restartNumberingAfterBreak="0">
    <w:nsid w:val="7D240ECD"/>
    <w:multiLevelType w:val="hybridMultilevel"/>
    <w:tmpl w:val="19E4B1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7DB60A54"/>
    <w:multiLevelType w:val="multilevel"/>
    <w:tmpl w:val="5D8AEB4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263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2"/>
  </w:num>
  <w:num w:numId="2">
    <w:abstractNumId w:val="83"/>
  </w:num>
  <w:num w:numId="3">
    <w:abstractNumId w:val="11"/>
  </w:num>
  <w:num w:numId="4">
    <w:abstractNumId w:val="18"/>
  </w:num>
  <w:num w:numId="5">
    <w:abstractNumId w:val="52"/>
  </w:num>
  <w:num w:numId="6">
    <w:abstractNumId w:val="4"/>
  </w:num>
  <w:num w:numId="7">
    <w:abstractNumId w:val="13"/>
  </w:num>
  <w:num w:numId="8">
    <w:abstractNumId w:val="68"/>
  </w:num>
  <w:num w:numId="9">
    <w:abstractNumId w:val="77"/>
  </w:num>
  <w:num w:numId="10">
    <w:abstractNumId w:val="63"/>
  </w:num>
  <w:num w:numId="11">
    <w:abstractNumId w:val="59"/>
  </w:num>
  <w:num w:numId="12">
    <w:abstractNumId w:val="98"/>
  </w:num>
  <w:num w:numId="13">
    <w:abstractNumId w:val="79"/>
  </w:num>
  <w:num w:numId="14">
    <w:abstractNumId w:val="49"/>
  </w:num>
  <w:num w:numId="15">
    <w:abstractNumId w:val="70"/>
  </w:num>
  <w:num w:numId="16">
    <w:abstractNumId w:val="94"/>
  </w:num>
  <w:num w:numId="17">
    <w:abstractNumId w:val="21"/>
  </w:num>
  <w:num w:numId="18">
    <w:abstractNumId w:val="51"/>
  </w:num>
  <w:num w:numId="19">
    <w:abstractNumId w:val="95"/>
  </w:num>
  <w:num w:numId="20">
    <w:abstractNumId w:val="85"/>
  </w:num>
  <w:num w:numId="21">
    <w:abstractNumId w:val="56"/>
  </w:num>
  <w:num w:numId="22">
    <w:abstractNumId w:val="37"/>
  </w:num>
  <w:num w:numId="23">
    <w:abstractNumId w:val="40"/>
  </w:num>
  <w:num w:numId="24">
    <w:abstractNumId w:val="102"/>
  </w:num>
  <w:num w:numId="25">
    <w:abstractNumId w:val="50"/>
  </w:num>
  <w:num w:numId="26">
    <w:abstractNumId w:val="25"/>
  </w:num>
  <w:num w:numId="27">
    <w:abstractNumId w:val="2"/>
  </w:num>
  <w:num w:numId="28">
    <w:abstractNumId w:val="30"/>
  </w:num>
  <w:num w:numId="29">
    <w:abstractNumId w:val="50"/>
  </w:num>
  <w:num w:numId="30">
    <w:abstractNumId w:val="27"/>
  </w:num>
  <w:num w:numId="31">
    <w:abstractNumId w:val="22"/>
  </w:num>
  <w:num w:numId="32">
    <w:abstractNumId w:val="84"/>
  </w:num>
  <w:num w:numId="33">
    <w:abstractNumId w:val="80"/>
  </w:num>
  <w:num w:numId="34">
    <w:abstractNumId w:val="64"/>
  </w:num>
  <w:num w:numId="35">
    <w:abstractNumId w:val="16"/>
  </w:num>
  <w:num w:numId="36">
    <w:abstractNumId w:val="53"/>
  </w:num>
  <w:num w:numId="37">
    <w:abstractNumId w:val="57"/>
  </w:num>
  <w:num w:numId="38">
    <w:abstractNumId w:val="62"/>
  </w:num>
  <w:num w:numId="39">
    <w:abstractNumId w:val="20"/>
  </w:num>
  <w:num w:numId="40">
    <w:abstractNumId w:val="39"/>
  </w:num>
  <w:num w:numId="41">
    <w:abstractNumId w:val="6"/>
  </w:num>
  <w:num w:numId="42">
    <w:abstractNumId w:val="71"/>
  </w:num>
  <w:num w:numId="43">
    <w:abstractNumId w:val="42"/>
  </w:num>
  <w:num w:numId="44">
    <w:abstractNumId w:val="65"/>
  </w:num>
  <w:num w:numId="45">
    <w:abstractNumId w:val="61"/>
  </w:num>
  <w:num w:numId="46">
    <w:abstractNumId w:val="75"/>
  </w:num>
  <w:num w:numId="47">
    <w:abstractNumId w:val="36"/>
  </w:num>
  <w:num w:numId="48">
    <w:abstractNumId w:val="91"/>
  </w:num>
  <w:num w:numId="49">
    <w:abstractNumId w:val="10"/>
  </w:num>
  <w:num w:numId="50">
    <w:abstractNumId w:val="29"/>
  </w:num>
  <w:num w:numId="51">
    <w:abstractNumId w:val="93"/>
  </w:num>
  <w:num w:numId="52">
    <w:abstractNumId w:val="28"/>
  </w:num>
  <w:num w:numId="53">
    <w:abstractNumId w:val="15"/>
  </w:num>
  <w:num w:numId="54">
    <w:abstractNumId w:val="34"/>
  </w:num>
  <w:num w:numId="55">
    <w:abstractNumId w:val="99"/>
  </w:num>
  <w:num w:numId="56">
    <w:abstractNumId w:val="26"/>
  </w:num>
  <w:num w:numId="57">
    <w:abstractNumId w:val="43"/>
  </w:num>
  <w:num w:numId="58">
    <w:abstractNumId w:val="38"/>
  </w:num>
  <w:num w:numId="59">
    <w:abstractNumId w:val="5"/>
  </w:num>
  <w:num w:numId="60">
    <w:abstractNumId w:val="60"/>
  </w:num>
  <w:num w:numId="61">
    <w:abstractNumId w:val="72"/>
  </w:num>
  <w:num w:numId="62">
    <w:abstractNumId w:val="100"/>
  </w:num>
  <w:num w:numId="63">
    <w:abstractNumId w:val="44"/>
  </w:num>
  <w:num w:numId="64">
    <w:abstractNumId w:val="14"/>
  </w:num>
  <w:num w:numId="65">
    <w:abstractNumId w:val="87"/>
  </w:num>
  <w:num w:numId="66">
    <w:abstractNumId w:val="19"/>
  </w:num>
  <w:num w:numId="67">
    <w:abstractNumId w:val="76"/>
  </w:num>
  <w:num w:numId="68">
    <w:abstractNumId w:val="3"/>
  </w:num>
  <w:num w:numId="69">
    <w:abstractNumId w:val="66"/>
  </w:num>
  <w:num w:numId="70">
    <w:abstractNumId w:val="45"/>
  </w:num>
  <w:num w:numId="71">
    <w:abstractNumId w:val="33"/>
  </w:num>
  <w:num w:numId="72">
    <w:abstractNumId w:val="41"/>
  </w:num>
  <w:num w:numId="73">
    <w:abstractNumId w:val="97"/>
  </w:num>
  <w:num w:numId="74">
    <w:abstractNumId w:val="0"/>
  </w:num>
  <w:num w:numId="75">
    <w:abstractNumId w:val="90"/>
  </w:num>
  <w:num w:numId="76">
    <w:abstractNumId w:val="81"/>
  </w:num>
  <w:num w:numId="77">
    <w:abstractNumId w:val="88"/>
  </w:num>
  <w:num w:numId="78">
    <w:abstractNumId w:val="35"/>
  </w:num>
  <w:num w:numId="79">
    <w:abstractNumId w:val="9"/>
  </w:num>
  <w:num w:numId="80">
    <w:abstractNumId w:val="12"/>
  </w:num>
  <w:num w:numId="81">
    <w:abstractNumId w:val="47"/>
  </w:num>
  <w:num w:numId="82">
    <w:abstractNumId w:val="7"/>
  </w:num>
  <w:num w:numId="83">
    <w:abstractNumId w:val="48"/>
  </w:num>
  <w:num w:numId="84">
    <w:abstractNumId w:val="74"/>
  </w:num>
  <w:num w:numId="85">
    <w:abstractNumId w:val="23"/>
  </w:num>
  <w:num w:numId="86">
    <w:abstractNumId w:val="73"/>
  </w:num>
  <w:num w:numId="87">
    <w:abstractNumId w:val="46"/>
  </w:num>
  <w:num w:numId="88">
    <w:abstractNumId w:val="86"/>
  </w:num>
  <w:num w:numId="89">
    <w:abstractNumId w:val="54"/>
  </w:num>
  <w:num w:numId="90">
    <w:abstractNumId w:val="1"/>
  </w:num>
  <w:num w:numId="91">
    <w:abstractNumId w:val="82"/>
  </w:num>
  <w:num w:numId="92">
    <w:abstractNumId w:val="55"/>
  </w:num>
  <w:num w:numId="93">
    <w:abstractNumId w:val="17"/>
  </w:num>
  <w:num w:numId="94">
    <w:abstractNumId w:val="69"/>
  </w:num>
  <w:num w:numId="95">
    <w:abstractNumId w:val="89"/>
  </w:num>
  <w:num w:numId="96">
    <w:abstractNumId w:val="8"/>
  </w:num>
  <w:num w:numId="97">
    <w:abstractNumId w:val="67"/>
  </w:num>
  <w:num w:numId="98">
    <w:abstractNumId w:val="58"/>
  </w:num>
  <w:num w:numId="99">
    <w:abstractNumId w:val="24"/>
  </w:num>
  <w:num w:numId="100">
    <w:abstractNumId w:val="78"/>
  </w:num>
  <w:num w:numId="101">
    <w:abstractNumId w:val="101"/>
  </w:num>
  <w:num w:numId="102">
    <w:abstractNumId w:val="92"/>
  </w:num>
  <w:num w:numId="103">
    <w:abstractNumId w:val="96"/>
  </w:num>
  <w:num w:numId="104">
    <w:abstractNumId w:val="31"/>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autoHyphenation/>
  <w:drawingGridHorizontalSpacing w:val="106"/>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1F8"/>
    <w:rsid w:val="00000276"/>
    <w:rsid w:val="00000446"/>
    <w:rsid w:val="00000967"/>
    <w:rsid w:val="0000270A"/>
    <w:rsid w:val="00003799"/>
    <w:rsid w:val="0000589F"/>
    <w:rsid w:val="00007B18"/>
    <w:rsid w:val="00010E85"/>
    <w:rsid w:val="00012B01"/>
    <w:rsid w:val="00027029"/>
    <w:rsid w:val="0003058F"/>
    <w:rsid w:val="000316B6"/>
    <w:rsid w:val="00033E65"/>
    <w:rsid w:val="00041FD8"/>
    <w:rsid w:val="00044358"/>
    <w:rsid w:val="000443CB"/>
    <w:rsid w:val="00044462"/>
    <w:rsid w:val="00046FA7"/>
    <w:rsid w:val="00050DBB"/>
    <w:rsid w:val="00050FA5"/>
    <w:rsid w:val="000524F4"/>
    <w:rsid w:val="000538EF"/>
    <w:rsid w:val="00057922"/>
    <w:rsid w:val="00060DA5"/>
    <w:rsid w:val="00061065"/>
    <w:rsid w:val="00062258"/>
    <w:rsid w:val="00062963"/>
    <w:rsid w:val="00064F79"/>
    <w:rsid w:val="00065937"/>
    <w:rsid w:val="000666C7"/>
    <w:rsid w:val="00066FD7"/>
    <w:rsid w:val="00070A9F"/>
    <w:rsid w:val="00072823"/>
    <w:rsid w:val="00072DBF"/>
    <w:rsid w:val="000734B5"/>
    <w:rsid w:val="00073850"/>
    <w:rsid w:val="000773D3"/>
    <w:rsid w:val="000774D8"/>
    <w:rsid w:val="000803B5"/>
    <w:rsid w:val="00083156"/>
    <w:rsid w:val="00085193"/>
    <w:rsid w:val="0008610A"/>
    <w:rsid w:val="00086951"/>
    <w:rsid w:val="00086D06"/>
    <w:rsid w:val="000928AB"/>
    <w:rsid w:val="00092AFE"/>
    <w:rsid w:val="00094C78"/>
    <w:rsid w:val="00094D3D"/>
    <w:rsid w:val="0009506E"/>
    <w:rsid w:val="00095507"/>
    <w:rsid w:val="000A2743"/>
    <w:rsid w:val="000A6546"/>
    <w:rsid w:val="000A69F5"/>
    <w:rsid w:val="000A78DD"/>
    <w:rsid w:val="000A7A55"/>
    <w:rsid w:val="000B182A"/>
    <w:rsid w:val="000B4A5E"/>
    <w:rsid w:val="000B4C05"/>
    <w:rsid w:val="000B554E"/>
    <w:rsid w:val="000B6C86"/>
    <w:rsid w:val="000C0433"/>
    <w:rsid w:val="000C0E03"/>
    <w:rsid w:val="000C17BC"/>
    <w:rsid w:val="000C2F20"/>
    <w:rsid w:val="000C3927"/>
    <w:rsid w:val="000C5F2E"/>
    <w:rsid w:val="000D0870"/>
    <w:rsid w:val="000D1BC1"/>
    <w:rsid w:val="000D602F"/>
    <w:rsid w:val="000D75F9"/>
    <w:rsid w:val="000D78F4"/>
    <w:rsid w:val="000E234E"/>
    <w:rsid w:val="000E7626"/>
    <w:rsid w:val="000F2DF0"/>
    <w:rsid w:val="00100DBA"/>
    <w:rsid w:val="001019C5"/>
    <w:rsid w:val="00101D0E"/>
    <w:rsid w:val="00102EAB"/>
    <w:rsid w:val="001053B4"/>
    <w:rsid w:val="00105E12"/>
    <w:rsid w:val="00107385"/>
    <w:rsid w:val="00110BBE"/>
    <w:rsid w:val="0011211B"/>
    <w:rsid w:val="00112187"/>
    <w:rsid w:val="001147D4"/>
    <w:rsid w:val="001158D1"/>
    <w:rsid w:val="00116DD9"/>
    <w:rsid w:val="0012016E"/>
    <w:rsid w:val="00121192"/>
    <w:rsid w:val="00124B16"/>
    <w:rsid w:val="001266EC"/>
    <w:rsid w:val="001308A0"/>
    <w:rsid w:val="00131373"/>
    <w:rsid w:val="00133588"/>
    <w:rsid w:val="001351F2"/>
    <w:rsid w:val="00136236"/>
    <w:rsid w:val="00140BEC"/>
    <w:rsid w:val="0014272A"/>
    <w:rsid w:val="0014310F"/>
    <w:rsid w:val="001452AA"/>
    <w:rsid w:val="001507B9"/>
    <w:rsid w:val="00157924"/>
    <w:rsid w:val="001612C7"/>
    <w:rsid w:val="00164C42"/>
    <w:rsid w:val="00165D3F"/>
    <w:rsid w:val="00166F52"/>
    <w:rsid w:val="001708D2"/>
    <w:rsid w:val="00171DAD"/>
    <w:rsid w:val="001754AE"/>
    <w:rsid w:val="00177DA9"/>
    <w:rsid w:val="00180C9F"/>
    <w:rsid w:val="00185588"/>
    <w:rsid w:val="00185F30"/>
    <w:rsid w:val="00186074"/>
    <w:rsid w:val="001877AC"/>
    <w:rsid w:val="00192BE0"/>
    <w:rsid w:val="00193615"/>
    <w:rsid w:val="0019399F"/>
    <w:rsid w:val="0019416C"/>
    <w:rsid w:val="00195664"/>
    <w:rsid w:val="00195D3F"/>
    <w:rsid w:val="001A0180"/>
    <w:rsid w:val="001A04CE"/>
    <w:rsid w:val="001A0E4F"/>
    <w:rsid w:val="001A31A2"/>
    <w:rsid w:val="001A7A4F"/>
    <w:rsid w:val="001B001D"/>
    <w:rsid w:val="001B3E21"/>
    <w:rsid w:val="001B4DCC"/>
    <w:rsid w:val="001B7566"/>
    <w:rsid w:val="001C1E1D"/>
    <w:rsid w:val="001C305A"/>
    <w:rsid w:val="001D2C1C"/>
    <w:rsid w:val="001D5D92"/>
    <w:rsid w:val="001E261A"/>
    <w:rsid w:val="001E4FD0"/>
    <w:rsid w:val="001F4405"/>
    <w:rsid w:val="001F48E3"/>
    <w:rsid w:val="001F51F9"/>
    <w:rsid w:val="001F533F"/>
    <w:rsid w:val="001F5BFD"/>
    <w:rsid w:val="00200741"/>
    <w:rsid w:val="00200767"/>
    <w:rsid w:val="00200804"/>
    <w:rsid w:val="00200A7A"/>
    <w:rsid w:val="00203A5C"/>
    <w:rsid w:val="00207180"/>
    <w:rsid w:val="00207F37"/>
    <w:rsid w:val="00210740"/>
    <w:rsid w:val="00211540"/>
    <w:rsid w:val="002115FC"/>
    <w:rsid w:val="00212032"/>
    <w:rsid w:val="00212E59"/>
    <w:rsid w:val="00215202"/>
    <w:rsid w:val="00215C26"/>
    <w:rsid w:val="00216D3F"/>
    <w:rsid w:val="00216F1C"/>
    <w:rsid w:val="002207BA"/>
    <w:rsid w:val="002208BE"/>
    <w:rsid w:val="00221C14"/>
    <w:rsid w:val="00222B21"/>
    <w:rsid w:val="00230DC2"/>
    <w:rsid w:val="002331CF"/>
    <w:rsid w:val="002368CB"/>
    <w:rsid w:val="002434BD"/>
    <w:rsid w:val="00244D57"/>
    <w:rsid w:val="002457B5"/>
    <w:rsid w:val="00246E97"/>
    <w:rsid w:val="002508D5"/>
    <w:rsid w:val="002516DA"/>
    <w:rsid w:val="002528CF"/>
    <w:rsid w:val="00252BDC"/>
    <w:rsid w:val="002548C4"/>
    <w:rsid w:val="002559FD"/>
    <w:rsid w:val="00263C4C"/>
    <w:rsid w:val="00265858"/>
    <w:rsid w:val="002667E8"/>
    <w:rsid w:val="00273162"/>
    <w:rsid w:val="00274F35"/>
    <w:rsid w:val="002817D9"/>
    <w:rsid w:val="00281FAC"/>
    <w:rsid w:val="0028522B"/>
    <w:rsid w:val="00286629"/>
    <w:rsid w:val="002955D8"/>
    <w:rsid w:val="00297CAA"/>
    <w:rsid w:val="00297E6A"/>
    <w:rsid w:val="002A13D4"/>
    <w:rsid w:val="002A27CF"/>
    <w:rsid w:val="002A2EE7"/>
    <w:rsid w:val="002A5CBD"/>
    <w:rsid w:val="002B2777"/>
    <w:rsid w:val="002B2D34"/>
    <w:rsid w:val="002B2DB9"/>
    <w:rsid w:val="002B32F8"/>
    <w:rsid w:val="002B33FA"/>
    <w:rsid w:val="002B3495"/>
    <w:rsid w:val="002B4407"/>
    <w:rsid w:val="002B78C5"/>
    <w:rsid w:val="002C2284"/>
    <w:rsid w:val="002C326D"/>
    <w:rsid w:val="002C4373"/>
    <w:rsid w:val="002C4458"/>
    <w:rsid w:val="002C49FF"/>
    <w:rsid w:val="002C4AC7"/>
    <w:rsid w:val="002C6289"/>
    <w:rsid w:val="002C6489"/>
    <w:rsid w:val="002C69CF"/>
    <w:rsid w:val="002C7FFC"/>
    <w:rsid w:val="002D3664"/>
    <w:rsid w:val="002D4B11"/>
    <w:rsid w:val="002D5001"/>
    <w:rsid w:val="002E589F"/>
    <w:rsid w:val="002E607C"/>
    <w:rsid w:val="002F49A1"/>
    <w:rsid w:val="002F6816"/>
    <w:rsid w:val="002F68DD"/>
    <w:rsid w:val="002F6D1B"/>
    <w:rsid w:val="002F734C"/>
    <w:rsid w:val="002F7F06"/>
    <w:rsid w:val="002F7F70"/>
    <w:rsid w:val="00300B8D"/>
    <w:rsid w:val="0030204D"/>
    <w:rsid w:val="00302DA7"/>
    <w:rsid w:val="00304E0C"/>
    <w:rsid w:val="003067E8"/>
    <w:rsid w:val="00306915"/>
    <w:rsid w:val="00306EC8"/>
    <w:rsid w:val="00306ED3"/>
    <w:rsid w:val="00310532"/>
    <w:rsid w:val="00311F76"/>
    <w:rsid w:val="00312ADB"/>
    <w:rsid w:val="00315CCC"/>
    <w:rsid w:val="00321F9F"/>
    <w:rsid w:val="0032267B"/>
    <w:rsid w:val="00322E94"/>
    <w:rsid w:val="00323EFF"/>
    <w:rsid w:val="00324243"/>
    <w:rsid w:val="00331061"/>
    <w:rsid w:val="003313D8"/>
    <w:rsid w:val="00334CC5"/>
    <w:rsid w:val="003358F4"/>
    <w:rsid w:val="00344836"/>
    <w:rsid w:val="003453A6"/>
    <w:rsid w:val="0034562D"/>
    <w:rsid w:val="00346CD0"/>
    <w:rsid w:val="003506A1"/>
    <w:rsid w:val="003555EA"/>
    <w:rsid w:val="00356E50"/>
    <w:rsid w:val="00357660"/>
    <w:rsid w:val="0035798F"/>
    <w:rsid w:val="003643D1"/>
    <w:rsid w:val="00364F78"/>
    <w:rsid w:val="00366255"/>
    <w:rsid w:val="003722C1"/>
    <w:rsid w:val="003736E3"/>
    <w:rsid w:val="00374094"/>
    <w:rsid w:val="0037655B"/>
    <w:rsid w:val="00382C1C"/>
    <w:rsid w:val="00386032"/>
    <w:rsid w:val="00387391"/>
    <w:rsid w:val="00391456"/>
    <w:rsid w:val="0039488E"/>
    <w:rsid w:val="00394F10"/>
    <w:rsid w:val="003A2443"/>
    <w:rsid w:val="003A37E0"/>
    <w:rsid w:val="003A4B8F"/>
    <w:rsid w:val="003A5846"/>
    <w:rsid w:val="003A62AA"/>
    <w:rsid w:val="003A6403"/>
    <w:rsid w:val="003A785A"/>
    <w:rsid w:val="003B0F95"/>
    <w:rsid w:val="003B1980"/>
    <w:rsid w:val="003B30A1"/>
    <w:rsid w:val="003B51BA"/>
    <w:rsid w:val="003B557D"/>
    <w:rsid w:val="003B6372"/>
    <w:rsid w:val="003C1C8F"/>
    <w:rsid w:val="003C2C34"/>
    <w:rsid w:val="003D23AA"/>
    <w:rsid w:val="003D3D8A"/>
    <w:rsid w:val="003D42E2"/>
    <w:rsid w:val="003D51EC"/>
    <w:rsid w:val="003D7D4A"/>
    <w:rsid w:val="003E0F1E"/>
    <w:rsid w:val="003E1930"/>
    <w:rsid w:val="003E247C"/>
    <w:rsid w:val="003E28B8"/>
    <w:rsid w:val="003E479E"/>
    <w:rsid w:val="003E5CE1"/>
    <w:rsid w:val="003F2C02"/>
    <w:rsid w:val="003F384D"/>
    <w:rsid w:val="003F5684"/>
    <w:rsid w:val="003F7DEF"/>
    <w:rsid w:val="003F7F04"/>
    <w:rsid w:val="00401FD0"/>
    <w:rsid w:val="00402948"/>
    <w:rsid w:val="00402B06"/>
    <w:rsid w:val="00403075"/>
    <w:rsid w:val="004041BA"/>
    <w:rsid w:val="00406282"/>
    <w:rsid w:val="00406C6B"/>
    <w:rsid w:val="004113A0"/>
    <w:rsid w:val="00411D11"/>
    <w:rsid w:val="00411D4A"/>
    <w:rsid w:val="00414CAA"/>
    <w:rsid w:val="0041661B"/>
    <w:rsid w:val="0042023F"/>
    <w:rsid w:val="00421191"/>
    <w:rsid w:val="00426C51"/>
    <w:rsid w:val="004271AC"/>
    <w:rsid w:val="004304DA"/>
    <w:rsid w:val="004314B7"/>
    <w:rsid w:val="004320F2"/>
    <w:rsid w:val="0043297A"/>
    <w:rsid w:val="004368EE"/>
    <w:rsid w:val="0043726F"/>
    <w:rsid w:val="00440228"/>
    <w:rsid w:val="00441921"/>
    <w:rsid w:val="00441DD3"/>
    <w:rsid w:val="0044249E"/>
    <w:rsid w:val="00446D25"/>
    <w:rsid w:val="00447AE8"/>
    <w:rsid w:val="00450671"/>
    <w:rsid w:val="00456B85"/>
    <w:rsid w:val="00466D34"/>
    <w:rsid w:val="004678FF"/>
    <w:rsid w:val="004717F4"/>
    <w:rsid w:val="004725CB"/>
    <w:rsid w:val="00472ED2"/>
    <w:rsid w:val="00474A91"/>
    <w:rsid w:val="004751EA"/>
    <w:rsid w:val="004760DA"/>
    <w:rsid w:val="0047638D"/>
    <w:rsid w:val="0048089B"/>
    <w:rsid w:val="00481225"/>
    <w:rsid w:val="00481B57"/>
    <w:rsid w:val="00481F41"/>
    <w:rsid w:val="00485110"/>
    <w:rsid w:val="0048579E"/>
    <w:rsid w:val="00486656"/>
    <w:rsid w:val="0049178D"/>
    <w:rsid w:val="00492794"/>
    <w:rsid w:val="00494AB5"/>
    <w:rsid w:val="004965C1"/>
    <w:rsid w:val="004976DC"/>
    <w:rsid w:val="004A07CF"/>
    <w:rsid w:val="004A2812"/>
    <w:rsid w:val="004A3A11"/>
    <w:rsid w:val="004A4AAF"/>
    <w:rsid w:val="004A59AB"/>
    <w:rsid w:val="004A6D08"/>
    <w:rsid w:val="004B1CA0"/>
    <w:rsid w:val="004B2B94"/>
    <w:rsid w:val="004B4354"/>
    <w:rsid w:val="004C38FB"/>
    <w:rsid w:val="004C500F"/>
    <w:rsid w:val="004D571B"/>
    <w:rsid w:val="004D7FF2"/>
    <w:rsid w:val="004E0DAF"/>
    <w:rsid w:val="004E244F"/>
    <w:rsid w:val="004E74CC"/>
    <w:rsid w:val="004F1054"/>
    <w:rsid w:val="004F20F4"/>
    <w:rsid w:val="004F2617"/>
    <w:rsid w:val="004F39EA"/>
    <w:rsid w:val="004F41C1"/>
    <w:rsid w:val="004F565C"/>
    <w:rsid w:val="004F70C7"/>
    <w:rsid w:val="00501880"/>
    <w:rsid w:val="00504C5A"/>
    <w:rsid w:val="005148DD"/>
    <w:rsid w:val="00514BCB"/>
    <w:rsid w:val="0051578E"/>
    <w:rsid w:val="005206AE"/>
    <w:rsid w:val="00520ABF"/>
    <w:rsid w:val="00521819"/>
    <w:rsid w:val="005236EA"/>
    <w:rsid w:val="00525FE2"/>
    <w:rsid w:val="005268F5"/>
    <w:rsid w:val="0053329B"/>
    <w:rsid w:val="00534866"/>
    <w:rsid w:val="0053628E"/>
    <w:rsid w:val="00536509"/>
    <w:rsid w:val="00540858"/>
    <w:rsid w:val="005420B8"/>
    <w:rsid w:val="00543EA2"/>
    <w:rsid w:val="005474D3"/>
    <w:rsid w:val="00550910"/>
    <w:rsid w:val="0055188B"/>
    <w:rsid w:val="005520AF"/>
    <w:rsid w:val="00553F28"/>
    <w:rsid w:val="0055436E"/>
    <w:rsid w:val="00554E9C"/>
    <w:rsid w:val="00563C42"/>
    <w:rsid w:val="00563D87"/>
    <w:rsid w:val="00567E43"/>
    <w:rsid w:val="00570060"/>
    <w:rsid w:val="005731E0"/>
    <w:rsid w:val="005737D1"/>
    <w:rsid w:val="00573E2F"/>
    <w:rsid w:val="00580E99"/>
    <w:rsid w:val="00582743"/>
    <w:rsid w:val="005858CA"/>
    <w:rsid w:val="005862BD"/>
    <w:rsid w:val="00586E12"/>
    <w:rsid w:val="0059018B"/>
    <w:rsid w:val="00590D24"/>
    <w:rsid w:val="00592489"/>
    <w:rsid w:val="005934C2"/>
    <w:rsid w:val="005A68A6"/>
    <w:rsid w:val="005A72A3"/>
    <w:rsid w:val="005B18DD"/>
    <w:rsid w:val="005B380E"/>
    <w:rsid w:val="005B487C"/>
    <w:rsid w:val="005B4D37"/>
    <w:rsid w:val="005B6DCD"/>
    <w:rsid w:val="005C13B5"/>
    <w:rsid w:val="005C38B7"/>
    <w:rsid w:val="005D0591"/>
    <w:rsid w:val="005D21D1"/>
    <w:rsid w:val="005D37BB"/>
    <w:rsid w:val="005D50A7"/>
    <w:rsid w:val="005D515C"/>
    <w:rsid w:val="005D51C9"/>
    <w:rsid w:val="005D679F"/>
    <w:rsid w:val="005D7B9B"/>
    <w:rsid w:val="005E0A4E"/>
    <w:rsid w:val="005E2E14"/>
    <w:rsid w:val="005E3268"/>
    <w:rsid w:val="005E362A"/>
    <w:rsid w:val="005E5647"/>
    <w:rsid w:val="005F45FA"/>
    <w:rsid w:val="005F507A"/>
    <w:rsid w:val="005F54BA"/>
    <w:rsid w:val="005F6BDA"/>
    <w:rsid w:val="006012E6"/>
    <w:rsid w:val="00604CDE"/>
    <w:rsid w:val="00604FA9"/>
    <w:rsid w:val="00606ADE"/>
    <w:rsid w:val="00611A27"/>
    <w:rsid w:val="00612285"/>
    <w:rsid w:val="00615AE1"/>
    <w:rsid w:val="00615F7C"/>
    <w:rsid w:val="00616DF1"/>
    <w:rsid w:val="00616FEE"/>
    <w:rsid w:val="00617038"/>
    <w:rsid w:val="00617EB0"/>
    <w:rsid w:val="006231ED"/>
    <w:rsid w:val="006252BE"/>
    <w:rsid w:val="006263CA"/>
    <w:rsid w:val="006271AC"/>
    <w:rsid w:val="00627F0A"/>
    <w:rsid w:val="00630766"/>
    <w:rsid w:val="006315CB"/>
    <w:rsid w:val="0063288F"/>
    <w:rsid w:val="00632DA2"/>
    <w:rsid w:val="006367A4"/>
    <w:rsid w:val="006376CE"/>
    <w:rsid w:val="0064008D"/>
    <w:rsid w:val="00640097"/>
    <w:rsid w:val="006405EB"/>
    <w:rsid w:val="006409BD"/>
    <w:rsid w:val="00640CEB"/>
    <w:rsid w:val="00643732"/>
    <w:rsid w:val="006437E5"/>
    <w:rsid w:val="006501B9"/>
    <w:rsid w:val="0065062A"/>
    <w:rsid w:val="00651334"/>
    <w:rsid w:val="006521DC"/>
    <w:rsid w:val="0065303D"/>
    <w:rsid w:val="00653924"/>
    <w:rsid w:val="00654B33"/>
    <w:rsid w:val="006607ED"/>
    <w:rsid w:val="00660875"/>
    <w:rsid w:val="00661A0E"/>
    <w:rsid w:val="00662348"/>
    <w:rsid w:val="0067177A"/>
    <w:rsid w:val="00672766"/>
    <w:rsid w:val="00673125"/>
    <w:rsid w:val="00674ABD"/>
    <w:rsid w:val="00674E1B"/>
    <w:rsid w:val="0068022B"/>
    <w:rsid w:val="00681BDF"/>
    <w:rsid w:val="0068223C"/>
    <w:rsid w:val="00683C7B"/>
    <w:rsid w:val="00684424"/>
    <w:rsid w:val="00685246"/>
    <w:rsid w:val="00686265"/>
    <w:rsid w:val="00686934"/>
    <w:rsid w:val="00687915"/>
    <w:rsid w:val="006914DA"/>
    <w:rsid w:val="00691A22"/>
    <w:rsid w:val="00691FC5"/>
    <w:rsid w:val="00692CD4"/>
    <w:rsid w:val="006933D4"/>
    <w:rsid w:val="00696332"/>
    <w:rsid w:val="006968E3"/>
    <w:rsid w:val="006A0197"/>
    <w:rsid w:val="006A0E88"/>
    <w:rsid w:val="006A1A70"/>
    <w:rsid w:val="006A1A82"/>
    <w:rsid w:val="006A2615"/>
    <w:rsid w:val="006A7180"/>
    <w:rsid w:val="006B05E9"/>
    <w:rsid w:val="006B0926"/>
    <w:rsid w:val="006B345B"/>
    <w:rsid w:val="006B38A2"/>
    <w:rsid w:val="006B3998"/>
    <w:rsid w:val="006B6AC4"/>
    <w:rsid w:val="006C0774"/>
    <w:rsid w:val="006C3801"/>
    <w:rsid w:val="006D2374"/>
    <w:rsid w:val="006D6337"/>
    <w:rsid w:val="006D6D88"/>
    <w:rsid w:val="006D7460"/>
    <w:rsid w:val="006E099C"/>
    <w:rsid w:val="006E399E"/>
    <w:rsid w:val="006E517F"/>
    <w:rsid w:val="006F77AC"/>
    <w:rsid w:val="00706449"/>
    <w:rsid w:val="00710FE6"/>
    <w:rsid w:val="00712B44"/>
    <w:rsid w:val="00713070"/>
    <w:rsid w:val="00714D9C"/>
    <w:rsid w:val="0071572B"/>
    <w:rsid w:val="0071669E"/>
    <w:rsid w:val="00717F77"/>
    <w:rsid w:val="00722E44"/>
    <w:rsid w:val="007264E8"/>
    <w:rsid w:val="0072659A"/>
    <w:rsid w:val="00727697"/>
    <w:rsid w:val="00730F80"/>
    <w:rsid w:val="007315A8"/>
    <w:rsid w:val="00732FE0"/>
    <w:rsid w:val="007333D8"/>
    <w:rsid w:val="00734107"/>
    <w:rsid w:val="007363FD"/>
    <w:rsid w:val="00737BDF"/>
    <w:rsid w:val="007430CC"/>
    <w:rsid w:val="00751E80"/>
    <w:rsid w:val="00756AFD"/>
    <w:rsid w:val="00762651"/>
    <w:rsid w:val="00764A02"/>
    <w:rsid w:val="00766054"/>
    <w:rsid w:val="00766DD5"/>
    <w:rsid w:val="00767330"/>
    <w:rsid w:val="00772290"/>
    <w:rsid w:val="0077549B"/>
    <w:rsid w:val="0077634F"/>
    <w:rsid w:val="007765DC"/>
    <w:rsid w:val="00777063"/>
    <w:rsid w:val="0078103E"/>
    <w:rsid w:val="00781714"/>
    <w:rsid w:val="00781B15"/>
    <w:rsid w:val="00783EBC"/>
    <w:rsid w:val="00784626"/>
    <w:rsid w:val="0078552A"/>
    <w:rsid w:val="00785B08"/>
    <w:rsid w:val="0078612F"/>
    <w:rsid w:val="00786568"/>
    <w:rsid w:val="007865CD"/>
    <w:rsid w:val="007877C0"/>
    <w:rsid w:val="00790644"/>
    <w:rsid w:val="0079065D"/>
    <w:rsid w:val="0079439D"/>
    <w:rsid w:val="00797D57"/>
    <w:rsid w:val="007A1DE1"/>
    <w:rsid w:val="007A2501"/>
    <w:rsid w:val="007A2FCA"/>
    <w:rsid w:val="007A4116"/>
    <w:rsid w:val="007A4E9A"/>
    <w:rsid w:val="007A62B9"/>
    <w:rsid w:val="007A62ED"/>
    <w:rsid w:val="007A75A3"/>
    <w:rsid w:val="007A7798"/>
    <w:rsid w:val="007A77AB"/>
    <w:rsid w:val="007A7C1A"/>
    <w:rsid w:val="007B64DA"/>
    <w:rsid w:val="007B7405"/>
    <w:rsid w:val="007C510E"/>
    <w:rsid w:val="007C56D9"/>
    <w:rsid w:val="007D177C"/>
    <w:rsid w:val="007D5622"/>
    <w:rsid w:val="007D6DE3"/>
    <w:rsid w:val="007D7DAB"/>
    <w:rsid w:val="007E3AD6"/>
    <w:rsid w:val="007E57C1"/>
    <w:rsid w:val="007E67DB"/>
    <w:rsid w:val="007E7046"/>
    <w:rsid w:val="007E710A"/>
    <w:rsid w:val="007E7175"/>
    <w:rsid w:val="007E7949"/>
    <w:rsid w:val="007F09B7"/>
    <w:rsid w:val="007F2F7F"/>
    <w:rsid w:val="00800ABD"/>
    <w:rsid w:val="00801C52"/>
    <w:rsid w:val="008021F8"/>
    <w:rsid w:val="00802792"/>
    <w:rsid w:val="00803858"/>
    <w:rsid w:val="00804BC7"/>
    <w:rsid w:val="00806DB0"/>
    <w:rsid w:val="0081161A"/>
    <w:rsid w:val="00811E38"/>
    <w:rsid w:val="00812120"/>
    <w:rsid w:val="0081414A"/>
    <w:rsid w:val="00815EC7"/>
    <w:rsid w:val="00815EF7"/>
    <w:rsid w:val="00816625"/>
    <w:rsid w:val="00817495"/>
    <w:rsid w:val="00817DBD"/>
    <w:rsid w:val="008251B3"/>
    <w:rsid w:val="00826260"/>
    <w:rsid w:val="008272A6"/>
    <w:rsid w:val="008274AC"/>
    <w:rsid w:val="00827D87"/>
    <w:rsid w:val="008307AD"/>
    <w:rsid w:val="00831396"/>
    <w:rsid w:val="008343DF"/>
    <w:rsid w:val="008348FC"/>
    <w:rsid w:val="00837D44"/>
    <w:rsid w:val="0084147D"/>
    <w:rsid w:val="00841550"/>
    <w:rsid w:val="0084289E"/>
    <w:rsid w:val="008430F2"/>
    <w:rsid w:val="0084457E"/>
    <w:rsid w:val="00845806"/>
    <w:rsid w:val="00845F20"/>
    <w:rsid w:val="00846354"/>
    <w:rsid w:val="00846848"/>
    <w:rsid w:val="00847946"/>
    <w:rsid w:val="00851E4E"/>
    <w:rsid w:val="008546C9"/>
    <w:rsid w:val="00860835"/>
    <w:rsid w:val="0086246A"/>
    <w:rsid w:val="00865063"/>
    <w:rsid w:val="00867E3A"/>
    <w:rsid w:val="0087249F"/>
    <w:rsid w:val="0087294C"/>
    <w:rsid w:val="00872F4F"/>
    <w:rsid w:val="0087349B"/>
    <w:rsid w:val="008764A8"/>
    <w:rsid w:val="0088219E"/>
    <w:rsid w:val="00885511"/>
    <w:rsid w:val="008917D0"/>
    <w:rsid w:val="008920C0"/>
    <w:rsid w:val="00892632"/>
    <w:rsid w:val="00893E2B"/>
    <w:rsid w:val="008962A0"/>
    <w:rsid w:val="008A2D6D"/>
    <w:rsid w:val="008A2DBE"/>
    <w:rsid w:val="008A4AE0"/>
    <w:rsid w:val="008A5511"/>
    <w:rsid w:val="008B02FE"/>
    <w:rsid w:val="008B0E08"/>
    <w:rsid w:val="008B1A11"/>
    <w:rsid w:val="008B47CD"/>
    <w:rsid w:val="008B5EDF"/>
    <w:rsid w:val="008C04AA"/>
    <w:rsid w:val="008C1E5D"/>
    <w:rsid w:val="008C498D"/>
    <w:rsid w:val="008C4FF2"/>
    <w:rsid w:val="008C7B10"/>
    <w:rsid w:val="008D07BB"/>
    <w:rsid w:val="008D14F0"/>
    <w:rsid w:val="008D35D7"/>
    <w:rsid w:val="008D38DD"/>
    <w:rsid w:val="008D429C"/>
    <w:rsid w:val="008D61D0"/>
    <w:rsid w:val="008D6707"/>
    <w:rsid w:val="008D7FDB"/>
    <w:rsid w:val="008E0A13"/>
    <w:rsid w:val="008E26B6"/>
    <w:rsid w:val="008E29C6"/>
    <w:rsid w:val="008E3A9B"/>
    <w:rsid w:val="008E707A"/>
    <w:rsid w:val="008F0D8F"/>
    <w:rsid w:val="009031CC"/>
    <w:rsid w:val="00903472"/>
    <w:rsid w:val="009037CD"/>
    <w:rsid w:val="00905496"/>
    <w:rsid w:val="0090682D"/>
    <w:rsid w:val="00911574"/>
    <w:rsid w:val="00911E2A"/>
    <w:rsid w:val="009127DB"/>
    <w:rsid w:val="00912BDB"/>
    <w:rsid w:val="009139A3"/>
    <w:rsid w:val="00916E0E"/>
    <w:rsid w:val="00916FB8"/>
    <w:rsid w:val="0091775D"/>
    <w:rsid w:val="009213B8"/>
    <w:rsid w:val="009213EC"/>
    <w:rsid w:val="00921752"/>
    <w:rsid w:val="00922F72"/>
    <w:rsid w:val="009274A5"/>
    <w:rsid w:val="0092765E"/>
    <w:rsid w:val="00927D8B"/>
    <w:rsid w:val="00933C43"/>
    <w:rsid w:val="009342A9"/>
    <w:rsid w:val="00936194"/>
    <w:rsid w:val="00940833"/>
    <w:rsid w:val="00941FA4"/>
    <w:rsid w:val="00942317"/>
    <w:rsid w:val="009425E8"/>
    <w:rsid w:val="0094430F"/>
    <w:rsid w:val="0094594A"/>
    <w:rsid w:val="00950B5A"/>
    <w:rsid w:val="009528A4"/>
    <w:rsid w:val="009552F0"/>
    <w:rsid w:val="009609BD"/>
    <w:rsid w:val="00960BC0"/>
    <w:rsid w:val="009612DA"/>
    <w:rsid w:val="00962984"/>
    <w:rsid w:val="009641FD"/>
    <w:rsid w:val="00964AD0"/>
    <w:rsid w:val="00965AE0"/>
    <w:rsid w:val="00966AA4"/>
    <w:rsid w:val="00966E1D"/>
    <w:rsid w:val="00973D89"/>
    <w:rsid w:val="00975910"/>
    <w:rsid w:val="00976D98"/>
    <w:rsid w:val="009820F5"/>
    <w:rsid w:val="00982ACB"/>
    <w:rsid w:val="00982F65"/>
    <w:rsid w:val="0098752B"/>
    <w:rsid w:val="009923FB"/>
    <w:rsid w:val="00996873"/>
    <w:rsid w:val="009A0D38"/>
    <w:rsid w:val="009A25DF"/>
    <w:rsid w:val="009A2F9D"/>
    <w:rsid w:val="009A6144"/>
    <w:rsid w:val="009A7285"/>
    <w:rsid w:val="009B1E10"/>
    <w:rsid w:val="009B251D"/>
    <w:rsid w:val="009B38A8"/>
    <w:rsid w:val="009B5E80"/>
    <w:rsid w:val="009C04AE"/>
    <w:rsid w:val="009C3B9E"/>
    <w:rsid w:val="009C412B"/>
    <w:rsid w:val="009C451E"/>
    <w:rsid w:val="009C4BEE"/>
    <w:rsid w:val="009C6A54"/>
    <w:rsid w:val="009D267B"/>
    <w:rsid w:val="009D2AFC"/>
    <w:rsid w:val="009D7B20"/>
    <w:rsid w:val="009E0880"/>
    <w:rsid w:val="009E1772"/>
    <w:rsid w:val="009E6374"/>
    <w:rsid w:val="009F0699"/>
    <w:rsid w:val="009F0BD1"/>
    <w:rsid w:val="009F11E3"/>
    <w:rsid w:val="009F1828"/>
    <w:rsid w:val="009F40B1"/>
    <w:rsid w:val="009F5D95"/>
    <w:rsid w:val="009F7091"/>
    <w:rsid w:val="009F7347"/>
    <w:rsid w:val="009F7C97"/>
    <w:rsid w:val="00A05270"/>
    <w:rsid w:val="00A0531F"/>
    <w:rsid w:val="00A05B05"/>
    <w:rsid w:val="00A05C36"/>
    <w:rsid w:val="00A06200"/>
    <w:rsid w:val="00A1341A"/>
    <w:rsid w:val="00A21E4E"/>
    <w:rsid w:val="00A22241"/>
    <w:rsid w:val="00A22635"/>
    <w:rsid w:val="00A23727"/>
    <w:rsid w:val="00A26E11"/>
    <w:rsid w:val="00A2784C"/>
    <w:rsid w:val="00A30E5A"/>
    <w:rsid w:val="00A3432F"/>
    <w:rsid w:val="00A35BC6"/>
    <w:rsid w:val="00A37B77"/>
    <w:rsid w:val="00A4121F"/>
    <w:rsid w:val="00A43D1E"/>
    <w:rsid w:val="00A45F36"/>
    <w:rsid w:val="00A476DF"/>
    <w:rsid w:val="00A50441"/>
    <w:rsid w:val="00A516C6"/>
    <w:rsid w:val="00A52087"/>
    <w:rsid w:val="00A539BF"/>
    <w:rsid w:val="00A5519E"/>
    <w:rsid w:val="00A567F5"/>
    <w:rsid w:val="00A56974"/>
    <w:rsid w:val="00A66727"/>
    <w:rsid w:val="00A67A7C"/>
    <w:rsid w:val="00A67F1F"/>
    <w:rsid w:val="00A74296"/>
    <w:rsid w:val="00A76C08"/>
    <w:rsid w:val="00A80D5C"/>
    <w:rsid w:val="00A811B6"/>
    <w:rsid w:val="00A81764"/>
    <w:rsid w:val="00A8297A"/>
    <w:rsid w:val="00A8463E"/>
    <w:rsid w:val="00A85E8A"/>
    <w:rsid w:val="00A87034"/>
    <w:rsid w:val="00A873A3"/>
    <w:rsid w:val="00A90D6C"/>
    <w:rsid w:val="00A90DE7"/>
    <w:rsid w:val="00A922BF"/>
    <w:rsid w:val="00A92ADD"/>
    <w:rsid w:val="00AA02DD"/>
    <w:rsid w:val="00AA09B4"/>
    <w:rsid w:val="00AA3655"/>
    <w:rsid w:val="00AA3D02"/>
    <w:rsid w:val="00AB0A19"/>
    <w:rsid w:val="00AB2408"/>
    <w:rsid w:val="00AB2933"/>
    <w:rsid w:val="00AB29A8"/>
    <w:rsid w:val="00AB3B4F"/>
    <w:rsid w:val="00AB3CA2"/>
    <w:rsid w:val="00AB4274"/>
    <w:rsid w:val="00AB46D7"/>
    <w:rsid w:val="00AB5808"/>
    <w:rsid w:val="00AB5C94"/>
    <w:rsid w:val="00AB6D45"/>
    <w:rsid w:val="00AB6F82"/>
    <w:rsid w:val="00AC19FB"/>
    <w:rsid w:val="00AC3016"/>
    <w:rsid w:val="00AC3148"/>
    <w:rsid w:val="00AC5431"/>
    <w:rsid w:val="00AD173A"/>
    <w:rsid w:val="00AD2916"/>
    <w:rsid w:val="00AD2BE1"/>
    <w:rsid w:val="00AD327D"/>
    <w:rsid w:val="00AD4023"/>
    <w:rsid w:val="00AD4577"/>
    <w:rsid w:val="00AD505D"/>
    <w:rsid w:val="00AD5F5C"/>
    <w:rsid w:val="00AD5FBB"/>
    <w:rsid w:val="00AE3B9B"/>
    <w:rsid w:val="00AE589B"/>
    <w:rsid w:val="00AE59A8"/>
    <w:rsid w:val="00AE5D7E"/>
    <w:rsid w:val="00AE7C31"/>
    <w:rsid w:val="00AF21C7"/>
    <w:rsid w:val="00AF3486"/>
    <w:rsid w:val="00AF36E9"/>
    <w:rsid w:val="00AF3841"/>
    <w:rsid w:val="00B0109C"/>
    <w:rsid w:val="00B056A0"/>
    <w:rsid w:val="00B07BA1"/>
    <w:rsid w:val="00B111D4"/>
    <w:rsid w:val="00B11260"/>
    <w:rsid w:val="00B11383"/>
    <w:rsid w:val="00B13BD1"/>
    <w:rsid w:val="00B1542F"/>
    <w:rsid w:val="00B15461"/>
    <w:rsid w:val="00B16F06"/>
    <w:rsid w:val="00B21D32"/>
    <w:rsid w:val="00B2459F"/>
    <w:rsid w:val="00B30E94"/>
    <w:rsid w:val="00B31F9E"/>
    <w:rsid w:val="00B33DE2"/>
    <w:rsid w:val="00B3438D"/>
    <w:rsid w:val="00B34BC3"/>
    <w:rsid w:val="00B40AFC"/>
    <w:rsid w:val="00B426A4"/>
    <w:rsid w:val="00B51CD3"/>
    <w:rsid w:val="00B52155"/>
    <w:rsid w:val="00B55E0C"/>
    <w:rsid w:val="00B56E8A"/>
    <w:rsid w:val="00B57564"/>
    <w:rsid w:val="00B607D7"/>
    <w:rsid w:val="00B61770"/>
    <w:rsid w:val="00B62FC5"/>
    <w:rsid w:val="00B639EC"/>
    <w:rsid w:val="00B65933"/>
    <w:rsid w:val="00B66645"/>
    <w:rsid w:val="00B668CF"/>
    <w:rsid w:val="00B703AF"/>
    <w:rsid w:val="00B71C82"/>
    <w:rsid w:val="00B722B7"/>
    <w:rsid w:val="00B74ECF"/>
    <w:rsid w:val="00B800D7"/>
    <w:rsid w:val="00B83DE4"/>
    <w:rsid w:val="00B86487"/>
    <w:rsid w:val="00B902B9"/>
    <w:rsid w:val="00B9135A"/>
    <w:rsid w:val="00B91F3A"/>
    <w:rsid w:val="00B91FB5"/>
    <w:rsid w:val="00B92BC0"/>
    <w:rsid w:val="00B96DBD"/>
    <w:rsid w:val="00BA341B"/>
    <w:rsid w:val="00BA7CD1"/>
    <w:rsid w:val="00BB079D"/>
    <w:rsid w:val="00BB295A"/>
    <w:rsid w:val="00BB5978"/>
    <w:rsid w:val="00BB5A8C"/>
    <w:rsid w:val="00BB60DC"/>
    <w:rsid w:val="00BB67AE"/>
    <w:rsid w:val="00BB7DA1"/>
    <w:rsid w:val="00BC19C2"/>
    <w:rsid w:val="00BC294A"/>
    <w:rsid w:val="00BC30B6"/>
    <w:rsid w:val="00BD27D5"/>
    <w:rsid w:val="00BD3069"/>
    <w:rsid w:val="00BE2777"/>
    <w:rsid w:val="00BE366A"/>
    <w:rsid w:val="00BF1EAC"/>
    <w:rsid w:val="00BF2892"/>
    <w:rsid w:val="00BF36C5"/>
    <w:rsid w:val="00BF3A84"/>
    <w:rsid w:val="00BF46F8"/>
    <w:rsid w:val="00BF5130"/>
    <w:rsid w:val="00BF654A"/>
    <w:rsid w:val="00BF7249"/>
    <w:rsid w:val="00BF74CA"/>
    <w:rsid w:val="00C001C1"/>
    <w:rsid w:val="00C01849"/>
    <w:rsid w:val="00C01B74"/>
    <w:rsid w:val="00C05BE7"/>
    <w:rsid w:val="00C063A4"/>
    <w:rsid w:val="00C06C82"/>
    <w:rsid w:val="00C13036"/>
    <w:rsid w:val="00C13AC0"/>
    <w:rsid w:val="00C2327E"/>
    <w:rsid w:val="00C243FD"/>
    <w:rsid w:val="00C277DC"/>
    <w:rsid w:val="00C317E6"/>
    <w:rsid w:val="00C3335C"/>
    <w:rsid w:val="00C42160"/>
    <w:rsid w:val="00C42A5E"/>
    <w:rsid w:val="00C44034"/>
    <w:rsid w:val="00C44C5D"/>
    <w:rsid w:val="00C464FB"/>
    <w:rsid w:val="00C51C51"/>
    <w:rsid w:val="00C5281E"/>
    <w:rsid w:val="00C5549C"/>
    <w:rsid w:val="00C554DC"/>
    <w:rsid w:val="00C57C63"/>
    <w:rsid w:val="00C608AA"/>
    <w:rsid w:val="00C61C42"/>
    <w:rsid w:val="00C64C50"/>
    <w:rsid w:val="00C65F68"/>
    <w:rsid w:val="00C716ED"/>
    <w:rsid w:val="00C718EB"/>
    <w:rsid w:val="00C71A29"/>
    <w:rsid w:val="00C74562"/>
    <w:rsid w:val="00C80051"/>
    <w:rsid w:val="00C826F5"/>
    <w:rsid w:val="00C827F2"/>
    <w:rsid w:val="00C83D5B"/>
    <w:rsid w:val="00C8604F"/>
    <w:rsid w:val="00C909AF"/>
    <w:rsid w:val="00C95AE8"/>
    <w:rsid w:val="00C9631A"/>
    <w:rsid w:val="00CA1604"/>
    <w:rsid w:val="00CA18BF"/>
    <w:rsid w:val="00CA224E"/>
    <w:rsid w:val="00CA3805"/>
    <w:rsid w:val="00CA3872"/>
    <w:rsid w:val="00CA38A8"/>
    <w:rsid w:val="00CA4881"/>
    <w:rsid w:val="00CA4E21"/>
    <w:rsid w:val="00CA6608"/>
    <w:rsid w:val="00CA76D4"/>
    <w:rsid w:val="00CB16AA"/>
    <w:rsid w:val="00CB284D"/>
    <w:rsid w:val="00CB285C"/>
    <w:rsid w:val="00CB4BE9"/>
    <w:rsid w:val="00CB5A5C"/>
    <w:rsid w:val="00CB613C"/>
    <w:rsid w:val="00CC1C92"/>
    <w:rsid w:val="00CC1DAF"/>
    <w:rsid w:val="00CC5605"/>
    <w:rsid w:val="00CC56CD"/>
    <w:rsid w:val="00CD0517"/>
    <w:rsid w:val="00CD4ED1"/>
    <w:rsid w:val="00CE09EA"/>
    <w:rsid w:val="00CE0CE1"/>
    <w:rsid w:val="00CE1784"/>
    <w:rsid w:val="00CE36B5"/>
    <w:rsid w:val="00CE5C4A"/>
    <w:rsid w:val="00CE7060"/>
    <w:rsid w:val="00CF15A7"/>
    <w:rsid w:val="00CF32DF"/>
    <w:rsid w:val="00CF4932"/>
    <w:rsid w:val="00D01BEB"/>
    <w:rsid w:val="00D0613F"/>
    <w:rsid w:val="00D06725"/>
    <w:rsid w:val="00D07612"/>
    <w:rsid w:val="00D103FE"/>
    <w:rsid w:val="00D121BC"/>
    <w:rsid w:val="00D13040"/>
    <w:rsid w:val="00D1442E"/>
    <w:rsid w:val="00D146C9"/>
    <w:rsid w:val="00D14996"/>
    <w:rsid w:val="00D16050"/>
    <w:rsid w:val="00D1617F"/>
    <w:rsid w:val="00D1778E"/>
    <w:rsid w:val="00D209BC"/>
    <w:rsid w:val="00D21E16"/>
    <w:rsid w:val="00D2246F"/>
    <w:rsid w:val="00D23026"/>
    <w:rsid w:val="00D309E7"/>
    <w:rsid w:val="00D30A66"/>
    <w:rsid w:val="00D32325"/>
    <w:rsid w:val="00D34166"/>
    <w:rsid w:val="00D345C0"/>
    <w:rsid w:val="00D4205B"/>
    <w:rsid w:val="00D4371F"/>
    <w:rsid w:val="00D45E96"/>
    <w:rsid w:val="00D46ABA"/>
    <w:rsid w:val="00D470DD"/>
    <w:rsid w:val="00D55402"/>
    <w:rsid w:val="00D55F95"/>
    <w:rsid w:val="00D61E48"/>
    <w:rsid w:val="00D64385"/>
    <w:rsid w:val="00D667CD"/>
    <w:rsid w:val="00D700E5"/>
    <w:rsid w:val="00D71F48"/>
    <w:rsid w:val="00D7333C"/>
    <w:rsid w:val="00D83BC1"/>
    <w:rsid w:val="00D84D37"/>
    <w:rsid w:val="00D90405"/>
    <w:rsid w:val="00D926D0"/>
    <w:rsid w:val="00D946CC"/>
    <w:rsid w:val="00D94D41"/>
    <w:rsid w:val="00D94F3F"/>
    <w:rsid w:val="00D95EA0"/>
    <w:rsid w:val="00D973D7"/>
    <w:rsid w:val="00DA0ED2"/>
    <w:rsid w:val="00DA3A9D"/>
    <w:rsid w:val="00DA5B43"/>
    <w:rsid w:val="00DA79AC"/>
    <w:rsid w:val="00DA7E62"/>
    <w:rsid w:val="00DB34EA"/>
    <w:rsid w:val="00DB4038"/>
    <w:rsid w:val="00DC0F82"/>
    <w:rsid w:val="00DC15BD"/>
    <w:rsid w:val="00DC228A"/>
    <w:rsid w:val="00DC2E4B"/>
    <w:rsid w:val="00DC4D38"/>
    <w:rsid w:val="00DC6C7F"/>
    <w:rsid w:val="00DC7314"/>
    <w:rsid w:val="00DC74D2"/>
    <w:rsid w:val="00DD0B0C"/>
    <w:rsid w:val="00DD1218"/>
    <w:rsid w:val="00DD2028"/>
    <w:rsid w:val="00DD30DA"/>
    <w:rsid w:val="00DD5B5B"/>
    <w:rsid w:val="00DD73C9"/>
    <w:rsid w:val="00DD790C"/>
    <w:rsid w:val="00DD7E85"/>
    <w:rsid w:val="00DE083A"/>
    <w:rsid w:val="00DE2F7F"/>
    <w:rsid w:val="00DE5DAF"/>
    <w:rsid w:val="00DE6498"/>
    <w:rsid w:val="00DF19C1"/>
    <w:rsid w:val="00DF2E2E"/>
    <w:rsid w:val="00DF5284"/>
    <w:rsid w:val="00DF7589"/>
    <w:rsid w:val="00E02C93"/>
    <w:rsid w:val="00E03020"/>
    <w:rsid w:val="00E03B6A"/>
    <w:rsid w:val="00E05523"/>
    <w:rsid w:val="00E07DE8"/>
    <w:rsid w:val="00E134BD"/>
    <w:rsid w:val="00E145A8"/>
    <w:rsid w:val="00E152D7"/>
    <w:rsid w:val="00E211F7"/>
    <w:rsid w:val="00E265BC"/>
    <w:rsid w:val="00E27DF1"/>
    <w:rsid w:val="00E27FA2"/>
    <w:rsid w:val="00E31486"/>
    <w:rsid w:val="00E3201D"/>
    <w:rsid w:val="00E33307"/>
    <w:rsid w:val="00E36212"/>
    <w:rsid w:val="00E36329"/>
    <w:rsid w:val="00E37473"/>
    <w:rsid w:val="00E376CA"/>
    <w:rsid w:val="00E40F42"/>
    <w:rsid w:val="00E43C3D"/>
    <w:rsid w:val="00E44AC6"/>
    <w:rsid w:val="00E45685"/>
    <w:rsid w:val="00E46077"/>
    <w:rsid w:val="00E46B7A"/>
    <w:rsid w:val="00E4760D"/>
    <w:rsid w:val="00E5123B"/>
    <w:rsid w:val="00E52337"/>
    <w:rsid w:val="00E53432"/>
    <w:rsid w:val="00E57898"/>
    <w:rsid w:val="00E57B55"/>
    <w:rsid w:val="00E6032F"/>
    <w:rsid w:val="00E621F5"/>
    <w:rsid w:val="00E63A0F"/>
    <w:rsid w:val="00E64626"/>
    <w:rsid w:val="00E66889"/>
    <w:rsid w:val="00E6734B"/>
    <w:rsid w:val="00E718E5"/>
    <w:rsid w:val="00E74BC2"/>
    <w:rsid w:val="00E75098"/>
    <w:rsid w:val="00E757A7"/>
    <w:rsid w:val="00E77921"/>
    <w:rsid w:val="00E7FB73"/>
    <w:rsid w:val="00E81689"/>
    <w:rsid w:val="00E827B8"/>
    <w:rsid w:val="00E910FA"/>
    <w:rsid w:val="00E91772"/>
    <w:rsid w:val="00E93969"/>
    <w:rsid w:val="00E95D3E"/>
    <w:rsid w:val="00E97136"/>
    <w:rsid w:val="00EA09B4"/>
    <w:rsid w:val="00EA103E"/>
    <w:rsid w:val="00EA2C5E"/>
    <w:rsid w:val="00EA3D57"/>
    <w:rsid w:val="00EA3E08"/>
    <w:rsid w:val="00EA4139"/>
    <w:rsid w:val="00EB03F4"/>
    <w:rsid w:val="00EB0D1A"/>
    <w:rsid w:val="00EB1F63"/>
    <w:rsid w:val="00EB1F7C"/>
    <w:rsid w:val="00EB2D94"/>
    <w:rsid w:val="00EB3081"/>
    <w:rsid w:val="00EB41A5"/>
    <w:rsid w:val="00EB61B0"/>
    <w:rsid w:val="00EB7592"/>
    <w:rsid w:val="00EC0291"/>
    <w:rsid w:val="00EC42F8"/>
    <w:rsid w:val="00EC5775"/>
    <w:rsid w:val="00EC740F"/>
    <w:rsid w:val="00EC77E5"/>
    <w:rsid w:val="00ED7B1C"/>
    <w:rsid w:val="00EE023F"/>
    <w:rsid w:val="00EE23BC"/>
    <w:rsid w:val="00EE2E5C"/>
    <w:rsid w:val="00EE7E3E"/>
    <w:rsid w:val="00EF1635"/>
    <w:rsid w:val="00EF1E5D"/>
    <w:rsid w:val="00EF44A3"/>
    <w:rsid w:val="00EF6C6B"/>
    <w:rsid w:val="00EF6CC9"/>
    <w:rsid w:val="00F016B2"/>
    <w:rsid w:val="00F01925"/>
    <w:rsid w:val="00F02741"/>
    <w:rsid w:val="00F02861"/>
    <w:rsid w:val="00F028CA"/>
    <w:rsid w:val="00F0451B"/>
    <w:rsid w:val="00F05051"/>
    <w:rsid w:val="00F055A4"/>
    <w:rsid w:val="00F1759C"/>
    <w:rsid w:val="00F17B16"/>
    <w:rsid w:val="00F20195"/>
    <w:rsid w:val="00F23586"/>
    <w:rsid w:val="00F24DE9"/>
    <w:rsid w:val="00F26EEC"/>
    <w:rsid w:val="00F3128F"/>
    <w:rsid w:val="00F3579B"/>
    <w:rsid w:val="00F40DE2"/>
    <w:rsid w:val="00F417F9"/>
    <w:rsid w:val="00F429CD"/>
    <w:rsid w:val="00F429F5"/>
    <w:rsid w:val="00F43351"/>
    <w:rsid w:val="00F43665"/>
    <w:rsid w:val="00F4411E"/>
    <w:rsid w:val="00F46C73"/>
    <w:rsid w:val="00F546F9"/>
    <w:rsid w:val="00F608A6"/>
    <w:rsid w:val="00F630A1"/>
    <w:rsid w:val="00F66221"/>
    <w:rsid w:val="00F66B51"/>
    <w:rsid w:val="00F671BA"/>
    <w:rsid w:val="00F71065"/>
    <w:rsid w:val="00F718B9"/>
    <w:rsid w:val="00F73EA5"/>
    <w:rsid w:val="00F7501E"/>
    <w:rsid w:val="00F75445"/>
    <w:rsid w:val="00F76B86"/>
    <w:rsid w:val="00F77A79"/>
    <w:rsid w:val="00F82189"/>
    <w:rsid w:val="00F86BB2"/>
    <w:rsid w:val="00F91774"/>
    <w:rsid w:val="00F93B12"/>
    <w:rsid w:val="00F94864"/>
    <w:rsid w:val="00F95208"/>
    <w:rsid w:val="00F96850"/>
    <w:rsid w:val="00F97696"/>
    <w:rsid w:val="00FA0AA3"/>
    <w:rsid w:val="00FA0D8F"/>
    <w:rsid w:val="00FA1132"/>
    <w:rsid w:val="00FA1D58"/>
    <w:rsid w:val="00FA24CA"/>
    <w:rsid w:val="00FA345E"/>
    <w:rsid w:val="00FA547B"/>
    <w:rsid w:val="00FA7CE9"/>
    <w:rsid w:val="00FB0C5F"/>
    <w:rsid w:val="00FB3BA5"/>
    <w:rsid w:val="00FB49CD"/>
    <w:rsid w:val="00FB7A9B"/>
    <w:rsid w:val="00FC144D"/>
    <w:rsid w:val="00FC1A51"/>
    <w:rsid w:val="00FC22EA"/>
    <w:rsid w:val="00FC2705"/>
    <w:rsid w:val="00FC3F58"/>
    <w:rsid w:val="00FC6397"/>
    <w:rsid w:val="00FC6949"/>
    <w:rsid w:val="00FC7537"/>
    <w:rsid w:val="00FC7DC4"/>
    <w:rsid w:val="00FD192D"/>
    <w:rsid w:val="00FD27BB"/>
    <w:rsid w:val="00FD413B"/>
    <w:rsid w:val="00FD436F"/>
    <w:rsid w:val="00FD474F"/>
    <w:rsid w:val="00FD556C"/>
    <w:rsid w:val="00FD77DA"/>
    <w:rsid w:val="00FE0B8C"/>
    <w:rsid w:val="00FE1DC0"/>
    <w:rsid w:val="00FE1DFD"/>
    <w:rsid w:val="00FE3ACF"/>
    <w:rsid w:val="00FE5C51"/>
    <w:rsid w:val="00FF0E21"/>
    <w:rsid w:val="00FF27A6"/>
    <w:rsid w:val="00FF2FFF"/>
    <w:rsid w:val="00FF4393"/>
    <w:rsid w:val="00FF5A99"/>
    <w:rsid w:val="00FF5FFA"/>
    <w:rsid w:val="00FF6F51"/>
    <w:rsid w:val="00FF755D"/>
    <w:rsid w:val="00FF7C4D"/>
    <w:rsid w:val="01072987"/>
    <w:rsid w:val="01B13088"/>
    <w:rsid w:val="0217AFDD"/>
    <w:rsid w:val="027D8AAF"/>
    <w:rsid w:val="04BC6C58"/>
    <w:rsid w:val="04F82B87"/>
    <w:rsid w:val="0517ACD8"/>
    <w:rsid w:val="0589A149"/>
    <w:rsid w:val="05DA9AAA"/>
    <w:rsid w:val="05DEB08C"/>
    <w:rsid w:val="0690832D"/>
    <w:rsid w:val="06AD915B"/>
    <w:rsid w:val="06D2FA00"/>
    <w:rsid w:val="06E3F7B7"/>
    <w:rsid w:val="0707B14F"/>
    <w:rsid w:val="07250E4C"/>
    <w:rsid w:val="07FB1495"/>
    <w:rsid w:val="07FF74C6"/>
    <w:rsid w:val="0809BF33"/>
    <w:rsid w:val="08D63ED4"/>
    <w:rsid w:val="09165EB9"/>
    <w:rsid w:val="0AD1F35E"/>
    <w:rsid w:val="0C0A819C"/>
    <w:rsid w:val="0C49C959"/>
    <w:rsid w:val="0C7FAFC1"/>
    <w:rsid w:val="0CFDFA6F"/>
    <w:rsid w:val="0CFF8420"/>
    <w:rsid w:val="0D80FF0D"/>
    <w:rsid w:val="0D8D3CB9"/>
    <w:rsid w:val="0E7A6FAE"/>
    <w:rsid w:val="0F93AF25"/>
    <w:rsid w:val="101A85AB"/>
    <w:rsid w:val="105881B3"/>
    <w:rsid w:val="11221A3B"/>
    <w:rsid w:val="112A9FC9"/>
    <w:rsid w:val="11B8BB2A"/>
    <w:rsid w:val="13206599"/>
    <w:rsid w:val="1440EBB3"/>
    <w:rsid w:val="1550B82C"/>
    <w:rsid w:val="169E3B1C"/>
    <w:rsid w:val="1701D7A9"/>
    <w:rsid w:val="1786368F"/>
    <w:rsid w:val="192EC087"/>
    <w:rsid w:val="1AEECF41"/>
    <w:rsid w:val="1AF6EE95"/>
    <w:rsid w:val="1B01E971"/>
    <w:rsid w:val="1B5564C9"/>
    <w:rsid w:val="1B79F3CE"/>
    <w:rsid w:val="1C30D315"/>
    <w:rsid w:val="1C9049A9"/>
    <w:rsid w:val="1CC2FD8C"/>
    <w:rsid w:val="1D101C5A"/>
    <w:rsid w:val="1E6A2E46"/>
    <w:rsid w:val="1EFDF933"/>
    <w:rsid w:val="1F88DBC1"/>
    <w:rsid w:val="214DBD8B"/>
    <w:rsid w:val="216D1484"/>
    <w:rsid w:val="21A5588A"/>
    <w:rsid w:val="21E63965"/>
    <w:rsid w:val="21F9D0EA"/>
    <w:rsid w:val="22CA16B5"/>
    <w:rsid w:val="2312E3BD"/>
    <w:rsid w:val="2331FE7F"/>
    <w:rsid w:val="237C6A01"/>
    <w:rsid w:val="23D3FC6F"/>
    <w:rsid w:val="23DC77BD"/>
    <w:rsid w:val="250AC872"/>
    <w:rsid w:val="25300E71"/>
    <w:rsid w:val="253A0CEA"/>
    <w:rsid w:val="25582F33"/>
    <w:rsid w:val="256305EE"/>
    <w:rsid w:val="25F1FF58"/>
    <w:rsid w:val="2869C2DF"/>
    <w:rsid w:val="28840F48"/>
    <w:rsid w:val="28C6F421"/>
    <w:rsid w:val="2905712E"/>
    <w:rsid w:val="2955AEFA"/>
    <w:rsid w:val="29B1CE29"/>
    <w:rsid w:val="2A241872"/>
    <w:rsid w:val="2A596050"/>
    <w:rsid w:val="2AA1784D"/>
    <w:rsid w:val="2AAD5E39"/>
    <w:rsid w:val="2AB73CFC"/>
    <w:rsid w:val="2B5BD53A"/>
    <w:rsid w:val="2D9786E4"/>
    <w:rsid w:val="2D9908B9"/>
    <w:rsid w:val="2DBA74AB"/>
    <w:rsid w:val="2DD18FAC"/>
    <w:rsid w:val="2E0DF96D"/>
    <w:rsid w:val="2E2342C7"/>
    <w:rsid w:val="2E3BD753"/>
    <w:rsid w:val="2FC57EB3"/>
    <w:rsid w:val="2FF8D0E8"/>
    <w:rsid w:val="30379251"/>
    <w:rsid w:val="313907AF"/>
    <w:rsid w:val="31599392"/>
    <w:rsid w:val="32A491E7"/>
    <w:rsid w:val="3310D92E"/>
    <w:rsid w:val="335780DE"/>
    <w:rsid w:val="3377B721"/>
    <w:rsid w:val="33ECA9F9"/>
    <w:rsid w:val="33F441B7"/>
    <w:rsid w:val="34DFDAF4"/>
    <w:rsid w:val="35235DEA"/>
    <w:rsid w:val="36D2894E"/>
    <w:rsid w:val="376C708F"/>
    <w:rsid w:val="379C1C15"/>
    <w:rsid w:val="37B6FAB7"/>
    <w:rsid w:val="37C89AF8"/>
    <w:rsid w:val="37DC067E"/>
    <w:rsid w:val="38722A1A"/>
    <w:rsid w:val="3887B680"/>
    <w:rsid w:val="38A42D57"/>
    <w:rsid w:val="39110CA3"/>
    <w:rsid w:val="39162BF6"/>
    <w:rsid w:val="39C42ACA"/>
    <w:rsid w:val="39E8040B"/>
    <w:rsid w:val="3AB24BDA"/>
    <w:rsid w:val="3AF47C6A"/>
    <w:rsid w:val="3B09DBF6"/>
    <w:rsid w:val="3B5554E8"/>
    <w:rsid w:val="3B6EE9F7"/>
    <w:rsid w:val="3BD84806"/>
    <w:rsid w:val="3BE47CFB"/>
    <w:rsid w:val="3CA0B16B"/>
    <w:rsid w:val="3CC78B88"/>
    <w:rsid w:val="3CFFA7CF"/>
    <w:rsid w:val="3D04190E"/>
    <w:rsid w:val="3D23A23F"/>
    <w:rsid w:val="3D55A74B"/>
    <w:rsid w:val="3E9BBA9D"/>
    <w:rsid w:val="403ABAF2"/>
    <w:rsid w:val="40BAE36C"/>
    <w:rsid w:val="41B93257"/>
    <w:rsid w:val="42DA5A50"/>
    <w:rsid w:val="433929F1"/>
    <w:rsid w:val="43C55A0F"/>
    <w:rsid w:val="44D4FA52"/>
    <w:rsid w:val="45A88E8D"/>
    <w:rsid w:val="45EC8574"/>
    <w:rsid w:val="46547C23"/>
    <w:rsid w:val="46F8908B"/>
    <w:rsid w:val="47994F66"/>
    <w:rsid w:val="47F5AB5F"/>
    <w:rsid w:val="4810C142"/>
    <w:rsid w:val="4829AFB9"/>
    <w:rsid w:val="484D5789"/>
    <w:rsid w:val="4870DC1C"/>
    <w:rsid w:val="48D6B1E1"/>
    <w:rsid w:val="490FF9F9"/>
    <w:rsid w:val="49774BD0"/>
    <w:rsid w:val="49944455"/>
    <w:rsid w:val="4A98540F"/>
    <w:rsid w:val="4ADBACE8"/>
    <w:rsid w:val="4B06A47E"/>
    <w:rsid w:val="4B782C20"/>
    <w:rsid w:val="4C8EEE6F"/>
    <w:rsid w:val="4CB2B3E8"/>
    <w:rsid w:val="4CC525CD"/>
    <w:rsid w:val="4EADEB41"/>
    <w:rsid w:val="4F41AC43"/>
    <w:rsid w:val="4F6F9F8B"/>
    <w:rsid w:val="4FA5AA90"/>
    <w:rsid w:val="500F6A9D"/>
    <w:rsid w:val="501AD738"/>
    <w:rsid w:val="505ED2B4"/>
    <w:rsid w:val="51D9BE42"/>
    <w:rsid w:val="51EC2AC9"/>
    <w:rsid w:val="5253A834"/>
    <w:rsid w:val="535E7E95"/>
    <w:rsid w:val="53C1A084"/>
    <w:rsid w:val="548B9884"/>
    <w:rsid w:val="54B5A72F"/>
    <w:rsid w:val="54C71711"/>
    <w:rsid w:val="54EF3324"/>
    <w:rsid w:val="552F59BF"/>
    <w:rsid w:val="55946259"/>
    <w:rsid w:val="55D2550E"/>
    <w:rsid w:val="560AEBFB"/>
    <w:rsid w:val="5614A643"/>
    <w:rsid w:val="5689A203"/>
    <w:rsid w:val="56ED35DE"/>
    <w:rsid w:val="58293FAB"/>
    <w:rsid w:val="58E4AFB2"/>
    <w:rsid w:val="59006601"/>
    <w:rsid w:val="59949747"/>
    <w:rsid w:val="5A25A643"/>
    <w:rsid w:val="5B624D26"/>
    <w:rsid w:val="5C1AEFE3"/>
    <w:rsid w:val="5C42F469"/>
    <w:rsid w:val="5D20E1FE"/>
    <w:rsid w:val="5D3017C6"/>
    <w:rsid w:val="5D6A397E"/>
    <w:rsid w:val="5DA528B3"/>
    <w:rsid w:val="5DF4E6CF"/>
    <w:rsid w:val="5E5F4393"/>
    <w:rsid w:val="5E872617"/>
    <w:rsid w:val="5EFF6990"/>
    <w:rsid w:val="5F9F5B4C"/>
    <w:rsid w:val="5FE97828"/>
    <w:rsid w:val="5FF38A78"/>
    <w:rsid w:val="60E090CB"/>
    <w:rsid w:val="6152647A"/>
    <w:rsid w:val="61A6157F"/>
    <w:rsid w:val="61C596D0"/>
    <w:rsid w:val="630CFC1E"/>
    <w:rsid w:val="639E70D1"/>
    <w:rsid w:val="64116225"/>
    <w:rsid w:val="64657A42"/>
    <w:rsid w:val="65ED294B"/>
    <w:rsid w:val="66835AF7"/>
    <w:rsid w:val="67836FC4"/>
    <w:rsid w:val="68271518"/>
    <w:rsid w:val="686B56F3"/>
    <w:rsid w:val="69427889"/>
    <w:rsid w:val="69673B28"/>
    <w:rsid w:val="6A809865"/>
    <w:rsid w:val="6AA226EA"/>
    <w:rsid w:val="6AA2B7BC"/>
    <w:rsid w:val="6B5D694E"/>
    <w:rsid w:val="6BD2231C"/>
    <w:rsid w:val="6CF9FDF9"/>
    <w:rsid w:val="6D653716"/>
    <w:rsid w:val="6D7B5855"/>
    <w:rsid w:val="6D957234"/>
    <w:rsid w:val="6DB01C45"/>
    <w:rsid w:val="6DBD5FAA"/>
    <w:rsid w:val="6DE6C046"/>
    <w:rsid w:val="6E0E67D0"/>
    <w:rsid w:val="6EF74A43"/>
    <w:rsid w:val="6FF12A65"/>
    <w:rsid w:val="70C84480"/>
    <w:rsid w:val="713587CF"/>
    <w:rsid w:val="724B490C"/>
    <w:rsid w:val="7313F011"/>
    <w:rsid w:val="7425F561"/>
    <w:rsid w:val="75ACC65A"/>
    <w:rsid w:val="761E356C"/>
    <w:rsid w:val="764E6313"/>
    <w:rsid w:val="770D3C41"/>
    <w:rsid w:val="7734BD53"/>
    <w:rsid w:val="776239BB"/>
    <w:rsid w:val="77C1F65C"/>
    <w:rsid w:val="780355EA"/>
    <w:rsid w:val="79701CB8"/>
    <w:rsid w:val="79A8485C"/>
    <w:rsid w:val="79A92B9E"/>
    <w:rsid w:val="79BDFCE2"/>
    <w:rsid w:val="7B8FBA23"/>
    <w:rsid w:val="7BB6144E"/>
    <w:rsid w:val="7BFCE5F8"/>
    <w:rsid w:val="7C677AD7"/>
    <w:rsid w:val="7CB133CF"/>
    <w:rsid w:val="7D7853C2"/>
    <w:rsid w:val="7E77A5E9"/>
    <w:rsid w:val="7EA5EE13"/>
    <w:rsid w:val="7F28D814"/>
    <w:rsid w:val="7F38D17E"/>
    <w:rsid w:val="7F463082"/>
    <w:rsid w:val="7FC7BBF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581EC3"/>
  <w14:defaultImageDpi w14:val="96"/>
  <w15:docId w15:val="{0E9CDDFA-6596-4671-914A-B816B33CA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tabs>
        <w:tab w:val="left" w:pos="567"/>
        <w:tab w:val="left" w:pos="1134"/>
        <w:tab w:val="left" w:pos="1701"/>
        <w:tab w:val="left" w:pos="1984"/>
        <w:tab w:val="left" w:pos="2268"/>
        <w:tab w:val="left" w:pos="2551"/>
        <w:tab w:val="left" w:pos="2835"/>
      </w:tabs>
      <w:suppressAutoHyphens/>
      <w:autoSpaceDE w:val="0"/>
      <w:autoSpaceDN w:val="0"/>
      <w:adjustRightInd w:val="0"/>
      <w:spacing w:before="170" w:after="0" w:line="260" w:lineRule="atLeast"/>
      <w:textAlignment w:val="baseline"/>
    </w:pPr>
    <w:rPr>
      <w:rFonts w:ascii="Univers-Condensed" w:hAnsi="Univers-Condensed" w:cs="UnicaSH-Medium"/>
      <w:color w:val="000000"/>
      <w:spacing w:val="-4"/>
      <w:lang w:val="en-US" w:eastAsia="en-US"/>
    </w:rPr>
  </w:style>
  <w:style w:type="paragraph" w:styleId="Heading1">
    <w:name w:val="heading 1"/>
    <w:basedOn w:val="Normal"/>
    <w:next w:val="Normal"/>
    <w:link w:val="Heading1Char"/>
    <w:uiPriority w:val="99"/>
    <w:qFormat/>
    <w:pPr>
      <w:keepNext/>
      <w:tabs>
        <w:tab w:val="clear" w:pos="567"/>
        <w:tab w:val="clear" w:pos="1134"/>
        <w:tab w:val="clear" w:pos="1701"/>
        <w:tab w:val="clear" w:pos="1984"/>
        <w:tab w:val="clear" w:pos="2268"/>
        <w:tab w:val="clear" w:pos="2551"/>
        <w:tab w:val="clear" w:pos="2835"/>
      </w:tabs>
      <w:spacing w:before="0" w:after="120" w:line="280" w:lineRule="atLeast"/>
      <w:outlineLvl w:val="0"/>
    </w:pPr>
    <w:rPr>
      <w:rFonts w:ascii="Arial Narrow" w:hAnsi="Arial Narrow"/>
      <w:b/>
      <w:color w:val="auto"/>
      <w:sz w:val="28"/>
      <w:szCs w:val="36"/>
      <w:lang w:val="en-GB"/>
    </w:rPr>
  </w:style>
  <w:style w:type="paragraph" w:styleId="Heading2">
    <w:name w:val="heading 2"/>
    <w:basedOn w:val="Normal"/>
    <w:next w:val="Normal"/>
    <w:link w:val="Heading2Char"/>
    <w:uiPriority w:val="99"/>
    <w:qFormat/>
    <w:pPr>
      <w:keepNext/>
      <w:widowControl/>
      <w:tabs>
        <w:tab w:val="clear" w:pos="567"/>
        <w:tab w:val="clear" w:pos="1134"/>
        <w:tab w:val="clear" w:pos="1701"/>
        <w:tab w:val="clear" w:pos="1984"/>
        <w:tab w:val="clear" w:pos="2268"/>
        <w:tab w:val="clear" w:pos="2551"/>
        <w:tab w:val="clear" w:pos="2835"/>
      </w:tabs>
      <w:suppressAutoHyphens w:val="0"/>
      <w:autoSpaceDE/>
      <w:autoSpaceDN/>
      <w:adjustRightInd/>
      <w:spacing w:before="240" w:after="60" w:line="240" w:lineRule="auto"/>
      <w:textAlignment w:val="auto"/>
      <w:outlineLvl w:val="1"/>
    </w:pPr>
    <w:rPr>
      <w:rFonts w:ascii="Cambria" w:hAnsi="Cambria" w:cs="Times New Roman"/>
      <w:b/>
      <w:bCs/>
      <w:i/>
      <w:iCs/>
      <w:color w:val="auto"/>
      <w:spacing w:val="0"/>
      <w:sz w:val="28"/>
      <w:szCs w:val="28"/>
      <w:lang w:val="en-GB"/>
    </w:rPr>
  </w:style>
  <w:style w:type="paragraph" w:styleId="Heading3">
    <w:name w:val="heading 3"/>
    <w:basedOn w:val="Normal"/>
    <w:next w:val="Normal"/>
    <w:link w:val="Heading3Char"/>
    <w:uiPriority w:val="99"/>
    <w:qFormat/>
    <w:pPr>
      <w:keepNext/>
      <w:tabs>
        <w:tab w:val="clear" w:pos="567"/>
        <w:tab w:val="clear" w:pos="1134"/>
        <w:tab w:val="clear" w:pos="1701"/>
        <w:tab w:val="clear" w:pos="1984"/>
        <w:tab w:val="clear" w:pos="2268"/>
        <w:tab w:val="clear" w:pos="2551"/>
        <w:tab w:val="clear" w:pos="2835"/>
      </w:tabs>
      <w:spacing w:before="0" w:line="280" w:lineRule="atLeast"/>
      <w:outlineLvl w:val="2"/>
    </w:pPr>
    <w:rPr>
      <w:rFonts w:ascii="Arial Narrow" w:hAnsi="Arial Narrow"/>
      <w:i/>
      <w:color w:val="FF0000"/>
      <w:sz w:val="18"/>
      <w:lang w:val="en-GB"/>
    </w:rPr>
  </w:style>
  <w:style w:type="paragraph" w:styleId="Heading4">
    <w:name w:val="heading 4"/>
    <w:basedOn w:val="Normal"/>
    <w:next w:val="Normal"/>
    <w:link w:val="Heading4Char"/>
    <w:uiPriority w:val="99"/>
    <w:qFormat/>
    <w:pPr>
      <w:keepNext/>
      <w:spacing w:before="240" w:after="60"/>
      <w:outlineLvl w:val="3"/>
    </w:pPr>
    <w:rPr>
      <w:rFonts w:ascii="Calibri" w:hAnsi="Calibri" w:cs="Times New Roman"/>
      <w:b/>
      <w:bCs/>
      <w:sz w:val="28"/>
      <w:szCs w:val="28"/>
    </w:rPr>
  </w:style>
  <w:style w:type="paragraph" w:styleId="Heading5">
    <w:name w:val="heading 5"/>
    <w:basedOn w:val="Normal"/>
    <w:next w:val="Normal"/>
    <w:link w:val="Heading5Char"/>
    <w:uiPriority w:val="99"/>
    <w:qFormat/>
    <w:pPr>
      <w:keepNext/>
      <w:widowControl/>
      <w:tabs>
        <w:tab w:val="clear" w:pos="567"/>
        <w:tab w:val="clear" w:pos="1134"/>
        <w:tab w:val="clear" w:pos="1701"/>
        <w:tab w:val="clear" w:pos="1984"/>
        <w:tab w:val="clear" w:pos="2268"/>
        <w:tab w:val="clear" w:pos="2551"/>
        <w:tab w:val="clear" w:pos="2835"/>
        <w:tab w:val="left" w:pos="426"/>
      </w:tabs>
      <w:suppressAutoHyphens w:val="0"/>
      <w:autoSpaceDE/>
      <w:autoSpaceDN/>
      <w:adjustRightInd/>
      <w:spacing w:before="0" w:line="280" w:lineRule="atLeast"/>
      <w:textAlignment w:val="auto"/>
      <w:outlineLvl w:val="4"/>
    </w:pPr>
    <w:rPr>
      <w:rFonts w:ascii="Arial Narrow" w:hAnsi="Arial Narrow"/>
      <w:i/>
      <w:lang w:val="en-GB"/>
    </w:rPr>
  </w:style>
  <w:style w:type="paragraph" w:styleId="Heading6">
    <w:name w:val="heading 6"/>
    <w:basedOn w:val="Normal"/>
    <w:next w:val="Normal"/>
    <w:link w:val="Heading6Char"/>
    <w:uiPriority w:val="99"/>
    <w:qFormat/>
    <w:pPr>
      <w:keepNext/>
      <w:spacing w:before="0" w:after="120" w:line="240" w:lineRule="auto"/>
      <w:outlineLvl w:val="5"/>
    </w:pPr>
    <w:rPr>
      <w:rFonts w:ascii="Arial Narrow" w:hAnsi="Arial Narrow"/>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color w:val="000000"/>
      <w:spacing w:val="-4"/>
      <w:kern w:val="32"/>
      <w:sz w:val="32"/>
      <w:lang w:val="en-US" w:eastAsia="en-US"/>
    </w:rPr>
  </w:style>
  <w:style w:type="character" w:customStyle="1" w:styleId="Heading2Char">
    <w:name w:val="Heading 2 Char"/>
    <w:basedOn w:val="DefaultParagraphFont"/>
    <w:link w:val="Heading2"/>
    <w:uiPriority w:val="99"/>
    <w:locked/>
    <w:rPr>
      <w:rFonts w:ascii="Cambria" w:hAnsi="Cambria" w:cs="Times New Roman"/>
      <w:b/>
      <w:i/>
      <w:sz w:val="28"/>
      <w:lang w:val="x-none" w:eastAsia="en-US"/>
    </w:rPr>
  </w:style>
  <w:style w:type="character" w:customStyle="1" w:styleId="Heading3Char">
    <w:name w:val="Heading 3 Char"/>
    <w:basedOn w:val="DefaultParagraphFont"/>
    <w:link w:val="Heading3"/>
    <w:uiPriority w:val="99"/>
    <w:semiHidden/>
    <w:locked/>
    <w:rPr>
      <w:rFonts w:ascii="Calibri" w:eastAsia="MS Gothic" w:hAnsi="Calibri" w:cs="Times New Roman"/>
      <w:b/>
      <w:color w:val="000000"/>
      <w:spacing w:val="-4"/>
      <w:sz w:val="26"/>
      <w:lang w:val="en-US" w:eastAsia="x-none"/>
    </w:rPr>
  </w:style>
  <w:style w:type="character" w:customStyle="1" w:styleId="Heading4Char">
    <w:name w:val="Heading 4 Char"/>
    <w:basedOn w:val="DefaultParagraphFont"/>
    <w:link w:val="Heading4"/>
    <w:uiPriority w:val="99"/>
    <w:semiHidden/>
    <w:locked/>
    <w:rPr>
      <w:rFonts w:ascii="Calibri" w:hAnsi="Calibri" w:cs="Times New Roman"/>
      <w:b/>
      <w:color w:val="000000"/>
      <w:spacing w:val="-4"/>
      <w:sz w:val="28"/>
      <w:lang w:val="en-US" w:eastAsia="en-US"/>
    </w:rPr>
  </w:style>
  <w:style w:type="character" w:customStyle="1" w:styleId="Heading5Char">
    <w:name w:val="Heading 5 Char"/>
    <w:basedOn w:val="DefaultParagraphFont"/>
    <w:link w:val="Heading5"/>
    <w:uiPriority w:val="99"/>
    <w:semiHidden/>
    <w:locked/>
    <w:rPr>
      <w:rFonts w:ascii="Cambria" w:eastAsia="MS Mincho" w:hAnsi="Cambria" w:cs="Times New Roman"/>
      <w:b/>
      <w:i/>
      <w:color w:val="000000"/>
      <w:spacing w:val="-4"/>
      <w:sz w:val="26"/>
      <w:lang w:val="en-US" w:eastAsia="x-none"/>
    </w:rPr>
  </w:style>
  <w:style w:type="character" w:customStyle="1" w:styleId="Heading6Char">
    <w:name w:val="Heading 6 Char"/>
    <w:basedOn w:val="DefaultParagraphFont"/>
    <w:link w:val="Heading6"/>
    <w:uiPriority w:val="99"/>
    <w:semiHidden/>
    <w:locked/>
    <w:rPr>
      <w:rFonts w:ascii="Cambria" w:eastAsia="MS Mincho" w:hAnsi="Cambria" w:cs="Times New Roman"/>
      <w:b/>
      <w:color w:val="000000"/>
      <w:spacing w:val="-4"/>
      <w:sz w:val="22"/>
      <w:lang w:val="en-US" w:eastAsia="x-none"/>
    </w:rPr>
  </w:style>
  <w:style w:type="paragraph" w:styleId="BalloonText">
    <w:name w:val="Balloon Text"/>
    <w:basedOn w:val="Normal"/>
    <w:link w:val="BalloonTextChar"/>
    <w:uiPriority w:val="99"/>
    <w:semiHidden/>
    <w:pPr>
      <w:widowControl/>
      <w:tabs>
        <w:tab w:val="clear" w:pos="567"/>
        <w:tab w:val="clear" w:pos="1134"/>
        <w:tab w:val="clear" w:pos="1701"/>
        <w:tab w:val="clear" w:pos="1984"/>
        <w:tab w:val="clear" w:pos="2268"/>
        <w:tab w:val="clear" w:pos="2551"/>
        <w:tab w:val="clear" w:pos="2835"/>
      </w:tabs>
      <w:suppressAutoHyphens w:val="0"/>
      <w:autoSpaceDE/>
      <w:autoSpaceDN/>
      <w:adjustRightInd/>
      <w:spacing w:before="0" w:line="240" w:lineRule="auto"/>
      <w:textAlignment w:val="auto"/>
    </w:pPr>
    <w:rPr>
      <w:rFonts w:ascii="Tahoma" w:hAnsi="Tahoma" w:cs="Times-Roman"/>
      <w:color w:val="auto"/>
      <w:spacing w:val="0"/>
      <w:sz w:val="16"/>
      <w:szCs w:val="16"/>
    </w:rPr>
  </w:style>
  <w:style w:type="character" w:customStyle="1" w:styleId="BalloonTextChar">
    <w:name w:val="Balloon Text Char"/>
    <w:basedOn w:val="DefaultParagraphFont"/>
    <w:link w:val="BalloonText"/>
    <w:uiPriority w:val="99"/>
    <w:semiHidden/>
    <w:locked/>
    <w:rPr>
      <w:rFonts w:ascii="Tahoma" w:hAnsi="Tahoma" w:cs="Times New Roman"/>
      <w:color w:val="000000"/>
      <w:spacing w:val="-4"/>
      <w:sz w:val="16"/>
      <w:lang w:val="en-US" w:eastAsia="en-US"/>
    </w:rPr>
  </w:style>
  <w:style w:type="paragraph" w:customStyle="1" w:styleId="NoParagraphStyle">
    <w:name w:val="[No Paragraph Style]"/>
    <w:uiPriority w:val="99"/>
    <w:pPr>
      <w:widowControl w:val="0"/>
      <w:autoSpaceDE w:val="0"/>
      <w:autoSpaceDN w:val="0"/>
      <w:adjustRightInd w:val="0"/>
      <w:spacing w:after="0" w:line="288" w:lineRule="auto"/>
      <w:textAlignment w:val="center"/>
    </w:pPr>
    <w:rPr>
      <w:rFonts w:ascii="Times-Roman" w:hAnsi="Times-Roman" w:cs="Univers-CondensedBold"/>
      <w:color w:val="000000"/>
      <w:sz w:val="24"/>
      <w:szCs w:val="24"/>
      <w:lang w:val="en-US" w:eastAsia="en-US"/>
    </w:rPr>
  </w:style>
  <w:style w:type="paragraph" w:customStyle="1" w:styleId="BasicParagraph">
    <w:name w:val="[Basic Paragraph]"/>
    <w:basedOn w:val="NoParagraphStyle"/>
    <w:uiPriority w:val="99"/>
    <w:pPr>
      <w:suppressAutoHyphens/>
      <w:spacing w:after="105" w:line="210" w:lineRule="atLeast"/>
    </w:pPr>
    <w:rPr>
      <w:rFonts w:ascii="AGBuchBQ-Light" w:hAnsi="AGBuchBQ-Light" w:cs="AG Buch BQ"/>
      <w:sz w:val="17"/>
      <w:szCs w:val="17"/>
    </w:rPr>
  </w:style>
  <w:style w:type="paragraph" w:customStyle="1" w:styleId="DocTitle">
    <w:name w:val="Doc_Title"/>
    <w:basedOn w:val="NoParagraphStyle"/>
    <w:uiPriority w:val="99"/>
    <w:pPr>
      <w:tabs>
        <w:tab w:val="left" w:pos="2835"/>
        <w:tab w:val="left" w:pos="3118"/>
        <w:tab w:val="left" w:pos="3402"/>
        <w:tab w:val="left" w:pos="3685"/>
      </w:tabs>
      <w:suppressAutoHyphens/>
      <w:spacing w:line="960" w:lineRule="atLeast"/>
    </w:pPr>
    <w:rPr>
      <w:rFonts w:ascii="UnicaSH-Medium" w:hAnsi="UnicaSH-Medium" w:cs="Univers 57 Condensed"/>
      <w:spacing w:val="4"/>
      <w:sz w:val="80"/>
      <w:szCs w:val="80"/>
      <w:lang w:val="en-GB"/>
    </w:rPr>
  </w:style>
  <w:style w:type="paragraph" w:customStyle="1" w:styleId="Royal">
    <w:name w:val="Royal"/>
    <w:basedOn w:val="NoParagraphStyle"/>
    <w:uiPriority w:val="99"/>
    <w:pPr>
      <w:tabs>
        <w:tab w:val="left" w:pos="2835"/>
        <w:tab w:val="left" w:pos="3118"/>
        <w:tab w:val="left" w:pos="3402"/>
        <w:tab w:val="left" w:pos="3685"/>
      </w:tabs>
      <w:suppressAutoHyphens/>
      <w:spacing w:line="478" w:lineRule="atLeast"/>
    </w:pPr>
    <w:rPr>
      <w:rFonts w:ascii="UnicaSH-Medium" w:hAnsi="UnicaSH-Medium" w:cs="Univers 57 Condensed"/>
      <w:position w:val="12"/>
      <w:lang w:val="en-GB"/>
    </w:rPr>
  </w:style>
  <w:style w:type="paragraph" w:customStyle="1" w:styleId="SecHead">
    <w:name w:val="Sec Head"/>
    <w:basedOn w:val="NoParagraphStyle"/>
    <w:uiPriority w:val="99"/>
    <w:pPr>
      <w:tabs>
        <w:tab w:val="left" w:pos="2551"/>
      </w:tabs>
      <w:suppressAutoHyphens/>
      <w:spacing w:line="440" w:lineRule="atLeast"/>
    </w:pPr>
    <w:rPr>
      <w:rFonts w:ascii="Univers-Condensed" w:hAnsi="Univers-Condensed" w:cs="UnicaSH-Medium"/>
      <w:spacing w:val="-9"/>
      <w:sz w:val="34"/>
      <w:szCs w:val="34"/>
      <w:lang w:val="en-GB"/>
    </w:rPr>
  </w:style>
  <w:style w:type="paragraph" w:customStyle="1" w:styleId="Imprint">
    <w:name w:val="Imprint"/>
    <w:basedOn w:val="Normal"/>
    <w:uiPriority w:val="99"/>
    <w:pPr>
      <w:tabs>
        <w:tab w:val="clear" w:pos="1134"/>
        <w:tab w:val="clear" w:pos="1984"/>
        <w:tab w:val="clear" w:pos="2551"/>
      </w:tabs>
      <w:spacing w:line="220" w:lineRule="atLeast"/>
      <w:ind w:left="2551"/>
    </w:pPr>
    <w:rPr>
      <w:spacing w:val="0"/>
      <w:sz w:val="18"/>
      <w:szCs w:val="18"/>
    </w:rPr>
  </w:style>
  <w:style w:type="paragraph" w:customStyle="1" w:styleId="Txt2tab">
    <w:name w:val="Txt 2tab"/>
    <w:basedOn w:val="NoParagraphStyle"/>
    <w:uiPriority w:val="99"/>
    <w:pPr>
      <w:tabs>
        <w:tab w:val="left" w:pos="2835"/>
        <w:tab w:val="left" w:pos="3231"/>
        <w:tab w:val="left" w:pos="3685"/>
      </w:tabs>
      <w:suppressAutoHyphens/>
      <w:spacing w:before="170" w:line="260" w:lineRule="atLeast"/>
      <w:ind w:left="2552" w:hanging="2552"/>
      <w:textAlignment w:val="baseline"/>
    </w:pPr>
    <w:rPr>
      <w:rFonts w:ascii="Univers-Condensed" w:hAnsi="Univers-Condensed" w:cs="UnicaSH-Medium"/>
      <w:sz w:val="22"/>
      <w:szCs w:val="22"/>
    </w:rPr>
  </w:style>
  <w:style w:type="paragraph" w:customStyle="1" w:styleId="Notes">
    <w:name w:val="Notes"/>
    <w:basedOn w:val="Normal"/>
    <w:uiPriority w:val="99"/>
    <w:pPr>
      <w:tabs>
        <w:tab w:val="clear" w:pos="567"/>
        <w:tab w:val="clear" w:pos="1134"/>
        <w:tab w:val="clear" w:pos="1701"/>
        <w:tab w:val="clear" w:pos="1984"/>
        <w:tab w:val="clear" w:pos="2268"/>
        <w:tab w:val="clear" w:pos="2835"/>
        <w:tab w:val="left" w:pos="397"/>
        <w:tab w:val="left" w:pos="3402"/>
        <w:tab w:val="left" w:pos="3798"/>
      </w:tabs>
      <w:spacing w:before="0" w:line="200" w:lineRule="atLeast"/>
      <w:ind w:left="2551"/>
    </w:pPr>
    <w:rPr>
      <w:spacing w:val="-3"/>
      <w:sz w:val="16"/>
      <w:szCs w:val="16"/>
    </w:rPr>
  </w:style>
  <w:style w:type="paragraph" w:customStyle="1" w:styleId="Footnotes">
    <w:name w:val="Footnotes"/>
    <w:basedOn w:val="Normal"/>
    <w:uiPriority w:val="99"/>
    <w:pPr>
      <w:pBdr>
        <w:top w:val="single" w:sz="4" w:space="11" w:color="000000"/>
      </w:pBdr>
      <w:tabs>
        <w:tab w:val="clear" w:pos="567"/>
        <w:tab w:val="clear" w:pos="1134"/>
        <w:tab w:val="clear" w:pos="1701"/>
        <w:tab w:val="clear" w:pos="1984"/>
        <w:tab w:val="clear" w:pos="2268"/>
        <w:tab w:val="clear" w:pos="2551"/>
        <w:tab w:val="clear" w:pos="2835"/>
        <w:tab w:val="left" w:pos="3"/>
        <w:tab w:val="left" w:pos="300"/>
      </w:tabs>
      <w:spacing w:line="200" w:lineRule="atLeast"/>
    </w:pPr>
    <w:rPr>
      <w:spacing w:val="0"/>
      <w:sz w:val="16"/>
      <w:szCs w:val="16"/>
      <w:lang w:val="en-GB"/>
    </w:rPr>
  </w:style>
  <w:style w:type="character" w:customStyle="1" w:styleId="ConItal">
    <w:name w:val="ConItal"/>
    <w:uiPriority w:val="99"/>
    <w:rPr>
      <w:rFonts w:ascii="Univers-CondensedOblique" w:hAnsi="Univers-CondensedOblique"/>
      <w:i/>
      <w:color w:val="000000"/>
      <w:spacing w:val="0"/>
      <w:w w:val="100"/>
      <w:position w:val="0"/>
      <w:sz w:val="22"/>
      <w:u w:val="none"/>
      <w:vertAlign w:val="baseline"/>
    </w:rPr>
  </w:style>
  <w:style w:type="character" w:customStyle="1" w:styleId="ConBold">
    <w:name w:val="ConBold"/>
    <w:uiPriority w:val="99"/>
    <w:rPr>
      <w:rFonts w:ascii="Univers-CondensedBold" w:hAnsi="Univers-CondensedBold"/>
      <w:b/>
      <w:color w:val="000000"/>
      <w:spacing w:val="0"/>
      <w:w w:val="100"/>
      <w:position w:val="0"/>
      <w:sz w:val="22"/>
      <w:u w:val="none"/>
      <w:vertAlign w:val="baseline"/>
    </w:rPr>
  </w:style>
  <w:style w:type="character" w:customStyle="1" w:styleId="Superscript">
    <w:name w:val="Superscript"/>
    <w:uiPriority w:val="99"/>
    <w:rPr>
      <w:rFonts w:ascii="Univers-CondensedBold" w:hAnsi="Univers-CondensedBold"/>
      <w:b/>
      <w:color w:val="000000"/>
      <w:spacing w:val="0"/>
      <w:w w:val="100"/>
      <w:position w:val="0"/>
      <w:sz w:val="22"/>
      <w:u w:val="none"/>
      <w:vertAlign w:val="superscript"/>
    </w:rPr>
  </w:style>
  <w:style w:type="paragraph" w:styleId="BodyText">
    <w:name w:val="Body Text"/>
    <w:basedOn w:val="Normal"/>
    <w:link w:val="BodyTextChar"/>
    <w:uiPriority w:val="99"/>
    <w:pPr>
      <w:widowControl/>
      <w:tabs>
        <w:tab w:val="clear" w:pos="567"/>
        <w:tab w:val="clear" w:pos="1134"/>
        <w:tab w:val="clear" w:pos="1701"/>
        <w:tab w:val="clear" w:pos="1984"/>
        <w:tab w:val="clear" w:pos="2268"/>
        <w:tab w:val="clear" w:pos="2551"/>
        <w:tab w:val="clear" w:pos="2835"/>
      </w:tabs>
      <w:autoSpaceDE/>
      <w:autoSpaceDN/>
      <w:adjustRightInd/>
      <w:spacing w:before="0" w:after="120" w:line="240" w:lineRule="auto"/>
      <w:textAlignment w:val="auto"/>
    </w:pPr>
    <w:rPr>
      <w:rFonts w:ascii="Arial" w:hAnsi="Arial" w:cs="Arial"/>
      <w:color w:val="auto"/>
      <w:spacing w:val="0"/>
      <w:sz w:val="20"/>
      <w:szCs w:val="24"/>
      <w:lang w:val="en-GB"/>
    </w:rPr>
  </w:style>
  <w:style w:type="character" w:customStyle="1" w:styleId="BodyTextChar">
    <w:name w:val="Body Text Char"/>
    <w:basedOn w:val="DefaultParagraphFont"/>
    <w:link w:val="BodyText"/>
    <w:uiPriority w:val="99"/>
    <w:locked/>
    <w:rPr>
      <w:rFonts w:ascii="Arial" w:hAnsi="Arial" w:cs="Times New Roman"/>
      <w:sz w:val="24"/>
      <w:lang w:val="en-GB" w:eastAsia="en-US"/>
    </w:rPr>
  </w:style>
  <w:style w:type="paragraph" w:customStyle="1" w:styleId="Style">
    <w:name w:val="Style"/>
    <w:uiPriority w:val="99"/>
    <w:pPr>
      <w:widowControl w:val="0"/>
      <w:autoSpaceDE w:val="0"/>
      <w:autoSpaceDN w:val="0"/>
      <w:adjustRightInd w:val="0"/>
      <w:spacing w:after="0" w:line="320" w:lineRule="atLeast"/>
      <w:ind w:left="284" w:right="-17" w:hanging="284"/>
      <w:jc w:val="both"/>
    </w:pPr>
    <w:rPr>
      <w:sz w:val="24"/>
      <w:szCs w:val="24"/>
      <w:lang w:val="en-US" w:eastAsia="en-US"/>
    </w:rPr>
  </w:style>
  <w:style w:type="character" w:styleId="Hyperlink">
    <w:name w:val="Hyperlink"/>
    <w:basedOn w:val="DefaultParagraphFont"/>
    <w:uiPriority w:val="99"/>
    <w:rPr>
      <w:rFonts w:cs="Times New Roman"/>
      <w:color w:val="0000FF"/>
      <w:u w:val="single"/>
    </w:rPr>
  </w:style>
  <w:style w:type="paragraph" w:styleId="ListParagraph">
    <w:name w:val="List Paragraph"/>
    <w:basedOn w:val="Normal"/>
    <w:uiPriority w:val="34"/>
    <w:qFormat/>
    <w:pPr>
      <w:widowControl/>
      <w:tabs>
        <w:tab w:val="clear" w:pos="567"/>
        <w:tab w:val="clear" w:pos="1134"/>
        <w:tab w:val="clear" w:pos="1701"/>
        <w:tab w:val="clear" w:pos="1984"/>
        <w:tab w:val="clear" w:pos="2268"/>
        <w:tab w:val="clear" w:pos="2551"/>
        <w:tab w:val="clear" w:pos="2835"/>
      </w:tabs>
      <w:suppressAutoHyphens w:val="0"/>
      <w:autoSpaceDE/>
      <w:autoSpaceDN/>
      <w:adjustRightInd/>
      <w:spacing w:before="0" w:line="240" w:lineRule="auto"/>
      <w:ind w:left="720"/>
      <w:contextualSpacing/>
      <w:textAlignment w:val="auto"/>
    </w:pPr>
    <w:rPr>
      <w:rFonts w:ascii="Arial" w:hAnsi="Arial" w:cs="Arial"/>
      <w:color w:val="auto"/>
      <w:spacing w:val="0"/>
      <w:sz w:val="20"/>
      <w:szCs w:val="24"/>
      <w:lang w:val="en-GB"/>
    </w:rPr>
  </w:style>
  <w:style w:type="character" w:styleId="CommentReference">
    <w:name w:val="annotation reference"/>
    <w:basedOn w:val="DefaultParagraphFont"/>
    <w:uiPriority w:val="99"/>
    <w:semiHidden/>
    <w:rPr>
      <w:rFonts w:ascii="Times New Roman" w:hAnsi="Times New Roman" w:cs="Times New Roman"/>
      <w:sz w:val="16"/>
    </w:rPr>
  </w:style>
  <w:style w:type="paragraph" w:styleId="CommentText">
    <w:name w:val="annotation text"/>
    <w:basedOn w:val="Normal"/>
    <w:link w:val="CommentTextChar"/>
    <w:uiPriority w:val="99"/>
    <w:pPr>
      <w:widowControl/>
      <w:tabs>
        <w:tab w:val="clear" w:pos="567"/>
        <w:tab w:val="clear" w:pos="1134"/>
        <w:tab w:val="clear" w:pos="1701"/>
        <w:tab w:val="clear" w:pos="1984"/>
        <w:tab w:val="clear" w:pos="2268"/>
        <w:tab w:val="clear" w:pos="2551"/>
        <w:tab w:val="clear" w:pos="2835"/>
      </w:tabs>
      <w:suppressAutoHyphens w:val="0"/>
      <w:autoSpaceDE/>
      <w:autoSpaceDN/>
      <w:adjustRightInd/>
      <w:spacing w:before="0" w:line="240" w:lineRule="auto"/>
      <w:textAlignment w:val="auto"/>
    </w:pPr>
    <w:rPr>
      <w:rFonts w:ascii="Arial" w:hAnsi="Arial" w:cs="Arial"/>
      <w:color w:val="auto"/>
      <w:spacing w:val="0"/>
      <w:sz w:val="20"/>
      <w:szCs w:val="24"/>
      <w:lang w:val="en-GB"/>
    </w:rPr>
  </w:style>
  <w:style w:type="character" w:customStyle="1" w:styleId="CommentTextChar">
    <w:name w:val="Comment Text Char"/>
    <w:basedOn w:val="DefaultParagraphFont"/>
    <w:link w:val="CommentText"/>
    <w:uiPriority w:val="99"/>
    <w:locked/>
    <w:rPr>
      <w:rFonts w:ascii="Univers-Condensed" w:hAnsi="Univers-Condensed" w:cs="Times New Roman"/>
      <w:color w:val="000000"/>
      <w:spacing w:val="-4"/>
      <w:sz w:val="20"/>
      <w:lang w:val="en-US" w:eastAsia="en-US"/>
    </w:rPr>
  </w:style>
  <w:style w:type="paragraph" w:customStyle="1" w:styleId="Pa1">
    <w:name w:val="Pa1"/>
    <w:basedOn w:val="Normal"/>
    <w:next w:val="Normal"/>
    <w:uiPriority w:val="99"/>
    <w:pPr>
      <w:widowControl/>
      <w:tabs>
        <w:tab w:val="clear" w:pos="567"/>
        <w:tab w:val="clear" w:pos="1134"/>
        <w:tab w:val="clear" w:pos="1701"/>
        <w:tab w:val="clear" w:pos="1984"/>
        <w:tab w:val="clear" w:pos="2268"/>
        <w:tab w:val="clear" w:pos="2551"/>
        <w:tab w:val="clear" w:pos="2835"/>
      </w:tabs>
      <w:suppressAutoHyphens w:val="0"/>
      <w:spacing w:before="0" w:line="211" w:lineRule="atLeast"/>
      <w:textAlignment w:val="auto"/>
    </w:pPr>
    <w:rPr>
      <w:rFonts w:ascii="AG Buch BQ" w:hAnsi="AG Buch BQ" w:cs="Times New Roman"/>
      <w:color w:val="auto"/>
      <w:spacing w:val="0"/>
      <w:sz w:val="24"/>
      <w:szCs w:val="24"/>
      <w:lang w:val="en-GB" w:eastAsia="en-GB"/>
    </w:rPr>
  </w:style>
  <w:style w:type="paragraph" w:customStyle="1" w:styleId="Pa5">
    <w:name w:val="Pa5"/>
    <w:basedOn w:val="Normal"/>
    <w:next w:val="Normal"/>
    <w:uiPriority w:val="99"/>
    <w:pPr>
      <w:widowControl/>
      <w:tabs>
        <w:tab w:val="clear" w:pos="567"/>
        <w:tab w:val="clear" w:pos="1134"/>
        <w:tab w:val="clear" w:pos="1701"/>
        <w:tab w:val="clear" w:pos="1984"/>
        <w:tab w:val="clear" w:pos="2268"/>
        <w:tab w:val="clear" w:pos="2551"/>
        <w:tab w:val="clear" w:pos="2835"/>
      </w:tabs>
      <w:suppressAutoHyphens w:val="0"/>
      <w:spacing w:before="0" w:line="181" w:lineRule="atLeast"/>
      <w:textAlignment w:val="auto"/>
    </w:pPr>
    <w:rPr>
      <w:rFonts w:ascii="Univers 57 Condensed" w:hAnsi="Univers 57 Condensed" w:cs="Times New Roman"/>
      <w:color w:val="auto"/>
      <w:spacing w:val="0"/>
      <w:sz w:val="24"/>
      <w:szCs w:val="24"/>
      <w:lang w:val="en-GB" w:eastAsia="en-GB"/>
    </w:rPr>
  </w:style>
  <w:style w:type="paragraph" w:customStyle="1" w:styleId="Pa6">
    <w:name w:val="Pa6"/>
    <w:basedOn w:val="Normal"/>
    <w:next w:val="Normal"/>
    <w:uiPriority w:val="99"/>
    <w:pPr>
      <w:widowControl/>
      <w:tabs>
        <w:tab w:val="clear" w:pos="567"/>
        <w:tab w:val="clear" w:pos="1134"/>
        <w:tab w:val="clear" w:pos="1701"/>
        <w:tab w:val="clear" w:pos="1984"/>
        <w:tab w:val="clear" w:pos="2268"/>
        <w:tab w:val="clear" w:pos="2551"/>
        <w:tab w:val="clear" w:pos="2835"/>
      </w:tabs>
      <w:suppressAutoHyphens w:val="0"/>
      <w:spacing w:before="0" w:line="181" w:lineRule="atLeast"/>
      <w:textAlignment w:val="auto"/>
    </w:pPr>
    <w:rPr>
      <w:rFonts w:ascii="Univers 57 Condensed" w:hAnsi="Univers 57 Condensed" w:cs="Times New Roman"/>
      <w:color w:val="auto"/>
      <w:spacing w:val="0"/>
      <w:sz w:val="24"/>
      <w:szCs w:val="24"/>
      <w:lang w:val="en-GB" w:eastAsia="en-GB"/>
    </w:rPr>
  </w:style>
  <w:style w:type="paragraph" w:styleId="CommentSubject">
    <w:name w:val="annotation subject"/>
    <w:basedOn w:val="CommentText"/>
    <w:next w:val="CommentText"/>
    <w:link w:val="CommentSubjectChar"/>
    <w:uiPriority w:val="99"/>
    <w:semiHidden/>
    <w:pPr>
      <w:widowControl w:val="0"/>
      <w:tabs>
        <w:tab w:val="left" w:pos="567"/>
        <w:tab w:val="left" w:pos="1134"/>
        <w:tab w:val="left" w:pos="1701"/>
        <w:tab w:val="left" w:pos="1984"/>
        <w:tab w:val="left" w:pos="2268"/>
        <w:tab w:val="left" w:pos="2551"/>
        <w:tab w:val="left" w:pos="2835"/>
      </w:tabs>
      <w:suppressAutoHyphens/>
      <w:autoSpaceDE w:val="0"/>
      <w:autoSpaceDN w:val="0"/>
      <w:adjustRightInd w:val="0"/>
      <w:spacing w:before="170" w:line="260" w:lineRule="atLeast"/>
      <w:textAlignment w:val="baseline"/>
    </w:pPr>
    <w:rPr>
      <w:rFonts w:ascii="Univers-Condensed" w:hAnsi="Univers-Condensed" w:cs="UnicaSH-Medium"/>
      <w:b/>
      <w:bCs/>
      <w:color w:val="000000"/>
      <w:spacing w:val="-4"/>
      <w:szCs w:val="20"/>
      <w:lang w:val="en-US"/>
    </w:rPr>
  </w:style>
  <w:style w:type="character" w:customStyle="1" w:styleId="CommentSubjectChar">
    <w:name w:val="Comment Subject Char"/>
    <w:basedOn w:val="CommentTextChar"/>
    <w:link w:val="CommentSubject"/>
    <w:uiPriority w:val="99"/>
    <w:semiHidden/>
    <w:locked/>
    <w:rPr>
      <w:rFonts w:ascii="Univers-Condensed" w:hAnsi="Univers-Condensed" w:cs="Times New Roman"/>
      <w:b/>
      <w:color w:val="000000"/>
      <w:spacing w:val="-4"/>
      <w:sz w:val="20"/>
      <w:lang w:val="en-US" w:eastAsia="en-US"/>
    </w:rPr>
  </w:style>
  <w:style w:type="paragraph" w:styleId="FootnoteText">
    <w:name w:val="footnote text"/>
    <w:basedOn w:val="Normal"/>
    <w:link w:val="FootnoteTextChar"/>
    <w:uiPriority w:val="99"/>
    <w:semiHidden/>
    <w:rPr>
      <w:sz w:val="20"/>
      <w:szCs w:val="20"/>
    </w:rPr>
  </w:style>
  <w:style w:type="character" w:customStyle="1" w:styleId="FootnoteTextChar">
    <w:name w:val="Footnote Text Char"/>
    <w:basedOn w:val="DefaultParagraphFont"/>
    <w:link w:val="FootnoteText"/>
    <w:uiPriority w:val="99"/>
    <w:semiHidden/>
    <w:locked/>
    <w:rPr>
      <w:rFonts w:ascii="Univers-Condensed" w:hAnsi="Univers-Condensed" w:cs="Times New Roman"/>
      <w:color w:val="000000"/>
      <w:spacing w:val="-4"/>
      <w:sz w:val="20"/>
      <w:lang w:val="en-US" w:eastAsia="en-US"/>
    </w:rPr>
  </w:style>
  <w:style w:type="character" w:styleId="FootnoteReference">
    <w:name w:val="footnote reference"/>
    <w:basedOn w:val="DefaultParagraphFont"/>
    <w:uiPriority w:val="99"/>
    <w:semiHidden/>
    <w:rPr>
      <w:rFonts w:cs="Times New Roman"/>
      <w:vertAlign w:val="superscript"/>
    </w:rPr>
  </w:style>
  <w:style w:type="paragraph" w:styleId="Footer">
    <w:name w:val="footer"/>
    <w:basedOn w:val="Normal"/>
    <w:link w:val="FooterChar"/>
    <w:uiPriority w:val="99"/>
    <w:pPr>
      <w:tabs>
        <w:tab w:val="clear" w:pos="567"/>
        <w:tab w:val="clear" w:pos="1134"/>
        <w:tab w:val="clear" w:pos="1701"/>
        <w:tab w:val="clear" w:pos="1984"/>
        <w:tab w:val="clear" w:pos="2268"/>
        <w:tab w:val="clear" w:pos="2551"/>
        <w:tab w:val="clear" w:pos="2835"/>
        <w:tab w:val="center" w:pos="4320"/>
        <w:tab w:val="right" w:pos="8640"/>
      </w:tabs>
    </w:pPr>
  </w:style>
  <w:style w:type="character" w:customStyle="1" w:styleId="FooterChar">
    <w:name w:val="Footer Char"/>
    <w:basedOn w:val="DefaultParagraphFont"/>
    <w:link w:val="Footer"/>
    <w:uiPriority w:val="99"/>
    <w:locked/>
    <w:rPr>
      <w:rFonts w:ascii="Univers-Condensed" w:hAnsi="Univers-Condensed" w:cs="Times New Roman"/>
      <w:color w:val="000000"/>
      <w:spacing w:val="-4"/>
      <w:lang w:val="en-US" w:eastAsia="en-US"/>
    </w:rPr>
  </w:style>
  <w:style w:type="character" w:styleId="PageNumber">
    <w:name w:val="page number"/>
    <w:basedOn w:val="DefaultParagraphFont"/>
    <w:uiPriority w:val="99"/>
    <w:rPr>
      <w:rFonts w:cs="Times New Roman"/>
    </w:rPr>
  </w:style>
  <w:style w:type="paragraph" w:styleId="Header">
    <w:name w:val="header"/>
    <w:basedOn w:val="Normal"/>
    <w:link w:val="HeaderChar"/>
    <w:uiPriority w:val="99"/>
    <w:pPr>
      <w:tabs>
        <w:tab w:val="clear" w:pos="567"/>
        <w:tab w:val="clear" w:pos="1134"/>
        <w:tab w:val="clear" w:pos="1701"/>
        <w:tab w:val="clear" w:pos="1984"/>
        <w:tab w:val="clear" w:pos="2268"/>
        <w:tab w:val="clear" w:pos="2551"/>
        <w:tab w:val="clear" w:pos="2835"/>
        <w:tab w:val="center" w:pos="4320"/>
        <w:tab w:val="right" w:pos="8640"/>
      </w:tabs>
    </w:pPr>
  </w:style>
  <w:style w:type="character" w:customStyle="1" w:styleId="HeaderChar">
    <w:name w:val="Header Char"/>
    <w:basedOn w:val="DefaultParagraphFont"/>
    <w:link w:val="Header"/>
    <w:uiPriority w:val="99"/>
    <w:locked/>
    <w:rPr>
      <w:rFonts w:ascii="Univers-Condensed" w:hAnsi="Univers-Condensed" w:cs="Times New Roman"/>
      <w:color w:val="000000"/>
      <w:spacing w:val="-4"/>
      <w:sz w:val="22"/>
      <w:lang w:val="en-US" w:eastAsia="en-US"/>
    </w:rPr>
  </w:style>
  <w:style w:type="character" w:customStyle="1" w:styleId="CharChar8">
    <w:name w:val="Char Char8"/>
    <w:uiPriority w:val="99"/>
    <w:rPr>
      <w:rFonts w:ascii="Arial" w:hAnsi="Arial"/>
      <w:b/>
      <w:sz w:val="26"/>
    </w:rPr>
  </w:style>
  <w:style w:type="paragraph" w:styleId="BodyText2">
    <w:name w:val="Body Text 2"/>
    <w:basedOn w:val="Normal"/>
    <w:link w:val="BodyText2Char"/>
    <w:uiPriority w:val="99"/>
    <w:semiHidden/>
    <w:pPr>
      <w:spacing w:after="120" w:line="480" w:lineRule="auto"/>
    </w:pPr>
  </w:style>
  <w:style w:type="character" w:customStyle="1" w:styleId="BodyText2Char">
    <w:name w:val="Body Text 2 Char"/>
    <w:basedOn w:val="DefaultParagraphFont"/>
    <w:link w:val="BodyText2"/>
    <w:uiPriority w:val="99"/>
    <w:semiHidden/>
    <w:locked/>
    <w:rPr>
      <w:rFonts w:ascii="Univers-Condensed" w:hAnsi="Univers-Condensed" w:cs="Times New Roman"/>
      <w:color w:val="000000"/>
      <w:spacing w:val="-4"/>
      <w:sz w:val="22"/>
      <w:lang w:val="en-US" w:eastAsia="en-US"/>
    </w:rPr>
  </w:style>
  <w:style w:type="paragraph" w:styleId="BodyText3">
    <w:name w:val="Body Text 3"/>
    <w:basedOn w:val="Normal"/>
    <w:link w:val="BodyText3Char"/>
    <w:uiPriority w:val="99"/>
    <w:pPr>
      <w:widowControl/>
      <w:tabs>
        <w:tab w:val="clear" w:pos="567"/>
        <w:tab w:val="clear" w:pos="1134"/>
        <w:tab w:val="clear" w:pos="1701"/>
        <w:tab w:val="clear" w:pos="1984"/>
        <w:tab w:val="clear" w:pos="2268"/>
        <w:tab w:val="clear" w:pos="2551"/>
        <w:tab w:val="clear" w:pos="2835"/>
      </w:tabs>
      <w:suppressAutoHyphens w:val="0"/>
      <w:autoSpaceDE/>
      <w:autoSpaceDN/>
      <w:adjustRightInd/>
      <w:spacing w:before="0" w:after="120" w:line="240" w:lineRule="auto"/>
      <w:textAlignment w:val="auto"/>
    </w:pPr>
    <w:rPr>
      <w:rFonts w:ascii="Arial" w:hAnsi="Arial" w:cs="Arial"/>
      <w:color w:val="auto"/>
      <w:spacing w:val="0"/>
      <w:sz w:val="16"/>
      <w:szCs w:val="16"/>
      <w:lang w:val="en-GB"/>
    </w:rPr>
  </w:style>
  <w:style w:type="character" w:customStyle="1" w:styleId="BodyText3Char">
    <w:name w:val="Body Text 3 Char"/>
    <w:basedOn w:val="DefaultParagraphFont"/>
    <w:link w:val="BodyText3"/>
    <w:uiPriority w:val="99"/>
    <w:locked/>
    <w:rPr>
      <w:rFonts w:ascii="Arial" w:hAnsi="Arial" w:cs="Times New Roman"/>
      <w:sz w:val="16"/>
      <w:lang w:val="x-none" w:eastAsia="en-US"/>
    </w:rPr>
  </w:style>
  <w:style w:type="character" w:styleId="FollowedHyperlink">
    <w:name w:val="FollowedHyperlink"/>
    <w:basedOn w:val="DefaultParagraphFont"/>
    <w:uiPriority w:val="99"/>
    <w:semiHidden/>
    <w:rPr>
      <w:rFonts w:cs="Times New Roman"/>
      <w:color w:val="800080"/>
      <w:u w:val="single"/>
    </w:rPr>
  </w:style>
  <w:style w:type="paragraph" w:customStyle="1" w:styleId="FR2">
    <w:name w:val="FR2"/>
    <w:rsid w:val="00C277DC"/>
    <w:pPr>
      <w:widowControl w:val="0"/>
      <w:autoSpaceDE w:val="0"/>
      <w:autoSpaceDN w:val="0"/>
      <w:adjustRightInd w:val="0"/>
      <w:spacing w:before="160" w:after="0" w:line="240" w:lineRule="auto"/>
      <w:ind w:left="2760"/>
    </w:pPr>
    <w:rPr>
      <w:rFonts w:ascii="Arial" w:hAnsi="Arial" w:cs="Arial"/>
      <w:b/>
      <w:bCs/>
      <w:noProof/>
      <w:sz w:val="18"/>
      <w:szCs w:val="18"/>
      <w:lang w:val="en-US" w:eastAsia="en-US"/>
    </w:rPr>
  </w:style>
  <w:style w:type="table" w:styleId="TableGrid">
    <w:name w:val="Table Grid"/>
    <w:basedOn w:val="TableNormal"/>
    <w:uiPriority w:val="59"/>
    <w:locked/>
    <w:rsid w:val="006B3998"/>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0767"/>
    <w:pPr>
      <w:widowControl/>
      <w:tabs>
        <w:tab w:val="clear" w:pos="567"/>
        <w:tab w:val="clear" w:pos="1134"/>
        <w:tab w:val="clear" w:pos="1701"/>
        <w:tab w:val="clear" w:pos="1984"/>
        <w:tab w:val="clear" w:pos="2268"/>
        <w:tab w:val="clear" w:pos="2551"/>
        <w:tab w:val="clear" w:pos="2835"/>
      </w:tabs>
      <w:suppressAutoHyphens w:val="0"/>
      <w:autoSpaceDE/>
      <w:autoSpaceDN/>
      <w:adjustRightInd/>
      <w:spacing w:before="100" w:beforeAutospacing="1" w:after="100" w:afterAutospacing="1" w:line="336" w:lineRule="atLeast"/>
      <w:textAlignment w:val="auto"/>
    </w:pPr>
    <w:rPr>
      <w:rFonts w:ascii="Times New Roman" w:hAnsi="Times New Roman" w:cs="Times New Roman"/>
      <w:color w:val="auto"/>
      <w:spacing w:val="0"/>
      <w:sz w:val="46"/>
      <w:szCs w:val="46"/>
      <w:lang w:val="en-GB" w:eastAsia="en-GB"/>
    </w:rPr>
  </w:style>
  <w:style w:type="paragraph" w:customStyle="1" w:styleId="ECHtablebullets9pt">
    <w:name w:val="ECH table bullets 9pt"/>
    <w:autoRedefine/>
    <w:qFormat/>
    <w:rsid w:val="00F43351"/>
    <w:pPr>
      <w:numPr>
        <w:numId w:val="13"/>
      </w:numPr>
      <w:spacing w:before="60" w:after="60" w:line="240" w:lineRule="auto"/>
      <w:ind w:left="215" w:hanging="215"/>
      <w:contextualSpacing/>
    </w:pPr>
    <w:rPr>
      <w:rFonts w:ascii="Arial" w:hAnsi="Arial"/>
      <w:sz w:val="18"/>
      <w:lang w:eastAsia="en-US"/>
    </w:rPr>
  </w:style>
  <w:style w:type="paragraph" w:customStyle="1" w:styleId="FR1">
    <w:name w:val="FR1"/>
    <w:rsid w:val="00FD77DA"/>
    <w:pPr>
      <w:widowControl w:val="0"/>
      <w:autoSpaceDE w:val="0"/>
      <w:autoSpaceDN w:val="0"/>
      <w:adjustRightInd w:val="0"/>
      <w:spacing w:before="380" w:after="0" w:line="240" w:lineRule="auto"/>
    </w:pPr>
    <w:rPr>
      <w:b/>
      <w:bCs/>
      <w:sz w:val="28"/>
      <w:szCs w:val="28"/>
      <w:lang w:val="en-US" w:eastAsia="en-US"/>
    </w:rPr>
  </w:style>
  <w:style w:type="paragraph" w:customStyle="1" w:styleId="TableParagraph">
    <w:name w:val="Table Paragraph"/>
    <w:basedOn w:val="Normal"/>
    <w:uiPriority w:val="1"/>
    <w:qFormat/>
    <w:rsid w:val="00966E1D"/>
    <w:pPr>
      <w:tabs>
        <w:tab w:val="clear" w:pos="567"/>
        <w:tab w:val="clear" w:pos="1134"/>
        <w:tab w:val="clear" w:pos="1701"/>
        <w:tab w:val="clear" w:pos="1984"/>
        <w:tab w:val="clear" w:pos="2268"/>
        <w:tab w:val="clear" w:pos="2551"/>
        <w:tab w:val="clear" w:pos="2835"/>
      </w:tabs>
      <w:suppressAutoHyphens w:val="0"/>
      <w:autoSpaceDE/>
      <w:autoSpaceDN/>
      <w:adjustRightInd/>
      <w:spacing w:before="0" w:line="240" w:lineRule="auto"/>
      <w:textAlignment w:val="auto"/>
    </w:pPr>
    <w:rPr>
      <w:rFonts w:asciiTheme="minorHAnsi" w:eastAsiaTheme="minorHAnsi" w:hAnsiTheme="minorHAnsi" w:cstheme="minorBidi"/>
      <w:color w:val="auto"/>
      <w:spacing w:val="0"/>
    </w:rPr>
  </w:style>
  <w:style w:type="character" w:customStyle="1" w:styleId="ilfuvd">
    <w:name w:val="ilfuvd"/>
    <w:basedOn w:val="DefaultParagraphFont"/>
    <w:rsid w:val="005D51C9"/>
  </w:style>
  <w:style w:type="paragraph" w:customStyle="1" w:styleId="MMS1Lev1">
    <w:name w:val="MMS1Lev1"/>
    <w:basedOn w:val="Normal"/>
    <w:rsid w:val="00364F78"/>
    <w:pPr>
      <w:widowControl/>
      <w:numPr>
        <w:numId w:val="65"/>
      </w:numPr>
      <w:tabs>
        <w:tab w:val="clear" w:pos="567"/>
        <w:tab w:val="clear" w:pos="1134"/>
        <w:tab w:val="clear" w:pos="1701"/>
        <w:tab w:val="clear" w:pos="1984"/>
        <w:tab w:val="clear" w:pos="2268"/>
        <w:tab w:val="clear" w:pos="2551"/>
        <w:tab w:val="clear" w:pos="2835"/>
      </w:tabs>
      <w:suppressAutoHyphens w:val="0"/>
      <w:autoSpaceDE/>
      <w:autoSpaceDN/>
      <w:adjustRightInd/>
      <w:spacing w:before="120" w:after="240" w:line="240" w:lineRule="auto"/>
      <w:jc w:val="both"/>
      <w:textAlignment w:val="auto"/>
      <w:outlineLvl w:val="0"/>
    </w:pPr>
    <w:rPr>
      <w:rFonts w:ascii="Courier New" w:hAnsi="Courier New" w:cs="Times New Roman"/>
      <w:color w:val="auto"/>
      <w:spacing w:val="0"/>
      <w:sz w:val="24"/>
      <w:szCs w:val="20"/>
      <w:lang w:val="en-AU" w:eastAsia="en-GB"/>
    </w:rPr>
  </w:style>
  <w:style w:type="paragraph" w:customStyle="1" w:styleId="MMS1Lev2">
    <w:name w:val="MMS1Lev2"/>
    <w:basedOn w:val="Normal"/>
    <w:rsid w:val="00364F78"/>
    <w:pPr>
      <w:widowControl/>
      <w:numPr>
        <w:ilvl w:val="1"/>
        <w:numId w:val="65"/>
      </w:numPr>
      <w:tabs>
        <w:tab w:val="clear" w:pos="567"/>
        <w:tab w:val="clear" w:pos="1134"/>
        <w:tab w:val="clear" w:pos="1701"/>
        <w:tab w:val="clear" w:pos="1984"/>
        <w:tab w:val="clear" w:pos="2268"/>
        <w:tab w:val="clear" w:pos="2551"/>
        <w:tab w:val="clear" w:pos="2835"/>
      </w:tabs>
      <w:suppressAutoHyphens w:val="0"/>
      <w:autoSpaceDE/>
      <w:autoSpaceDN/>
      <w:adjustRightInd/>
      <w:spacing w:before="120" w:after="240" w:line="240" w:lineRule="auto"/>
      <w:jc w:val="both"/>
      <w:textAlignment w:val="auto"/>
      <w:outlineLvl w:val="1"/>
    </w:pPr>
    <w:rPr>
      <w:rFonts w:ascii="Courier New" w:hAnsi="Courier New" w:cs="Times New Roman"/>
      <w:color w:val="auto"/>
      <w:spacing w:val="0"/>
      <w:sz w:val="24"/>
      <w:szCs w:val="20"/>
      <w:lang w:val="en-AU" w:eastAsia="en-GB"/>
    </w:rPr>
  </w:style>
  <w:style w:type="paragraph" w:customStyle="1" w:styleId="MMS1Lev3">
    <w:name w:val="MMS1Lev3"/>
    <w:basedOn w:val="Normal"/>
    <w:rsid w:val="00364F78"/>
    <w:pPr>
      <w:widowControl/>
      <w:numPr>
        <w:ilvl w:val="2"/>
        <w:numId w:val="65"/>
      </w:numPr>
      <w:tabs>
        <w:tab w:val="clear" w:pos="567"/>
        <w:tab w:val="clear" w:pos="1134"/>
        <w:tab w:val="clear" w:pos="1701"/>
        <w:tab w:val="clear" w:pos="1984"/>
        <w:tab w:val="clear" w:pos="2268"/>
        <w:tab w:val="clear" w:pos="2551"/>
        <w:tab w:val="clear" w:pos="2835"/>
      </w:tabs>
      <w:suppressAutoHyphens w:val="0"/>
      <w:autoSpaceDE/>
      <w:autoSpaceDN/>
      <w:adjustRightInd/>
      <w:spacing w:before="120" w:after="240" w:line="240" w:lineRule="auto"/>
      <w:jc w:val="both"/>
      <w:textAlignment w:val="auto"/>
      <w:outlineLvl w:val="2"/>
    </w:pPr>
    <w:rPr>
      <w:rFonts w:ascii="Courier New" w:hAnsi="Courier New" w:cs="Times New Roman"/>
      <w:color w:val="auto"/>
      <w:spacing w:val="0"/>
      <w:sz w:val="24"/>
      <w:szCs w:val="20"/>
      <w:lang w:val="en-AU" w:eastAsia="en-GB"/>
    </w:rPr>
  </w:style>
  <w:style w:type="paragraph" w:customStyle="1" w:styleId="MMS1Lev4">
    <w:name w:val="MMS1Lev4"/>
    <w:basedOn w:val="Normal"/>
    <w:rsid w:val="00364F78"/>
    <w:pPr>
      <w:widowControl/>
      <w:numPr>
        <w:ilvl w:val="3"/>
        <w:numId w:val="65"/>
      </w:numPr>
      <w:tabs>
        <w:tab w:val="clear" w:pos="567"/>
        <w:tab w:val="clear" w:pos="1134"/>
        <w:tab w:val="clear" w:pos="1701"/>
        <w:tab w:val="clear" w:pos="1984"/>
        <w:tab w:val="clear" w:pos="2268"/>
        <w:tab w:val="clear" w:pos="2551"/>
        <w:tab w:val="clear" w:pos="2835"/>
      </w:tabs>
      <w:suppressAutoHyphens w:val="0"/>
      <w:autoSpaceDE/>
      <w:autoSpaceDN/>
      <w:adjustRightInd/>
      <w:spacing w:before="120" w:after="240" w:line="240" w:lineRule="auto"/>
      <w:jc w:val="both"/>
      <w:textAlignment w:val="auto"/>
      <w:outlineLvl w:val="3"/>
    </w:pPr>
    <w:rPr>
      <w:rFonts w:ascii="Courier New" w:hAnsi="Courier New" w:cs="Times New Roman"/>
      <w:color w:val="auto"/>
      <w:spacing w:val="0"/>
      <w:sz w:val="24"/>
      <w:szCs w:val="20"/>
      <w:lang w:val="en-AU" w:eastAsia="en-GB"/>
    </w:rPr>
  </w:style>
  <w:style w:type="paragraph" w:customStyle="1" w:styleId="MMS1Lev5">
    <w:name w:val="MMS1Lev5"/>
    <w:basedOn w:val="Normal"/>
    <w:rsid w:val="00364F78"/>
    <w:pPr>
      <w:widowControl/>
      <w:numPr>
        <w:ilvl w:val="4"/>
        <w:numId w:val="65"/>
      </w:numPr>
      <w:tabs>
        <w:tab w:val="clear" w:pos="567"/>
        <w:tab w:val="clear" w:pos="1134"/>
        <w:tab w:val="clear" w:pos="1701"/>
        <w:tab w:val="clear" w:pos="1984"/>
        <w:tab w:val="clear" w:pos="2138"/>
        <w:tab w:val="clear" w:pos="2268"/>
        <w:tab w:val="clear" w:pos="2551"/>
        <w:tab w:val="clear" w:pos="2835"/>
        <w:tab w:val="num" w:pos="2160"/>
      </w:tabs>
      <w:suppressAutoHyphens w:val="0"/>
      <w:autoSpaceDE/>
      <w:autoSpaceDN/>
      <w:adjustRightInd/>
      <w:spacing w:before="120" w:after="240" w:line="240" w:lineRule="auto"/>
      <w:ind w:left="2160"/>
      <w:jc w:val="both"/>
      <w:textAlignment w:val="auto"/>
      <w:outlineLvl w:val="4"/>
    </w:pPr>
    <w:rPr>
      <w:rFonts w:ascii="Courier New" w:hAnsi="Courier New" w:cs="Times New Roman"/>
      <w:color w:val="auto"/>
      <w:spacing w:val="0"/>
      <w:sz w:val="24"/>
      <w:szCs w:val="20"/>
      <w:lang w:val="en-AU" w:eastAsia="en-GB"/>
    </w:rPr>
  </w:style>
  <w:style w:type="paragraph" w:customStyle="1" w:styleId="MMS1Lev6">
    <w:name w:val="MMS1Lev6"/>
    <w:basedOn w:val="Normal"/>
    <w:rsid w:val="00364F78"/>
    <w:pPr>
      <w:widowControl/>
      <w:numPr>
        <w:ilvl w:val="5"/>
        <w:numId w:val="65"/>
      </w:numPr>
      <w:tabs>
        <w:tab w:val="clear" w:pos="567"/>
        <w:tab w:val="clear" w:pos="1134"/>
        <w:tab w:val="clear" w:pos="1701"/>
        <w:tab w:val="clear" w:pos="1984"/>
        <w:tab w:val="clear" w:pos="2268"/>
        <w:tab w:val="clear" w:pos="2551"/>
        <w:tab w:val="clear" w:pos="2835"/>
      </w:tabs>
      <w:suppressAutoHyphens w:val="0"/>
      <w:autoSpaceDE/>
      <w:autoSpaceDN/>
      <w:adjustRightInd/>
      <w:spacing w:before="120" w:after="240" w:line="240" w:lineRule="auto"/>
      <w:jc w:val="both"/>
      <w:textAlignment w:val="auto"/>
      <w:outlineLvl w:val="5"/>
    </w:pPr>
    <w:rPr>
      <w:rFonts w:ascii="Courier New" w:hAnsi="Courier New" w:cs="Times New Roman"/>
      <w:color w:val="auto"/>
      <w:spacing w:val="0"/>
      <w:sz w:val="24"/>
      <w:szCs w:val="20"/>
      <w:lang w:val="en-AU" w:eastAsia="en-GB"/>
    </w:rPr>
  </w:style>
  <w:style w:type="paragraph" w:styleId="Revision">
    <w:name w:val="Revision"/>
    <w:hidden/>
    <w:uiPriority w:val="99"/>
    <w:semiHidden/>
    <w:rsid w:val="00E52337"/>
    <w:pPr>
      <w:spacing w:after="0" w:line="240" w:lineRule="auto"/>
    </w:pPr>
    <w:rPr>
      <w:rFonts w:ascii="Univers-Condensed" w:hAnsi="Univers-Condensed" w:cs="UnicaSH-Medium"/>
      <w:color w:val="000000"/>
      <w:spacing w:val="-4"/>
      <w:lang w:val="en-US" w:eastAsia="en-US"/>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398130">
      <w:bodyDiv w:val="1"/>
      <w:marLeft w:val="0"/>
      <w:marRight w:val="0"/>
      <w:marTop w:val="100"/>
      <w:marBottom w:val="100"/>
      <w:divBdr>
        <w:top w:val="none" w:sz="0" w:space="0" w:color="auto"/>
        <w:left w:val="none" w:sz="0" w:space="0" w:color="auto"/>
        <w:bottom w:val="none" w:sz="0" w:space="0" w:color="auto"/>
        <w:right w:val="none" w:sz="0" w:space="0" w:color="auto"/>
      </w:divBdr>
      <w:divsChild>
        <w:div w:id="820344310">
          <w:marLeft w:val="0"/>
          <w:marRight w:val="0"/>
          <w:marTop w:val="0"/>
          <w:marBottom w:val="0"/>
          <w:divBdr>
            <w:top w:val="none" w:sz="0" w:space="0" w:color="auto"/>
            <w:left w:val="none" w:sz="0" w:space="0" w:color="auto"/>
            <w:bottom w:val="none" w:sz="0" w:space="0" w:color="auto"/>
            <w:right w:val="none" w:sz="0" w:space="0" w:color="auto"/>
          </w:divBdr>
          <w:divsChild>
            <w:div w:id="951209427">
              <w:marLeft w:val="0"/>
              <w:marRight w:val="0"/>
              <w:marTop w:val="0"/>
              <w:marBottom w:val="0"/>
              <w:divBdr>
                <w:top w:val="none" w:sz="0" w:space="0" w:color="auto"/>
                <w:left w:val="none" w:sz="0" w:space="0" w:color="auto"/>
                <w:bottom w:val="none" w:sz="0" w:space="0" w:color="auto"/>
                <w:right w:val="none" w:sz="0" w:space="0" w:color="auto"/>
              </w:divBdr>
              <w:divsChild>
                <w:div w:id="1946425407">
                  <w:marLeft w:val="0"/>
                  <w:marRight w:val="0"/>
                  <w:marTop w:val="0"/>
                  <w:marBottom w:val="0"/>
                  <w:divBdr>
                    <w:top w:val="none" w:sz="0" w:space="0" w:color="auto"/>
                    <w:left w:val="none" w:sz="0" w:space="0" w:color="auto"/>
                    <w:bottom w:val="none" w:sz="0" w:space="0" w:color="auto"/>
                    <w:right w:val="none" w:sz="0" w:space="0" w:color="auto"/>
                  </w:divBdr>
                  <w:divsChild>
                    <w:div w:id="107874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85509">
      <w:bodyDiv w:val="1"/>
      <w:marLeft w:val="0"/>
      <w:marRight w:val="0"/>
      <w:marTop w:val="0"/>
      <w:marBottom w:val="0"/>
      <w:divBdr>
        <w:top w:val="none" w:sz="0" w:space="0" w:color="auto"/>
        <w:left w:val="none" w:sz="0" w:space="0" w:color="auto"/>
        <w:bottom w:val="none" w:sz="0" w:space="0" w:color="auto"/>
        <w:right w:val="none" w:sz="0" w:space="0" w:color="auto"/>
      </w:divBdr>
      <w:divsChild>
        <w:div w:id="2111509722">
          <w:marLeft w:val="0"/>
          <w:marRight w:val="0"/>
          <w:marTop w:val="0"/>
          <w:marBottom w:val="0"/>
          <w:divBdr>
            <w:top w:val="single" w:sz="18" w:space="0" w:color="282829"/>
            <w:left w:val="none" w:sz="0" w:space="0" w:color="auto"/>
            <w:bottom w:val="none" w:sz="0" w:space="0" w:color="auto"/>
            <w:right w:val="none" w:sz="0" w:space="0" w:color="auto"/>
          </w:divBdr>
          <w:divsChild>
            <w:div w:id="2146240115">
              <w:marLeft w:val="0"/>
              <w:marRight w:val="0"/>
              <w:marTop w:val="75"/>
              <w:marBottom w:val="0"/>
              <w:divBdr>
                <w:top w:val="none" w:sz="0" w:space="0" w:color="auto"/>
                <w:left w:val="none" w:sz="0" w:space="0" w:color="auto"/>
                <w:bottom w:val="none" w:sz="0" w:space="0" w:color="auto"/>
                <w:right w:val="none" w:sz="0" w:space="0" w:color="auto"/>
              </w:divBdr>
              <w:divsChild>
                <w:div w:id="305597230">
                  <w:marLeft w:val="0"/>
                  <w:marRight w:val="0"/>
                  <w:marTop w:val="0"/>
                  <w:marBottom w:val="0"/>
                  <w:divBdr>
                    <w:top w:val="none" w:sz="0" w:space="0" w:color="auto"/>
                    <w:left w:val="none" w:sz="0" w:space="0" w:color="auto"/>
                    <w:bottom w:val="none" w:sz="0" w:space="0" w:color="auto"/>
                    <w:right w:val="none" w:sz="0" w:space="0" w:color="auto"/>
                  </w:divBdr>
                  <w:divsChild>
                    <w:div w:id="1358654632">
                      <w:marLeft w:val="0"/>
                      <w:marRight w:val="0"/>
                      <w:marTop w:val="0"/>
                      <w:marBottom w:val="0"/>
                      <w:divBdr>
                        <w:top w:val="none" w:sz="0" w:space="0" w:color="auto"/>
                        <w:left w:val="none" w:sz="0" w:space="0" w:color="auto"/>
                        <w:bottom w:val="none" w:sz="0" w:space="0" w:color="auto"/>
                        <w:right w:val="none" w:sz="0" w:space="0" w:color="auto"/>
                      </w:divBdr>
                      <w:divsChild>
                        <w:div w:id="1002585962">
                          <w:marLeft w:val="0"/>
                          <w:marRight w:val="0"/>
                          <w:marTop w:val="0"/>
                          <w:marBottom w:val="0"/>
                          <w:divBdr>
                            <w:top w:val="none" w:sz="0" w:space="0" w:color="auto"/>
                            <w:left w:val="none" w:sz="0" w:space="0" w:color="auto"/>
                            <w:bottom w:val="none" w:sz="0" w:space="0" w:color="auto"/>
                            <w:right w:val="none" w:sz="0" w:space="0" w:color="auto"/>
                          </w:divBdr>
                          <w:divsChild>
                            <w:div w:id="133983588">
                              <w:marLeft w:val="150"/>
                              <w:marRight w:val="0"/>
                              <w:marTop w:val="0"/>
                              <w:marBottom w:val="0"/>
                              <w:divBdr>
                                <w:top w:val="none" w:sz="0" w:space="0" w:color="auto"/>
                                <w:left w:val="none" w:sz="0" w:space="0" w:color="auto"/>
                                <w:bottom w:val="none" w:sz="0" w:space="0" w:color="auto"/>
                                <w:right w:val="none" w:sz="0" w:space="0" w:color="auto"/>
                              </w:divBdr>
                              <w:divsChild>
                                <w:div w:id="168351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060854">
      <w:bodyDiv w:val="1"/>
      <w:marLeft w:val="0"/>
      <w:marRight w:val="0"/>
      <w:marTop w:val="0"/>
      <w:marBottom w:val="0"/>
      <w:divBdr>
        <w:top w:val="none" w:sz="0" w:space="0" w:color="auto"/>
        <w:left w:val="none" w:sz="0" w:space="0" w:color="auto"/>
        <w:bottom w:val="none" w:sz="0" w:space="0" w:color="auto"/>
        <w:right w:val="none" w:sz="0" w:space="0" w:color="auto"/>
      </w:divBdr>
    </w:div>
    <w:div w:id="134372455">
      <w:bodyDiv w:val="1"/>
      <w:marLeft w:val="0"/>
      <w:marRight w:val="0"/>
      <w:marTop w:val="0"/>
      <w:marBottom w:val="0"/>
      <w:divBdr>
        <w:top w:val="none" w:sz="0" w:space="0" w:color="auto"/>
        <w:left w:val="none" w:sz="0" w:space="0" w:color="auto"/>
        <w:bottom w:val="none" w:sz="0" w:space="0" w:color="auto"/>
        <w:right w:val="none" w:sz="0" w:space="0" w:color="auto"/>
      </w:divBdr>
      <w:divsChild>
        <w:div w:id="1789934506">
          <w:marLeft w:val="0"/>
          <w:marRight w:val="0"/>
          <w:marTop w:val="0"/>
          <w:marBottom w:val="0"/>
          <w:divBdr>
            <w:top w:val="none" w:sz="0" w:space="0" w:color="auto"/>
            <w:left w:val="none" w:sz="0" w:space="0" w:color="auto"/>
            <w:bottom w:val="none" w:sz="0" w:space="0" w:color="auto"/>
            <w:right w:val="none" w:sz="0" w:space="0" w:color="auto"/>
          </w:divBdr>
          <w:divsChild>
            <w:div w:id="1744985848">
              <w:marLeft w:val="0"/>
              <w:marRight w:val="0"/>
              <w:marTop w:val="0"/>
              <w:marBottom w:val="360"/>
              <w:divBdr>
                <w:top w:val="none" w:sz="0" w:space="0" w:color="auto"/>
                <w:left w:val="none" w:sz="0" w:space="0" w:color="auto"/>
                <w:bottom w:val="none" w:sz="0" w:space="0" w:color="auto"/>
                <w:right w:val="none" w:sz="0" w:space="0" w:color="auto"/>
              </w:divBdr>
              <w:divsChild>
                <w:div w:id="14385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89994">
      <w:bodyDiv w:val="1"/>
      <w:marLeft w:val="0"/>
      <w:marRight w:val="0"/>
      <w:marTop w:val="0"/>
      <w:marBottom w:val="0"/>
      <w:divBdr>
        <w:top w:val="none" w:sz="0" w:space="0" w:color="auto"/>
        <w:left w:val="none" w:sz="0" w:space="0" w:color="auto"/>
        <w:bottom w:val="none" w:sz="0" w:space="0" w:color="auto"/>
        <w:right w:val="none" w:sz="0" w:space="0" w:color="auto"/>
      </w:divBdr>
    </w:div>
    <w:div w:id="237905277">
      <w:bodyDiv w:val="1"/>
      <w:marLeft w:val="0"/>
      <w:marRight w:val="0"/>
      <w:marTop w:val="100"/>
      <w:marBottom w:val="100"/>
      <w:divBdr>
        <w:top w:val="none" w:sz="0" w:space="0" w:color="auto"/>
        <w:left w:val="none" w:sz="0" w:space="0" w:color="auto"/>
        <w:bottom w:val="none" w:sz="0" w:space="0" w:color="auto"/>
        <w:right w:val="none" w:sz="0" w:space="0" w:color="auto"/>
      </w:divBdr>
      <w:divsChild>
        <w:div w:id="679771472">
          <w:marLeft w:val="0"/>
          <w:marRight w:val="0"/>
          <w:marTop w:val="0"/>
          <w:marBottom w:val="0"/>
          <w:divBdr>
            <w:top w:val="none" w:sz="0" w:space="0" w:color="auto"/>
            <w:left w:val="none" w:sz="0" w:space="0" w:color="auto"/>
            <w:bottom w:val="none" w:sz="0" w:space="0" w:color="auto"/>
            <w:right w:val="none" w:sz="0" w:space="0" w:color="auto"/>
          </w:divBdr>
          <w:divsChild>
            <w:div w:id="450054841">
              <w:marLeft w:val="0"/>
              <w:marRight w:val="0"/>
              <w:marTop w:val="0"/>
              <w:marBottom w:val="0"/>
              <w:divBdr>
                <w:top w:val="none" w:sz="0" w:space="0" w:color="auto"/>
                <w:left w:val="none" w:sz="0" w:space="0" w:color="auto"/>
                <w:bottom w:val="none" w:sz="0" w:space="0" w:color="auto"/>
                <w:right w:val="none" w:sz="0" w:space="0" w:color="auto"/>
              </w:divBdr>
              <w:divsChild>
                <w:div w:id="1654991462">
                  <w:marLeft w:val="0"/>
                  <w:marRight w:val="0"/>
                  <w:marTop w:val="0"/>
                  <w:marBottom w:val="0"/>
                  <w:divBdr>
                    <w:top w:val="none" w:sz="0" w:space="0" w:color="auto"/>
                    <w:left w:val="none" w:sz="0" w:space="0" w:color="auto"/>
                    <w:bottom w:val="none" w:sz="0" w:space="0" w:color="auto"/>
                    <w:right w:val="none" w:sz="0" w:space="0" w:color="auto"/>
                  </w:divBdr>
                  <w:divsChild>
                    <w:div w:id="108221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884663">
      <w:bodyDiv w:val="1"/>
      <w:marLeft w:val="0"/>
      <w:marRight w:val="0"/>
      <w:marTop w:val="0"/>
      <w:marBottom w:val="0"/>
      <w:divBdr>
        <w:top w:val="none" w:sz="0" w:space="0" w:color="auto"/>
        <w:left w:val="none" w:sz="0" w:space="0" w:color="auto"/>
        <w:bottom w:val="none" w:sz="0" w:space="0" w:color="auto"/>
        <w:right w:val="none" w:sz="0" w:space="0" w:color="auto"/>
      </w:divBdr>
      <w:divsChild>
        <w:div w:id="7028431">
          <w:marLeft w:val="0"/>
          <w:marRight w:val="0"/>
          <w:marTop w:val="0"/>
          <w:marBottom w:val="0"/>
          <w:divBdr>
            <w:top w:val="none" w:sz="0" w:space="0" w:color="auto"/>
            <w:left w:val="none" w:sz="0" w:space="0" w:color="auto"/>
            <w:bottom w:val="none" w:sz="0" w:space="0" w:color="auto"/>
            <w:right w:val="none" w:sz="0" w:space="0" w:color="auto"/>
          </w:divBdr>
          <w:divsChild>
            <w:div w:id="84332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866325">
      <w:bodyDiv w:val="1"/>
      <w:marLeft w:val="0"/>
      <w:marRight w:val="0"/>
      <w:marTop w:val="0"/>
      <w:marBottom w:val="0"/>
      <w:divBdr>
        <w:top w:val="none" w:sz="0" w:space="0" w:color="auto"/>
        <w:left w:val="none" w:sz="0" w:space="0" w:color="auto"/>
        <w:bottom w:val="none" w:sz="0" w:space="0" w:color="auto"/>
        <w:right w:val="none" w:sz="0" w:space="0" w:color="auto"/>
      </w:divBdr>
    </w:div>
    <w:div w:id="463694018">
      <w:bodyDiv w:val="1"/>
      <w:marLeft w:val="0"/>
      <w:marRight w:val="0"/>
      <w:marTop w:val="0"/>
      <w:marBottom w:val="0"/>
      <w:divBdr>
        <w:top w:val="none" w:sz="0" w:space="0" w:color="auto"/>
        <w:left w:val="none" w:sz="0" w:space="0" w:color="auto"/>
        <w:bottom w:val="none" w:sz="0" w:space="0" w:color="auto"/>
        <w:right w:val="none" w:sz="0" w:space="0" w:color="auto"/>
      </w:divBdr>
    </w:div>
    <w:div w:id="845941395">
      <w:bodyDiv w:val="1"/>
      <w:marLeft w:val="0"/>
      <w:marRight w:val="0"/>
      <w:marTop w:val="100"/>
      <w:marBottom w:val="100"/>
      <w:divBdr>
        <w:top w:val="none" w:sz="0" w:space="0" w:color="auto"/>
        <w:left w:val="none" w:sz="0" w:space="0" w:color="auto"/>
        <w:bottom w:val="none" w:sz="0" w:space="0" w:color="auto"/>
        <w:right w:val="none" w:sz="0" w:space="0" w:color="auto"/>
      </w:divBdr>
      <w:divsChild>
        <w:div w:id="308483572">
          <w:marLeft w:val="0"/>
          <w:marRight w:val="0"/>
          <w:marTop w:val="0"/>
          <w:marBottom w:val="0"/>
          <w:divBdr>
            <w:top w:val="none" w:sz="0" w:space="0" w:color="auto"/>
            <w:left w:val="none" w:sz="0" w:space="0" w:color="auto"/>
            <w:bottom w:val="none" w:sz="0" w:space="0" w:color="auto"/>
            <w:right w:val="none" w:sz="0" w:space="0" w:color="auto"/>
          </w:divBdr>
          <w:divsChild>
            <w:div w:id="1088311329">
              <w:marLeft w:val="0"/>
              <w:marRight w:val="0"/>
              <w:marTop w:val="0"/>
              <w:marBottom w:val="0"/>
              <w:divBdr>
                <w:top w:val="none" w:sz="0" w:space="0" w:color="auto"/>
                <w:left w:val="none" w:sz="0" w:space="0" w:color="auto"/>
                <w:bottom w:val="none" w:sz="0" w:space="0" w:color="auto"/>
                <w:right w:val="none" w:sz="0" w:space="0" w:color="auto"/>
              </w:divBdr>
              <w:divsChild>
                <w:div w:id="56487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397687">
      <w:bodyDiv w:val="1"/>
      <w:marLeft w:val="0"/>
      <w:marRight w:val="0"/>
      <w:marTop w:val="0"/>
      <w:marBottom w:val="0"/>
      <w:divBdr>
        <w:top w:val="none" w:sz="0" w:space="0" w:color="auto"/>
        <w:left w:val="none" w:sz="0" w:space="0" w:color="auto"/>
        <w:bottom w:val="none" w:sz="0" w:space="0" w:color="auto"/>
        <w:right w:val="none" w:sz="0" w:space="0" w:color="auto"/>
      </w:divBdr>
    </w:div>
    <w:div w:id="935820697">
      <w:bodyDiv w:val="1"/>
      <w:marLeft w:val="0"/>
      <w:marRight w:val="0"/>
      <w:marTop w:val="100"/>
      <w:marBottom w:val="100"/>
      <w:divBdr>
        <w:top w:val="none" w:sz="0" w:space="0" w:color="auto"/>
        <w:left w:val="none" w:sz="0" w:space="0" w:color="auto"/>
        <w:bottom w:val="none" w:sz="0" w:space="0" w:color="auto"/>
        <w:right w:val="none" w:sz="0" w:space="0" w:color="auto"/>
      </w:divBdr>
      <w:divsChild>
        <w:div w:id="1407802062">
          <w:marLeft w:val="0"/>
          <w:marRight w:val="0"/>
          <w:marTop w:val="0"/>
          <w:marBottom w:val="0"/>
          <w:divBdr>
            <w:top w:val="none" w:sz="0" w:space="0" w:color="auto"/>
            <w:left w:val="none" w:sz="0" w:space="0" w:color="auto"/>
            <w:bottom w:val="none" w:sz="0" w:space="0" w:color="auto"/>
            <w:right w:val="none" w:sz="0" w:space="0" w:color="auto"/>
          </w:divBdr>
          <w:divsChild>
            <w:div w:id="2031956674">
              <w:marLeft w:val="0"/>
              <w:marRight w:val="0"/>
              <w:marTop w:val="0"/>
              <w:marBottom w:val="0"/>
              <w:divBdr>
                <w:top w:val="none" w:sz="0" w:space="0" w:color="auto"/>
                <w:left w:val="none" w:sz="0" w:space="0" w:color="auto"/>
                <w:bottom w:val="none" w:sz="0" w:space="0" w:color="auto"/>
                <w:right w:val="none" w:sz="0" w:space="0" w:color="auto"/>
              </w:divBdr>
              <w:divsChild>
                <w:div w:id="1969236761">
                  <w:marLeft w:val="0"/>
                  <w:marRight w:val="0"/>
                  <w:marTop w:val="0"/>
                  <w:marBottom w:val="0"/>
                  <w:divBdr>
                    <w:top w:val="none" w:sz="0" w:space="0" w:color="auto"/>
                    <w:left w:val="none" w:sz="0" w:space="0" w:color="auto"/>
                    <w:bottom w:val="none" w:sz="0" w:space="0" w:color="auto"/>
                    <w:right w:val="none" w:sz="0" w:space="0" w:color="auto"/>
                  </w:divBdr>
                  <w:divsChild>
                    <w:div w:id="202408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544829">
      <w:marLeft w:val="0"/>
      <w:marRight w:val="0"/>
      <w:marTop w:val="0"/>
      <w:marBottom w:val="0"/>
      <w:divBdr>
        <w:top w:val="none" w:sz="0" w:space="0" w:color="auto"/>
        <w:left w:val="none" w:sz="0" w:space="0" w:color="auto"/>
        <w:bottom w:val="none" w:sz="0" w:space="0" w:color="auto"/>
        <w:right w:val="none" w:sz="0" w:space="0" w:color="auto"/>
      </w:divBdr>
    </w:div>
    <w:div w:id="946544830">
      <w:marLeft w:val="0"/>
      <w:marRight w:val="0"/>
      <w:marTop w:val="0"/>
      <w:marBottom w:val="0"/>
      <w:divBdr>
        <w:top w:val="none" w:sz="0" w:space="0" w:color="auto"/>
        <w:left w:val="none" w:sz="0" w:space="0" w:color="auto"/>
        <w:bottom w:val="none" w:sz="0" w:space="0" w:color="auto"/>
        <w:right w:val="none" w:sz="0" w:space="0" w:color="auto"/>
      </w:divBdr>
    </w:div>
    <w:div w:id="946544831">
      <w:marLeft w:val="0"/>
      <w:marRight w:val="0"/>
      <w:marTop w:val="0"/>
      <w:marBottom w:val="0"/>
      <w:divBdr>
        <w:top w:val="none" w:sz="0" w:space="0" w:color="auto"/>
        <w:left w:val="none" w:sz="0" w:space="0" w:color="auto"/>
        <w:bottom w:val="none" w:sz="0" w:space="0" w:color="auto"/>
        <w:right w:val="none" w:sz="0" w:space="0" w:color="auto"/>
      </w:divBdr>
    </w:div>
    <w:div w:id="946544832">
      <w:marLeft w:val="0"/>
      <w:marRight w:val="0"/>
      <w:marTop w:val="0"/>
      <w:marBottom w:val="0"/>
      <w:divBdr>
        <w:top w:val="none" w:sz="0" w:space="0" w:color="auto"/>
        <w:left w:val="none" w:sz="0" w:space="0" w:color="auto"/>
        <w:bottom w:val="none" w:sz="0" w:space="0" w:color="auto"/>
        <w:right w:val="none" w:sz="0" w:space="0" w:color="auto"/>
      </w:divBdr>
    </w:div>
    <w:div w:id="1177042052">
      <w:bodyDiv w:val="1"/>
      <w:marLeft w:val="0"/>
      <w:marRight w:val="0"/>
      <w:marTop w:val="0"/>
      <w:marBottom w:val="0"/>
      <w:divBdr>
        <w:top w:val="none" w:sz="0" w:space="0" w:color="auto"/>
        <w:left w:val="none" w:sz="0" w:space="0" w:color="auto"/>
        <w:bottom w:val="none" w:sz="0" w:space="0" w:color="auto"/>
        <w:right w:val="none" w:sz="0" w:space="0" w:color="auto"/>
      </w:divBdr>
      <w:divsChild>
        <w:div w:id="1711765297">
          <w:marLeft w:val="0"/>
          <w:marRight w:val="0"/>
          <w:marTop w:val="0"/>
          <w:marBottom w:val="0"/>
          <w:divBdr>
            <w:top w:val="single" w:sz="18" w:space="0" w:color="8D8F8E"/>
            <w:left w:val="none" w:sz="0" w:space="0" w:color="auto"/>
            <w:bottom w:val="none" w:sz="0" w:space="0" w:color="auto"/>
            <w:right w:val="none" w:sz="0" w:space="0" w:color="auto"/>
          </w:divBdr>
          <w:divsChild>
            <w:div w:id="1040469771">
              <w:marLeft w:val="0"/>
              <w:marRight w:val="0"/>
              <w:marTop w:val="75"/>
              <w:marBottom w:val="0"/>
              <w:divBdr>
                <w:top w:val="none" w:sz="0" w:space="0" w:color="auto"/>
                <w:left w:val="none" w:sz="0" w:space="0" w:color="auto"/>
                <w:bottom w:val="none" w:sz="0" w:space="0" w:color="auto"/>
                <w:right w:val="none" w:sz="0" w:space="0" w:color="auto"/>
              </w:divBdr>
              <w:divsChild>
                <w:div w:id="1591889316">
                  <w:marLeft w:val="0"/>
                  <w:marRight w:val="0"/>
                  <w:marTop w:val="0"/>
                  <w:marBottom w:val="0"/>
                  <w:divBdr>
                    <w:top w:val="none" w:sz="0" w:space="0" w:color="auto"/>
                    <w:left w:val="none" w:sz="0" w:space="0" w:color="auto"/>
                    <w:bottom w:val="none" w:sz="0" w:space="0" w:color="auto"/>
                    <w:right w:val="none" w:sz="0" w:space="0" w:color="auto"/>
                  </w:divBdr>
                  <w:divsChild>
                    <w:div w:id="747578369">
                      <w:marLeft w:val="0"/>
                      <w:marRight w:val="0"/>
                      <w:marTop w:val="0"/>
                      <w:marBottom w:val="0"/>
                      <w:divBdr>
                        <w:top w:val="none" w:sz="0" w:space="0" w:color="auto"/>
                        <w:left w:val="none" w:sz="0" w:space="0" w:color="auto"/>
                        <w:bottom w:val="none" w:sz="0" w:space="0" w:color="auto"/>
                        <w:right w:val="none" w:sz="0" w:space="0" w:color="auto"/>
                      </w:divBdr>
                      <w:divsChild>
                        <w:div w:id="233584134">
                          <w:marLeft w:val="0"/>
                          <w:marRight w:val="0"/>
                          <w:marTop w:val="0"/>
                          <w:marBottom w:val="0"/>
                          <w:divBdr>
                            <w:top w:val="none" w:sz="0" w:space="0" w:color="auto"/>
                            <w:left w:val="none" w:sz="0" w:space="0" w:color="auto"/>
                            <w:bottom w:val="none" w:sz="0" w:space="0" w:color="auto"/>
                            <w:right w:val="none" w:sz="0" w:space="0" w:color="auto"/>
                          </w:divBdr>
                          <w:divsChild>
                            <w:div w:id="252396719">
                              <w:marLeft w:val="150"/>
                              <w:marRight w:val="0"/>
                              <w:marTop w:val="240"/>
                              <w:marBottom w:val="0"/>
                              <w:divBdr>
                                <w:top w:val="none" w:sz="0" w:space="0" w:color="auto"/>
                                <w:left w:val="none" w:sz="0" w:space="0" w:color="auto"/>
                                <w:bottom w:val="none" w:sz="0" w:space="0" w:color="auto"/>
                                <w:right w:val="none" w:sz="0" w:space="0" w:color="auto"/>
                              </w:divBdr>
                              <w:divsChild>
                                <w:div w:id="36814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8539901">
      <w:bodyDiv w:val="1"/>
      <w:marLeft w:val="0"/>
      <w:marRight w:val="0"/>
      <w:marTop w:val="0"/>
      <w:marBottom w:val="0"/>
      <w:divBdr>
        <w:top w:val="none" w:sz="0" w:space="0" w:color="auto"/>
        <w:left w:val="none" w:sz="0" w:space="0" w:color="auto"/>
        <w:bottom w:val="none" w:sz="0" w:space="0" w:color="auto"/>
        <w:right w:val="none" w:sz="0" w:space="0" w:color="auto"/>
      </w:divBdr>
    </w:div>
    <w:div w:id="1272467421">
      <w:bodyDiv w:val="1"/>
      <w:marLeft w:val="0"/>
      <w:marRight w:val="0"/>
      <w:marTop w:val="0"/>
      <w:marBottom w:val="0"/>
      <w:divBdr>
        <w:top w:val="none" w:sz="0" w:space="0" w:color="auto"/>
        <w:left w:val="none" w:sz="0" w:space="0" w:color="auto"/>
        <w:bottom w:val="none" w:sz="0" w:space="0" w:color="auto"/>
        <w:right w:val="none" w:sz="0" w:space="0" w:color="auto"/>
      </w:divBdr>
      <w:divsChild>
        <w:div w:id="522520278">
          <w:marLeft w:val="150"/>
          <w:marRight w:val="150"/>
          <w:marTop w:val="0"/>
          <w:marBottom w:val="0"/>
          <w:divBdr>
            <w:top w:val="none" w:sz="0" w:space="0" w:color="auto"/>
            <w:left w:val="none" w:sz="0" w:space="0" w:color="auto"/>
            <w:bottom w:val="none" w:sz="0" w:space="0" w:color="auto"/>
            <w:right w:val="none" w:sz="0" w:space="0" w:color="auto"/>
          </w:divBdr>
          <w:divsChild>
            <w:div w:id="8225041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33099464">
      <w:bodyDiv w:val="1"/>
      <w:marLeft w:val="0"/>
      <w:marRight w:val="0"/>
      <w:marTop w:val="0"/>
      <w:marBottom w:val="0"/>
      <w:divBdr>
        <w:top w:val="none" w:sz="0" w:space="0" w:color="auto"/>
        <w:left w:val="none" w:sz="0" w:space="0" w:color="auto"/>
        <w:bottom w:val="none" w:sz="0" w:space="0" w:color="auto"/>
        <w:right w:val="none" w:sz="0" w:space="0" w:color="auto"/>
      </w:divBdr>
    </w:div>
    <w:div w:id="1340158445">
      <w:bodyDiv w:val="1"/>
      <w:marLeft w:val="0"/>
      <w:marRight w:val="0"/>
      <w:marTop w:val="0"/>
      <w:marBottom w:val="0"/>
      <w:divBdr>
        <w:top w:val="none" w:sz="0" w:space="0" w:color="auto"/>
        <w:left w:val="none" w:sz="0" w:space="0" w:color="auto"/>
        <w:bottom w:val="none" w:sz="0" w:space="0" w:color="auto"/>
        <w:right w:val="none" w:sz="0" w:space="0" w:color="auto"/>
      </w:divBdr>
    </w:div>
    <w:div w:id="1372656854">
      <w:bodyDiv w:val="1"/>
      <w:marLeft w:val="0"/>
      <w:marRight w:val="0"/>
      <w:marTop w:val="0"/>
      <w:marBottom w:val="0"/>
      <w:divBdr>
        <w:top w:val="none" w:sz="0" w:space="0" w:color="auto"/>
        <w:left w:val="none" w:sz="0" w:space="0" w:color="auto"/>
        <w:bottom w:val="none" w:sz="0" w:space="0" w:color="auto"/>
        <w:right w:val="none" w:sz="0" w:space="0" w:color="auto"/>
      </w:divBdr>
    </w:div>
    <w:div w:id="1463228445">
      <w:bodyDiv w:val="1"/>
      <w:marLeft w:val="0"/>
      <w:marRight w:val="0"/>
      <w:marTop w:val="0"/>
      <w:marBottom w:val="0"/>
      <w:divBdr>
        <w:top w:val="none" w:sz="0" w:space="0" w:color="auto"/>
        <w:left w:val="none" w:sz="0" w:space="0" w:color="auto"/>
        <w:bottom w:val="none" w:sz="0" w:space="0" w:color="auto"/>
        <w:right w:val="none" w:sz="0" w:space="0" w:color="auto"/>
      </w:divBdr>
    </w:div>
    <w:div w:id="1544168705">
      <w:bodyDiv w:val="1"/>
      <w:marLeft w:val="0"/>
      <w:marRight w:val="0"/>
      <w:marTop w:val="100"/>
      <w:marBottom w:val="100"/>
      <w:divBdr>
        <w:top w:val="none" w:sz="0" w:space="0" w:color="auto"/>
        <w:left w:val="none" w:sz="0" w:space="0" w:color="auto"/>
        <w:bottom w:val="none" w:sz="0" w:space="0" w:color="auto"/>
        <w:right w:val="none" w:sz="0" w:space="0" w:color="auto"/>
      </w:divBdr>
      <w:divsChild>
        <w:div w:id="1271619296">
          <w:marLeft w:val="0"/>
          <w:marRight w:val="0"/>
          <w:marTop w:val="0"/>
          <w:marBottom w:val="0"/>
          <w:divBdr>
            <w:top w:val="none" w:sz="0" w:space="0" w:color="auto"/>
            <w:left w:val="none" w:sz="0" w:space="0" w:color="auto"/>
            <w:bottom w:val="none" w:sz="0" w:space="0" w:color="auto"/>
            <w:right w:val="none" w:sz="0" w:space="0" w:color="auto"/>
          </w:divBdr>
          <w:divsChild>
            <w:div w:id="1295023782">
              <w:marLeft w:val="0"/>
              <w:marRight w:val="0"/>
              <w:marTop w:val="0"/>
              <w:marBottom w:val="0"/>
              <w:divBdr>
                <w:top w:val="none" w:sz="0" w:space="0" w:color="auto"/>
                <w:left w:val="none" w:sz="0" w:space="0" w:color="auto"/>
                <w:bottom w:val="none" w:sz="0" w:space="0" w:color="auto"/>
                <w:right w:val="none" w:sz="0" w:space="0" w:color="auto"/>
              </w:divBdr>
              <w:divsChild>
                <w:div w:id="693965507">
                  <w:marLeft w:val="0"/>
                  <w:marRight w:val="0"/>
                  <w:marTop w:val="0"/>
                  <w:marBottom w:val="0"/>
                  <w:divBdr>
                    <w:top w:val="none" w:sz="0" w:space="0" w:color="auto"/>
                    <w:left w:val="none" w:sz="0" w:space="0" w:color="auto"/>
                    <w:bottom w:val="none" w:sz="0" w:space="0" w:color="auto"/>
                    <w:right w:val="none" w:sz="0" w:space="0" w:color="auto"/>
                  </w:divBdr>
                  <w:divsChild>
                    <w:div w:id="70027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292706">
      <w:bodyDiv w:val="1"/>
      <w:marLeft w:val="0"/>
      <w:marRight w:val="0"/>
      <w:marTop w:val="0"/>
      <w:marBottom w:val="0"/>
      <w:divBdr>
        <w:top w:val="none" w:sz="0" w:space="0" w:color="auto"/>
        <w:left w:val="none" w:sz="0" w:space="0" w:color="auto"/>
        <w:bottom w:val="none" w:sz="0" w:space="0" w:color="auto"/>
        <w:right w:val="none" w:sz="0" w:space="0" w:color="auto"/>
      </w:divBdr>
    </w:div>
    <w:div w:id="2031374055">
      <w:bodyDiv w:val="1"/>
      <w:marLeft w:val="0"/>
      <w:marRight w:val="0"/>
      <w:marTop w:val="0"/>
      <w:marBottom w:val="0"/>
      <w:divBdr>
        <w:top w:val="none" w:sz="0" w:space="0" w:color="auto"/>
        <w:left w:val="none" w:sz="0" w:space="0" w:color="auto"/>
        <w:bottom w:val="none" w:sz="0" w:space="0" w:color="auto"/>
        <w:right w:val="none" w:sz="0" w:space="0" w:color="auto"/>
      </w:divBdr>
      <w:divsChild>
        <w:div w:id="1243025312">
          <w:marLeft w:val="0"/>
          <w:marRight w:val="0"/>
          <w:marTop w:val="0"/>
          <w:marBottom w:val="0"/>
          <w:divBdr>
            <w:top w:val="none" w:sz="0" w:space="0" w:color="auto"/>
            <w:left w:val="none" w:sz="0" w:space="0" w:color="auto"/>
            <w:bottom w:val="none" w:sz="0" w:space="0" w:color="auto"/>
            <w:right w:val="none" w:sz="0" w:space="0" w:color="auto"/>
          </w:divBdr>
          <w:divsChild>
            <w:div w:id="1324622382">
              <w:marLeft w:val="0"/>
              <w:marRight w:val="0"/>
              <w:marTop w:val="0"/>
              <w:marBottom w:val="0"/>
              <w:divBdr>
                <w:top w:val="none" w:sz="0" w:space="0" w:color="auto"/>
                <w:left w:val="none" w:sz="0" w:space="0" w:color="auto"/>
                <w:bottom w:val="none" w:sz="0" w:space="0" w:color="auto"/>
                <w:right w:val="none" w:sz="0" w:space="0" w:color="auto"/>
              </w:divBdr>
              <w:divsChild>
                <w:div w:id="796144395">
                  <w:marLeft w:val="0"/>
                  <w:marRight w:val="0"/>
                  <w:marTop w:val="0"/>
                  <w:marBottom w:val="0"/>
                  <w:divBdr>
                    <w:top w:val="none" w:sz="0" w:space="0" w:color="auto"/>
                    <w:left w:val="none" w:sz="0" w:space="0" w:color="auto"/>
                    <w:bottom w:val="none" w:sz="0" w:space="0" w:color="auto"/>
                    <w:right w:val="none" w:sz="0" w:space="0" w:color="auto"/>
                  </w:divBdr>
                  <w:divsChild>
                    <w:div w:id="2028284428">
                      <w:marLeft w:val="0"/>
                      <w:marRight w:val="0"/>
                      <w:marTop w:val="0"/>
                      <w:marBottom w:val="0"/>
                      <w:divBdr>
                        <w:top w:val="none" w:sz="0" w:space="0" w:color="auto"/>
                        <w:left w:val="none" w:sz="0" w:space="0" w:color="auto"/>
                        <w:bottom w:val="none" w:sz="0" w:space="0" w:color="auto"/>
                        <w:right w:val="none" w:sz="0" w:space="0" w:color="auto"/>
                      </w:divBdr>
                      <w:divsChild>
                        <w:div w:id="1528635904">
                          <w:marLeft w:val="0"/>
                          <w:marRight w:val="0"/>
                          <w:marTop w:val="0"/>
                          <w:marBottom w:val="0"/>
                          <w:divBdr>
                            <w:top w:val="none" w:sz="0" w:space="0" w:color="auto"/>
                            <w:left w:val="none" w:sz="0" w:space="0" w:color="auto"/>
                            <w:bottom w:val="none" w:sz="0" w:space="0" w:color="auto"/>
                            <w:right w:val="none" w:sz="0" w:space="0" w:color="auto"/>
                          </w:divBdr>
                          <w:divsChild>
                            <w:div w:id="1463157669">
                              <w:marLeft w:val="0"/>
                              <w:marRight w:val="0"/>
                              <w:marTop w:val="0"/>
                              <w:marBottom w:val="0"/>
                              <w:divBdr>
                                <w:top w:val="none" w:sz="0" w:space="0" w:color="auto"/>
                                <w:left w:val="none" w:sz="0" w:space="0" w:color="auto"/>
                                <w:bottom w:val="none" w:sz="0" w:space="0" w:color="auto"/>
                                <w:right w:val="none" w:sz="0" w:space="0" w:color="auto"/>
                              </w:divBdr>
                              <w:divsChild>
                                <w:div w:id="87210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5374578">
      <w:bodyDiv w:val="1"/>
      <w:marLeft w:val="0"/>
      <w:marRight w:val="0"/>
      <w:marTop w:val="0"/>
      <w:marBottom w:val="0"/>
      <w:divBdr>
        <w:top w:val="none" w:sz="0" w:space="0" w:color="auto"/>
        <w:left w:val="none" w:sz="0" w:space="0" w:color="auto"/>
        <w:bottom w:val="none" w:sz="0" w:space="0" w:color="auto"/>
        <w:right w:val="none" w:sz="0" w:space="0" w:color="auto"/>
      </w:divBdr>
      <w:divsChild>
        <w:div w:id="899710928">
          <w:marLeft w:val="0"/>
          <w:marRight w:val="0"/>
          <w:marTop w:val="0"/>
          <w:marBottom w:val="0"/>
          <w:divBdr>
            <w:top w:val="single" w:sz="18" w:space="0" w:color="282829"/>
            <w:left w:val="none" w:sz="0" w:space="0" w:color="auto"/>
            <w:bottom w:val="none" w:sz="0" w:space="0" w:color="auto"/>
            <w:right w:val="none" w:sz="0" w:space="0" w:color="auto"/>
          </w:divBdr>
          <w:divsChild>
            <w:div w:id="751047703">
              <w:marLeft w:val="0"/>
              <w:marRight w:val="0"/>
              <w:marTop w:val="75"/>
              <w:marBottom w:val="0"/>
              <w:divBdr>
                <w:top w:val="none" w:sz="0" w:space="0" w:color="auto"/>
                <w:left w:val="none" w:sz="0" w:space="0" w:color="auto"/>
                <w:bottom w:val="none" w:sz="0" w:space="0" w:color="auto"/>
                <w:right w:val="none" w:sz="0" w:space="0" w:color="auto"/>
              </w:divBdr>
              <w:divsChild>
                <w:div w:id="1859998163">
                  <w:marLeft w:val="0"/>
                  <w:marRight w:val="0"/>
                  <w:marTop w:val="0"/>
                  <w:marBottom w:val="0"/>
                  <w:divBdr>
                    <w:top w:val="none" w:sz="0" w:space="0" w:color="auto"/>
                    <w:left w:val="none" w:sz="0" w:space="0" w:color="auto"/>
                    <w:bottom w:val="none" w:sz="0" w:space="0" w:color="auto"/>
                    <w:right w:val="none" w:sz="0" w:space="0" w:color="auto"/>
                  </w:divBdr>
                  <w:divsChild>
                    <w:div w:id="270092396">
                      <w:marLeft w:val="0"/>
                      <w:marRight w:val="0"/>
                      <w:marTop w:val="0"/>
                      <w:marBottom w:val="0"/>
                      <w:divBdr>
                        <w:top w:val="none" w:sz="0" w:space="0" w:color="auto"/>
                        <w:left w:val="none" w:sz="0" w:space="0" w:color="auto"/>
                        <w:bottom w:val="none" w:sz="0" w:space="0" w:color="auto"/>
                        <w:right w:val="none" w:sz="0" w:space="0" w:color="auto"/>
                      </w:divBdr>
                      <w:divsChild>
                        <w:div w:id="517736102">
                          <w:marLeft w:val="0"/>
                          <w:marRight w:val="0"/>
                          <w:marTop w:val="0"/>
                          <w:marBottom w:val="0"/>
                          <w:divBdr>
                            <w:top w:val="none" w:sz="0" w:space="0" w:color="auto"/>
                            <w:left w:val="none" w:sz="0" w:space="0" w:color="auto"/>
                            <w:bottom w:val="none" w:sz="0" w:space="0" w:color="auto"/>
                            <w:right w:val="none" w:sz="0" w:space="0" w:color="auto"/>
                          </w:divBdr>
                          <w:divsChild>
                            <w:div w:id="1439527805">
                              <w:marLeft w:val="150"/>
                              <w:marRight w:val="0"/>
                              <w:marTop w:val="0"/>
                              <w:marBottom w:val="0"/>
                              <w:divBdr>
                                <w:top w:val="none" w:sz="0" w:space="0" w:color="auto"/>
                                <w:left w:val="none" w:sz="0" w:space="0" w:color="auto"/>
                                <w:bottom w:val="none" w:sz="0" w:space="0" w:color="auto"/>
                                <w:right w:val="none" w:sz="0" w:space="0" w:color="auto"/>
                              </w:divBdr>
                              <w:divsChild>
                                <w:div w:id="195659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16D9F-B142-47D7-9547-73B9E9A66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5176</Words>
  <Characters>28122</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BEPS FRAMEWORK SCOPE</vt:lpstr>
    </vt:vector>
  </TitlesOfParts>
  <Company>Liaison Design &amp; Print</Company>
  <LinksUpToDate>false</LinksUpToDate>
  <CharactersWithSpaces>33232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BEPS FRAMEWORK SCOPE</dc:title>
  <dc:subject/>
  <dc:creator>Stuart.Hinde@cornwall.gov.uk</dc:creator>
  <cp:keywords/>
  <cp:lastModifiedBy>Stuart Hinde</cp:lastModifiedBy>
  <cp:revision>57</cp:revision>
  <cp:lastPrinted>2018-02-19T17:48:00Z</cp:lastPrinted>
  <dcterms:created xsi:type="dcterms:W3CDTF">2022-10-06T16:11:00Z</dcterms:created>
  <dcterms:modified xsi:type="dcterms:W3CDTF">2022-10-14T09:38:00Z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19317889.1</vt:lpwstr>
  </property>
  <property fmtid="{D5CDD505-2E9C-101B-9397-08002B2CF9AE}" pid="3" name="OurRef">
    <vt:lpwstr>MCM/PGB/159732-00025</vt:lpwstr>
  </property>
  <property fmtid="{D5CDD505-2E9C-101B-9397-08002B2CF9AE}" pid="4" name="ContentTypeId">
    <vt:lpwstr>0x010100D215A348C09260438586800BE3161D9C</vt:lpwstr>
  </property>
  <property fmtid="{D5CDD505-2E9C-101B-9397-08002B2CF9AE}" pid="5" name="ClassificationContentMarkingHeaderShapeIds">
    <vt:lpwstr>1,2,3,4,5,6</vt:lpwstr>
  </property>
  <property fmtid="{D5CDD505-2E9C-101B-9397-08002B2CF9AE}" pid="6" name="ClassificationContentMarkingHeaderFontProps">
    <vt:lpwstr>#ff8c00,10,Calibri</vt:lpwstr>
  </property>
  <property fmtid="{D5CDD505-2E9C-101B-9397-08002B2CF9AE}" pid="7" name="ClassificationContentMarkingHeaderText">
    <vt:lpwstr>Information Classification: CONTROLLED</vt:lpwstr>
  </property>
  <property fmtid="{D5CDD505-2E9C-101B-9397-08002B2CF9AE}" pid="8" name="MSIP_Label_65bade86-969a-4cfc-8d70-99d1f0adeaba_Enabled">
    <vt:lpwstr>true</vt:lpwstr>
  </property>
  <property fmtid="{D5CDD505-2E9C-101B-9397-08002B2CF9AE}" pid="9" name="MSIP_Label_65bade86-969a-4cfc-8d70-99d1f0adeaba_SetDate">
    <vt:lpwstr>2022-09-23T07:10:54Z</vt:lpwstr>
  </property>
  <property fmtid="{D5CDD505-2E9C-101B-9397-08002B2CF9AE}" pid="10" name="MSIP_Label_65bade86-969a-4cfc-8d70-99d1f0adeaba_Method">
    <vt:lpwstr>Privileged</vt:lpwstr>
  </property>
  <property fmtid="{D5CDD505-2E9C-101B-9397-08002B2CF9AE}" pid="11" name="MSIP_Label_65bade86-969a-4cfc-8d70-99d1f0adeaba_Name">
    <vt:lpwstr>65bade86-969a-4cfc-8d70-99d1f0adeaba</vt:lpwstr>
  </property>
  <property fmtid="{D5CDD505-2E9C-101B-9397-08002B2CF9AE}" pid="12" name="MSIP_Label_65bade86-969a-4cfc-8d70-99d1f0adeaba_SiteId">
    <vt:lpwstr>efaa16aa-d1de-4d58-ba2e-2833fdfdd29f</vt:lpwstr>
  </property>
  <property fmtid="{D5CDD505-2E9C-101B-9397-08002B2CF9AE}" pid="13" name="MSIP_Label_65bade86-969a-4cfc-8d70-99d1f0adeaba_ActionId">
    <vt:lpwstr>91fa366a-a5b5-48fd-8bf4-b3e2f018b2c2</vt:lpwstr>
  </property>
  <property fmtid="{D5CDD505-2E9C-101B-9397-08002B2CF9AE}" pid="14" name="MSIP_Label_65bade86-969a-4cfc-8d70-99d1f0adeaba_ContentBits">
    <vt:lpwstr>1</vt:lpwstr>
  </property>
</Properties>
</file>