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892E" w14:textId="582C12F3" w:rsidR="00DE5BD2" w:rsidRDefault="00DE5BD2" w:rsidP="00DE5BD2">
      <w:pPr>
        <w:spacing w:after="0"/>
        <w:rPr>
          <w:rFonts w:ascii="Arial" w:hAnsi="Arial" w:cs="Arial"/>
          <w:sz w:val="24"/>
          <w:szCs w:val="24"/>
        </w:rPr>
      </w:pPr>
      <w:r w:rsidRPr="00DE5BD2">
        <w:rPr>
          <w:rFonts w:ascii="Arial" w:hAnsi="Arial" w:cs="Arial"/>
          <w:sz w:val="24"/>
          <w:szCs w:val="24"/>
        </w:rPr>
        <w:t>CAM PARISH COUNCIL</w:t>
      </w:r>
    </w:p>
    <w:p w14:paraId="2DDFE977" w14:textId="645C6E68" w:rsidR="00DE5BD2" w:rsidRDefault="00DE5BD2" w:rsidP="00DE5BD2">
      <w:pPr>
        <w:spacing w:after="0"/>
        <w:rPr>
          <w:rFonts w:ascii="Arial" w:hAnsi="Arial" w:cs="Arial"/>
          <w:sz w:val="24"/>
          <w:szCs w:val="24"/>
        </w:rPr>
      </w:pPr>
      <w:r>
        <w:rPr>
          <w:rFonts w:ascii="Arial" w:hAnsi="Arial" w:cs="Arial"/>
          <w:sz w:val="24"/>
          <w:szCs w:val="24"/>
        </w:rPr>
        <w:t>4 Noel Lee Way</w:t>
      </w:r>
    </w:p>
    <w:p w14:paraId="49048790" w14:textId="27CB58BD" w:rsidR="00DE5BD2" w:rsidRDefault="00DE5BD2" w:rsidP="00DE5BD2">
      <w:pPr>
        <w:spacing w:after="0"/>
        <w:rPr>
          <w:rFonts w:ascii="Arial" w:hAnsi="Arial" w:cs="Arial"/>
          <w:sz w:val="24"/>
          <w:szCs w:val="24"/>
        </w:rPr>
      </w:pPr>
      <w:r>
        <w:rPr>
          <w:rFonts w:ascii="Arial" w:hAnsi="Arial" w:cs="Arial"/>
          <w:sz w:val="24"/>
          <w:szCs w:val="24"/>
        </w:rPr>
        <w:t>Cam</w:t>
      </w:r>
    </w:p>
    <w:p w14:paraId="3F1811B1" w14:textId="544025FD" w:rsidR="00DE5BD2" w:rsidRDefault="00DE5BD2" w:rsidP="00DE5BD2">
      <w:pPr>
        <w:spacing w:after="0"/>
        <w:rPr>
          <w:rFonts w:ascii="Arial" w:hAnsi="Arial" w:cs="Arial"/>
          <w:sz w:val="24"/>
          <w:szCs w:val="24"/>
        </w:rPr>
      </w:pPr>
      <w:r>
        <w:rPr>
          <w:rFonts w:ascii="Arial" w:hAnsi="Arial" w:cs="Arial"/>
          <w:sz w:val="24"/>
          <w:szCs w:val="24"/>
        </w:rPr>
        <w:t>Glos</w:t>
      </w:r>
    </w:p>
    <w:p w14:paraId="3BFE31FA" w14:textId="343ED74A" w:rsidR="00DE5BD2" w:rsidRDefault="00DE5BD2" w:rsidP="00DE5BD2">
      <w:pPr>
        <w:spacing w:after="0"/>
        <w:rPr>
          <w:rFonts w:ascii="Arial" w:hAnsi="Arial" w:cs="Arial"/>
          <w:sz w:val="24"/>
          <w:szCs w:val="24"/>
        </w:rPr>
      </w:pPr>
      <w:r>
        <w:rPr>
          <w:rFonts w:ascii="Arial" w:hAnsi="Arial" w:cs="Arial"/>
          <w:sz w:val="24"/>
          <w:szCs w:val="24"/>
        </w:rPr>
        <w:t>GL10 3BE</w:t>
      </w:r>
    </w:p>
    <w:p w14:paraId="69D6056D" w14:textId="529B14BE" w:rsidR="006F787A" w:rsidRDefault="006F787A" w:rsidP="00DE5BD2">
      <w:pPr>
        <w:spacing w:after="0"/>
        <w:rPr>
          <w:rFonts w:ascii="Arial" w:hAnsi="Arial" w:cs="Arial"/>
          <w:sz w:val="24"/>
          <w:szCs w:val="24"/>
        </w:rPr>
      </w:pPr>
    </w:p>
    <w:p w14:paraId="22779750" w14:textId="4CB52274" w:rsidR="006F787A" w:rsidRDefault="006F787A" w:rsidP="00DE5BD2">
      <w:pPr>
        <w:spacing w:after="0"/>
        <w:rPr>
          <w:rFonts w:ascii="Arial" w:hAnsi="Arial" w:cs="Arial"/>
          <w:sz w:val="24"/>
          <w:szCs w:val="24"/>
        </w:rPr>
      </w:pPr>
      <w:r>
        <w:rPr>
          <w:rFonts w:ascii="Arial" w:hAnsi="Arial" w:cs="Arial"/>
          <w:sz w:val="24"/>
          <w:szCs w:val="24"/>
        </w:rPr>
        <w:t>Contact: Clerk</w:t>
      </w:r>
    </w:p>
    <w:p w14:paraId="5BF79F6B" w14:textId="4273B796" w:rsidR="006F787A" w:rsidRDefault="006F787A" w:rsidP="00DE5BD2">
      <w:pPr>
        <w:spacing w:after="0"/>
        <w:rPr>
          <w:rFonts w:ascii="Arial" w:hAnsi="Arial" w:cs="Arial"/>
          <w:sz w:val="24"/>
          <w:szCs w:val="24"/>
        </w:rPr>
      </w:pPr>
      <w:r>
        <w:rPr>
          <w:rFonts w:ascii="Arial" w:hAnsi="Arial" w:cs="Arial"/>
          <w:sz w:val="24"/>
          <w:szCs w:val="24"/>
        </w:rPr>
        <w:t xml:space="preserve">Email: </w:t>
      </w:r>
      <w:hyperlink r:id="rId5" w:history="1">
        <w:r w:rsidRPr="00B60A3A">
          <w:rPr>
            <w:rStyle w:val="Hyperlink"/>
            <w:rFonts w:ascii="Arial" w:hAnsi="Arial" w:cs="Arial"/>
            <w:sz w:val="24"/>
            <w:szCs w:val="24"/>
          </w:rPr>
          <w:t>clerk@camparishcouncil.gov.uk</w:t>
        </w:r>
      </w:hyperlink>
    </w:p>
    <w:p w14:paraId="090DDE9A" w14:textId="6C56D33A" w:rsidR="006F787A" w:rsidRDefault="006F787A" w:rsidP="00DE5BD2">
      <w:pPr>
        <w:spacing w:after="0"/>
        <w:rPr>
          <w:rFonts w:ascii="Arial" w:hAnsi="Arial" w:cs="Arial"/>
          <w:sz w:val="24"/>
          <w:szCs w:val="24"/>
        </w:rPr>
      </w:pPr>
    </w:p>
    <w:p w14:paraId="59F23AD3" w14:textId="78DB7089" w:rsidR="006F787A" w:rsidRDefault="006F787A" w:rsidP="00DE5BD2">
      <w:pPr>
        <w:spacing w:after="0"/>
        <w:rPr>
          <w:rFonts w:ascii="Arial" w:hAnsi="Arial" w:cs="Arial"/>
          <w:sz w:val="24"/>
          <w:szCs w:val="24"/>
        </w:rPr>
      </w:pPr>
      <w:r>
        <w:rPr>
          <w:rFonts w:ascii="Arial" w:hAnsi="Arial" w:cs="Arial"/>
          <w:sz w:val="24"/>
          <w:szCs w:val="24"/>
        </w:rPr>
        <w:t xml:space="preserve">Closing date for submissions: </w:t>
      </w:r>
      <w:r w:rsidR="00115FEF">
        <w:rPr>
          <w:rFonts w:ascii="Arial" w:hAnsi="Arial" w:cs="Arial"/>
          <w:sz w:val="24"/>
          <w:szCs w:val="24"/>
        </w:rPr>
        <w:t>2</w:t>
      </w:r>
      <w:r w:rsidR="005511CA">
        <w:rPr>
          <w:rFonts w:ascii="Arial" w:hAnsi="Arial" w:cs="Arial"/>
          <w:sz w:val="24"/>
          <w:szCs w:val="24"/>
        </w:rPr>
        <w:t>8</w:t>
      </w:r>
      <w:bookmarkStart w:id="0" w:name="_GoBack"/>
      <w:bookmarkEnd w:id="0"/>
      <w:r w:rsidR="00115FEF">
        <w:rPr>
          <w:rFonts w:ascii="Arial" w:hAnsi="Arial" w:cs="Arial"/>
          <w:sz w:val="24"/>
          <w:szCs w:val="24"/>
        </w:rPr>
        <w:t xml:space="preserve"> June </w:t>
      </w:r>
      <w:r w:rsidR="00694E06">
        <w:rPr>
          <w:rFonts w:ascii="Arial" w:hAnsi="Arial" w:cs="Arial"/>
          <w:sz w:val="24"/>
          <w:szCs w:val="24"/>
        </w:rPr>
        <w:t>2018</w:t>
      </w:r>
    </w:p>
    <w:p w14:paraId="51E8AA0B" w14:textId="07D54D92" w:rsidR="006F787A" w:rsidRDefault="006F787A" w:rsidP="00DE5BD2">
      <w:pPr>
        <w:spacing w:after="0"/>
        <w:rPr>
          <w:rFonts w:ascii="Arial" w:hAnsi="Arial" w:cs="Arial"/>
          <w:sz w:val="24"/>
          <w:szCs w:val="24"/>
        </w:rPr>
      </w:pPr>
    </w:p>
    <w:p w14:paraId="1D0D819B" w14:textId="3C28A2CA" w:rsidR="00694E06" w:rsidRDefault="00694E06" w:rsidP="00DE5BD2">
      <w:pPr>
        <w:spacing w:after="0"/>
        <w:rPr>
          <w:rFonts w:ascii="Arial" w:hAnsi="Arial" w:cs="Arial"/>
          <w:sz w:val="24"/>
          <w:szCs w:val="24"/>
        </w:rPr>
      </w:pPr>
      <w:r>
        <w:rPr>
          <w:rFonts w:ascii="Arial" w:hAnsi="Arial" w:cs="Arial"/>
          <w:sz w:val="24"/>
          <w:szCs w:val="24"/>
        </w:rPr>
        <w:t>To be returned to: Cam Parish Council</w:t>
      </w:r>
    </w:p>
    <w:p w14:paraId="7DFA0296" w14:textId="7B422136" w:rsidR="009836F9" w:rsidRDefault="009836F9" w:rsidP="00DE5BD2">
      <w:pPr>
        <w:spacing w:after="0"/>
        <w:rPr>
          <w:rFonts w:ascii="Arial" w:hAnsi="Arial" w:cs="Arial"/>
          <w:sz w:val="24"/>
          <w:szCs w:val="24"/>
        </w:rPr>
      </w:pPr>
    </w:p>
    <w:p w14:paraId="33010409" w14:textId="4904AB01" w:rsidR="009836F9" w:rsidRDefault="009836F9" w:rsidP="00DE5BD2">
      <w:pPr>
        <w:spacing w:after="0"/>
        <w:rPr>
          <w:rFonts w:ascii="Arial" w:hAnsi="Arial" w:cs="Arial"/>
          <w:sz w:val="24"/>
          <w:szCs w:val="24"/>
        </w:rPr>
      </w:pPr>
    </w:p>
    <w:p w14:paraId="5321281E" w14:textId="1012A6B5" w:rsidR="009836F9" w:rsidRDefault="009836F9" w:rsidP="00DE5BD2">
      <w:pPr>
        <w:spacing w:after="0"/>
        <w:rPr>
          <w:rFonts w:ascii="Arial" w:hAnsi="Arial" w:cs="Arial"/>
          <w:sz w:val="24"/>
          <w:szCs w:val="24"/>
        </w:rPr>
      </w:pPr>
      <w:r>
        <w:rPr>
          <w:rFonts w:ascii="Arial" w:hAnsi="Arial" w:cs="Arial"/>
          <w:sz w:val="24"/>
          <w:szCs w:val="24"/>
        </w:rPr>
        <w:t>INDEX</w:t>
      </w:r>
    </w:p>
    <w:p w14:paraId="36922A86" w14:textId="4BA74B70" w:rsidR="009836F9" w:rsidRDefault="00957BC7" w:rsidP="00DE5BD2">
      <w:pPr>
        <w:spacing w:after="0"/>
        <w:rPr>
          <w:rFonts w:ascii="Arial" w:hAnsi="Arial" w:cs="Arial"/>
          <w:sz w:val="24"/>
          <w:szCs w:val="24"/>
        </w:rPr>
      </w:pPr>
      <w:r>
        <w:rPr>
          <w:rFonts w:ascii="Arial" w:hAnsi="Arial" w:cs="Arial"/>
          <w:sz w:val="24"/>
          <w:szCs w:val="24"/>
        </w:rPr>
        <w:t>Introduction</w:t>
      </w:r>
    </w:p>
    <w:p w14:paraId="4D4B45AB" w14:textId="1FDEB238" w:rsidR="00AE0A06" w:rsidRDefault="006567F5" w:rsidP="00DE5BD2">
      <w:pPr>
        <w:spacing w:after="0"/>
        <w:rPr>
          <w:rFonts w:ascii="Arial" w:hAnsi="Arial" w:cs="Arial"/>
          <w:sz w:val="24"/>
          <w:szCs w:val="24"/>
        </w:rPr>
      </w:pPr>
      <w:r>
        <w:rPr>
          <w:rFonts w:ascii="Arial" w:hAnsi="Arial" w:cs="Arial"/>
          <w:sz w:val="24"/>
          <w:szCs w:val="24"/>
        </w:rPr>
        <w:t>Location plans</w:t>
      </w:r>
    </w:p>
    <w:p w14:paraId="3D67C3EB" w14:textId="13FEBF66" w:rsidR="0030003D" w:rsidRDefault="0030003D" w:rsidP="00DE5BD2">
      <w:pPr>
        <w:spacing w:after="0"/>
        <w:rPr>
          <w:rFonts w:ascii="Arial" w:hAnsi="Arial" w:cs="Arial"/>
          <w:sz w:val="24"/>
          <w:szCs w:val="24"/>
        </w:rPr>
      </w:pPr>
      <w:r>
        <w:rPr>
          <w:rFonts w:ascii="Arial" w:hAnsi="Arial" w:cs="Arial"/>
          <w:sz w:val="24"/>
          <w:szCs w:val="24"/>
        </w:rPr>
        <w:t>Procurement timetable</w:t>
      </w:r>
    </w:p>
    <w:p w14:paraId="2F015A10" w14:textId="0BDB12A0" w:rsidR="00E9505F" w:rsidRDefault="00E9505F" w:rsidP="00DE5BD2">
      <w:pPr>
        <w:spacing w:after="0"/>
        <w:rPr>
          <w:rFonts w:ascii="Arial" w:hAnsi="Arial" w:cs="Arial"/>
          <w:sz w:val="24"/>
          <w:szCs w:val="24"/>
        </w:rPr>
      </w:pPr>
      <w:r>
        <w:rPr>
          <w:rFonts w:ascii="Arial" w:hAnsi="Arial" w:cs="Arial"/>
          <w:sz w:val="24"/>
          <w:szCs w:val="24"/>
        </w:rPr>
        <w:t>Evaluation criteria</w:t>
      </w:r>
    </w:p>
    <w:p w14:paraId="6C05F78E" w14:textId="4FD8DAB6" w:rsidR="00957BC7" w:rsidRDefault="0025195B" w:rsidP="00DE5BD2">
      <w:pPr>
        <w:spacing w:after="0"/>
        <w:rPr>
          <w:rFonts w:ascii="Arial" w:hAnsi="Arial" w:cs="Arial"/>
          <w:sz w:val="24"/>
          <w:szCs w:val="24"/>
        </w:rPr>
      </w:pPr>
      <w:r>
        <w:rPr>
          <w:rFonts w:ascii="Arial" w:hAnsi="Arial" w:cs="Arial"/>
          <w:sz w:val="24"/>
          <w:szCs w:val="24"/>
        </w:rPr>
        <w:t>Specificatio</w:t>
      </w:r>
      <w:r w:rsidR="00AE0A06">
        <w:rPr>
          <w:rFonts w:ascii="Arial" w:hAnsi="Arial" w:cs="Arial"/>
          <w:sz w:val="24"/>
          <w:szCs w:val="24"/>
        </w:rPr>
        <w:t>n</w:t>
      </w:r>
    </w:p>
    <w:p w14:paraId="5472EE48" w14:textId="77777777" w:rsidR="00DE5BD2" w:rsidRPr="00DE5BD2" w:rsidRDefault="00DE5BD2" w:rsidP="00ED70AB">
      <w:pPr>
        <w:rPr>
          <w:rFonts w:ascii="Arial" w:hAnsi="Arial" w:cs="Arial"/>
          <w:sz w:val="24"/>
          <w:szCs w:val="24"/>
        </w:rPr>
      </w:pPr>
    </w:p>
    <w:p w14:paraId="0B0C745B" w14:textId="77777777" w:rsidR="00DE5BD2" w:rsidRDefault="00DE5BD2" w:rsidP="00ED70AB">
      <w:pPr>
        <w:rPr>
          <w:rFonts w:ascii="Arial" w:hAnsi="Arial" w:cs="Arial"/>
          <w:b/>
          <w:sz w:val="24"/>
          <w:szCs w:val="24"/>
          <w:u w:val="single"/>
        </w:rPr>
      </w:pPr>
    </w:p>
    <w:p w14:paraId="48D01532" w14:textId="77777777" w:rsidR="00DE5BD2" w:rsidRDefault="00DE5BD2" w:rsidP="00ED70AB">
      <w:pPr>
        <w:rPr>
          <w:rFonts w:ascii="Arial" w:hAnsi="Arial" w:cs="Arial"/>
          <w:b/>
          <w:sz w:val="24"/>
          <w:szCs w:val="24"/>
          <w:u w:val="single"/>
        </w:rPr>
      </w:pPr>
    </w:p>
    <w:p w14:paraId="4EC8E798" w14:textId="77D8876B" w:rsidR="005D6D5D" w:rsidRPr="00795915" w:rsidRDefault="00CB0EE5" w:rsidP="00ED70AB">
      <w:pPr>
        <w:rPr>
          <w:rFonts w:ascii="Arial" w:hAnsi="Arial" w:cs="Arial"/>
          <w:b/>
          <w:sz w:val="24"/>
          <w:szCs w:val="24"/>
          <w:u w:val="single"/>
        </w:rPr>
      </w:pPr>
      <w:r>
        <w:rPr>
          <w:rFonts w:ascii="Arial" w:hAnsi="Arial" w:cs="Arial"/>
          <w:b/>
          <w:sz w:val="24"/>
          <w:szCs w:val="24"/>
          <w:u w:val="single"/>
        </w:rPr>
        <w:t>Cam Green</w:t>
      </w:r>
      <w:r w:rsidR="00C37C9A">
        <w:rPr>
          <w:rFonts w:ascii="Arial" w:hAnsi="Arial" w:cs="Arial"/>
          <w:b/>
          <w:sz w:val="24"/>
          <w:szCs w:val="24"/>
          <w:u w:val="single"/>
        </w:rPr>
        <w:t xml:space="preserve"> and Woodfields</w:t>
      </w:r>
      <w:r w:rsidR="00767750" w:rsidRPr="00795915">
        <w:rPr>
          <w:rFonts w:ascii="Arial" w:hAnsi="Arial" w:cs="Arial"/>
          <w:b/>
          <w:sz w:val="24"/>
          <w:szCs w:val="24"/>
          <w:u w:val="single"/>
        </w:rPr>
        <w:t xml:space="preserve"> Play Area Design</w:t>
      </w:r>
      <w:r w:rsidR="005D6D5D" w:rsidRPr="00795915">
        <w:rPr>
          <w:rFonts w:ascii="Arial" w:hAnsi="Arial" w:cs="Arial"/>
          <w:b/>
          <w:sz w:val="24"/>
          <w:szCs w:val="24"/>
          <w:u w:val="single"/>
        </w:rPr>
        <w:t xml:space="preserve"> Brief</w:t>
      </w:r>
      <w:r w:rsidR="00767750" w:rsidRPr="00795915">
        <w:rPr>
          <w:rFonts w:ascii="Arial" w:hAnsi="Arial" w:cs="Arial"/>
          <w:b/>
          <w:sz w:val="24"/>
          <w:szCs w:val="24"/>
          <w:u w:val="single"/>
        </w:rPr>
        <w:t xml:space="preserve"> and General Specification</w:t>
      </w:r>
    </w:p>
    <w:p w14:paraId="0C6983AB" w14:textId="1ACA1748" w:rsidR="005D6D5D" w:rsidRDefault="005D6D5D" w:rsidP="00AE0A06">
      <w:pPr>
        <w:pStyle w:val="ListParagraph"/>
        <w:numPr>
          <w:ilvl w:val="0"/>
          <w:numId w:val="5"/>
        </w:numPr>
        <w:rPr>
          <w:rFonts w:ascii="Arial" w:hAnsi="Arial" w:cs="Arial"/>
          <w:b/>
          <w:bCs/>
          <w:sz w:val="24"/>
          <w:szCs w:val="24"/>
        </w:rPr>
      </w:pPr>
      <w:r w:rsidRPr="00AE0A06">
        <w:rPr>
          <w:rFonts w:ascii="Arial" w:hAnsi="Arial" w:cs="Arial"/>
          <w:b/>
          <w:bCs/>
          <w:sz w:val="24"/>
          <w:szCs w:val="24"/>
        </w:rPr>
        <w:t>Introduction</w:t>
      </w:r>
      <w:r w:rsidR="00C355E9" w:rsidRPr="00AE0A06">
        <w:rPr>
          <w:rFonts w:ascii="Arial" w:hAnsi="Arial" w:cs="Arial"/>
          <w:b/>
          <w:bCs/>
          <w:sz w:val="24"/>
          <w:szCs w:val="24"/>
        </w:rPr>
        <w:t xml:space="preserve"> and Preliminaries</w:t>
      </w:r>
    </w:p>
    <w:p w14:paraId="30C60FC5" w14:textId="374D7FC8" w:rsidR="00AE0A06" w:rsidRDefault="00AE0A06" w:rsidP="00AE0A06">
      <w:pPr>
        <w:pStyle w:val="ListParagraph"/>
        <w:spacing w:line="240" w:lineRule="auto"/>
        <w:rPr>
          <w:rFonts w:ascii="Arial" w:hAnsi="Arial" w:cs="Arial"/>
          <w:sz w:val="24"/>
          <w:szCs w:val="24"/>
        </w:rPr>
      </w:pPr>
      <w:r w:rsidRPr="00AE0A06">
        <w:rPr>
          <w:rFonts w:ascii="Arial" w:hAnsi="Arial" w:cs="Arial"/>
          <w:sz w:val="24"/>
          <w:szCs w:val="24"/>
        </w:rPr>
        <w:t>The purpose of the brief is to obtain fixed price quotations and illustrated layouts for the supply and installation of new play equipment and safer surfacing at Cam Green and Woodfields play area, Cam, Gloucestershire (see location plans at Appendix 1).</w:t>
      </w:r>
    </w:p>
    <w:p w14:paraId="332BDD5F" w14:textId="77777777" w:rsidR="00B7130B" w:rsidRPr="00AE0A06" w:rsidRDefault="00B7130B" w:rsidP="00AE0A06">
      <w:pPr>
        <w:pStyle w:val="ListParagraph"/>
        <w:spacing w:line="240" w:lineRule="auto"/>
        <w:rPr>
          <w:rFonts w:ascii="Arial" w:hAnsi="Arial" w:cs="Arial"/>
          <w:sz w:val="24"/>
          <w:szCs w:val="24"/>
        </w:rPr>
      </w:pPr>
    </w:p>
    <w:p w14:paraId="55EBD782" w14:textId="53B77276" w:rsidR="00AE0A06" w:rsidRDefault="00AE0A06" w:rsidP="00AE0A06">
      <w:pPr>
        <w:pStyle w:val="ListParagraph"/>
        <w:rPr>
          <w:rFonts w:ascii="Arial" w:hAnsi="Arial" w:cs="Arial"/>
          <w:b/>
          <w:bCs/>
          <w:sz w:val="24"/>
          <w:szCs w:val="24"/>
        </w:rPr>
      </w:pPr>
    </w:p>
    <w:p w14:paraId="3FAF09B6" w14:textId="77777777" w:rsidR="00AE0A06" w:rsidRPr="00AE0A06" w:rsidRDefault="00AE0A06" w:rsidP="00AE0A06">
      <w:pPr>
        <w:pStyle w:val="ListParagraph"/>
        <w:rPr>
          <w:rFonts w:ascii="Arial" w:hAnsi="Arial" w:cs="Arial"/>
          <w:b/>
          <w:bCs/>
          <w:sz w:val="24"/>
          <w:szCs w:val="24"/>
        </w:rPr>
      </w:pPr>
    </w:p>
    <w:p w14:paraId="6B28F12B" w14:textId="34D84474" w:rsidR="00AE0A06" w:rsidRDefault="00AE0A06" w:rsidP="00AE0A06">
      <w:pPr>
        <w:pStyle w:val="ListParagraph"/>
        <w:numPr>
          <w:ilvl w:val="0"/>
          <w:numId w:val="5"/>
        </w:numPr>
        <w:rPr>
          <w:rFonts w:ascii="Arial" w:hAnsi="Arial" w:cs="Arial"/>
          <w:b/>
          <w:bCs/>
          <w:sz w:val="24"/>
          <w:szCs w:val="24"/>
        </w:rPr>
      </w:pPr>
      <w:r>
        <w:rPr>
          <w:rFonts w:ascii="Arial" w:hAnsi="Arial" w:cs="Arial"/>
          <w:b/>
          <w:bCs/>
          <w:sz w:val="24"/>
          <w:szCs w:val="24"/>
        </w:rPr>
        <w:t>Project Summary and Budget</w:t>
      </w:r>
    </w:p>
    <w:p w14:paraId="67C6DFCB" w14:textId="35BEB23B" w:rsidR="00B7130B" w:rsidRDefault="00B7130B" w:rsidP="00B7130B">
      <w:pPr>
        <w:pStyle w:val="ListParagraph"/>
        <w:rPr>
          <w:rFonts w:ascii="Arial" w:hAnsi="Arial" w:cs="Arial"/>
          <w:bCs/>
          <w:sz w:val="24"/>
          <w:szCs w:val="24"/>
        </w:rPr>
      </w:pPr>
      <w:r w:rsidRPr="00B7130B">
        <w:rPr>
          <w:rFonts w:ascii="Arial" w:hAnsi="Arial" w:cs="Arial"/>
          <w:bCs/>
          <w:sz w:val="24"/>
          <w:szCs w:val="24"/>
        </w:rPr>
        <w:t xml:space="preserve">The Council is inviting proposals for the removal of old equipment and for the supply </w:t>
      </w:r>
      <w:r w:rsidR="00A5225E">
        <w:rPr>
          <w:rFonts w:ascii="Arial" w:hAnsi="Arial" w:cs="Arial"/>
          <w:bCs/>
          <w:sz w:val="24"/>
          <w:szCs w:val="24"/>
        </w:rPr>
        <w:t>and installation of playground equipment for 2 play areas as follows:</w:t>
      </w:r>
    </w:p>
    <w:p w14:paraId="38A8C1CF" w14:textId="77777777" w:rsidR="001F087C" w:rsidRPr="00AE0A06" w:rsidRDefault="001F087C" w:rsidP="001F087C">
      <w:pPr>
        <w:pStyle w:val="ListParagraph"/>
        <w:numPr>
          <w:ilvl w:val="0"/>
          <w:numId w:val="6"/>
        </w:numPr>
        <w:spacing w:line="240" w:lineRule="auto"/>
        <w:rPr>
          <w:rFonts w:ascii="Arial" w:hAnsi="Arial" w:cs="Arial"/>
          <w:sz w:val="24"/>
          <w:szCs w:val="24"/>
        </w:rPr>
      </w:pPr>
      <w:r w:rsidRPr="00AE0A06">
        <w:rPr>
          <w:rFonts w:ascii="Arial" w:hAnsi="Arial" w:cs="Arial"/>
          <w:b/>
          <w:sz w:val="24"/>
          <w:szCs w:val="24"/>
        </w:rPr>
        <w:t>Cam Green</w:t>
      </w:r>
      <w:r w:rsidRPr="00AE0A06">
        <w:rPr>
          <w:rFonts w:ascii="Arial" w:hAnsi="Arial" w:cs="Arial"/>
          <w:sz w:val="24"/>
          <w:szCs w:val="24"/>
        </w:rPr>
        <w:t>: The works include the refurbishment of the existing play area and supply and installation of a new toddler play area and picnic area.</w:t>
      </w:r>
    </w:p>
    <w:p w14:paraId="3D1FE76F" w14:textId="1B2E0778" w:rsidR="001F087C" w:rsidRPr="00AE0A06" w:rsidRDefault="001F087C" w:rsidP="001F087C">
      <w:pPr>
        <w:pStyle w:val="ListParagraph"/>
        <w:numPr>
          <w:ilvl w:val="0"/>
          <w:numId w:val="6"/>
        </w:numPr>
        <w:spacing w:line="240" w:lineRule="auto"/>
        <w:rPr>
          <w:rFonts w:ascii="Arial" w:hAnsi="Arial" w:cs="Arial"/>
          <w:sz w:val="24"/>
          <w:szCs w:val="24"/>
        </w:rPr>
      </w:pPr>
      <w:r w:rsidRPr="00AE0A06">
        <w:rPr>
          <w:rFonts w:ascii="Arial" w:hAnsi="Arial" w:cs="Arial"/>
          <w:b/>
          <w:sz w:val="24"/>
          <w:szCs w:val="24"/>
        </w:rPr>
        <w:t>Woodfields</w:t>
      </w:r>
      <w:r w:rsidRPr="00AE0A06">
        <w:rPr>
          <w:rFonts w:ascii="Arial" w:hAnsi="Arial" w:cs="Arial"/>
          <w:sz w:val="24"/>
          <w:szCs w:val="24"/>
        </w:rPr>
        <w:t>: The works include the refurbishment of the existing play area including an enhanced MUGA, supply and installation of a new toddler play area, installation of a wildflower walkway</w:t>
      </w:r>
      <w:r w:rsidR="00E12ECE">
        <w:rPr>
          <w:rFonts w:ascii="Arial" w:hAnsi="Arial" w:cs="Arial"/>
          <w:sz w:val="24"/>
          <w:szCs w:val="24"/>
        </w:rPr>
        <w:t xml:space="preserve"> and dog walking </w:t>
      </w:r>
      <w:r w:rsidRPr="00AE0A06">
        <w:rPr>
          <w:rFonts w:ascii="Arial" w:hAnsi="Arial" w:cs="Arial"/>
          <w:sz w:val="24"/>
          <w:szCs w:val="24"/>
        </w:rPr>
        <w:t>area.</w:t>
      </w:r>
    </w:p>
    <w:p w14:paraId="0BFE60DF" w14:textId="77777777" w:rsidR="001F087C" w:rsidRPr="00AE0A06" w:rsidRDefault="001F087C" w:rsidP="001F087C">
      <w:pPr>
        <w:pStyle w:val="ListParagraph"/>
        <w:spacing w:line="240" w:lineRule="auto"/>
        <w:rPr>
          <w:rFonts w:ascii="Arial" w:hAnsi="Arial" w:cs="Arial"/>
          <w:sz w:val="24"/>
          <w:szCs w:val="24"/>
        </w:rPr>
      </w:pPr>
      <w:r w:rsidRPr="00AE0A06">
        <w:rPr>
          <w:rFonts w:ascii="Arial" w:hAnsi="Arial" w:cs="Arial"/>
          <w:sz w:val="24"/>
          <w:szCs w:val="24"/>
        </w:rPr>
        <w:lastRenderedPageBreak/>
        <w:t>An itemised quotation is required to identify all costs together with an illustrated layout for design purposes which will be assessed on a quality / play value basis as well as on price.</w:t>
      </w:r>
    </w:p>
    <w:p w14:paraId="6FC85533" w14:textId="77777777" w:rsidR="001F087C" w:rsidRPr="00B7130B" w:rsidRDefault="001F087C" w:rsidP="00B7130B">
      <w:pPr>
        <w:pStyle w:val="ListParagraph"/>
        <w:rPr>
          <w:rFonts w:ascii="Arial" w:hAnsi="Arial" w:cs="Arial"/>
          <w:bCs/>
          <w:sz w:val="24"/>
          <w:szCs w:val="24"/>
        </w:rPr>
      </w:pPr>
    </w:p>
    <w:p w14:paraId="7BB9D992" w14:textId="0ECBB51B" w:rsidR="00E72FD1" w:rsidRDefault="00E72FD1" w:rsidP="00325452">
      <w:pPr>
        <w:spacing w:line="240" w:lineRule="auto"/>
        <w:rPr>
          <w:rFonts w:ascii="Arial" w:hAnsi="Arial" w:cs="Arial"/>
          <w:sz w:val="24"/>
          <w:szCs w:val="24"/>
        </w:rPr>
      </w:pPr>
      <w:r>
        <w:rPr>
          <w:rFonts w:ascii="Arial" w:hAnsi="Arial" w:cs="Arial"/>
          <w:sz w:val="24"/>
          <w:szCs w:val="24"/>
        </w:rPr>
        <w:t xml:space="preserve">A final </w:t>
      </w:r>
      <w:r w:rsidR="00725D3A">
        <w:rPr>
          <w:rFonts w:ascii="Arial" w:hAnsi="Arial" w:cs="Arial"/>
          <w:sz w:val="24"/>
          <w:szCs w:val="24"/>
        </w:rPr>
        <w:t xml:space="preserve">local consultation to be carried out by the chosen </w:t>
      </w:r>
      <w:r w:rsidR="009B41F9">
        <w:rPr>
          <w:rFonts w:ascii="Arial" w:hAnsi="Arial" w:cs="Arial"/>
          <w:sz w:val="24"/>
          <w:szCs w:val="24"/>
        </w:rPr>
        <w:t>tenderer</w:t>
      </w:r>
      <w:r w:rsidR="00877840">
        <w:rPr>
          <w:rFonts w:ascii="Arial" w:hAnsi="Arial" w:cs="Arial"/>
          <w:sz w:val="24"/>
          <w:szCs w:val="24"/>
        </w:rPr>
        <w:t xml:space="preserve"> </w:t>
      </w:r>
      <w:r w:rsidR="00725D3A">
        <w:rPr>
          <w:rFonts w:ascii="Arial" w:hAnsi="Arial" w:cs="Arial"/>
          <w:sz w:val="24"/>
          <w:szCs w:val="24"/>
        </w:rPr>
        <w:t xml:space="preserve">to </w:t>
      </w:r>
      <w:r w:rsidR="00287B97">
        <w:rPr>
          <w:rFonts w:ascii="Arial" w:hAnsi="Arial" w:cs="Arial"/>
          <w:sz w:val="24"/>
          <w:szCs w:val="24"/>
        </w:rPr>
        <w:t>ensure it meets with local user expectations.</w:t>
      </w:r>
    </w:p>
    <w:p w14:paraId="0DE613F0" w14:textId="17C7335B" w:rsidR="00C52DFE" w:rsidRDefault="00C52DFE" w:rsidP="00C52DFE">
      <w:pPr>
        <w:spacing w:line="240" w:lineRule="auto"/>
        <w:rPr>
          <w:rFonts w:ascii="Arial" w:hAnsi="Arial" w:cs="Arial"/>
          <w:sz w:val="24"/>
          <w:szCs w:val="24"/>
        </w:rPr>
      </w:pPr>
      <w:r w:rsidRPr="00795915">
        <w:rPr>
          <w:rFonts w:ascii="Arial" w:hAnsi="Arial" w:cs="Arial"/>
          <w:sz w:val="24"/>
          <w:szCs w:val="24"/>
        </w:rPr>
        <w:t>A fundin</w:t>
      </w:r>
      <w:r>
        <w:rPr>
          <w:rFonts w:ascii="Arial" w:hAnsi="Arial" w:cs="Arial"/>
          <w:sz w:val="24"/>
          <w:szCs w:val="24"/>
        </w:rPr>
        <w:t>g ceiling of £80K</w:t>
      </w:r>
      <w:r w:rsidRPr="00795915">
        <w:rPr>
          <w:rFonts w:ascii="Arial" w:hAnsi="Arial" w:cs="Arial"/>
          <w:sz w:val="24"/>
          <w:szCs w:val="24"/>
        </w:rPr>
        <w:t xml:space="preserve"> (exclusive of vat) has been set and this includes for all design work, </w:t>
      </w:r>
      <w:r>
        <w:rPr>
          <w:rFonts w:ascii="Arial" w:hAnsi="Arial" w:cs="Arial"/>
          <w:sz w:val="24"/>
          <w:szCs w:val="24"/>
        </w:rPr>
        <w:t xml:space="preserve">removal of old equipment and surfacing, </w:t>
      </w:r>
      <w:r w:rsidRPr="00795915">
        <w:rPr>
          <w:rFonts w:ascii="Arial" w:hAnsi="Arial" w:cs="Arial"/>
          <w:sz w:val="24"/>
          <w:szCs w:val="24"/>
        </w:rPr>
        <w:t>supply of new equipment, surfacing and relocation or refurbishment of existing items.</w:t>
      </w:r>
      <w:r>
        <w:rPr>
          <w:rFonts w:ascii="Arial" w:hAnsi="Arial" w:cs="Arial"/>
          <w:sz w:val="24"/>
          <w:szCs w:val="24"/>
        </w:rPr>
        <w:t xml:space="preserve"> Any </w:t>
      </w:r>
      <w:r w:rsidR="006C0276">
        <w:rPr>
          <w:rFonts w:ascii="Arial" w:hAnsi="Arial" w:cs="Arial"/>
          <w:sz w:val="24"/>
          <w:szCs w:val="24"/>
        </w:rPr>
        <w:t xml:space="preserve">bids over this amount will be disqualified. Please see the Specification for further details. </w:t>
      </w:r>
    </w:p>
    <w:p w14:paraId="5009E6C0" w14:textId="4D6837B4" w:rsidR="00A840C2" w:rsidRDefault="00A840C2" w:rsidP="00C52DFE">
      <w:pPr>
        <w:spacing w:line="240" w:lineRule="auto"/>
        <w:rPr>
          <w:rFonts w:ascii="Arial" w:hAnsi="Arial" w:cs="Arial"/>
          <w:sz w:val="24"/>
          <w:szCs w:val="24"/>
        </w:rPr>
      </w:pPr>
      <w:r>
        <w:rPr>
          <w:rFonts w:ascii="Arial" w:hAnsi="Arial" w:cs="Arial"/>
          <w:sz w:val="24"/>
          <w:szCs w:val="24"/>
        </w:rPr>
        <w:t xml:space="preserve">The Council is inviting Contractors to propose </w:t>
      </w:r>
      <w:r w:rsidR="00A53FAD">
        <w:rPr>
          <w:rFonts w:ascii="Arial" w:hAnsi="Arial" w:cs="Arial"/>
          <w:sz w:val="24"/>
          <w:szCs w:val="24"/>
        </w:rPr>
        <w:t xml:space="preserve">up to 2 design options for each of the 2 sites </w:t>
      </w:r>
    </w:p>
    <w:p w14:paraId="322DD80C" w14:textId="144C5C0B" w:rsidR="00072F07" w:rsidRDefault="00072F07" w:rsidP="00C52DFE">
      <w:pPr>
        <w:spacing w:line="240" w:lineRule="auto"/>
        <w:rPr>
          <w:rFonts w:ascii="Arial" w:hAnsi="Arial" w:cs="Arial"/>
          <w:sz w:val="24"/>
          <w:szCs w:val="24"/>
        </w:rPr>
      </w:pPr>
      <w:r>
        <w:rPr>
          <w:rFonts w:ascii="Arial" w:hAnsi="Arial" w:cs="Arial"/>
          <w:sz w:val="24"/>
          <w:szCs w:val="24"/>
        </w:rPr>
        <w:t xml:space="preserve">The Council will initially choose their preferred option from each Contractor </w:t>
      </w:r>
      <w:r w:rsidR="00226D9A">
        <w:rPr>
          <w:rFonts w:ascii="Arial" w:hAnsi="Arial" w:cs="Arial"/>
          <w:sz w:val="24"/>
          <w:szCs w:val="24"/>
        </w:rPr>
        <w:t>and the preferred option will then be scored and evaluated.</w:t>
      </w:r>
    </w:p>
    <w:p w14:paraId="5073D5F5" w14:textId="6C90B0B7" w:rsidR="00B305E7" w:rsidRDefault="00B305E7" w:rsidP="00C52DFE">
      <w:pPr>
        <w:spacing w:line="240" w:lineRule="auto"/>
        <w:rPr>
          <w:rFonts w:ascii="Arial" w:hAnsi="Arial" w:cs="Arial"/>
          <w:sz w:val="24"/>
          <w:szCs w:val="24"/>
        </w:rPr>
      </w:pPr>
      <w:r>
        <w:rPr>
          <w:rFonts w:ascii="Arial" w:hAnsi="Arial" w:cs="Arial"/>
          <w:sz w:val="24"/>
          <w:szCs w:val="24"/>
        </w:rPr>
        <w:t xml:space="preserve">One day available for site viewing on </w:t>
      </w:r>
      <w:r w:rsidR="00741B47">
        <w:rPr>
          <w:rFonts w:ascii="Arial" w:hAnsi="Arial" w:cs="Arial"/>
          <w:sz w:val="24"/>
          <w:szCs w:val="24"/>
        </w:rPr>
        <w:t xml:space="preserve">Monday 11 June </w:t>
      </w:r>
      <w:r>
        <w:rPr>
          <w:rFonts w:ascii="Arial" w:hAnsi="Arial" w:cs="Arial"/>
          <w:sz w:val="24"/>
          <w:szCs w:val="24"/>
        </w:rPr>
        <w:t>2018</w:t>
      </w:r>
    </w:p>
    <w:p w14:paraId="4B02C744" w14:textId="77777777" w:rsidR="00C52DFE" w:rsidRPr="00795915" w:rsidRDefault="00C52DFE" w:rsidP="00325452">
      <w:pPr>
        <w:spacing w:line="240" w:lineRule="auto"/>
        <w:rPr>
          <w:rFonts w:ascii="Arial" w:hAnsi="Arial" w:cs="Arial"/>
          <w:sz w:val="24"/>
          <w:szCs w:val="24"/>
        </w:rPr>
      </w:pPr>
    </w:p>
    <w:p w14:paraId="7C088DD2" w14:textId="033C70F8" w:rsidR="00226D9A" w:rsidRPr="009B1255" w:rsidRDefault="00226D9A" w:rsidP="009B1255">
      <w:pPr>
        <w:pStyle w:val="ListParagraph"/>
        <w:numPr>
          <w:ilvl w:val="0"/>
          <w:numId w:val="5"/>
        </w:numPr>
        <w:spacing w:line="240" w:lineRule="auto"/>
        <w:rPr>
          <w:rFonts w:ascii="Arial" w:hAnsi="Arial" w:cs="Arial"/>
          <w:b/>
          <w:bCs/>
          <w:sz w:val="24"/>
          <w:szCs w:val="24"/>
        </w:rPr>
      </w:pPr>
      <w:r w:rsidRPr="009B1255">
        <w:rPr>
          <w:rFonts w:ascii="Arial" w:hAnsi="Arial" w:cs="Arial"/>
          <w:b/>
          <w:bCs/>
          <w:sz w:val="24"/>
          <w:szCs w:val="24"/>
        </w:rPr>
        <w:t>Procurement Timetable</w:t>
      </w:r>
    </w:p>
    <w:p w14:paraId="57ACF5D9" w14:textId="336AFCE5" w:rsidR="00226D9A" w:rsidRDefault="0035538B" w:rsidP="00FE45D1">
      <w:pPr>
        <w:spacing w:line="240" w:lineRule="auto"/>
        <w:rPr>
          <w:rFonts w:ascii="Arial" w:hAnsi="Arial" w:cs="Arial"/>
          <w:b/>
          <w:bCs/>
          <w:sz w:val="24"/>
          <w:szCs w:val="24"/>
        </w:rPr>
      </w:pPr>
      <w:r w:rsidRPr="0035538B">
        <w:rPr>
          <w:rFonts w:ascii="Arial" w:hAnsi="Arial" w:cs="Arial"/>
          <w:bCs/>
          <w:sz w:val="24"/>
          <w:szCs w:val="24"/>
        </w:rPr>
        <w:t xml:space="preserve">The key </w:t>
      </w:r>
      <w:r w:rsidRPr="00FD5C3E">
        <w:rPr>
          <w:rFonts w:ascii="Arial" w:hAnsi="Arial" w:cs="Arial"/>
          <w:bCs/>
          <w:sz w:val="24"/>
          <w:szCs w:val="24"/>
        </w:rPr>
        <w:t>dates for the procurement procedure are set up in the table below</w:t>
      </w:r>
      <w:r w:rsidR="00FD5C3E" w:rsidRPr="00FD5C3E">
        <w:rPr>
          <w:rFonts w:ascii="Arial" w:hAnsi="Arial" w:cs="Arial"/>
          <w:bCs/>
          <w:sz w:val="24"/>
          <w:szCs w:val="24"/>
        </w:rPr>
        <w:t xml:space="preserve"> although Cam Parish Council reserves the right to vary key dates on notice to all Contractors.</w:t>
      </w:r>
      <w:r w:rsidR="00FD5C3E">
        <w:rPr>
          <w:rFonts w:ascii="Arial" w:hAnsi="Arial" w:cs="Arial"/>
          <w:b/>
          <w:bCs/>
          <w:sz w:val="24"/>
          <w:szCs w:val="24"/>
        </w:rPr>
        <w:t xml:space="preserve"> </w:t>
      </w:r>
      <w:r w:rsidRPr="0035538B">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4508"/>
        <w:gridCol w:w="4508"/>
      </w:tblGrid>
      <w:tr w:rsidR="008E669E" w:rsidRPr="005C3354" w14:paraId="263124D1" w14:textId="77777777" w:rsidTr="008E669E">
        <w:tc>
          <w:tcPr>
            <w:tcW w:w="4508" w:type="dxa"/>
          </w:tcPr>
          <w:p w14:paraId="046C9F5B" w14:textId="7B9AA4AE" w:rsidR="008E669E" w:rsidRPr="005C3354" w:rsidRDefault="005C3354" w:rsidP="00FE45D1">
            <w:pPr>
              <w:rPr>
                <w:rFonts w:ascii="Arial" w:hAnsi="Arial" w:cs="Arial"/>
                <w:bCs/>
                <w:sz w:val="24"/>
                <w:szCs w:val="24"/>
              </w:rPr>
            </w:pPr>
            <w:r w:rsidRPr="005C3354">
              <w:rPr>
                <w:rFonts w:ascii="Arial" w:hAnsi="Arial" w:cs="Arial"/>
                <w:bCs/>
                <w:sz w:val="24"/>
                <w:szCs w:val="24"/>
              </w:rPr>
              <w:t>Issue to Invitation to Tender</w:t>
            </w:r>
          </w:p>
        </w:tc>
        <w:tc>
          <w:tcPr>
            <w:tcW w:w="4508" w:type="dxa"/>
          </w:tcPr>
          <w:p w14:paraId="562A0C92" w14:textId="4B40CFB0" w:rsidR="008E669E" w:rsidRPr="005C3354" w:rsidRDefault="005C3354" w:rsidP="00FE45D1">
            <w:pPr>
              <w:rPr>
                <w:rFonts w:ascii="Arial" w:hAnsi="Arial" w:cs="Arial"/>
                <w:bCs/>
                <w:sz w:val="24"/>
                <w:szCs w:val="24"/>
              </w:rPr>
            </w:pPr>
            <w:r>
              <w:rPr>
                <w:rFonts w:ascii="Arial" w:hAnsi="Arial" w:cs="Arial"/>
                <w:bCs/>
                <w:sz w:val="24"/>
                <w:szCs w:val="24"/>
              </w:rPr>
              <w:t xml:space="preserve">Friday </w:t>
            </w:r>
            <w:r w:rsidR="00741B47">
              <w:rPr>
                <w:rFonts w:ascii="Arial" w:hAnsi="Arial" w:cs="Arial"/>
                <w:bCs/>
                <w:sz w:val="24"/>
                <w:szCs w:val="24"/>
              </w:rPr>
              <w:t>25 May</w:t>
            </w:r>
            <w:r>
              <w:rPr>
                <w:rFonts w:ascii="Arial" w:hAnsi="Arial" w:cs="Arial"/>
                <w:bCs/>
                <w:sz w:val="24"/>
                <w:szCs w:val="24"/>
              </w:rPr>
              <w:t xml:space="preserve"> 2018</w:t>
            </w:r>
          </w:p>
        </w:tc>
      </w:tr>
      <w:tr w:rsidR="008E669E" w:rsidRPr="005C3354" w14:paraId="3BE7BBB6" w14:textId="77777777" w:rsidTr="008E669E">
        <w:tc>
          <w:tcPr>
            <w:tcW w:w="4508" w:type="dxa"/>
          </w:tcPr>
          <w:p w14:paraId="465E2F5B" w14:textId="6F49A75A" w:rsidR="008E669E" w:rsidRPr="005C3354" w:rsidRDefault="00375F6C" w:rsidP="00FE45D1">
            <w:pPr>
              <w:rPr>
                <w:rFonts w:ascii="Arial" w:hAnsi="Arial" w:cs="Arial"/>
                <w:bCs/>
                <w:sz w:val="24"/>
                <w:szCs w:val="24"/>
              </w:rPr>
            </w:pPr>
            <w:r>
              <w:rPr>
                <w:rFonts w:ascii="Arial" w:hAnsi="Arial" w:cs="Arial"/>
                <w:bCs/>
                <w:sz w:val="24"/>
                <w:szCs w:val="24"/>
              </w:rPr>
              <w:t>Clarification Questions from Contractors Deadline</w:t>
            </w:r>
          </w:p>
        </w:tc>
        <w:tc>
          <w:tcPr>
            <w:tcW w:w="4508" w:type="dxa"/>
          </w:tcPr>
          <w:p w14:paraId="264B9033" w14:textId="13AD1C4A" w:rsidR="008E669E" w:rsidRPr="005C3354" w:rsidRDefault="009A6CC3" w:rsidP="00FE45D1">
            <w:pPr>
              <w:rPr>
                <w:rFonts w:ascii="Arial" w:hAnsi="Arial" w:cs="Arial"/>
                <w:bCs/>
                <w:sz w:val="24"/>
                <w:szCs w:val="24"/>
              </w:rPr>
            </w:pPr>
            <w:r>
              <w:rPr>
                <w:rFonts w:ascii="Arial" w:hAnsi="Arial" w:cs="Arial"/>
                <w:bCs/>
                <w:sz w:val="24"/>
                <w:szCs w:val="24"/>
              </w:rPr>
              <w:t>Friday</w:t>
            </w:r>
            <w:r w:rsidR="00C309B3">
              <w:rPr>
                <w:rFonts w:ascii="Arial" w:hAnsi="Arial" w:cs="Arial"/>
                <w:bCs/>
                <w:sz w:val="24"/>
                <w:szCs w:val="24"/>
              </w:rPr>
              <w:t xml:space="preserve"> 15</w:t>
            </w:r>
            <w:r w:rsidR="00741B47">
              <w:rPr>
                <w:rFonts w:ascii="Arial" w:hAnsi="Arial" w:cs="Arial"/>
                <w:bCs/>
                <w:sz w:val="24"/>
                <w:szCs w:val="24"/>
              </w:rPr>
              <w:t xml:space="preserve"> June </w:t>
            </w:r>
            <w:r w:rsidR="00E52F5C">
              <w:rPr>
                <w:rFonts w:ascii="Arial" w:hAnsi="Arial" w:cs="Arial"/>
                <w:bCs/>
                <w:sz w:val="24"/>
                <w:szCs w:val="24"/>
              </w:rPr>
              <w:t>2018</w:t>
            </w:r>
          </w:p>
        </w:tc>
      </w:tr>
      <w:tr w:rsidR="008E669E" w:rsidRPr="005C3354" w14:paraId="652DB0F2" w14:textId="77777777" w:rsidTr="008E669E">
        <w:tc>
          <w:tcPr>
            <w:tcW w:w="4508" w:type="dxa"/>
          </w:tcPr>
          <w:p w14:paraId="4418FE06" w14:textId="3EFB27B5" w:rsidR="008E669E" w:rsidRPr="005C3354" w:rsidRDefault="006231D7" w:rsidP="00FE45D1">
            <w:pPr>
              <w:rPr>
                <w:rFonts w:ascii="Arial" w:hAnsi="Arial" w:cs="Arial"/>
                <w:bCs/>
                <w:sz w:val="24"/>
                <w:szCs w:val="24"/>
              </w:rPr>
            </w:pPr>
            <w:r>
              <w:rPr>
                <w:rFonts w:ascii="Arial" w:hAnsi="Arial" w:cs="Arial"/>
                <w:bCs/>
                <w:sz w:val="24"/>
                <w:szCs w:val="24"/>
              </w:rPr>
              <w:t>Deadline for submission of Tenders</w:t>
            </w:r>
            <w:r w:rsidR="00D65829">
              <w:rPr>
                <w:rFonts w:ascii="Arial" w:hAnsi="Arial" w:cs="Arial"/>
                <w:bCs/>
                <w:sz w:val="24"/>
                <w:szCs w:val="24"/>
              </w:rPr>
              <w:t xml:space="preserve"> (</w:t>
            </w:r>
            <w:r w:rsidR="005B5AA8">
              <w:rPr>
                <w:rFonts w:ascii="Arial" w:hAnsi="Arial" w:cs="Arial"/>
                <w:bCs/>
                <w:sz w:val="24"/>
                <w:szCs w:val="24"/>
              </w:rPr>
              <w:t>by post only)</w:t>
            </w:r>
          </w:p>
        </w:tc>
        <w:tc>
          <w:tcPr>
            <w:tcW w:w="4508" w:type="dxa"/>
          </w:tcPr>
          <w:p w14:paraId="0DD5FBE8" w14:textId="14D46755" w:rsidR="008E669E" w:rsidRPr="005C3354" w:rsidRDefault="00C309B3" w:rsidP="00FE45D1">
            <w:pPr>
              <w:rPr>
                <w:rFonts w:ascii="Arial" w:hAnsi="Arial" w:cs="Arial"/>
                <w:bCs/>
                <w:sz w:val="24"/>
                <w:szCs w:val="24"/>
              </w:rPr>
            </w:pPr>
            <w:r>
              <w:rPr>
                <w:rFonts w:ascii="Arial" w:hAnsi="Arial" w:cs="Arial"/>
                <w:bCs/>
                <w:sz w:val="24"/>
                <w:szCs w:val="24"/>
              </w:rPr>
              <w:t>Thursday 28</w:t>
            </w:r>
            <w:r w:rsidR="00741B47">
              <w:rPr>
                <w:rFonts w:ascii="Arial" w:hAnsi="Arial" w:cs="Arial"/>
                <w:bCs/>
                <w:sz w:val="24"/>
                <w:szCs w:val="24"/>
              </w:rPr>
              <w:t xml:space="preserve"> June</w:t>
            </w:r>
            <w:r w:rsidR="00E52F5C">
              <w:rPr>
                <w:rFonts w:ascii="Arial" w:hAnsi="Arial" w:cs="Arial"/>
                <w:bCs/>
                <w:sz w:val="24"/>
                <w:szCs w:val="24"/>
              </w:rPr>
              <w:t xml:space="preserve"> 2018</w:t>
            </w:r>
            <w:r w:rsidR="006F6A6A">
              <w:rPr>
                <w:rFonts w:ascii="Arial" w:hAnsi="Arial" w:cs="Arial"/>
                <w:bCs/>
                <w:sz w:val="24"/>
                <w:szCs w:val="24"/>
              </w:rPr>
              <w:t xml:space="preserve">. </w:t>
            </w:r>
            <w:r w:rsidR="00E52F5C">
              <w:rPr>
                <w:rFonts w:ascii="Arial" w:hAnsi="Arial" w:cs="Arial"/>
                <w:bCs/>
                <w:sz w:val="24"/>
                <w:szCs w:val="24"/>
              </w:rPr>
              <w:t xml:space="preserve"> Any Tenders received after this time and date </w:t>
            </w:r>
            <w:r w:rsidR="00E73572">
              <w:rPr>
                <w:rFonts w:ascii="Arial" w:hAnsi="Arial" w:cs="Arial"/>
                <w:bCs/>
                <w:sz w:val="24"/>
                <w:szCs w:val="24"/>
              </w:rPr>
              <w:t>will not be accepted</w:t>
            </w:r>
          </w:p>
        </w:tc>
      </w:tr>
      <w:tr w:rsidR="008E669E" w:rsidRPr="005C3354" w14:paraId="0E00EDDF" w14:textId="77777777" w:rsidTr="008E669E">
        <w:tc>
          <w:tcPr>
            <w:tcW w:w="4508" w:type="dxa"/>
          </w:tcPr>
          <w:p w14:paraId="2CA0B87A" w14:textId="16460839" w:rsidR="008E669E" w:rsidRPr="005C3354" w:rsidRDefault="00E73572" w:rsidP="00FE45D1">
            <w:pPr>
              <w:rPr>
                <w:rFonts w:ascii="Arial" w:hAnsi="Arial" w:cs="Arial"/>
                <w:bCs/>
                <w:sz w:val="24"/>
                <w:szCs w:val="24"/>
              </w:rPr>
            </w:pPr>
            <w:r>
              <w:rPr>
                <w:rFonts w:ascii="Arial" w:hAnsi="Arial" w:cs="Arial"/>
                <w:bCs/>
                <w:sz w:val="24"/>
                <w:szCs w:val="24"/>
              </w:rPr>
              <w:t>Evaluation</w:t>
            </w:r>
          </w:p>
        </w:tc>
        <w:tc>
          <w:tcPr>
            <w:tcW w:w="4508" w:type="dxa"/>
          </w:tcPr>
          <w:p w14:paraId="2CD1F717" w14:textId="77777777" w:rsidR="008E669E" w:rsidRPr="005C3354" w:rsidRDefault="008E669E" w:rsidP="00FE45D1">
            <w:pPr>
              <w:rPr>
                <w:rFonts w:ascii="Arial" w:hAnsi="Arial" w:cs="Arial"/>
                <w:bCs/>
                <w:sz w:val="24"/>
                <w:szCs w:val="24"/>
              </w:rPr>
            </w:pPr>
          </w:p>
        </w:tc>
      </w:tr>
      <w:tr w:rsidR="008E669E" w:rsidRPr="005C3354" w14:paraId="55458B0A" w14:textId="77777777" w:rsidTr="008E669E">
        <w:tc>
          <w:tcPr>
            <w:tcW w:w="4508" w:type="dxa"/>
          </w:tcPr>
          <w:p w14:paraId="54B2468C" w14:textId="62137780" w:rsidR="008E669E" w:rsidRPr="005C3354" w:rsidRDefault="00E73572" w:rsidP="00FE45D1">
            <w:pPr>
              <w:rPr>
                <w:rFonts w:ascii="Arial" w:hAnsi="Arial" w:cs="Arial"/>
                <w:bCs/>
                <w:sz w:val="24"/>
                <w:szCs w:val="24"/>
              </w:rPr>
            </w:pPr>
            <w:r>
              <w:rPr>
                <w:rFonts w:ascii="Arial" w:hAnsi="Arial" w:cs="Arial"/>
                <w:bCs/>
                <w:sz w:val="24"/>
                <w:szCs w:val="24"/>
              </w:rPr>
              <w:t>Contract award date</w:t>
            </w:r>
          </w:p>
        </w:tc>
        <w:tc>
          <w:tcPr>
            <w:tcW w:w="4508" w:type="dxa"/>
          </w:tcPr>
          <w:p w14:paraId="56494E16" w14:textId="77777777" w:rsidR="008E669E" w:rsidRPr="005C3354" w:rsidRDefault="008E669E" w:rsidP="00FE45D1">
            <w:pPr>
              <w:rPr>
                <w:rFonts w:ascii="Arial" w:hAnsi="Arial" w:cs="Arial"/>
                <w:bCs/>
                <w:sz w:val="24"/>
                <w:szCs w:val="24"/>
              </w:rPr>
            </w:pPr>
          </w:p>
        </w:tc>
      </w:tr>
      <w:tr w:rsidR="008E669E" w:rsidRPr="005C3354" w14:paraId="7359A7EB" w14:textId="77777777" w:rsidTr="008E669E">
        <w:tc>
          <w:tcPr>
            <w:tcW w:w="4508" w:type="dxa"/>
          </w:tcPr>
          <w:p w14:paraId="67F3F1CC" w14:textId="5D1C0D53" w:rsidR="008E669E" w:rsidRPr="005C3354" w:rsidRDefault="007B4226" w:rsidP="00FE45D1">
            <w:pPr>
              <w:rPr>
                <w:rFonts w:ascii="Arial" w:hAnsi="Arial" w:cs="Arial"/>
                <w:bCs/>
                <w:sz w:val="24"/>
                <w:szCs w:val="24"/>
              </w:rPr>
            </w:pPr>
            <w:r>
              <w:rPr>
                <w:rFonts w:ascii="Arial" w:hAnsi="Arial" w:cs="Arial"/>
                <w:bCs/>
                <w:sz w:val="24"/>
                <w:szCs w:val="24"/>
              </w:rPr>
              <w:t>10-day</w:t>
            </w:r>
            <w:r w:rsidR="00E73572">
              <w:rPr>
                <w:rFonts w:ascii="Arial" w:hAnsi="Arial" w:cs="Arial"/>
                <w:bCs/>
                <w:sz w:val="24"/>
                <w:szCs w:val="24"/>
              </w:rPr>
              <w:t xml:space="preserve"> standstill period to allow time for suppliers to challenge</w:t>
            </w:r>
          </w:p>
        </w:tc>
        <w:tc>
          <w:tcPr>
            <w:tcW w:w="4508" w:type="dxa"/>
          </w:tcPr>
          <w:p w14:paraId="148FFFEB" w14:textId="77777777" w:rsidR="008E669E" w:rsidRPr="005C3354" w:rsidRDefault="008E669E" w:rsidP="00FE45D1">
            <w:pPr>
              <w:rPr>
                <w:rFonts w:ascii="Arial" w:hAnsi="Arial" w:cs="Arial"/>
                <w:bCs/>
                <w:sz w:val="24"/>
                <w:szCs w:val="24"/>
              </w:rPr>
            </w:pPr>
          </w:p>
        </w:tc>
      </w:tr>
      <w:tr w:rsidR="008E669E" w:rsidRPr="005C3354" w14:paraId="44C9A8F7" w14:textId="77777777" w:rsidTr="008E669E">
        <w:tc>
          <w:tcPr>
            <w:tcW w:w="4508" w:type="dxa"/>
          </w:tcPr>
          <w:p w14:paraId="24EA2090" w14:textId="0567ACE6" w:rsidR="008E669E" w:rsidRPr="005C3354" w:rsidRDefault="000F2EBF" w:rsidP="00FE45D1">
            <w:pPr>
              <w:rPr>
                <w:rFonts w:ascii="Arial" w:hAnsi="Arial" w:cs="Arial"/>
                <w:bCs/>
                <w:sz w:val="24"/>
                <w:szCs w:val="24"/>
              </w:rPr>
            </w:pPr>
            <w:r>
              <w:rPr>
                <w:rFonts w:ascii="Arial" w:hAnsi="Arial" w:cs="Arial"/>
                <w:bCs/>
                <w:sz w:val="24"/>
                <w:szCs w:val="24"/>
              </w:rPr>
              <w:t>Earliest possible Contract start date</w:t>
            </w:r>
          </w:p>
        </w:tc>
        <w:tc>
          <w:tcPr>
            <w:tcW w:w="4508" w:type="dxa"/>
          </w:tcPr>
          <w:p w14:paraId="44EFF653" w14:textId="77777777" w:rsidR="008E669E" w:rsidRPr="005C3354" w:rsidRDefault="008E669E" w:rsidP="00FE45D1">
            <w:pPr>
              <w:rPr>
                <w:rFonts w:ascii="Arial" w:hAnsi="Arial" w:cs="Arial"/>
                <w:bCs/>
                <w:sz w:val="24"/>
                <w:szCs w:val="24"/>
              </w:rPr>
            </w:pPr>
          </w:p>
        </w:tc>
      </w:tr>
      <w:tr w:rsidR="008E669E" w:rsidRPr="005C3354" w14:paraId="42960632" w14:textId="77777777" w:rsidTr="008E669E">
        <w:tc>
          <w:tcPr>
            <w:tcW w:w="4508" w:type="dxa"/>
          </w:tcPr>
          <w:p w14:paraId="0763EB45" w14:textId="0A937829" w:rsidR="008E669E" w:rsidRPr="005C3354" w:rsidRDefault="000F2EBF" w:rsidP="00FE45D1">
            <w:pPr>
              <w:rPr>
                <w:rFonts w:ascii="Arial" w:hAnsi="Arial" w:cs="Arial"/>
                <w:bCs/>
                <w:sz w:val="24"/>
                <w:szCs w:val="24"/>
              </w:rPr>
            </w:pPr>
            <w:r>
              <w:rPr>
                <w:rFonts w:ascii="Arial" w:hAnsi="Arial" w:cs="Arial"/>
                <w:bCs/>
                <w:sz w:val="24"/>
                <w:szCs w:val="24"/>
              </w:rPr>
              <w:t>Place Order</w:t>
            </w:r>
          </w:p>
        </w:tc>
        <w:tc>
          <w:tcPr>
            <w:tcW w:w="4508" w:type="dxa"/>
          </w:tcPr>
          <w:p w14:paraId="1F4559E2" w14:textId="77777777" w:rsidR="008E669E" w:rsidRPr="005C3354" w:rsidRDefault="008E669E" w:rsidP="00FE45D1">
            <w:pPr>
              <w:rPr>
                <w:rFonts w:ascii="Arial" w:hAnsi="Arial" w:cs="Arial"/>
                <w:bCs/>
                <w:sz w:val="24"/>
                <w:szCs w:val="24"/>
              </w:rPr>
            </w:pPr>
          </w:p>
        </w:tc>
      </w:tr>
      <w:tr w:rsidR="008E669E" w:rsidRPr="005C3354" w14:paraId="2B06920F" w14:textId="77777777" w:rsidTr="008E669E">
        <w:tc>
          <w:tcPr>
            <w:tcW w:w="4508" w:type="dxa"/>
          </w:tcPr>
          <w:p w14:paraId="107896DD" w14:textId="27E335D9" w:rsidR="008E669E" w:rsidRPr="005C3354" w:rsidRDefault="000F2EBF" w:rsidP="00FE45D1">
            <w:pPr>
              <w:rPr>
                <w:rFonts w:ascii="Arial" w:hAnsi="Arial" w:cs="Arial"/>
                <w:bCs/>
                <w:sz w:val="24"/>
                <w:szCs w:val="24"/>
              </w:rPr>
            </w:pPr>
            <w:r>
              <w:rPr>
                <w:rFonts w:ascii="Arial" w:hAnsi="Arial" w:cs="Arial"/>
                <w:bCs/>
                <w:sz w:val="24"/>
                <w:szCs w:val="24"/>
              </w:rPr>
              <w:t>Consultation period</w:t>
            </w:r>
          </w:p>
        </w:tc>
        <w:tc>
          <w:tcPr>
            <w:tcW w:w="4508" w:type="dxa"/>
          </w:tcPr>
          <w:p w14:paraId="7D4068EF" w14:textId="77777777" w:rsidR="008E669E" w:rsidRPr="005C3354" w:rsidRDefault="008E669E" w:rsidP="00FE45D1">
            <w:pPr>
              <w:rPr>
                <w:rFonts w:ascii="Arial" w:hAnsi="Arial" w:cs="Arial"/>
                <w:bCs/>
                <w:sz w:val="24"/>
                <w:szCs w:val="24"/>
              </w:rPr>
            </w:pPr>
          </w:p>
        </w:tc>
      </w:tr>
      <w:tr w:rsidR="008E669E" w:rsidRPr="005C3354" w14:paraId="737461A8" w14:textId="77777777" w:rsidTr="008E669E">
        <w:tc>
          <w:tcPr>
            <w:tcW w:w="4508" w:type="dxa"/>
          </w:tcPr>
          <w:p w14:paraId="361E1F65" w14:textId="5CE965C9" w:rsidR="008E669E" w:rsidRPr="005C3354" w:rsidRDefault="000B65E2" w:rsidP="00FE45D1">
            <w:pPr>
              <w:rPr>
                <w:rFonts w:ascii="Arial" w:hAnsi="Arial" w:cs="Arial"/>
                <w:bCs/>
                <w:sz w:val="24"/>
                <w:szCs w:val="24"/>
              </w:rPr>
            </w:pPr>
            <w:r>
              <w:rPr>
                <w:rFonts w:ascii="Arial" w:hAnsi="Arial" w:cs="Arial"/>
                <w:bCs/>
                <w:sz w:val="24"/>
                <w:szCs w:val="24"/>
              </w:rPr>
              <w:t>Review plan</w:t>
            </w:r>
          </w:p>
        </w:tc>
        <w:tc>
          <w:tcPr>
            <w:tcW w:w="4508" w:type="dxa"/>
          </w:tcPr>
          <w:p w14:paraId="3CA72648" w14:textId="77777777" w:rsidR="008E669E" w:rsidRPr="005C3354" w:rsidRDefault="008E669E" w:rsidP="00FE45D1">
            <w:pPr>
              <w:rPr>
                <w:rFonts w:ascii="Arial" w:hAnsi="Arial" w:cs="Arial"/>
                <w:bCs/>
                <w:sz w:val="24"/>
                <w:szCs w:val="24"/>
              </w:rPr>
            </w:pPr>
          </w:p>
        </w:tc>
      </w:tr>
      <w:tr w:rsidR="008E669E" w:rsidRPr="005C3354" w14:paraId="2AB36161" w14:textId="77777777" w:rsidTr="008E669E">
        <w:tc>
          <w:tcPr>
            <w:tcW w:w="4508" w:type="dxa"/>
          </w:tcPr>
          <w:p w14:paraId="52D37180" w14:textId="3A530187" w:rsidR="008E669E" w:rsidRPr="005C3354" w:rsidRDefault="00EA577C" w:rsidP="00FE45D1">
            <w:pPr>
              <w:rPr>
                <w:rFonts w:ascii="Arial" w:hAnsi="Arial" w:cs="Arial"/>
                <w:bCs/>
                <w:sz w:val="24"/>
                <w:szCs w:val="24"/>
              </w:rPr>
            </w:pPr>
            <w:r>
              <w:rPr>
                <w:rFonts w:ascii="Arial" w:hAnsi="Arial" w:cs="Arial"/>
                <w:bCs/>
                <w:sz w:val="24"/>
                <w:szCs w:val="24"/>
              </w:rPr>
              <w:t>Playground installation date</w:t>
            </w:r>
          </w:p>
        </w:tc>
        <w:tc>
          <w:tcPr>
            <w:tcW w:w="4508" w:type="dxa"/>
          </w:tcPr>
          <w:p w14:paraId="14B624ED" w14:textId="0CB85EA0" w:rsidR="008E669E" w:rsidRPr="005C3354" w:rsidRDefault="00741B47" w:rsidP="00FE45D1">
            <w:pPr>
              <w:rPr>
                <w:rFonts w:ascii="Arial" w:hAnsi="Arial" w:cs="Arial"/>
                <w:bCs/>
                <w:sz w:val="24"/>
                <w:szCs w:val="24"/>
              </w:rPr>
            </w:pPr>
            <w:r>
              <w:rPr>
                <w:rFonts w:ascii="Arial" w:hAnsi="Arial" w:cs="Arial"/>
                <w:bCs/>
                <w:sz w:val="24"/>
                <w:szCs w:val="24"/>
              </w:rPr>
              <w:t>Monday 3 September 2018</w:t>
            </w:r>
          </w:p>
        </w:tc>
      </w:tr>
      <w:tr w:rsidR="00EA577C" w:rsidRPr="005C3354" w14:paraId="1187FCFD" w14:textId="77777777" w:rsidTr="008E669E">
        <w:tc>
          <w:tcPr>
            <w:tcW w:w="4508" w:type="dxa"/>
          </w:tcPr>
          <w:p w14:paraId="278106C8" w14:textId="275D8461" w:rsidR="00EA577C" w:rsidRPr="005C3354" w:rsidRDefault="00EA577C" w:rsidP="00FE45D1">
            <w:pPr>
              <w:rPr>
                <w:rFonts w:ascii="Arial" w:hAnsi="Arial" w:cs="Arial"/>
                <w:bCs/>
                <w:sz w:val="24"/>
                <w:szCs w:val="24"/>
              </w:rPr>
            </w:pPr>
            <w:r>
              <w:rPr>
                <w:rFonts w:ascii="Arial" w:hAnsi="Arial" w:cs="Arial"/>
                <w:bCs/>
                <w:sz w:val="24"/>
                <w:szCs w:val="24"/>
              </w:rPr>
              <w:t>Playground completion date</w:t>
            </w:r>
          </w:p>
        </w:tc>
        <w:tc>
          <w:tcPr>
            <w:tcW w:w="4508" w:type="dxa"/>
          </w:tcPr>
          <w:p w14:paraId="1BEDEC1E" w14:textId="7521D221" w:rsidR="00EA577C" w:rsidRPr="005C3354" w:rsidRDefault="00741B47" w:rsidP="00FE45D1">
            <w:pPr>
              <w:rPr>
                <w:rFonts w:ascii="Arial" w:hAnsi="Arial" w:cs="Arial"/>
                <w:bCs/>
                <w:sz w:val="24"/>
                <w:szCs w:val="24"/>
              </w:rPr>
            </w:pPr>
            <w:r>
              <w:rPr>
                <w:rFonts w:ascii="Arial" w:hAnsi="Arial" w:cs="Arial"/>
                <w:bCs/>
                <w:sz w:val="24"/>
                <w:szCs w:val="24"/>
              </w:rPr>
              <w:t>Monday 15 October 2018</w:t>
            </w:r>
          </w:p>
        </w:tc>
      </w:tr>
      <w:tr w:rsidR="00EA577C" w:rsidRPr="005C3354" w14:paraId="5C50FB03" w14:textId="77777777" w:rsidTr="008E669E">
        <w:tc>
          <w:tcPr>
            <w:tcW w:w="4508" w:type="dxa"/>
          </w:tcPr>
          <w:p w14:paraId="29013154" w14:textId="6F83525F" w:rsidR="00EA577C" w:rsidRPr="005C3354" w:rsidRDefault="00EA577C" w:rsidP="00FE45D1">
            <w:pPr>
              <w:rPr>
                <w:rFonts w:ascii="Arial" w:hAnsi="Arial" w:cs="Arial"/>
                <w:bCs/>
                <w:sz w:val="24"/>
                <w:szCs w:val="24"/>
              </w:rPr>
            </w:pPr>
            <w:r>
              <w:rPr>
                <w:rFonts w:ascii="Arial" w:hAnsi="Arial" w:cs="Arial"/>
                <w:bCs/>
                <w:sz w:val="24"/>
                <w:szCs w:val="24"/>
              </w:rPr>
              <w:t>Rectification period</w:t>
            </w:r>
          </w:p>
        </w:tc>
        <w:tc>
          <w:tcPr>
            <w:tcW w:w="4508" w:type="dxa"/>
          </w:tcPr>
          <w:p w14:paraId="2DCE3EEE" w14:textId="1FCCA2F6" w:rsidR="00EA577C" w:rsidRPr="005C3354" w:rsidRDefault="00EA577C" w:rsidP="00FE45D1">
            <w:pPr>
              <w:rPr>
                <w:rFonts w:ascii="Arial" w:hAnsi="Arial" w:cs="Arial"/>
                <w:bCs/>
                <w:sz w:val="24"/>
                <w:szCs w:val="24"/>
              </w:rPr>
            </w:pPr>
            <w:r>
              <w:rPr>
                <w:rFonts w:ascii="Arial" w:hAnsi="Arial" w:cs="Arial"/>
                <w:bCs/>
                <w:sz w:val="24"/>
                <w:szCs w:val="24"/>
              </w:rPr>
              <w:t>12 months</w:t>
            </w:r>
          </w:p>
        </w:tc>
      </w:tr>
    </w:tbl>
    <w:p w14:paraId="2A74A2CD" w14:textId="05953686" w:rsidR="00FD5C3E" w:rsidRDefault="00FD5C3E" w:rsidP="00FE45D1">
      <w:pPr>
        <w:spacing w:line="240" w:lineRule="auto"/>
        <w:rPr>
          <w:rFonts w:ascii="Arial" w:hAnsi="Arial" w:cs="Arial"/>
          <w:bCs/>
          <w:sz w:val="24"/>
          <w:szCs w:val="24"/>
        </w:rPr>
      </w:pPr>
    </w:p>
    <w:p w14:paraId="485960FC" w14:textId="11A7D101" w:rsidR="009B1255" w:rsidRDefault="00B62211" w:rsidP="009B1255">
      <w:pPr>
        <w:pStyle w:val="ListParagraph"/>
        <w:numPr>
          <w:ilvl w:val="0"/>
          <w:numId w:val="5"/>
        </w:numPr>
        <w:spacing w:line="240" w:lineRule="auto"/>
        <w:rPr>
          <w:rFonts w:ascii="Arial" w:hAnsi="Arial" w:cs="Arial"/>
          <w:b/>
          <w:bCs/>
          <w:sz w:val="24"/>
          <w:szCs w:val="24"/>
        </w:rPr>
      </w:pPr>
      <w:r w:rsidRPr="00B62211">
        <w:rPr>
          <w:rFonts w:ascii="Arial" w:hAnsi="Arial" w:cs="Arial"/>
          <w:b/>
          <w:bCs/>
          <w:sz w:val="24"/>
          <w:szCs w:val="24"/>
        </w:rPr>
        <w:t>Delivery Address</w:t>
      </w:r>
    </w:p>
    <w:p w14:paraId="31BFB7C3" w14:textId="4C5FE799" w:rsidR="007971FC" w:rsidRDefault="007971FC" w:rsidP="007971FC">
      <w:pPr>
        <w:pStyle w:val="ListParagraph"/>
        <w:spacing w:line="240" w:lineRule="auto"/>
        <w:rPr>
          <w:rFonts w:ascii="Arial" w:hAnsi="Arial" w:cs="Arial"/>
          <w:bCs/>
          <w:sz w:val="24"/>
          <w:szCs w:val="24"/>
        </w:rPr>
      </w:pPr>
      <w:r>
        <w:rPr>
          <w:rFonts w:ascii="Arial" w:hAnsi="Arial" w:cs="Arial"/>
          <w:bCs/>
          <w:sz w:val="24"/>
          <w:szCs w:val="24"/>
        </w:rPr>
        <w:t xml:space="preserve">Playground equipment will be delivered and </w:t>
      </w:r>
      <w:r w:rsidR="00877840">
        <w:rPr>
          <w:rFonts w:ascii="Arial" w:hAnsi="Arial" w:cs="Arial"/>
          <w:bCs/>
          <w:sz w:val="24"/>
          <w:szCs w:val="24"/>
        </w:rPr>
        <w:t xml:space="preserve">securely </w:t>
      </w:r>
      <w:r>
        <w:rPr>
          <w:rFonts w:ascii="Arial" w:hAnsi="Arial" w:cs="Arial"/>
          <w:bCs/>
          <w:sz w:val="24"/>
          <w:szCs w:val="24"/>
        </w:rPr>
        <w:t>stored on the relevant playground site.</w:t>
      </w:r>
    </w:p>
    <w:p w14:paraId="6E09C676" w14:textId="77777777" w:rsidR="007971FC" w:rsidRDefault="007971FC" w:rsidP="007971FC">
      <w:pPr>
        <w:pStyle w:val="ListParagraph"/>
        <w:spacing w:line="240" w:lineRule="auto"/>
        <w:rPr>
          <w:rFonts w:ascii="Arial" w:hAnsi="Arial" w:cs="Arial"/>
          <w:b/>
          <w:bCs/>
          <w:sz w:val="24"/>
          <w:szCs w:val="24"/>
        </w:rPr>
      </w:pPr>
    </w:p>
    <w:p w14:paraId="18BFD053" w14:textId="6DB1CCF1" w:rsidR="007971FC" w:rsidRDefault="002A4D2A" w:rsidP="009B1255">
      <w:pPr>
        <w:pStyle w:val="ListParagraph"/>
        <w:numPr>
          <w:ilvl w:val="0"/>
          <w:numId w:val="5"/>
        </w:numPr>
        <w:spacing w:line="240" w:lineRule="auto"/>
        <w:rPr>
          <w:rFonts w:ascii="Arial" w:hAnsi="Arial" w:cs="Arial"/>
          <w:b/>
          <w:bCs/>
          <w:sz w:val="24"/>
          <w:szCs w:val="24"/>
        </w:rPr>
      </w:pPr>
      <w:r>
        <w:rPr>
          <w:rFonts w:ascii="Arial" w:hAnsi="Arial" w:cs="Arial"/>
          <w:b/>
          <w:bCs/>
          <w:sz w:val="24"/>
          <w:szCs w:val="24"/>
        </w:rPr>
        <w:t>Further Information</w:t>
      </w:r>
    </w:p>
    <w:p w14:paraId="5910193C" w14:textId="52C4DF5D" w:rsidR="002A4D2A" w:rsidRDefault="002A4D2A" w:rsidP="002A4D2A">
      <w:pPr>
        <w:pStyle w:val="ListParagraph"/>
        <w:spacing w:line="240" w:lineRule="auto"/>
        <w:rPr>
          <w:rFonts w:ascii="Arial" w:hAnsi="Arial" w:cs="Arial"/>
          <w:bCs/>
          <w:sz w:val="24"/>
          <w:szCs w:val="24"/>
        </w:rPr>
      </w:pPr>
      <w:r>
        <w:rPr>
          <w:rFonts w:ascii="Arial" w:hAnsi="Arial" w:cs="Arial"/>
          <w:bCs/>
          <w:sz w:val="24"/>
          <w:szCs w:val="24"/>
        </w:rPr>
        <w:lastRenderedPageBreak/>
        <w:t>Further information regarding this further competition can be obtained by emailing</w:t>
      </w:r>
      <w:r w:rsidR="00D33322">
        <w:rPr>
          <w:rFonts w:ascii="Arial" w:hAnsi="Arial" w:cs="Arial"/>
          <w:bCs/>
          <w:sz w:val="24"/>
          <w:szCs w:val="24"/>
        </w:rPr>
        <w:t xml:space="preserve"> </w:t>
      </w:r>
      <w:hyperlink r:id="rId6" w:history="1">
        <w:r w:rsidR="00D33322" w:rsidRPr="00B60A3A">
          <w:rPr>
            <w:rStyle w:val="Hyperlink"/>
            <w:rFonts w:ascii="Arial" w:hAnsi="Arial" w:cs="Arial"/>
            <w:bCs/>
            <w:sz w:val="24"/>
            <w:szCs w:val="24"/>
          </w:rPr>
          <w:t>clerk@camparishcouncil.gov.uk</w:t>
        </w:r>
      </w:hyperlink>
      <w:r w:rsidR="00D33322">
        <w:rPr>
          <w:rFonts w:ascii="Arial" w:hAnsi="Arial" w:cs="Arial"/>
          <w:bCs/>
          <w:sz w:val="24"/>
          <w:szCs w:val="24"/>
        </w:rPr>
        <w:t xml:space="preserve"> </w:t>
      </w:r>
    </w:p>
    <w:p w14:paraId="65B9C188" w14:textId="77777777" w:rsidR="00D33322" w:rsidRPr="002A4D2A" w:rsidRDefault="00D33322" w:rsidP="002A4D2A">
      <w:pPr>
        <w:pStyle w:val="ListParagraph"/>
        <w:spacing w:line="240" w:lineRule="auto"/>
        <w:rPr>
          <w:rFonts w:ascii="Arial" w:hAnsi="Arial" w:cs="Arial"/>
          <w:bCs/>
          <w:sz w:val="24"/>
          <w:szCs w:val="24"/>
        </w:rPr>
      </w:pPr>
    </w:p>
    <w:p w14:paraId="45371873" w14:textId="186E755D" w:rsidR="002A4D2A" w:rsidRDefault="00D33322" w:rsidP="009B1255">
      <w:pPr>
        <w:pStyle w:val="ListParagraph"/>
        <w:numPr>
          <w:ilvl w:val="0"/>
          <w:numId w:val="5"/>
        </w:numPr>
        <w:spacing w:line="240" w:lineRule="auto"/>
        <w:rPr>
          <w:rFonts w:ascii="Arial" w:hAnsi="Arial" w:cs="Arial"/>
          <w:b/>
          <w:bCs/>
          <w:sz w:val="24"/>
          <w:szCs w:val="24"/>
        </w:rPr>
      </w:pPr>
      <w:r>
        <w:rPr>
          <w:rFonts w:ascii="Arial" w:hAnsi="Arial" w:cs="Arial"/>
          <w:b/>
          <w:bCs/>
          <w:sz w:val="24"/>
          <w:szCs w:val="24"/>
        </w:rPr>
        <w:t>Confirmation of intent to respond</w:t>
      </w:r>
    </w:p>
    <w:p w14:paraId="609933D8" w14:textId="3437F9A4" w:rsidR="00D33322" w:rsidRDefault="00822BAA" w:rsidP="00D33322">
      <w:pPr>
        <w:pStyle w:val="ListParagraph"/>
        <w:spacing w:line="240" w:lineRule="auto"/>
        <w:rPr>
          <w:rFonts w:ascii="Arial" w:hAnsi="Arial" w:cs="Arial"/>
          <w:bCs/>
          <w:sz w:val="24"/>
          <w:szCs w:val="24"/>
        </w:rPr>
      </w:pPr>
      <w:r>
        <w:rPr>
          <w:rFonts w:ascii="Arial" w:hAnsi="Arial" w:cs="Arial"/>
          <w:bCs/>
          <w:sz w:val="24"/>
          <w:szCs w:val="24"/>
        </w:rPr>
        <w:t xml:space="preserve">You are requested to confirm your intent to respond by emailing </w:t>
      </w:r>
      <w:hyperlink r:id="rId7" w:history="1">
        <w:r w:rsidRPr="00B60A3A">
          <w:rPr>
            <w:rStyle w:val="Hyperlink"/>
            <w:rFonts w:ascii="Arial" w:hAnsi="Arial" w:cs="Arial"/>
            <w:bCs/>
            <w:sz w:val="24"/>
            <w:szCs w:val="24"/>
          </w:rPr>
          <w:t>clerk@camparishcouncil.gov.uk</w:t>
        </w:r>
      </w:hyperlink>
      <w:r>
        <w:rPr>
          <w:rFonts w:ascii="Arial" w:hAnsi="Arial" w:cs="Arial"/>
          <w:bCs/>
          <w:sz w:val="24"/>
          <w:szCs w:val="24"/>
        </w:rPr>
        <w:t xml:space="preserve"> </w:t>
      </w:r>
      <w:r w:rsidR="0030003D">
        <w:rPr>
          <w:rFonts w:ascii="Arial" w:hAnsi="Arial" w:cs="Arial"/>
          <w:bCs/>
          <w:sz w:val="24"/>
          <w:szCs w:val="24"/>
        </w:rPr>
        <w:t xml:space="preserve">to confirm your participation as soon as possible. </w:t>
      </w:r>
    </w:p>
    <w:p w14:paraId="6270E3C4" w14:textId="77777777" w:rsidR="0030003D" w:rsidRPr="00D33322" w:rsidRDefault="0030003D" w:rsidP="00D33322">
      <w:pPr>
        <w:pStyle w:val="ListParagraph"/>
        <w:spacing w:line="240" w:lineRule="auto"/>
        <w:rPr>
          <w:rFonts w:ascii="Arial" w:hAnsi="Arial" w:cs="Arial"/>
          <w:bCs/>
          <w:sz w:val="24"/>
          <w:szCs w:val="24"/>
        </w:rPr>
      </w:pPr>
    </w:p>
    <w:p w14:paraId="42185B6F" w14:textId="3B787848" w:rsidR="007971FC" w:rsidRDefault="007971FC" w:rsidP="00B62211">
      <w:pPr>
        <w:pStyle w:val="ListParagraph"/>
        <w:spacing w:line="240" w:lineRule="auto"/>
        <w:rPr>
          <w:rFonts w:ascii="Arial" w:hAnsi="Arial" w:cs="Arial"/>
          <w:bCs/>
          <w:sz w:val="24"/>
          <w:szCs w:val="24"/>
        </w:rPr>
      </w:pPr>
    </w:p>
    <w:p w14:paraId="17AB3C86" w14:textId="77777777" w:rsidR="007971FC" w:rsidRPr="00B62211" w:rsidRDefault="007971FC" w:rsidP="00B62211">
      <w:pPr>
        <w:pStyle w:val="ListParagraph"/>
        <w:spacing w:line="240" w:lineRule="auto"/>
        <w:rPr>
          <w:rFonts w:ascii="Arial" w:hAnsi="Arial" w:cs="Arial"/>
          <w:bCs/>
          <w:sz w:val="24"/>
          <w:szCs w:val="24"/>
        </w:rPr>
      </w:pPr>
    </w:p>
    <w:p w14:paraId="74F630A1" w14:textId="77777777" w:rsidR="007C2FF4" w:rsidRDefault="007C2FF4" w:rsidP="00FE45D1">
      <w:pPr>
        <w:spacing w:line="240" w:lineRule="auto"/>
        <w:rPr>
          <w:rFonts w:ascii="Arial" w:hAnsi="Arial" w:cs="Arial"/>
          <w:bCs/>
          <w:sz w:val="24"/>
          <w:szCs w:val="24"/>
        </w:rPr>
      </w:pPr>
    </w:p>
    <w:p w14:paraId="68BE72E1" w14:textId="321E3ED1" w:rsidR="00B45BD9" w:rsidRDefault="00B45BD9" w:rsidP="00FE45D1">
      <w:pPr>
        <w:spacing w:line="240" w:lineRule="auto"/>
        <w:rPr>
          <w:rFonts w:ascii="Arial" w:hAnsi="Arial" w:cs="Arial"/>
          <w:b/>
          <w:bCs/>
          <w:sz w:val="24"/>
          <w:szCs w:val="24"/>
        </w:rPr>
      </w:pPr>
      <w:r w:rsidRPr="00B45BD9">
        <w:rPr>
          <w:rFonts w:ascii="Arial" w:hAnsi="Arial" w:cs="Arial"/>
          <w:b/>
          <w:bCs/>
          <w:sz w:val="24"/>
          <w:szCs w:val="24"/>
        </w:rPr>
        <w:t>Evaluation Criteria</w:t>
      </w:r>
    </w:p>
    <w:p w14:paraId="66CED278" w14:textId="77777777" w:rsidR="007921BB" w:rsidRPr="00353BB1" w:rsidRDefault="007921BB" w:rsidP="007921BB">
      <w:pPr>
        <w:spacing w:after="0" w:line="240" w:lineRule="auto"/>
        <w:jc w:val="both"/>
        <w:rPr>
          <w:rFonts w:ascii="Arial" w:eastAsia="Times New Roman" w:hAnsi="Arial" w:cs="Times New Roman"/>
          <w:b/>
          <w:sz w:val="20"/>
          <w:szCs w:val="20"/>
        </w:rPr>
      </w:pPr>
    </w:p>
    <w:p w14:paraId="276D2B6C" w14:textId="77777777" w:rsidR="007921BB" w:rsidRPr="00E0744B" w:rsidRDefault="007921BB" w:rsidP="007921BB">
      <w:pPr>
        <w:numPr>
          <w:ilvl w:val="0"/>
          <w:numId w:val="7"/>
        </w:numPr>
        <w:tabs>
          <w:tab w:val="clear" w:pos="360"/>
        </w:tabs>
        <w:overflowPunct w:val="0"/>
        <w:autoSpaceDE w:val="0"/>
        <w:autoSpaceDN w:val="0"/>
        <w:adjustRightInd w:val="0"/>
        <w:spacing w:after="0" w:line="240" w:lineRule="auto"/>
        <w:ind w:left="540" w:hanging="540"/>
        <w:jc w:val="both"/>
        <w:textAlignment w:val="baseline"/>
        <w:rPr>
          <w:rFonts w:ascii="Arial" w:eastAsia="Times New Roman" w:hAnsi="Arial" w:cs="Arial"/>
          <w:b/>
          <w:sz w:val="24"/>
          <w:szCs w:val="24"/>
        </w:rPr>
      </w:pPr>
      <w:r w:rsidRPr="00E0744B">
        <w:rPr>
          <w:rFonts w:ascii="Arial" w:eastAsia="Times New Roman" w:hAnsi="Arial" w:cs="Arial"/>
          <w:b/>
          <w:sz w:val="24"/>
          <w:szCs w:val="24"/>
        </w:rPr>
        <w:t>EVALUATION CRITERIA</w:t>
      </w:r>
    </w:p>
    <w:p w14:paraId="2227A24E" w14:textId="77777777" w:rsidR="007921BB" w:rsidRPr="00E0744B" w:rsidRDefault="007921BB" w:rsidP="007921BB">
      <w:pPr>
        <w:spacing w:after="0"/>
        <w:rPr>
          <w:rFonts w:ascii="Arial" w:hAnsi="Arial" w:cs="Arial"/>
          <w:sz w:val="24"/>
          <w:szCs w:val="24"/>
        </w:rPr>
      </w:pPr>
    </w:p>
    <w:p w14:paraId="658A5C88" w14:textId="0FAE40F2" w:rsidR="007921BB" w:rsidRPr="00E0744B" w:rsidRDefault="007921BB" w:rsidP="007921BB">
      <w:pPr>
        <w:pStyle w:val="ListParagraph"/>
        <w:numPr>
          <w:ilvl w:val="1"/>
          <w:numId w:val="7"/>
        </w:numPr>
        <w:spacing w:after="0" w:line="240" w:lineRule="auto"/>
        <w:ind w:hanging="1280"/>
        <w:jc w:val="both"/>
        <w:rPr>
          <w:rFonts w:ascii="Arial" w:hAnsi="Arial" w:cs="Arial"/>
          <w:b/>
          <w:sz w:val="24"/>
          <w:szCs w:val="24"/>
        </w:rPr>
      </w:pPr>
      <w:r w:rsidRPr="00E0744B">
        <w:rPr>
          <w:rFonts w:ascii="Arial" w:hAnsi="Arial" w:cs="Arial"/>
          <w:sz w:val="24"/>
          <w:szCs w:val="24"/>
        </w:rPr>
        <w:t xml:space="preserve">Tenders will be evaluated to determine the </w:t>
      </w:r>
      <w:r w:rsidRPr="00E0744B">
        <w:rPr>
          <w:rFonts w:ascii="Arial" w:hAnsi="Arial" w:cs="Arial"/>
          <w:b/>
          <w:sz w:val="24"/>
          <w:szCs w:val="24"/>
        </w:rPr>
        <w:t xml:space="preserve">most economically advantageous </w:t>
      </w:r>
      <w:r w:rsidR="007C2FF4">
        <w:rPr>
          <w:rFonts w:ascii="Arial" w:hAnsi="Arial" w:cs="Arial"/>
          <w:b/>
          <w:sz w:val="24"/>
          <w:szCs w:val="24"/>
        </w:rPr>
        <w:t>b</w:t>
      </w:r>
      <w:r w:rsidRPr="00E0744B">
        <w:rPr>
          <w:rFonts w:ascii="Arial" w:hAnsi="Arial" w:cs="Arial"/>
          <w:b/>
          <w:sz w:val="24"/>
          <w:szCs w:val="24"/>
        </w:rPr>
        <w:t xml:space="preserve">id </w:t>
      </w:r>
      <w:r w:rsidRPr="00E0744B">
        <w:rPr>
          <w:rFonts w:ascii="Arial" w:hAnsi="Arial" w:cs="Arial"/>
          <w:sz w:val="24"/>
          <w:szCs w:val="24"/>
        </w:rPr>
        <w:t xml:space="preserve">using the following criteria </w:t>
      </w:r>
    </w:p>
    <w:p w14:paraId="080CB137" w14:textId="77777777" w:rsidR="007921BB" w:rsidRPr="00E0744B" w:rsidRDefault="007921BB" w:rsidP="007921BB">
      <w:pPr>
        <w:spacing w:after="0" w:line="240" w:lineRule="auto"/>
        <w:ind w:firstLine="567"/>
        <w:jc w:val="both"/>
        <w:rPr>
          <w:rFonts w:ascii="Arial" w:hAnsi="Arial" w:cs="Arial"/>
          <w:b/>
          <w:sz w:val="24"/>
          <w:szCs w:val="24"/>
        </w:rPr>
      </w:pPr>
      <w:r w:rsidRPr="00E0744B">
        <w:rPr>
          <w:rFonts w:ascii="Arial" w:hAnsi="Arial" w:cs="Arial"/>
          <w:sz w:val="24"/>
          <w:szCs w:val="24"/>
        </w:rPr>
        <w:t>and weighting and will be assessed entirely on your response submitted.</w:t>
      </w:r>
    </w:p>
    <w:p w14:paraId="69F73C5B" w14:textId="77777777" w:rsidR="007921BB" w:rsidRPr="00E0744B" w:rsidRDefault="007921BB" w:rsidP="007921BB">
      <w:pPr>
        <w:pStyle w:val="ListParagraph"/>
        <w:spacing w:after="0" w:line="240" w:lineRule="auto"/>
        <w:ind w:left="360"/>
        <w:jc w:val="both"/>
        <w:rPr>
          <w:rFonts w:ascii="Arial" w:hAnsi="Arial" w:cs="Arial"/>
          <w:b/>
          <w:sz w:val="24"/>
          <w:szCs w:val="24"/>
        </w:rPr>
      </w:pPr>
    </w:p>
    <w:p w14:paraId="4CD363CC" w14:textId="77777777" w:rsidR="007921BB" w:rsidRPr="00E0744B" w:rsidRDefault="007921BB" w:rsidP="007921BB">
      <w:pPr>
        <w:pStyle w:val="ListParagraph"/>
        <w:numPr>
          <w:ilvl w:val="1"/>
          <w:numId w:val="7"/>
        </w:numPr>
        <w:spacing w:after="0" w:line="240" w:lineRule="auto"/>
        <w:ind w:left="567" w:hanging="567"/>
        <w:jc w:val="both"/>
        <w:rPr>
          <w:rFonts w:ascii="Arial" w:hAnsi="Arial" w:cs="Arial"/>
          <w:b/>
          <w:sz w:val="24"/>
          <w:szCs w:val="24"/>
        </w:rPr>
      </w:pPr>
      <w:r w:rsidRPr="00E0744B">
        <w:rPr>
          <w:rFonts w:ascii="Arial" w:hAnsi="Arial" w:cs="Arial"/>
          <w:sz w:val="24"/>
          <w:szCs w:val="24"/>
        </w:rPr>
        <w:t>The price to quality ratio is 20</w:t>
      </w:r>
      <w:r w:rsidRPr="00E0744B">
        <w:rPr>
          <w:rFonts w:ascii="Arial" w:hAnsi="Arial" w:cs="Arial"/>
          <w:b/>
          <w:sz w:val="24"/>
          <w:szCs w:val="24"/>
        </w:rPr>
        <w:t>:</w:t>
      </w:r>
      <w:r w:rsidRPr="00E0744B">
        <w:rPr>
          <w:rFonts w:ascii="Arial" w:hAnsi="Arial" w:cs="Arial"/>
          <w:sz w:val="24"/>
          <w:szCs w:val="24"/>
        </w:rPr>
        <w:t>80</w:t>
      </w:r>
    </w:p>
    <w:tbl>
      <w:tblPr>
        <w:tblpPr w:leftFromText="180" w:rightFromText="180" w:vertAnchor="text" w:horzAnchor="margin" w:tblpX="74" w:tblpY="12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559"/>
      </w:tblGrid>
      <w:tr w:rsidR="007921BB" w:rsidRPr="00E0744B" w14:paraId="64D7D0E2" w14:textId="77777777" w:rsidTr="007C5C56">
        <w:tc>
          <w:tcPr>
            <w:tcW w:w="7905" w:type="dxa"/>
            <w:tcBorders>
              <w:top w:val="single" w:sz="4" w:space="0" w:color="auto"/>
              <w:left w:val="single" w:sz="4" w:space="0" w:color="auto"/>
              <w:bottom w:val="single" w:sz="4" w:space="0" w:color="auto"/>
              <w:right w:val="single" w:sz="4" w:space="0" w:color="auto"/>
            </w:tcBorders>
            <w:shd w:val="clear" w:color="auto" w:fill="4F81BD" w:themeFill="accent1"/>
          </w:tcPr>
          <w:p w14:paraId="64A862CC" w14:textId="77777777" w:rsidR="007921BB" w:rsidRPr="00E0744B" w:rsidRDefault="007921BB" w:rsidP="007C5C56">
            <w:pPr>
              <w:pStyle w:val="Body2"/>
              <w:spacing w:after="0" w:line="240" w:lineRule="auto"/>
              <w:ind w:left="0"/>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AE31636" w14:textId="77777777" w:rsidR="007921BB" w:rsidRPr="00E0744B" w:rsidRDefault="007921BB" w:rsidP="007C5C56">
            <w:pPr>
              <w:pStyle w:val="Body2"/>
              <w:spacing w:after="0" w:line="240" w:lineRule="auto"/>
              <w:ind w:left="0"/>
              <w:rPr>
                <w:rFonts w:ascii="Arial" w:hAnsi="Arial" w:cs="Arial"/>
                <w:b/>
                <w:color w:val="FFFFFF" w:themeColor="background1"/>
                <w:sz w:val="24"/>
                <w:szCs w:val="24"/>
              </w:rPr>
            </w:pPr>
            <w:r w:rsidRPr="00E0744B">
              <w:rPr>
                <w:rFonts w:ascii="Arial" w:hAnsi="Arial" w:cs="Arial"/>
                <w:b/>
                <w:color w:val="FFFFFF" w:themeColor="background1"/>
                <w:sz w:val="24"/>
                <w:szCs w:val="24"/>
              </w:rPr>
              <w:t>Percentage</w:t>
            </w:r>
          </w:p>
        </w:tc>
      </w:tr>
      <w:tr w:rsidR="007921BB" w:rsidRPr="00E0744B" w14:paraId="60A9EE7E" w14:textId="77777777" w:rsidTr="007C5C56">
        <w:tc>
          <w:tcPr>
            <w:tcW w:w="7905" w:type="dxa"/>
            <w:tcBorders>
              <w:top w:val="single" w:sz="4" w:space="0" w:color="auto"/>
              <w:left w:val="single" w:sz="4" w:space="0" w:color="auto"/>
              <w:bottom w:val="single" w:sz="4" w:space="0" w:color="auto"/>
              <w:right w:val="single" w:sz="4" w:space="0" w:color="auto"/>
            </w:tcBorders>
            <w:hideMark/>
          </w:tcPr>
          <w:p w14:paraId="467561F1" w14:textId="77777777" w:rsidR="007921BB" w:rsidRPr="00E0744B" w:rsidRDefault="007921BB" w:rsidP="007C5C56">
            <w:pPr>
              <w:pStyle w:val="Body2"/>
              <w:spacing w:after="0" w:line="240" w:lineRule="auto"/>
              <w:ind w:left="0"/>
              <w:rPr>
                <w:rFonts w:ascii="Arial" w:hAnsi="Arial" w:cs="Arial"/>
                <w:b/>
                <w:bCs/>
                <w:iCs/>
                <w:sz w:val="24"/>
                <w:szCs w:val="24"/>
                <w:lang w:val="en-US"/>
              </w:rPr>
            </w:pPr>
            <w:r w:rsidRPr="00E0744B">
              <w:rPr>
                <w:rFonts w:ascii="Arial" w:hAnsi="Arial" w:cs="Arial"/>
                <w:b/>
                <w:bCs/>
                <w:iCs/>
                <w:sz w:val="24"/>
                <w:szCs w:val="24"/>
              </w:rPr>
              <w:t>Quality</w:t>
            </w:r>
          </w:p>
          <w:p w14:paraId="203B2D59" w14:textId="77777777" w:rsidR="007921BB" w:rsidRPr="00E0744B" w:rsidRDefault="007921BB" w:rsidP="007C5C56">
            <w:pPr>
              <w:pStyle w:val="Body2"/>
              <w:spacing w:after="0" w:line="240" w:lineRule="auto"/>
              <w:ind w:left="0"/>
              <w:rPr>
                <w:rFonts w:ascii="Arial" w:hAnsi="Arial" w:cs="Arial"/>
                <w:b/>
                <w:bCs/>
                <w:iCs/>
                <w:sz w:val="24"/>
                <w:szCs w:val="24"/>
              </w:rPr>
            </w:pPr>
            <w:r w:rsidRPr="00E0744B">
              <w:rPr>
                <w:rFonts w:ascii="Arial" w:hAnsi="Arial" w:cs="Arial"/>
                <w:sz w:val="24"/>
                <w:szCs w:val="24"/>
              </w:rPr>
              <w:t>Quality will be evaluated based on the responses in the Contractor’s Proposal</w:t>
            </w:r>
          </w:p>
        </w:tc>
        <w:tc>
          <w:tcPr>
            <w:tcW w:w="1559" w:type="dxa"/>
            <w:tcBorders>
              <w:top w:val="single" w:sz="4" w:space="0" w:color="auto"/>
              <w:left w:val="single" w:sz="4" w:space="0" w:color="auto"/>
              <w:bottom w:val="single" w:sz="4" w:space="0" w:color="auto"/>
              <w:right w:val="single" w:sz="4" w:space="0" w:color="auto"/>
            </w:tcBorders>
            <w:hideMark/>
          </w:tcPr>
          <w:p w14:paraId="19477E29" w14:textId="77777777" w:rsidR="007921BB" w:rsidRPr="00E0744B" w:rsidRDefault="007921BB" w:rsidP="007C5C56">
            <w:pPr>
              <w:pStyle w:val="Body2"/>
              <w:spacing w:after="0" w:line="240" w:lineRule="auto"/>
              <w:ind w:left="0"/>
              <w:jc w:val="center"/>
              <w:rPr>
                <w:rFonts w:ascii="Arial" w:hAnsi="Arial" w:cs="Arial"/>
                <w:b/>
                <w:iCs/>
                <w:sz w:val="24"/>
                <w:szCs w:val="24"/>
              </w:rPr>
            </w:pPr>
          </w:p>
          <w:p w14:paraId="66BFA1AA" w14:textId="77777777" w:rsidR="007921BB" w:rsidRPr="00E0744B" w:rsidRDefault="007921BB" w:rsidP="007C5C56">
            <w:pPr>
              <w:pStyle w:val="Body2"/>
              <w:spacing w:after="0" w:line="240" w:lineRule="auto"/>
              <w:ind w:left="0"/>
              <w:jc w:val="center"/>
              <w:rPr>
                <w:rFonts w:ascii="Arial" w:hAnsi="Arial" w:cs="Arial"/>
                <w:b/>
                <w:iCs/>
                <w:sz w:val="24"/>
                <w:szCs w:val="24"/>
                <w:highlight w:val="yellow"/>
              </w:rPr>
            </w:pPr>
            <w:r w:rsidRPr="00E0744B">
              <w:rPr>
                <w:rFonts w:ascii="Arial" w:hAnsi="Arial" w:cs="Arial"/>
                <w:b/>
                <w:iCs/>
                <w:sz w:val="24"/>
                <w:szCs w:val="24"/>
              </w:rPr>
              <w:t>80%</w:t>
            </w:r>
          </w:p>
        </w:tc>
      </w:tr>
      <w:tr w:rsidR="007921BB" w:rsidRPr="00E0744B" w14:paraId="36B934D1" w14:textId="77777777" w:rsidTr="007C5C56">
        <w:tc>
          <w:tcPr>
            <w:tcW w:w="7905" w:type="dxa"/>
            <w:tcBorders>
              <w:top w:val="single" w:sz="4" w:space="0" w:color="auto"/>
              <w:left w:val="single" w:sz="4" w:space="0" w:color="auto"/>
              <w:bottom w:val="single" w:sz="4" w:space="0" w:color="auto"/>
              <w:right w:val="single" w:sz="4" w:space="0" w:color="auto"/>
            </w:tcBorders>
            <w:hideMark/>
          </w:tcPr>
          <w:p w14:paraId="722F3BA6" w14:textId="77777777" w:rsidR="007921BB" w:rsidRPr="00E0744B" w:rsidRDefault="007921BB" w:rsidP="007C5C56">
            <w:pPr>
              <w:pStyle w:val="Body2"/>
              <w:spacing w:after="0" w:line="240" w:lineRule="auto"/>
              <w:ind w:left="0"/>
              <w:rPr>
                <w:rFonts w:ascii="Arial" w:hAnsi="Arial" w:cs="Arial"/>
                <w:b/>
                <w:bCs/>
                <w:iCs/>
                <w:sz w:val="24"/>
                <w:szCs w:val="24"/>
                <w:lang w:val="en-US"/>
              </w:rPr>
            </w:pPr>
            <w:r w:rsidRPr="00E0744B">
              <w:rPr>
                <w:rFonts w:ascii="Arial" w:hAnsi="Arial" w:cs="Arial"/>
                <w:b/>
                <w:bCs/>
                <w:iCs/>
                <w:sz w:val="24"/>
                <w:szCs w:val="24"/>
              </w:rPr>
              <w:t>Price</w:t>
            </w:r>
          </w:p>
          <w:p w14:paraId="19105461" w14:textId="77777777" w:rsidR="007921BB" w:rsidRPr="00E0744B" w:rsidRDefault="007921BB" w:rsidP="007C5C56">
            <w:pPr>
              <w:pStyle w:val="Body2"/>
              <w:spacing w:after="0" w:line="240" w:lineRule="auto"/>
              <w:ind w:left="0"/>
              <w:rPr>
                <w:rFonts w:ascii="Arial" w:hAnsi="Arial" w:cs="Arial"/>
                <w:b/>
                <w:sz w:val="24"/>
                <w:szCs w:val="24"/>
              </w:rPr>
            </w:pPr>
            <w:r w:rsidRPr="00E0744B">
              <w:rPr>
                <w:rFonts w:ascii="Arial" w:hAnsi="Arial" w:cs="Arial"/>
                <w:sz w:val="24"/>
                <w:szCs w:val="24"/>
              </w:rPr>
              <w:t>Pricing will be evaluated in accordance with your response in the Form of Tender and Pricing Schedule</w:t>
            </w:r>
          </w:p>
        </w:tc>
        <w:tc>
          <w:tcPr>
            <w:tcW w:w="1559" w:type="dxa"/>
            <w:tcBorders>
              <w:top w:val="single" w:sz="4" w:space="0" w:color="auto"/>
              <w:left w:val="single" w:sz="4" w:space="0" w:color="auto"/>
              <w:bottom w:val="single" w:sz="4" w:space="0" w:color="auto"/>
              <w:right w:val="single" w:sz="4" w:space="0" w:color="auto"/>
            </w:tcBorders>
          </w:tcPr>
          <w:p w14:paraId="2281D77F" w14:textId="77777777" w:rsidR="007921BB" w:rsidRPr="00E0744B" w:rsidRDefault="007921BB" w:rsidP="007C5C56">
            <w:pPr>
              <w:pStyle w:val="Body2"/>
              <w:spacing w:after="0" w:line="240" w:lineRule="auto"/>
              <w:ind w:left="0"/>
              <w:jc w:val="center"/>
              <w:rPr>
                <w:rFonts w:ascii="Arial" w:hAnsi="Arial" w:cs="Arial"/>
                <w:b/>
                <w:iCs/>
                <w:sz w:val="24"/>
                <w:szCs w:val="24"/>
              </w:rPr>
            </w:pPr>
          </w:p>
          <w:p w14:paraId="6A34D6D6" w14:textId="77777777" w:rsidR="007921BB" w:rsidRPr="00E0744B" w:rsidRDefault="007921BB" w:rsidP="007C5C56">
            <w:pPr>
              <w:pStyle w:val="Body2"/>
              <w:spacing w:after="0" w:line="240" w:lineRule="auto"/>
              <w:ind w:left="0"/>
              <w:jc w:val="center"/>
              <w:rPr>
                <w:rFonts w:ascii="Arial" w:hAnsi="Arial" w:cs="Arial"/>
                <w:b/>
                <w:iCs/>
                <w:sz w:val="24"/>
                <w:szCs w:val="24"/>
                <w:lang w:val="en-US"/>
              </w:rPr>
            </w:pPr>
            <w:r w:rsidRPr="00E0744B">
              <w:rPr>
                <w:rFonts w:ascii="Arial" w:hAnsi="Arial" w:cs="Arial"/>
                <w:b/>
                <w:iCs/>
                <w:sz w:val="24"/>
                <w:szCs w:val="24"/>
              </w:rPr>
              <w:t>20%</w:t>
            </w:r>
          </w:p>
          <w:p w14:paraId="0822B653" w14:textId="77777777" w:rsidR="007921BB" w:rsidRPr="00E0744B" w:rsidRDefault="007921BB" w:rsidP="007C5C56">
            <w:pPr>
              <w:pStyle w:val="Body2"/>
              <w:spacing w:after="0" w:line="240" w:lineRule="auto"/>
              <w:ind w:left="0"/>
              <w:jc w:val="center"/>
              <w:rPr>
                <w:rFonts w:ascii="Arial" w:hAnsi="Arial" w:cs="Arial"/>
                <w:b/>
                <w:iCs/>
                <w:sz w:val="24"/>
                <w:szCs w:val="24"/>
                <w:highlight w:val="green"/>
              </w:rPr>
            </w:pPr>
          </w:p>
        </w:tc>
      </w:tr>
    </w:tbl>
    <w:p w14:paraId="7A2C0546" w14:textId="77777777" w:rsidR="007921BB" w:rsidRPr="00E0744B" w:rsidRDefault="007921BB" w:rsidP="007921BB">
      <w:pPr>
        <w:tabs>
          <w:tab w:val="left" w:pos="142"/>
          <w:tab w:val="left" w:pos="709"/>
        </w:tabs>
        <w:spacing w:after="0"/>
        <w:rPr>
          <w:rFonts w:ascii="Arial" w:hAnsi="Arial" w:cs="Arial"/>
          <w:b/>
          <w:color w:val="000000"/>
          <w:sz w:val="24"/>
          <w:szCs w:val="24"/>
        </w:rPr>
      </w:pPr>
    </w:p>
    <w:p w14:paraId="05D335FC" w14:textId="77777777" w:rsidR="007921BB" w:rsidRPr="00E0744B" w:rsidRDefault="007921BB" w:rsidP="007921BB">
      <w:pPr>
        <w:tabs>
          <w:tab w:val="left" w:pos="709"/>
        </w:tabs>
        <w:spacing w:after="0"/>
        <w:jc w:val="both"/>
        <w:rPr>
          <w:rFonts w:ascii="Arial" w:hAnsi="Arial" w:cs="Arial"/>
          <w:sz w:val="24"/>
          <w:szCs w:val="24"/>
        </w:rPr>
      </w:pPr>
    </w:p>
    <w:p w14:paraId="12CAB939" w14:textId="77777777" w:rsidR="007921BB" w:rsidRPr="00E0744B" w:rsidRDefault="007921BB" w:rsidP="007921BB">
      <w:pPr>
        <w:tabs>
          <w:tab w:val="left" w:pos="709"/>
        </w:tabs>
        <w:spacing w:after="0"/>
        <w:jc w:val="both"/>
        <w:rPr>
          <w:rFonts w:ascii="Arial" w:hAnsi="Arial" w:cs="Arial"/>
          <w:sz w:val="24"/>
          <w:szCs w:val="24"/>
        </w:rPr>
      </w:pPr>
    </w:p>
    <w:p w14:paraId="06308DC9" w14:textId="77777777" w:rsidR="007921BB" w:rsidRPr="00E0744B" w:rsidRDefault="007921BB" w:rsidP="007921BB">
      <w:pPr>
        <w:tabs>
          <w:tab w:val="left" w:pos="709"/>
        </w:tabs>
        <w:spacing w:after="0"/>
        <w:jc w:val="both"/>
        <w:rPr>
          <w:rFonts w:ascii="Arial" w:hAnsi="Arial" w:cs="Arial"/>
          <w:sz w:val="24"/>
          <w:szCs w:val="24"/>
        </w:rPr>
      </w:pPr>
    </w:p>
    <w:p w14:paraId="0FBC15D7" w14:textId="77777777" w:rsidR="007921BB" w:rsidRPr="00E0744B" w:rsidRDefault="007921BB" w:rsidP="007921BB">
      <w:pPr>
        <w:tabs>
          <w:tab w:val="left" w:pos="709"/>
        </w:tabs>
        <w:spacing w:after="0"/>
        <w:jc w:val="both"/>
        <w:rPr>
          <w:rFonts w:ascii="Arial" w:hAnsi="Arial" w:cs="Arial"/>
          <w:sz w:val="24"/>
          <w:szCs w:val="24"/>
        </w:rPr>
      </w:pPr>
    </w:p>
    <w:p w14:paraId="3D9E86F6" w14:textId="77777777" w:rsidR="007921BB" w:rsidRPr="00E0744B" w:rsidRDefault="007921BB" w:rsidP="007921BB">
      <w:pPr>
        <w:tabs>
          <w:tab w:val="left" w:pos="709"/>
        </w:tabs>
        <w:spacing w:after="0"/>
        <w:jc w:val="both"/>
        <w:rPr>
          <w:rFonts w:ascii="Arial" w:hAnsi="Arial" w:cs="Arial"/>
          <w:sz w:val="24"/>
          <w:szCs w:val="24"/>
        </w:rPr>
      </w:pPr>
    </w:p>
    <w:p w14:paraId="05AC6B81" w14:textId="77777777" w:rsidR="007921BB" w:rsidRPr="00E0744B" w:rsidRDefault="007921BB" w:rsidP="007921BB">
      <w:pPr>
        <w:tabs>
          <w:tab w:val="left" w:pos="709"/>
        </w:tabs>
        <w:spacing w:after="0"/>
        <w:jc w:val="both"/>
        <w:rPr>
          <w:rFonts w:ascii="Arial" w:hAnsi="Arial" w:cs="Arial"/>
          <w:sz w:val="24"/>
          <w:szCs w:val="24"/>
        </w:rPr>
      </w:pPr>
    </w:p>
    <w:p w14:paraId="42A4E910" w14:textId="39478B64" w:rsidR="007921BB" w:rsidRPr="00E0744B" w:rsidRDefault="007921BB" w:rsidP="007921BB">
      <w:pPr>
        <w:tabs>
          <w:tab w:val="left" w:pos="709"/>
        </w:tabs>
        <w:spacing w:after="0"/>
        <w:jc w:val="both"/>
        <w:rPr>
          <w:rFonts w:ascii="Arial" w:hAnsi="Arial" w:cs="Arial"/>
          <w:b/>
          <w:sz w:val="24"/>
          <w:szCs w:val="24"/>
        </w:rPr>
      </w:pPr>
      <w:r w:rsidRPr="00E0744B">
        <w:rPr>
          <w:rFonts w:ascii="Arial" w:hAnsi="Arial" w:cs="Arial"/>
          <w:sz w:val="24"/>
          <w:szCs w:val="24"/>
        </w:rPr>
        <w:t>1.3</w:t>
      </w:r>
      <w:r w:rsidRPr="00E0744B">
        <w:rPr>
          <w:rFonts w:ascii="Arial" w:hAnsi="Arial" w:cs="Arial"/>
          <w:sz w:val="24"/>
          <w:szCs w:val="24"/>
        </w:rPr>
        <w:tab/>
        <w:t xml:space="preserve">The Council will evaluate the Tenders using a </w:t>
      </w:r>
      <w:r w:rsidR="007B4226" w:rsidRPr="00E0744B">
        <w:rPr>
          <w:rFonts w:ascii="Arial" w:hAnsi="Arial" w:cs="Arial"/>
          <w:sz w:val="24"/>
          <w:szCs w:val="24"/>
        </w:rPr>
        <w:t>three-stage</w:t>
      </w:r>
      <w:r w:rsidRPr="00E0744B">
        <w:rPr>
          <w:rFonts w:ascii="Arial" w:hAnsi="Arial" w:cs="Arial"/>
          <w:sz w:val="24"/>
          <w:szCs w:val="24"/>
        </w:rPr>
        <w:t xml:space="preserve"> evaluation process.</w:t>
      </w:r>
    </w:p>
    <w:p w14:paraId="4B8DE34D" w14:textId="77777777" w:rsidR="007921BB" w:rsidRPr="00E0744B" w:rsidRDefault="007921BB" w:rsidP="007921BB">
      <w:pPr>
        <w:spacing w:after="0"/>
        <w:ind w:left="720"/>
        <w:jc w:val="both"/>
        <w:rPr>
          <w:rFonts w:ascii="Arial" w:hAnsi="Arial" w:cs="Arial"/>
          <w:sz w:val="24"/>
          <w:szCs w:val="24"/>
        </w:rPr>
      </w:pPr>
    </w:p>
    <w:p w14:paraId="1D55EEAC" w14:textId="77777777" w:rsidR="007921BB" w:rsidRPr="00E0744B" w:rsidRDefault="007921BB" w:rsidP="007921BB">
      <w:pPr>
        <w:spacing w:after="0"/>
        <w:rPr>
          <w:rFonts w:ascii="Arial" w:hAnsi="Arial" w:cs="Arial"/>
          <w:sz w:val="24"/>
          <w:szCs w:val="24"/>
        </w:rPr>
      </w:pPr>
      <w:r w:rsidRPr="00E0744B">
        <w:rPr>
          <w:rFonts w:ascii="Arial" w:hAnsi="Arial" w:cs="Arial"/>
          <w:b/>
          <w:sz w:val="24"/>
          <w:szCs w:val="24"/>
          <w:u w:val="single"/>
        </w:rPr>
        <w:t>Stage 1</w:t>
      </w:r>
      <w:r w:rsidRPr="00E0744B">
        <w:rPr>
          <w:rFonts w:ascii="Arial" w:hAnsi="Arial" w:cs="Arial"/>
          <w:sz w:val="24"/>
          <w:szCs w:val="24"/>
        </w:rPr>
        <w:t xml:space="preserve"> – The Council will evaluate all essential requirements on a ‘pass’ or ‘fail’ basis. Tenders failing any of the essential criteria will be rejected at this stage of the evaluation.</w:t>
      </w:r>
    </w:p>
    <w:p w14:paraId="04B1ECF8" w14:textId="77777777" w:rsidR="007921BB" w:rsidRPr="00E0744B" w:rsidRDefault="007921BB" w:rsidP="007921BB">
      <w:pPr>
        <w:spacing w:after="0"/>
        <w:rPr>
          <w:rFonts w:ascii="Arial" w:hAnsi="Arial" w:cs="Arial"/>
          <w:sz w:val="24"/>
          <w:szCs w:val="24"/>
        </w:rPr>
      </w:pPr>
    </w:p>
    <w:p w14:paraId="38DC8736" w14:textId="77777777" w:rsidR="007921BB" w:rsidRPr="00E0744B" w:rsidRDefault="007921BB" w:rsidP="007921BB">
      <w:pPr>
        <w:tabs>
          <w:tab w:val="left" w:pos="142"/>
          <w:tab w:val="left" w:pos="709"/>
        </w:tabs>
        <w:spacing w:after="0"/>
        <w:rPr>
          <w:rFonts w:ascii="Arial" w:hAnsi="Arial" w:cs="Arial"/>
          <w:sz w:val="24"/>
          <w:szCs w:val="24"/>
        </w:rPr>
      </w:pPr>
      <w:r w:rsidRPr="00E0744B">
        <w:rPr>
          <w:rFonts w:ascii="Arial" w:hAnsi="Arial" w:cs="Arial"/>
          <w:b/>
          <w:sz w:val="24"/>
          <w:szCs w:val="24"/>
          <w:u w:val="single"/>
        </w:rPr>
        <w:t>Stage 2</w:t>
      </w:r>
      <w:r w:rsidRPr="00E0744B">
        <w:rPr>
          <w:rFonts w:ascii="Arial" w:hAnsi="Arial" w:cs="Arial"/>
          <w:sz w:val="24"/>
          <w:szCs w:val="24"/>
        </w:rPr>
        <w:t xml:space="preserve"> – The Council will evaluate all scored quality requirements as specified in paragraph 1.4</w:t>
      </w:r>
    </w:p>
    <w:p w14:paraId="7F3C0764" w14:textId="77777777" w:rsidR="007921BB" w:rsidRPr="00E0744B" w:rsidRDefault="007921BB" w:rsidP="007921BB">
      <w:pPr>
        <w:tabs>
          <w:tab w:val="left" w:pos="142"/>
          <w:tab w:val="left" w:pos="709"/>
        </w:tabs>
        <w:spacing w:after="0"/>
        <w:rPr>
          <w:rFonts w:ascii="Arial" w:hAnsi="Arial" w:cs="Arial"/>
          <w:sz w:val="24"/>
          <w:szCs w:val="24"/>
        </w:rPr>
      </w:pPr>
    </w:p>
    <w:p w14:paraId="3CF4934B" w14:textId="77777777" w:rsidR="007921BB" w:rsidRPr="00E0744B" w:rsidRDefault="007921BB" w:rsidP="007921BB">
      <w:pPr>
        <w:tabs>
          <w:tab w:val="left" w:pos="142"/>
          <w:tab w:val="left" w:pos="709"/>
        </w:tabs>
        <w:spacing w:after="0"/>
        <w:rPr>
          <w:rFonts w:ascii="Arial" w:hAnsi="Arial" w:cs="Arial"/>
          <w:sz w:val="24"/>
          <w:szCs w:val="24"/>
        </w:rPr>
      </w:pPr>
      <w:r w:rsidRPr="00E0744B">
        <w:rPr>
          <w:rFonts w:ascii="Arial" w:hAnsi="Arial" w:cs="Arial"/>
          <w:b/>
          <w:sz w:val="24"/>
          <w:szCs w:val="24"/>
          <w:u w:val="single"/>
        </w:rPr>
        <w:t>Stage 3</w:t>
      </w:r>
      <w:r w:rsidRPr="00E0744B">
        <w:rPr>
          <w:rFonts w:ascii="Arial" w:hAnsi="Arial" w:cs="Arial"/>
          <w:sz w:val="24"/>
          <w:szCs w:val="24"/>
        </w:rPr>
        <w:t xml:space="preserve"> – The Council will evaluate price as specified in paragraph 1.5</w:t>
      </w:r>
    </w:p>
    <w:p w14:paraId="0DC389C7" w14:textId="77777777" w:rsidR="007921BB" w:rsidRPr="00E0744B" w:rsidRDefault="007921BB" w:rsidP="007921BB">
      <w:pPr>
        <w:tabs>
          <w:tab w:val="left" w:pos="142"/>
          <w:tab w:val="left" w:pos="709"/>
        </w:tabs>
        <w:spacing w:after="0"/>
        <w:rPr>
          <w:rFonts w:ascii="Arial" w:hAnsi="Arial" w:cs="Arial"/>
          <w:b/>
          <w:color w:val="000000"/>
          <w:sz w:val="24"/>
          <w:szCs w:val="24"/>
        </w:rPr>
      </w:pPr>
    </w:p>
    <w:p w14:paraId="21894F7E" w14:textId="77777777" w:rsidR="007921BB" w:rsidRPr="00E0744B" w:rsidRDefault="007921BB" w:rsidP="007921BB">
      <w:pPr>
        <w:pStyle w:val="ListParagraph"/>
        <w:numPr>
          <w:ilvl w:val="1"/>
          <w:numId w:val="12"/>
        </w:numPr>
        <w:tabs>
          <w:tab w:val="left" w:pos="142"/>
          <w:tab w:val="left" w:pos="709"/>
          <w:tab w:val="left" w:pos="851"/>
        </w:tabs>
        <w:spacing w:after="0" w:line="240" w:lineRule="auto"/>
        <w:ind w:left="567" w:hanging="567"/>
        <w:rPr>
          <w:rFonts w:ascii="Arial" w:hAnsi="Arial" w:cs="Arial"/>
          <w:b/>
          <w:color w:val="000000"/>
          <w:sz w:val="24"/>
          <w:szCs w:val="24"/>
        </w:rPr>
      </w:pPr>
      <w:r w:rsidRPr="00E0744B">
        <w:rPr>
          <w:rFonts w:ascii="Arial" w:hAnsi="Arial" w:cs="Arial"/>
          <w:b/>
          <w:sz w:val="24"/>
          <w:szCs w:val="24"/>
        </w:rPr>
        <w:lastRenderedPageBreak/>
        <w:t>Quality criteria (80%)</w:t>
      </w:r>
    </w:p>
    <w:p w14:paraId="2BBB5118" w14:textId="77777777" w:rsidR="007921BB" w:rsidRPr="00E0744B" w:rsidRDefault="007921BB" w:rsidP="007921BB">
      <w:pPr>
        <w:tabs>
          <w:tab w:val="left" w:pos="142"/>
          <w:tab w:val="left" w:pos="709"/>
          <w:tab w:val="left" w:pos="851"/>
        </w:tabs>
        <w:spacing w:after="0" w:line="240" w:lineRule="auto"/>
        <w:rPr>
          <w:rFonts w:ascii="Arial" w:hAnsi="Arial" w:cs="Arial"/>
          <w:b/>
          <w:color w:val="000000"/>
          <w:sz w:val="24"/>
          <w:szCs w:val="24"/>
        </w:rPr>
      </w:pPr>
    </w:p>
    <w:p w14:paraId="4C22C1A9" w14:textId="77777777" w:rsidR="007921BB" w:rsidRPr="00E0744B" w:rsidRDefault="007921BB" w:rsidP="007921BB">
      <w:pPr>
        <w:jc w:val="both"/>
        <w:rPr>
          <w:rFonts w:ascii="Arial" w:hAnsi="Arial" w:cs="Arial"/>
          <w:spacing w:val="2"/>
          <w:sz w:val="24"/>
          <w:szCs w:val="24"/>
        </w:rPr>
      </w:pPr>
      <w:r w:rsidRPr="00E0744B">
        <w:rPr>
          <w:rFonts w:ascii="Arial" w:hAnsi="Arial" w:cs="Arial"/>
          <w:spacing w:val="2"/>
          <w:sz w:val="24"/>
          <w:szCs w:val="24"/>
        </w:rPr>
        <w:t>Quality will be assessed by reference to your responses in the Contractor’s Proposal and supporting paperwork provided by the Tenderer as detailed in the tables below, the Contractor’s Proposal and Specification.</w:t>
      </w:r>
    </w:p>
    <w:p w14:paraId="6C6C5638" w14:textId="77777777" w:rsidR="007921BB" w:rsidRPr="00E0744B" w:rsidRDefault="007921BB" w:rsidP="007921BB">
      <w:pPr>
        <w:jc w:val="both"/>
        <w:rPr>
          <w:rFonts w:ascii="Arial" w:hAnsi="Arial" w:cs="Arial"/>
          <w:spacing w:val="2"/>
          <w:sz w:val="24"/>
          <w:szCs w:val="24"/>
        </w:rPr>
      </w:pPr>
      <w:r w:rsidRPr="00E0744B">
        <w:rPr>
          <w:rFonts w:ascii="Arial" w:hAnsi="Arial" w:cs="Arial"/>
          <w:spacing w:val="2"/>
          <w:sz w:val="24"/>
          <w:szCs w:val="24"/>
        </w:rPr>
        <w:t xml:space="preserve">The presentation score will be assessed by evaluation of the </w:t>
      </w:r>
      <w:r w:rsidRPr="00E0744B">
        <w:rPr>
          <w:rFonts w:ascii="Arial" w:hAnsi="Arial" w:cs="Arial"/>
          <w:sz w:val="24"/>
          <w:szCs w:val="24"/>
        </w:rPr>
        <w:t>itemised quotations, plan scale drawings and design artwork</w:t>
      </w:r>
      <w:r w:rsidRPr="00E0744B">
        <w:rPr>
          <w:rFonts w:ascii="Arial" w:hAnsi="Arial" w:cs="Arial"/>
          <w:spacing w:val="2"/>
          <w:sz w:val="24"/>
          <w:szCs w:val="24"/>
        </w:rPr>
        <w:t xml:space="preserve"> submitted.  </w:t>
      </w:r>
      <w:r w:rsidRPr="00E0744B">
        <w:rPr>
          <w:rFonts w:ascii="Arial" w:hAnsi="Arial" w:cs="Arial"/>
          <w:sz w:val="24"/>
          <w:szCs w:val="24"/>
        </w:rPr>
        <w:t xml:space="preserve">The award panel will consider how well this supporting information portrays the project/s and how easy it is to understand and interpret. </w:t>
      </w:r>
      <w:r w:rsidRPr="00E0744B">
        <w:rPr>
          <w:rFonts w:ascii="Arial" w:hAnsi="Arial" w:cs="Arial"/>
          <w:spacing w:val="2"/>
          <w:sz w:val="24"/>
          <w:szCs w:val="24"/>
        </w:rPr>
        <w:t xml:space="preserve"> The weightings are shown in the tables below.   </w:t>
      </w:r>
    </w:p>
    <w:p w14:paraId="13349CC8" w14:textId="77777777" w:rsidR="007921BB" w:rsidRPr="00E0744B" w:rsidRDefault="007921BB" w:rsidP="007921BB">
      <w:pPr>
        <w:jc w:val="both"/>
        <w:rPr>
          <w:rFonts w:ascii="Arial" w:hAnsi="Arial" w:cs="Arial"/>
          <w:sz w:val="24"/>
          <w:szCs w:val="24"/>
        </w:rPr>
      </w:pPr>
      <w:r w:rsidRPr="00E0744B">
        <w:rPr>
          <w:rFonts w:ascii="Arial" w:hAnsi="Arial" w:cs="Arial"/>
          <w:sz w:val="24"/>
          <w:szCs w:val="24"/>
        </w:rPr>
        <w:t xml:space="preserve">When answering the questions Tenderers must make sure that they answer what is being asked including added value if allowed for in the scoring scale below.  Anything that is not directly relevant to the </w:t>
      </w:r>
      <w:proofErr w:type="gramStart"/>
      <w:r w:rsidRPr="00E0744B">
        <w:rPr>
          <w:rFonts w:ascii="Arial" w:hAnsi="Arial" w:cs="Arial"/>
          <w:sz w:val="24"/>
          <w:szCs w:val="24"/>
        </w:rPr>
        <w:t>particular question</w:t>
      </w:r>
      <w:proofErr w:type="gramEnd"/>
      <w:r w:rsidRPr="00E0744B">
        <w:rPr>
          <w:rFonts w:ascii="Arial" w:hAnsi="Arial" w:cs="Arial"/>
          <w:sz w:val="24"/>
          <w:szCs w:val="24"/>
        </w:rPr>
        <w:t xml:space="preserve"> should not be included.   </w:t>
      </w:r>
    </w:p>
    <w:p w14:paraId="646F50A3" w14:textId="77777777" w:rsidR="007921BB" w:rsidRPr="00E0744B" w:rsidRDefault="007921BB" w:rsidP="007921BB">
      <w:pPr>
        <w:jc w:val="both"/>
        <w:rPr>
          <w:rFonts w:ascii="Arial" w:hAnsi="Arial" w:cs="Arial"/>
          <w:sz w:val="24"/>
          <w:szCs w:val="24"/>
        </w:rPr>
      </w:pPr>
      <w:r w:rsidRPr="00E0744B">
        <w:rPr>
          <w:rFonts w:ascii="Arial" w:hAnsi="Arial" w:cs="Arial"/>
          <w:sz w:val="24"/>
          <w:szCs w:val="24"/>
        </w:rPr>
        <w:t>Tenderers should also make sure that their answers inform not just what they will do, but how they will do it, and what their proposed timescales are (as relevant).  It is useful to give examples and/or provide evidence to support your responses.  The purpose should be to include as much relevant detail as required, so that the evaluation panel gets the fullest possible picture.</w:t>
      </w:r>
    </w:p>
    <w:p w14:paraId="1D756EF5" w14:textId="77777777" w:rsidR="007921BB" w:rsidRPr="00E0744B" w:rsidRDefault="007921BB" w:rsidP="007921BB">
      <w:pPr>
        <w:spacing w:after="0"/>
        <w:jc w:val="both"/>
        <w:rPr>
          <w:rFonts w:ascii="Arial" w:hAnsi="Arial" w:cs="Arial"/>
          <w:sz w:val="24"/>
          <w:szCs w:val="24"/>
        </w:rPr>
      </w:pPr>
      <w:r w:rsidRPr="00E0744B">
        <w:rPr>
          <w:rFonts w:ascii="Arial" w:hAnsi="Arial" w:cs="Arial"/>
          <w:sz w:val="24"/>
          <w:szCs w:val="24"/>
        </w:rPr>
        <w:t>Each Contractor’s Proposal will be evaluated individually, one by one in order.  When scoring each statement, no consideration is given to information included in other answers so please do not cross refer to responses or information provided elsewhere in your tender.</w:t>
      </w:r>
    </w:p>
    <w:p w14:paraId="3D2E7C81" w14:textId="77777777" w:rsidR="007921BB" w:rsidRPr="00E0744B" w:rsidRDefault="007921BB" w:rsidP="007921BB">
      <w:pPr>
        <w:spacing w:after="0"/>
        <w:rPr>
          <w:rFonts w:ascii="Arial" w:hAnsi="Arial" w:cs="Arial"/>
          <w:sz w:val="24"/>
          <w:szCs w:val="24"/>
        </w:rPr>
      </w:pPr>
    </w:p>
    <w:p w14:paraId="3B6B2FFD" w14:textId="77777777" w:rsidR="007921BB" w:rsidRPr="00E0744B" w:rsidRDefault="007921BB" w:rsidP="007921BB">
      <w:pPr>
        <w:spacing w:after="0"/>
        <w:rPr>
          <w:rFonts w:ascii="Arial" w:hAnsi="Arial" w:cs="Arial"/>
          <w:sz w:val="24"/>
          <w:szCs w:val="24"/>
        </w:rPr>
      </w:pPr>
      <w:r w:rsidRPr="00E0744B">
        <w:rPr>
          <w:rFonts w:ascii="Arial" w:hAnsi="Arial" w:cs="Arial"/>
          <w:sz w:val="24"/>
          <w:szCs w:val="24"/>
        </w:rPr>
        <w:t xml:space="preserve">Each quality criterion will be awarded a score in accordance with the scoring scale below (i.e. 0-5). </w:t>
      </w:r>
    </w:p>
    <w:p w14:paraId="1A1CCF8F" w14:textId="77777777" w:rsidR="007921BB" w:rsidRPr="00E0744B" w:rsidRDefault="007921BB" w:rsidP="007921BB">
      <w:pPr>
        <w:spacing w:after="0"/>
        <w:ind w:firstLine="709"/>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736"/>
        <w:gridCol w:w="7172"/>
      </w:tblGrid>
      <w:tr w:rsidR="007921BB" w:rsidRPr="00E0744B" w14:paraId="242559E3" w14:textId="77777777" w:rsidTr="007C5C56">
        <w:trPr>
          <w:trHeight w:val="317"/>
        </w:trPr>
        <w:tc>
          <w:tcPr>
            <w:tcW w:w="1736"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E5361D6" w14:textId="77777777" w:rsidR="007921BB" w:rsidRPr="00E0744B" w:rsidRDefault="007921BB" w:rsidP="007C5C56">
            <w:pPr>
              <w:pStyle w:val="Body"/>
              <w:spacing w:line="276" w:lineRule="auto"/>
              <w:jc w:val="center"/>
              <w:rPr>
                <w:rFonts w:cs="Arial"/>
                <w:b/>
                <w:bCs/>
                <w:color w:val="FFFFFF"/>
                <w:szCs w:val="24"/>
                <w:lang w:val="en-US" w:eastAsia="en-US"/>
              </w:rPr>
            </w:pPr>
            <w:r w:rsidRPr="00E0744B">
              <w:rPr>
                <w:rFonts w:cs="Arial"/>
                <w:b/>
                <w:bCs/>
                <w:color w:val="FFFFFF"/>
                <w:szCs w:val="24"/>
                <w:lang w:val="en-US" w:eastAsia="en-US"/>
              </w:rPr>
              <w:t>Score</w:t>
            </w:r>
          </w:p>
        </w:tc>
        <w:tc>
          <w:tcPr>
            <w:tcW w:w="0" w:type="auto"/>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FDD341F" w14:textId="77777777" w:rsidR="007921BB" w:rsidRPr="00E0744B" w:rsidRDefault="007921BB" w:rsidP="007C5C56">
            <w:pPr>
              <w:spacing w:after="0"/>
              <w:ind w:firstLine="709"/>
              <w:rPr>
                <w:rFonts w:ascii="Arial" w:hAnsi="Arial" w:cs="Arial"/>
                <w:b/>
                <w:bCs/>
                <w:color w:val="FFFFFF"/>
                <w:sz w:val="24"/>
                <w:szCs w:val="24"/>
                <w:lang w:val="en-US"/>
              </w:rPr>
            </w:pPr>
            <w:r w:rsidRPr="00E0744B">
              <w:rPr>
                <w:rFonts w:ascii="Arial" w:hAnsi="Arial" w:cs="Arial"/>
                <w:b/>
                <w:bCs/>
                <w:color w:val="FFFFFF"/>
                <w:sz w:val="24"/>
                <w:szCs w:val="24"/>
                <w:lang w:val="en-US"/>
              </w:rPr>
              <w:t>Criteria for Award</w:t>
            </w:r>
          </w:p>
        </w:tc>
      </w:tr>
      <w:tr w:rsidR="007921BB" w:rsidRPr="00E0744B" w14:paraId="1117F22C" w14:textId="77777777" w:rsidTr="007C5C56">
        <w:trPr>
          <w:trHeight w:val="365"/>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47F61E06" w14:textId="77777777" w:rsidR="007921BB" w:rsidRPr="00E0744B" w:rsidRDefault="007921BB" w:rsidP="007C5C56">
            <w:pPr>
              <w:spacing w:after="0"/>
              <w:rPr>
                <w:rFonts w:ascii="Arial" w:hAnsi="Arial" w:cs="Arial"/>
                <w:sz w:val="24"/>
                <w:szCs w:val="24"/>
                <w:lang w:val="en-US"/>
              </w:rPr>
            </w:pPr>
            <w:r w:rsidRPr="00E0744B">
              <w:rPr>
                <w:rFonts w:ascii="Arial" w:hAnsi="Arial" w:cs="Arial"/>
                <w:sz w:val="24"/>
                <w:szCs w:val="24"/>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EAADBC" w14:textId="77777777" w:rsidR="007921BB" w:rsidRPr="00E0744B" w:rsidRDefault="007921BB" w:rsidP="007C5C56">
            <w:pPr>
              <w:spacing w:after="0"/>
              <w:rPr>
                <w:rFonts w:ascii="Arial" w:hAnsi="Arial" w:cs="Arial"/>
                <w:sz w:val="24"/>
                <w:szCs w:val="24"/>
                <w:highlight w:val="yellow"/>
                <w:lang w:val="en-US"/>
              </w:rPr>
            </w:pPr>
            <w:r w:rsidRPr="00E0744B">
              <w:rPr>
                <w:rFonts w:ascii="Arial" w:hAnsi="Arial" w:cs="Arial"/>
                <w:spacing w:val="2"/>
                <w:sz w:val="24"/>
                <w:szCs w:val="24"/>
              </w:rPr>
              <w:t>The response raises major concerns about understanding and/or approach which are potentially highly detrimental to satisfactory service delivery or contract performance.</w:t>
            </w:r>
          </w:p>
        </w:tc>
      </w:tr>
      <w:tr w:rsidR="007921BB" w:rsidRPr="00E0744B" w14:paraId="258882CA" w14:textId="77777777" w:rsidTr="007C5C56">
        <w:trPr>
          <w:trHeight w:val="70"/>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5EB23289" w14:textId="77777777" w:rsidR="007921BB" w:rsidRPr="00E0744B" w:rsidRDefault="007921BB" w:rsidP="007C5C56">
            <w:pPr>
              <w:spacing w:after="0"/>
              <w:rPr>
                <w:rFonts w:ascii="Arial" w:hAnsi="Arial" w:cs="Arial"/>
                <w:sz w:val="24"/>
                <w:szCs w:val="24"/>
                <w:lang w:val="en-US"/>
              </w:rPr>
            </w:pPr>
            <w:r w:rsidRPr="00E0744B">
              <w:rPr>
                <w:rFonts w:ascii="Arial" w:hAnsi="Arial" w:cs="Arial"/>
                <w:sz w:val="24"/>
                <w:szCs w:val="24"/>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549A694" w14:textId="77777777" w:rsidR="007921BB" w:rsidRPr="00E0744B" w:rsidRDefault="007921BB" w:rsidP="007C5C56">
            <w:pPr>
              <w:spacing w:after="0"/>
              <w:rPr>
                <w:rFonts w:ascii="Arial" w:hAnsi="Arial" w:cs="Arial"/>
                <w:sz w:val="24"/>
                <w:szCs w:val="24"/>
                <w:highlight w:val="yellow"/>
                <w:lang w:val="en-US"/>
              </w:rPr>
            </w:pPr>
            <w:r w:rsidRPr="00E0744B">
              <w:rPr>
                <w:rFonts w:ascii="Arial" w:hAnsi="Arial" w:cs="Arial"/>
                <w:spacing w:val="2"/>
                <w:sz w:val="24"/>
                <w:szCs w:val="24"/>
              </w:rPr>
              <w:t>The response suggests significant shortcomings of understanding or approach which is likely to impact on service delivery or contract performance.</w:t>
            </w:r>
          </w:p>
        </w:tc>
      </w:tr>
      <w:tr w:rsidR="007921BB" w:rsidRPr="00E0744B" w14:paraId="08C6BDAF" w14:textId="77777777" w:rsidTr="007C5C56">
        <w:trPr>
          <w:trHeight w:val="70"/>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010E3F27" w14:textId="77777777" w:rsidR="007921BB" w:rsidRPr="00E0744B" w:rsidRDefault="007921BB" w:rsidP="007C5C56">
            <w:pPr>
              <w:spacing w:after="0"/>
              <w:rPr>
                <w:rFonts w:ascii="Arial" w:hAnsi="Arial" w:cs="Arial"/>
                <w:sz w:val="24"/>
                <w:szCs w:val="24"/>
                <w:lang w:val="en-US"/>
              </w:rPr>
            </w:pPr>
            <w:r w:rsidRPr="00E0744B">
              <w:rPr>
                <w:rFonts w:ascii="Arial" w:hAnsi="Arial" w:cs="Arial"/>
                <w:sz w:val="24"/>
                <w:szCs w:val="24"/>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995E63" w14:textId="77777777" w:rsidR="007921BB" w:rsidRPr="00E0744B" w:rsidRDefault="007921BB" w:rsidP="007C5C56">
            <w:pPr>
              <w:spacing w:after="0"/>
              <w:rPr>
                <w:rFonts w:ascii="Arial" w:hAnsi="Arial" w:cs="Arial"/>
                <w:sz w:val="24"/>
                <w:szCs w:val="24"/>
                <w:highlight w:val="yellow"/>
                <w:lang w:val="en-US"/>
              </w:rPr>
            </w:pPr>
            <w:r w:rsidRPr="00E0744B">
              <w:rPr>
                <w:rFonts w:ascii="Arial" w:hAnsi="Arial" w:cs="Arial"/>
                <w:spacing w:val="2"/>
                <w:sz w:val="24"/>
                <w:szCs w:val="24"/>
              </w:rPr>
              <w:t>The response suggests shortcomings of understanding or approach which is likely to impact on service delivery or contract performance.</w:t>
            </w:r>
          </w:p>
        </w:tc>
      </w:tr>
      <w:tr w:rsidR="007921BB" w:rsidRPr="00E0744B" w14:paraId="331DF597" w14:textId="77777777" w:rsidTr="007C5C56">
        <w:trPr>
          <w:trHeight w:val="70"/>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4B6786A7" w14:textId="77777777" w:rsidR="007921BB" w:rsidRPr="00E0744B" w:rsidRDefault="007921BB" w:rsidP="007C5C56">
            <w:pPr>
              <w:spacing w:after="0"/>
              <w:rPr>
                <w:rFonts w:ascii="Arial" w:hAnsi="Arial" w:cs="Arial"/>
                <w:sz w:val="24"/>
                <w:szCs w:val="24"/>
                <w:lang w:val="en-US"/>
              </w:rPr>
            </w:pPr>
            <w:r w:rsidRPr="00E0744B">
              <w:rPr>
                <w:rFonts w:ascii="Arial" w:hAnsi="Arial" w:cs="Arial"/>
                <w:sz w:val="24"/>
                <w:szCs w:val="24"/>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A58CF8" w14:textId="77777777" w:rsidR="007921BB" w:rsidRPr="00E0744B" w:rsidRDefault="007921BB" w:rsidP="007C5C56">
            <w:pPr>
              <w:spacing w:after="0"/>
              <w:rPr>
                <w:rFonts w:ascii="Arial" w:hAnsi="Arial" w:cs="Arial"/>
                <w:sz w:val="24"/>
                <w:szCs w:val="24"/>
                <w:highlight w:val="yellow"/>
                <w:lang w:val="en-US"/>
              </w:rPr>
            </w:pPr>
            <w:r w:rsidRPr="00E0744B">
              <w:rPr>
                <w:rFonts w:ascii="Arial" w:hAnsi="Arial" w:cs="Arial"/>
                <w:spacing w:val="2"/>
                <w:sz w:val="24"/>
                <w:szCs w:val="24"/>
              </w:rPr>
              <w:t>The response raises no concerns about understanding or approach to service delivery or contract performance.</w:t>
            </w:r>
          </w:p>
        </w:tc>
      </w:tr>
      <w:tr w:rsidR="007921BB" w:rsidRPr="00E0744B" w14:paraId="2BD8DDDF" w14:textId="77777777" w:rsidTr="007C5C56">
        <w:trPr>
          <w:trHeight w:val="70"/>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1F636020" w14:textId="77777777" w:rsidR="007921BB" w:rsidRPr="00E0744B" w:rsidRDefault="007921BB" w:rsidP="007C5C56">
            <w:pPr>
              <w:spacing w:after="0"/>
              <w:rPr>
                <w:rFonts w:ascii="Arial" w:hAnsi="Arial" w:cs="Arial"/>
                <w:sz w:val="24"/>
                <w:szCs w:val="24"/>
                <w:lang w:val="en-US"/>
              </w:rPr>
            </w:pPr>
            <w:r w:rsidRPr="00E0744B">
              <w:rPr>
                <w:rFonts w:ascii="Arial" w:hAnsi="Arial" w:cs="Arial"/>
                <w:sz w:val="24"/>
                <w:szCs w:val="24"/>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6B5CEE" w14:textId="77777777" w:rsidR="007921BB" w:rsidRPr="00E0744B" w:rsidRDefault="007921BB" w:rsidP="007C5C56">
            <w:pPr>
              <w:spacing w:after="0"/>
              <w:rPr>
                <w:rFonts w:ascii="Arial" w:hAnsi="Arial" w:cs="Arial"/>
                <w:sz w:val="24"/>
                <w:szCs w:val="24"/>
                <w:highlight w:val="yellow"/>
                <w:lang w:val="en-US"/>
              </w:rPr>
            </w:pPr>
            <w:r w:rsidRPr="00E0744B">
              <w:rPr>
                <w:rFonts w:ascii="Arial" w:hAnsi="Arial" w:cs="Arial"/>
                <w:sz w:val="24"/>
                <w:szCs w:val="24"/>
                <w:lang w:val="en-US"/>
              </w:rPr>
              <w:t>Response is above expectations in terms of understanding or approach to service delivery or contract performance in terms of understanding or approach to service delivery or contract performance</w:t>
            </w:r>
          </w:p>
        </w:tc>
      </w:tr>
      <w:tr w:rsidR="007921BB" w:rsidRPr="00E0744B" w14:paraId="2D48033A" w14:textId="77777777" w:rsidTr="007C5C56">
        <w:trPr>
          <w:trHeight w:val="70"/>
        </w:trPr>
        <w:tc>
          <w:tcPr>
            <w:tcW w:w="1736" w:type="dxa"/>
            <w:tcBorders>
              <w:top w:val="single" w:sz="4" w:space="0" w:color="auto"/>
              <w:left w:val="single" w:sz="4" w:space="0" w:color="auto"/>
              <w:bottom w:val="single" w:sz="4" w:space="0" w:color="auto"/>
              <w:right w:val="single" w:sz="4" w:space="0" w:color="auto"/>
            </w:tcBorders>
            <w:shd w:val="clear" w:color="auto" w:fill="auto"/>
            <w:hideMark/>
          </w:tcPr>
          <w:p w14:paraId="39C46B76" w14:textId="77777777" w:rsidR="007921BB" w:rsidRPr="00E0744B" w:rsidRDefault="007921BB" w:rsidP="007C5C56">
            <w:pPr>
              <w:spacing w:after="0"/>
              <w:rPr>
                <w:rFonts w:ascii="Arial" w:hAnsi="Arial" w:cs="Arial"/>
                <w:sz w:val="24"/>
                <w:szCs w:val="24"/>
                <w:lang w:val="en-US"/>
              </w:rPr>
            </w:pPr>
            <w:r w:rsidRPr="00E0744B">
              <w:rPr>
                <w:rFonts w:ascii="Arial" w:hAnsi="Arial" w:cs="Arial"/>
                <w:sz w:val="24"/>
                <w:szCs w:val="24"/>
                <w:lang w:val="en-US"/>
              </w:rPr>
              <w:lastRenderedPageBreak/>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5B513A" w14:textId="77777777" w:rsidR="007921BB" w:rsidRPr="00E0744B" w:rsidRDefault="007921BB" w:rsidP="007C5C56">
            <w:pPr>
              <w:spacing w:after="0"/>
              <w:rPr>
                <w:rFonts w:ascii="Arial" w:hAnsi="Arial" w:cs="Arial"/>
                <w:sz w:val="24"/>
                <w:szCs w:val="24"/>
                <w:highlight w:val="yellow"/>
                <w:lang w:val="en-US"/>
              </w:rPr>
            </w:pPr>
            <w:r w:rsidRPr="00E0744B">
              <w:rPr>
                <w:rFonts w:ascii="Arial" w:hAnsi="Arial" w:cs="Arial"/>
                <w:sz w:val="24"/>
                <w:szCs w:val="24"/>
                <w:lang w:val="en-US"/>
              </w:rPr>
              <w:t>Response is significantly above expectations in terms of understanding or approach to service delivery or contract performance in terms of understanding or approach to service delivery or contract performance</w:t>
            </w:r>
          </w:p>
        </w:tc>
      </w:tr>
    </w:tbl>
    <w:p w14:paraId="3EB083CA" w14:textId="77777777" w:rsidR="007921BB" w:rsidRPr="00E0744B" w:rsidRDefault="007921BB" w:rsidP="007921BB">
      <w:pPr>
        <w:tabs>
          <w:tab w:val="left" w:pos="709"/>
        </w:tabs>
        <w:spacing w:after="0"/>
        <w:jc w:val="both"/>
        <w:rPr>
          <w:rFonts w:ascii="Arial" w:hAnsi="Arial" w:cs="Arial"/>
          <w:sz w:val="24"/>
          <w:szCs w:val="24"/>
        </w:rPr>
      </w:pPr>
    </w:p>
    <w:p w14:paraId="14BCAD4F" w14:textId="77777777" w:rsidR="007921BB" w:rsidRPr="00E0744B" w:rsidRDefault="007921BB" w:rsidP="007921BB">
      <w:pPr>
        <w:tabs>
          <w:tab w:val="left" w:pos="709"/>
        </w:tabs>
        <w:spacing w:after="0"/>
        <w:jc w:val="both"/>
        <w:rPr>
          <w:rFonts w:ascii="Arial" w:hAnsi="Arial" w:cs="Arial"/>
          <w:sz w:val="24"/>
          <w:szCs w:val="24"/>
        </w:rPr>
      </w:pPr>
      <w:r w:rsidRPr="00E0744B">
        <w:rPr>
          <w:rFonts w:ascii="Arial" w:hAnsi="Arial" w:cs="Arial"/>
          <w:sz w:val="24"/>
          <w:szCs w:val="24"/>
        </w:rPr>
        <w:t xml:space="preserve">The weighted scored quality criteria are as follows: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794"/>
        <w:gridCol w:w="3114"/>
      </w:tblGrid>
      <w:tr w:rsidR="007921BB" w:rsidRPr="00E0744B" w14:paraId="00BB0A97" w14:textId="77777777" w:rsidTr="007C5C56">
        <w:trPr>
          <w:trHeight w:val="317"/>
        </w:trPr>
        <w:tc>
          <w:tcPr>
            <w:tcW w:w="5812"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55169C5" w14:textId="77777777" w:rsidR="007921BB" w:rsidRPr="00E0744B" w:rsidRDefault="007921BB" w:rsidP="007C5C56">
            <w:pPr>
              <w:pStyle w:val="Body"/>
              <w:spacing w:line="276" w:lineRule="auto"/>
              <w:jc w:val="center"/>
              <w:rPr>
                <w:rFonts w:cs="Arial"/>
                <w:b/>
                <w:bCs/>
                <w:color w:val="FFFFFF"/>
                <w:szCs w:val="24"/>
                <w:lang w:val="en-US" w:eastAsia="en-US"/>
              </w:rPr>
            </w:pPr>
            <w:r w:rsidRPr="00E0744B">
              <w:rPr>
                <w:rFonts w:cs="Arial"/>
                <w:b/>
                <w:bCs/>
                <w:color w:val="FFFFFF"/>
                <w:szCs w:val="24"/>
                <w:lang w:val="en-US" w:eastAsia="en-US"/>
              </w:rPr>
              <w:t>Quality Criteria (XX)</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F537BA4" w14:textId="77777777" w:rsidR="007921BB" w:rsidRPr="00E0744B" w:rsidRDefault="007921BB" w:rsidP="007C5C56">
            <w:pPr>
              <w:spacing w:after="0"/>
              <w:ind w:firstLine="709"/>
              <w:rPr>
                <w:rFonts w:ascii="Arial" w:hAnsi="Arial" w:cs="Arial"/>
                <w:b/>
                <w:bCs/>
                <w:color w:val="FFFFFF"/>
                <w:sz w:val="24"/>
                <w:szCs w:val="24"/>
                <w:lang w:val="en-US"/>
              </w:rPr>
            </w:pPr>
            <w:r w:rsidRPr="00E0744B">
              <w:rPr>
                <w:rFonts w:ascii="Arial" w:hAnsi="Arial" w:cs="Arial"/>
                <w:b/>
                <w:bCs/>
                <w:color w:val="FFFFFF"/>
                <w:sz w:val="24"/>
                <w:szCs w:val="24"/>
                <w:lang w:val="en-US"/>
              </w:rPr>
              <w:t>Weighting</w:t>
            </w:r>
          </w:p>
        </w:tc>
      </w:tr>
      <w:tr w:rsidR="007921BB" w:rsidRPr="00E0744B" w14:paraId="6746DCEE" w14:textId="77777777" w:rsidTr="007C5C56">
        <w:trPr>
          <w:trHeight w:val="471"/>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2291E553" w14:textId="77777777" w:rsidR="007921BB" w:rsidRPr="00E0744B" w:rsidRDefault="007921BB" w:rsidP="007C5C56">
            <w:pPr>
              <w:spacing w:after="0"/>
              <w:rPr>
                <w:rFonts w:ascii="Arial" w:hAnsi="Arial" w:cs="Arial"/>
                <w:b/>
                <w:sz w:val="24"/>
                <w:szCs w:val="24"/>
                <w:lang w:val="en-US"/>
              </w:rPr>
            </w:pPr>
            <w:r w:rsidRPr="00E0744B">
              <w:rPr>
                <w:rFonts w:ascii="Arial" w:hAnsi="Arial" w:cs="Arial"/>
                <w:b/>
                <w:sz w:val="24"/>
                <w:szCs w:val="24"/>
                <w:lang w:val="en-US"/>
              </w:rPr>
              <w:t xml:space="preserve">Presentation </w:t>
            </w:r>
            <w:r w:rsidRPr="00E0744B">
              <w:rPr>
                <w:rFonts w:ascii="Arial" w:hAnsi="Arial" w:cs="Arial"/>
                <w:spacing w:val="2"/>
                <w:sz w:val="24"/>
                <w:szCs w:val="24"/>
              </w:rPr>
              <w:t xml:space="preserve">The presentation score will be assessed by evaluation of the </w:t>
            </w:r>
            <w:r w:rsidRPr="00E0744B">
              <w:rPr>
                <w:rFonts w:ascii="Arial" w:hAnsi="Arial" w:cs="Arial"/>
                <w:sz w:val="24"/>
                <w:szCs w:val="24"/>
              </w:rPr>
              <w:t>itemised quotations, plan scale drawing and design artwork</w:t>
            </w:r>
            <w:r w:rsidRPr="00E0744B">
              <w:rPr>
                <w:rFonts w:ascii="Arial" w:hAnsi="Arial" w:cs="Arial"/>
                <w:spacing w:val="2"/>
                <w:sz w:val="24"/>
                <w:szCs w:val="24"/>
              </w:rPr>
              <w:t xml:space="preserve"> submitted).</w:t>
            </w:r>
            <w:r w:rsidRPr="00E0744B">
              <w:rPr>
                <w:rFonts w:ascii="Arial" w:hAnsi="Arial" w:cs="Arial"/>
                <w:sz w:val="24"/>
                <w:szCs w:val="24"/>
              </w:rPr>
              <w:t xml:space="preserve"> Added Value will also be evaluated in this section, e.g. free parts, maintenance etc. offered in the proposal</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1769E8" w14:textId="77777777" w:rsidR="007921BB" w:rsidRPr="00E0744B" w:rsidRDefault="007921BB" w:rsidP="007C5C56">
            <w:pPr>
              <w:spacing w:after="0"/>
              <w:rPr>
                <w:rFonts w:ascii="Arial" w:hAnsi="Arial" w:cs="Arial"/>
                <w:b/>
                <w:sz w:val="24"/>
                <w:szCs w:val="24"/>
                <w:lang w:val="en-US"/>
              </w:rPr>
            </w:pPr>
            <w:r w:rsidRPr="00E0744B">
              <w:rPr>
                <w:rFonts w:ascii="Arial" w:hAnsi="Arial" w:cs="Arial"/>
                <w:b/>
                <w:sz w:val="24"/>
                <w:szCs w:val="24"/>
                <w:lang w:val="en-US"/>
              </w:rPr>
              <w:t>40%</w:t>
            </w:r>
          </w:p>
        </w:tc>
      </w:tr>
      <w:tr w:rsidR="007921BB" w:rsidRPr="00E0744B" w14:paraId="629AFC1D" w14:textId="77777777" w:rsidTr="007C5C56">
        <w:trPr>
          <w:trHeight w:val="365"/>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24969158" w14:textId="77777777" w:rsidR="007921BB" w:rsidRPr="00E0744B" w:rsidRDefault="007921BB" w:rsidP="007C5C56">
            <w:pPr>
              <w:tabs>
                <w:tab w:val="left" w:pos="567"/>
              </w:tabs>
              <w:jc w:val="both"/>
              <w:rPr>
                <w:rFonts w:ascii="Arial" w:hAnsi="Arial" w:cs="Arial"/>
                <w:sz w:val="24"/>
                <w:szCs w:val="24"/>
              </w:rPr>
            </w:pPr>
            <w:r w:rsidRPr="00E0744B">
              <w:rPr>
                <w:rFonts w:ascii="Arial" w:hAnsi="Arial" w:cs="Arial"/>
                <w:b/>
                <w:sz w:val="24"/>
                <w:szCs w:val="24"/>
              </w:rPr>
              <w:t xml:space="preserve">Play Equipment Play/Functional Value, </w:t>
            </w:r>
            <w:proofErr w:type="gramStart"/>
            <w:r w:rsidRPr="00E0744B">
              <w:rPr>
                <w:rFonts w:ascii="Arial" w:hAnsi="Arial" w:cs="Arial"/>
                <w:b/>
                <w:sz w:val="24"/>
                <w:szCs w:val="24"/>
              </w:rPr>
              <w:t xml:space="preserve">Design  </w:t>
            </w:r>
            <w:r w:rsidRPr="00E0744B">
              <w:rPr>
                <w:rFonts w:ascii="Arial" w:hAnsi="Arial" w:cs="Arial"/>
                <w:sz w:val="24"/>
                <w:szCs w:val="24"/>
              </w:rPr>
              <w:t>The</w:t>
            </w:r>
            <w:proofErr w:type="gramEnd"/>
            <w:r w:rsidRPr="00E0744B">
              <w:rPr>
                <w:rFonts w:ascii="Arial" w:hAnsi="Arial" w:cs="Arial"/>
                <w:sz w:val="24"/>
                <w:szCs w:val="24"/>
              </w:rPr>
              <w:t xml:space="preserve"> Council will evaluate the play value of each proposed item of equipment including images, materials, dimensions and safety surface specification diagrams.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3F52B29D" w14:textId="77777777" w:rsidR="007921BB" w:rsidRPr="00E0744B" w:rsidRDefault="007921BB" w:rsidP="007C5C56">
            <w:pPr>
              <w:spacing w:after="0"/>
              <w:rPr>
                <w:rFonts w:ascii="Arial" w:hAnsi="Arial" w:cs="Arial"/>
                <w:b/>
                <w:sz w:val="24"/>
                <w:szCs w:val="24"/>
                <w:highlight w:val="yellow"/>
                <w:lang w:val="en-US"/>
              </w:rPr>
            </w:pPr>
            <w:r w:rsidRPr="00E0744B">
              <w:rPr>
                <w:rFonts w:ascii="Arial" w:hAnsi="Arial" w:cs="Arial"/>
                <w:b/>
                <w:sz w:val="24"/>
                <w:szCs w:val="24"/>
                <w:lang w:val="en-US"/>
              </w:rPr>
              <w:t>30%</w:t>
            </w:r>
          </w:p>
        </w:tc>
      </w:tr>
      <w:tr w:rsidR="007921BB" w:rsidRPr="00E0744B" w14:paraId="5099BA08" w14:textId="77777777" w:rsidTr="007C5C56">
        <w:trPr>
          <w:trHeight w:val="471"/>
        </w:trPr>
        <w:tc>
          <w:tcPr>
            <w:tcW w:w="5812" w:type="dxa"/>
            <w:tcBorders>
              <w:top w:val="single" w:sz="4" w:space="0" w:color="auto"/>
              <w:left w:val="single" w:sz="4" w:space="0" w:color="auto"/>
              <w:bottom w:val="single" w:sz="4" w:space="0" w:color="auto"/>
              <w:right w:val="single" w:sz="4" w:space="0" w:color="auto"/>
            </w:tcBorders>
            <w:shd w:val="clear" w:color="auto" w:fill="auto"/>
          </w:tcPr>
          <w:p w14:paraId="6EC6BE86" w14:textId="77777777" w:rsidR="007921BB" w:rsidRPr="00E0744B" w:rsidRDefault="007921BB" w:rsidP="007C5C56">
            <w:pPr>
              <w:pStyle w:val="MRheading2"/>
              <w:numPr>
                <w:ilvl w:val="0"/>
                <w:numId w:val="0"/>
              </w:numPr>
              <w:tabs>
                <w:tab w:val="left" w:pos="426"/>
                <w:tab w:val="left" w:pos="993"/>
              </w:tabs>
              <w:spacing w:before="0" w:line="240" w:lineRule="auto"/>
              <w:rPr>
                <w:rFonts w:cs="Arial"/>
                <w:sz w:val="24"/>
                <w:szCs w:val="24"/>
              </w:rPr>
            </w:pPr>
            <w:r w:rsidRPr="00E0744B">
              <w:rPr>
                <w:rFonts w:cs="Arial"/>
                <w:b/>
                <w:sz w:val="24"/>
                <w:szCs w:val="24"/>
                <w:lang w:val="en-US"/>
              </w:rPr>
              <w:t xml:space="preserve">Warranties &amp; Guarantees </w:t>
            </w:r>
            <w:proofErr w:type="gramStart"/>
            <w:r w:rsidRPr="00E0744B">
              <w:rPr>
                <w:rFonts w:cs="Arial"/>
                <w:sz w:val="24"/>
                <w:szCs w:val="24"/>
                <w:lang w:val="en-US"/>
              </w:rPr>
              <w:t>The</w:t>
            </w:r>
            <w:proofErr w:type="gramEnd"/>
            <w:r w:rsidRPr="00E0744B">
              <w:rPr>
                <w:rFonts w:cs="Arial"/>
                <w:sz w:val="24"/>
                <w:szCs w:val="24"/>
                <w:lang w:val="en-US"/>
              </w:rPr>
              <w:t xml:space="preserve"> Council will evaluate </w:t>
            </w:r>
            <w:r w:rsidRPr="00E0744B">
              <w:rPr>
                <w:rFonts w:cs="Arial"/>
                <w:sz w:val="24"/>
                <w:szCs w:val="24"/>
              </w:rPr>
              <w:t>Information provided about the type of warranties available for all equipment to include play equipment and installation will be required and evaluated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87FA49" w14:textId="77777777" w:rsidR="007921BB" w:rsidRPr="00E0744B" w:rsidRDefault="007921BB" w:rsidP="007C5C56">
            <w:pPr>
              <w:spacing w:after="0"/>
              <w:rPr>
                <w:rFonts w:ascii="Arial" w:hAnsi="Arial" w:cs="Arial"/>
                <w:b/>
                <w:sz w:val="24"/>
                <w:szCs w:val="24"/>
                <w:lang w:val="en-US"/>
              </w:rPr>
            </w:pPr>
            <w:r w:rsidRPr="00E0744B">
              <w:rPr>
                <w:rFonts w:ascii="Arial" w:hAnsi="Arial" w:cs="Arial"/>
                <w:b/>
                <w:sz w:val="24"/>
                <w:szCs w:val="24"/>
                <w:lang w:val="en-US"/>
              </w:rPr>
              <w:t>10%</w:t>
            </w:r>
          </w:p>
        </w:tc>
      </w:tr>
    </w:tbl>
    <w:p w14:paraId="348293E2" w14:textId="77777777" w:rsidR="007921BB" w:rsidRPr="00E0744B" w:rsidRDefault="007921BB" w:rsidP="007921BB">
      <w:pPr>
        <w:pStyle w:val="Default"/>
        <w:jc w:val="both"/>
        <w:rPr>
          <w:rFonts w:eastAsia="Calibri"/>
          <w:b/>
          <w:color w:val="auto"/>
          <w:u w:val="single"/>
        </w:rPr>
      </w:pPr>
    </w:p>
    <w:p w14:paraId="107009D0" w14:textId="77777777" w:rsidR="007921BB" w:rsidRPr="00E0744B" w:rsidRDefault="007921BB" w:rsidP="007921BB">
      <w:pPr>
        <w:pStyle w:val="Default"/>
        <w:jc w:val="both"/>
      </w:pPr>
      <w:r w:rsidRPr="00E0744B">
        <w:rPr>
          <w:rFonts w:eastAsia="Calibri"/>
          <w:b/>
          <w:color w:val="auto"/>
          <w:u w:val="single"/>
        </w:rPr>
        <w:t>N.B</w:t>
      </w:r>
      <w:r w:rsidRPr="00E0744B">
        <w:rPr>
          <w:rFonts w:eastAsia="Calibri"/>
          <w:b/>
          <w:color w:val="auto"/>
        </w:rPr>
        <w:t>.</w:t>
      </w:r>
      <w:r w:rsidRPr="00E0744B">
        <w:rPr>
          <w:rFonts w:eastAsia="Calibri"/>
          <w:color w:val="auto"/>
        </w:rPr>
        <w:t xml:space="preserve"> </w:t>
      </w:r>
      <w:r w:rsidRPr="00E0744B">
        <w:t>The Council may disqualify Contractors that score a 0 or 1 in any of the quality criteria and may disqualify Contractors that score two or more 2s in response to the quality criteria questions.</w:t>
      </w:r>
    </w:p>
    <w:p w14:paraId="353539B2" w14:textId="77777777" w:rsidR="007921BB" w:rsidRPr="00E0744B" w:rsidRDefault="007921BB" w:rsidP="007921BB">
      <w:pPr>
        <w:pStyle w:val="Default"/>
        <w:jc w:val="both"/>
      </w:pPr>
    </w:p>
    <w:p w14:paraId="55F31FEE" w14:textId="77777777" w:rsidR="007921BB" w:rsidRPr="00E0744B" w:rsidRDefault="007921BB" w:rsidP="007921BB">
      <w:pPr>
        <w:pStyle w:val="NoSpacing"/>
        <w:autoSpaceDE w:val="0"/>
        <w:autoSpaceDN w:val="0"/>
        <w:adjustRightInd w:val="0"/>
        <w:rPr>
          <w:rFonts w:ascii="Arial" w:hAnsi="Arial" w:cs="Arial"/>
          <w:sz w:val="24"/>
          <w:szCs w:val="24"/>
          <w:lang w:eastAsia="en-GB"/>
        </w:rPr>
      </w:pPr>
      <w:r w:rsidRPr="00E0744B">
        <w:rPr>
          <w:rFonts w:ascii="Arial" w:hAnsi="Arial" w:cs="Arial"/>
          <w:sz w:val="24"/>
          <w:szCs w:val="24"/>
          <w:lang w:eastAsia="en-GB"/>
        </w:rPr>
        <w:t xml:space="preserve">You will note that all questions have a % weighting clearly identified.  Each score will be divided by the highest score available for that question (i.e. 5) to give a percentage score.  The percentage score will then be multiplied by the question weighting to provide a weighted score for each question and the overall quality weighting of </w:t>
      </w:r>
      <w:r w:rsidRPr="00E0744B">
        <w:rPr>
          <w:rFonts w:ascii="Arial" w:hAnsi="Arial" w:cs="Arial"/>
          <w:b/>
          <w:sz w:val="24"/>
          <w:szCs w:val="24"/>
          <w:lang w:eastAsia="en-GB"/>
        </w:rPr>
        <w:t>60</w:t>
      </w:r>
      <w:r w:rsidRPr="00E0744B">
        <w:rPr>
          <w:rFonts w:ascii="Arial" w:hAnsi="Arial" w:cs="Arial"/>
          <w:sz w:val="24"/>
          <w:szCs w:val="24"/>
          <w:lang w:eastAsia="en-GB"/>
        </w:rPr>
        <w:t xml:space="preserve">% will then be applied.   </w:t>
      </w:r>
    </w:p>
    <w:p w14:paraId="6B1CC520" w14:textId="77777777" w:rsidR="007921BB" w:rsidRPr="00E0744B" w:rsidRDefault="007921BB" w:rsidP="007921BB">
      <w:pPr>
        <w:pStyle w:val="NoSpacing"/>
        <w:autoSpaceDE w:val="0"/>
        <w:autoSpaceDN w:val="0"/>
        <w:adjustRightInd w:val="0"/>
        <w:jc w:val="left"/>
        <w:rPr>
          <w:rFonts w:ascii="Arial" w:hAnsi="Arial" w:cs="Arial"/>
          <w:sz w:val="24"/>
          <w:szCs w:val="24"/>
          <w:lang w:eastAsia="en-GB"/>
        </w:rPr>
      </w:pPr>
    </w:p>
    <w:p w14:paraId="49C34A65" w14:textId="77777777" w:rsidR="007921BB" w:rsidRPr="00E0744B" w:rsidRDefault="007921BB" w:rsidP="007921BB">
      <w:pPr>
        <w:pStyle w:val="NoSpacing"/>
        <w:autoSpaceDE w:val="0"/>
        <w:autoSpaceDN w:val="0"/>
        <w:adjustRightInd w:val="0"/>
        <w:ind w:firstLine="421"/>
        <w:rPr>
          <w:rFonts w:ascii="Arial" w:hAnsi="Arial" w:cs="Arial"/>
          <w:sz w:val="24"/>
          <w:szCs w:val="24"/>
          <w:lang w:eastAsia="en-GB"/>
        </w:rPr>
      </w:pPr>
      <w:r w:rsidRPr="00E0744B">
        <w:rPr>
          <w:rFonts w:ascii="Arial" w:hAnsi="Arial" w:cs="Arial"/>
          <w:sz w:val="24"/>
          <w:szCs w:val="24"/>
          <w:lang w:eastAsia="en-GB"/>
        </w:rPr>
        <w:t>By way of a worked example:</w:t>
      </w:r>
    </w:p>
    <w:p w14:paraId="6409E293" w14:textId="77777777" w:rsidR="007921BB" w:rsidRPr="00E0744B" w:rsidRDefault="007921BB" w:rsidP="007921BB">
      <w:pPr>
        <w:pStyle w:val="NoSpacing"/>
        <w:autoSpaceDE w:val="0"/>
        <w:autoSpaceDN w:val="0"/>
        <w:adjustRightInd w:val="0"/>
        <w:rPr>
          <w:rFonts w:ascii="Arial" w:hAnsi="Arial" w:cs="Arial"/>
          <w:sz w:val="24"/>
          <w:szCs w:val="24"/>
          <w:lang w:eastAsia="en-GB"/>
        </w:rPr>
      </w:pPr>
    </w:p>
    <w:tbl>
      <w:tblPr>
        <w:tblStyle w:val="TableGrid"/>
        <w:tblW w:w="9781" w:type="dxa"/>
        <w:tblInd w:w="108" w:type="dxa"/>
        <w:tblLook w:val="04A0" w:firstRow="1" w:lastRow="0" w:firstColumn="1" w:lastColumn="0" w:noHBand="0" w:noVBand="1"/>
      </w:tblPr>
      <w:tblGrid>
        <w:gridCol w:w="1974"/>
        <w:gridCol w:w="1483"/>
        <w:gridCol w:w="1698"/>
        <w:gridCol w:w="1535"/>
        <w:gridCol w:w="1610"/>
        <w:gridCol w:w="1481"/>
      </w:tblGrid>
      <w:tr w:rsidR="007921BB" w:rsidRPr="00E0744B" w14:paraId="6A032A2B" w14:textId="77777777" w:rsidTr="007C5C56">
        <w:trPr>
          <w:trHeight w:val="821"/>
        </w:trPr>
        <w:tc>
          <w:tcPr>
            <w:tcW w:w="1974" w:type="dxa"/>
            <w:tcBorders>
              <w:top w:val="single" w:sz="4" w:space="0" w:color="auto"/>
              <w:left w:val="single" w:sz="4" w:space="0" w:color="auto"/>
              <w:bottom w:val="single" w:sz="4" w:space="0" w:color="auto"/>
              <w:right w:val="single" w:sz="4" w:space="0" w:color="auto"/>
            </w:tcBorders>
            <w:shd w:val="clear" w:color="auto" w:fill="FFFFCC"/>
            <w:hideMark/>
          </w:tcPr>
          <w:p w14:paraId="6A461218" w14:textId="77777777" w:rsidR="007921BB" w:rsidRPr="00E0744B" w:rsidRDefault="007921BB" w:rsidP="007C5C56">
            <w:pPr>
              <w:rPr>
                <w:rFonts w:ascii="Arial" w:hAnsi="Arial" w:cs="Arial"/>
                <w:b/>
                <w:sz w:val="24"/>
                <w:szCs w:val="24"/>
              </w:rPr>
            </w:pPr>
            <w:r w:rsidRPr="00E0744B">
              <w:rPr>
                <w:rFonts w:ascii="Arial" w:hAnsi="Arial" w:cs="Arial"/>
                <w:b/>
                <w:sz w:val="24"/>
                <w:szCs w:val="24"/>
              </w:rPr>
              <w:t>Question</w:t>
            </w:r>
          </w:p>
        </w:tc>
        <w:tc>
          <w:tcPr>
            <w:tcW w:w="1483" w:type="dxa"/>
            <w:tcBorders>
              <w:top w:val="single" w:sz="4" w:space="0" w:color="auto"/>
              <w:left w:val="single" w:sz="4" w:space="0" w:color="auto"/>
              <w:bottom w:val="single" w:sz="4" w:space="0" w:color="auto"/>
              <w:right w:val="single" w:sz="4" w:space="0" w:color="auto"/>
            </w:tcBorders>
            <w:shd w:val="clear" w:color="auto" w:fill="FFFFCC"/>
            <w:hideMark/>
          </w:tcPr>
          <w:p w14:paraId="1D3103C1" w14:textId="77777777" w:rsidR="007921BB" w:rsidRPr="00E0744B" w:rsidRDefault="007921BB" w:rsidP="007C5C56">
            <w:pPr>
              <w:rPr>
                <w:rFonts w:ascii="Arial" w:hAnsi="Arial" w:cs="Arial"/>
                <w:b/>
                <w:sz w:val="24"/>
                <w:szCs w:val="24"/>
              </w:rPr>
            </w:pPr>
            <w:r w:rsidRPr="00E0744B">
              <w:rPr>
                <w:rFonts w:ascii="Arial" w:hAnsi="Arial" w:cs="Arial"/>
                <w:b/>
                <w:sz w:val="24"/>
                <w:szCs w:val="24"/>
              </w:rPr>
              <w:t>Question Weighting</w:t>
            </w:r>
          </w:p>
        </w:tc>
        <w:tc>
          <w:tcPr>
            <w:tcW w:w="1698" w:type="dxa"/>
            <w:tcBorders>
              <w:top w:val="single" w:sz="4" w:space="0" w:color="auto"/>
              <w:left w:val="single" w:sz="4" w:space="0" w:color="auto"/>
              <w:bottom w:val="single" w:sz="4" w:space="0" w:color="auto"/>
              <w:right w:val="single" w:sz="4" w:space="0" w:color="auto"/>
            </w:tcBorders>
            <w:shd w:val="clear" w:color="auto" w:fill="FFFFCC"/>
            <w:hideMark/>
          </w:tcPr>
          <w:p w14:paraId="7C69BF34" w14:textId="77777777" w:rsidR="007921BB" w:rsidRPr="00E0744B" w:rsidRDefault="007921BB" w:rsidP="007C5C56">
            <w:pPr>
              <w:rPr>
                <w:rFonts w:ascii="Arial" w:hAnsi="Arial" w:cs="Arial"/>
                <w:b/>
                <w:sz w:val="24"/>
                <w:szCs w:val="24"/>
              </w:rPr>
            </w:pPr>
            <w:r w:rsidRPr="00E0744B">
              <w:rPr>
                <w:rFonts w:ascii="Arial" w:hAnsi="Arial" w:cs="Arial"/>
                <w:b/>
                <w:sz w:val="24"/>
                <w:szCs w:val="24"/>
              </w:rPr>
              <w:t xml:space="preserve">Quality Assessment </w:t>
            </w:r>
          </w:p>
        </w:tc>
        <w:tc>
          <w:tcPr>
            <w:tcW w:w="1535" w:type="dxa"/>
            <w:tcBorders>
              <w:top w:val="single" w:sz="4" w:space="0" w:color="auto"/>
              <w:left w:val="single" w:sz="4" w:space="0" w:color="auto"/>
              <w:bottom w:val="single" w:sz="4" w:space="0" w:color="auto"/>
              <w:right w:val="single" w:sz="4" w:space="0" w:color="auto"/>
            </w:tcBorders>
            <w:shd w:val="clear" w:color="auto" w:fill="FFFFCC"/>
            <w:hideMark/>
          </w:tcPr>
          <w:p w14:paraId="7FD921A7" w14:textId="77777777" w:rsidR="007921BB" w:rsidRPr="00E0744B" w:rsidRDefault="007921BB" w:rsidP="007C5C56">
            <w:pPr>
              <w:rPr>
                <w:rFonts w:ascii="Arial" w:hAnsi="Arial" w:cs="Arial"/>
                <w:b/>
                <w:sz w:val="24"/>
                <w:szCs w:val="24"/>
              </w:rPr>
            </w:pPr>
            <w:r w:rsidRPr="00E0744B">
              <w:rPr>
                <w:rFonts w:ascii="Arial" w:hAnsi="Arial" w:cs="Arial"/>
                <w:b/>
                <w:sz w:val="24"/>
                <w:szCs w:val="24"/>
              </w:rPr>
              <w:t>Consensus Score Awarded</w:t>
            </w:r>
          </w:p>
        </w:tc>
        <w:tc>
          <w:tcPr>
            <w:tcW w:w="1610" w:type="dxa"/>
            <w:tcBorders>
              <w:top w:val="single" w:sz="4" w:space="0" w:color="auto"/>
              <w:left w:val="single" w:sz="4" w:space="0" w:color="auto"/>
              <w:bottom w:val="single" w:sz="4" w:space="0" w:color="auto"/>
              <w:right w:val="single" w:sz="4" w:space="0" w:color="auto"/>
            </w:tcBorders>
            <w:shd w:val="clear" w:color="auto" w:fill="FFFFCC"/>
            <w:hideMark/>
          </w:tcPr>
          <w:p w14:paraId="47ECF5EF" w14:textId="77777777" w:rsidR="007921BB" w:rsidRPr="00E0744B" w:rsidRDefault="007921BB" w:rsidP="007C5C56">
            <w:pPr>
              <w:rPr>
                <w:rFonts w:ascii="Arial" w:hAnsi="Arial" w:cs="Arial"/>
                <w:b/>
                <w:sz w:val="24"/>
                <w:szCs w:val="24"/>
              </w:rPr>
            </w:pPr>
            <w:r w:rsidRPr="00E0744B">
              <w:rPr>
                <w:rFonts w:ascii="Arial" w:hAnsi="Arial" w:cs="Arial"/>
                <w:b/>
                <w:sz w:val="24"/>
                <w:szCs w:val="24"/>
              </w:rPr>
              <w:t>Score Calculation</w:t>
            </w:r>
          </w:p>
        </w:tc>
        <w:tc>
          <w:tcPr>
            <w:tcW w:w="1481" w:type="dxa"/>
            <w:tcBorders>
              <w:top w:val="single" w:sz="4" w:space="0" w:color="auto"/>
              <w:left w:val="single" w:sz="4" w:space="0" w:color="auto"/>
              <w:bottom w:val="single" w:sz="4" w:space="0" w:color="auto"/>
              <w:right w:val="single" w:sz="4" w:space="0" w:color="auto"/>
            </w:tcBorders>
            <w:shd w:val="clear" w:color="auto" w:fill="FFFFCC"/>
            <w:hideMark/>
          </w:tcPr>
          <w:p w14:paraId="68A3ABD0" w14:textId="77777777" w:rsidR="007921BB" w:rsidRPr="00E0744B" w:rsidRDefault="007921BB" w:rsidP="007C5C56">
            <w:pPr>
              <w:rPr>
                <w:rFonts w:ascii="Arial" w:hAnsi="Arial" w:cs="Arial"/>
                <w:b/>
                <w:sz w:val="24"/>
                <w:szCs w:val="24"/>
              </w:rPr>
            </w:pPr>
            <w:r w:rsidRPr="00E0744B">
              <w:rPr>
                <w:rFonts w:ascii="Arial" w:hAnsi="Arial" w:cs="Arial"/>
                <w:b/>
                <w:sz w:val="24"/>
                <w:szCs w:val="24"/>
              </w:rPr>
              <w:t>Score Awarded</w:t>
            </w:r>
          </w:p>
        </w:tc>
      </w:tr>
      <w:tr w:rsidR="007921BB" w:rsidRPr="00E0744B" w14:paraId="4AA4F615" w14:textId="77777777" w:rsidTr="007C5C56">
        <w:trPr>
          <w:trHeight w:val="279"/>
        </w:trPr>
        <w:tc>
          <w:tcPr>
            <w:tcW w:w="1974" w:type="dxa"/>
            <w:tcBorders>
              <w:top w:val="single" w:sz="4" w:space="0" w:color="auto"/>
              <w:left w:val="single" w:sz="4" w:space="0" w:color="auto"/>
              <w:bottom w:val="single" w:sz="4" w:space="0" w:color="auto"/>
              <w:right w:val="single" w:sz="4" w:space="0" w:color="auto"/>
            </w:tcBorders>
            <w:shd w:val="clear" w:color="auto" w:fill="FFFFCC"/>
          </w:tcPr>
          <w:p w14:paraId="1675AB22" w14:textId="77777777" w:rsidR="007921BB" w:rsidRPr="00E0744B" w:rsidRDefault="007921BB" w:rsidP="007C5C56">
            <w:pPr>
              <w:rPr>
                <w:rFonts w:ascii="Arial" w:hAnsi="Arial" w:cs="Arial"/>
                <w:sz w:val="24"/>
                <w:szCs w:val="24"/>
              </w:rPr>
            </w:pPr>
            <w:r w:rsidRPr="00E0744B">
              <w:rPr>
                <w:rFonts w:ascii="Arial" w:hAnsi="Arial" w:cs="Arial"/>
                <w:b/>
                <w:sz w:val="24"/>
                <w:szCs w:val="24"/>
                <w:lang w:val="en-US"/>
              </w:rPr>
              <w:t>Presentation</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14:paraId="3B330654"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40%</w:t>
            </w:r>
          </w:p>
        </w:tc>
        <w:tc>
          <w:tcPr>
            <w:tcW w:w="1698" w:type="dxa"/>
            <w:tcBorders>
              <w:top w:val="single" w:sz="4" w:space="0" w:color="auto"/>
              <w:left w:val="single" w:sz="4" w:space="0" w:color="auto"/>
              <w:bottom w:val="single" w:sz="4" w:space="0" w:color="auto"/>
              <w:right w:val="single" w:sz="4" w:space="0" w:color="auto"/>
            </w:tcBorders>
            <w:shd w:val="clear" w:color="auto" w:fill="CCFF99"/>
          </w:tcPr>
          <w:p w14:paraId="2F86893A" w14:textId="77777777" w:rsidR="007921BB" w:rsidRPr="00E0744B" w:rsidRDefault="007921BB" w:rsidP="007C5C56">
            <w:pPr>
              <w:rPr>
                <w:rFonts w:ascii="Arial" w:hAnsi="Arial" w:cs="Arial"/>
                <w:sz w:val="24"/>
                <w:szCs w:val="24"/>
              </w:rPr>
            </w:pPr>
            <w:r w:rsidRPr="00E0744B">
              <w:rPr>
                <w:rFonts w:ascii="Arial" w:hAnsi="Arial" w:cs="Arial"/>
                <w:sz w:val="24"/>
                <w:szCs w:val="24"/>
              </w:rPr>
              <w:t>Above expectations</w:t>
            </w:r>
          </w:p>
        </w:tc>
        <w:tc>
          <w:tcPr>
            <w:tcW w:w="1535" w:type="dxa"/>
            <w:tcBorders>
              <w:top w:val="single" w:sz="4" w:space="0" w:color="auto"/>
              <w:left w:val="single" w:sz="4" w:space="0" w:color="auto"/>
              <w:bottom w:val="single" w:sz="4" w:space="0" w:color="auto"/>
              <w:right w:val="single" w:sz="4" w:space="0" w:color="auto"/>
            </w:tcBorders>
            <w:shd w:val="clear" w:color="auto" w:fill="CCFF99"/>
          </w:tcPr>
          <w:p w14:paraId="574B3F33"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4</w:t>
            </w:r>
          </w:p>
        </w:tc>
        <w:tc>
          <w:tcPr>
            <w:tcW w:w="1610" w:type="dxa"/>
            <w:tcBorders>
              <w:top w:val="single" w:sz="4" w:space="0" w:color="auto"/>
              <w:left w:val="single" w:sz="4" w:space="0" w:color="auto"/>
              <w:bottom w:val="single" w:sz="4" w:space="0" w:color="auto"/>
              <w:right w:val="single" w:sz="4" w:space="0" w:color="auto"/>
            </w:tcBorders>
            <w:shd w:val="clear" w:color="auto" w:fill="FFFFCC"/>
          </w:tcPr>
          <w:p w14:paraId="7CC46C27" w14:textId="77777777" w:rsidR="007921BB" w:rsidRPr="00E0744B" w:rsidRDefault="007921BB" w:rsidP="007C5C56">
            <w:pPr>
              <w:rPr>
                <w:rFonts w:ascii="Arial" w:hAnsi="Arial" w:cs="Arial"/>
                <w:sz w:val="24"/>
                <w:szCs w:val="24"/>
              </w:rPr>
            </w:pPr>
            <w:r w:rsidRPr="00E0744B">
              <w:rPr>
                <w:rFonts w:ascii="Arial" w:hAnsi="Arial" w:cs="Arial"/>
                <w:sz w:val="24"/>
                <w:szCs w:val="24"/>
              </w:rPr>
              <w:t>(4/5) x 40</w:t>
            </w:r>
          </w:p>
        </w:tc>
        <w:tc>
          <w:tcPr>
            <w:tcW w:w="1481" w:type="dxa"/>
            <w:tcBorders>
              <w:top w:val="single" w:sz="4" w:space="0" w:color="auto"/>
              <w:left w:val="single" w:sz="4" w:space="0" w:color="auto"/>
              <w:bottom w:val="single" w:sz="4" w:space="0" w:color="auto"/>
              <w:right w:val="single" w:sz="4" w:space="0" w:color="auto"/>
            </w:tcBorders>
            <w:shd w:val="clear" w:color="auto" w:fill="FFFFCC"/>
          </w:tcPr>
          <w:p w14:paraId="16761233"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32</w:t>
            </w:r>
          </w:p>
        </w:tc>
      </w:tr>
      <w:tr w:rsidR="007921BB" w:rsidRPr="00E0744B" w14:paraId="191E0DE2" w14:textId="77777777" w:rsidTr="007C5C56">
        <w:trPr>
          <w:trHeight w:val="279"/>
        </w:trPr>
        <w:tc>
          <w:tcPr>
            <w:tcW w:w="1974" w:type="dxa"/>
            <w:tcBorders>
              <w:top w:val="single" w:sz="4" w:space="0" w:color="auto"/>
              <w:left w:val="single" w:sz="4" w:space="0" w:color="auto"/>
              <w:bottom w:val="single" w:sz="4" w:space="0" w:color="auto"/>
              <w:right w:val="single" w:sz="4" w:space="0" w:color="auto"/>
            </w:tcBorders>
            <w:shd w:val="clear" w:color="auto" w:fill="FFFFCC"/>
            <w:hideMark/>
          </w:tcPr>
          <w:p w14:paraId="35816F60" w14:textId="77777777" w:rsidR="007921BB" w:rsidRPr="00E0744B" w:rsidRDefault="007921BB" w:rsidP="007C5C56">
            <w:pPr>
              <w:rPr>
                <w:rFonts w:ascii="Arial" w:hAnsi="Arial" w:cs="Arial"/>
                <w:sz w:val="24"/>
                <w:szCs w:val="24"/>
              </w:rPr>
            </w:pPr>
            <w:r w:rsidRPr="00E0744B">
              <w:rPr>
                <w:rFonts w:ascii="Arial" w:hAnsi="Arial" w:cs="Arial"/>
                <w:b/>
                <w:sz w:val="24"/>
                <w:szCs w:val="24"/>
              </w:rPr>
              <w:t>Play Equipment Play Value</w:t>
            </w:r>
            <w:r w:rsidRPr="00E0744B">
              <w:rPr>
                <w:rFonts w:ascii="Arial" w:hAnsi="Arial" w:cs="Arial"/>
                <w:b/>
                <w:sz w:val="24"/>
                <w:szCs w:val="24"/>
                <w:lang w:val="en-US"/>
              </w:rPr>
              <w:t xml:space="preserve"> </w:t>
            </w:r>
          </w:p>
        </w:tc>
        <w:tc>
          <w:tcPr>
            <w:tcW w:w="1483" w:type="dxa"/>
            <w:tcBorders>
              <w:top w:val="single" w:sz="4" w:space="0" w:color="auto"/>
              <w:left w:val="single" w:sz="4" w:space="0" w:color="auto"/>
              <w:bottom w:val="single" w:sz="4" w:space="0" w:color="auto"/>
              <w:right w:val="single" w:sz="4" w:space="0" w:color="auto"/>
            </w:tcBorders>
            <w:shd w:val="clear" w:color="auto" w:fill="FFFFCC"/>
            <w:hideMark/>
          </w:tcPr>
          <w:p w14:paraId="419A975B"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30%</w:t>
            </w:r>
          </w:p>
        </w:tc>
        <w:tc>
          <w:tcPr>
            <w:tcW w:w="1698" w:type="dxa"/>
            <w:tcBorders>
              <w:top w:val="single" w:sz="4" w:space="0" w:color="auto"/>
              <w:left w:val="single" w:sz="4" w:space="0" w:color="auto"/>
              <w:bottom w:val="single" w:sz="4" w:space="0" w:color="auto"/>
              <w:right w:val="single" w:sz="4" w:space="0" w:color="auto"/>
            </w:tcBorders>
            <w:shd w:val="clear" w:color="auto" w:fill="CCFF99"/>
            <w:hideMark/>
          </w:tcPr>
          <w:p w14:paraId="62AD63F6" w14:textId="77777777" w:rsidR="007921BB" w:rsidRPr="00E0744B" w:rsidRDefault="007921BB" w:rsidP="007C5C56">
            <w:pPr>
              <w:rPr>
                <w:rFonts w:ascii="Arial" w:hAnsi="Arial" w:cs="Arial"/>
                <w:sz w:val="24"/>
                <w:szCs w:val="24"/>
              </w:rPr>
            </w:pPr>
            <w:r w:rsidRPr="00E0744B">
              <w:rPr>
                <w:rFonts w:ascii="Arial" w:hAnsi="Arial" w:cs="Arial"/>
                <w:sz w:val="24"/>
                <w:szCs w:val="24"/>
              </w:rPr>
              <w:t>Meets expectations</w:t>
            </w:r>
          </w:p>
        </w:tc>
        <w:tc>
          <w:tcPr>
            <w:tcW w:w="1535" w:type="dxa"/>
            <w:tcBorders>
              <w:top w:val="single" w:sz="4" w:space="0" w:color="auto"/>
              <w:left w:val="single" w:sz="4" w:space="0" w:color="auto"/>
              <w:bottom w:val="single" w:sz="4" w:space="0" w:color="auto"/>
              <w:right w:val="single" w:sz="4" w:space="0" w:color="auto"/>
            </w:tcBorders>
            <w:shd w:val="clear" w:color="auto" w:fill="CCFF99"/>
            <w:hideMark/>
          </w:tcPr>
          <w:p w14:paraId="30E0AF68"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3</w:t>
            </w:r>
          </w:p>
        </w:tc>
        <w:tc>
          <w:tcPr>
            <w:tcW w:w="1610" w:type="dxa"/>
            <w:tcBorders>
              <w:top w:val="single" w:sz="4" w:space="0" w:color="auto"/>
              <w:left w:val="single" w:sz="4" w:space="0" w:color="auto"/>
              <w:bottom w:val="single" w:sz="4" w:space="0" w:color="auto"/>
              <w:right w:val="single" w:sz="4" w:space="0" w:color="auto"/>
            </w:tcBorders>
            <w:shd w:val="clear" w:color="auto" w:fill="FFFFCC"/>
            <w:hideMark/>
          </w:tcPr>
          <w:p w14:paraId="36B5F6DC" w14:textId="77777777" w:rsidR="007921BB" w:rsidRPr="00E0744B" w:rsidRDefault="007921BB" w:rsidP="007C5C56">
            <w:pPr>
              <w:rPr>
                <w:rFonts w:ascii="Arial" w:hAnsi="Arial" w:cs="Arial"/>
                <w:sz w:val="24"/>
                <w:szCs w:val="24"/>
              </w:rPr>
            </w:pPr>
            <w:r w:rsidRPr="00E0744B">
              <w:rPr>
                <w:rFonts w:ascii="Arial" w:hAnsi="Arial" w:cs="Arial"/>
                <w:sz w:val="24"/>
                <w:szCs w:val="24"/>
              </w:rPr>
              <w:t>(3/5) x 30</w:t>
            </w:r>
          </w:p>
        </w:tc>
        <w:tc>
          <w:tcPr>
            <w:tcW w:w="1481" w:type="dxa"/>
            <w:tcBorders>
              <w:top w:val="single" w:sz="4" w:space="0" w:color="auto"/>
              <w:left w:val="single" w:sz="4" w:space="0" w:color="auto"/>
              <w:bottom w:val="single" w:sz="4" w:space="0" w:color="auto"/>
              <w:right w:val="single" w:sz="4" w:space="0" w:color="auto"/>
            </w:tcBorders>
            <w:shd w:val="clear" w:color="auto" w:fill="FFFFCC"/>
            <w:hideMark/>
          </w:tcPr>
          <w:p w14:paraId="7DCC13BC"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18</w:t>
            </w:r>
          </w:p>
        </w:tc>
      </w:tr>
      <w:tr w:rsidR="007921BB" w:rsidRPr="00E0744B" w14:paraId="28E05E35" w14:textId="77777777" w:rsidTr="007C5C56">
        <w:trPr>
          <w:trHeight w:val="279"/>
        </w:trPr>
        <w:tc>
          <w:tcPr>
            <w:tcW w:w="1974" w:type="dxa"/>
            <w:tcBorders>
              <w:top w:val="single" w:sz="4" w:space="0" w:color="auto"/>
              <w:left w:val="single" w:sz="4" w:space="0" w:color="auto"/>
              <w:bottom w:val="single" w:sz="4" w:space="0" w:color="auto"/>
              <w:right w:val="single" w:sz="4" w:space="0" w:color="auto"/>
            </w:tcBorders>
            <w:shd w:val="clear" w:color="auto" w:fill="FFFFCC"/>
          </w:tcPr>
          <w:p w14:paraId="310750DF" w14:textId="77777777" w:rsidR="007921BB" w:rsidRPr="00E0744B" w:rsidRDefault="007921BB" w:rsidP="007C5C56">
            <w:pPr>
              <w:rPr>
                <w:rFonts w:ascii="Arial" w:hAnsi="Arial" w:cs="Arial"/>
                <w:b/>
                <w:sz w:val="24"/>
                <w:szCs w:val="24"/>
              </w:rPr>
            </w:pPr>
            <w:r w:rsidRPr="00E0744B">
              <w:rPr>
                <w:rFonts w:ascii="Arial" w:hAnsi="Arial" w:cs="Arial"/>
                <w:b/>
                <w:sz w:val="24"/>
                <w:szCs w:val="24"/>
              </w:rPr>
              <w:t>Warranties &amp; Guarantees</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14:paraId="00B65694"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10%</w:t>
            </w:r>
          </w:p>
        </w:tc>
        <w:tc>
          <w:tcPr>
            <w:tcW w:w="1698" w:type="dxa"/>
            <w:tcBorders>
              <w:top w:val="single" w:sz="4" w:space="0" w:color="auto"/>
              <w:left w:val="single" w:sz="4" w:space="0" w:color="auto"/>
              <w:bottom w:val="single" w:sz="4" w:space="0" w:color="auto"/>
              <w:right w:val="single" w:sz="4" w:space="0" w:color="auto"/>
            </w:tcBorders>
            <w:shd w:val="clear" w:color="auto" w:fill="CCFF99"/>
          </w:tcPr>
          <w:p w14:paraId="6E241DE4" w14:textId="77777777" w:rsidR="007921BB" w:rsidRPr="00E0744B" w:rsidRDefault="007921BB" w:rsidP="007C5C56">
            <w:pPr>
              <w:rPr>
                <w:rFonts w:ascii="Arial" w:hAnsi="Arial" w:cs="Arial"/>
                <w:sz w:val="24"/>
                <w:szCs w:val="24"/>
              </w:rPr>
            </w:pPr>
            <w:r w:rsidRPr="00E0744B">
              <w:rPr>
                <w:rFonts w:ascii="Arial" w:hAnsi="Arial" w:cs="Arial"/>
                <w:sz w:val="24"/>
                <w:szCs w:val="24"/>
              </w:rPr>
              <w:t>Below Expectations</w:t>
            </w:r>
          </w:p>
        </w:tc>
        <w:tc>
          <w:tcPr>
            <w:tcW w:w="1535" w:type="dxa"/>
            <w:tcBorders>
              <w:top w:val="single" w:sz="4" w:space="0" w:color="auto"/>
              <w:left w:val="single" w:sz="4" w:space="0" w:color="auto"/>
              <w:bottom w:val="single" w:sz="4" w:space="0" w:color="auto"/>
              <w:right w:val="single" w:sz="4" w:space="0" w:color="auto"/>
            </w:tcBorders>
            <w:shd w:val="clear" w:color="auto" w:fill="CCFF99"/>
          </w:tcPr>
          <w:p w14:paraId="7A9BA185"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2</w:t>
            </w:r>
          </w:p>
        </w:tc>
        <w:tc>
          <w:tcPr>
            <w:tcW w:w="1610" w:type="dxa"/>
            <w:tcBorders>
              <w:top w:val="single" w:sz="4" w:space="0" w:color="auto"/>
              <w:left w:val="single" w:sz="4" w:space="0" w:color="auto"/>
              <w:bottom w:val="single" w:sz="4" w:space="0" w:color="auto"/>
              <w:right w:val="single" w:sz="4" w:space="0" w:color="auto"/>
            </w:tcBorders>
            <w:shd w:val="clear" w:color="auto" w:fill="FFFFCC"/>
          </w:tcPr>
          <w:p w14:paraId="3F907410" w14:textId="77777777" w:rsidR="007921BB" w:rsidRPr="00E0744B" w:rsidRDefault="007921BB" w:rsidP="007C5C56">
            <w:pPr>
              <w:rPr>
                <w:rFonts w:ascii="Arial" w:hAnsi="Arial" w:cs="Arial"/>
                <w:sz w:val="24"/>
                <w:szCs w:val="24"/>
              </w:rPr>
            </w:pPr>
            <w:r w:rsidRPr="00E0744B">
              <w:rPr>
                <w:rFonts w:ascii="Arial" w:hAnsi="Arial" w:cs="Arial"/>
                <w:sz w:val="24"/>
                <w:szCs w:val="24"/>
              </w:rPr>
              <w:t>(2/5) x 10</w:t>
            </w:r>
          </w:p>
        </w:tc>
        <w:tc>
          <w:tcPr>
            <w:tcW w:w="1481" w:type="dxa"/>
            <w:tcBorders>
              <w:top w:val="single" w:sz="4" w:space="0" w:color="auto"/>
              <w:left w:val="single" w:sz="4" w:space="0" w:color="auto"/>
              <w:bottom w:val="single" w:sz="4" w:space="0" w:color="auto"/>
              <w:right w:val="single" w:sz="4" w:space="0" w:color="auto"/>
            </w:tcBorders>
            <w:shd w:val="clear" w:color="auto" w:fill="FFFFCC"/>
          </w:tcPr>
          <w:p w14:paraId="23C15052"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4</w:t>
            </w:r>
          </w:p>
          <w:p w14:paraId="4A3330B5" w14:textId="77777777" w:rsidR="007921BB" w:rsidRPr="00E0744B" w:rsidRDefault="007921BB" w:rsidP="007C5C56">
            <w:pPr>
              <w:jc w:val="center"/>
              <w:rPr>
                <w:rFonts w:ascii="Arial" w:hAnsi="Arial" w:cs="Arial"/>
                <w:sz w:val="24"/>
                <w:szCs w:val="24"/>
              </w:rPr>
            </w:pPr>
          </w:p>
        </w:tc>
      </w:tr>
      <w:tr w:rsidR="007921BB" w:rsidRPr="00E0744B" w14:paraId="672EC09C" w14:textId="77777777" w:rsidTr="007C5C56">
        <w:trPr>
          <w:trHeight w:val="279"/>
        </w:trPr>
        <w:tc>
          <w:tcPr>
            <w:tcW w:w="1974" w:type="dxa"/>
            <w:tcBorders>
              <w:top w:val="single" w:sz="4" w:space="0" w:color="auto"/>
              <w:left w:val="single" w:sz="4" w:space="0" w:color="auto"/>
              <w:bottom w:val="single" w:sz="4" w:space="0" w:color="auto"/>
              <w:right w:val="single" w:sz="4" w:space="0" w:color="auto"/>
            </w:tcBorders>
            <w:shd w:val="clear" w:color="auto" w:fill="FFFFCC"/>
          </w:tcPr>
          <w:p w14:paraId="428AD18C" w14:textId="77777777" w:rsidR="007921BB" w:rsidRPr="00E0744B" w:rsidRDefault="007921BB" w:rsidP="007C5C56">
            <w:pPr>
              <w:rPr>
                <w:rFonts w:ascii="Arial" w:hAnsi="Arial" w:cs="Arial"/>
                <w:b/>
                <w:sz w:val="24"/>
                <w:szCs w:val="24"/>
              </w:rPr>
            </w:pPr>
          </w:p>
          <w:p w14:paraId="6295CDD6" w14:textId="77777777" w:rsidR="007921BB" w:rsidRPr="00E0744B" w:rsidRDefault="007921BB" w:rsidP="007C5C56">
            <w:pPr>
              <w:rPr>
                <w:rFonts w:ascii="Arial" w:hAnsi="Arial" w:cs="Arial"/>
                <w:b/>
                <w:sz w:val="24"/>
                <w:szCs w:val="24"/>
              </w:rPr>
            </w:pPr>
            <w:r w:rsidRPr="00E0744B">
              <w:rPr>
                <w:rFonts w:ascii="Arial" w:hAnsi="Arial" w:cs="Arial"/>
                <w:b/>
                <w:sz w:val="24"/>
                <w:szCs w:val="24"/>
              </w:rPr>
              <w:t>TOTAL</w:t>
            </w:r>
          </w:p>
        </w:tc>
        <w:tc>
          <w:tcPr>
            <w:tcW w:w="1483" w:type="dxa"/>
            <w:tcBorders>
              <w:top w:val="single" w:sz="4" w:space="0" w:color="auto"/>
              <w:left w:val="single" w:sz="4" w:space="0" w:color="auto"/>
              <w:bottom w:val="single" w:sz="4" w:space="0" w:color="auto"/>
              <w:right w:val="single" w:sz="4" w:space="0" w:color="auto"/>
            </w:tcBorders>
            <w:shd w:val="clear" w:color="auto" w:fill="FFFFCC"/>
          </w:tcPr>
          <w:p w14:paraId="28066CC0" w14:textId="77777777" w:rsidR="007921BB" w:rsidRPr="00E0744B" w:rsidRDefault="007921BB" w:rsidP="007C5C56">
            <w:pPr>
              <w:jc w:val="center"/>
              <w:rPr>
                <w:rFonts w:ascii="Arial" w:hAnsi="Arial" w:cs="Arial"/>
                <w:sz w:val="24"/>
                <w:szCs w:val="24"/>
              </w:rPr>
            </w:pPr>
            <w:r w:rsidRPr="00E0744B">
              <w:rPr>
                <w:rFonts w:ascii="Arial" w:hAnsi="Arial" w:cs="Arial"/>
                <w:sz w:val="24"/>
                <w:szCs w:val="24"/>
              </w:rPr>
              <w:t>80%</w:t>
            </w:r>
          </w:p>
        </w:tc>
        <w:tc>
          <w:tcPr>
            <w:tcW w:w="4843" w:type="dxa"/>
            <w:gridSpan w:val="3"/>
            <w:tcBorders>
              <w:top w:val="single" w:sz="4" w:space="0" w:color="auto"/>
              <w:left w:val="single" w:sz="4" w:space="0" w:color="auto"/>
              <w:bottom w:val="single" w:sz="4" w:space="0" w:color="auto"/>
              <w:right w:val="single" w:sz="4" w:space="0" w:color="auto"/>
            </w:tcBorders>
            <w:shd w:val="clear" w:color="auto" w:fill="FFFFCC"/>
            <w:hideMark/>
          </w:tcPr>
          <w:p w14:paraId="1986CBB5" w14:textId="77777777" w:rsidR="007921BB" w:rsidRPr="00E0744B" w:rsidRDefault="007921BB" w:rsidP="007C5C56">
            <w:pPr>
              <w:rPr>
                <w:rFonts w:ascii="Arial" w:hAnsi="Arial" w:cs="Arial"/>
                <w:b/>
                <w:sz w:val="24"/>
                <w:szCs w:val="24"/>
              </w:rPr>
            </w:pPr>
            <w:r w:rsidRPr="00E0744B">
              <w:rPr>
                <w:rFonts w:ascii="Arial" w:hAnsi="Arial" w:cs="Arial"/>
                <w:b/>
                <w:sz w:val="24"/>
                <w:szCs w:val="24"/>
              </w:rPr>
              <w:t xml:space="preserve">Total Weighted Quality Score for </w:t>
            </w:r>
            <w:r w:rsidRPr="00E0744B">
              <w:rPr>
                <w:rFonts w:ascii="Arial" w:hAnsi="Arial" w:cs="Arial"/>
                <w:b/>
                <w:sz w:val="24"/>
                <w:szCs w:val="24"/>
                <w:u w:val="single"/>
              </w:rPr>
              <w:t>Supplier 1</w:t>
            </w:r>
          </w:p>
        </w:tc>
        <w:tc>
          <w:tcPr>
            <w:tcW w:w="1481" w:type="dxa"/>
            <w:tcBorders>
              <w:top w:val="single" w:sz="4" w:space="0" w:color="auto"/>
              <w:left w:val="single" w:sz="4" w:space="0" w:color="auto"/>
              <w:bottom w:val="single" w:sz="4" w:space="0" w:color="auto"/>
              <w:right w:val="single" w:sz="4" w:space="0" w:color="auto"/>
            </w:tcBorders>
            <w:shd w:val="clear" w:color="auto" w:fill="FFFFCC"/>
            <w:hideMark/>
          </w:tcPr>
          <w:p w14:paraId="63419CF1" w14:textId="77777777" w:rsidR="007921BB" w:rsidRPr="00E0744B" w:rsidRDefault="007921BB" w:rsidP="007C5C56">
            <w:pPr>
              <w:jc w:val="center"/>
              <w:rPr>
                <w:rFonts w:ascii="Arial" w:hAnsi="Arial" w:cs="Arial"/>
                <w:b/>
                <w:sz w:val="24"/>
                <w:szCs w:val="24"/>
              </w:rPr>
            </w:pPr>
            <w:r w:rsidRPr="00E0744B">
              <w:rPr>
                <w:rFonts w:ascii="Arial" w:hAnsi="Arial" w:cs="Arial"/>
                <w:b/>
                <w:sz w:val="24"/>
                <w:szCs w:val="24"/>
              </w:rPr>
              <w:t>54</w:t>
            </w:r>
          </w:p>
        </w:tc>
      </w:tr>
    </w:tbl>
    <w:p w14:paraId="07A01291" w14:textId="77777777" w:rsidR="007921BB" w:rsidRPr="00E0744B" w:rsidRDefault="007921BB" w:rsidP="007921BB">
      <w:pPr>
        <w:pStyle w:val="NoSpacing"/>
        <w:autoSpaceDE w:val="0"/>
        <w:autoSpaceDN w:val="0"/>
        <w:adjustRightInd w:val="0"/>
        <w:rPr>
          <w:rFonts w:ascii="Arial" w:hAnsi="Arial" w:cs="Arial"/>
          <w:sz w:val="24"/>
          <w:szCs w:val="24"/>
          <w:lang w:eastAsia="en-GB"/>
        </w:rPr>
      </w:pPr>
    </w:p>
    <w:p w14:paraId="22F4FBC0" w14:textId="77777777" w:rsidR="007921BB" w:rsidRPr="00E0744B" w:rsidRDefault="007921BB" w:rsidP="007921BB">
      <w:pPr>
        <w:pStyle w:val="NoSpacing"/>
        <w:autoSpaceDE w:val="0"/>
        <w:autoSpaceDN w:val="0"/>
        <w:adjustRightInd w:val="0"/>
        <w:ind w:firstLine="426"/>
        <w:rPr>
          <w:rFonts w:ascii="Arial" w:hAnsi="Arial" w:cs="Arial"/>
          <w:sz w:val="24"/>
          <w:szCs w:val="24"/>
          <w:lang w:eastAsia="en-GB"/>
        </w:rPr>
      </w:pPr>
      <w:r w:rsidRPr="00E0744B">
        <w:rPr>
          <w:rFonts w:ascii="Arial" w:hAnsi="Arial" w:cs="Arial"/>
          <w:sz w:val="24"/>
          <w:szCs w:val="24"/>
          <w:lang w:eastAsia="en-GB"/>
        </w:rPr>
        <w:t xml:space="preserve">Total weighted score for Quality = 54 x Total </w:t>
      </w:r>
      <w:r w:rsidRPr="00E0744B">
        <w:rPr>
          <w:rFonts w:ascii="Arial" w:hAnsi="Arial" w:cs="Arial"/>
          <w:b/>
          <w:sz w:val="24"/>
          <w:szCs w:val="24"/>
          <w:lang w:eastAsia="en-GB"/>
        </w:rPr>
        <w:t>80</w:t>
      </w:r>
      <w:r w:rsidRPr="00E0744B">
        <w:rPr>
          <w:rFonts w:ascii="Arial" w:hAnsi="Arial" w:cs="Arial"/>
          <w:sz w:val="24"/>
          <w:szCs w:val="24"/>
          <w:lang w:eastAsia="en-GB"/>
        </w:rPr>
        <w:t>% (Maximum Quality Weighting)</w:t>
      </w:r>
    </w:p>
    <w:p w14:paraId="2B6ABBA2" w14:textId="77777777" w:rsidR="007921BB" w:rsidRPr="00E0744B" w:rsidRDefault="007921BB" w:rsidP="007921BB">
      <w:pPr>
        <w:pStyle w:val="NoSpacing"/>
        <w:autoSpaceDE w:val="0"/>
        <w:autoSpaceDN w:val="0"/>
        <w:adjustRightInd w:val="0"/>
        <w:rPr>
          <w:rFonts w:ascii="Arial" w:hAnsi="Arial" w:cs="Arial"/>
          <w:sz w:val="24"/>
          <w:szCs w:val="24"/>
          <w:lang w:eastAsia="en-GB"/>
        </w:rPr>
      </w:pPr>
    </w:p>
    <w:p w14:paraId="38AD093F" w14:textId="77777777" w:rsidR="007921BB" w:rsidRPr="00E0744B" w:rsidRDefault="007921BB" w:rsidP="007921BB">
      <w:pPr>
        <w:pStyle w:val="NoSpacing"/>
        <w:autoSpaceDE w:val="0"/>
        <w:autoSpaceDN w:val="0"/>
        <w:adjustRightInd w:val="0"/>
        <w:jc w:val="left"/>
        <w:rPr>
          <w:rFonts w:ascii="Arial" w:hAnsi="Arial" w:cs="Arial"/>
          <w:sz w:val="24"/>
          <w:szCs w:val="24"/>
          <w:lang w:eastAsia="en-GB"/>
        </w:rPr>
      </w:pPr>
    </w:p>
    <w:p w14:paraId="61489618" w14:textId="77777777" w:rsidR="007921BB" w:rsidRPr="00E0744B" w:rsidRDefault="007921BB" w:rsidP="007921BB">
      <w:pPr>
        <w:pStyle w:val="ListParagraph"/>
        <w:numPr>
          <w:ilvl w:val="1"/>
          <w:numId w:val="11"/>
        </w:numPr>
        <w:autoSpaceDE w:val="0"/>
        <w:autoSpaceDN w:val="0"/>
        <w:adjustRightInd w:val="0"/>
        <w:spacing w:after="0" w:line="240" w:lineRule="auto"/>
        <w:ind w:left="709" w:hanging="709"/>
        <w:rPr>
          <w:rFonts w:ascii="Arial" w:hAnsi="Arial" w:cs="Arial"/>
          <w:b/>
          <w:sz w:val="24"/>
          <w:szCs w:val="24"/>
        </w:rPr>
      </w:pPr>
      <w:r w:rsidRPr="00E0744B">
        <w:rPr>
          <w:rFonts w:ascii="Arial" w:hAnsi="Arial" w:cs="Arial"/>
          <w:b/>
          <w:sz w:val="24"/>
          <w:szCs w:val="24"/>
        </w:rPr>
        <w:t>Price Criteria</w:t>
      </w:r>
      <w:r w:rsidRPr="00E0744B">
        <w:rPr>
          <w:rFonts w:ascii="Arial" w:hAnsi="Arial" w:cs="Arial"/>
          <w:sz w:val="24"/>
          <w:szCs w:val="24"/>
        </w:rPr>
        <w:t xml:space="preserve"> </w:t>
      </w:r>
      <w:r w:rsidRPr="00E0744B">
        <w:rPr>
          <w:rFonts w:ascii="Arial" w:hAnsi="Arial" w:cs="Arial"/>
          <w:b/>
          <w:sz w:val="24"/>
          <w:szCs w:val="24"/>
        </w:rPr>
        <w:t>(20%)</w:t>
      </w:r>
    </w:p>
    <w:p w14:paraId="38B2F940" w14:textId="77777777" w:rsidR="007921BB" w:rsidRPr="00E0744B" w:rsidRDefault="007921BB" w:rsidP="007921BB">
      <w:pPr>
        <w:pStyle w:val="ListParagraph"/>
        <w:autoSpaceDE w:val="0"/>
        <w:autoSpaceDN w:val="0"/>
        <w:adjustRightInd w:val="0"/>
        <w:spacing w:after="0"/>
        <w:ind w:left="851"/>
        <w:rPr>
          <w:rFonts w:ascii="Arial" w:hAnsi="Arial" w:cs="Arial"/>
          <w:sz w:val="24"/>
          <w:szCs w:val="24"/>
        </w:rPr>
      </w:pPr>
    </w:p>
    <w:p w14:paraId="4510E09F" w14:textId="77777777" w:rsidR="007921BB" w:rsidRPr="00E0744B" w:rsidRDefault="007921BB" w:rsidP="007921BB">
      <w:pPr>
        <w:pStyle w:val="ListParagraph"/>
        <w:numPr>
          <w:ilvl w:val="0"/>
          <w:numId w:val="13"/>
        </w:numPr>
        <w:spacing w:after="0"/>
        <w:ind w:right="-950"/>
        <w:rPr>
          <w:rFonts w:ascii="Arial" w:hAnsi="Arial" w:cs="Arial"/>
          <w:sz w:val="24"/>
          <w:szCs w:val="24"/>
        </w:rPr>
      </w:pPr>
      <w:r w:rsidRPr="00E0744B">
        <w:rPr>
          <w:rFonts w:ascii="Arial" w:hAnsi="Arial" w:cs="Arial"/>
          <w:sz w:val="24"/>
          <w:szCs w:val="24"/>
        </w:rPr>
        <w:t>Tenderers are asked to submit a pricing schedule for each proposal.</w:t>
      </w:r>
    </w:p>
    <w:p w14:paraId="3385FB78" w14:textId="77777777" w:rsidR="007921BB" w:rsidRPr="00E0744B" w:rsidRDefault="007921BB" w:rsidP="007921BB">
      <w:pPr>
        <w:spacing w:after="0"/>
        <w:contextualSpacing/>
        <w:jc w:val="both"/>
        <w:rPr>
          <w:rFonts w:ascii="Arial" w:hAnsi="Arial" w:cs="Arial"/>
          <w:sz w:val="24"/>
          <w:szCs w:val="24"/>
        </w:rPr>
      </w:pPr>
    </w:p>
    <w:p w14:paraId="360CFDEA" w14:textId="77777777" w:rsidR="007921BB" w:rsidRPr="00E0744B" w:rsidRDefault="007921BB" w:rsidP="007921BB">
      <w:pPr>
        <w:pStyle w:val="ListParagraph"/>
        <w:numPr>
          <w:ilvl w:val="0"/>
          <w:numId w:val="13"/>
        </w:numPr>
        <w:spacing w:after="0"/>
        <w:ind w:right="-950"/>
        <w:rPr>
          <w:rFonts w:ascii="Arial" w:hAnsi="Arial" w:cs="Arial"/>
          <w:sz w:val="24"/>
          <w:szCs w:val="24"/>
        </w:rPr>
      </w:pPr>
      <w:r w:rsidRPr="00E0744B">
        <w:rPr>
          <w:rFonts w:ascii="Arial" w:hAnsi="Arial" w:cs="Arial"/>
          <w:sz w:val="24"/>
          <w:szCs w:val="24"/>
        </w:rPr>
        <w:t xml:space="preserve">Within each pricing schedule please provide a detailed breakdown for each proposal including pricing </w:t>
      </w:r>
    </w:p>
    <w:p w14:paraId="2B75D340" w14:textId="77777777" w:rsidR="007921BB" w:rsidRPr="00E0744B" w:rsidRDefault="007921BB" w:rsidP="007921BB">
      <w:pPr>
        <w:spacing w:after="0"/>
        <w:ind w:right="-950" w:firstLine="720"/>
        <w:rPr>
          <w:rFonts w:ascii="Arial" w:hAnsi="Arial" w:cs="Arial"/>
          <w:sz w:val="24"/>
          <w:szCs w:val="24"/>
        </w:rPr>
      </w:pPr>
      <w:r w:rsidRPr="00E0744B">
        <w:rPr>
          <w:rFonts w:ascii="Arial" w:hAnsi="Arial" w:cs="Arial"/>
          <w:sz w:val="24"/>
          <w:szCs w:val="24"/>
        </w:rPr>
        <w:t xml:space="preserve">for each proposed item of equipment. </w:t>
      </w:r>
    </w:p>
    <w:p w14:paraId="6235FE89" w14:textId="77777777" w:rsidR="007921BB" w:rsidRPr="00E0744B" w:rsidRDefault="007921BB" w:rsidP="007921BB">
      <w:pPr>
        <w:spacing w:after="0"/>
        <w:ind w:right="-950"/>
        <w:rPr>
          <w:rFonts w:ascii="Arial" w:hAnsi="Arial" w:cs="Arial"/>
          <w:sz w:val="24"/>
          <w:szCs w:val="24"/>
        </w:rPr>
      </w:pPr>
    </w:p>
    <w:p w14:paraId="4C72C821" w14:textId="77777777" w:rsidR="007921BB" w:rsidRPr="00E0744B" w:rsidRDefault="007921BB" w:rsidP="007921BB">
      <w:pPr>
        <w:pStyle w:val="ListParagraph"/>
        <w:numPr>
          <w:ilvl w:val="0"/>
          <w:numId w:val="13"/>
        </w:numPr>
        <w:spacing w:after="0"/>
        <w:ind w:right="-950"/>
        <w:rPr>
          <w:rFonts w:ascii="Arial" w:hAnsi="Arial" w:cs="Arial"/>
          <w:sz w:val="24"/>
          <w:szCs w:val="24"/>
        </w:rPr>
      </w:pPr>
      <w:r w:rsidRPr="00E0744B">
        <w:rPr>
          <w:rFonts w:ascii="Arial" w:hAnsi="Arial" w:cs="Arial"/>
          <w:sz w:val="24"/>
          <w:szCs w:val="24"/>
        </w:rPr>
        <w:t xml:space="preserve">Please also include separate pricing for safety fencing, hoardings, screens, planked footways, guard rails, </w:t>
      </w:r>
    </w:p>
    <w:p w14:paraId="6A746537" w14:textId="77777777" w:rsidR="007921BB" w:rsidRPr="00E0744B" w:rsidRDefault="007921BB" w:rsidP="007921BB">
      <w:pPr>
        <w:pStyle w:val="ListParagraph"/>
        <w:spacing w:after="0"/>
        <w:ind w:right="-950"/>
        <w:rPr>
          <w:rFonts w:ascii="Arial" w:hAnsi="Arial" w:cs="Arial"/>
          <w:sz w:val="24"/>
          <w:szCs w:val="24"/>
        </w:rPr>
      </w:pPr>
      <w:r w:rsidRPr="00E0744B">
        <w:rPr>
          <w:rFonts w:ascii="Arial" w:hAnsi="Arial" w:cs="Arial"/>
          <w:sz w:val="24"/>
          <w:szCs w:val="24"/>
        </w:rPr>
        <w:t xml:space="preserve">gantries as the Contractor may or may not be required to provide these. </w:t>
      </w:r>
    </w:p>
    <w:p w14:paraId="0E5BD6E9" w14:textId="77777777" w:rsidR="007921BB" w:rsidRPr="00E0744B" w:rsidRDefault="007921BB" w:rsidP="007921BB">
      <w:pPr>
        <w:spacing w:after="0"/>
        <w:ind w:right="-950"/>
        <w:rPr>
          <w:rFonts w:ascii="Arial" w:hAnsi="Arial" w:cs="Arial"/>
          <w:sz w:val="24"/>
          <w:szCs w:val="24"/>
        </w:rPr>
      </w:pPr>
    </w:p>
    <w:p w14:paraId="745059A5" w14:textId="4E9EEB00" w:rsidR="007921BB" w:rsidRPr="00E0744B" w:rsidRDefault="007921BB" w:rsidP="007921BB">
      <w:pPr>
        <w:tabs>
          <w:tab w:val="left" w:pos="567"/>
          <w:tab w:val="left" w:pos="993"/>
        </w:tabs>
        <w:spacing w:after="0"/>
        <w:jc w:val="both"/>
        <w:rPr>
          <w:rFonts w:ascii="Arial" w:hAnsi="Arial" w:cs="Arial"/>
          <w:b/>
          <w:sz w:val="24"/>
          <w:szCs w:val="24"/>
        </w:rPr>
      </w:pPr>
      <w:r w:rsidRPr="00E0744B">
        <w:rPr>
          <w:rFonts w:ascii="Arial" w:hAnsi="Arial" w:cs="Arial"/>
          <w:b/>
          <w:sz w:val="24"/>
          <w:szCs w:val="24"/>
        </w:rPr>
        <w:t>N.B. The maximum budget limit for this project is</w:t>
      </w:r>
      <w:r w:rsidRPr="00E0744B">
        <w:rPr>
          <w:rFonts w:ascii="Arial" w:hAnsi="Arial" w:cs="Arial"/>
          <w:sz w:val="24"/>
          <w:szCs w:val="24"/>
        </w:rPr>
        <w:t xml:space="preserve"> </w:t>
      </w:r>
      <w:r w:rsidRPr="00E0744B">
        <w:rPr>
          <w:rFonts w:ascii="Arial" w:hAnsi="Arial" w:cs="Arial"/>
          <w:b/>
          <w:sz w:val="24"/>
          <w:szCs w:val="24"/>
        </w:rPr>
        <w:t>£</w:t>
      </w:r>
      <w:r w:rsidR="00E0744B">
        <w:rPr>
          <w:rFonts w:ascii="Arial" w:hAnsi="Arial" w:cs="Arial"/>
          <w:b/>
          <w:sz w:val="24"/>
          <w:szCs w:val="24"/>
        </w:rPr>
        <w:t>80,000</w:t>
      </w:r>
      <w:r w:rsidRPr="00E0744B">
        <w:rPr>
          <w:rFonts w:ascii="Arial" w:hAnsi="Arial" w:cs="Arial"/>
          <w:b/>
          <w:sz w:val="24"/>
          <w:szCs w:val="24"/>
        </w:rPr>
        <w:t xml:space="preserve">. Any bids over this amount will be disqualified. </w:t>
      </w:r>
    </w:p>
    <w:p w14:paraId="498C0733" w14:textId="77777777" w:rsidR="007921BB" w:rsidRPr="00E0744B" w:rsidRDefault="007921BB" w:rsidP="007921BB">
      <w:pPr>
        <w:spacing w:after="0"/>
        <w:jc w:val="both"/>
        <w:rPr>
          <w:rFonts w:ascii="Arial" w:hAnsi="Arial" w:cs="Arial"/>
          <w:b/>
          <w:sz w:val="24"/>
          <w:szCs w:val="24"/>
        </w:rPr>
      </w:pPr>
      <w:r w:rsidRPr="00E0744B">
        <w:rPr>
          <w:rFonts w:ascii="Arial" w:hAnsi="Arial" w:cs="Arial"/>
          <w:b/>
          <w:sz w:val="24"/>
          <w:szCs w:val="24"/>
        </w:rPr>
        <w:t xml:space="preserve">Please see the Specification for further details. </w:t>
      </w:r>
    </w:p>
    <w:p w14:paraId="1BFD1DE6" w14:textId="77777777" w:rsidR="007921BB" w:rsidRPr="00E0744B" w:rsidRDefault="007921BB" w:rsidP="007921BB">
      <w:pPr>
        <w:tabs>
          <w:tab w:val="left" w:pos="567"/>
          <w:tab w:val="left" w:pos="993"/>
        </w:tabs>
        <w:spacing w:after="0"/>
        <w:jc w:val="both"/>
        <w:rPr>
          <w:rFonts w:ascii="Arial" w:hAnsi="Arial" w:cs="Arial"/>
          <w:sz w:val="24"/>
          <w:szCs w:val="24"/>
        </w:rPr>
      </w:pPr>
    </w:p>
    <w:p w14:paraId="5870C962" w14:textId="77777777" w:rsidR="007921BB" w:rsidRPr="00E0744B" w:rsidRDefault="007921BB" w:rsidP="007921BB">
      <w:pPr>
        <w:spacing w:after="0"/>
        <w:ind w:right="-950"/>
        <w:rPr>
          <w:rFonts w:ascii="Arial" w:hAnsi="Arial" w:cs="Arial"/>
          <w:sz w:val="24"/>
          <w:szCs w:val="24"/>
        </w:rPr>
      </w:pPr>
      <w:r w:rsidRPr="00E0744B">
        <w:rPr>
          <w:rFonts w:ascii="Arial" w:hAnsi="Arial" w:cs="Arial"/>
          <w:sz w:val="24"/>
          <w:szCs w:val="24"/>
        </w:rPr>
        <w:t xml:space="preserve">The price will carry </w:t>
      </w:r>
      <w:r w:rsidRPr="00E0744B">
        <w:rPr>
          <w:rFonts w:ascii="Arial" w:hAnsi="Arial" w:cs="Arial"/>
          <w:b/>
          <w:sz w:val="24"/>
          <w:szCs w:val="24"/>
        </w:rPr>
        <w:t>20%</w:t>
      </w:r>
      <w:r w:rsidRPr="00E0744B">
        <w:rPr>
          <w:rFonts w:ascii="Arial" w:hAnsi="Arial" w:cs="Arial"/>
          <w:sz w:val="24"/>
          <w:szCs w:val="24"/>
        </w:rPr>
        <w:t xml:space="preserve"> of the final mark</w:t>
      </w:r>
    </w:p>
    <w:p w14:paraId="79EAA3B8" w14:textId="77777777" w:rsidR="007921BB" w:rsidRPr="00E0744B" w:rsidRDefault="007921BB" w:rsidP="007921BB">
      <w:pPr>
        <w:spacing w:after="0"/>
        <w:ind w:right="-950"/>
        <w:rPr>
          <w:rFonts w:ascii="Arial" w:hAnsi="Arial" w:cs="Arial"/>
          <w:sz w:val="24"/>
          <w:szCs w:val="24"/>
        </w:rPr>
      </w:pPr>
    </w:p>
    <w:p w14:paraId="3997B1FF" w14:textId="77777777" w:rsidR="007921BB" w:rsidRPr="00E0744B" w:rsidRDefault="007921BB" w:rsidP="007921BB">
      <w:pPr>
        <w:spacing w:after="0"/>
        <w:ind w:right="-950"/>
        <w:rPr>
          <w:rFonts w:ascii="Arial" w:hAnsi="Arial" w:cs="Arial"/>
          <w:sz w:val="24"/>
          <w:szCs w:val="24"/>
        </w:rPr>
      </w:pPr>
      <w:r w:rsidRPr="00E0744B">
        <w:rPr>
          <w:rFonts w:ascii="Arial" w:hAnsi="Arial" w:cs="Arial"/>
          <w:sz w:val="24"/>
          <w:szCs w:val="24"/>
        </w:rPr>
        <w:t xml:space="preserve">The lowest bid price will score full marks.  The other offers will then receive scores expressed as an inverse proportion </w:t>
      </w:r>
    </w:p>
    <w:p w14:paraId="0B9449B3" w14:textId="77777777" w:rsidR="007921BB" w:rsidRPr="00E0744B" w:rsidRDefault="007921BB" w:rsidP="007921BB">
      <w:pPr>
        <w:spacing w:after="0"/>
        <w:ind w:right="-950"/>
        <w:rPr>
          <w:rFonts w:ascii="Arial" w:hAnsi="Arial" w:cs="Arial"/>
          <w:sz w:val="24"/>
          <w:szCs w:val="24"/>
        </w:rPr>
      </w:pPr>
      <w:r w:rsidRPr="00E0744B">
        <w:rPr>
          <w:rFonts w:ascii="Arial" w:hAnsi="Arial" w:cs="Arial"/>
          <w:sz w:val="24"/>
          <w:szCs w:val="24"/>
        </w:rPr>
        <w:t>of the lowest price.  The formula used will be:</w:t>
      </w:r>
    </w:p>
    <w:p w14:paraId="52DC0522" w14:textId="77777777" w:rsidR="007921BB" w:rsidRPr="00E0744B" w:rsidRDefault="007921BB" w:rsidP="007921BB">
      <w:pPr>
        <w:spacing w:after="0"/>
        <w:ind w:right="-950"/>
        <w:rPr>
          <w:rFonts w:ascii="Arial" w:hAnsi="Arial" w:cs="Arial"/>
          <w:sz w:val="24"/>
          <w:szCs w:val="24"/>
        </w:rPr>
      </w:pPr>
    </w:p>
    <w:p w14:paraId="5DBDD087" w14:textId="77777777" w:rsidR="007921BB" w:rsidRPr="00E0744B" w:rsidRDefault="007921BB" w:rsidP="007921BB">
      <w:pPr>
        <w:spacing w:after="0"/>
        <w:ind w:right="-950" w:firstLine="720"/>
        <w:rPr>
          <w:rFonts w:ascii="Arial" w:hAnsi="Arial" w:cs="Arial"/>
          <w:sz w:val="24"/>
          <w:szCs w:val="24"/>
        </w:rPr>
      </w:pPr>
      <w:r w:rsidRPr="00E0744B">
        <w:rPr>
          <w:rFonts w:ascii="Arial" w:hAnsi="Arial" w:cs="Arial"/>
          <w:sz w:val="24"/>
          <w:szCs w:val="24"/>
        </w:rPr>
        <w:t xml:space="preserve">(Lowest bid price/bidder's price) x </w:t>
      </w:r>
      <w:r w:rsidRPr="00E0744B">
        <w:rPr>
          <w:rFonts w:ascii="Arial" w:hAnsi="Arial" w:cs="Arial"/>
          <w:b/>
          <w:sz w:val="24"/>
          <w:szCs w:val="24"/>
        </w:rPr>
        <w:t>20</w:t>
      </w:r>
      <w:r w:rsidRPr="00E0744B">
        <w:rPr>
          <w:rFonts w:ascii="Arial" w:hAnsi="Arial" w:cs="Arial"/>
          <w:sz w:val="24"/>
          <w:szCs w:val="24"/>
        </w:rPr>
        <w:t xml:space="preserve"> = bidder's price score</w:t>
      </w:r>
    </w:p>
    <w:p w14:paraId="55F5A974" w14:textId="77777777" w:rsidR="007921BB" w:rsidRPr="00E0744B" w:rsidRDefault="007921BB" w:rsidP="007921BB">
      <w:pPr>
        <w:spacing w:after="0"/>
        <w:ind w:right="-950"/>
        <w:rPr>
          <w:rFonts w:ascii="Arial" w:hAnsi="Arial" w:cs="Arial"/>
          <w:sz w:val="24"/>
          <w:szCs w:val="24"/>
        </w:rPr>
      </w:pPr>
    </w:p>
    <w:p w14:paraId="4C729BE2" w14:textId="77777777" w:rsidR="007921BB" w:rsidRPr="00E0744B" w:rsidRDefault="007921BB" w:rsidP="007921BB">
      <w:pPr>
        <w:pStyle w:val="ListParagraph"/>
        <w:numPr>
          <w:ilvl w:val="1"/>
          <w:numId w:val="10"/>
        </w:numPr>
        <w:spacing w:after="0" w:line="240" w:lineRule="auto"/>
        <w:ind w:left="709" w:right="-950" w:hanging="709"/>
        <w:rPr>
          <w:rFonts w:ascii="Arial" w:hAnsi="Arial" w:cs="Arial"/>
          <w:sz w:val="24"/>
          <w:szCs w:val="24"/>
        </w:rPr>
      </w:pPr>
      <w:r w:rsidRPr="00E0744B">
        <w:rPr>
          <w:rFonts w:ascii="Arial" w:hAnsi="Arial" w:cs="Arial"/>
          <w:sz w:val="24"/>
          <w:szCs w:val="24"/>
        </w:rPr>
        <w:t>Price and quality scores will then be added together to produce the total score.</w:t>
      </w:r>
    </w:p>
    <w:p w14:paraId="63D317A6" w14:textId="77777777" w:rsidR="007921BB" w:rsidRPr="00E0744B" w:rsidRDefault="007921BB" w:rsidP="007921BB">
      <w:pPr>
        <w:tabs>
          <w:tab w:val="num" w:pos="709"/>
        </w:tabs>
        <w:spacing w:after="0"/>
        <w:jc w:val="both"/>
        <w:rPr>
          <w:rFonts w:ascii="Arial" w:hAnsi="Arial" w:cs="Arial"/>
          <w:sz w:val="24"/>
          <w:szCs w:val="24"/>
        </w:rPr>
      </w:pPr>
    </w:p>
    <w:p w14:paraId="343F2062" w14:textId="77777777" w:rsidR="007921BB" w:rsidRPr="00E0744B" w:rsidRDefault="007921BB" w:rsidP="007921BB">
      <w:pPr>
        <w:numPr>
          <w:ilvl w:val="0"/>
          <w:numId w:val="8"/>
        </w:numPr>
        <w:tabs>
          <w:tab w:val="left" w:pos="0"/>
          <w:tab w:val="left" w:pos="709"/>
        </w:tabs>
        <w:spacing w:after="0" w:line="240" w:lineRule="auto"/>
        <w:ind w:hanging="1080"/>
        <w:jc w:val="both"/>
        <w:rPr>
          <w:rFonts w:ascii="Arial" w:hAnsi="Arial" w:cs="Arial"/>
          <w:sz w:val="24"/>
          <w:szCs w:val="24"/>
        </w:rPr>
      </w:pPr>
      <w:r w:rsidRPr="00E0744B">
        <w:rPr>
          <w:rFonts w:ascii="Arial" w:hAnsi="Arial" w:cs="Arial"/>
          <w:sz w:val="24"/>
          <w:szCs w:val="24"/>
        </w:rPr>
        <w:t xml:space="preserve">The Council may obtain clarifications from Potential Suppliers to enable the Council to determine accurate </w:t>
      </w:r>
    </w:p>
    <w:p w14:paraId="74CA2AB6" w14:textId="77777777" w:rsidR="007921BB" w:rsidRPr="00E0744B" w:rsidRDefault="007921BB" w:rsidP="007921BB">
      <w:pPr>
        <w:tabs>
          <w:tab w:val="left" w:pos="0"/>
          <w:tab w:val="left" w:pos="709"/>
        </w:tabs>
        <w:spacing w:after="0" w:line="240" w:lineRule="auto"/>
        <w:jc w:val="both"/>
        <w:rPr>
          <w:rFonts w:ascii="Arial" w:hAnsi="Arial" w:cs="Arial"/>
          <w:sz w:val="24"/>
          <w:szCs w:val="24"/>
        </w:rPr>
      </w:pPr>
      <w:r w:rsidRPr="00E0744B">
        <w:rPr>
          <w:rFonts w:ascii="Arial" w:hAnsi="Arial" w:cs="Arial"/>
          <w:sz w:val="24"/>
          <w:szCs w:val="24"/>
        </w:rPr>
        <w:tab/>
        <w:t>price and quality scores.</w:t>
      </w:r>
    </w:p>
    <w:p w14:paraId="0AD58387" w14:textId="77777777" w:rsidR="007921BB" w:rsidRPr="00E0744B" w:rsidRDefault="007921BB" w:rsidP="007921BB">
      <w:pPr>
        <w:tabs>
          <w:tab w:val="left" w:pos="0"/>
          <w:tab w:val="left" w:pos="709"/>
        </w:tabs>
        <w:spacing w:after="0"/>
        <w:jc w:val="both"/>
        <w:rPr>
          <w:rFonts w:ascii="Arial" w:hAnsi="Arial" w:cs="Arial"/>
          <w:sz w:val="24"/>
          <w:szCs w:val="24"/>
        </w:rPr>
      </w:pPr>
    </w:p>
    <w:p w14:paraId="3C238BD0" w14:textId="77777777" w:rsidR="007921BB" w:rsidRPr="00E0744B" w:rsidRDefault="007921BB" w:rsidP="007921BB">
      <w:pPr>
        <w:pStyle w:val="ListParagraph"/>
        <w:numPr>
          <w:ilvl w:val="0"/>
          <w:numId w:val="8"/>
        </w:numPr>
        <w:tabs>
          <w:tab w:val="left" w:pos="0"/>
          <w:tab w:val="left" w:pos="709"/>
        </w:tabs>
        <w:spacing w:after="0" w:line="240" w:lineRule="auto"/>
        <w:ind w:hanging="1080"/>
        <w:contextualSpacing w:val="0"/>
        <w:jc w:val="both"/>
        <w:rPr>
          <w:rFonts w:ascii="Arial" w:hAnsi="Arial" w:cs="Arial"/>
          <w:sz w:val="24"/>
          <w:szCs w:val="24"/>
        </w:rPr>
      </w:pPr>
      <w:r w:rsidRPr="00E0744B">
        <w:rPr>
          <w:rFonts w:ascii="Arial" w:hAnsi="Arial" w:cs="Arial"/>
          <w:sz w:val="24"/>
          <w:szCs w:val="24"/>
        </w:rPr>
        <w:t>The Council may obtain references to enable the scoring of the Council’s quality criteria.</w:t>
      </w:r>
    </w:p>
    <w:p w14:paraId="3AB78620" w14:textId="77777777" w:rsidR="007921BB" w:rsidRPr="00E0744B" w:rsidRDefault="007921BB" w:rsidP="007921BB">
      <w:pPr>
        <w:tabs>
          <w:tab w:val="left" w:pos="0"/>
          <w:tab w:val="left" w:pos="709"/>
        </w:tabs>
        <w:spacing w:after="0"/>
        <w:jc w:val="both"/>
        <w:rPr>
          <w:rFonts w:ascii="Arial" w:hAnsi="Arial" w:cs="Arial"/>
          <w:sz w:val="24"/>
          <w:szCs w:val="24"/>
        </w:rPr>
      </w:pPr>
    </w:p>
    <w:p w14:paraId="2DA1521E" w14:textId="77777777" w:rsidR="007921BB" w:rsidRPr="00E0744B" w:rsidRDefault="007921BB" w:rsidP="007921BB">
      <w:pPr>
        <w:widowControl w:val="0"/>
        <w:numPr>
          <w:ilvl w:val="0"/>
          <w:numId w:val="8"/>
        </w:numPr>
        <w:tabs>
          <w:tab w:val="left" w:pos="0"/>
          <w:tab w:val="left" w:pos="709"/>
        </w:tabs>
        <w:spacing w:after="0" w:line="240" w:lineRule="auto"/>
        <w:ind w:hanging="1080"/>
        <w:jc w:val="both"/>
        <w:rPr>
          <w:rFonts w:ascii="Arial" w:hAnsi="Arial" w:cs="Arial"/>
          <w:spacing w:val="-3"/>
          <w:sz w:val="24"/>
          <w:szCs w:val="24"/>
        </w:rPr>
      </w:pPr>
      <w:r w:rsidRPr="00E0744B">
        <w:rPr>
          <w:rFonts w:ascii="Arial" w:hAnsi="Arial" w:cs="Arial"/>
          <w:spacing w:val="-3"/>
          <w:sz w:val="24"/>
          <w:szCs w:val="24"/>
        </w:rPr>
        <w:t xml:space="preserve">Should the Council, in its reasonable judgement, identify a fundamental failing or </w:t>
      </w:r>
      <w:r w:rsidRPr="00E0744B">
        <w:rPr>
          <w:rFonts w:ascii="Arial" w:hAnsi="Arial" w:cs="Arial"/>
          <w:spacing w:val="-3"/>
          <w:sz w:val="24"/>
          <w:szCs w:val="24"/>
        </w:rPr>
        <w:tab/>
        <w:t xml:space="preserve">weakness in any bid then </w:t>
      </w:r>
    </w:p>
    <w:p w14:paraId="20D8103B" w14:textId="77777777" w:rsidR="007921BB" w:rsidRPr="00E0744B" w:rsidRDefault="007921BB" w:rsidP="007921BB">
      <w:pPr>
        <w:widowControl w:val="0"/>
        <w:tabs>
          <w:tab w:val="left" w:pos="0"/>
          <w:tab w:val="left" w:pos="709"/>
        </w:tabs>
        <w:spacing w:after="0" w:line="240" w:lineRule="auto"/>
        <w:jc w:val="both"/>
        <w:rPr>
          <w:rFonts w:ascii="Arial" w:hAnsi="Arial" w:cs="Arial"/>
          <w:spacing w:val="-3"/>
          <w:sz w:val="24"/>
          <w:szCs w:val="24"/>
        </w:rPr>
      </w:pPr>
      <w:r w:rsidRPr="00E0744B">
        <w:rPr>
          <w:rFonts w:ascii="Arial" w:hAnsi="Arial" w:cs="Arial"/>
          <w:spacing w:val="-3"/>
          <w:sz w:val="24"/>
          <w:szCs w:val="24"/>
        </w:rPr>
        <w:tab/>
        <w:t>that Bid may, regardless of its other merits, be excluded from further consideration.</w:t>
      </w:r>
    </w:p>
    <w:p w14:paraId="1BF37E47" w14:textId="77777777" w:rsidR="007921BB" w:rsidRPr="00E0744B" w:rsidRDefault="007921BB" w:rsidP="007921BB">
      <w:pPr>
        <w:widowControl w:val="0"/>
        <w:spacing w:after="0" w:line="240" w:lineRule="auto"/>
        <w:jc w:val="both"/>
        <w:rPr>
          <w:rFonts w:ascii="Arial" w:eastAsia="Times New Roman" w:hAnsi="Arial" w:cs="Arial"/>
          <w:b/>
          <w:sz w:val="24"/>
          <w:szCs w:val="24"/>
        </w:rPr>
      </w:pPr>
    </w:p>
    <w:p w14:paraId="67403146" w14:textId="77777777" w:rsidR="007921BB" w:rsidRPr="00E0744B" w:rsidRDefault="007921BB" w:rsidP="007921BB">
      <w:pPr>
        <w:numPr>
          <w:ilvl w:val="0"/>
          <w:numId w:val="10"/>
        </w:numPr>
        <w:overflowPunct w:val="0"/>
        <w:autoSpaceDE w:val="0"/>
        <w:autoSpaceDN w:val="0"/>
        <w:adjustRightInd w:val="0"/>
        <w:spacing w:after="0" w:line="240" w:lineRule="auto"/>
        <w:ind w:left="540" w:hanging="540"/>
        <w:jc w:val="both"/>
        <w:textAlignment w:val="baseline"/>
        <w:rPr>
          <w:rFonts w:ascii="Arial" w:eastAsia="Times New Roman" w:hAnsi="Arial" w:cs="Arial"/>
          <w:b/>
          <w:sz w:val="24"/>
          <w:szCs w:val="24"/>
        </w:rPr>
      </w:pPr>
      <w:r w:rsidRPr="00E0744B">
        <w:rPr>
          <w:rFonts w:ascii="Arial" w:eastAsia="Times New Roman" w:hAnsi="Arial" w:cs="Arial"/>
          <w:b/>
          <w:sz w:val="24"/>
          <w:szCs w:val="24"/>
        </w:rPr>
        <w:t>AWARD OF CONTRACT</w:t>
      </w:r>
    </w:p>
    <w:p w14:paraId="24AF2F36" w14:textId="77777777" w:rsidR="007921BB" w:rsidRPr="00E0744B" w:rsidRDefault="007921BB" w:rsidP="007921BB">
      <w:pPr>
        <w:overflowPunct w:val="0"/>
        <w:autoSpaceDE w:val="0"/>
        <w:autoSpaceDN w:val="0"/>
        <w:adjustRightInd w:val="0"/>
        <w:spacing w:after="0" w:line="240" w:lineRule="auto"/>
        <w:textAlignment w:val="baseline"/>
        <w:rPr>
          <w:rFonts w:ascii="Arial" w:eastAsia="Times New Roman" w:hAnsi="Arial" w:cs="Arial"/>
          <w:sz w:val="24"/>
          <w:szCs w:val="24"/>
        </w:rPr>
      </w:pPr>
    </w:p>
    <w:p w14:paraId="6FB2E9DB" w14:textId="77777777" w:rsidR="007921BB" w:rsidRPr="00E0744B" w:rsidRDefault="007921BB" w:rsidP="007921BB">
      <w:pPr>
        <w:pStyle w:val="ListParagraph"/>
        <w:numPr>
          <w:ilvl w:val="1"/>
          <w:numId w:val="14"/>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E0744B">
        <w:rPr>
          <w:rFonts w:ascii="Arial" w:eastAsia="Times New Roman" w:hAnsi="Arial" w:cs="Arial"/>
          <w:sz w:val="24"/>
          <w:szCs w:val="24"/>
        </w:rPr>
        <w:lastRenderedPageBreak/>
        <w:t xml:space="preserve">    It is envisaged that </w:t>
      </w:r>
      <w:r w:rsidRPr="00E0744B">
        <w:rPr>
          <w:rFonts w:ascii="Arial" w:eastAsia="Times New Roman" w:hAnsi="Arial" w:cs="Arial"/>
          <w:b/>
          <w:sz w:val="24"/>
          <w:szCs w:val="24"/>
        </w:rPr>
        <w:t xml:space="preserve">one </w:t>
      </w:r>
      <w:r w:rsidRPr="00E0744B">
        <w:rPr>
          <w:rFonts w:ascii="Arial" w:eastAsia="Times New Roman" w:hAnsi="Arial" w:cs="Arial"/>
          <w:sz w:val="24"/>
          <w:szCs w:val="24"/>
        </w:rPr>
        <w:t>Contractor will be awarded the contract.</w:t>
      </w:r>
    </w:p>
    <w:p w14:paraId="3DC25C16" w14:textId="77777777" w:rsidR="007921BB" w:rsidRPr="00E0744B" w:rsidRDefault="007921BB" w:rsidP="007921BB">
      <w:pPr>
        <w:spacing w:after="0" w:line="240" w:lineRule="auto"/>
        <w:jc w:val="both"/>
        <w:rPr>
          <w:rFonts w:ascii="Arial" w:eastAsia="Times New Roman" w:hAnsi="Arial" w:cs="Arial"/>
          <w:sz w:val="24"/>
          <w:szCs w:val="24"/>
        </w:rPr>
      </w:pPr>
    </w:p>
    <w:p w14:paraId="645396A0" w14:textId="78ACEBA7" w:rsidR="007921BB" w:rsidRPr="00E0744B" w:rsidRDefault="007921B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sidRPr="00E0744B">
        <w:rPr>
          <w:rFonts w:ascii="Arial" w:eastAsia="Times New Roman" w:hAnsi="Arial" w:cs="Arial"/>
          <w:sz w:val="24"/>
          <w:szCs w:val="24"/>
        </w:rPr>
        <w:t xml:space="preserve">Such inclusion on the call off pursuant to this further competition will be </w:t>
      </w:r>
      <w:proofErr w:type="gramStart"/>
      <w:r w:rsidRPr="00E0744B">
        <w:rPr>
          <w:rFonts w:ascii="Arial" w:eastAsia="Times New Roman" w:hAnsi="Arial" w:cs="Arial"/>
          <w:sz w:val="24"/>
          <w:szCs w:val="24"/>
        </w:rPr>
        <w:t>on the basis of</w:t>
      </w:r>
      <w:proofErr w:type="gramEnd"/>
      <w:r w:rsidRPr="00E0744B">
        <w:rPr>
          <w:rFonts w:ascii="Arial" w:eastAsia="Times New Roman" w:hAnsi="Arial" w:cs="Arial"/>
          <w:sz w:val="24"/>
          <w:szCs w:val="24"/>
        </w:rPr>
        <w:t xml:space="preserve"> the most economically advantageous bid, based on the e</w:t>
      </w:r>
      <w:r w:rsidR="00877840">
        <w:rPr>
          <w:rFonts w:ascii="Arial" w:eastAsia="Times New Roman" w:hAnsi="Arial" w:cs="Arial"/>
          <w:sz w:val="24"/>
          <w:szCs w:val="24"/>
        </w:rPr>
        <w:t>valuation criteria listed above.</w:t>
      </w:r>
    </w:p>
    <w:p w14:paraId="75C661C5" w14:textId="77777777" w:rsidR="007921BB" w:rsidRPr="00E0744B" w:rsidRDefault="007921BB" w:rsidP="007921BB">
      <w:pPr>
        <w:spacing w:after="0" w:line="240" w:lineRule="auto"/>
        <w:jc w:val="both"/>
        <w:rPr>
          <w:rFonts w:ascii="Arial" w:eastAsia="Times New Roman" w:hAnsi="Arial" w:cs="Arial"/>
          <w:sz w:val="24"/>
          <w:szCs w:val="24"/>
        </w:rPr>
      </w:pPr>
    </w:p>
    <w:p w14:paraId="56A1C71D" w14:textId="5042D1DB" w:rsidR="007921BB" w:rsidRPr="00E0744B" w:rsidRDefault="00E0744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Pr>
          <w:rFonts w:ascii="Arial" w:eastAsia="Times New Roman" w:hAnsi="Arial" w:cs="Arial"/>
          <w:b/>
          <w:sz w:val="24"/>
          <w:szCs w:val="24"/>
        </w:rPr>
        <w:t>Cam Parish</w:t>
      </w:r>
      <w:r w:rsidR="007921BB" w:rsidRPr="00E0744B">
        <w:rPr>
          <w:rFonts w:ascii="Arial" w:eastAsia="Times New Roman" w:hAnsi="Arial" w:cs="Arial"/>
          <w:b/>
          <w:sz w:val="24"/>
          <w:szCs w:val="24"/>
        </w:rPr>
        <w:t xml:space="preserve"> Council</w:t>
      </w:r>
      <w:r w:rsidR="007921BB" w:rsidRPr="00E0744B">
        <w:rPr>
          <w:rFonts w:ascii="Arial" w:eastAsia="Times New Roman" w:hAnsi="Arial" w:cs="Arial"/>
          <w:sz w:val="24"/>
          <w:szCs w:val="24"/>
        </w:rPr>
        <w:t xml:space="preserve"> does not bind itself to accept the lowest or any bid, and unless a bidder expressly states that a partial award will not be acceptable, then the right is reserved to accept a bid in part.</w:t>
      </w:r>
    </w:p>
    <w:p w14:paraId="176089D1" w14:textId="77777777" w:rsidR="007921BB" w:rsidRPr="00E0744B" w:rsidRDefault="007921BB" w:rsidP="007921BB">
      <w:pPr>
        <w:spacing w:after="0" w:line="240" w:lineRule="auto"/>
        <w:jc w:val="both"/>
        <w:rPr>
          <w:rFonts w:ascii="Arial" w:eastAsia="Times New Roman" w:hAnsi="Arial" w:cs="Arial"/>
          <w:sz w:val="24"/>
          <w:szCs w:val="24"/>
        </w:rPr>
      </w:pPr>
    </w:p>
    <w:p w14:paraId="6D93C814" w14:textId="77777777" w:rsidR="007921BB" w:rsidRPr="00E0744B" w:rsidRDefault="007921B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sidRPr="00E0744B">
        <w:rPr>
          <w:rFonts w:ascii="Arial" w:eastAsia="Times New Roman" w:hAnsi="Arial" w:cs="Arial"/>
          <w:sz w:val="24"/>
          <w:szCs w:val="24"/>
        </w:rPr>
        <w:t>Upon conclusion of the evaluation of responses, the bidder with whom it is agreed should be awarded the call off will be advised accordingly in writing with the issue of an ‘Acceptance / Intention to Award’ letter.</w:t>
      </w:r>
    </w:p>
    <w:p w14:paraId="596F8719" w14:textId="77777777" w:rsidR="007921BB" w:rsidRPr="00E0744B" w:rsidRDefault="007921BB" w:rsidP="007921BB">
      <w:pPr>
        <w:spacing w:after="0" w:line="240" w:lineRule="auto"/>
        <w:jc w:val="both"/>
        <w:rPr>
          <w:rFonts w:ascii="Arial" w:eastAsia="Times New Roman" w:hAnsi="Arial" w:cs="Arial"/>
          <w:sz w:val="24"/>
          <w:szCs w:val="24"/>
        </w:rPr>
      </w:pPr>
    </w:p>
    <w:p w14:paraId="269EB036" w14:textId="171DD485" w:rsidR="007921BB" w:rsidRPr="00E0744B" w:rsidRDefault="007921B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sidRPr="00E0744B">
        <w:rPr>
          <w:rFonts w:ascii="Arial" w:eastAsia="Times New Roman" w:hAnsi="Arial" w:cs="Arial"/>
          <w:sz w:val="24"/>
          <w:szCs w:val="24"/>
        </w:rPr>
        <w:t>Bidders that are unsuccessful will be advised of this in writing via a ‘</w:t>
      </w:r>
      <w:r w:rsidR="007B4226" w:rsidRPr="00E0744B">
        <w:rPr>
          <w:rFonts w:ascii="Arial" w:eastAsia="Times New Roman" w:hAnsi="Arial" w:cs="Arial"/>
          <w:sz w:val="24"/>
          <w:szCs w:val="24"/>
        </w:rPr>
        <w:t>Non-acceptance</w:t>
      </w:r>
      <w:r w:rsidRPr="00E0744B">
        <w:rPr>
          <w:rFonts w:ascii="Arial" w:eastAsia="Times New Roman" w:hAnsi="Arial" w:cs="Arial"/>
          <w:sz w:val="24"/>
          <w:szCs w:val="24"/>
        </w:rPr>
        <w:t xml:space="preserve"> of Submission’ letter.</w:t>
      </w:r>
    </w:p>
    <w:p w14:paraId="30DAD133" w14:textId="77777777" w:rsidR="007921BB" w:rsidRPr="00E0744B" w:rsidRDefault="007921BB" w:rsidP="007921BB">
      <w:pPr>
        <w:spacing w:after="0" w:line="240" w:lineRule="auto"/>
        <w:jc w:val="both"/>
        <w:rPr>
          <w:rFonts w:ascii="Arial" w:eastAsia="Times New Roman" w:hAnsi="Arial" w:cs="Arial"/>
          <w:sz w:val="24"/>
          <w:szCs w:val="24"/>
        </w:rPr>
      </w:pPr>
    </w:p>
    <w:p w14:paraId="5598533D" w14:textId="252EB62E" w:rsidR="007921BB" w:rsidRPr="00E0744B" w:rsidRDefault="007921B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sidRPr="00E0744B">
        <w:rPr>
          <w:rFonts w:ascii="Arial" w:eastAsia="Times New Roman" w:hAnsi="Arial" w:cs="Arial"/>
          <w:sz w:val="24"/>
          <w:szCs w:val="24"/>
        </w:rPr>
        <w:t xml:space="preserve">The commencement of the call off will be subject to a </w:t>
      </w:r>
      <w:r w:rsidR="007B4226" w:rsidRPr="00E0744B">
        <w:rPr>
          <w:rFonts w:ascii="Arial" w:eastAsia="Times New Roman" w:hAnsi="Arial" w:cs="Arial"/>
          <w:sz w:val="24"/>
          <w:szCs w:val="24"/>
        </w:rPr>
        <w:t>ten-day</w:t>
      </w:r>
      <w:r w:rsidRPr="00E0744B">
        <w:rPr>
          <w:rFonts w:ascii="Arial" w:eastAsia="Times New Roman" w:hAnsi="Arial" w:cs="Arial"/>
          <w:sz w:val="24"/>
          <w:szCs w:val="24"/>
        </w:rPr>
        <w:t xml:space="preserve"> standstill period from the notification of intention to award as per the Public Contracts Regulations.</w:t>
      </w:r>
    </w:p>
    <w:p w14:paraId="4FBE3076" w14:textId="77777777" w:rsidR="007921BB" w:rsidRPr="00E0744B" w:rsidRDefault="007921BB" w:rsidP="007921BB">
      <w:pPr>
        <w:spacing w:after="0" w:line="240" w:lineRule="auto"/>
        <w:jc w:val="both"/>
        <w:rPr>
          <w:rFonts w:ascii="Arial" w:eastAsia="Times New Roman" w:hAnsi="Arial" w:cs="Arial"/>
          <w:sz w:val="24"/>
          <w:szCs w:val="24"/>
        </w:rPr>
      </w:pPr>
    </w:p>
    <w:p w14:paraId="4E560EE2" w14:textId="54510424" w:rsidR="007921BB" w:rsidRPr="00E0744B" w:rsidRDefault="007921B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sidRPr="00E0744B">
        <w:rPr>
          <w:rFonts w:ascii="Arial" w:eastAsia="Times New Roman" w:hAnsi="Arial" w:cs="Arial"/>
          <w:sz w:val="24"/>
          <w:szCs w:val="24"/>
        </w:rPr>
        <w:t xml:space="preserve">Further to the </w:t>
      </w:r>
      <w:r w:rsidR="007B4226" w:rsidRPr="00E0744B">
        <w:rPr>
          <w:rFonts w:ascii="Arial" w:eastAsia="Times New Roman" w:hAnsi="Arial" w:cs="Arial"/>
          <w:sz w:val="24"/>
          <w:szCs w:val="24"/>
        </w:rPr>
        <w:t>ten-day</w:t>
      </w:r>
      <w:r w:rsidRPr="00E0744B">
        <w:rPr>
          <w:rFonts w:ascii="Arial" w:eastAsia="Times New Roman" w:hAnsi="Arial" w:cs="Arial"/>
          <w:sz w:val="24"/>
          <w:szCs w:val="24"/>
        </w:rPr>
        <w:t xml:space="preserve"> standstill period elapsing, a ‘Confirmation of Outcome of Further Competition Process’ letter will be issued to all bidders confirming the commencement of the call off</w:t>
      </w:r>
    </w:p>
    <w:p w14:paraId="5685E325" w14:textId="77777777" w:rsidR="007921BB" w:rsidRPr="00E0744B" w:rsidRDefault="007921BB" w:rsidP="007921BB">
      <w:pPr>
        <w:spacing w:after="0" w:line="240" w:lineRule="auto"/>
        <w:jc w:val="both"/>
        <w:rPr>
          <w:rFonts w:ascii="Arial" w:eastAsia="Times New Roman" w:hAnsi="Arial" w:cs="Arial"/>
          <w:sz w:val="24"/>
          <w:szCs w:val="24"/>
        </w:rPr>
      </w:pPr>
    </w:p>
    <w:p w14:paraId="6967E39F" w14:textId="70058605" w:rsidR="007921BB" w:rsidRPr="00E0744B" w:rsidRDefault="007921BB" w:rsidP="007921BB">
      <w:pPr>
        <w:numPr>
          <w:ilvl w:val="1"/>
          <w:numId w:val="14"/>
        </w:numPr>
        <w:overflowPunct w:val="0"/>
        <w:autoSpaceDE w:val="0"/>
        <w:autoSpaceDN w:val="0"/>
        <w:adjustRightInd w:val="0"/>
        <w:spacing w:after="0" w:line="240" w:lineRule="auto"/>
        <w:ind w:left="540" w:hanging="540"/>
        <w:jc w:val="both"/>
        <w:textAlignment w:val="baseline"/>
        <w:rPr>
          <w:rFonts w:ascii="Arial" w:eastAsia="Times New Roman" w:hAnsi="Arial" w:cs="Arial"/>
          <w:sz w:val="24"/>
          <w:szCs w:val="24"/>
        </w:rPr>
      </w:pPr>
      <w:r w:rsidRPr="00E0744B">
        <w:rPr>
          <w:rFonts w:ascii="Arial" w:eastAsia="Times New Roman" w:hAnsi="Arial" w:cs="Arial"/>
          <w:sz w:val="24"/>
          <w:szCs w:val="24"/>
        </w:rPr>
        <w:t xml:space="preserve">Upon conclusion of </w:t>
      </w:r>
      <w:proofErr w:type="gramStart"/>
      <w:r w:rsidRPr="00E0744B">
        <w:rPr>
          <w:rFonts w:ascii="Arial" w:eastAsia="Times New Roman" w:hAnsi="Arial" w:cs="Arial"/>
          <w:sz w:val="24"/>
          <w:szCs w:val="24"/>
        </w:rPr>
        <w:t>all of</w:t>
      </w:r>
      <w:proofErr w:type="gramEnd"/>
      <w:r w:rsidRPr="00E0744B">
        <w:rPr>
          <w:rFonts w:ascii="Arial" w:eastAsia="Times New Roman" w:hAnsi="Arial" w:cs="Arial"/>
          <w:sz w:val="24"/>
          <w:szCs w:val="24"/>
        </w:rPr>
        <w:t xml:space="preserve"> the above stages, a call off will be created between </w:t>
      </w:r>
      <w:r w:rsidR="00E0744B">
        <w:rPr>
          <w:rFonts w:ascii="Arial" w:eastAsia="Times New Roman" w:hAnsi="Arial" w:cs="Arial"/>
          <w:b/>
          <w:sz w:val="24"/>
          <w:szCs w:val="24"/>
        </w:rPr>
        <w:t>Cam Parish</w:t>
      </w:r>
      <w:r w:rsidRPr="00E0744B">
        <w:rPr>
          <w:rFonts w:ascii="Arial" w:eastAsia="Times New Roman" w:hAnsi="Arial" w:cs="Arial"/>
          <w:b/>
          <w:sz w:val="24"/>
          <w:szCs w:val="24"/>
        </w:rPr>
        <w:t xml:space="preserve"> Council</w:t>
      </w:r>
      <w:r w:rsidRPr="00E0744B">
        <w:rPr>
          <w:rFonts w:ascii="Arial" w:eastAsia="Times New Roman" w:hAnsi="Arial" w:cs="Arial"/>
          <w:sz w:val="24"/>
          <w:szCs w:val="24"/>
        </w:rPr>
        <w:t xml:space="preserve"> and the Appointed Contractor.</w:t>
      </w:r>
    </w:p>
    <w:p w14:paraId="51943B27" w14:textId="77777777" w:rsidR="007921BB" w:rsidRPr="00E0744B" w:rsidRDefault="007921BB" w:rsidP="007921BB">
      <w:pPr>
        <w:overflowPunct w:val="0"/>
        <w:autoSpaceDE w:val="0"/>
        <w:autoSpaceDN w:val="0"/>
        <w:adjustRightInd w:val="0"/>
        <w:spacing w:after="0" w:line="240" w:lineRule="auto"/>
        <w:textAlignment w:val="baseline"/>
        <w:rPr>
          <w:rFonts w:ascii="Arial" w:eastAsia="Times New Roman" w:hAnsi="Arial" w:cs="Arial"/>
          <w:sz w:val="24"/>
          <w:szCs w:val="24"/>
        </w:rPr>
      </w:pPr>
    </w:p>
    <w:p w14:paraId="4D5CA4E0" w14:textId="77777777" w:rsidR="00B45BD9" w:rsidRPr="00B45BD9" w:rsidRDefault="00B45BD9" w:rsidP="00FE45D1">
      <w:pPr>
        <w:spacing w:line="240" w:lineRule="auto"/>
        <w:rPr>
          <w:rFonts w:ascii="Arial" w:hAnsi="Arial" w:cs="Arial"/>
          <w:bCs/>
          <w:sz w:val="24"/>
          <w:szCs w:val="24"/>
        </w:rPr>
      </w:pPr>
    </w:p>
    <w:p w14:paraId="02A4D46A" w14:textId="55A02717" w:rsidR="005D6D5D" w:rsidRPr="00FE45D1" w:rsidRDefault="005D6D5D" w:rsidP="00FE45D1">
      <w:pPr>
        <w:spacing w:line="240" w:lineRule="auto"/>
        <w:rPr>
          <w:rFonts w:ascii="Arial" w:hAnsi="Arial" w:cs="Arial"/>
          <w:b/>
          <w:bCs/>
          <w:sz w:val="24"/>
          <w:szCs w:val="24"/>
        </w:rPr>
      </w:pPr>
      <w:r w:rsidRPr="00FE45D1">
        <w:rPr>
          <w:rFonts w:ascii="Arial" w:hAnsi="Arial" w:cs="Arial"/>
          <w:b/>
          <w:bCs/>
          <w:sz w:val="24"/>
          <w:szCs w:val="24"/>
        </w:rPr>
        <w:t>Layout guidance</w:t>
      </w:r>
    </w:p>
    <w:p w14:paraId="0875A441" w14:textId="7631CE8A" w:rsidR="005D6D5D" w:rsidRPr="00795915" w:rsidRDefault="007B4226" w:rsidP="00325452">
      <w:pPr>
        <w:spacing w:line="240" w:lineRule="auto"/>
        <w:rPr>
          <w:rFonts w:ascii="Arial" w:hAnsi="Arial" w:cs="Arial"/>
          <w:sz w:val="24"/>
          <w:szCs w:val="24"/>
        </w:rPr>
      </w:pPr>
      <w:r w:rsidRPr="00795915">
        <w:rPr>
          <w:rFonts w:ascii="Arial" w:hAnsi="Arial" w:cs="Arial"/>
          <w:sz w:val="24"/>
          <w:szCs w:val="24"/>
        </w:rPr>
        <w:t>Tenderer’s -</w:t>
      </w:r>
      <w:r w:rsidR="005D6D5D" w:rsidRPr="00795915">
        <w:rPr>
          <w:rFonts w:ascii="Arial" w:hAnsi="Arial" w:cs="Arial"/>
          <w:sz w:val="24"/>
          <w:szCs w:val="24"/>
        </w:rPr>
        <w:t>are asked to note</w:t>
      </w:r>
      <w:r w:rsidR="00AE7A20" w:rsidRPr="00795915">
        <w:rPr>
          <w:rFonts w:ascii="Arial" w:hAnsi="Arial" w:cs="Arial"/>
          <w:sz w:val="24"/>
          <w:szCs w:val="24"/>
        </w:rPr>
        <w:t xml:space="preserve"> the plan attached at Appendix 2</w:t>
      </w:r>
      <w:r w:rsidR="003A5DD5" w:rsidRPr="00795915">
        <w:rPr>
          <w:rFonts w:ascii="Arial" w:hAnsi="Arial" w:cs="Arial"/>
          <w:sz w:val="24"/>
          <w:szCs w:val="24"/>
        </w:rPr>
        <w:t xml:space="preserve"> </w:t>
      </w:r>
      <w:r w:rsidR="005D6D5D" w:rsidRPr="00795915">
        <w:rPr>
          <w:rFonts w:ascii="Arial" w:hAnsi="Arial" w:cs="Arial"/>
          <w:sz w:val="24"/>
          <w:szCs w:val="24"/>
        </w:rPr>
        <w:t>which identifies items to be retained, removed or re-used</w:t>
      </w:r>
      <w:r w:rsidR="004E13C8" w:rsidRPr="00795915">
        <w:rPr>
          <w:rFonts w:ascii="Arial" w:hAnsi="Arial" w:cs="Arial"/>
          <w:sz w:val="24"/>
          <w:szCs w:val="24"/>
        </w:rPr>
        <w:t>.</w:t>
      </w:r>
      <w:r w:rsidR="005D6D5D" w:rsidRPr="00795915">
        <w:rPr>
          <w:rFonts w:ascii="Arial" w:hAnsi="Arial" w:cs="Arial"/>
          <w:sz w:val="24"/>
          <w:szCs w:val="24"/>
        </w:rPr>
        <w:t xml:space="preserve"> </w:t>
      </w:r>
    </w:p>
    <w:p w14:paraId="242AF881" w14:textId="4A749AAF" w:rsidR="005D6D5D" w:rsidRPr="00795915" w:rsidRDefault="005D6D5D" w:rsidP="00325452">
      <w:pPr>
        <w:spacing w:line="240" w:lineRule="auto"/>
        <w:rPr>
          <w:rFonts w:ascii="Arial" w:hAnsi="Arial" w:cs="Arial"/>
          <w:sz w:val="24"/>
          <w:szCs w:val="24"/>
        </w:rPr>
      </w:pPr>
      <w:r w:rsidRPr="00795915">
        <w:rPr>
          <w:rFonts w:ascii="Arial" w:hAnsi="Arial" w:cs="Arial"/>
          <w:sz w:val="24"/>
          <w:szCs w:val="24"/>
        </w:rPr>
        <w:t>The</w:t>
      </w:r>
      <w:r w:rsidR="00AE7A20" w:rsidRPr="00795915">
        <w:rPr>
          <w:rFonts w:ascii="Arial" w:hAnsi="Arial" w:cs="Arial"/>
          <w:sz w:val="24"/>
          <w:szCs w:val="24"/>
        </w:rPr>
        <w:t xml:space="preserve"> existing</w:t>
      </w:r>
      <w:r w:rsidRPr="00795915">
        <w:rPr>
          <w:rFonts w:ascii="Arial" w:hAnsi="Arial" w:cs="Arial"/>
          <w:sz w:val="24"/>
          <w:szCs w:val="24"/>
        </w:rPr>
        <w:t xml:space="preserve"> picnic benches and litter bins can be re-located to suit the new</w:t>
      </w:r>
      <w:r w:rsidR="003A5DD5" w:rsidRPr="00795915">
        <w:rPr>
          <w:rFonts w:ascii="Arial" w:hAnsi="Arial" w:cs="Arial"/>
          <w:sz w:val="24"/>
          <w:szCs w:val="24"/>
        </w:rPr>
        <w:t xml:space="preserve"> </w:t>
      </w:r>
      <w:r w:rsidRPr="00795915">
        <w:rPr>
          <w:rFonts w:ascii="Arial" w:hAnsi="Arial" w:cs="Arial"/>
          <w:sz w:val="24"/>
          <w:szCs w:val="24"/>
        </w:rPr>
        <w:t>layout</w:t>
      </w:r>
      <w:r w:rsidR="001E0097">
        <w:rPr>
          <w:rFonts w:ascii="Arial" w:hAnsi="Arial" w:cs="Arial"/>
          <w:sz w:val="24"/>
          <w:szCs w:val="24"/>
        </w:rPr>
        <w:t xml:space="preserve"> as well as the addition of the new</w:t>
      </w:r>
      <w:r w:rsidR="003B0DB5">
        <w:rPr>
          <w:rFonts w:ascii="Arial" w:hAnsi="Arial" w:cs="Arial"/>
          <w:sz w:val="24"/>
          <w:szCs w:val="24"/>
        </w:rPr>
        <w:t xml:space="preserve"> benches and bins as noted in Appendix 2</w:t>
      </w:r>
      <w:r w:rsidRPr="00795915">
        <w:rPr>
          <w:rFonts w:ascii="Arial" w:hAnsi="Arial" w:cs="Arial"/>
          <w:sz w:val="24"/>
          <w:szCs w:val="24"/>
        </w:rPr>
        <w:t xml:space="preserve">. </w:t>
      </w:r>
    </w:p>
    <w:p w14:paraId="1F8C41C0" w14:textId="367AF5AF" w:rsidR="005D6D5D" w:rsidRPr="005D6D5D" w:rsidRDefault="00767750" w:rsidP="00325452">
      <w:pPr>
        <w:spacing w:line="240" w:lineRule="auto"/>
        <w:rPr>
          <w:rFonts w:ascii="Arial" w:hAnsi="Arial" w:cs="Arial"/>
          <w:sz w:val="24"/>
          <w:szCs w:val="24"/>
        </w:rPr>
      </w:pPr>
      <w:r w:rsidRPr="00795915">
        <w:rPr>
          <w:rFonts w:ascii="Arial" w:hAnsi="Arial" w:cs="Arial"/>
          <w:sz w:val="24"/>
          <w:szCs w:val="24"/>
        </w:rPr>
        <w:t>Tenderer’s</w:t>
      </w:r>
      <w:r w:rsidR="003777A9" w:rsidRPr="00795915">
        <w:rPr>
          <w:rFonts w:ascii="Arial" w:hAnsi="Arial" w:cs="Arial"/>
          <w:sz w:val="24"/>
          <w:szCs w:val="24"/>
        </w:rPr>
        <w:t xml:space="preserve"> are asked to develop their </w:t>
      </w:r>
      <w:r w:rsidR="005D6D5D" w:rsidRPr="00795915">
        <w:rPr>
          <w:rFonts w:ascii="Arial" w:hAnsi="Arial" w:cs="Arial"/>
          <w:sz w:val="24"/>
          <w:szCs w:val="24"/>
        </w:rPr>
        <w:t>layout using available grassed</w:t>
      </w:r>
      <w:r w:rsidR="003A5DD5" w:rsidRPr="00795915">
        <w:rPr>
          <w:rFonts w:ascii="Arial" w:hAnsi="Arial" w:cs="Arial"/>
          <w:sz w:val="24"/>
          <w:szCs w:val="24"/>
        </w:rPr>
        <w:t xml:space="preserve"> </w:t>
      </w:r>
      <w:r w:rsidR="005D6D5D" w:rsidRPr="00795915">
        <w:rPr>
          <w:rFonts w:ascii="Arial" w:hAnsi="Arial" w:cs="Arial"/>
          <w:sz w:val="24"/>
          <w:szCs w:val="24"/>
        </w:rPr>
        <w:t xml:space="preserve">areas within the outlined perimeter. Levels </w:t>
      </w:r>
      <w:r w:rsidR="00FF406B" w:rsidRPr="00795915">
        <w:rPr>
          <w:rFonts w:ascii="Arial" w:hAnsi="Arial" w:cs="Arial"/>
          <w:sz w:val="24"/>
          <w:szCs w:val="24"/>
        </w:rPr>
        <w:t xml:space="preserve">are </w:t>
      </w:r>
      <w:r w:rsidR="005D6D5D" w:rsidRPr="00795915">
        <w:rPr>
          <w:rFonts w:ascii="Arial" w:hAnsi="Arial" w:cs="Arial"/>
          <w:sz w:val="24"/>
          <w:szCs w:val="24"/>
        </w:rPr>
        <w:t>to be adjusted as required and</w:t>
      </w:r>
      <w:r w:rsidR="003A5DD5" w:rsidRPr="00795915">
        <w:rPr>
          <w:rFonts w:ascii="Arial" w:hAnsi="Arial" w:cs="Arial"/>
          <w:sz w:val="24"/>
          <w:szCs w:val="24"/>
        </w:rPr>
        <w:t xml:space="preserve"> </w:t>
      </w:r>
      <w:r w:rsidR="005D6D5D" w:rsidRPr="00795915">
        <w:rPr>
          <w:rFonts w:ascii="Arial" w:hAnsi="Arial" w:cs="Arial"/>
          <w:sz w:val="24"/>
          <w:szCs w:val="24"/>
        </w:rPr>
        <w:t xml:space="preserve">within </w:t>
      </w:r>
      <w:r w:rsidR="00FF406B" w:rsidRPr="00795915">
        <w:rPr>
          <w:rFonts w:ascii="Arial" w:hAnsi="Arial" w:cs="Arial"/>
          <w:sz w:val="24"/>
          <w:szCs w:val="24"/>
        </w:rPr>
        <w:t xml:space="preserve">the </w:t>
      </w:r>
      <w:r w:rsidR="005D6D5D" w:rsidRPr="00795915">
        <w:rPr>
          <w:rFonts w:ascii="Arial" w:hAnsi="Arial" w:cs="Arial"/>
          <w:sz w:val="24"/>
          <w:szCs w:val="24"/>
        </w:rPr>
        <w:t xml:space="preserve">funding ceiling. The </w:t>
      </w:r>
      <w:r w:rsidR="0062585F">
        <w:rPr>
          <w:rFonts w:ascii="Arial" w:hAnsi="Arial" w:cs="Arial"/>
          <w:sz w:val="24"/>
          <w:szCs w:val="24"/>
        </w:rPr>
        <w:t>toddler</w:t>
      </w:r>
      <w:r w:rsidR="005D6D5D" w:rsidRPr="00795915">
        <w:rPr>
          <w:rFonts w:ascii="Arial" w:hAnsi="Arial" w:cs="Arial"/>
          <w:sz w:val="24"/>
          <w:szCs w:val="24"/>
        </w:rPr>
        <w:t xml:space="preserve"> play area is to be fenced off with </w:t>
      </w:r>
      <w:r w:rsidR="007B4226" w:rsidRPr="00795915">
        <w:rPr>
          <w:rFonts w:ascii="Arial" w:hAnsi="Arial" w:cs="Arial"/>
          <w:sz w:val="24"/>
          <w:szCs w:val="24"/>
        </w:rPr>
        <w:t>1.2-metre-high</w:t>
      </w:r>
      <w:r w:rsidR="005D6D5D" w:rsidRPr="00795915">
        <w:rPr>
          <w:rFonts w:ascii="Arial" w:hAnsi="Arial" w:cs="Arial"/>
          <w:sz w:val="24"/>
          <w:szCs w:val="24"/>
        </w:rPr>
        <w:t xml:space="preserve"> galvanised steel bow top fencing and two self-closing gat</w:t>
      </w:r>
      <w:r w:rsidR="004E13C8" w:rsidRPr="00795915">
        <w:rPr>
          <w:rFonts w:ascii="Arial" w:hAnsi="Arial" w:cs="Arial"/>
          <w:sz w:val="24"/>
          <w:szCs w:val="24"/>
        </w:rPr>
        <w:t>es, one with</w:t>
      </w:r>
      <w:r w:rsidR="004E13C8">
        <w:rPr>
          <w:rFonts w:ascii="Arial" w:hAnsi="Arial" w:cs="Arial"/>
          <w:sz w:val="24"/>
          <w:szCs w:val="24"/>
        </w:rPr>
        <w:t xml:space="preserve"> a </w:t>
      </w:r>
      <w:r w:rsidR="005D6D5D" w:rsidRPr="005D6D5D">
        <w:rPr>
          <w:rFonts w:ascii="Arial" w:hAnsi="Arial" w:cs="Arial"/>
          <w:sz w:val="24"/>
          <w:szCs w:val="24"/>
        </w:rPr>
        <w:t>double maintenance gate adjacent. The plan</w:t>
      </w:r>
      <w:r w:rsidR="00391643">
        <w:rPr>
          <w:rFonts w:ascii="Arial" w:hAnsi="Arial" w:cs="Arial"/>
          <w:sz w:val="24"/>
          <w:szCs w:val="24"/>
        </w:rPr>
        <w:t xml:space="preserve"> </w:t>
      </w:r>
      <w:r w:rsidR="00305BFB">
        <w:rPr>
          <w:rFonts w:ascii="Arial" w:hAnsi="Arial" w:cs="Arial"/>
          <w:sz w:val="24"/>
          <w:szCs w:val="24"/>
        </w:rPr>
        <w:t>(Appendix 2) also</w:t>
      </w:r>
      <w:r w:rsidR="005D6D5D" w:rsidRPr="005D6D5D">
        <w:rPr>
          <w:rFonts w:ascii="Arial" w:hAnsi="Arial" w:cs="Arial"/>
          <w:sz w:val="24"/>
          <w:szCs w:val="24"/>
        </w:rPr>
        <w:t xml:space="preserve"> indica</w:t>
      </w:r>
      <w:r w:rsidR="00254F58">
        <w:rPr>
          <w:rFonts w:ascii="Arial" w:hAnsi="Arial" w:cs="Arial"/>
          <w:sz w:val="24"/>
          <w:szCs w:val="24"/>
        </w:rPr>
        <w:t xml:space="preserve">tes </w:t>
      </w:r>
      <w:r w:rsidR="00DD4F0C">
        <w:rPr>
          <w:rFonts w:ascii="Arial" w:hAnsi="Arial" w:cs="Arial"/>
          <w:sz w:val="24"/>
          <w:szCs w:val="24"/>
        </w:rPr>
        <w:t xml:space="preserve">for Woodfields </w:t>
      </w:r>
      <w:r w:rsidR="00254F58">
        <w:rPr>
          <w:rFonts w:ascii="Arial" w:hAnsi="Arial" w:cs="Arial"/>
          <w:sz w:val="24"/>
          <w:szCs w:val="24"/>
        </w:rPr>
        <w:t>a new</w:t>
      </w:r>
      <w:r w:rsidR="00DD4F0C">
        <w:rPr>
          <w:rFonts w:ascii="Arial" w:hAnsi="Arial" w:cs="Arial"/>
          <w:sz w:val="24"/>
          <w:szCs w:val="24"/>
        </w:rPr>
        <w:t xml:space="preserve"> accessible</w:t>
      </w:r>
      <w:r w:rsidR="00254F58">
        <w:rPr>
          <w:rFonts w:ascii="Arial" w:hAnsi="Arial" w:cs="Arial"/>
          <w:sz w:val="24"/>
          <w:szCs w:val="24"/>
        </w:rPr>
        <w:t xml:space="preserve"> footpath to be constructed </w:t>
      </w:r>
      <w:r w:rsidR="005D6D5D" w:rsidRPr="005D6D5D">
        <w:rPr>
          <w:rFonts w:ascii="Arial" w:hAnsi="Arial" w:cs="Arial"/>
          <w:sz w:val="24"/>
          <w:szCs w:val="24"/>
        </w:rPr>
        <w:t xml:space="preserve">to the </w:t>
      </w:r>
      <w:r w:rsidR="00DD4F0C">
        <w:rPr>
          <w:rFonts w:ascii="Arial" w:hAnsi="Arial" w:cs="Arial"/>
          <w:sz w:val="24"/>
          <w:szCs w:val="24"/>
        </w:rPr>
        <w:t>toddler</w:t>
      </w:r>
      <w:r w:rsidR="005D6D5D" w:rsidRPr="005D6D5D">
        <w:rPr>
          <w:rFonts w:ascii="Arial" w:hAnsi="Arial" w:cs="Arial"/>
          <w:sz w:val="24"/>
          <w:szCs w:val="24"/>
        </w:rPr>
        <w:t xml:space="preserve"> play area.</w:t>
      </w:r>
    </w:p>
    <w:p w14:paraId="62C3259F" w14:textId="77777777" w:rsidR="005D6D5D" w:rsidRPr="00C02FBB" w:rsidRDefault="00C02FBB" w:rsidP="00325452">
      <w:pPr>
        <w:spacing w:line="240" w:lineRule="auto"/>
        <w:rPr>
          <w:rFonts w:ascii="Arial" w:hAnsi="Arial" w:cs="Arial"/>
          <w:b/>
          <w:bCs/>
          <w:sz w:val="24"/>
          <w:szCs w:val="24"/>
        </w:rPr>
      </w:pPr>
      <w:r>
        <w:rPr>
          <w:rFonts w:ascii="Arial" w:hAnsi="Arial" w:cs="Arial"/>
          <w:b/>
          <w:bCs/>
          <w:sz w:val="24"/>
          <w:szCs w:val="24"/>
        </w:rPr>
        <w:t>3</w:t>
      </w:r>
      <w:r w:rsidR="005D6D5D" w:rsidRPr="00C02FBB">
        <w:rPr>
          <w:rFonts w:ascii="Arial" w:hAnsi="Arial" w:cs="Arial"/>
          <w:b/>
          <w:bCs/>
          <w:sz w:val="24"/>
          <w:szCs w:val="24"/>
        </w:rPr>
        <w:t>. Programme</w:t>
      </w:r>
    </w:p>
    <w:p w14:paraId="7387362A" w14:textId="4DDBF842"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It is anticipated that an order will be place</w:t>
      </w:r>
      <w:r w:rsidR="00767750">
        <w:rPr>
          <w:rFonts w:ascii="Arial" w:hAnsi="Arial" w:cs="Arial"/>
          <w:sz w:val="24"/>
          <w:szCs w:val="24"/>
        </w:rPr>
        <w:t xml:space="preserve">d with </w:t>
      </w:r>
      <w:r w:rsidR="00767750" w:rsidRPr="00795915">
        <w:rPr>
          <w:rFonts w:ascii="Arial" w:hAnsi="Arial" w:cs="Arial"/>
          <w:sz w:val="24"/>
          <w:szCs w:val="24"/>
        </w:rPr>
        <w:t>the successful Tenderer</w:t>
      </w:r>
      <w:r w:rsidR="002E3169" w:rsidRPr="00795915">
        <w:rPr>
          <w:rFonts w:ascii="Arial" w:hAnsi="Arial" w:cs="Arial"/>
          <w:sz w:val="24"/>
          <w:szCs w:val="24"/>
        </w:rPr>
        <w:t xml:space="preserve"> </w:t>
      </w:r>
      <w:r w:rsidR="007B4226" w:rsidRPr="00795915">
        <w:rPr>
          <w:rFonts w:ascii="Arial" w:hAnsi="Arial" w:cs="Arial"/>
          <w:sz w:val="24"/>
          <w:szCs w:val="24"/>
        </w:rPr>
        <w:t xml:space="preserve">by </w:t>
      </w:r>
      <w:r w:rsidR="007B4226">
        <w:rPr>
          <w:rFonts w:ascii="Arial" w:hAnsi="Arial" w:cs="Arial"/>
          <w:sz w:val="24"/>
          <w:szCs w:val="24"/>
        </w:rPr>
        <w:t>Tuesday</w:t>
      </w:r>
      <w:r w:rsidR="006F6A6A">
        <w:rPr>
          <w:rFonts w:ascii="Arial" w:hAnsi="Arial" w:cs="Arial"/>
          <w:sz w:val="24"/>
          <w:szCs w:val="24"/>
        </w:rPr>
        <w:t xml:space="preserve"> 31 July 2</w:t>
      </w:r>
      <w:r w:rsidR="00EE5471">
        <w:rPr>
          <w:rFonts w:ascii="Arial" w:hAnsi="Arial" w:cs="Arial"/>
          <w:sz w:val="24"/>
          <w:szCs w:val="24"/>
        </w:rPr>
        <w:t>018</w:t>
      </w:r>
      <w:r w:rsidR="00767750" w:rsidRPr="00795915">
        <w:rPr>
          <w:rFonts w:ascii="Arial" w:hAnsi="Arial" w:cs="Arial"/>
          <w:sz w:val="24"/>
          <w:szCs w:val="24"/>
        </w:rPr>
        <w:t xml:space="preserve">. </w:t>
      </w:r>
      <w:r w:rsidR="00877840" w:rsidRPr="00795915">
        <w:rPr>
          <w:rFonts w:ascii="Arial" w:hAnsi="Arial" w:cs="Arial"/>
          <w:sz w:val="24"/>
          <w:szCs w:val="24"/>
        </w:rPr>
        <w:t>Tenderers</w:t>
      </w:r>
      <w:r w:rsidRPr="00795915">
        <w:rPr>
          <w:rFonts w:ascii="Arial" w:hAnsi="Arial" w:cs="Arial"/>
          <w:sz w:val="24"/>
          <w:szCs w:val="24"/>
        </w:rPr>
        <w:t xml:space="preserve"> are requested to </w:t>
      </w:r>
      <w:proofErr w:type="gramStart"/>
      <w:r w:rsidRPr="00795915">
        <w:rPr>
          <w:rFonts w:ascii="Arial" w:hAnsi="Arial" w:cs="Arial"/>
          <w:sz w:val="24"/>
          <w:szCs w:val="24"/>
        </w:rPr>
        <w:t>plan ahead</w:t>
      </w:r>
      <w:proofErr w:type="gramEnd"/>
      <w:r w:rsidRPr="00795915">
        <w:rPr>
          <w:rFonts w:ascii="Arial" w:hAnsi="Arial" w:cs="Arial"/>
          <w:sz w:val="24"/>
          <w:szCs w:val="24"/>
        </w:rPr>
        <w:t xml:space="preserve"> with their</w:t>
      </w:r>
      <w:r w:rsidR="002E3169" w:rsidRPr="00795915">
        <w:rPr>
          <w:rFonts w:ascii="Arial" w:hAnsi="Arial" w:cs="Arial"/>
          <w:sz w:val="24"/>
          <w:szCs w:val="24"/>
        </w:rPr>
        <w:t xml:space="preserve"> </w:t>
      </w:r>
      <w:r w:rsidR="00254F58" w:rsidRPr="00795915">
        <w:rPr>
          <w:rFonts w:ascii="Arial" w:hAnsi="Arial" w:cs="Arial"/>
          <w:sz w:val="24"/>
          <w:szCs w:val="24"/>
        </w:rPr>
        <w:t>Installer</w:t>
      </w:r>
      <w:r w:rsidRPr="00795915">
        <w:rPr>
          <w:rFonts w:ascii="Arial" w:hAnsi="Arial" w:cs="Arial"/>
          <w:sz w:val="24"/>
          <w:szCs w:val="24"/>
        </w:rPr>
        <w:t xml:space="preserve"> for commencement on site as </w:t>
      </w:r>
      <w:r w:rsidR="00C94B51" w:rsidRPr="00795915">
        <w:rPr>
          <w:rFonts w:ascii="Arial" w:hAnsi="Arial" w:cs="Arial"/>
          <w:sz w:val="24"/>
          <w:szCs w:val="24"/>
        </w:rPr>
        <w:t>per the indicated timescales</w:t>
      </w:r>
      <w:r w:rsidR="004E13C8" w:rsidRPr="00795915">
        <w:rPr>
          <w:rFonts w:ascii="Arial" w:hAnsi="Arial" w:cs="Arial"/>
          <w:sz w:val="24"/>
          <w:szCs w:val="24"/>
        </w:rPr>
        <w:t xml:space="preserve">. N.B. the </w:t>
      </w:r>
      <w:r w:rsidRPr="00795915">
        <w:rPr>
          <w:rFonts w:ascii="Arial" w:hAnsi="Arial" w:cs="Arial"/>
          <w:sz w:val="24"/>
          <w:szCs w:val="24"/>
        </w:rPr>
        <w:t xml:space="preserve">construction programme and completion date </w:t>
      </w:r>
      <w:r w:rsidR="004E13C8" w:rsidRPr="00795915">
        <w:rPr>
          <w:rFonts w:ascii="Arial" w:hAnsi="Arial" w:cs="Arial"/>
          <w:sz w:val="24"/>
          <w:szCs w:val="24"/>
        </w:rPr>
        <w:t xml:space="preserve">offered will be a key factor in </w:t>
      </w:r>
      <w:r w:rsidRPr="00795915">
        <w:rPr>
          <w:rFonts w:ascii="Arial" w:hAnsi="Arial" w:cs="Arial"/>
          <w:sz w:val="24"/>
          <w:szCs w:val="24"/>
        </w:rPr>
        <w:t>the assessment process.</w:t>
      </w:r>
    </w:p>
    <w:p w14:paraId="2535D2E9" w14:textId="77777777" w:rsidR="005D6D5D" w:rsidRPr="00FE45D1" w:rsidRDefault="00FE45D1" w:rsidP="00325452">
      <w:pPr>
        <w:spacing w:line="240" w:lineRule="auto"/>
        <w:rPr>
          <w:rFonts w:ascii="Arial" w:hAnsi="Arial" w:cs="Arial"/>
          <w:b/>
          <w:bCs/>
          <w:sz w:val="24"/>
          <w:szCs w:val="24"/>
        </w:rPr>
      </w:pPr>
      <w:r>
        <w:rPr>
          <w:rFonts w:ascii="Arial" w:hAnsi="Arial" w:cs="Arial"/>
          <w:b/>
          <w:bCs/>
          <w:sz w:val="24"/>
          <w:szCs w:val="24"/>
        </w:rPr>
        <w:lastRenderedPageBreak/>
        <w:t>4</w:t>
      </w:r>
      <w:r w:rsidR="005D6D5D" w:rsidRPr="00FE45D1">
        <w:rPr>
          <w:rFonts w:ascii="Arial" w:hAnsi="Arial" w:cs="Arial"/>
          <w:b/>
          <w:bCs/>
          <w:sz w:val="24"/>
          <w:szCs w:val="24"/>
        </w:rPr>
        <w:t>. Works Schedule</w:t>
      </w:r>
    </w:p>
    <w:p w14:paraId="1CE8EC9E"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a) Health and Safety</w:t>
      </w:r>
    </w:p>
    <w:p w14:paraId="2ECA372D" w14:textId="7B65E321" w:rsidR="00E2344A" w:rsidRDefault="005D6D5D" w:rsidP="00325452">
      <w:pPr>
        <w:spacing w:line="240" w:lineRule="auto"/>
        <w:rPr>
          <w:rFonts w:ascii="Arial" w:hAnsi="Arial" w:cs="Arial"/>
          <w:sz w:val="24"/>
          <w:szCs w:val="24"/>
        </w:rPr>
      </w:pPr>
      <w:r w:rsidRPr="005D6D5D">
        <w:rPr>
          <w:rFonts w:ascii="Arial" w:hAnsi="Arial" w:cs="Arial"/>
          <w:sz w:val="24"/>
          <w:szCs w:val="24"/>
        </w:rPr>
        <w:t>The working area</w:t>
      </w:r>
      <w:r w:rsidR="00035963">
        <w:rPr>
          <w:rFonts w:ascii="Arial" w:hAnsi="Arial" w:cs="Arial"/>
          <w:sz w:val="24"/>
          <w:szCs w:val="24"/>
        </w:rPr>
        <w:t xml:space="preserve"> </w:t>
      </w:r>
      <w:r w:rsidRPr="005D6D5D">
        <w:rPr>
          <w:rFonts w:ascii="Arial" w:hAnsi="Arial" w:cs="Arial"/>
          <w:sz w:val="24"/>
          <w:szCs w:val="24"/>
        </w:rPr>
        <w:t xml:space="preserve">is </w:t>
      </w:r>
      <w:r w:rsidR="00035963">
        <w:rPr>
          <w:rFonts w:ascii="Arial" w:hAnsi="Arial" w:cs="Arial"/>
          <w:sz w:val="24"/>
          <w:szCs w:val="24"/>
        </w:rPr>
        <w:t xml:space="preserve">to be </w:t>
      </w:r>
      <w:r w:rsidRPr="005D6D5D">
        <w:rPr>
          <w:rFonts w:ascii="Arial" w:hAnsi="Arial" w:cs="Arial"/>
          <w:sz w:val="24"/>
          <w:szCs w:val="24"/>
        </w:rPr>
        <w:t xml:space="preserve">enclosed by Heras </w:t>
      </w:r>
      <w:r w:rsidR="00035963">
        <w:rPr>
          <w:rFonts w:ascii="Arial" w:hAnsi="Arial" w:cs="Arial"/>
          <w:sz w:val="24"/>
          <w:szCs w:val="24"/>
        </w:rPr>
        <w:t xml:space="preserve">fencing and </w:t>
      </w:r>
      <w:r w:rsidRPr="005D6D5D">
        <w:rPr>
          <w:rFonts w:ascii="Arial" w:hAnsi="Arial" w:cs="Arial"/>
          <w:sz w:val="24"/>
          <w:szCs w:val="24"/>
        </w:rPr>
        <w:t xml:space="preserve">the site access points </w:t>
      </w:r>
      <w:r w:rsidR="00035963">
        <w:rPr>
          <w:rFonts w:ascii="Arial" w:hAnsi="Arial" w:cs="Arial"/>
          <w:sz w:val="24"/>
          <w:szCs w:val="24"/>
        </w:rPr>
        <w:t>secured.</w:t>
      </w:r>
      <w:r w:rsidR="00E2344A">
        <w:rPr>
          <w:rFonts w:ascii="Arial" w:hAnsi="Arial" w:cs="Arial"/>
          <w:sz w:val="24"/>
          <w:szCs w:val="24"/>
        </w:rPr>
        <w:t xml:space="preserve"> Site warning signs to be erected</w:t>
      </w:r>
    </w:p>
    <w:p w14:paraId="0EC773E9" w14:textId="78BA8FAF" w:rsidR="00782B6F" w:rsidRDefault="00782B6F" w:rsidP="00325452">
      <w:pPr>
        <w:spacing w:line="240" w:lineRule="auto"/>
        <w:rPr>
          <w:rFonts w:ascii="Arial" w:hAnsi="Arial" w:cs="Arial"/>
          <w:sz w:val="24"/>
          <w:szCs w:val="24"/>
        </w:rPr>
      </w:pPr>
      <w:r>
        <w:rPr>
          <w:rFonts w:ascii="Arial" w:hAnsi="Arial" w:cs="Arial"/>
          <w:sz w:val="24"/>
          <w:szCs w:val="24"/>
        </w:rPr>
        <w:t xml:space="preserve">Contractors to provide their own toilet and </w:t>
      </w:r>
      <w:r w:rsidR="00E64445">
        <w:rPr>
          <w:rFonts w:ascii="Arial" w:hAnsi="Arial" w:cs="Arial"/>
          <w:sz w:val="24"/>
          <w:szCs w:val="24"/>
        </w:rPr>
        <w:t>catering facilities</w:t>
      </w:r>
    </w:p>
    <w:p w14:paraId="1EB381A8"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b) Site Preparation</w:t>
      </w:r>
    </w:p>
    <w:p w14:paraId="6781C85F" w14:textId="3BC89888"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Remove identified equipment and safer surfacing.</w:t>
      </w:r>
      <w:r w:rsidR="00EE1225">
        <w:rPr>
          <w:rFonts w:ascii="Arial" w:hAnsi="Arial" w:cs="Arial"/>
          <w:sz w:val="24"/>
          <w:szCs w:val="24"/>
        </w:rPr>
        <w:t xml:space="preserve"> </w:t>
      </w:r>
      <w:r w:rsidRPr="005D6D5D">
        <w:rPr>
          <w:rFonts w:ascii="Arial" w:hAnsi="Arial" w:cs="Arial"/>
          <w:sz w:val="24"/>
          <w:szCs w:val="24"/>
        </w:rPr>
        <w:t>Dispose to contractor’s tip.</w:t>
      </w:r>
    </w:p>
    <w:p w14:paraId="78F0C325"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c) Installation</w:t>
      </w:r>
    </w:p>
    <w:p w14:paraId="477B4C17" w14:textId="77777777" w:rsidR="00035963" w:rsidRPr="005D6D5D" w:rsidRDefault="00035963" w:rsidP="00325452">
      <w:pPr>
        <w:spacing w:line="240" w:lineRule="auto"/>
        <w:rPr>
          <w:rFonts w:ascii="Arial" w:hAnsi="Arial" w:cs="Arial"/>
          <w:sz w:val="24"/>
          <w:szCs w:val="24"/>
        </w:rPr>
      </w:pPr>
      <w:r>
        <w:rPr>
          <w:rFonts w:ascii="Arial" w:hAnsi="Arial" w:cs="Arial"/>
          <w:sz w:val="24"/>
          <w:szCs w:val="24"/>
        </w:rPr>
        <w:t xml:space="preserve">New areas between equipment - the surfacing is </w:t>
      </w:r>
      <w:r w:rsidR="005D6D5D" w:rsidRPr="005D6D5D">
        <w:rPr>
          <w:rFonts w:ascii="Arial" w:hAnsi="Arial" w:cs="Arial"/>
          <w:sz w:val="24"/>
          <w:szCs w:val="24"/>
        </w:rPr>
        <w:t xml:space="preserve">to be laid </w:t>
      </w:r>
      <w:r>
        <w:rPr>
          <w:rFonts w:ascii="Arial" w:hAnsi="Arial" w:cs="Arial"/>
          <w:sz w:val="24"/>
          <w:szCs w:val="24"/>
        </w:rPr>
        <w:t>to turf to satisfactory levels</w:t>
      </w:r>
    </w:p>
    <w:p w14:paraId="6022ECB0" w14:textId="77777777" w:rsidR="005D6D5D" w:rsidRPr="005D6D5D" w:rsidRDefault="00035963" w:rsidP="00325452">
      <w:pPr>
        <w:spacing w:line="240" w:lineRule="auto"/>
        <w:rPr>
          <w:rFonts w:ascii="Arial" w:hAnsi="Arial" w:cs="Arial"/>
          <w:sz w:val="24"/>
          <w:szCs w:val="24"/>
        </w:rPr>
      </w:pPr>
      <w:r>
        <w:rPr>
          <w:rFonts w:ascii="Arial" w:hAnsi="Arial" w:cs="Arial"/>
          <w:sz w:val="24"/>
          <w:szCs w:val="24"/>
        </w:rPr>
        <w:t>d</w:t>
      </w:r>
      <w:r w:rsidR="005D6D5D" w:rsidRPr="005D6D5D">
        <w:rPr>
          <w:rFonts w:ascii="Arial" w:hAnsi="Arial" w:cs="Arial"/>
          <w:sz w:val="24"/>
          <w:szCs w:val="24"/>
        </w:rPr>
        <w:t>) Independent safety report</w:t>
      </w:r>
    </w:p>
    <w:p w14:paraId="36DF1014"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 xml:space="preserve">N.B. allow for submission of an independent safety report (RoSPA) on completion </w:t>
      </w:r>
    </w:p>
    <w:p w14:paraId="26789793"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(in digital form) and images, maintenance log, equipment details, etc. for</w:t>
      </w:r>
    </w:p>
    <w:p w14:paraId="7B5BA0BD"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handover purposes.</w:t>
      </w:r>
    </w:p>
    <w:p w14:paraId="053277A9" w14:textId="77777777" w:rsidR="005D6D5D" w:rsidRPr="00FE45D1" w:rsidRDefault="00FE45D1" w:rsidP="00325452">
      <w:pPr>
        <w:spacing w:line="240" w:lineRule="auto"/>
        <w:rPr>
          <w:rFonts w:ascii="Arial" w:hAnsi="Arial" w:cs="Arial"/>
          <w:b/>
          <w:bCs/>
          <w:sz w:val="24"/>
          <w:szCs w:val="24"/>
        </w:rPr>
      </w:pPr>
      <w:r w:rsidRPr="00FE45D1">
        <w:rPr>
          <w:rFonts w:ascii="Arial" w:hAnsi="Arial" w:cs="Arial"/>
          <w:b/>
          <w:bCs/>
          <w:sz w:val="24"/>
          <w:szCs w:val="24"/>
        </w:rPr>
        <w:t>5</w:t>
      </w:r>
      <w:r w:rsidR="005D6D5D" w:rsidRPr="00FE45D1">
        <w:rPr>
          <w:rFonts w:ascii="Arial" w:hAnsi="Arial" w:cs="Arial"/>
          <w:b/>
          <w:bCs/>
          <w:sz w:val="24"/>
          <w:szCs w:val="24"/>
        </w:rPr>
        <w:t>. Requirements of quote</w:t>
      </w:r>
    </w:p>
    <w:p w14:paraId="7C2551C0"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The quote will be on a fixed price basis and itemised between equipment</w:t>
      </w:r>
      <w:r w:rsidR="00350A61">
        <w:rPr>
          <w:rFonts w:ascii="Arial" w:hAnsi="Arial" w:cs="Arial"/>
          <w:sz w:val="24"/>
          <w:szCs w:val="24"/>
        </w:rPr>
        <w:t>,</w:t>
      </w:r>
    </w:p>
    <w:p w14:paraId="3EBE3E44"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supply and installation.</w:t>
      </w:r>
    </w:p>
    <w:p w14:paraId="236798F0" w14:textId="21CC4AAD"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 xml:space="preserve">The submission is to </w:t>
      </w:r>
      <w:r w:rsidR="007B4226" w:rsidRPr="005D6D5D">
        <w:rPr>
          <w:rFonts w:ascii="Arial" w:hAnsi="Arial" w:cs="Arial"/>
          <w:sz w:val="24"/>
          <w:szCs w:val="24"/>
        </w:rPr>
        <w:t>include: -</w:t>
      </w:r>
    </w:p>
    <w:p w14:paraId="5862E7AF" w14:textId="798F2E24" w:rsidR="005D6D5D" w:rsidRPr="005D6D5D" w:rsidRDefault="009E2D4C" w:rsidP="00325452">
      <w:pPr>
        <w:spacing w:line="240" w:lineRule="auto"/>
        <w:rPr>
          <w:rFonts w:ascii="Arial" w:hAnsi="Arial" w:cs="Arial"/>
          <w:sz w:val="24"/>
          <w:szCs w:val="24"/>
        </w:rPr>
      </w:pPr>
      <w:r>
        <w:rPr>
          <w:rFonts w:ascii="Arial" w:hAnsi="Arial" w:cs="Arial"/>
          <w:sz w:val="24"/>
          <w:szCs w:val="24"/>
        </w:rPr>
        <w:t xml:space="preserve">_ </w:t>
      </w:r>
      <w:r w:rsidR="00350A61">
        <w:rPr>
          <w:rFonts w:ascii="Arial" w:hAnsi="Arial" w:cs="Arial"/>
          <w:sz w:val="24"/>
          <w:szCs w:val="24"/>
        </w:rPr>
        <w:t>Itemised quote</w:t>
      </w:r>
      <w:r w:rsidR="00FB0316">
        <w:rPr>
          <w:rFonts w:ascii="Arial" w:hAnsi="Arial" w:cs="Arial"/>
          <w:sz w:val="24"/>
          <w:szCs w:val="24"/>
        </w:rPr>
        <w:t>., pricing schedule, payment phasing</w:t>
      </w:r>
    </w:p>
    <w:p w14:paraId="655EFCC3" w14:textId="514F6991"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_ Layout plans at A3</w:t>
      </w:r>
      <w:r w:rsidR="00D87E09">
        <w:rPr>
          <w:rFonts w:ascii="Arial" w:hAnsi="Arial" w:cs="Arial"/>
          <w:sz w:val="24"/>
          <w:szCs w:val="24"/>
        </w:rPr>
        <w:t>, area used and overall dimensions</w:t>
      </w:r>
    </w:p>
    <w:p w14:paraId="0813BD07" w14:textId="0440727C" w:rsidR="005D6D5D" w:rsidRDefault="005D6D5D" w:rsidP="00325452">
      <w:pPr>
        <w:spacing w:line="240" w:lineRule="auto"/>
        <w:rPr>
          <w:rFonts w:ascii="Arial" w:hAnsi="Arial" w:cs="Arial"/>
          <w:sz w:val="24"/>
          <w:szCs w:val="24"/>
        </w:rPr>
      </w:pPr>
      <w:r w:rsidRPr="005D6D5D">
        <w:rPr>
          <w:rFonts w:ascii="Arial" w:hAnsi="Arial" w:cs="Arial"/>
          <w:sz w:val="24"/>
          <w:szCs w:val="24"/>
        </w:rPr>
        <w:t xml:space="preserve">_ 3-D layouts to show all equipment proposed </w:t>
      </w:r>
      <w:r w:rsidR="00350A61">
        <w:rPr>
          <w:rFonts w:ascii="Arial" w:hAnsi="Arial" w:cs="Arial"/>
          <w:sz w:val="24"/>
          <w:szCs w:val="24"/>
        </w:rPr>
        <w:t xml:space="preserve">at </w:t>
      </w:r>
      <w:r w:rsidRPr="005D6D5D">
        <w:rPr>
          <w:rFonts w:ascii="Arial" w:hAnsi="Arial" w:cs="Arial"/>
          <w:sz w:val="24"/>
          <w:szCs w:val="24"/>
        </w:rPr>
        <w:t>A3</w:t>
      </w:r>
    </w:p>
    <w:p w14:paraId="37749FB7" w14:textId="1A108410" w:rsidR="00130C06" w:rsidRDefault="00130C06" w:rsidP="00325452">
      <w:pPr>
        <w:spacing w:line="240" w:lineRule="auto"/>
        <w:rPr>
          <w:rFonts w:ascii="Arial" w:hAnsi="Arial" w:cs="Arial"/>
          <w:sz w:val="24"/>
          <w:szCs w:val="24"/>
        </w:rPr>
      </w:pPr>
      <w:r>
        <w:rPr>
          <w:rFonts w:ascii="Arial" w:hAnsi="Arial" w:cs="Arial"/>
          <w:sz w:val="24"/>
          <w:szCs w:val="24"/>
        </w:rPr>
        <w:t xml:space="preserve">_ Recommended </w:t>
      </w:r>
      <w:r w:rsidR="00A151BF">
        <w:rPr>
          <w:rFonts w:ascii="Arial" w:hAnsi="Arial" w:cs="Arial"/>
          <w:sz w:val="24"/>
          <w:szCs w:val="24"/>
        </w:rPr>
        <w:t>safety surfacing</w:t>
      </w:r>
    </w:p>
    <w:p w14:paraId="06A71742" w14:textId="3BCE06A4" w:rsidR="00A151BF" w:rsidRDefault="00A151BF" w:rsidP="00325452">
      <w:pPr>
        <w:spacing w:line="240" w:lineRule="auto"/>
        <w:rPr>
          <w:rFonts w:ascii="Arial" w:hAnsi="Arial" w:cs="Arial"/>
          <w:sz w:val="24"/>
          <w:szCs w:val="24"/>
        </w:rPr>
      </w:pPr>
      <w:r>
        <w:rPr>
          <w:rFonts w:ascii="Arial" w:hAnsi="Arial" w:cs="Arial"/>
          <w:sz w:val="24"/>
          <w:szCs w:val="24"/>
        </w:rPr>
        <w:t>_ Equipment by age grouping</w:t>
      </w:r>
    </w:p>
    <w:p w14:paraId="69E182EA" w14:textId="3E872CE5" w:rsidR="00E30202" w:rsidRPr="005D6D5D" w:rsidRDefault="00E30202" w:rsidP="00325452">
      <w:pPr>
        <w:spacing w:line="240" w:lineRule="auto"/>
        <w:rPr>
          <w:rFonts w:ascii="Arial" w:hAnsi="Arial" w:cs="Arial"/>
          <w:sz w:val="24"/>
          <w:szCs w:val="24"/>
        </w:rPr>
      </w:pPr>
      <w:r>
        <w:rPr>
          <w:rFonts w:ascii="Arial" w:hAnsi="Arial" w:cs="Arial"/>
          <w:sz w:val="24"/>
          <w:szCs w:val="24"/>
        </w:rPr>
        <w:t>_ Landscaping proposals</w:t>
      </w:r>
    </w:p>
    <w:p w14:paraId="78477681"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_ Programme</w:t>
      </w:r>
      <w:r w:rsidR="006C2C7A">
        <w:rPr>
          <w:rFonts w:ascii="Arial" w:hAnsi="Arial" w:cs="Arial"/>
          <w:sz w:val="24"/>
          <w:szCs w:val="24"/>
        </w:rPr>
        <w:t xml:space="preserve"> of work</w:t>
      </w:r>
      <w:r w:rsidRPr="005D6D5D">
        <w:rPr>
          <w:rFonts w:ascii="Arial" w:hAnsi="Arial" w:cs="Arial"/>
          <w:sz w:val="24"/>
          <w:szCs w:val="24"/>
        </w:rPr>
        <w:t xml:space="preserve"> in the form of a bar chart</w:t>
      </w:r>
    </w:p>
    <w:p w14:paraId="689A1F35" w14:textId="0E45C8B6" w:rsidR="005D6D5D" w:rsidRDefault="005D6D5D" w:rsidP="00325452">
      <w:pPr>
        <w:spacing w:line="240" w:lineRule="auto"/>
        <w:rPr>
          <w:rFonts w:ascii="Arial" w:hAnsi="Arial" w:cs="Arial"/>
          <w:sz w:val="24"/>
          <w:szCs w:val="24"/>
        </w:rPr>
      </w:pPr>
      <w:r w:rsidRPr="005D6D5D">
        <w:rPr>
          <w:rFonts w:ascii="Arial" w:hAnsi="Arial" w:cs="Arial"/>
          <w:sz w:val="24"/>
          <w:szCs w:val="24"/>
        </w:rPr>
        <w:t>_ Method statement describing sequence of operations</w:t>
      </w:r>
    </w:p>
    <w:p w14:paraId="2631A20B" w14:textId="1B86D87F" w:rsidR="00EB22A7" w:rsidRPr="005D6D5D" w:rsidRDefault="00EB22A7" w:rsidP="00325452">
      <w:pPr>
        <w:spacing w:line="240" w:lineRule="auto"/>
        <w:rPr>
          <w:rFonts w:ascii="Arial" w:hAnsi="Arial" w:cs="Arial"/>
          <w:sz w:val="24"/>
          <w:szCs w:val="24"/>
        </w:rPr>
      </w:pPr>
      <w:r>
        <w:rPr>
          <w:rFonts w:ascii="Arial" w:hAnsi="Arial" w:cs="Arial"/>
          <w:sz w:val="24"/>
          <w:szCs w:val="24"/>
        </w:rPr>
        <w:t xml:space="preserve">_Final local consultation with </w:t>
      </w:r>
      <w:r w:rsidR="00E87A66">
        <w:rPr>
          <w:rFonts w:ascii="Arial" w:hAnsi="Arial" w:cs="Arial"/>
          <w:sz w:val="24"/>
          <w:szCs w:val="24"/>
        </w:rPr>
        <w:t>play area users</w:t>
      </w:r>
    </w:p>
    <w:p w14:paraId="7BAC2744"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 xml:space="preserve">N.B. </w:t>
      </w:r>
      <w:proofErr w:type="gramStart"/>
      <w:r w:rsidRPr="005D6D5D">
        <w:rPr>
          <w:rFonts w:ascii="Arial" w:hAnsi="Arial" w:cs="Arial"/>
          <w:sz w:val="24"/>
          <w:szCs w:val="24"/>
        </w:rPr>
        <w:t>With regard to</w:t>
      </w:r>
      <w:proofErr w:type="gramEnd"/>
      <w:r w:rsidRPr="005D6D5D">
        <w:rPr>
          <w:rFonts w:ascii="Arial" w:hAnsi="Arial" w:cs="Arial"/>
          <w:sz w:val="24"/>
          <w:szCs w:val="24"/>
        </w:rPr>
        <w:t xml:space="preserve"> layout plans and 3-D layouts these will be required in pdf</w:t>
      </w:r>
    </w:p>
    <w:p w14:paraId="166B54F1" w14:textId="3A9C65D5" w:rsidR="005D6D5D" w:rsidRDefault="005D6D5D" w:rsidP="00325452">
      <w:pPr>
        <w:spacing w:line="240" w:lineRule="auto"/>
        <w:rPr>
          <w:rFonts w:ascii="Arial" w:hAnsi="Arial" w:cs="Arial"/>
          <w:sz w:val="24"/>
          <w:szCs w:val="24"/>
        </w:rPr>
      </w:pPr>
      <w:r w:rsidRPr="005D6D5D">
        <w:rPr>
          <w:rFonts w:ascii="Arial" w:hAnsi="Arial" w:cs="Arial"/>
          <w:sz w:val="24"/>
          <w:szCs w:val="24"/>
        </w:rPr>
        <w:t>or jpg format in A3 format N.B.</w:t>
      </w:r>
      <w:r w:rsidR="00ED54E5">
        <w:rPr>
          <w:rFonts w:ascii="Arial" w:hAnsi="Arial" w:cs="Arial"/>
          <w:sz w:val="24"/>
          <w:szCs w:val="24"/>
        </w:rPr>
        <w:t xml:space="preserve"> no </w:t>
      </w:r>
      <w:r w:rsidR="007B4226">
        <w:rPr>
          <w:rFonts w:ascii="Arial" w:hAnsi="Arial" w:cs="Arial"/>
          <w:sz w:val="24"/>
          <w:szCs w:val="24"/>
        </w:rPr>
        <w:t>large-scale</w:t>
      </w:r>
      <w:r w:rsidR="00025139">
        <w:rPr>
          <w:rFonts w:ascii="Arial" w:hAnsi="Arial" w:cs="Arial"/>
          <w:sz w:val="24"/>
          <w:szCs w:val="24"/>
        </w:rPr>
        <w:t xml:space="preserve"> plans required at this stage. </w:t>
      </w:r>
    </w:p>
    <w:p w14:paraId="2EA65122" w14:textId="1E66DBB3" w:rsidR="00025139" w:rsidRDefault="00D37153" w:rsidP="00325452">
      <w:pPr>
        <w:spacing w:line="240" w:lineRule="auto"/>
        <w:rPr>
          <w:rFonts w:ascii="Arial" w:hAnsi="Arial" w:cs="Arial"/>
          <w:sz w:val="24"/>
          <w:szCs w:val="24"/>
        </w:rPr>
      </w:pPr>
      <w:r>
        <w:rPr>
          <w:rFonts w:ascii="Arial" w:hAnsi="Arial" w:cs="Arial"/>
          <w:sz w:val="24"/>
          <w:szCs w:val="24"/>
        </w:rPr>
        <w:t>(</w:t>
      </w:r>
      <w:r w:rsidR="00025139">
        <w:rPr>
          <w:rFonts w:ascii="Arial" w:hAnsi="Arial" w:cs="Arial"/>
          <w:sz w:val="24"/>
          <w:szCs w:val="24"/>
        </w:rPr>
        <w:t>The successful Tenderer will be required to display an A1 size information board showing the selected design throughout the construction phase.</w:t>
      </w:r>
      <w:r>
        <w:rPr>
          <w:rFonts w:ascii="Arial" w:hAnsi="Arial" w:cs="Arial"/>
          <w:sz w:val="24"/>
          <w:szCs w:val="24"/>
        </w:rPr>
        <w:t>)</w:t>
      </w:r>
    </w:p>
    <w:p w14:paraId="6B07119B" w14:textId="77A8A461" w:rsidR="00325F8E" w:rsidRDefault="00325F8E" w:rsidP="00325452">
      <w:pPr>
        <w:spacing w:line="240" w:lineRule="auto"/>
        <w:rPr>
          <w:rFonts w:ascii="Arial" w:hAnsi="Arial" w:cs="Arial"/>
          <w:sz w:val="24"/>
          <w:szCs w:val="24"/>
        </w:rPr>
      </w:pPr>
      <w:r>
        <w:rPr>
          <w:rFonts w:ascii="Arial" w:hAnsi="Arial" w:cs="Arial"/>
          <w:sz w:val="24"/>
          <w:szCs w:val="24"/>
        </w:rPr>
        <w:lastRenderedPageBreak/>
        <w:t xml:space="preserve">The Tender should </w:t>
      </w:r>
      <w:r w:rsidR="005E3DCA">
        <w:rPr>
          <w:rFonts w:ascii="Arial" w:hAnsi="Arial" w:cs="Arial"/>
          <w:sz w:val="24"/>
          <w:szCs w:val="24"/>
        </w:rPr>
        <w:t>also cover:</w:t>
      </w:r>
    </w:p>
    <w:p w14:paraId="1BB70FBB" w14:textId="0597C889" w:rsidR="005E3DCA" w:rsidRDefault="005E3DCA" w:rsidP="005E3DCA">
      <w:pPr>
        <w:pStyle w:val="ListParagraph"/>
        <w:numPr>
          <w:ilvl w:val="0"/>
          <w:numId w:val="15"/>
        </w:numPr>
        <w:spacing w:line="240" w:lineRule="auto"/>
        <w:rPr>
          <w:rFonts w:ascii="Arial" w:hAnsi="Arial" w:cs="Arial"/>
          <w:sz w:val="24"/>
          <w:szCs w:val="24"/>
        </w:rPr>
      </w:pPr>
      <w:r>
        <w:rPr>
          <w:rFonts w:ascii="Arial" w:hAnsi="Arial" w:cs="Arial"/>
          <w:sz w:val="24"/>
          <w:szCs w:val="24"/>
        </w:rPr>
        <w:t>Assumptions and exclusions</w:t>
      </w:r>
    </w:p>
    <w:p w14:paraId="2AF4DC0E" w14:textId="0B7B041D" w:rsidR="005E3DCA" w:rsidRDefault="005E3DCA" w:rsidP="005E3DCA">
      <w:pPr>
        <w:pStyle w:val="ListParagraph"/>
        <w:numPr>
          <w:ilvl w:val="0"/>
          <w:numId w:val="15"/>
        </w:numPr>
        <w:spacing w:line="240" w:lineRule="auto"/>
        <w:rPr>
          <w:rFonts w:ascii="Arial" w:hAnsi="Arial" w:cs="Arial"/>
          <w:sz w:val="24"/>
          <w:szCs w:val="24"/>
        </w:rPr>
      </w:pPr>
      <w:r>
        <w:rPr>
          <w:rFonts w:ascii="Arial" w:hAnsi="Arial" w:cs="Arial"/>
          <w:sz w:val="24"/>
          <w:szCs w:val="24"/>
        </w:rPr>
        <w:t>Appropria</w:t>
      </w:r>
      <w:r w:rsidR="00F07A1E">
        <w:rPr>
          <w:rFonts w:ascii="Arial" w:hAnsi="Arial" w:cs="Arial"/>
          <w:sz w:val="24"/>
          <w:szCs w:val="24"/>
        </w:rPr>
        <w:t>t</w:t>
      </w:r>
      <w:r>
        <w:rPr>
          <w:rFonts w:ascii="Arial" w:hAnsi="Arial" w:cs="Arial"/>
          <w:sz w:val="24"/>
          <w:szCs w:val="24"/>
        </w:rPr>
        <w:t>e warranties</w:t>
      </w:r>
      <w:r w:rsidR="00F07A1E">
        <w:rPr>
          <w:rFonts w:ascii="Arial" w:hAnsi="Arial" w:cs="Arial"/>
          <w:sz w:val="24"/>
          <w:szCs w:val="24"/>
        </w:rPr>
        <w:t xml:space="preserve"> for the equipment and installation</w:t>
      </w:r>
    </w:p>
    <w:p w14:paraId="095981D0" w14:textId="7FF951AF" w:rsidR="00F07A1E" w:rsidRDefault="00F07A1E" w:rsidP="005E3DCA">
      <w:pPr>
        <w:pStyle w:val="ListParagraph"/>
        <w:numPr>
          <w:ilvl w:val="0"/>
          <w:numId w:val="15"/>
        </w:numPr>
        <w:spacing w:line="240" w:lineRule="auto"/>
        <w:rPr>
          <w:rFonts w:ascii="Arial" w:hAnsi="Arial" w:cs="Arial"/>
          <w:sz w:val="24"/>
          <w:szCs w:val="24"/>
        </w:rPr>
      </w:pPr>
      <w:r>
        <w:rPr>
          <w:rFonts w:ascii="Arial" w:hAnsi="Arial" w:cs="Arial"/>
          <w:sz w:val="24"/>
          <w:szCs w:val="24"/>
        </w:rPr>
        <w:t>Spares availability</w:t>
      </w:r>
    </w:p>
    <w:p w14:paraId="1ABFAA00" w14:textId="2022E6BA" w:rsidR="00F07A1E" w:rsidRDefault="00F07A1E" w:rsidP="005E3DCA">
      <w:pPr>
        <w:pStyle w:val="ListParagraph"/>
        <w:numPr>
          <w:ilvl w:val="0"/>
          <w:numId w:val="15"/>
        </w:numPr>
        <w:spacing w:line="240" w:lineRule="auto"/>
        <w:rPr>
          <w:rFonts w:ascii="Arial" w:hAnsi="Arial" w:cs="Arial"/>
          <w:sz w:val="24"/>
          <w:szCs w:val="24"/>
        </w:rPr>
      </w:pPr>
      <w:r>
        <w:rPr>
          <w:rFonts w:ascii="Arial" w:hAnsi="Arial" w:cs="Arial"/>
          <w:sz w:val="24"/>
          <w:szCs w:val="24"/>
        </w:rPr>
        <w:t>Site restrictions and requirements</w:t>
      </w:r>
      <w:r w:rsidR="000939EF">
        <w:rPr>
          <w:rFonts w:ascii="Arial" w:hAnsi="Arial" w:cs="Arial"/>
          <w:sz w:val="24"/>
          <w:szCs w:val="24"/>
        </w:rPr>
        <w:t xml:space="preserve"> of the Contractors during the works</w:t>
      </w:r>
    </w:p>
    <w:p w14:paraId="0CCDDABC" w14:textId="6997F531" w:rsidR="00F07A1E" w:rsidRDefault="000939EF" w:rsidP="005E3DCA">
      <w:pPr>
        <w:pStyle w:val="ListParagraph"/>
        <w:numPr>
          <w:ilvl w:val="0"/>
          <w:numId w:val="15"/>
        </w:numPr>
        <w:spacing w:line="240" w:lineRule="auto"/>
        <w:rPr>
          <w:rFonts w:ascii="Arial" w:hAnsi="Arial" w:cs="Arial"/>
          <w:sz w:val="24"/>
          <w:szCs w:val="24"/>
        </w:rPr>
      </w:pPr>
      <w:r>
        <w:rPr>
          <w:rFonts w:ascii="Arial" w:hAnsi="Arial" w:cs="Arial"/>
          <w:sz w:val="24"/>
          <w:szCs w:val="24"/>
        </w:rPr>
        <w:t>Company capabilities in providing</w:t>
      </w:r>
      <w:r w:rsidR="0057411A">
        <w:rPr>
          <w:rFonts w:ascii="Arial" w:hAnsi="Arial" w:cs="Arial"/>
          <w:sz w:val="24"/>
          <w:szCs w:val="24"/>
        </w:rPr>
        <w:t xml:space="preserve"> similar installations</w:t>
      </w:r>
    </w:p>
    <w:p w14:paraId="05A65749" w14:textId="4AE57A04" w:rsidR="0057411A" w:rsidRDefault="0057411A" w:rsidP="005E3DCA">
      <w:pPr>
        <w:pStyle w:val="ListParagraph"/>
        <w:numPr>
          <w:ilvl w:val="0"/>
          <w:numId w:val="15"/>
        </w:numPr>
        <w:spacing w:line="240" w:lineRule="auto"/>
        <w:rPr>
          <w:rFonts w:ascii="Arial" w:hAnsi="Arial" w:cs="Arial"/>
          <w:sz w:val="24"/>
          <w:szCs w:val="24"/>
        </w:rPr>
      </w:pPr>
      <w:r>
        <w:rPr>
          <w:rFonts w:ascii="Arial" w:hAnsi="Arial" w:cs="Arial"/>
          <w:sz w:val="24"/>
          <w:szCs w:val="24"/>
        </w:rPr>
        <w:t>Key contact details</w:t>
      </w:r>
    </w:p>
    <w:p w14:paraId="6086D1E1" w14:textId="77777777" w:rsidR="0057411A" w:rsidRPr="005E3DCA" w:rsidRDefault="0057411A" w:rsidP="0057411A">
      <w:pPr>
        <w:pStyle w:val="ListParagraph"/>
        <w:spacing w:line="240" w:lineRule="auto"/>
        <w:rPr>
          <w:rFonts w:ascii="Arial" w:hAnsi="Arial" w:cs="Arial"/>
          <w:sz w:val="24"/>
          <w:szCs w:val="24"/>
        </w:rPr>
      </w:pPr>
    </w:p>
    <w:p w14:paraId="3D8345F1" w14:textId="77777777" w:rsidR="005D6D5D" w:rsidRPr="00FE45D1" w:rsidRDefault="005D6D5D" w:rsidP="00325452">
      <w:pPr>
        <w:spacing w:line="240" w:lineRule="auto"/>
        <w:rPr>
          <w:rFonts w:ascii="Arial" w:hAnsi="Arial" w:cs="Arial"/>
          <w:b/>
          <w:bCs/>
          <w:sz w:val="24"/>
          <w:szCs w:val="24"/>
        </w:rPr>
      </w:pPr>
      <w:r w:rsidRPr="00FE45D1">
        <w:rPr>
          <w:rFonts w:ascii="Arial" w:hAnsi="Arial" w:cs="Arial"/>
          <w:b/>
          <w:bCs/>
          <w:sz w:val="24"/>
          <w:szCs w:val="24"/>
        </w:rPr>
        <w:t>6. Costs</w:t>
      </w:r>
    </w:p>
    <w:p w14:paraId="701EF80E" w14:textId="77777777" w:rsidR="005D6D5D" w:rsidRPr="005D6D5D" w:rsidRDefault="005D6D5D" w:rsidP="00325452">
      <w:pPr>
        <w:spacing w:line="240" w:lineRule="auto"/>
        <w:rPr>
          <w:rFonts w:ascii="Arial" w:hAnsi="Arial" w:cs="Arial"/>
          <w:sz w:val="24"/>
          <w:szCs w:val="24"/>
        </w:rPr>
      </w:pPr>
      <w:r w:rsidRPr="005D6D5D">
        <w:rPr>
          <w:rFonts w:ascii="Arial" w:hAnsi="Arial" w:cs="Arial"/>
          <w:sz w:val="24"/>
          <w:szCs w:val="24"/>
        </w:rPr>
        <w:t>6.1 All costs, expenses and</w:t>
      </w:r>
      <w:r w:rsidR="00767750">
        <w:rPr>
          <w:rFonts w:ascii="Arial" w:hAnsi="Arial" w:cs="Arial"/>
          <w:sz w:val="24"/>
          <w:szCs w:val="24"/>
        </w:rPr>
        <w:t xml:space="preserve"> liabilities incurred by </w:t>
      </w:r>
      <w:r w:rsidR="00767750" w:rsidRPr="00795915">
        <w:rPr>
          <w:rFonts w:ascii="Arial" w:hAnsi="Arial" w:cs="Arial"/>
          <w:sz w:val="24"/>
          <w:szCs w:val="24"/>
        </w:rPr>
        <w:t>Tenderer’s</w:t>
      </w:r>
      <w:r w:rsidRPr="00795915">
        <w:rPr>
          <w:rFonts w:ascii="Arial" w:hAnsi="Arial" w:cs="Arial"/>
          <w:sz w:val="24"/>
          <w:szCs w:val="24"/>
        </w:rPr>
        <w:t xml:space="preserve"> in connection with</w:t>
      </w:r>
      <w:r w:rsidR="00325452" w:rsidRPr="00795915">
        <w:rPr>
          <w:rFonts w:ascii="Arial" w:hAnsi="Arial" w:cs="Arial"/>
          <w:sz w:val="24"/>
          <w:szCs w:val="24"/>
        </w:rPr>
        <w:t xml:space="preserve"> </w:t>
      </w:r>
      <w:r w:rsidRPr="00795915">
        <w:rPr>
          <w:rFonts w:ascii="Arial" w:hAnsi="Arial" w:cs="Arial"/>
          <w:sz w:val="24"/>
          <w:szCs w:val="24"/>
        </w:rPr>
        <w:t>the preparation and submission of any Quotatio</w:t>
      </w:r>
      <w:r w:rsidR="00767750" w:rsidRPr="00795915">
        <w:rPr>
          <w:rFonts w:ascii="Arial" w:hAnsi="Arial" w:cs="Arial"/>
          <w:sz w:val="24"/>
          <w:szCs w:val="24"/>
        </w:rPr>
        <w:t>n shall be borne by the Tenderer</w:t>
      </w:r>
      <w:r w:rsidRPr="00795915">
        <w:rPr>
          <w:rFonts w:ascii="Arial" w:hAnsi="Arial" w:cs="Arial"/>
          <w:sz w:val="24"/>
          <w:szCs w:val="24"/>
        </w:rPr>
        <w:t>.</w:t>
      </w:r>
    </w:p>
    <w:p w14:paraId="6F1F1231" w14:textId="77777777" w:rsidR="005D6D5D" w:rsidRPr="00FE45D1" w:rsidRDefault="00514D5C" w:rsidP="00325452">
      <w:pPr>
        <w:spacing w:line="240" w:lineRule="auto"/>
        <w:rPr>
          <w:rFonts w:ascii="Arial" w:hAnsi="Arial" w:cs="Arial"/>
          <w:b/>
          <w:bCs/>
          <w:sz w:val="24"/>
          <w:szCs w:val="24"/>
        </w:rPr>
      </w:pPr>
      <w:r w:rsidRPr="00FE45D1">
        <w:rPr>
          <w:rFonts w:ascii="Arial" w:hAnsi="Arial" w:cs="Arial"/>
          <w:b/>
          <w:bCs/>
          <w:sz w:val="24"/>
          <w:szCs w:val="24"/>
        </w:rPr>
        <w:t>7</w:t>
      </w:r>
      <w:r w:rsidR="00767750">
        <w:rPr>
          <w:rFonts w:ascii="Arial" w:hAnsi="Arial" w:cs="Arial"/>
          <w:b/>
          <w:bCs/>
          <w:sz w:val="24"/>
          <w:szCs w:val="24"/>
        </w:rPr>
        <w:t xml:space="preserve">. </w:t>
      </w:r>
      <w:r w:rsidR="00767750" w:rsidRPr="00795915">
        <w:rPr>
          <w:rFonts w:ascii="Arial" w:hAnsi="Arial" w:cs="Arial"/>
          <w:b/>
          <w:bCs/>
          <w:sz w:val="24"/>
          <w:szCs w:val="24"/>
        </w:rPr>
        <w:t>Tenderer’s</w:t>
      </w:r>
      <w:r w:rsidR="005D6D5D" w:rsidRPr="00FE45D1">
        <w:rPr>
          <w:rFonts w:ascii="Arial" w:hAnsi="Arial" w:cs="Arial"/>
          <w:b/>
          <w:bCs/>
          <w:sz w:val="24"/>
          <w:szCs w:val="24"/>
        </w:rPr>
        <w:t xml:space="preserve"> Obligations</w:t>
      </w:r>
    </w:p>
    <w:p w14:paraId="1609CB3A" w14:textId="77777777" w:rsidR="00ED70AB" w:rsidRPr="00325452" w:rsidRDefault="00514D5C" w:rsidP="00325452">
      <w:pPr>
        <w:spacing w:line="240" w:lineRule="auto"/>
        <w:rPr>
          <w:rFonts w:ascii="Arial" w:hAnsi="Arial" w:cs="Arial"/>
          <w:sz w:val="24"/>
          <w:szCs w:val="24"/>
        </w:rPr>
      </w:pPr>
      <w:r>
        <w:rPr>
          <w:rFonts w:ascii="Arial" w:hAnsi="Arial" w:cs="Arial"/>
          <w:sz w:val="24"/>
          <w:szCs w:val="24"/>
        </w:rPr>
        <w:t>7</w:t>
      </w:r>
      <w:r w:rsidR="00767750">
        <w:rPr>
          <w:rFonts w:ascii="Arial" w:hAnsi="Arial" w:cs="Arial"/>
          <w:sz w:val="24"/>
          <w:szCs w:val="24"/>
        </w:rPr>
        <w:t xml:space="preserve">.1 </w:t>
      </w:r>
      <w:r w:rsidR="00767750" w:rsidRPr="00795915">
        <w:rPr>
          <w:rFonts w:ascii="Arial" w:hAnsi="Arial" w:cs="Arial"/>
          <w:sz w:val="24"/>
          <w:szCs w:val="24"/>
        </w:rPr>
        <w:t>Tenderer’s</w:t>
      </w:r>
      <w:r w:rsidR="005D6D5D" w:rsidRPr="00795915">
        <w:rPr>
          <w:rFonts w:ascii="Arial" w:hAnsi="Arial" w:cs="Arial"/>
          <w:sz w:val="24"/>
          <w:szCs w:val="24"/>
        </w:rPr>
        <w:t xml:space="preserve"> </w:t>
      </w:r>
      <w:r w:rsidR="005D6D5D" w:rsidRPr="00325452">
        <w:rPr>
          <w:rFonts w:ascii="Arial" w:hAnsi="Arial" w:cs="Arial"/>
          <w:sz w:val="24"/>
          <w:szCs w:val="24"/>
        </w:rPr>
        <w:t>must ensure that they are fully familiar with the nature and extent</w:t>
      </w:r>
      <w:r w:rsidR="00325452">
        <w:rPr>
          <w:rFonts w:ascii="Arial" w:hAnsi="Arial" w:cs="Arial"/>
          <w:sz w:val="24"/>
          <w:szCs w:val="24"/>
        </w:rPr>
        <w:t xml:space="preserve"> </w:t>
      </w:r>
      <w:r w:rsidR="00350A61">
        <w:rPr>
          <w:rFonts w:ascii="Arial" w:hAnsi="Arial" w:cs="Arial"/>
          <w:sz w:val="24"/>
          <w:szCs w:val="24"/>
        </w:rPr>
        <w:t xml:space="preserve">of </w:t>
      </w:r>
      <w:r w:rsidR="005D6D5D" w:rsidRPr="00325452">
        <w:rPr>
          <w:rFonts w:ascii="Arial" w:hAnsi="Arial" w:cs="Arial"/>
          <w:sz w:val="24"/>
          <w:szCs w:val="24"/>
        </w:rPr>
        <w:t>the obligations to be accepted by them if their Quotation is accepted and</w:t>
      </w:r>
      <w:r w:rsidR="00325452">
        <w:rPr>
          <w:rFonts w:ascii="Arial" w:hAnsi="Arial" w:cs="Arial"/>
          <w:sz w:val="24"/>
          <w:szCs w:val="24"/>
        </w:rPr>
        <w:t xml:space="preserve"> </w:t>
      </w:r>
      <w:r w:rsidR="00767750" w:rsidRPr="00795915">
        <w:rPr>
          <w:rFonts w:ascii="Arial" w:hAnsi="Arial" w:cs="Arial"/>
          <w:sz w:val="24"/>
          <w:szCs w:val="24"/>
        </w:rPr>
        <w:t>Tenderer’s</w:t>
      </w:r>
      <w:r w:rsidR="005D6D5D" w:rsidRPr="00795915">
        <w:rPr>
          <w:rFonts w:ascii="Arial" w:hAnsi="Arial" w:cs="Arial"/>
          <w:sz w:val="24"/>
          <w:szCs w:val="24"/>
        </w:rPr>
        <w:t xml:space="preserve"> </w:t>
      </w:r>
      <w:r w:rsidR="005D6D5D" w:rsidRPr="00325452">
        <w:rPr>
          <w:rFonts w:ascii="Arial" w:hAnsi="Arial" w:cs="Arial"/>
          <w:sz w:val="24"/>
          <w:szCs w:val="24"/>
        </w:rPr>
        <w:t>agree that the Council may rely upon representations made in any</w:t>
      </w:r>
      <w:r w:rsidR="00325452">
        <w:rPr>
          <w:rFonts w:ascii="Arial" w:hAnsi="Arial" w:cs="Arial"/>
          <w:sz w:val="24"/>
          <w:szCs w:val="24"/>
        </w:rPr>
        <w:t xml:space="preserve"> </w:t>
      </w:r>
      <w:r w:rsidR="004E13C8" w:rsidRPr="00325452">
        <w:rPr>
          <w:rFonts w:ascii="Arial" w:hAnsi="Arial" w:cs="Arial"/>
          <w:sz w:val="24"/>
          <w:szCs w:val="24"/>
        </w:rPr>
        <w:t>q</w:t>
      </w:r>
      <w:r w:rsidR="005D6D5D" w:rsidRPr="00325452">
        <w:rPr>
          <w:rFonts w:ascii="Arial" w:hAnsi="Arial" w:cs="Arial"/>
          <w:sz w:val="24"/>
          <w:szCs w:val="24"/>
        </w:rPr>
        <w:t>uotati</w:t>
      </w:r>
      <w:r w:rsidR="007174E3" w:rsidRPr="00325452">
        <w:rPr>
          <w:rFonts w:ascii="Arial" w:hAnsi="Arial" w:cs="Arial"/>
          <w:sz w:val="24"/>
          <w:szCs w:val="24"/>
        </w:rPr>
        <w:t>on</w:t>
      </w:r>
    </w:p>
    <w:p w14:paraId="10C6396E" w14:textId="2D410B42" w:rsidR="005E11D0" w:rsidRPr="00FE45D1" w:rsidRDefault="00514D5C" w:rsidP="00C7368E">
      <w:pPr>
        <w:spacing w:line="240" w:lineRule="auto"/>
        <w:rPr>
          <w:rFonts w:ascii="Arial" w:hAnsi="Arial" w:cs="Arial"/>
          <w:b/>
          <w:sz w:val="24"/>
          <w:szCs w:val="24"/>
        </w:rPr>
      </w:pPr>
      <w:r w:rsidRPr="00FE45D1">
        <w:rPr>
          <w:rFonts w:ascii="Arial" w:hAnsi="Arial" w:cs="Arial"/>
          <w:b/>
          <w:sz w:val="24"/>
          <w:szCs w:val="24"/>
        </w:rPr>
        <w:t>8</w:t>
      </w:r>
      <w:r w:rsidR="00F17469" w:rsidRPr="00FE45D1">
        <w:rPr>
          <w:rFonts w:ascii="Arial" w:hAnsi="Arial" w:cs="Arial"/>
          <w:b/>
          <w:sz w:val="24"/>
          <w:szCs w:val="24"/>
        </w:rPr>
        <w:t xml:space="preserve">. </w:t>
      </w:r>
      <w:r w:rsidR="00EE1225">
        <w:rPr>
          <w:rFonts w:ascii="Arial" w:hAnsi="Arial" w:cs="Arial"/>
          <w:b/>
          <w:sz w:val="24"/>
          <w:szCs w:val="24"/>
        </w:rPr>
        <w:t>Cam Green and Woodfields</w:t>
      </w:r>
      <w:r w:rsidR="00807AA7" w:rsidRPr="00FE45D1">
        <w:rPr>
          <w:rFonts w:ascii="Arial" w:hAnsi="Arial" w:cs="Arial"/>
          <w:b/>
          <w:sz w:val="24"/>
          <w:szCs w:val="24"/>
        </w:rPr>
        <w:t xml:space="preserve"> Play Area Design </w:t>
      </w:r>
      <w:r w:rsidR="0064314B" w:rsidRPr="00FE45D1">
        <w:rPr>
          <w:rFonts w:ascii="Arial" w:hAnsi="Arial" w:cs="Arial"/>
          <w:b/>
          <w:sz w:val="24"/>
          <w:szCs w:val="24"/>
        </w:rPr>
        <w:t xml:space="preserve">Specification </w:t>
      </w:r>
      <w:r w:rsidR="00807AA7" w:rsidRPr="00FE45D1">
        <w:rPr>
          <w:rFonts w:ascii="Arial" w:hAnsi="Arial" w:cs="Arial"/>
          <w:b/>
          <w:sz w:val="24"/>
          <w:szCs w:val="24"/>
        </w:rPr>
        <w:t>Brief</w:t>
      </w:r>
    </w:p>
    <w:p w14:paraId="1F95DDC5" w14:textId="0E7C0202" w:rsidR="009A3DD2" w:rsidRPr="00795915" w:rsidRDefault="005B6D34" w:rsidP="00325452">
      <w:pPr>
        <w:spacing w:line="240" w:lineRule="auto"/>
        <w:rPr>
          <w:rFonts w:ascii="Arial" w:hAnsi="Arial" w:cs="Arial"/>
          <w:sz w:val="24"/>
          <w:szCs w:val="24"/>
        </w:rPr>
      </w:pPr>
      <w:r>
        <w:rPr>
          <w:rFonts w:ascii="Arial" w:hAnsi="Arial" w:cs="Arial"/>
          <w:sz w:val="24"/>
          <w:szCs w:val="24"/>
        </w:rPr>
        <w:t>Two</w:t>
      </w:r>
      <w:r w:rsidR="007351CA" w:rsidRPr="00325452">
        <w:rPr>
          <w:rFonts w:ascii="Arial" w:hAnsi="Arial" w:cs="Arial"/>
          <w:sz w:val="24"/>
          <w:szCs w:val="24"/>
        </w:rPr>
        <w:t xml:space="preserve"> C</w:t>
      </w:r>
      <w:r w:rsidR="009A3DD2" w:rsidRPr="00325452">
        <w:rPr>
          <w:rFonts w:ascii="Arial" w:hAnsi="Arial" w:cs="Arial"/>
          <w:sz w:val="24"/>
          <w:szCs w:val="24"/>
        </w:rPr>
        <w:t xml:space="preserve">onsultation </w:t>
      </w:r>
      <w:r w:rsidR="00BF03AE" w:rsidRPr="00325452">
        <w:rPr>
          <w:rFonts w:ascii="Arial" w:hAnsi="Arial" w:cs="Arial"/>
          <w:sz w:val="24"/>
          <w:szCs w:val="24"/>
        </w:rPr>
        <w:t>Event</w:t>
      </w:r>
      <w:r w:rsidR="00493DE2">
        <w:rPr>
          <w:rFonts w:ascii="Arial" w:hAnsi="Arial" w:cs="Arial"/>
          <w:sz w:val="24"/>
          <w:szCs w:val="24"/>
        </w:rPr>
        <w:t>s</w:t>
      </w:r>
      <w:r w:rsidR="00BF03AE" w:rsidRPr="00325452">
        <w:rPr>
          <w:rFonts w:ascii="Arial" w:hAnsi="Arial" w:cs="Arial"/>
          <w:sz w:val="24"/>
          <w:szCs w:val="24"/>
        </w:rPr>
        <w:t xml:space="preserve"> </w:t>
      </w:r>
      <w:r w:rsidR="00AB119E" w:rsidRPr="00325452">
        <w:rPr>
          <w:rFonts w:ascii="Arial" w:hAnsi="Arial" w:cs="Arial"/>
          <w:sz w:val="24"/>
          <w:szCs w:val="24"/>
        </w:rPr>
        <w:t>with children and adults arou</w:t>
      </w:r>
      <w:r w:rsidR="007615D4" w:rsidRPr="00325452">
        <w:rPr>
          <w:rFonts w:ascii="Arial" w:hAnsi="Arial" w:cs="Arial"/>
          <w:sz w:val="24"/>
          <w:szCs w:val="24"/>
        </w:rPr>
        <w:t xml:space="preserve">nd play provision </w:t>
      </w:r>
      <w:r w:rsidR="007351CA" w:rsidRPr="00795915">
        <w:rPr>
          <w:rFonts w:ascii="Arial" w:hAnsi="Arial" w:cs="Arial"/>
          <w:sz w:val="24"/>
          <w:szCs w:val="24"/>
        </w:rPr>
        <w:t>w</w:t>
      </w:r>
      <w:r w:rsidR="00493DE2">
        <w:rPr>
          <w:rFonts w:ascii="Arial" w:hAnsi="Arial" w:cs="Arial"/>
          <w:sz w:val="24"/>
          <w:szCs w:val="24"/>
        </w:rPr>
        <w:t>ere</w:t>
      </w:r>
      <w:r w:rsidR="007351CA" w:rsidRPr="00795915">
        <w:rPr>
          <w:rFonts w:ascii="Arial" w:hAnsi="Arial" w:cs="Arial"/>
          <w:sz w:val="24"/>
          <w:szCs w:val="24"/>
        </w:rPr>
        <w:t xml:space="preserve"> </w:t>
      </w:r>
      <w:r w:rsidR="005C59BB" w:rsidRPr="00795915">
        <w:rPr>
          <w:rFonts w:ascii="Arial" w:hAnsi="Arial" w:cs="Arial"/>
          <w:sz w:val="24"/>
          <w:szCs w:val="24"/>
        </w:rPr>
        <w:t>completed and published</w:t>
      </w:r>
      <w:r w:rsidR="00BF03AE" w:rsidRPr="00795915">
        <w:rPr>
          <w:rFonts w:ascii="Arial" w:hAnsi="Arial" w:cs="Arial"/>
          <w:sz w:val="24"/>
          <w:szCs w:val="24"/>
        </w:rPr>
        <w:t xml:space="preserve"> </w:t>
      </w:r>
      <w:r w:rsidR="005C59BB" w:rsidRPr="00795915">
        <w:rPr>
          <w:rFonts w:ascii="Arial" w:hAnsi="Arial" w:cs="Arial"/>
          <w:sz w:val="24"/>
          <w:szCs w:val="24"/>
        </w:rPr>
        <w:t xml:space="preserve">in </w:t>
      </w:r>
      <w:r>
        <w:rPr>
          <w:rFonts w:ascii="Arial" w:hAnsi="Arial" w:cs="Arial"/>
          <w:sz w:val="24"/>
          <w:szCs w:val="24"/>
        </w:rPr>
        <w:t>2017</w:t>
      </w:r>
      <w:r w:rsidR="005D6D5D" w:rsidRPr="00795915">
        <w:rPr>
          <w:rFonts w:ascii="Arial" w:hAnsi="Arial" w:cs="Arial"/>
          <w:sz w:val="24"/>
          <w:szCs w:val="24"/>
        </w:rPr>
        <w:t>. A summary</w:t>
      </w:r>
      <w:r w:rsidR="00767750" w:rsidRPr="00795915">
        <w:rPr>
          <w:rFonts w:ascii="Arial" w:hAnsi="Arial" w:cs="Arial"/>
          <w:sz w:val="24"/>
          <w:szCs w:val="24"/>
        </w:rPr>
        <w:t xml:space="preserve"> report is available to T</w:t>
      </w:r>
      <w:r w:rsidR="00AB119E" w:rsidRPr="00795915">
        <w:rPr>
          <w:rFonts w:ascii="Arial" w:hAnsi="Arial" w:cs="Arial"/>
          <w:sz w:val="24"/>
          <w:szCs w:val="24"/>
        </w:rPr>
        <w:t>enderers and should form the basic criteria for their bid.</w:t>
      </w:r>
    </w:p>
    <w:p w14:paraId="536999DE" w14:textId="77777777" w:rsidR="007615D4" w:rsidRPr="00795915" w:rsidRDefault="007174E3" w:rsidP="00325452">
      <w:pPr>
        <w:spacing w:line="240" w:lineRule="auto"/>
        <w:rPr>
          <w:rFonts w:ascii="Arial" w:hAnsi="Arial" w:cs="Arial"/>
          <w:sz w:val="24"/>
          <w:szCs w:val="24"/>
        </w:rPr>
      </w:pPr>
      <w:proofErr w:type="gramStart"/>
      <w:r w:rsidRPr="00795915">
        <w:rPr>
          <w:rFonts w:ascii="Arial" w:hAnsi="Arial" w:cs="Arial"/>
          <w:sz w:val="24"/>
          <w:szCs w:val="24"/>
        </w:rPr>
        <w:t>A num</w:t>
      </w:r>
      <w:r w:rsidR="00767750" w:rsidRPr="00795915">
        <w:rPr>
          <w:rFonts w:ascii="Arial" w:hAnsi="Arial" w:cs="Arial"/>
          <w:sz w:val="24"/>
          <w:szCs w:val="24"/>
        </w:rPr>
        <w:t>ber of</w:t>
      </w:r>
      <w:proofErr w:type="gramEnd"/>
      <w:r w:rsidR="00767750" w:rsidRPr="00795915">
        <w:rPr>
          <w:rFonts w:ascii="Arial" w:hAnsi="Arial" w:cs="Arial"/>
          <w:sz w:val="24"/>
          <w:szCs w:val="24"/>
        </w:rPr>
        <w:t xml:space="preserve"> general specifications are</w:t>
      </w:r>
      <w:r w:rsidR="00325452" w:rsidRPr="00795915">
        <w:rPr>
          <w:rFonts w:ascii="Arial" w:hAnsi="Arial" w:cs="Arial"/>
          <w:sz w:val="24"/>
          <w:szCs w:val="24"/>
        </w:rPr>
        <w:t xml:space="preserve"> listed below but </w:t>
      </w:r>
      <w:r w:rsidR="007615D4" w:rsidRPr="00795915">
        <w:rPr>
          <w:rFonts w:ascii="Arial" w:hAnsi="Arial" w:cs="Arial"/>
          <w:sz w:val="24"/>
          <w:szCs w:val="24"/>
        </w:rPr>
        <w:t>Tenderer</w:t>
      </w:r>
      <w:r w:rsidR="00767750" w:rsidRPr="00795915">
        <w:rPr>
          <w:rFonts w:ascii="Arial" w:hAnsi="Arial" w:cs="Arial"/>
          <w:sz w:val="24"/>
          <w:szCs w:val="24"/>
        </w:rPr>
        <w:t>’</w:t>
      </w:r>
      <w:r w:rsidR="007615D4" w:rsidRPr="00795915">
        <w:rPr>
          <w:rFonts w:ascii="Arial" w:hAnsi="Arial" w:cs="Arial"/>
          <w:sz w:val="24"/>
          <w:szCs w:val="24"/>
        </w:rPr>
        <w:t>s should also take account of the following elements/criteria.</w:t>
      </w:r>
    </w:p>
    <w:p w14:paraId="1540C88C" w14:textId="5B63A834" w:rsidR="008F0159" w:rsidRPr="005E11D0" w:rsidRDefault="008F0159" w:rsidP="00325452">
      <w:pPr>
        <w:pStyle w:val="ListParagraph"/>
        <w:numPr>
          <w:ilvl w:val="0"/>
          <w:numId w:val="1"/>
        </w:numPr>
        <w:spacing w:line="240" w:lineRule="auto"/>
        <w:rPr>
          <w:rFonts w:ascii="Arial" w:hAnsi="Arial" w:cs="Arial"/>
          <w:sz w:val="24"/>
          <w:szCs w:val="24"/>
        </w:rPr>
      </w:pPr>
      <w:r w:rsidRPr="005E11D0">
        <w:rPr>
          <w:rFonts w:ascii="Arial" w:hAnsi="Arial" w:cs="Arial"/>
          <w:sz w:val="24"/>
          <w:szCs w:val="24"/>
        </w:rPr>
        <w:t xml:space="preserve">Aim – </w:t>
      </w:r>
      <w:r>
        <w:rPr>
          <w:rFonts w:ascii="Arial" w:hAnsi="Arial" w:cs="Arial"/>
          <w:sz w:val="24"/>
          <w:szCs w:val="24"/>
        </w:rPr>
        <w:t xml:space="preserve">to </w:t>
      </w:r>
      <w:r w:rsidRPr="005E11D0">
        <w:rPr>
          <w:rFonts w:ascii="Arial" w:hAnsi="Arial" w:cs="Arial"/>
          <w:sz w:val="24"/>
          <w:szCs w:val="24"/>
        </w:rPr>
        <w:t xml:space="preserve">provide more </w:t>
      </w:r>
      <w:r>
        <w:rPr>
          <w:rFonts w:ascii="Arial" w:hAnsi="Arial" w:cs="Arial"/>
          <w:sz w:val="24"/>
          <w:szCs w:val="24"/>
        </w:rPr>
        <w:t xml:space="preserve">play opportunities, accessible to all </w:t>
      </w:r>
      <w:r w:rsidRPr="005E11D0">
        <w:rPr>
          <w:rFonts w:ascii="Arial" w:hAnsi="Arial" w:cs="Arial"/>
          <w:sz w:val="24"/>
          <w:szCs w:val="24"/>
        </w:rPr>
        <w:t>children</w:t>
      </w:r>
      <w:r w:rsidR="00493DE2">
        <w:rPr>
          <w:rFonts w:ascii="Arial" w:hAnsi="Arial" w:cs="Arial"/>
          <w:sz w:val="24"/>
          <w:szCs w:val="24"/>
        </w:rPr>
        <w:t xml:space="preserve"> and adults</w:t>
      </w:r>
      <w:r w:rsidR="0043302E">
        <w:rPr>
          <w:rFonts w:ascii="Arial" w:hAnsi="Arial" w:cs="Arial"/>
          <w:sz w:val="24"/>
          <w:szCs w:val="24"/>
        </w:rPr>
        <w:t xml:space="preserve"> and </w:t>
      </w:r>
      <w:r w:rsidR="00A538E0">
        <w:rPr>
          <w:rFonts w:ascii="Arial" w:hAnsi="Arial" w:cs="Arial"/>
          <w:sz w:val="24"/>
          <w:szCs w:val="24"/>
        </w:rPr>
        <w:t xml:space="preserve">their </w:t>
      </w:r>
      <w:r w:rsidR="0043302E">
        <w:rPr>
          <w:rFonts w:ascii="Arial" w:hAnsi="Arial" w:cs="Arial"/>
          <w:sz w:val="24"/>
          <w:szCs w:val="24"/>
        </w:rPr>
        <w:t>abilities</w:t>
      </w:r>
      <w:r w:rsidRPr="005E11D0">
        <w:rPr>
          <w:rFonts w:ascii="Arial" w:hAnsi="Arial" w:cs="Arial"/>
          <w:sz w:val="24"/>
          <w:szCs w:val="24"/>
        </w:rPr>
        <w:t>.</w:t>
      </w:r>
    </w:p>
    <w:p w14:paraId="715A4FBD" w14:textId="1938A923" w:rsidR="005E11D0" w:rsidRDefault="00AB119E" w:rsidP="00325452">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Concept to be </w:t>
      </w:r>
      <w:r w:rsidR="005E11D0" w:rsidRPr="005E11D0">
        <w:rPr>
          <w:rFonts w:ascii="Arial" w:hAnsi="Arial" w:cs="Arial"/>
          <w:sz w:val="24"/>
          <w:szCs w:val="24"/>
        </w:rPr>
        <w:t>fun, challenging and exciting.</w:t>
      </w:r>
    </w:p>
    <w:p w14:paraId="2DBD59D1" w14:textId="7D1BE917" w:rsidR="00A538E0" w:rsidRDefault="00A538E0" w:rsidP="00325452">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Encourages social interaction </w:t>
      </w:r>
      <w:r w:rsidR="00011341">
        <w:rPr>
          <w:rFonts w:ascii="Arial" w:hAnsi="Arial" w:cs="Arial"/>
          <w:sz w:val="24"/>
          <w:szCs w:val="24"/>
        </w:rPr>
        <w:t>between all ages and abilities</w:t>
      </w:r>
    </w:p>
    <w:p w14:paraId="32CA105E" w14:textId="0C260BDD" w:rsidR="00011341" w:rsidRDefault="00011341" w:rsidP="00325452">
      <w:pPr>
        <w:pStyle w:val="ListParagraph"/>
        <w:numPr>
          <w:ilvl w:val="0"/>
          <w:numId w:val="1"/>
        </w:numPr>
        <w:spacing w:line="240" w:lineRule="auto"/>
        <w:rPr>
          <w:rFonts w:ascii="Arial" w:hAnsi="Arial" w:cs="Arial"/>
          <w:sz w:val="24"/>
          <w:szCs w:val="24"/>
        </w:rPr>
      </w:pPr>
      <w:r>
        <w:rPr>
          <w:rFonts w:ascii="Arial" w:hAnsi="Arial" w:cs="Arial"/>
          <w:sz w:val="24"/>
          <w:szCs w:val="24"/>
        </w:rPr>
        <w:t>Offers a range of opportunities for play</w:t>
      </w:r>
      <w:r w:rsidR="00AD5474">
        <w:rPr>
          <w:rFonts w:ascii="Arial" w:hAnsi="Arial" w:cs="Arial"/>
          <w:sz w:val="24"/>
          <w:szCs w:val="24"/>
        </w:rPr>
        <w:t xml:space="preserve"> which will include balance and co-ordination</w:t>
      </w:r>
    </w:p>
    <w:p w14:paraId="2AA1DB7A" w14:textId="35183791" w:rsidR="00AD5474" w:rsidRDefault="00AD5474" w:rsidP="00325452">
      <w:pPr>
        <w:pStyle w:val="ListParagraph"/>
        <w:numPr>
          <w:ilvl w:val="0"/>
          <w:numId w:val="1"/>
        </w:numPr>
        <w:spacing w:line="240" w:lineRule="auto"/>
        <w:rPr>
          <w:rFonts w:ascii="Arial" w:hAnsi="Arial" w:cs="Arial"/>
          <w:sz w:val="24"/>
          <w:szCs w:val="24"/>
        </w:rPr>
      </w:pPr>
      <w:r>
        <w:rPr>
          <w:rFonts w:ascii="Arial" w:hAnsi="Arial" w:cs="Arial"/>
          <w:sz w:val="24"/>
          <w:szCs w:val="24"/>
        </w:rPr>
        <w:t>Makes the best use of the space available</w:t>
      </w:r>
    </w:p>
    <w:p w14:paraId="7D1888C5" w14:textId="4C198977" w:rsidR="00970761" w:rsidRPr="005E11D0" w:rsidRDefault="00970761" w:rsidP="00325452">
      <w:pPr>
        <w:pStyle w:val="ListParagraph"/>
        <w:numPr>
          <w:ilvl w:val="0"/>
          <w:numId w:val="1"/>
        </w:numPr>
        <w:spacing w:line="240" w:lineRule="auto"/>
        <w:rPr>
          <w:rFonts w:ascii="Arial" w:hAnsi="Arial" w:cs="Arial"/>
          <w:sz w:val="24"/>
          <w:szCs w:val="24"/>
        </w:rPr>
      </w:pPr>
      <w:r>
        <w:rPr>
          <w:rFonts w:ascii="Arial" w:hAnsi="Arial" w:cs="Arial"/>
          <w:sz w:val="24"/>
          <w:szCs w:val="24"/>
        </w:rPr>
        <w:t>Is attractive to other users</w:t>
      </w:r>
    </w:p>
    <w:p w14:paraId="30B1FE4C" w14:textId="650D1291" w:rsidR="008F0159" w:rsidRDefault="005E11D0" w:rsidP="00325452">
      <w:pPr>
        <w:pStyle w:val="ListParagraph"/>
        <w:numPr>
          <w:ilvl w:val="0"/>
          <w:numId w:val="1"/>
        </w:numPr>
        <w:spacing w:line="240" w:lineRule="auto"/>
        <w:rPr>
          <w:rFonts w:ascii="Arial" w:hAnsi="Arial" w:cs="Arial"/>
          <w:sz w:val="24"/>
          <w:szCs w:val="24"/>
        </w:rPr>
      </w:pPr>
      <w:proofErr w:type="gramStart"/>
      <w:r w:rsidRPr="005E11D0">
        <w:rPr>
          <w:rFonts w:ascii="Arial" w:hAnsi="Arial" w:cs="Arial"/>
          <w:sz w:val="24"/>
          <w:szCs w:val="24"/>
        </w:rPr>
        <w:t>Central importance</w:t>
      </w:r>
      <w:proofErr w:type="gramEnd"/>
      <w:r w:rsidRPr="005E11D0">
        <w:rPr>
          <w:rFonts w:ascii="Arial" w:hAnsi="Arial" w:cs="Arial"/>
          <w:sz w:val="24"/>
          <w:szCs w:val="24"/>
        </w:rPr>
        <w:t xml:space="preserve"> of </w:t>
      </w:r>
      <w:r w:rsidR="00AB119E">
        <w:rPr>
          <w:rFonts w:ascii="Arial" w:hAnsi="Arial" w:cs="Arial"/>
          <w:sz w:val="24"/>
          <w:szCs w:val="24"/>
        </w:rPr>
        <w:t xml:space="preserve">existing </w:t>
      </w:r>
      <w:r w:rsidRPr="005E11D0">
        <w:rPr>
          <w:rFonts w:ascii="Arial" w:hAnsi="Arial" w:cs="Arial"/>
          <w:sz w:val="24"/>
          <w:szCs w:val="24"/>
        </w:rPr>
        <w:t>landscape/ topography.</w:t>
      </w:r>
    </w:p>
    <w:p w14:paraId="418E4195" w14:textId="2147E3AD" w:rsidR="00346E30" w:rsidRPr="008F0159" w:rsidRDefault="00346E30" w:rsidP="00325452">
      <w:pPr>
        <w:pStyle w:val="ListParagraph"/>
        <w:numPr>
          <w:ilvl w:val="0"/>
          <w:numId w:val="1"/>
        </w:numPr>
        <w:spacing w:line="240" w:lineRule="auto"/>
        <w:rPr>
          <w:rFonts w:ascii="Arial" w:hAnsi="Arial" w:cs="Arial"/>
          <w:sz w:val="24"/>
          <w:szCs w:val="24"/>
        </w:rPr>
      </w:pPr>
      <w:r>
        <w:rPr>
          <w:rFonts w:ascii="Arial" w:hAnsi="Arial" w:cs="Arial"/>
          <w:sz w:val="24"/>
          <w:szCs w:val="24"/>
        </w:rPr>
        <w:t>Should seek to enhance its setting within the existing landscape</w:t>
      </w:r>
    </w:p>
    <w:p w14:paraId="37756E2B" w14:textId="2D3FAE81" w:rsidR="005E11D0" w:rsidRDefault="00AB119E" w:rsidP="00325452">
      <w:pPr>
        <w:pStyle w:val="ListParagraph"/>
        <w:numPr>
          <w:ilvl w:val="0"/>
          <w:numId w:val="1"/>
        </w:numPr>
        <w:spacing w:line="240" w:lineRule="auto"/>
        <w:rPr>
          <w:rFonts w:ascii="Arial" w:hAnsi="Arial" w:cs="Arial"/>
          <w:sz w:val="24"/>
          <w:szCs w:val="24"/>
        </w:rPr>
      </w:pPr>
      <w:r>
        <w:rPr>
          <w:rFonts w:ascii="Arial" w:hAnsi="Arial" w:cs="Arial"/>
          <w:sz w:val="24"/>
          <w:szCs w:val="24"/>
        </w:rPr>
        <w:t>Improved Access, drainage and</w:t>
      </w:r>
      <w:r w:rsidR="005E11D0" w:rsidRPr="005E11D0">
        <w:rPr>
          <w:rFonts w:ascii="Arial" w:hAnsi="Arial" w:cs="Arial"/>
          <w:sz w:val="24"/>
          <w:szCs w:val="24"/>
        </w:rPr>
        <w:t xml:space="preserve"> </w:t>
      </w:r>
      <w:r w:rsidR="008F0159">
        <w:rPr>
          <w:rFonts w:ascii="Arial" w:hAnsi="Arial" w:cs="Arial"/>
          <w:sz w:val="24"/>
          <w:szCs w:val="24"/>
        </w:rPr>
        <w:t>minimal</w:t>
      </w:r>
      <w:r w:rsidR="005E11D0" w:rsidRPr="005E11D0">
        <w:rPr>
          <w:rFonts w:ascii="Arial" w:hAnsi="Arial" w:cs="Arial"/>
          <w:sz w:val="24"/>
          <w:szCs w:val="24"/>
        </w:rPr>
        <w:t xml:space="preserve"> maintenance.</w:t>
      </w:r>
    </w:p>
    <w:p w14:paraId="7F165DBB" w14:textId="2B7C29C2" w:rsidR="00190645" w:rsidRDefault="00190645" w:rsidP="00325452">
      <w:pPr>
        <w:pStyle w:val="ListParagraph"/>
        <w:numPr>
          <w:ilvl w:val="0"/>
          <w:numId w:val="1"/>
        </w:numPr>
        <w:spacing w:line="240" w:lineRule="auto"/>
        <w:rPr>
          <w:rFonts w:ascii="Arial" w:hAnsi="Arial" w:cs="Arial"/>
          <w:sz w:val="24"/>
          <w:szCs w:val="24"/>
        </w:rPr>
      </w:pPr>
      <w:r>
        <w:rPr>
          <w:rFonts w:ascii="Arial" w:hAnsi="Arial" w:cs="Arial"/>
          <w:sz w:val="24"/>
          <w:szCs w:val="24"/>
        </w:rPr>
        <w:t>Empl</w:t>
      </w:r>
      <w:r w:rsidR="00B07977">
        <w:rPr>
          <w:rFonts w:ascii="Arial" w:hAnsi="Arial" w:cs="Arial"/>
          <w:sz w:val="24"/>
          <w:szCs w:val="24"/>
        </w:rPr>
        <w:t>o</w:t>
      </w:r>
      <w:r>
        <w:rPr>
          <w:rFonts w:ascii="Arial" w:hAnsi="Arial" w:cs="Arial"/>
          <w:sz w:val="24"/>
          <w:szCs w:val="24"/>
        </w:rPr>
        <w:t>ys hard wearing natural materials such as Robinia as far as possible</w:t>
      </w:r>
    </w:p>
    <w:p w14:paraId="2F10492E" w14:textId="01E6D5BB" w:rsidR="008F0159" w:rsidRPr="008F0159" w:rsidRDefault="00E12ECE" w:rsidP="00325452">
      <w:pPr>
        <w:pStyle w:val="ListParagraph"/>
        <w:numPr>
          <w:ilvl w:val="0"/>
          <w:numId w:val="1"/>
        </w:numPr>
        <w:spacing w:line="240" w:lineRule="auto"/>
        <w:rPr>
          <w:rFonts w:ascii="Arial" w:hAnsi="Arial" w:cs="Arial"/>
          <w:sz w:val="24"/>
          <w:szCs w:val="24"/>
        </w:rPr>
      </w:pPr>
      <w:r>
        <w:rPr>
          <w:rFonts w:ascii="Arial" w:hAnsi="Arial" w:cs="Arial"/>
          <w:sz w:val="24"/>
          <w:szCs w:val="24"/>
        </w:rPr>
        <w:t>N</w:t>
      </w:r>
      <w:r w:rsidR="00F66F7B">
        <w:rPr>
          <w:rFonts w:ascii="Arial" w:hAnsi="Arial" w:cs="Arial"/>
          <w:sz w:val="24"/>
          <w:szCs w:val="24"/>
        </w:rPr>
        <w:t>ew pieces of equipment</w:t>
      </w:r>
      <w:r w:rsidR="007E6929">
        <w:rPr>
          <w:rFonts w:ascii="Arial" w:hAnsi="Arial" w:cs="Arial"/>
          <w:sz w:val="24"/>
          <w:szCs w:val="24"/>
        </w:rPr>
        <w:t xml:space="preserve"> in </w:t>
      </w:r>
      <w:r w:rsidR="00687B95">
        <w:rPr>
          <w:rFonts w:ascii="Arial" w:hAnsi="Arial" w:cs="Arial"/>
          <w:sz w:val="24"/>
          <w:szCs w:val="24"/>
        </w:rPr>
        <w:t>toddler</w:t>
      </w:r>
      <w:r w:rsidR="007E6929">
        <w:rPr>
          <w:rFonts w:ascii="Arial" w:hAnsi="Arial" w:cs="Arial"/>
          <w:sz w:val="24"/>
          <w:szCs w:val="24"/>
        </w:rPr>
        <w:t xml:space="preserve"> play area</w:t>
      </w:r>
    </w:p>
    <w:p w14:paraId="1ED43039" w14:textId="071EA717" w:rsidR="005E11D0" w:rsidRPr="005E11D0" w:rsidRDefault="005E11D0" w:rsidP="00325452">
      <w:pPr>
        <w:pStyle w:val="ListParagraph"/>
        <w:numPr>
          <w:ilvl w:val="0"/>
          <w:numId w:val="1"/>
        </w:numPr>
        <w:spacing w:line="240" w:lineRule="auto"/>
        <w:rPr>
          <w:rFonts w:ascii="Arial" w:hAnsi="Arial" w:cs="Arial"/>
          <w:sz w:val="24"/>
          <w:szCs w:val="24"/>
        </w:rPr>
      </w:pPr>
      <w:r w:rsidRPr="005E11D0">
        <w:rPr>
          <w:rFonts w:ascii="Arial" w:hAnsi="Arial" w:cs="Arial"/>
          <w:sz w:val="24"/>
          <w:szCs w:val="24"/>
        </w:rPr>
        <w:t xml:space="preserve">Design opportunities – barriers, </w:t>
      </w:r>
      <w:r w:rsidR="007E6929">
        <w:rPr>
          <w:rFonts w:ascii="Arial" w:hAnsi="Arial" w:cs="Arial"/>
          <w:sz w:val="24"/>
          <w:szCs w:val="24"/>
        </w:rPr>
        <w:t>land forming, trees/shrubs</w:t>
      </w:r>
      <w:r w:rsidR="00C5483F">
        <w:rPr>
          <w:rFonts w:ascii="Arial" w:hAnsi="Arial" w:cs="Arial"/>
          <w:sz w:val="24"/>
          <w:szCs w:val="24"/>
        </w:rPr>
        <w:t>,</w:t>
      </w:r>
      <w:r w:rsidR="00B07977">
        <w:rPr>
          <w:rFonts w:ascii="Arial" w:hAnsi="Arial" w:cs="Arial"/>
          <w:sz w:val="24"/>
          <w:szCs w:val="24"/>
        </w:rPr>
        <w:t xml:space="preserve"> </w:t>
      </w:r>
      <w:r w:rsidR="00C5483F">
        <w:rPr>
          <w:rFonts w:ascii="Arial" w:hAnsi="Arial" w:cs="Arial"/>
          <w:sz w:val="24"/>
          <w:szCs w:val="24"/>
        </w:rPr>
        <w:t>mounding</w:t>
      </w:r>
    </w:p>
    <w:p w14:paraId="4D4AAB43" w14:textId="42F1EAD2" w:rsidR="005E11D0" w:rsidRDefault="005E11D0" w:rsidP="00325452">
      <w:pPr>
        <w:pStyle w:val="ListParagraph"/>
        <w:numPr>
          <w:ilvl w:val="0"/>
          <w:numId w:val="1"/>
        </w:numPr>
        <w:spacing w:line="240" w:lineRule="auto"/>
        <w:rPr>
          <w:rFonts w:ascii="Arial" w:hAnsi="Arial" w:cs="Arial"/>
          <w:sz w:val="24"/>
          <w:szCs w:val="24"/>
        </w:rPr>
      </w:pPr>
      <w:r w:rsidRPr="005E11D0">
        <w:rPr>
          <w:rFonts w:ascii="Arial" w:hAnsi="Arial" w:cs="Arial"/>
          <w:sz w:val="24"/>
          <w:szCs w:val="24"/>
        </w:rPr>
        <w:t xml:space="preserve">Social areas – </w:t>
      </w:r>
      <w:r w:rsidR="005C59BB">
        <w:rPr>
          <w:rFonts w:ascii="Arial" w:hAnsi="Arial" w:cs="Arial"/>
          <w:sz w:val="24"/>
          <w:szCs w:val="24"/>
        </w:rPr>
        <w:t>picnic tables</w:t>
      </w:r>
      <w:r>
        <w:rPr>
          <w:rFonts w:ascii="Arial" w:hAnsi="Arial" w:cs="Arial"/>
          <w:sz w:val="24"/>
          <w:szCs w:val="24"/>
        </w:rPr>
        <w:t>, logs</w:t>
      </w:r>
      <w:r w:rsidR="005C59BB">
        <w:rPr>
          <w:rFonts w:ascii="Arial" w:hAnsi="Arial" w:cs="Arial"/>
          <w:sz w:val="24"/>
          <w:szCs w:val="24"/>
        </w:rPr>
        <w:t>,</w:t>
      </w:r>
      <w:r w:rsidR="007174E3">
        <w:rPr>
          <w:rFonts w:ascii="Arial" w:hAnsi="Arial" w:cs="Arial"/>
          <w:sz w:val="24"/>
          <w:szCs w:val="24"/>
        </w:rPr>
        <w:t xml:space="preserve"> shelters</w:t>
      </w:r>
    </w:p>
    <w:p w14:paraId="55CA6283" w14:textId="237720CB" w:rsidR="00A63682" w:rsidRPr="005E11D0" w:rsidRDefault="00E12ECE" w:rsidP="00325452">
      <w:pPr>
        <w:pStyle w:val="ListParagraph"/>
        <w:numPr>
          <w:ilvl w:val="0"/>
          <w:numId w:val="1"/>
        </w:numPr>
        <w:spacing w:line="240" w:lineRule="auto"/>
        <w:rPr>
          <w:rFonts w:ascii="Arial" w:hAnsi="Arial" w:cs="Arial"/>
          <w:sz w:val="24"/>
          <w:szCs w:val="24"/>
        </w:rPr>
      </w:pPr>
      <w:r>
        <w:rPr>
          <w:rFonts w:ascii="Arial" w:hAnsi="Arial" w:cs="Arial"/>
          <w:sz w:val="24"/>
          <w:szCs w:val="24"/>
        </w:rPr>
        <w:t>Signage including noticeboards</w:t>
      </w:r>
    </w:p>
    <w:p w14:paraId="4498F7CA" w14:textId="77777777" w:rsidR="005E11D0" w:rsidRPr="008F0159" w:rsidRDefault="007174E3" w:rsidP="00325452">
      <w:pPr>
        <w:pStyle w:val="ListParagraph"/>
        <w:numPr>
          <w:ilvl w:val="0"/>
          <w:numId w:val="1"/>
        </w:numPr>
        <w:spacing w:line="240" w:lineRule="auto"/>
        <w:rPr>
          <w:rFonts w:ascii="Arial" w:hAnsi="Arial" w:cs="Arial"/>
          <w:sz w:val="24"/>
          <w:szCs w:val="24"/>
        </w:rPr>
      </w:pPr>
      <w:r>
        <w:rPr>
          <w:rFonts w:ascii="Arial" w:hAnsi="Arial" w:cs="Arial"/>
          <w:sz w:val="24"/>
          <w:szCs w:val="24"/>
        </w:rPr>
        <w:t>E</w:t>
      </w:r>
      <w:r w:rsidR="008F0159">
        <w:rPr>
          <w:rFonts w:ascii="Arial" w:hAnsi="Arial" w:cs="Arial"/>
          <w:sz w:val="24"/>
          <w:szCs w:val="24"/>
        </w:rPr>
        <w:t xml:space="preserve">lements of natural play – but not at the expense of </w:t>
      </w:r>
      <w:r w:rsidR="00F465C5">
        <w:rPr>
          <w:rFonts w:ascii="Arial" w:hAnsi="Arial" w:cs="Arial"/>
          <w:sz w:val="24"/>
          <w:szCs w:val="24"/>
        </w:rPr>
        <w:t>fixed play equipment,</w:t>
      </w:r>
      <w:r w:rsidR="008F0159">
        <w:rPr>
          <w:rFonts w:ascii="Arial" w:hAnsi="Arial" w:cs="Arial"/>
          <w:sz w:val="24"/>
          <w:szCs w:val="24"/>
        </w:rPr>
        <w:t xml:space="preserve"> cost/</w:t>
      </w:r>
      <w:r w:rsidR="008F0159" w:rsidRPr="005E11D0">
        <w:rPr>
          <w:rFonts w:ascii="Arial" w:hAnsi="Arial" w:cs="Arial"/>
          <w:sz w:val="24"/>
          <w:szCs w:val="24"/>
        </w:rPr>
        <w:t xml:space="preserve"> risk and benefit</w:t>
      </w:r>
      <w:r w:rsidR="008F0159">
        <w:rPr>
          <w:rFonts w:ascii="Arial" w:hAnsi="Arial" w:cs="Arial"/>
          <w:sz w:val="24"/>
          <w:szCs w:val="24"/>
        </w:rPr>
        <w:t xml:space="preserve"> analysis to be undertaken</w:t>
      </w:r>
      <w:r w:rsidR="008F0159" w:rsidRPr="005E11D0">
        <w:rPr>
          <w:rFonts w:ascii="Arial" w:hAnsi="Arial" w:cs="Arial"/>
          <w:sz w:val="24"/>
          <w:szCs w:val="24"/>
        </w:rPr>
        <w:t>.</w:t>
      </w:r>
    </w:p>
    <w:p w14:paraId="3B66E10A" w14:textId="77777777" w:rsidR="005E11D0" w:rsidRDefault="005E11D0" w:rsidP="00325452">
      <w:pPr>
        <w:pStyle w:val="ListParagraph"/>
        <w:numPr>
          <w:ilvl w:val="0"/>
          <w:numId w:val="1"/>
        </w:numPr>
        <w:spacing w:line="240" w:lineRule="auto"/>
        <w:rPr>
          <w:rFonts w:ascii="Arial" w:hAnsi="Arial" w:cs="Arial"/>
          <w:sz w:val="24"/>
          <w:szCs w:val="24"/>
        </w:rPr>
      </w:pPr>
      <w:r>
        <w:rPr>
          <w:rFonts w:ascii="Arial" w:hAnsi="Arial" w:cs="Arial"/>
          <w:sz w:val="24"/>
          <w:szCs w:val="24"/>
        </w:rPr>
        <w:t>S</w:t>
      </w:r>
      <w:r w:rsidR="005C59BB">
        <w:rPr>
          <w:rFonts w:ascii="Arial" w:hAnsi="Arial" w:cs="Arial"/>
          <w:sz w:val="24"/>
          <w:szCs w:val="24"/>
        </w:rPr>
        <w:t xml:space="preserve">afety surface – </w:t>
      </w:r>
      <w:r w:rsidR="007174E3">
        <w:rPr>
          <w:rFonts w:ascii="Arial" w:hAnsi="Arial" w:cs="Arial"/>
          <w:sz w:val="24"/>
          <w:szCs w:val="24"/>
        </w:rPr>
        <w:t xml:space="preserve">mix of </w:t>
      </w:r>
      <w:r w:rsidR="005C59BB">
        <w:rPr>
          <w:rFonts w:ascii="Arial" w:hAnsi="Arial" w:cs="Arial"/>
          <w:sz w:val="24"/>
          <w:szCs w:val="24"/>
        </w:rPr>
        <w:t>grass mats/</w:t>
      </w:r>
      <w:r w:rsidR="007E6929">
        <w:rPr>
          <w:rFonts w:ascii="Arial" w:hAnsi="Arial" w:cs="Arial"/>
          <w:sz w:val="24"/>
          <w:szCs w:val="24"/>
        </w:rPr>
        <w:t xml:space="preserve"> </w:t>
      </w:r>
      <w:r w:rsidR="005C59BB">
        <w:rPr>
          <w:rFonts w:ascii="Arial" w:hAnsi="Arial" w:cs="Arial"/>
          <w:sz w:val="24"/>
          <w:szCs w:val="24"/>
        </w:rPr>
        <w:t>wetpour.</w:t>
      </w:r>
    </w:p>
    <w:p w14:paraId="74D4229B" w14:textId="77777777" w:rsidR="00F465C5" w:rsidRPr="00F465C5" w:rsidRDefault="00F465C5" w:rsidP="00325452">
      <w:pPr>
        <w:pStyle w:val="ListParagraph"/>
        <w:numPr>
          <w:ilvl w:val="0"/>
          <w:numId w:val="1"/>
        </w:numPr>
        <w:spacing w:line="240" w:lineRule="auto"/>
        <w:rPr>
          <w:rFonts w:ascii="Arial" w:hAnsi="Arial" w:cs="Arial"/>
          <w:sz w:val="24"/>
          <w:szCs w:val="24"/>
        </w:rPr>
      </w:pPr>
      <w:r>
        <w:rPr>
          <w:rFonts w:ascii="Arial" w:hAnsi="Arial" w:cs="Arial"/>
          <w:sz w:val="24"/>
          <w:szCs w:val="24"/>
        </w:rPr>
        <w:t>Seats/bins location</w:t>
      </w:r>
      <w:r w:rsidRPr="00F465C5">
        <w:rPr>
          <w:rFonts w:ascii="Arial" w:hAnsi="Arial" w:cs="Arial"/>
          <w:sz w:val="24"/>
          <w:szCs w:val="24"/>
        </w:rPr>
        <w:t>.</w:t>
      </w:r>
    </w:p>
    <w:p w14:paraId="0EC7892B" w14:textId="77777777" w:rsidR="008F0159" w:rsidRDefault="005E11D0" w:rsidP="00325452">
      <w:pPr>
        <w:pStyle w:val="ListParagraph"/>
        <w:numPr>
          <w:ilvl w:val="0"/>
          <w:numId w:val="1"/>
        </w:numPr>
        <w:spacing w:line="240" w:lineRule="auto"/>
        <w:rPr>
          <w:rFonts w:ascii="Arial" w:hAnsi="Arial" w:cs="Arial"/>
          <w:sz w:val="24"/>
          <w:szCs w:val="24"/>
        </w:rPr>
      </w:pPr>
      <w:r>
        <w:rPr>
          <w:rFonts w:ascii="Arial" w:hAnsi="Arial" w:cs="Arial"/>
          <w:sz w:val="24"/>
          <w:szCs w:val="24"/>
        </w:rPr>
        <w:lastRenderedPageBreak/>
        <w:t>British</w:t>
      </w:r>
      <w:r w:rsidR="002D5D2D">
        <w:rPr>
          <w:rFonts w:ascii="Arial" w:hAnsi="Arial" w:cs="Arial"/>
          <w:sz w:val="24"/>
          <w:szCs w:val="24"/>
        </w:rPr>
        <w:t xml:space="preserve"> </w:t>
      </w:r>
      <w:r w:rsidRPr="005E11D0">
        <w:rPr>
          <w:rFonts w:ascii="Arial" w:hAnsi="Arial" w:cs="Arial"/>
          <w:sz w:val="24"/>
          <w:szCs w:val="24"/>
        </w:rPr>
        <w:t>and Europ</w:t>
      </w:r>
      <w:r w:rsidR="007174E3">
        <w:rPr>
          <w:rFonts w:ascii="Arial" w:hAnsi="Arial" w:cs="Arial"/>
          <w:sz w:val="24"/>
          <w:szCs w:val="24"/>
        </w:rPr>
        <w:t>ean standards</w:t>
      </w:r>
      <w:r w:rsidRPr="005E11D0">
        <w:rPr>
          <w:rFonts w:ascii="Arial" w:hAnsi="Arial" w:cs="Arial"/>
          <w:sz w:val="24"/>
          <w:szCs w:val="24"/>
        </w:rPr>
        <w:t xml:space="preserve"> guidelines – </w:t>
      </w:r>
      <w:r w:rsidR="008F0159">
        <w:rPr>
          <w:rFonts w:ascii="Arial" w:hAnsi="Arial" w:cs="Arial"/>
          <w:sz w:val="24"/>
          <w:szCs w:val="24"/>
        </w:rPr>
        <w:t xml:space="preserve">Standards to </w:t>
      </w:r>
      <w:r w:rsidR="008F0159" w:rsidRPr="005E11D0">
        <w:rPr>
          <w:rFonts w:ascii="Arial" w:hAnsi="Arial" w:cs="Arial"/>
          <w:sz w:val="24"/>
          <w:szCs w:val="24"/>
        </w:rPr>
        <w:t>BSEN</w:t>
      </w:r>
      <w:r w:rsidR="008F0159">
        <w:rPr>
          <w:rFonts w:ascii="Arial" w:hAnsi="Arial" w:cs="Arial"/>
          <w:sz w:val="24"/>
          <w:szCs w:val="24"/>
        </w:rPr>
        <w:t xml:space="preserve"> 1176/77 AND PAS 30/35, NPSA, RoS</w:t>
      </w:r>
      <w:r w:rsidR="008F0159" w:rsidRPr="005E11D0">
        <w:rPr>
          <w:rFonts w:ascii="Arial" w:hAnsi="Arial" w:cs="Arial"/>
          <w:sz w:val="24"/>
          <w:szCs w:val="24"/>
        </w:rPr>
        <w:t xml:space="preserve">PA, DOA, EU </w:t>
      </w:r>
    </w:p>
    <w:p w14:paraId="17E5F4D0" w14:textId="77777777" w:rsidR="005E11D0" w:rsidRPr="005E11D0" w:rsidRDefault="008F0159" w:rsidP="00325452">
      <w:pPr>
        <w:pStyle w:val="ListParagraph"/>
        <w:numPr>
          <w:ilvl w:val="0"/>
          <w:numId w:val="2"/>
        </w:numPr>
        <w:spacing w:line="240" w:lineRule="auto"/>
        <w:rPr>
          <w:rFonts w:ascii="Arial" w:hAnsi="Arial" w:cs="Arial"/>
          <w:sz w:val="24"/>
          <w:szCs w:val="24"/>
        </w:rPr>
      </w:pPr>
      <w:r>
        <w:rPr>
          <w:rFonts w:ascii="Arial" w:hAnsi="Arial" w:cs="Arial"/>
          <w:sz w:val="24"/>
          <w:szCs w:val="24"/>
        </w:rPr>
        <w:t>Association of Play I</w:t>
      </w:r>
      <w:r w:rsidR="005E11D0" w:rsidRPr="005E11D0">
        <w:rPr>
          <w:rFonts w:ascii="Arial" w:hAnsi="Arial" w:cs="Arial"/>
          <w:sz w:val="24"/>
          <w:szCs w:val="24"/>
        </w:rPr>
        <w:t>ndustries guidelines.</w:t>
      </w:r>
    </w:p>
    <w:p w14:paraId="6BEDA042" w14:textId="739A4F0B" w:rsidR="005E11D0" w:rsidRPr="005E11D0" w:rsidRDefault="007B4226" w:rsidP="00325452">
      <w:pPr>
        <w:pStyle w:val="ListParagraph"/>
        <w:numPr>
          <w:ilvl w:val="0"/>
          <w:numId w:val="2"/>
        </w:numPr>
        <w:spacing w:line="240" w:lineRule="auto"/>
        <w:rPr>
          <w:rFonts w:ascii="Arial" w:hAnsi="Arial" w:cs="Arial"/>
          <w:sz w:val="24"/>
          <w:szCs w:val="24"/>
        </w:rPr>
      </w:pPr>
      <w:r w:rsidRPr="005E11D0">
        <w:rPr>
          <w:rFonts w:ascii="Arial" w:hAnsi="Arial" w:cs="Arial"/>
          <w:sz w:val="24"/>
          <w:szCs w:val="24"/>
        </w:rPr>
        <w:t>Non-standard</w:t>
      </w:r>
      <w:r w:rsidR="005E11D0" w:rsidRPr="005E11D0">
        <w:rPr>
          <w:rFonts w:ascii="Arial" w:hAnsi="Arial" w:cs="Arial"/>
          <w:sz w:val="24"/>
          <w:szCs w:val="24"/>
        </w:rPr>
        <w:t xml:space="preserve"> type</w:t>
      </w:r>
      <w:r w:rsidR="00AB119E">
        <w:rPr>
          <w:rFonts w:ascii="Arial" w:hAnsi="Arial" w:cs="Arial"/>
          <w:sz w:val="24"/>
          <w:szCs w:val="24"/>
        </w:rPr>
        <w:t>s of equipment</w:t>
      </w:r>
      <w:r w:rsidR="005E11D0" w:rsidRPr="005E11D0">
        <w:rPr>
          <w:rFonts w:ascii="Arial" w:hAnsi="Arial" w:cs="Arial"/>
          <w:sz w:val="24"/>
          <w:szCs w:val="24"/>
        </w:rPr>
        <w:t xml:space="preserve"> – risk assessment must be in place.</w:t>
      </w:r>
    </w:p>
    <w:p w14:paraId="1629F5DF" w14:textId="77777777" w:rsidR="005E11D0" w:rsidRPr="00F66F7B" w:rsidRDefault="005E11D0" w:rsidP="00325452">
      <w:pPr>
        <w:pStyle w:val="ListParagraph"/>
        <w:numPr>
          <w:ilvl w:val="0"/>
          <w:numId w:val="2"/>
        </w:numPr>
        <w:spacing w:line="240" w:lineRule="auto"/>
        <w:rPr>
          <w:rFonts w:ascii="Arial" w:hAnsi="Arial" w:cs="Arial"/>
          <w:sz w:val="24"/>
          <w:szCs w:val="24"/>
        </w:rPr>
      </w:pPr>
      <w:r w:rsidRPr="005E11D0">
        <w:rPr>
          <w:rFonts w:ascii="Arial" w:hAnsi="Arial" w:cs="Arial"/>
          <w:sz w:val="24"/>
          <w:szCs w:val="24"/>
        </w:rPr>
        <w:t>Play value</w:t>
      </w:r>
      <w:r w:rsidR="00F66F7B">
        <w:rPr>
          <w:rFonts w:ascii="Arial" w:hAnsi="Arial" w:cs="Arial"/>
          <w:sz w:val="24"/>
          <w:szCs w:val="24"/>
        </w:rPr>
        <w:t>/</w:t>
      </w:r>
      <w:r w:rsidRPr="00F66F7B">
        <w:rPr>
          <w:rFonts w:ascii="Arial" w:hAnsi="Arial" w:cs="Arial"/>
          <w:sz w:val="24"/>
          <w:szCs w:val="24"/>
        </w:rPr>
        <w:t>Value for money/safety.</w:t>
      </w:r>
    </w:p>
    <w:p w14:paraId="62CA2315" w14:textId="77777777" w:rsidR="00807AA7" w:rsidRDefault="00F465C5" w:rsidP="00325452">
      <w:pPr>
        <w:pStyle w:val="ListParagraph"/>
        <w:numPr>
          <w:ilvl w:val="0"/>
          <w:numId w:val="2"/>
        </w:numPr>
        <w:spacing w:line="240" w:lineRule="auto"/>
        <w:rPr>
          <w:rFonts w:ascii="Arial" w:hAnsi="Arial" w:cs="Arial"/>
          <w:sz w:val="24"/>
          <w:szCs w:val="24"/>
        </w:rPr>
      </w:pPr>
      <w:r w:rsidRPr="00F465C5">
        <w:rPr>
          <w:rFonts w:ascii="Arial" w:hAnsi="Arial" w:cs="Arial"/>
          <w:sz w:val="24"/>
          <w:szCs w:val="24"/>
        </w:rPr>
        <w:t>S</w:t>
      </w:r>
      <w:r w:rsidR="005E11D0" w:rsidRPr="00F465C5">
        <w:rPr>
          <w:rFonts w:ascii="Arial" w:hAnsi="Arial" w:cs="Arial"/>
          <w:sz w:val="24"/>
          <w:szCs w:val="24"/>
        </w:rPr>
        <w:t>uitable and sufficient risk assessment</w:t>
      </w:r>
      <w:r w:rsidR="00AB119E" w:rsidRPr="00F465C5">
        <w:rPr>
          <w:rFonts w:ascii="Arial" w:hAnsi="Arial" w:cs="Arial"/>
          <w:sz w:val="24"/>
          <w:szCs w:val="24"/>
        </w:rPr>
        <w:t xml:space="preserve">s/ method statements </w:t>
      </w:r>
    </w:p>
    <w:p w14:paraId="7FB0C9DF" w14:textId="77777777" w:rsidR="001257F3" w:rsidRPr="001257F3" w:rsidRDefault="001257F3" w:rsidP="001257F3">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2992"/>
        <w:gridCol w:w="4424"/>
        <w:gridCol w:w="1600"/>
      </w:tblGrid>
      <w:tr w:rsidR="00807AA7" w:rsidRPr="006524D7" w14:paraId="6703DD20" w14:textId="77777777" w:rsidTr="00807AA7">
        <w:tc>
          <w:tcPr>
            <w:tcW w:w="3080" w:type="dxa"/>
          </w:tcPr>
          <w:p w14:paraId="3C3D69C5" w14:textId="77777777" w:rsidR="00807AA7" w:rsidRPr="006524D7" w:rsidRDefault="00807AA7" w:rsidP="00325452">
            <w:pPr>
              <w:rPr>
                <w:rFonts w:ascii="Arial" w:hAnsi="Arial" w:cs="Arial"/>
                <w:b/>
                <w:sz w:val="24"/>
                <w:szCs w:val="24"/>
              </w:rPr>
            </w:pPr>
            <w:r w:rsidRPr="006524D7">
              <w:rPr>
                <w:rFonts w:ascii="Arial" w:hAnsi="Arial" w:cs="Arial"/>
                <w:b/>
                <w:sz w:val="24"/>
                <w:szCs w:val="24"/>
              </w:rPr>
              <w:t>Reference</w:t>
            </w:r>
          </w:p>
        </w:tc>
        <w:tc>
          <w:tcPr>
            <w:tcW w:w="4541" w:type="dxa"/>
          </w:tcPr>
          <w:p w14:paraId="1B0F8ADA" w14:textId="77777777" w:rsidR="00807AA7" w:rsidRPr="006524D7" w:rsidRDefault="00807AA7" w:rsidP="00325452">
            <w:pPr>
              <w:rPr>
                <w:rFonts w:ascii="Arial" w:hAnsi="Arial" w:cs="Arial"/>
                <w:b/>
                <w:sz w:val="24"/>
                <w:szCs w:val="24"/>
              </w:rPr>
            </w:pPr>
            <w:r w:rsidRPr="006524D7">
              <w:rPr>
                <w:rFonts w:ascii="Arial" w:hAnsi="Arial" w:cs="Arial"/>
                <w:b/>
                <w:sz w:val="24"/>
                <w:szCs w:val="24"/>
              </w:rPr>
              <w:t>Key Design</w:t>
            </w:r>
            <w:r w:rsidR="00C5483F">
              <w:rPr>
                <w:rFonts w:ascii="Arial" w:hAnsi="Arial" w:cs="Arial"/>
                <w:b/>
                <w:sz w:val="24"/>
                <w:szCs w:val="24"/>
              </w:rPr>
              <w:t xml:space="preserve"> Requirements</w:t>
            </w:r>
            <w:r w:rsidRPr="006524D7">
              <w:rPr>
                <w:rFonts w:ascii="Arial" w:hAnsi="Arial" w:cs="Arial"/>
                <w:b/>
                <w:sz w:val="24"/>
                <w:szCs w:val="24"/>
              </w:rPr>
              <w:t xml:space="preserve"> Features/Character/ Content</w:t>
            </w:r>
          </w:p>
        </w:tc>
        <w:tc>
          <w:tcPr>
            <w:tcW w:w="1621" w:type="dxa"/>
          </w:tcPr>
          <w:p w14:paraId="3E4E9055" w14:textId="77777777" w:rsidR="00807AA7" w:rsidRPr="006524D7" w:rsidRDefault="00807AA7" w:rsidP="00325452">
            <w:pPr>
              <w:rPr>
                <w:rFonts w:ascii="Arial" w:hAnsi="Arial" w:cs="Arial"/>
                <w:b/>
                <w:sz w:val="24"/>
                <w:szCs w:val="24"/>
              </w:rPr>
            </w:pPr>
            <w:r w:rsidRPr="006524D7">
              <w:rPr>
                <w:rFonts w:ascii="Arial" w:hAnsi="Arial" w:cs="Arial"/>
                <w:b/>
                <w:sz w:val="24"/>
                <w:szCs w:val="24"/>
              </w:rPr>
              <w:t>Timeline/ Phasing</w:t>
            </w:r>
          </w:p>
        </w:tc>
      </w:tr>
      <w:tr w:rsidR="00807AA7" w:rsidRPr="006524D7" w14:paraId="488C4BDB" w14:textId="77777777" w:rsidTr="00F465C5">
        <w:trPr>
          <w:trHeight w:val="70"/>
        </w:trPr>
        <w:tc>
          <w:tcPr>
            <w:tcW w:w="3080" w:type="dxa"/>
          </w:tcPr>
          <w:p w14:paraId="1A470312" w14:textId="20176027" w:rsidR="00807AA7" w:rsidRDefault="00354595" w:rsidP="00325452">
            <w:pPr>
              <w:rPr>
                <w:rFonts w:ascii="Arial" w:hAnsi="Arial" w:cs="Arial"/>
                <w:b/>
                <w:sz w:val="24"/>
                <w:szCs w:val="24"/>
              </w:rPr>
            </w:pPr>
            <w:r>
              <w:rPr>
                <w:rFonts w:ascii="Arial" w:hAnsi="Arial" w:cs="Arial"/>
                <w:b/>
                <w:sz w:val="24"/>
                <w:szCs w:val="24"/>
              </w:rPr>
              <w:t>Cam Green Play Area</w:t>
            </w:r>
          </w:p>
          <w:p w14:paraId="314D9957" w14:textId="77777777" w:rsidR="00F66F7B" w:rsidRDefault="00F66F7B" w:rsidP="00325452">
            <w:pPr>
              <w:rPr>
                <w:rFonts w:ascii="Arial" w:hAnsi="Arial" w:cs="Arial"/>
                <w:b/>
                <w:sz w:val="24"/>
                <w:szCs w:val="24"/>
              </w:rPr>
            </w:pPr>
          </w:p>
          <w:p w14:paraId="0900633E" w14:textId="6E556CAC" w:rsidR="00AB119E" w:rsidRDefault="00611E47" w:rsidP="00325452">
            <w:pPr>
              <w:rPr>
                <w:rFonts w:ascii="Arial" w:hAnsi="Arial" w:cs="Arial"/>
                <w:b/>
                <w:sz w:val="24"/>
                <w:szCs w:val="24"/>
              </w:rPr>
            </w:pPr>
            <w:r>
              <w:rPr>
                <w:rFonts w:ascii="Arial" w:hAnsi="Arial" w:cs="Arial"/>
                <w:b/>
                <w:sz w:val="24"/>
                <w:szCs w:val="24"/>
              </w:rPr>
              <w:t>(</w:t>
            </w:r>
            <w:r w:rsidR="008E1FEB">
              <w:rPr>
                <w:rFonts w:ascii="Arial" w:hAnsi="Arial" w:cs="Arial"/>
                <w:b/>
                <w:sz w:val="24"/>
                <w:szCs w:val="24"/>
              </w:rPr>
              <w:t xml:space="preserve">Existing Hex Multiplay, </w:t>
            </w:r>
            <w:r w:rsidR="0002091A">
              <w:rPr>
                <w:rFonts w:ascii="Arial" w:hAnsi="Arial" w:cs="Arial"/>
                <w:b/>
                <w:sz w:val="24"/>
                <w:szCs w:val="24"/>
              </w:rPr>
              <w:t>bowl swing, springers, and toddler games to stay)</w:t>
            </w:r>
          </w:p>
          <w:p w14:paraId="6EEC03AF" w14:textId="77777777" w:rsidR="00AB119E" w:rsidRDefault="00AB119E" w:rsidP="00325452">
            <w:pPr>
              <w:rPr>
                <w:rFonts w:ascii="Arial" w:hAnsi="Arial" w:cs="Arial"/>
                <w:b/>
                <w:sz w:val="24"/>
                <w:szCs w:val="24"/>
              </w:rPr>
            </w:pPr>
          </w:p>
          <w:p w14:paraId="6F563952" w14:textId="77777777" w:rsidR="00AB119E" w:rsidRDefault="00AB119E" w:rsidP="00325452">
            <w:pPr>
              <w:rPr>
                <w:rFonts w:ascii="Arial" w:hAnsi="Arial" w:cs="Arial"/>
                <w:b/>
                <w:sz w:val="24"/>
                <w:szCs w:val="24"/>
              </w:rPr>
            </w:pPr>
          </w:p>
          <w:p w14:paraId="5F27A563" w14:textId="77777777" w:rsidR="00490C82" w:rsidRDefault="00490C82" w:rsidP="00325452">
            <w:pPr>
              <w:rPr>
                <w:rFonts w:ascii="Arial" w:hAnsi="Arial" w:cs="Arial"/>
                <w:b/>
                <w:sz w:val="24"/>
                <w:szCs w:val="24"/>
              </w:rPr>
            </w:pPr>
          </w:p>
          <w:p w14:paraId="59D78D03" w14:textId="466A4652" w:rsidR="00AB119E" w:rsidRDefault="00AB119E" w:rsidP="00325452">
            <w:pPr>
              <w:rPr>
                <w:rFonts w:ascii="Arial" w:hAnsi="Arial" w:cs="Arial"/>
                <w:b/>
                <w:sz w:val="24"/>
                <w:szCs w:val="24"/>
              </w:rPr>
            </w:pPr>
          </w:p>
          <w:p w14:paraId="3D499CDB" w14:textId="77777777" w:rsidR="00C5483F" w:rsidRDefault="00C5483F" w:rsidP="00325452">
            <w:pPr>
              <w:rPr>
                <w:rFonts w:ascii="Arial" w:hAnsi="Arial" w:cs="Arial"/>
                <w:b/>
                <w:sz w:val="24"/>
                <w:szCs w:val="24"/>
              </w:rPr>
            </w:pPr>
          </w:p>
          <w:p w14:paraId="4C13658F" w14:textId="77777777" w:rsidR="00325452" w:rsidRDefault="00325452" w:rsidP="00325452">
            <w:pPr>
              <w:rPr>
                <w:rFonts w:ascii="Arial" w:hAnsi="Arial" w:cs="Arial"/>
                <w:b/>
                <w:sz w:val="24"/>
                <w:szCs w:val="24"/>
              </w:rPr>
            </w:pPr>
          </w:p>
          <w:p w14:paraId="75A0A74B" w14:textId="77777777" w:rsidR="00807AA7" w:rsidRPr="006524D7" w:rsidRDefault="00807AA7" w:rsidP="00325452">
            <w:pPr>
              <w:rPr>
                <w:rFonts w:ascii="Arial" w:hAnsi="Arial" w:cs="Arial"/>
                <w:sz w:val="24"/>
                <w:szCs w:val="24"/>
              </w:rPr>
            </w:pPr>
          </w:p>
          <w:p w14:paraId="2F3ED6EB" w14:textId="77777777" w:rsidR="00807AA7" w:rsidRPr="006524D7" w:rsidRDefault="00807AA7" w:rsidP="00325452">
            <w:pPr>
              <w:rPr>
                <w:rFonts w:ascii="Arial" w:hAnsi="Arial" w:cs="Arial"/>
                <w:sz w:val="24"/>
                <w:szCs w:val="24"/>
              </w:rPr>
            </w:pPr>
          </w:p>
        </w:tc>
        <w:tc>
          <w:tcPr>
            <w:tcW w:w="4541" w:type="dxa"/>
          </w:tcPr>
          <w:p w14:paraId="18C7B3CA" w14:textId="0D807FD9" w:rsidR="00A3137B" w:rsidRDefault="001618CF" w:rsidP="00325452">
            <w:pPr>
              <w:rPr>
                <w:rFonts w:ascii="Arial" w:hAnsi="Arial" w:cs="Arial"/>
                <w:sz w:val="24"/>
                <w:szCs w:val="24"/>
              </w:rPr>
            </w:pPr>
            <w:r>
              <w:rPr>
                <w:rFonts w:ascii="Arial" w:hAnsi="Arial" w:cs="Arial"/>
                <w:sz w:val="24"/>
                <w:szCs w:val="24"/>
              </w:rPr>
              <w:t xml:space="preserve">To suit age range 2 </w:t>
            </w:r>
            <w:r w:rsidR="00A3137B">
              <w:rPr>
                <w:rFonts w:ascii="Arial" w:hAnsi="Arial" w:cs="Arial"/>
                <w:sz w:val="24"/>
                <w:szCs w:val="24"/>
              </w:rPr>
              <w:t>-</w:t>
            </w:r>
            <w:r w:rsidR="00D1454A">
              <w:rPr>
                <w:rFonts w:ascii="Arial" w:hAnsi="Arial" w:cs="Arial"/>
                <w:sz w:val="24"/>
                <w:szCs w:val="24"/>
              </w:rPr>
              <w:t>12</w:t>
            </w:r>
            <w:r w:rsidR="00A3137B">
              <w:rPr>
                <w:rFonts w:ascii="Arial" w:hAnsi="Arial" w:cs="Arial"/>
                <w:sz w:val="24"/>
                <w:szCs w:val="24"/>
              </w:rPr>
              <w:t xml:space="preserve"> years</w:t>
            </w:r>
          </w:p>
          <w:p w14:paraId="40490B9F" w14:textId="77777777" w:rsidR="00807AA7" w:rsidRDefault="00F66F7B" w:rsidP="00325452">
            <w:pPr>
              <w:rPr>
                <w:rFonts w:ascii="Arial" w:hAnsi="Arial" w:cs="Arial"/>
                <w:sz w:val="24"/>
                <w:szCs w:val="24"/>
              </w:rPr>
            </w:pPr>
            <w:r>
              <w:rPr>
                <w:rFonts w:ascii="Arial" w:hAnsi="Arial" w:cs="Arial"/>
                <w:sz w:val="24"/>
                <w:szCs w:val="24"/>
              </w:rPr>
              <w:t>Keep/Move /Remove</w:t>
            </w:r>
            <w:r w:rsidR="00FE45D1">
              <w:rPr>
                <w:rFonts w:ascii="Arial" w:hAnsi="Arial" w:cs="Arial"/>
                <w:sz w:val="24"/>
                <w:szCs w:val="24"/>
              </w:rPr>
              <w:t xml:space="preserve"> as per Appendix 2</w:t>
            </w:r>
          </w:p>
          <w:p w14:paraId="379E481B" w14:textId="7DF27644" w:rsidR="00F1286A" w:rsidRDefault="00F1286A" w:rsidP="00325452">
            <w:pPr>
              <w:rPr>
                <w:rFonts w:ascii="Arial" w:hAnsi="Arial" w:cs="Arial"/>
                <w:sz w:val="24"/>
                <w:szCs w:val="24"/>
              </w:rPr>
            </w:pPr>
          </w:p>
          <w:p w14:paraId="59B00264" w14:textId="71D0758A" w:rsidR="00E30CF6" w:rsidRDefault="00E30CF6" w:rsidP="00325452">
            <w:pPr>
              <w:rPr>
                <w:rFonts w:ascii="Arial" w:hAnsi="Arial" w:cs="Arial"/>
                <w:sz w:val="24"/>
                <w:szCs w:val="24"/>
              </w:rPr>
            </w:pPr>
            <w:r>
              <w:rPr>
                <w:rFonts w:ascii="Arial" w:hAnsi="Arial" w:cs="Arial"/>
                <w:sz w:val="24"/>
                <w:szCs w:val="24"/>
              </w:rPr>
              <w:t xml:space="preserve">Bench </w:t>
            </w:r>
            <w:r w:rsidR="003161A0">
              <w:rPr>
                <w:rFonts w:ascii="Arial" w:hAnsi="Arial" w:cs="Arial"/>
                <w:sz w:val="24"/>
                <w:szCs w:val="24"/>
              </w:rPr>
              <w:t>next to path between top gate and play area</w:t>
            </w:r>
          </w:p>
          <w:p w14:paraId="653A2298" w14:textId="024E1DFA" w:rsidR="003161A0" w:rsidRDefault="003161A0" w:rsidP="00325452">
            <w:pPr>
              <w:rPr>
                <w:rFonts w:ascii="Arial" w:hAnsi="Arial" w:cs="Arial"/>
                <w:sz w:val="24"/>
                <w:szCs w:val="24"/>
              </w:rPr>
            </w:pPr>
          </w:p>
          <w:p w14:paraId="09E0C3DC" w14:textId="23DA61A1" w:rsidR="003161A0" w:rsidRDefault="003161A0" w:rsidP="00325452">
            <w:pPr>
              <w:rPr>
                <w:rFonts w:ascii="Arial" w:hAnsi="Arial" w:cs="Arial"/>
                <w:sz w:val="24"/>
                <w:szCs w:val="24"/>
              </w:rPr>
            </w:pPr>
            <w:r>
              <w:rPr>
                <w:rFonts w:ascii="Arial" w:hAnsi="Arial" w:cs="Arial"/>
                <w:sz w:val="24"/>
                <w:szCs w:val="24"/>
              </w:rPr>
              <w:t xml:space="preserve">Swings – </w:t>
            </w:r>
            <w:r w:rsidR="00825F43">
              <w:rPr>
                <w:rFonts w:ascii="Arial" w:hAnsi="Arial" w:cs="Arial"/>
                <w:sz w:val="24"/>
                <w:szCs w:val="24"/>
              </w:rPr>
              <w:t xml:space="preserve">Remove old swing. Install </w:t>
            </w:r>
            <w:r>
              <w:rPr>
                <w:rFonts w:ascii="Arial" w:hAnsi="Arial" w:cs="Arial"/>
                <w:sz w:val="24"/>
                <w:szCs w:val="24"/>
              </w:rPr>
              <w:t xml:space="preserve">A frame </w:t>
            </w:r>
            <w:r w:rsidR="00825F43">
              <w:rPr>
                <w:rFonts w:ascii="Arial" w:hAnsi="Arial" w:cs="Arial"/>
                <w:sz w:val="24"/>
                <w:szCs w:val="24"/>
              </w:rPr>
              <w:t>Tango style swing (</w:t>
            </w:r>
            <w:r w:rsidR="00351C12">
              <w:rPr>
                <w:rFonts w:ascii="Arial" w:hAnsi="Arial" w:cs="Arial"/>
                <w:sz w:val="24"/>
                <w:szCs w:val="24"/>
              </w:rPr>
              <w:t xml:space="preserve">2 seats, 1 </w:t>
            </w:r>
            <w:r w:rsidR="00825F43">
              <w:rPr>
                <w:rFonts w:ascii="Arial" w:hAnsi="Arial" w:cs="Arial"/>
                <w:sz w:val="24"/>
                <w:szCs w:val="24"/>
              </w:rPr>
              <w:t xml:space="preserve">for adult and </w:t>
            </w:r>
            <w:r w:rsidR="00351C12">
              <w:rPr>
                <w:rFonts w:ascii="Arial" w:hAnsi="Arial" w:cs="Arial"/>
                <w:sz w:val="24"/>
                <w:szCs w:val="24"/>
              </w:rPr>
              <w:t xml:space="preserve">1 </w:t>
            </w:r>
            <w:r w:rsidR="00825F43">
              <w:rPr>
                <w:rFonts w:ascii="Arial" w:hAnsi="Arial" w:cs="Arial"/>
                <w:sz w:val="24"/>
                <w:szCs w:val="24"/>
              </w:rPr>
              <w:t>child)</w:t>
            </w:r>
          </w:p>
          <w:p w14:paraId="0BE02A4B" w14:textId="4AC47B5A" w:rsidR="00351C12" w:rsidRDefault="00351C12" w:rsidP="00325452">
            <w:pPr>
              <w:rPr>
                <w:rFonts w:ascii="Arial" w:hAnsi="Arial" w:cs="Arial"/>
                <w:sz w:val="24"/>
                <w:szCs w:val="24"/>
              </w:rPr>
            </w:pPr>
            <w:r>
              <w:rPr>
                <w:rFonts w:ascii="Arial" w:hAnsi="Arial" w:cs="Arial"/>
                <w:sz w:val="24"/>
                <w:szCs w:val="24"/>
              </w:rPr>
              <w:t>Accessible roundabout</w:t>
            </w:r>
          </w:p>
          <w:p w14:paraId="6EBD0C6D" w14:textId="77777777" w:rsidR="00B13A3C" w:rsidRDefault="00B13A3C" w:rsidP="00325452">
            <w:pPr>
              <w:rPr>
                <w:rFonts w:ascii="Arial" w:hAnsi="Arial" w:cs="Arial"/>
                <w:sz w:val="24"/>
                <w:szCs w:val="24"/>
              </w:rPr>
            </w:pPr>
          </w:p>
          <w:p w14:paraId="4D4FB84A" w14:textId="4AC3ED4B" w:rsidR="00EE473C" w:rsidRDefault="00AB119E" w:rsidP="00EE473C">
            <w:pPr>
              <w:rPr>
                <w:rFonts w:ascii="Arial" w:hAnsi="Arial" w:cs="Arial"/>
                <w:sz w:val="24"/>
                <w:szCs w:val="24"/>
              </w:rPr>
            </w:pPr>
            <w:r>
              <w:rPr>
                <w:rFonts w:ascii="Arial" w:hAnsi="Arial" w:cs="Arial"/>
                <w:sz w:val="24"/>
                <w:szCs w:val="24"/>
              </w:rPr>
              <w:t>Should facilitate</w:t>
            </w:r>
            <w:r w:rsidR="00BB4766">
              <w:rPr>
                <w:rFonts w:ascii="Arial" w:hAnsi="Arial" w:cs="Arial"/>
                <w:sz w:val="24"/>
                <w:szCs w:val="24"/>
              </w:rPr>
              <w:t xml:space="preserve"> </w:t>
            </w:r>
            <w:r w:rsidR="007D1C53">
              <w:rPr>
                <w:rFonts w:ascii="Arial" w:hAnsi="Arial" w:cs="Arial"/>
                <w:sz w:val="24"/>
                <w:szCs w:val="24"/>
              </w:rPr>
              <w:t xml:space="preserve">accessible </w:t>
            </w:r>
            <w:r w:rsidR="009703AC">
              <w:rPr>
                <w:rFonts w:ascii="Arial" w:hAnsi="Arial" w:cs="Arial"/>
                <w:sz w:val="24"/>
                <w:szCs w:val="24"/>
              </w:rPr>
              <w:t>picnic area</w:t>
            </w:r>
            <w:r w:rsidR="00566ADC">
              <w:rPr>
                <w:rFonts w:ascii="Arial" w:hAnsi="Arial" w:cs="Arial"/>
                <w:sz w:val="24"/>
                <w:szCs w:val="24"/>
              </w:rPr>
              <w:t xml:space="preserve"> with end extended bench</w:t>
            </w:r>
            <w:r w:rsidR="00490C82">
              <w:rPr>
                <w:rFonts w:ascii="Arial" w:hAnsi="Arial" w:cs="Arial"/>
                <w:sz w:val="24"/>
                <w:szCs w:val="24"/>
              </w:rPr>
              <w:t>/table</w:t>
            </w:r>
            <w:r w:rsidR="009703AC">
              <w:rPr>
                <w:rFonts w:ascii="Arial" w:hAnsi="Arial" w:cs="Arial"/>
                <w:sz w:val="24"/>
                <w:szCs w:val="24"/>
              </w:rPr>
              <w:t xml:space="preserve">, </w:t>
            </w:r>
            <w:r w:rsidR="00D949E0">
              <w:rPr>
                <w:rFonts w:ascii="Arial" w:hAnsi="Arial" w:cs="Arial"/>
                <w:sz w:val="24"/>
                <w:szCs w:val="24"/>
              </w:rPr>
              <w:t>1</w:t>
            </w:r>
            <w:r w:rsidR="00D96B0D">
              <w:rPr>
                <w:rFonts w:ascii="Arial" w:hAnsi="Arial" w:cs="Arial"/>
                <w:sz w:val="24"/>
                <w:szCs w:val="24"/>
              </w:rPr>
              <w:t xml:space="preserve"> x </w:t>
            </w:r>
            <w:r w:rsidR="003119C4">
              <w:rPr>
                <w:rFonts w:ascii="Arial" w:hAnsi="Arial" w:cs="Arial"/>
                <w:sz w:val="24"/>
                <w:szCs w:val="24"/>
              </w:rPr>
              <w:t>bin</w:t>
            </w:r>
          </w:p>
          <w:p w14:paraId="27156BFD" w14:textId="77777777" w:rsidR="00FE45D1" w:rsidRDefault="00FE45D1" w:rsidP="00325452">
            <w:pPr>
              <w:rPr>
                <w:rFonts w:ascii="Arial" w:hAnsi="Arial" w:cs="Arial"/>
                <w:sz w:val="24"/>
                <w:szCs w:val="24"/>
              </w:rPr>
            </w:pPr>
          </w:p>
          <w:p w14:paraId="46F1299C" w14:textId="42B040AB" w:rsidR="00F66F7B" w:rsidRDefault="00C5483F" w:rsidP="00325452">
            <w:pPr>
              <w:rPr>
                <w:rFonts w:ascii="Arial" w:hAnsi="Arial" w:cs="Arial"/>
                <w:sz w:val="24"/>
                <w:szCs w:val="24"/>
              </w:rPr>
            </w:pPr>
            <w:r>
              <w:rPr>
                <w:rFonts w:ascii="Arial" w:hAnsi="Arial" w:cs="Arial"/>
                <w:sz w:val="24"/>
                <w:szCs w:val="24"/>
              </w:rPr>
              <w:t xml:space="preserve">Equipment to suit age range </w:t>
            </w:r>
            <w:r w:rsidR="00490C82">
              <w:rPr>
                <w:rFonts w:ascii="Arial" w:hAnsi="Arial" w:cs="Arial"/>
                <w:sz w:val="24"/>
                <w:szCs w:val="24"/>
              </w:rPr>
              <w:t>12 years</w:t>
            </w:r>
            <w:r>
              <w:rPr>
                <w:rFonts w:ascii="Arial" w:hAnsi="Arial" w:cs="Arial"/>
                <w:sz w:val="24"/>
                <w:szCs w:val="24"/>
              </w:rPr>
              <w:t xml:space="preserve"> and under</w:t>
            </w:r>
            <w:r w:rsidR="00D66693">
              <w:rPr>
                <w:rFonts w:ascii="Arial" w:hAnsi="Arial" w:cs="Arial"/>
                <w:sz w:val="24"/>
                <w:szCs w:val="24"/>
              </w:rPr>
              <w:t xml:space="preserve"> with 5 types of play</w:t>
            </w:r>
            <w:r w:rsidR="00325452">
              <w:rPr>
                <w:rFonts w:ascii="Arial" w:hAnsi="Arial" w:cs="Arial"/>
                <w:sz w:val="24"/>
                <w:szCs w:val="24"/>
              </w:rPr>
              <w:t xml:space="preserve">. </w:t>
            </w:r>
          </w:p>
          <w:p w14:paraId="26BD28FE" w14:textId="48D4B2F0" w:rsidR="00D23805" w:rsidRDefault="00D23805" w:rsidP="00325452">
            <w:pPr>
              <w:rPr>
                <w:rFonts w:ascii="Arial" w:hAnsi="Arial" w:cs="Arial"/>
                <w:sz w:val="24"/>
                <w:szCs w:val="24"/>
              </w:rPr>
            </w:pPr>
            <w:r>
              <w:rPr>
                <w:rFonts w:ascii="Arial" w:hAnsi="Arial" w:cs="Arial"/>
                <w:sz w:val="24"/>
                <w:szCs w:val="24"/>
              </w:rPr>
              <w:t>1 x multiplay</w:t>
            </w:r>
            <w:r w:rsidR="00EE7B56">
              <w:rPr>
                <w:rFonts w:ascii="Arial" w:hAnsi="Arial" w:cs="Arial"/>
                <w:sz w:val="24"/>
                <w:szCs w:val="24"/>
              </w:rPr>
              <w:t xml:space="preserve">, </w:t>
            </w:r>
          </w:p>
          <w:p w14:paraId="2CD60FED" w14:textId="14BDA180" w:rsidR="00325452" w:rsidRDefault="00325452" w:rsidP="00325452">
            <w:pPr>
              <w:rPr>
                <w:rFonts w:ascii="Arial" w:hAnsi="Arial" w:cs="Arial"/>
                <w:sz w:val="24"/>
                <w:szCs w:val="24"/>
              </w:rPr>
            </w:pPr>
            <w:r>
              <w:rPr>
                <w:rFonts w:ascii="Arial" w:hAnsi="Arial" w:cs="Arial"/>
                <w:sz w:val="24"/>
                <w:szCs w:val="24"/>
              </w:rPr>
              <w:t>Surfacing to be black wet pour</w:t>
            </w:r>
            <w:r w:rsidR="00EA6717">
              <w:rPr>
                <w:rFonts w:ascii="Arial" w:hAnsi="Arial" w:cs="Arial"/>
                <w:sz w:val="24"/>
                <w:szCs w:val="24"/>
              </w:rPr>
              <w:t xml:space="preserve"> and extended </w:t>
            </w:r>
            <w:r w:rsidR="000558BA">
              <w:rPr>
                <w:rFonts w:ascii="Arial" w:hAnsi="Arial" w:cs="Arial"/>
                <w:sz w:val="24"/>
                <w:szCs w:val="24"/>
              </w:rPr>
              <w:t>to 6m x 7m</w:t>
            </w:r>
            <w:r w:rsidR="00EE7B56">
              <w:rPr>
                <w:rFonts w:ascii="Arial" w:hAnsi="Arial" w:cs="Arial"/>
                <w:sz w:val="24"/>
                <w:szCs w:val="24"/>
              </w:rPr>
              <w:t xml:space="preserve"> to contain </w:t>
            </w:r>
            <w:r w:rsidR="00EC7926">
              <w:rPr>
                <w:rFonts w:ascii="Arial" w:hAnsi="Arial" w:cs="Arial"/>
                <w:sz w:val="24"/>
                <w:szCs w:val="24"/>
              </w:rPr>
              <w:t xml:space="preserve">graphic </w:t>
            </w:r>
            <w:r w:rsidR="00EE7B56">
              <w:rPr>
                <w:rFonts w:ascii="Arial" w:hAnsi="Arial" w:cs="Arial"/>
                <w:sz w:val="24"/>
                <w:szCs w:val="24"/>
              </w:rPr>
              <w:t>games e.g. hops</w:t>
            </w:r>
            <w:r w:rsidR="001D6E84">
              <w:rPr>
                <w:rFonts w:ascii="Arial" w:hAnsi="Arial" w:cs="Arial"/>
                <w:sz w:val="24"/>
                <w:szCs w:val="24"/>
              </w:rPr>
              <w:t>c</w:t>
            </w:r>
            <w:r w:rsidR="00EE7B56">
              <w:rPr>
                <w:rFonts w:ascii="Arial" w:hAnsi="Arial" w:cs="Arial"/>
                <w:sz w:val="24"/>
                <w:szCs w:val="24"/>
              </w:rPr>
              <w:t>otch</w:t>
            </w:r>
            <w:r w:rsidR="00764845">
              <w:rPr>
                <w:rFonts w:ascii="Arial" w:hAnsi="Arial" w:cs="Arial"/>
                <w:sz w:val="24"/>
                <w:szCs w:val="24"/>
              </w:rPr>
              <w:t xml:space="preserve"> with extended path to picnic area</w:t>
            </w:r>
          </w:p>
          <w:p w14:paraId="2B2DD12A" w14:textId="77777777" w:rsidR="00AB119E" w:rsidRDefault="00AB119E" w:rsidP="00325452">
            <w:pPr>
              <w:rPr>
                <w:rFonts w:ascii="Arial" w:hAnsi="Arial" w:cs="Arial"/>
                <w:sz w:val="24"/>
                <w:szCs w:val="24"/>
              </w:rPr>
            </w:pPr>
          </w:p>
          <w:p w14:paraId="17BDF879" w14:textId="2F91FF8C" w:rsidR="00F66F7B" w:rsidRDefault="009A3DD2" w:rsidP="00325452">
            <w:pPr>
              <w:rPr>
                <w:rFonts w:ascii="Arial" w:hAnsi="Arial" w:cs="Arial"/>
                <w:sz w:val="24"/>
                <w:szCs w:val="24"/>
              </w:rPr>
            </w:pPr>
            <w:r>
              <w:rPr>
                <w:rFonts w:ascii="Arial" w:hAnsi="Arial" w:cs="Arial"/>
                <w:sz w:val="24"/>
                <w:szCs w:val="24"/>
              </w:rPr>
              <w:t>Retention of existing features ie. trees</w:t>
            </w:r>
            <w:r w:rsidR="00C5483F">
              <w:rPr>
                <w:rFonts w:ascii="Arial" w:hAnsi="Arial" w:cs="Arial"/>
                <w:sz w:val="24"/>
                <w:szCs w:val="24"/>
              </w:rPr>
              <w:t>.</w:t>
            </w:r>
          </w:p>
          <w:p w14:paraId="6DF206FB" w14:textId="7CE6DF0C" w:rsidR="009A3DD2" w:rsidRDefault="00C5483F" w:rsidP="00325452">
            <w:pPr>
              <w:rPr>
                <w:rFonts w:ascii="Arial" w:hAnsi="Arial" w:cs="Arial"/>
                <w:sz w:val="24"/>
                <w:szCs w:val="24"/>
              </w:rPr>
            </w:pPr>
            <w:r>
              <w:rPr>
                <w:rFonts w:ascii="Arial" w:hAnsi="Arial" w:cs="Arial"/>
                <w:sz w:val="24"/>
                <w:szCs w:val="24"/>
              </w:rPr>
              <w:t xml:space="preserve">Some Natural Play elements and social </w:t>
            </w:r>
            <w:r w:rsidR="005E419F">
              <w:rPr>
                <w:rFonts w:ascii="Arial" w:hAnsi="Arial" w:cs="Arial"/>
                <w:sz w:val="24"/>
                <w:szCs w:val="24"/>
              </w:rPr>
              <w:t xml:space="preserve">picnic </w:t>
            </w:r>
            <w:r>
              <w:rPr>
                <w:rFonts w:ascii="Arial" w:hAnsi="Arial" w:cs="Arial"/>
                <w:sz w:val="24"/>
                <w:szCs w:val="24"/>
              </w:rPr>
              <w:t>area.</w:t>
            </w:r>
          </w:p>
          <w:p w14:paraId="7902C0E5" w14:textId="77777777" w:rsidR="00F66F7B" w:rsidRPr="006524D7" w:rsidRDefault="00F66F7B" w:rsidP="00325452">
            <w:pPr>
              <w:rPr>
                <w:rFonts w:ascii="Arial" w:hAnsi="Arial" w:cs="Arial"/>
                <w:sz w:val="24"/>
                <w:szCs w:val="24"/>
              </w:rPr>
            </w:pPr>
          </w:p>
        </w:tc>
        <w:tc>
          <w:tcPr>
            <w:tcW w:w="1621" w:type="dxa"/>
          </w:tcPr>
          <w:p w14:paraId="79AEF8D0" w14:textId="77777777" w:rsidR="00807AA7" w:rsidRPr="006524D7" w:rsidRDefault="00FE45D1" w:rsidP="00325452">
            <w:pPr>
              <w:rPr>
                <w:rFonts w:ascii="Arial" w:hAnsi="Arial" w:cs="Arial"/>
                <w:sz w:val="24"/>
                <w:szCs w:val="24"/>
              </w:rPr>
            </w:pPr>
            <w:r>
              <w:rPr>
                <w:rFonts w:ascii="Arial" w:hAnsi="Arial" w:cs="Arial"/>
                <w:sz w:val="24"/>
                <w:szCs w:val="24"/>
              </w:rPr>
              <w:t xml:space="preserve">As per guidance </w:t>
            </w:r>
          </w:p>
        </w:tc>
      </w:tr>
      <w:tr w:rsidR="00020E0D" w:rsidRPr="006524D7" w14:paraId="1F0F6C9A" w14:textId="77777777" w:rsidTr="00F465C5">
        <w:trPr>
          <w:trHeight w:val="70"/>
        </w:trPr>
        <w:tc>
          <w:tcPr>
            <w:tcW w:w="3080" w:type="dxa"/>
          </w:tcPr>
          <w:p w14:paraId="21A1E818" w14:textId="4180FEFB" w:rsidR="00020E0D" w:rsidRDefault="00020E0D" w:rsidP="00325452">
            <w:pPr>
              <w:rPr>
                <w:rFonts w:ascii="Arial" w:hAnsi="Arial" w:cs="Arial"/>
                <w:b/>
                <w:sz w:val="24"/>
                <w:szCs w:val="24"/>
              </w:rPr>
            </w:pPr>
            <w:r>
              <w:rPr>
                <w:rFonts w:ascii="Arial" w:hAnsi="Arial" w:cs="Arial"/>
                <w:b/>
                <w:sz w:val="24"/>
                <w:szCs w:val="24"/>
              </w:rPr>
              <w:t>Woodfields Play Area</w:t>
            </w:r>
          </w:p>
          <w:p w14:paraId="0CC2BB9A" w14:textId="25A3C350" w:rsidR="00802D7E" w:rsidRDefault="00802D7E" w:rsidP="00325452">
            <w:pPr>
              <w:rPr>
                <w:rFonts w:ascii="Arial" w:hAnsi="Arial" w:cs="Arial"/>
                <w:b/>
                <w:sz w:val="24"/>
                <w:szCs w:val="24"/>
              </w:rPr>
            </w:pPr>
          </w:p>
          <w:p w14:paraId="168888AA" w14:textId="79A4F72E" w:rsidR="00802D7E" w:rsidRDefault="00802D7E" w:rsidP="00325452">
            <w:pPr>
              <w:rPr>
                <w:rFonts w:ascii="Arial" w:hAnsi="Arial" w:cs="Arial"/>
                <w:b/>
                <w:sz w:val="24"/>
                <w:szCs w:val="24"/>
              </w:rPr>
            </w:pPr>
            <w:r>
              <w:rPr>
                <w:rFonts w:ascii="Arial" w:hAnsi="Arial" w:cs="Arial"/>
                <w:b/>
                <w:sz w:val="24"/>
                <w:szCs w:val="24"/>
              </w:rPr>
              <w:t>(Existing Proludic equipment</w:t>
            </w:r>
            <w:r w:rsidR="002208E9">
              <w:rPr>
                <w:rFonts w:ascii="Arial" w:hAnsi="Arial" w:cs="Arial"/>
                <w:b/>
                <w:sz w:val="24"/>
                <w:szCs w:val="24"/>
              </w:rPr>
              <w:t>, slide in mound, western side of old MUGA</w:t>
            </w:r>
            <w:r w:rsidR="004E2282">
              <w:rPr>
                <w:rFonts w:ascii="Arial" w:hAnsi="Arial" w:cs="Arial"/>
                <w:b/>
                <w:sz w:val="24"/>
                <w:szCs w:val="24"/>
              </w:rPr>
              <w:t xml:space="preserve"> frame</w:t>
            </w:r>
            <w:r w:rsidR="006F7762">
              <w:rPr>
                <w:rFonts w:ascii="Arial" w:hAnsi="Arial" w:cs="Arial"/>
                <w:b/>
                <w:sz w:val="24"/>
                <w:szCs w:val="24"/>
              </w:rPr>
              <w:t xml:space="preserve"> plus </w:t>
            </w:r>
            <w:r w:rsidR="00D95038">
              <w:rPr>
                <w:rFonts w:ascii="Arial" w:hAnsi="Arial" w:cs="Arial"/>
                <w:b/>
                <w:sz w:val="24"/>
                <w:szCs w:val="24"/>
              </w:rPr>
              <w:t>tarmac surface of basketball court</w:t>
            </w:r>
            <w:r w:rsidR="002208E9">
              <w:rPr>
                <w:rFonts w:ascii="Arial" w:hAnsi="Arial" w:cs="Arial"/>
                <w:b/>
                <w:sz w:val="24"/>
                <w:szCs w:val="24"/>
              </w:rPr>
              <w:t xml:space="preserve"> to stay</w:t>
            </w:r>
            <w:r w:rsidR="00D95038">
              <w:rPr>
                <w:rFonts w:ascii="Arial" w:hAnsi="Arial" w:cs="Arial"/>
                <w:b/>
                <w:sz w:val="24"/>
                <w:szCs w:val="24"/>
              </w:rPr>
              <w:t>)</w:t>
            </w:r>
            <w:r w:rsidR="006F7762">
              <w:rPr>
                <w:rFonts w:ascii="Arial" w:hAnsi="Arial" w:cs="Arial"/>
                <w:b/>
                <w:sz w:val="24"/>
                <w:szCs w:val="24"/>
              </w:rPr>
              <w:t xml:space="preserve"> </w:t>
            </w:r>
          </w:p>
          <w:p w14:paraId="483A7C47" w14:textId="379D1E58" w:rsidR="00020E0D" w:rsidRDefault="00020E0D" w:rsidP="00325452">
            <w:pPr>
              <w:rPr>
                <w:rFonts w:ascii="Arial" w:hAnsi="Arial" w:cs="Arial"/>
                <w:b/>
                <w:sz w:val="24"/>
                <w:szCs w:val="24"/>
              </w:rPr>
            </w:pPr>
          </w:p>
        </w:tc>
        <w:tc>
          <w:tcPr>
            <w:tcW w:w="4541" w:type="dxa"/>
          </w:tcPr>
          <w:p w14:paraId="75EC5B32" w14:textId="77777777" w:rsidR="00020E0D" w:rsidRDefault="00020E0D" w:rsidP="00325452">
            <w:pPr>
              <w:rPr>
                <w:rFonts w:ascii="Arial" w:hAnsi="Arial" w:cs="Arial"/>
                <w:sz w:val="24"/>
                <w:szCs w:val="24"/>
              </w:rPr>
            </w:pPr>
            <w:r>
              <w:rPr>
                <w:rFonts w:ascii="Arial" w:hAnsi="Arial" w:cs="Arial"/>
                <w:sz w:val="24"/>
                <w:szCs w:val="24"/>
              </w:rPr>
              <w:t xml:space="preserve">To suit all ages. </w:t>
            </w:r>
          </w:p>
          <w:p w14:paraId="1BEBA910" w14:textId="58346050" w:rsidR="00020E0D" w:rsidRDefault="00020E0D" w:rsidP="00325452">
            <w:pPr>
              <w:rPr>
                <w:rFonts w:ascii="Arial" w:hAnsi="Arial" w:cs="Arial"/>
                <w:sz w:val="24"/>
                <w:szCs w:val="24"/>
              </w:rPr>
            </w:pPr>
            <w:r>
              <w:rPr>
                <w:rFonts w:ascii="Arial" w:hAnsi="Arial" w:cs="Arial"/>
                <w:sz w:val="24"/>
                <w:szCs w:val="24"/>
              </w:rPr>
              <w:t>Keep</w:t>
            </w:r>
            <w:r w:rsidR="00433A8C">
              <w:rPr>
                <w:rFonts w:ascii="Arial" w:hAnsi="Arial" w:cs="Arial"/>
                <w:sz w:val="24"/>
                <w:szCs w:val="24"/>
              </w:rPr>
              <w:t xml:space="preserve">, </w:t>
            </w:r>
            <w:r>
              <w:rPr>
                <w:rFonts w:ascii="Arial" w:hAnsi="Arial" w:cs="Arial"/>
                <w:sz w:val="24"/>
                <w:szCs w:val="24"/>
              </w:rPr>
              <w:t>move/remove as per Appendix 2.</w:t>
            </w:r>
          </w:p>
          <w:p w14:paraId="6C5FB480" w14:textId="31B93DE8" w:rsidR="0076298F" w:rsidRDefault="0076298F" w:rsidP="00325452">
            <w:pPr>
              <w:rPr>
                <w:rFonts w:ascii="Arial" w:hAnsi="Arial" w:cs="Arial"/>
                <w:sz w:val="24"/>
                <w:szCs w:val="24"/>
              </w:rPr>
            </w:pPr>
            <w:r>
              <w:rPr>
                <w:rFonts w:ascii="Arial" w:hAnsi="Arial" w:cs="Arial"/>
                <w:sz w:val="24"/>
                <w:szCs w:val="24"/>
              </w:rPr>
              <w:t>Noticeboard</w:t>
            </w:r>
          </w:p>
          <w:p w14:paraId="79B5961A" w14:textId="131A6EDE" w:rsidR="00020E0D" w:rsidRDefault="00020E0D" w:rsidP="00325452">
            <w:pPr>
              <w:rPr>
                <w:rFonts w:ascii="Arial" w:hAnsi="Arial" w:cs="Arial"/>
                <w:sz w:val="24"/>
                <w:szCs w:val="24"/>
              </w:rPr>
            </w:pPr>
          </w:p>
          <w:p w14:paraId="781BEA73" w14:textId="578DF11D" w:rsidR="001C48BF" w:rsidRDefault="001C48BF" w:rsidP="00325452">
            <w:pPr>
              <w:rPr>
                <w:rFonts w:ascii="Arial" w:hAnsi="Arial" w:cs="Arial"/>
                <w:sz w:val="24"/>
                <w:szCs w:val="24"/>
              </w:rPr>
            </w:pPr>
            <w:r>
              <w:rPr>
                <w:rFonts w:ascii="Arial" w:hAnsi="Arial" w:cs="Arial"/>
                <w:sz w:val="24"/>
                <w:szCs w:val="24"/>
              </w:rPr>
              <w:t>Pre-school area</w:t>
            </w:r>
            <w:r w:rsidR="001D0755">
              <w:rPr>
                <w:rFonts w:ascii="Arial" w:hAnsi="Arial" w:cs="Arial"/>
                <w:sz w:val="24"/>
                <w:szCs w:val="24"/>
              </w:rPr>
              <w:t>:</w:t>
            </w:r>
          </w:p>
          <w:p w14:paraId="7B67DCE5" w14:textId="45DB97CB" w:rsidR="001D0755" w:rsidRDefault="001D0755" w:rsidP="00325452">
            <w:pPr>
              <w:rPr>
                <w:rFonts w:ascii="Arial" w:hAnsi="Arial" w:cs="Arial"/>
                <w:sz w:val="24"/>
                <w:szCs w:val="24"/>
              </w:rPr>
            </w:pPr>
            <w:r>
              <w:rPr>
                <w:rFonts w:ascii="Arial" w:hAnsi="Arial" w:cs="Arial"/>
                <w:sz w:val="24"/>
                <w:szCs w:val="24"/>
              </w:rPr>
              <w:t>Keep existing size/space for play space</w:t>
            </w:r>
          </w:p>
          <w:p w14:paraId="145B163F" w14:textId="6C096DB1" w:rsidR="001D0755" w:rsidRDefault="001D0755" w:rsidP="00325452">
            <w:pPr>
              <w:rPr>
                <w:rFonts w:ascii="Arial" w:hAnsi="Arial" w:cs="Arial"/>
                <w:sz w:val="24"/>
                <w:szCs w:val="24"/>
              </w:rPr>
            </w:pPr>
            <w:r>
              <w:rPr>
                <w:rFonts w:ascii="Arial" w:hAnsi="Arial" w:cs="Arial"/>
                <w:sz w:val="24"/>
                <w:szCs w:val="24"/>
              </w:rPr>
              <w:t>Graphic surface games area</w:t>
            </w:r>
          </w:p>
          <w:p w14:paraId="40C201FB" w14:textId="557B8B50" w:rsidR="00A25C26" w:rsidRDefault="00A25C26" w:rsidP="00325452">
            <w:pPr>
              <w:rPr>
                <w:rFonts w:ascii="Arial" w:hAnsi="Arial" w:cs="Arial"/>
                <w:sz w:val="24"/>
                <w:szCs w:val="24"/>
              </w:rPr>
            </w:pPr>
            <w:r>
              <w:rPr>
                <w:rFonts w:ascii="Arial" w:hAnsi="Arial" w:cs="Arial"/>
                <w:sz w:val="24"/>
                <w:szCs w:val="24"/>
              </w:rPr>
              <w:t>Hard path from PROW to toddler area (</w:t>
            </w:r>
            <w:r w:rsidR="00B07977">
              <w:rPr>
                <w:rFonts w:ascii="Arial" w:hAnsi="Arial" w:cs="Arial"/>
                <w:sz w:val="24"/>
                <w:szCs w:val="24"/>
              </w:rPr>
              <w:t>self-binding</w:t>
            </w:r>
            <w:r>
              <w:rPr>
                <w:rFonts w:ascii="Arial" w:hAnsi="Arial" w:cs="Arial"/>
                <w:sz w:val="24"/>
                <w:szCs w:val="24"/>
              </w:rPr>
              <w:t xml:space="preserve"> gravel)</w:t>
            </w:r>
          </w:p>
          <w:p w14:paraId="23BF8D4F" w14:textId="3E3D9B5E" w:rsidR="00A25C26" w:rsidRDefault="00A25C26" w:rsidP="00325452">
            <w:pPr>
              <w:rPr>
                <w:rFonts w:ascii="Arial" w:hAnsi="Arial" w:cs="Arial"/>
                <w:sz w:val="24"/>
                <w:szCs w:val="24"/>
              </w:rPr>
            </w:pPr>
            <w:r>
              <w:rPr>
                <w:rFonts w:ascii="Arial" w:hAnsi="Arial" w:cs="Arial"/>
                <w:sz w:val="24"/>
                <w:szCs w:val="24"/>
              </w:rPr>
              <w:t xml:space="preserve">Fence around toddler area </w:t>
            </w:r>
            <w:r w:rsidR="00B07977">
              <w:rPr>
                <w:rFonts w:ascii="Arial" w:hAnsi="Arial" w:cs="Arial"/>
                <w:sz w:val="24"/>
                <w:szCs w:val="24"/>
              </w:rPr>
              <w:t>with do</w:t>
            </w:r>
            <w:r w:rsidR="00290FCE">
              <w:rPr>
                <w:rFonts w:ascii="Arial" w:hAnsi="Arial" w:cs="Arial"/>
                <w:sz w:val="24"/>
                <w:szCs w:val="24"/>
              </w:rPr>
              <w:t>g</w:t>
            </w:r>
            <w:r w:rsidR="00B07977">
              <w:rPr>
                <w:rFonts w:ascii="Arial" w:hAnsi="Arial" w:cs="Arial"/>
                <w:sz w:val="24"/>
                <w:szCs w:val="24"/>
              </w:rPr>
              <w:t xml:space="preserve"> lead holder outside </w:t>
            </w:r>
          </w:p>
          <w:p w14:paraId="71D47857" w14:textId="6B90A5D1" w:rsidR="00242BF0" w:rsidRDefault="00242BF0" w:rsidP="00325452">
            <w:pPr>
              <w:rPr>
                <w:rFonts w:ascii="Arial" w:hAnsi="Arial" w:cs="Arial"/>
                <w:sz w:val="24"/>
                <w:szCs w:val="24"/>
              </w:rPr>
            </w:pPr>
            <w:r>
              <w:rPr>
                <w:rFonts w:ascii="Arial" w:hAnsi="Arial" w:cs="Arial"/>
                <w:sz w:val="24"/>
                <w:szCs w:val="24"/>
              </w:rPr>
              <w:lastRenderedPageBreak/>
              <w:t>Wetpore surface</w:t>
            </w:r>
          </w:p>
          <w:p w14:paraId="27362DDA" w14:textId="268C3DB2" w:rsidR="00242BF0" w:rsidRDefault="00242BF0" w:rsidP="00325452">
            <w:pPr>
              <w:rPr>
                <w:rFonts w:ascii="Arial" w:hAnsi="Arial" w:cs="Arial"/>
                <w:sz w:val="24"/>
                <w:szCs w:val="24"/>
              </w:rPr>
            </w:pPr>
            <w:r>
              <w:rPr>
                <w:rFonts w:ascii="Arial" w:hAnsi="Arial" w:cs="Arial"/>
                <w:sz w:val="24"/>
                <w:szCs w:val="24"/>
              </w:rPr>
              <w:t>2x springers</w:t>
            </w:r>
          </w:p>
          <w:p w14:paraId="6D279CD8" w14:textId="177887AD" w:rsidR="00242BF0" w:rsidRDefault="00242BF0" w:rsidP="00325452">
            <w:pPr>
              <w:rPr>
                <w:rFonts w:ascii="Arial" w:hAnsi="Arial" w:cs="Arial"/>
                <w:sz w:val="24"/>
                <w:szCs w:val="24"/>
              </w:rPr>
            </w:pPr>
            <w:r>
              <w:rPr>
                <w:rFonts w:ascii="Arial" w:hAnsi="Arial" w:cs="Arial"/>
                <w:sz w:val="24"/>
                <w:szCs w:val="24"/>
              </w:rPr>
              <w:t>Double toddler swing</w:t>
            </w:r>
          </w:p>
          <w:p w14:paraId="05F9C16E" w14:textId="4C955912" w:rsidR="00242BF0" w:rsidRDefault="00242BF0" w:rsidP="00325452">
            <w:pPr>
              <w:rPr>
                <w:rFonts w:ascii="Arial" w:hAnsi="Arial" w:cs="Arial"/>
                <w:sz w:val="24"/>
                <w:szCs w:val="24"/>
              </w:rPr>
            </w:pPr>
            <w:r>
              <w:rPr>
                <w:rFonts w:ascii="Arial" w:hAnsi="Arial" w:cs="Arial"/>
                <w:sz w:val="24"/>
                <w:szCs w:val="24"/>
              </w:rPr>
              <w:t>Bench inside</w:t>
            </w:r>
            <w:r w:rsidR="0076298F">
              <w:rPr>
                <w:rFonts w:ascii="Arial" w:hAnsi="Arial" w:cs="Arial"/>
                <w:sz w:val="24"/>
                <w:szCs w:val="24"/>
              </w:rPr>
              <w:t xml:space="preserve"> by gate</w:t>
            </w:r>
          </w:p>
          <w:p w14:paraId="1886EDE5" w14:textId="3E3BCAAB" w:rsidR="0076298F" w:rsidRDefault="0076298F" w:rsidP="00325452">
            <w:pPr>
              <w:rPr>
                <w:rFonts w:ascii="Arial" w:hAnsi="Arial" w:cs="Arial"/>
                <w:sz w:val="24"/>
                <w:szCs w:val="24"/>
              </w:rPr>
            </w:pPr>
            <w:r>
              <w:rPr>
                <w:rFonts w:ascii="Arial" w:hAnsi="Arial" w:cs="Arial"/>
                <w:sz w:val="24"/>
                <w:szCs w:val="24"/>
              </w:rPr>
              <w:t>Multi-play</w:t>
            </w:r>
          </w:p>
          <w:p w14:paraId="16DAE721" w14:textId="29B6FC5A" w:rsidR="0076298F" w:rsidRDefault="0076298F" w:rsidP="00325452">
            <w:pPr>
              <w:rPr>
                <w:rFonts w:ascii="Arial" w:hAnsi="Arial" w:cs="Arial"/>
                <w:sz w:val="24"/>
                <w:szCs w:val="24"/>
              </w:rPr>
            </w:pPr>
            <w:r>
              <w:rPr>
                <w:rFonts w:ascii="Arial" w:hAnsi="Arial" w:cs="Arial"/>
                <w:sz w:val="24"/>
                <w:szCs w:val="24"/>
              </w:rPr>
              <w:t>Multi person see-saw</w:t>
            </w:r>
          </w:p>
          <w:p w14:paraId="6BFBD6C5" w14:textId="376B27BF" w:rsidR="0076298F" w:rsidRDefault="0076298F" w:rsidP="00325452">
            <w:pPr>
              <w:rPr>
                <w:rFonts w:ascii="Arial" w:hAnsi="Arial" w:cs="Arial"/>
                <w:sz w:val="24"/>
                <w:szCs w:val="24"/>
              </w:rPr>
            </w:pPr>
          </w:p>
          <w:p w14:paraId="24E09EAF" w14:textId="6514E638" w:rsidR="0076298F" w:rsidRDefault="00C55A76" w:rsidP="00325452">
            <w:pPr>
              <w:rPr>
                <w:rFonts w:ascii="Arial" w:hAnsi="Arial" w:cs="Arial"/>
                <w:sz w:val="24"/>
                <w:szCs w:val="24"/>
              </w:rPr>
            </w:pPr>
            <w:r>
              <w:rPr>
                <w:rFonts w:ascii="Arial" w:hAnsi="Arial" w:cs="Arial"/>
                <w:sz w:val="24"/>
                <w:szCs w:val="24"/>
              </w:rPr>
              <w:t>New MUGA on existing basketball court:</w:t>
            </w:r>
          </w:p>
          <w:p w14:paraId="6DD0CD61" w14:textId="555FCE6A" w:rsidR="00C55A76" w:rsidRDefault="00C55A76" w:rsidP="00325452">
            <w:pPr>
              <w:rPr>
                <w:rFonts w:ascii="Arial" w:hAnsi="Arial" w:cs="Arial"/>
                <w:sz w:val="24"/>
                <w:szCs w:val="24"/>
              </w:rPr>
            </w:pPr>
            <w:r>
              <w:rPr>
                <w:rFonts w:ascii="Arial" w:hAnsi="Arial" w:cs="Arial"/>
                <w:sz w:val="24"/>
                <w:szCs w:val="24"/>
              </w:rPr>
              <w:t>3m fencing goal ends</w:t>
            </w:r>
          </w:p>
          <w:p w14:paraId="577E95CB" w14:textId="1F97389A" w:rsidR="00C55A76" w:rsidRDefault="000C7C11" w:rsidP="00325452">
            <w:pPr>
              <w:rPr>
                <w:rFonts w:ascii="Arial" w:hAnsi="Arial" w:cs="Arial"/>
                <w:sz w:val="24"/>
                <w:szCs w:val="24"/>
              </w:rPr>
            </w:pPr>
            <w:r>
              <w:rPr>
                <w:rFonts w:ascii="Arial" w:hAnsi="Arial" w:cs="Arial"/>
                <w:sz w:val="24"/>
                <w:szCs w:val="24"/>
              </w:rPr>
              <w:t>Chicane entrances</w:t>
            </w:r>
          </w:p>
          <w:p w14:paraId="076320EC" w14:textId="168E9C0E" w:rsidR="000C7C11" w:rsidRDefault="000C7C11" w:rsidP="00325452">
            <w:pPr>
              <w:rPr>
                <w:rFonts w:ascii="Arial" w:hAnsi="Arial" w:cs="Arial"/>
                <w:sz w:val="24"/>
                <w:szCs w:val="24"/>
              </w:rPr>
            </w:pPr>
            <w:r>
              <w:rPr>
                <w:rFonts w:ascii="Arial" w:hAnsi="Arial" w:cs="Arial"/>
                <w:sz w:val="24"/>
                <w:szCs w:val="24"/>
              </w:rPr>
              <w:t>2m fencing on 2 sides</w:t>
            </w:r>
          </w:p>
          <w:p w14:paraId="78057A22" w14:textId="598E597D" w:rsidR="000C7C11" w:rsidRDefault="000C7C11" w:rsidP="00325452">
            <w:pPr>
              <w:rPr>
                <w:rFonts w:ascii="Arial" w:hAnsi="Arial" w:cs="Arial"/>
                <w:sz w:val="24"/>
                <w:szCs w:val="24"/>
              </w:rPr>
            </w:pPr>
            <w:r>
              <w:rPr>
                <w:rFonts w:ascii="Arial" w:hAnsi="Arial" w:cs="Arial"/>
                <w:sz w:val="24"/>
                <w:szCs w:val="24"/>
              </w:rPr>
              <w:t>Markings: football, basketball, cricket</w:t>
            </w:r>
            <w:r w:rsidR="00BB2968">
              <w:rPr>
                <w:rFonts w:ascii="Arial" w:hAnsi="Arial" w:cs="Arial"/>
                <w:sz w:val="24"/>
                <w:szCs w:val="24"/>
              </w:rPr>
              <w:t xml:space="preserve"> at end</w:t>
            </w:r>
          </w:p>
          <w:p w14:paraId="450C0453" w14:textId="498A040A" w:rsidR="00BB2968" w:rsidRDefault="00BB2968" w:rsidP="00325452">
            <w:pPr>
              <w:rPr>
                <w:rFonts w:ascii="Arial" w:hAnsi="Arial" w:cs="Arial"/>
                <w:sz w:val="24"/>
                <w:szCs w:val="24"/>
              </w:rPr>
            </w:pPr>
            <w:r>
              <w:rPr>
                <w:rFonts w:ascii="Arial" w:hAnsi="Arial" w:cs="Arial"/>
                <w:sz w:val="24"/>
                <w:szCs w:val="24"/>
              </w:rPr>
              <w:t>Surface – Contractor advice after consultation (soft or hard)</w:t>
            </w:r>
          </w:p>
          <w:p w14:paraId="4EC9D078" w14:textId="2F4F6775" w:rsidR="00BB2968" w:rsidRDefault="00BB2968" w:rsidP="00325452">
            <w:pPr>
              <w:rPr>
                <w:rFonts w:ascii="Arial" w:hAnsi="Arial" w:cs="Arial"/>
                <w:sz w:val="24"/>
                <w:szCs w:val="24"/>
              </w:rPr>
            </w:pPr>
          </w:p>
          <w:p w14:paraId="1440C182" w14:textId="58022E55" w:rsidR="00BB2968" w:rsidRDefault="00BB2968" w:rsidP="00325452">
            <w:pPr>
              <w:rPr>
                <w:rFonts w:ascii="Arial" w:hAnsi="Arial" w:cs="Arial"/>
                <w:sz w:val="24"/>
                <w:szCs w:val="24"/>
              </w:rPr>
            </w:pPr>
            <w:r>
              <w:rPr>
                <w:rFonts w:ascii="Arial" w:hAnsi="Arial" w:cs="Arial"/>
                <w:sz w:val="24"/>
                <w:szCs w:val="24"/>
              </w:rPr>
              <w:t>Old MUGA site:</w:t>
            </w:r>
          </w:p>
          <w:p w14:paraId="66B85B8D" w14:textId="67156A25" w:rsidR="00941214" w:rsidRDefault="00941214" w:rsidP="00325452">
            <w:pPr>
              <w:rPr>
                <w:rFonts w:ascii="Arial" w:hAnsi="Arial" w:cs="Arial"/>
                <w:sz w:val="24"/>
                <w:szCs w:val="24"/>
              </w:rPr>
            </w:pPr>
            <w:r>
              <w:rPr>
                <w:rFonts w:ascii="Arial" w:hAnsi="Arial" w:cs="Arial"/>
                <w:sz w:val="24"/>
                <w:szCs w:val="24"/>
              </w:rPr>
              <w:t>Check with consultation:</w:t>
            </w:r>
          </w:p>
          <w:p w14:paraId="28AEEF4F" w14:textId="1E9AD84D" w:rsidR="00BB2968" w:rsidRDefault="00897D68" w:rsidP="00325452">
            <w:pPr>
              <w:rPr>
                <w:rFonts w:ascii="Arial" w:hAnsi="Arial" w:cs="Arial"/>
                <w:sz w:val="24"/>
                <w:szCs w:val="24"/>
              </w:rPr>
            </w:pPr>
            <w:r>
              <w:rPr>
                <w:rFonts w:ascii="Arial" w:hAnsi="Arial" w:cs="Arial"/>
                <w:sz w:val="24"/>
                <w:szCs w:val="24"/>
              </w:rPr>
              <w:t>Remove carpet surface and reseed with grass</w:t>
            </w:r>
          </w:p>
          <w:p w14:paraId="3568BEE4" w14:textId="4BCB0D15" w:rsidR="00897D68" w:rsidRDefault="00897D68" w:rsidP="00325452">
            <w:pPr>
              <w:rPr>
                <w:rFonts w:ascii="Arial" w:hAnsi="Arial" w:cs="Arial"/>
                <w:sz w:val="24"/>
                <w:szCs w:val="24"/>
              </w:rPr>
            </w:pPr>
            <w:r>
              <w:rPr>
                <w:rFonts w:ascii="Arial" w:hAnsi="Arial" w:cs="Arial"/>
                <w:sz w:val="24"/>
                <w:szCs w:val="24"/>
              </w:rPr>
              <w:t>Retain MUGA frame by bungalow</w:t>
            </w:r>
          </w:p>
          <w:p w14:paraId="033AE24A" w14:textId="566B034C" w:rsidR="00941214" w:rsidRDefault="00941214" w:rsidP="00325452">
            <w:pPr>
              <w:rPr>
                <w:rFonts w:ascii="Arial" w:hAnsi="Arial" w:cs="Arial"/>
                <w:sz w:val="24"/>
                <w:szCs w:val="24"/>
              </w:rPr>
            </w:pPr>
            <w:r>
              <w:rPr>
                <w:rFonts w:ascii="Arial" w:hAnsi="Arial" w:cs="Arial"/>
                <w:sz w:val="24"/>
                <w:szCs w:val="24"/>
              </w:rPr>
              <w:t>Remove MUGA frame by Hadley Road</w:t>
            </w:r>
          </w:p>
          <w:p w14:paraId="73B87E18" w14:textId="3E450DAA" w:rsidR="001A4B55" w:rsidRDefault="001A4B55" w:rsidP="00325452">
            <w:pPr>
              <w:rPr>
                <w:rFonts w:ascii="Arial" w:hAnsi="Arial" w:cs="Arial"/>
                <w:sz w:val="24"/>
                <w:szCs w:val="24"/>
              </w:rPr>
            </w:pPr>
            <w:r>
              <w:rPr>
                <w:rFonts w:ascii="Arial" w:hAnsi="Arial" w:cs="Arial"/>
                <w:sz w:val="24"/>
                <w:szCs w:val="24"/>
              </w:rPr>
              <w:t xml:space="preserve">Porous </w:t>
            </w:r>
            <w:r w:rsidR="006A08EB">
              <w:rPr>
                <w:rFonts w:ascii="Arial" w:hAnsi="Arial" w:cs="Arial"/>
                <w:sz w:val="24"/>
                <w:szCs w:val="24"/>
              </w:rPr>
              <w:t>path winding through wild meadow area next to boundary fence and housing</w:t>
            </w:r>
          </w:p>
          <w:p w14:paraId="7A2A0BFF" w14:textId="1AC8A17F" w:rsidR="00066B5B" w:rsidRDefault="00066B5B" w:rsidP="00325452">
            <w:pPr>
              <w:rPr>
                <w:rFonts w:ascii="Arial" w:hAnsi="Arial" w:cs="Arial"/>
                <w:sz w:val="24"/>
                <w:szCs w:val="24"/>
              </w:rPr>
            </w:pPr>
          </w:p>
          <w:p w14:paraId="7876411D" w14:textId="6BACFB6E" w:rsidR="0008742F" w:rsidRDefault="0008742F" w:rsidP="00325452">
            <w:pPr>
              <w:rPr>
                <w:rFonts w:ascii="Arial" w:hAnsi="Arial" w:cs="Arial"/>
                <w:sz w:val="24"/>
                <w:szCs w:val="24"/>
              </w:rPr>
            </w:pPr>
          </w:p>
          <w:p w14:paraId="66369B93" w14:textId="68966DFF" w:rsidR="0008742F" w:rsidRDefault="0008742F" w:rsidP="00325452">
            <w:pPr>
              <w:rPr>
                <w:rFonts w:ascii="Arial" w:hAnsi="Arial" w:cs="Arial"/>
                <w:sz w:val="24"/>
                <w:szCs w:val="24"/>
              </w:rPr>
            </w:pPr>
            <w:r>
              <w:rPr>
                <w:rFonts w:ascii="Arial" w:hAnsi="Arial" w:cs="Arial"/>
                <w:sz w:val="24"/>
                <w:szCs w:val="24"/>
              </w:rPr>
              <w:t>Other:</w:t>
            </w:r>
          </w:p>
          <w:p w14:paraId="6E06D0D0" w14:textId="2529043A" w:rsidR="0008742F" w:rsidRDefault="0008742F" w:rsidP="00325452">
            <w:pPr>
              <w:rPr>
                <w:rFonts w:ascii="Arial" w:hAnsi="Arial" w:cs="Arial"/>
                <w:sz w:val="24"/>
                <w:szCs w:val="24"/>
              </w:rPr>
            </w:pPr>
            <w:r>
              <w:rPr>
                <w:rFonts w:ascii="Arial" w:hAnsi="Arial" w:cs="Arial"/>
                <w:sz w:val="24"/>
                <w:szCs w:val="24"/>
              </w:rPr>
              <w:t>Remove trim trail</w:t>
            </w:r>
          </w:p>
          <w:p w14:paraId="3193EE20" w14:textId="4BEE8934" w:rsidR="00410BB7" w:rsidRDefault="00410BB7" w:rsidP="00325452">
            <w:pPr>
              <w:rPr>
                <w:rFonts w:ascii="Arial" w:hAnsi="Arial" w:cs="Arial"/>
                <w:sz w:val="24"/>
                <w:szCs w:val="24"/>
              </w:rPr>
            </w:pPr>
            <w:r>
              <w:rPr>
                <w:rFonts w:ascii="Arial" w:hAnsi="Arial" w:cs="Arial"/>
                <w:sz w:val="24"/>
                <w:szCs w:val="24"/>
              </w:rPr>
              <w:t>Boulders may be relocated</w:t>
            </w:r>
          </w:p>
          <w:p w14:paraId="191279FE" w14:textId="125C9A2A" w:rsidR="00410BB7" w:rsidRDefault="00410BB7" w:rsidP="00325452">
            <w:pPr>
              <w:rPr>
                <w:rFonts w:ascii="Arial" w:hAnsi="Arial" w:cs="Arial"/>
                <w:sz w:val="24"/>
                <w:szCs w:val="24"/>
              </w:rPr>
            </w:pPr>
            <w:r>
              <w:rPr>
                <w:rFonts w:ascii="Arial" w:hAnsi="Arial" w:cs="Arial"/>
                <w:sz w:val="24"/>
                <w:szCs w:val="24"/>
              </w:rPr>
              <w:t>Bin</w:t>
            </w:r>
            <w:r w:rsidR="00B87404">
              <w:rPr>
                <w:rFonts w:ascii="Arial" w:hAnsi="Arial" w:cs="Arial"/>
                <w:sz w:val="24"/>
                <w:szCs w:val="24"/>
              </w:rPr>
              <w:t>s 1 by toddler, 1 by wild meadow path</w:t>
            </w:r>
          </w:p>
          <w:p w14:paraId="265AE18A" w14:textId="72D67AB2" w:rsidR="00E1436A" w:rsidRDefault="00E1436A" w:rsidP="00325452">
            <w:pPr>
              <w:rPr>
                <w:rFonts w:ascii="Arial" w:hAnsi="Arial" w:cs="Arial"/>
                <w:sz w:val="24"/>
                <w:szCs w:val="24"/>
              </w:rPr>
            </w:pPr>
            <w:r>
              <w:rPr>
                <w:rFonts w:ascii="Arial" w:hAnsi="Arial" w:cs="Arial"/>
                <w:sz w:val="24"/>
                <w:szCs w:val="24"/>
              </w:rPr>
              <w:t>Benches 1 by wild meadow area with dog lead holder</w:t>
            </w:r>
            <w:r w:rsidR="00802A23">
              <w:rPr>
                <w:rFonts w:ascii="Arial" w:hAnsi="Arial" w:cs="Arial"/>
                <w:sz w:val="24"/>
                <w:szCs w:val="24"/>
              </w:rPr>
              <w:t xml:space="preserve"> (benches to be recycled plastic)</w:t>
            </w:r>
            <w:r w:rsidR="00390818">
              <w:rPr>
                <w:rFonts w:ascii="Arial" w:hAnsi="Arial" w:cs="Arial"/>
                <w:sz w:val="24"/>
                <w:szCs w:val="24"/>
              </w:rPr>
              <w:t>, 1 bench in t</w:t>
            </w:r>
            <w:r w:rsidR="00B87404">
              <w:rPr>
                <w:rFonts w:ascii="Arial" w:hAnsi="Arial" w:cs="Arial"/>
                <w:sz w:val="24"/>
                <w:szCs w:val="24"/>
              </w:rPr>
              <w:t>oddler area</w:t>
            </w:r>
          </w:p>
          <w:p w14:paraId="370C900C" w14:textId="1FA51019" w:rsidR="00802A23" w:rsidRDefault="00BD27D5" w:rsidP="00325452">
            <w:pPr>
              <w:rPr>
                <w:rFonts w:ascii="Arial" w:hAnsi="Arial" w:cs="Arial"/>
                <w:sz w:val="24"/>
                <w:szCs w:val="24"/>
              </w:rPr>
            </w:pPr>
            <w:r>
              <w:rPr>
                <w:rFonts w:ascii="Arial" w:hAnsi="Arial" w:cs="Arial"/>
                <w:sz w:val="24"/>
                <w:szCs w:val="24"/>
              </w:rPr>
              <w:t>Improve access and safety to slide on mound</w:t>
            </w:r>
          </w:p>
          <w:p w14:paraId="0135B7B2" w14:textId="77777777" w:rsidR="00433A8C" w:rsidRDefault="00433A8C" w:rsidP="00325452">
            <w:pPr>
              <w:rPr>
                <w:rFonts w:ascii="Arial" w:hAnsi="Arial" w:cs="Arial"/>
                <w:sz w:val="24"/>
                <w:szCs w:val="24"/>
              </w:rPr>
            </w:pPr>
          </w:p>
          <w:p w14:paraId="06BE8896" w14:textId="48AB9666" w:rsidR="00D95038" w:rsidRDefault="00D95038" w:rsidP="00325452">
            <w:pPr>
              <w:rPr>
                <w:rFonts w:ascii="Arial" w:hAnsi="Arial" w:cs="Arial"/>
                <w:sz w:val="24"/>
                <w:szCs w:val="24"/>
              </w:rPr>
            </w:pPr>
          </w:p>
        </w:tc>
        <w:tc>
          <w:tcPr>
            <w:tcW w:w="1621" w:type="dxa"/>
          </w:tcPr>
          <w:p w14:paraId="3E9A5378" w14:textId="77777777" w:rsidR="00020E0D" w:rsidRDefault="00020E0D" w:rsidP="00325452">
            <w:pPr>
              <w:rPr>
                <w:rFonts w:ascii="Arial" w:hAnsi="Arial" w:cs="Arial"/>
                <w:sz w:val="24"/>
                <w:szCs w:val="24"/>
              </w:rPr>
            </w:pPr>
            <w:r>
              <w:rPr>
                <w:rFonts w:ascii="Arial" w:hAnsi="Arial" w:cs="Arial"/>
                <w:sz w:val="24"/>
                <w:szCs w:val="24"/>
              </w:rPr>
              <w:lastRenderedPageBreak/>
              <w:t>As per guidance</w:t>
            </w:r>
          </w:p>
          <w:p w14:paraId="568A9F55" w14:textId="6653F992" w:rsidR="00802D7E" w:rsidRDefault="00802D7E" w:rsidP="00325452">
            <w:pPr>
              <w:rPr>
                <w:rFonts w:ascii="Arial" w:hAnsi="Arial" w:cs="Arial"/>
                <w:sz w:val="24"/>
                <w:szCs w:val="24"/>
              </w:rPr>
            </w:pPr>
          </w:p>
        </w:tc>
      </w:tr>
    </w:tbl>
    <w:p w14:paraId="4946F9FC" w14:textId="77777777" w:rsidR="006524D7" w:rsidRDefault="006524D7" w:rsidP="00325452">
      <w:pPr>
        <w:spacing w:line="240" w:lineRule="auto"/>
        <w:rPr>
          <w:rFonts w:ascii="Arial" w:hAnsi="Arial" w:cs="Arial"/>
          <w:sz w:val="24"/>
          <w:szCs w:val="24"/>
        </w:rPr>
      </w:pPr>
    </w:p>
    <w:p w14:paraId="42F101D4" w14:textId="77777777" w:rsidR="005F2886" w:rsidRDefault="005F2886" w:rsidP="00325452">
      <w:pPr>
        <w:spacing w:line="240" w:lineRule="auto"/>
        <w:rPr>
          <w:rFonts w:ascii="Arial" w:hAnsi="Arial" w:cs="Arial"/>
          <w:sz w:val="24"/>
          <w:szCs w:val="24"/>
        </w:rPr>
      </w:pPr>
    </w:p>
    <w:p w14:paraId="32DFEE38" w14:textId="77777777" w:rsidR="005F2886" w:rsidRPr="006524D7" w:rsidRDefault="005F2886" w:rsidP="00325452">
      <w:pPr>
        <w:spacing w:line="240" w:lineRule="auto"/>
        <w:rPr>
          <w:rFonts w:ascii="Arial" w:hAnsi="Arial" w:cs="Arial"/>
          <w:sz w:val="24"/>
          <w:szCs w:val="24"/>
        </w:rPr>
      </w:pPr>
    </w:p>
    <w:p w14:paraId="53C2A9C4" w14:textId="77777777" w:rsidR="006524D7" w:rsidRPr="006524D7" w:rsidRDefault="006524D7" w:rsidP="00325452">
      <w:pPr>
        <w:autoSpaceDE w:val="0"/>
        <w:autoSpaceDN w:val="0"/>
        <w:adjustRightInd w:val="0"/>
        <w:spacing w:before="240" w:after="120" w:line="240" w:lineRule="auto"/>
        <w:outlineLvl w:val="1"/>
        <w:rPr>
          <w:rFonts w:ascii="Arial" w:hAnsi="Arial" w:cs="Arial"/>
          <w:color w:val="000000"/>
          <w:sz w:val="24"/>
          <w:szCs w:val="24"/>
        </w:rPr>
      </w:pPr>
      <w:r>
        <w:rPr>
          <w:rFonts w:ascii="Arial" w:hAnsi="Arial" w:cs="Arial"/>
          <w:b/>
          <w:bCs/>
          <w:color w:val="000000"/>
          <w:sz w:val="24"/>
          <w:szCs w:val="24"/>
        </w:rPr>
        <w:t>General Specification Considerations</w:t>
      </w:r>
      <w:r w:rsidRPr="006524D7">
        <w:rPr>
          <w:rFonts w:ascii="Arial" w:hAnsi="Arial" w:cs="Arial"/>
          <w:b/>
          <w:bCs/>
          <w:color w:val="000000"/>
          <w:sz w:val="24"/>
          <w:szCs w:val="24"/>
        </w:rPr>
        <w:t xml:space="preserve"> </w:t>
      </w:r>
    </w:p>
    <w:p w14:paraId="6DF7B2B8"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b/>
          <w:bCs/>
          <w:color w:val="000000"/>
          <w:sz w:val="24"/>
          <w:szCs w:val="24"/>
        </w:rPr>
        <w:t xml:space="preserve">1) The Site </w:t>
      </w:r>
    </w:p>
    <w:p w14:paraId="529039F9"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lastRenderedPageBreak/>
        <w:t>The suita</w:t>
      </w:r>
      <w:r w:rsidR="000025F8">
        <w:rPr>
          <w:rFonts w:ascii="Arial" w:hAnsi="Arial" w:cs="Arial"/>
          <w:color w:val="000000"/>
          <w:sz w:val="24"/>
          <w:szCs w:val="24"/>
        </w:rPr>
        <w:t xml:space="preserve">bility of the site upon which the </w:t>
      </w:r>
      <w:r w:rsidRPr="006524D7">
        <w:rPr>
          <w:rFonts w:ascii="Arial" w:hAnsi="Arial" w:cs="Arial"/>
          <w:color w:val="000000"/>
          <w:sz w:val="24"/>
          <w:szCs w:val="24"/>
        </w:rPr>
        <w:t xml:space="preserve">play area is constructed is the single most important design criteria. It should provide a safe </w:t>
      </w:r>
      <w:r w:rsidR="005318E6">
        <w:rPr>
          <w:rFonts w:ascii="Arial" w:hAnsi="Arial" w:cs="Arial"/>
          <w:color w:val="000000"/>
          <w:sz w:val="24"/>
          <w:szCs w:val="24"/>
        </w:rPr>
        <w:t xml:space="preserve">and pleasant environment and equipment should </w:t>
      </w:r>
      <w:proofErr w:type="gramStart"/>
      <w:r w:rsidR="005318E6">
        <w:rPr>
          <w:rFonts w:ascii="Arial" w:hAnsi="Arial" w:cs="Arial"/>
          <w:color w:val="000000"/>
          <w:sz w:val="24"/>
          <w:szCs w:val="24"/>
        </w:rPr>
        <w:t xml:space="preserve">be </w:t>
      </w:r>
      <w:r w:rsidRPr="006524D7">
        <w:rPr>
          <w:rFonts w:ascii="Arial" w:hAnsi="Arial" w:cs="Arial"/>
          <w:color w:val="000000"/>
          <w:sz w:val="24"/>
          <w:szCs w:val="24"/>
        </w:rPr>
        <w:t>located in</w:t>
      </w:r>
      <w:proofErr w:type="gramEnd"/>
      <w:r w:rsidRPr="006524D7">
        <w:rPr>
          <w:rFonts w:ascii="Arial" w:hAnsi="Arial" w:cs="Arial"/>
          <w:color w:val="000000"/>
          <w:sz w:val="24"/>
          <w:szCs w:val="24"/>
        </w:rPr>
        <w:t xml:space="preserve"> an appropriate position to allow </w:t>
      </w:r>
      <w:r w:rsidR="005318E6">
        <w:rPr>
          <w:rFonts w:ascii="Arial" w:hAnsi="Arial" w:cs="Arial"/>
          <w:color w:val="000000"/>
          <w:sz w:val="24"/>
          <w:szCs w:val="24"/>
        </w:rPr>
        <w:t>efficient and effective</w:t>
      </w:r>
      <w:r w:rsidRPr="006524D7">
        <w:rPr>
          <w:rFonts w:ascii="Arial" w:hAnsi="Arial" w:cs="Arial"/>
          <w:color w:val="000000"/>
          <w:sz w:val="24"/>
          <w:szCs w:val="24"/>
        </w:rPr>
        <w:t xml:space="preserve"> use</w:t>
      </w:r>
      <w:r w:rsidR="005F2886">
        <w:rPr>
          <w:rFonts w:ascii="Arial" w:hAnsi="Arial" w:cs="Arial"/>
          <w:color w:val="000000"/>
          <w:sz w:val="24"/>
          <w:szCs w:val="24"/>
        </w:rPr>
        <w:t xml:space="preserve"> of the site.</w:t>
      </w:r>
      <w:r w:rsidRPr="006524D7">
        <w:rPr>
          <w:rFonts w:ascii="Arial" w:hAnsi="Arial" w:cs="Arial"/>
          <w:color w:val="000000"/>
          <w:sz w:val="24"/>
          <w:szCs w:val="24"/>
        </w:rPr>
        <w:t xml:space="preserve"> </w:t>
      </w:r>
    </w:p>
    <w:p w14:paraId="020CEC7D"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 xml:space="preserve">The site must: </w:t>
      </w:r>
    </w:p>
    <w:p w14:paraId="44D92185" w14:textId="77777777" w:rsidR="007615D4"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1. Be of sufficient size to safely accommodate al</w:t>
      </w:r>
      <w:r w:rsidR="007615D4">
        <w:rPr>
          <w:rFonts w:ascii="Arial" w:hAnsi="Arial" w:cs="Arial"/>
          <w:color w:val="000000"/>
          <w:sz w:val="24"/>
          <w:szCs w:val="24"/>
        </w:rPr>
        <w:t>l play equipment and to provide</w:t>
      </w:r>
    </w:p>
    <w:p w14:paraId="58E7C84E" w14:textId="77777777" w:rsidR="006524D7" w:rsidRPr="006524D7" w:rsidRDefault="007615D4"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additional space for children to play away from the equipment. </w:t>
      </w:r>
    </w:p>
    <w:p w14:paraId="4EFC32C6" w14:textId="77777777" w:rsidR="006524D7" w:rsidRPr="006524D7"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 xml:space="preserve">2. Be easily and safely accessible by open thoroughfares. </w:t>
      </w:r>
    </w:p>
    <w:p w14:paraId="3C34B8FC" w14:textId="77777777" w:rsidR="007615D4"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3. Be locate</w:t>
      </w:r>
      <w:r w:rsidR="000025F8">
        <w:rPr>
          <w:rFonts w:ascii="Arial" w:hAnsi="Arial" w:cs="Arial"/>
          <w:color w:val="000000"/>
          <w:sz w:val="24"/>
          <w:szCs w:val="24"/>
        </w:rPr>
        <w:t>d away from dangers such as</w:t>
      </w:r>
      <w:r w:rsidRPr="006524D7">
        <w:rPr>
          <w:rFonts w:ascii="Arial" w:hAnsi="Arial" w:cs="Arial"/>
          <w:color w:val="000000"/>
          <w:sz w:val="24"/>
          <w:szCs w:val="24"/>
        </w:rPr>
        <w:t xml:space="preserve"> road</w:t>
      </w:r>
      <w:r w:rsidR="000025F8">
        <w:rPr>
          <w:rFonts w:ascii="Arial" w:hAnsi="Arial" w:cs="Arial"/>
          <w:color w:val="000000"/>
          <w:sz w:val="24"/>
          <w:szCs w:val="24"/>
        </w:rPr>
        <w:t>s,</w:t>
      </w:r>
      <w:r w:rsidR="007615D4">
        <w:rPr>
          <w:rFonts w:ascii="Arial" w:hAnsi="Arial" w:cs="Arial"/>
          <w:color w:val="000000"/>
          <w:sz w:val="24"/>
          <w:szCs w:val="24"/>
        </w:rPr>
        <w:t xml:space="preserve"> overhead cables,</w:t>
      </w:r>
    </w:p>
    <w:p w14:paraId="4DA97A55" w14:textId="77777777" w:rsidR="006524D7" w:rsidRPr="006524D7" w:rsidRDefault="007615D4"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5318E6">
        <w:rPr>
          <w:rFonts w:ascii="Arial" w:hAnsi="Arial" w:cs="Arial"/>
          <w:color w:val="000000"/>
          <w:sz w:val="24"/>
          <w:szCs w:val="24"/>
        </w:rPr>
        <w:t>and trees</w:t>
      </w:r>
    </w:p>
    <w:p w14:paraId="79C6E019" w14:textId="77777777" w:rsidR="005318E6" w:rsidRPr="006524D7"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4. H</w:t>
      </w:r>
      <w:r w:rsidR="005318E6">
        <w:rPr>
          <w:rFonts w:ascii="Arial" w:hAnsi="Arial" w:cs="Arial"/>
          <w:color w:val="000000"/>
          <w:sz w:val="24"/>
          <w:szCs w:val="24"/>
        </w:rPr>
        <w:t xml:space="preserve">ave good surface water drainage/ run off from </w:t>
      </w:r>
      <w:r w:rsidR="00BE0EE5">
        <w:rPr>
          <w:rFonts w:ascii="Arial" w:hAnsi="Arial" w:cs="Arial"/>
          <w:color w:val="000000"/>
          <w:sz w:val="24"/>
          <w:szCs w:val="24"/>
        </w:rPr>
        <w:t>safety surfaces</w:t>
      </w:r>
    </w:p>
    <w:p w14:paraId="5D901B63" w14:textId="77777777" w:rsidR="006524D7" w:rsidRPr="006524D7" w:rsidRDefault="00BE0EE5" w:rsidP="00325452">
      <w:pPr>
        <w:autoSpaceDE w:val="0"/>
        <w:autoSpaceDN w:val="0"/>
        <w:adjustRightInd w:val="0"/>
        <w:spacing w:before="240" w:after="120" w:line="240" w:lineRule="auto"/>
        <w:rPr>
          <w:rFonts w:ascii="Arial" w:hAnsi="Arial" w:cs="Arial"/>
          <w:color w:val="000000"/>
          <w:sz w:val="24"/>
          <w:szCs w:val="24"/>
        </w:rPr>
      </w:pPr>
      <w:r>
        <w:rPr>
          <w:rFonts w:ascii="Arial" w:hAnsi="Arial" w:cs="Arial"/>
          <w:color w:val="000000"/>
          <w:sz w:val="24"/>
          <w:szCs w:val="24"/>
        </w:rPr>
        <w:t xml:space="preserve">7. Consider the </w:t>
      </w:r>
      <w:r w:rsidR="006524D7" w:rsidRPr="006524D7">
        <w:rPr>
          <w:rFonts w:ascii="Arial" w:hAnsi="Arial" w:cs="Arial"/>
          <w:color w:val="000000"/>
          <w:sz w:val="24"/>
          <w:szCs w:val="24"/>
        </w:rPr>
        <w:t xml:space="preserve">presence </w:t>
      </w:r>
      <w:r>
        <w:rPr>
          <w:rFonts w:ascii="Arial" w:hAnsi="Arial" w:cs="Arial"/>
          <w:color w:val="000000"/>
          <w:sz w:val="24"/>
          <w:szCs w:val="24"/>
        </w:rPr>
        <w:t>of services, manhole covers etc</w:t>
      </w:r>
      <w:r w:rsidR="006524D7" w:rsidRPr="006524D7">
        <w:rPr>
          <w:rFonts w:ascii="Arial" w:hAnsi="Arial" w:cs="Arial"/>
          <w:color w:val="000000"/>
          <w:sz w:val="24"/>
          <w:szCs w:val="24"/>
        </w:rPr>
        <w:t xml:space="preserve"> </w:t>
      </w:r>
    </w:p>
    <w:p w14:paraId="7C778BFD" w14:textId="77777777" w:rsidR="006524D7" w:rsidRPr="006524D7" w:rsidRDefault="00BE0EE5"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8. C</w:t>
      </w:r>
      <w:r w:rsidR="005318E6">
        <w:rPr>
          <w:rFonts w:ascii="Arial" w:hAnsi="Arial" w:cs="Arial"/>
          <w:color w:val="000000"/>
          <w:sz w:val="24"/>
          <w:szCs w:val="24"/>
        </w:rPr>
        <w:t>onsider t</w:t>
      </w:r>
      <w:r w:rsidR="006524D7" w:rsidRPr="006524D7">
        <w:rPr>
          <w:rFonts w:ascii="Arial" w:hAnsi="Arial" w:cs="Arial"/>
          <w:color w:val="000000"/>
          <w:sz w:val="24"/>
          <w:szCs w:val="24"/>
        </w:rPr>
        <w:t>he effect on adjacent residential properties.</w:t>
      </w:r>
    </w:p>
    <w:p w14:paraId="11425FC0"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b/>
          <w:bCs/>
          <w:color w:val="000000"/>
          <w:sz w:val="24"/>
          <w:szCs w:val="24"/>
        </w:rPr>
        <w:t xml:space="preserve">2) The </w:t>
      </w:r>
      <w:r w:rsidR="00AB1FEB">
        <w:rPr>
          <w:rFonts w:ascii="Arial" w:hAnsi="Arial" w:cs="Arial"/>
          <w:b/>
          <w:bCs/>
          <w:color w:val="000000"/>
          <w:sz w:val="24"/>
          <w:szCs w:val="24"/>
        </w:rPr>
        <w:t xml:space="preserve">General </w:t>
      </w:r>
      <w:r w:rsidRPr="006524D7">
        <w:rPr>
          <w:rFonts w:ascii="Arial" w:hAnsi="Arial" w:cs="Arial"/>
          <w:b/>
          <w:bCs/>
          <w:color w:val="000000"/>
          <w:sz w:val="24"/>
          <w:szCs w:val="24"/>
        </w:rPr>
        <w:t xml:space="preserve">Layout </w:t>
      </w:r>
    </w:p>
    <w:p w14:paraId="3A5FFF86" w14:textId="77777777" w:rsidR="006524D7" w:rsidRPr="006524D7" w:rsidRDefault="006524D7" w:rsidP="00325452">
      <w:pPr>
        <w:autoSpaceDE w:val="0"/>
        <w:autoSpaceDN w:val="0"/>
        <w:adjustRightInd w:val="0"/>
        <w:spacing w:before="240" w:after="120" w:line="240" w:lineRule="auto"/>
        <w:ind w:left="284"/>
        <w:rPr>
          <w:rFonts w:ascii="Arial" w:hAnsi="Arial" w:cs="Arial"/>
          <w:color w:val="000000"/>
          <w:sz w:val="24"/>
          <w:szCs w:val="24"/>
        </w:rPr>
      </w:pPr>
      <w:r w:rsidRPr="006524D7">
        <w:rPr>
          <w:rFonts w:ascii="Arial" w:hAnsi="Arial" w:cs="Arial"/>
          <w:color w:val="000000"/>
          <w:sz w:val="24"/>
          <w:szCs w:val="24"/>
        </w:rPr>
        <w:t xml:space="preserve">There are </w:t>
      </w:r>
      <w:proofErr w:type="gramStart"/>
      <w:r w:rsidRPr="006524D7">
        <w:rPr>
          <w:rFonts w:ascii="Arial" w:hAnsi="Arial" w:cs="Arial"/>
          <w:color w:val="000000"/>
          <w:sz w:val="24"/>
          <w:szCs w:val="24"/>
        </w:rPr>
        <w:t>a number of</w:t>
      </w:r>
      <w:proofErr w:type="gramEnd"/>
      <w:r w:rsidRPr="006524D7">
        <w:rPr>
          <w:rFonts w:ascii="Arial" w:hAnsi="Arial" w:cs="Arial"/>
          <w:color w:val="000000"/>
          <w:sz w:val="24"/>
          <w:szCs w:val="24"/>
        </w:rPr>
        <w:t xml:space="preserve"> criteria to be considered when determining the layout of the site, some of which will be affected by the location of the site</w:t>
      </w:r>
      <w:r w:rsidR="00816516">
        <w:rPr>
          <w:rFonts w:ascii="Arial" w:hAnsi="Arial" w:cs="Arial"/>
          <w:color w:val="000000"/>
          <w:sz w:val="24"/>
          <w:szCs w:val="24"/>
        </w:rPr>
        <w:t>. The play area</w:t>
      </w:r>
      <w:r w:rsidRPr="006524D7">
        <w:rPr>
          <w:rFonts w:ascii="Arial" w:hAnsi="Arial" w:cs="Arial"/>
          <w:color w:val="000000"/>
          <w:sz w:val="24"/>
          <w:szCs w:val="24"/>
        </w:rPr>
        <w:t xml:space="preserve"> must be laid out in such a manner as to ensure: </w:t>
      </w:r>
    </w:p>
    <w:p w14:paraId="0FDA890E" w14:textId="77777777" w:rsidR="006524D7" w:rsidRPr="006524D7" w:rsidRDefault="00A12185" w:rsidP="00325452">
      <w:pPr>
        <w:autoSpaceDE w:val="0"/>
        <w:autoSpaceDN w:val="0"/>
        <w:adjustRightInd w:val="0"/>
        <w:spacing w:before="240" w:after="120" w:line="240" w:lineRule="auto"/>
        <w:ind w:left="284" w:hanging="284"/>
        <w:rPr>
          <w:rFonts w:ascii="Arial" w:hAnsi="Arial" w:cs="Arial"/>
          <w:color w:val="000000"/>
          <w:sz w:val="24"/>
          <w:szCs w:val="24"/>
        </w:rPr>
      </w:pPr>
      <w:r>
        <w:rPr>
          <w:rFonts w:ascii="Arial" w:hAnsi="Arial" w:cs="Arial"/>
          <w:color w:val="000000"/>
          <w:sz w:val="24"/>
          <w:szCs w:val="24"/>
        </w:rPr>
        <w:t xml:space="preserve">1. </w:t>
      </w:r>
      <w:r w:rsidR="006524D7" w:rsidRPr="006524D7">
        <w:rPr>
          <w:rFonts w:ascii="Arial" w:hAnsi="Arial" w:cs="Arial"/>
          <w:color w:val="000000"/>
          <w:sz w:val="24"/>
          <w:szCs w:val="24"/>
        </w:rPr>
        <w:t xml:space="preserve">Recommended Minimum Use Zones are provided around all equipment. All </w:t>
      </w:r>
      <w:r>
        <w:rPr>
          <w:rFonts w:ascii="Arial" w:hAnsi="Arial" w:cs="Arial"/>
          <w:color w:val="000000"/>
          <w:sz w:val="24"/>
          <w:szCs w:val="24"/>
        </w:rPr>
        <w:t xml:space="preserve">       </w:t>
      </w:r>
      <w:r w:rsidR="006524D7" w:rsidRPr="006524D7">
        <w:rPr>
          <w:rFonts w:ascii="Arial" w:hAnsi="Arial" w:cs="Arial"/>
          <w:color w:val="000000"/>
          <w:sz w:val="24"/>
          <w:szCs w:val="24"/>
        </w:rPr>
        <w:t>approved manufacturers should supply recommended areas for each piece of equipment they produce</w:t>
      </w:r>
      <w:r w:rsidR="00816516">
        <w:rPr>
          <w:rFonts w:ascii="Arial" w:hAnsi="Arial" w:cs="Arial"/>
          <w:color w:val="000000"/>
          <w:sz w:val="24"/>
          <w:szCs w:val="24"/>
        </w:rPr>
        <w:t>.</w:t>
      </w:r>
      <w:r w:rsidR="006524D7" w:rsidRPr="006524D7">
        <w:rPr>
          <w:rFonts w:ascii="Arial" w:hAnsi="Arial" w:cs="Arial"/>
          <w:color w:val="000000"/>
          <w:sz w:val="24"/>
          <w:szCs w:val="24"/>
        </w:rPr>
        <w:t xml:space="preserve"> </w:t>
      </w:r>
    </w:p>
    <w:p w14:paraId="4DC89B9A" w14:textId="77777777" w:rsidR="004D3B76"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2. Adequate space be allowed between all Mini</w:t>
      </w:r>
      <w:r w:rsidR="004D3B76">
        <w:rPr>
          <w:rFonts w:ascii="Arial" w:hAnsi="Arial" w:cs="Arial"/>
          <w:color w:val="000000"/>
          <w:sz w:val="24"/>
          <w:szCs w:val="24"/>
        </w:rPr>
        <w:t>mum Use Zones and walls, fences</w:t>
      </w:r>
    </w:p>
    <w:p w14:paraId="240641A8" w14:textId="77777777" w:rsidR="006524D7" w:rsidRPr="006524D7" w:rsidRDefault="00411F06"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and other equipment. </w:t>
      </w:r>
    </w:p>
    <w:p w14:paraId="1F11944A" w14:textId="6249A35A" w:rsidR="004D3B76"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3. Equipment should be positioned to ensure that desire lines (</w:t>
      </w:r>
      <w:r w:rsidR="00B07977" w:rsidRPr="006524D7">
        <w:rPr>
          <w:rFonts w:ascii="Arial" w:hAnsi="Arial" w:cs="Arial"/>
          <w:color w:val="000000"/>
          <w:sz w:val="24"/>
          <w:szCs w:val="24"/>
        </w:rPr>
        <w:t>i.e.</w:t>
      </w:r>
      <w:r w:rsidRPr="006524D7">
        <w:rPr>
          <w:rFonts w:ascii="Arial" w:hAnsi="Arial" w:cs="Arial"/>
          <w:color w:val="000000"/>
          <w:sz w:val="24"/>
          <w:szCs w:val="24"/>
        </w:rPr>
        <w:t xml:space="preserve"> the</w:t>
      </w:r>
      <w:r w:rsidR="004D3B76">
        <w:rPr>
          <w:rFonts w:ascii="Arial" w:hAnsi="Arial" w:cs="Arial"/>
          <w:color w:val="000000"/>
          <w:sz w:val="24"/>
          <w:szCs w:val="24"/>
        </w:rPr>
        <w:t xml:space="preserve"> shortest</w:t>
      </w:r>
    </w:p>
    <w:p w14:paraId="00728E96" w14:textId="77777777" w:rsidR="004D3B76" w:rsidRDefault="00411F06"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distance between benches, entrances and other pieces of equipment) do not run </w:t>
      </w:r>
    </w:p>
    <w:p w14:paraId="45D4D0B5" w14:textId="77777777" w:rsidR="00411F06" w:rsidRDefault="00411F06"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under swings etc. Moving equipment shou</w:t>
      </w:r>
      <w:r>
        <w:rPr>
          <w:rFonts w:ascii="Arial" w:hAnsi="Arial" w:cs="Arial"/>
          <w:color w:val="000000"/>
          <w:sz w:val="24"/>
          <w:szCs w:val="24"/>
        </w:rPr>
        <w:t>ld generally be sited away from</w:t>
      </w:r>
    </w:p>
    <w:p w14:paraId="10577CC9" w14:textId="77777777" w:rsidR="006524D7" w:rsidRPr="006524D7" w:rsidRDefault="00411F06"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entrances. </w:t>
      </w:r>
    </w:p>
    <w:p w14:paraId="075ADF79" w14:textId="77777777" w:rsidR="004D3B76"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4. Slides should, wherever possible, be aligned fro</w:t>
      </w:r>
      <w:r w:rsidR="004D3B76">
        <w:rPr>
          <w:rFonts w:ascii="Arial" w:hAnsi="Arial" w:cs="Arial"/>
          <w:color w:val="000000"/>
          <w:sz w:val="24"/>
          <w:szCs w:val="24"/>
        </w:rPr>
        <w:t>m north to south to avoid glare</w:t>
      </w:r>
    </w:p>
    <w:p w14:paraId="443BDE21" w14:textId="77777777" w:rsidR="006524D7" w:rsidRPr="006524D7" w:rsidRDefault="00BB298D"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from the sun and heating of the surface of the slide. </w:t>
      </w:r>
    </w:p>
    <w:p w14:paraId="47C5622B" w14:textId="77777777" w:rsidR="006524D7" w:rsidRPr="006524D7"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 xml:space="preserve">5. Quiet areas should be provided for play away from equipment. </w:t>
      </w:r>
    </w:p>
    <w:p w14:paraId="7A53DEB7" w14:textId="77777777" w:rsidR="006524D7" w:rsidRPr="006524D7" w:rsidRDefault="00BB298D" w:rsidP="00325452">
      <w:pPr>
        <w:autoSpaceDE w:val="0"/>
        <w:autoSpaceDN w:val="0"/>
        <w:adjustRightInd w:val="0"/>
        <w:spacing w:before="240" w:after="120" w:line="240" w:lineRule="auto"/>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In addition, the following factors should be considered: </w:t>
      </w:r>
    </w:p>
    <w:p w14:paraId="7E93FD2D" w14:textId="77777777" w:rsidR="006524D7" w:rsidRPr="006524D7"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lastRenderedPageBreak/>
        <w:t xml:space="preserve">6. The provision of seating or picnic tables. </w:t>
      </w:r>
    </w:p>
    <w:p w14:paraId="0E649A5E" w14:textId="77777777" w:rsidR="006524D7" w:rsidRPr="006524D7"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 xml:space="preserve">7. The provision of litter bins. </w:t>
      </w:r>
    </w:p>
    <w:p w14:paraId="4482B4BB" w14:textId="77777777" w:rsidR="006524D7" w:rsidRPr="006524D7"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 xml:space="preserve">8. Landscaping the area. </w:t>
      </w:r>
    </w:p>
    <w:p w14:paraId="655C46B1" w14:textId="77777777" w:rsidR="007E6929" w:rsidRPr="00573CA5" w:rsidRDefault="007E6929" w:rsidP="00325452">
      <w:pPr>
        <w:autoSpaceDE w:val="0"/>
        <w:autoSpaceDN w:val="0"/>
        <w:adjustRightInd w:val="0"/>
        <w:spacing w:after="0" w:line="240" w:lineRule="auto"/>
        <w:rPr>
          <w:rFonts w:ascii="Arial" w:hAnsi="Arial" w:cs="Arial"/>
          <w:color w:val="000000"/>
          <w:sz w:val="24"/>
          <w:szCs w:val="24"/>
        </w:rPr>
      </w:pPr>
    </w:p>
    <w:p w14:paraId="2010EF8F" w14:textId="6D94728D" w:rsidR="00573CA5" w:rsidRPr="00AB1FEB" w:rsidRDefault="00AB1FEB" w:rsidP="00325452">
      <w:pPr>
        <w:autoSpaceDE w:val="0"/>
        <w:autoSpaceDN w:val="0"/>
        <w:adjustRightInd w:val="0"/>
        <w:spacing w:after="0" w:line="240" w:lineRule="auto"/>
        <w:rPr>
          <w:rFonts w:ascii="Arial" w:hAnsi="Arial" w:cs="Arial"/>
          <w:b/>
          <w:bCs/>
          <w:color w:val="000000"/>
          <w:sz w:val="24"/>
          <w:szCs w:val="24"/>
        </w:rPr>
      </w:pPr>
      <w:r w:rsidRPr="00AB1FEB">
        <w:rPr>
          <w:rFonts w:ascii="Arial" w:hAnsi="Arial" w:cs="Arial"/>
          <w:b/>
          <w:bCs/>
          <w:color w:val="000000"/>
          <w:sz w:val="24"/>
          <w:szCs w:val="24"/>
        </w:rPr>
        <w:t>2A</w:t>
      </w:r>
      <w:r w:rsidR="00573CA5" w:rsidRPr="00AB1FEB">
        <w:rPr>
          <w:rFonts w:ascii="Arial" w:hAnsi="Arial" w:cs="Arial"/>
          <w:b/>
          <w:bCs/>
          <w:color w:val="000000"/>
          <w:sz w:val="24"/>
          <w:szCs w:val="24"/>
        </w:rPr>
        <w:t xml:space="preserve">. </w:t>
      </w:r>
      <w:r w:rsidR="00816516" w:rsidRPr="00AB1FEB">
        <w:rPr>
          <w:rFonts w:ascii="Arial" w:hAnsi="Arial" w:cs="Arial"/>
          <w:b/>
          <w:bCs/>
          <w:color w:val="000000"/>
          <w:sz w:val="24"/>
          <w:szCs w:val="24"/>
        </w:rPr>
        <w:t xml:space="preserve">Specific </w:t>
      </w:r>
      <w:r w:rsidR="00573CA5" w:rsidRPr="00AB1FEB">
        <w:rPr>
          <w:rFonts w:ascii="Arial" w:hAnsi="Arial" w:cs="Arial"/>
          <w:b/>
          <w:bCs/>
          <w:color w:val="000000"/>
          <w:sz w:val="24"/>
          <w:szCs w:val="24"/>
        </w:rPr>
        <w:t>Layout guidance</w:t>
      </w:r>
      <w:r w:rsidR="00A37155" w:rsidRPr="00AB1FEB">
        <w:rPr>
          <w:rFonts w:ascii="Arial" w:hAnsi="Arial" w:cs="Arial"/>
          <w:b/>
          <w:bCs/>
          <w:color w:val="000000"/>
          <w:sz w:val="24"/>
          <w:szCs w:val="24"/>
        </w:rPr>
        <w:t xml:space="preserve"> </w:t>
      </w:r>
    </w:p>
    <w:p w14:paraId="44C31312" w14:textId="77777777" w:rsidR="007E6929" w:rsidRPr="00573CA5" w:rsidRDefault="007E6929" w:rsidP="00325452">
      <w:pPr>
        <w:autoSpaceDE w:val="0"/>
        <w:autoSpaceDN w:val="0"/>
        <w:adjustRightInd w:val="0"/>
        <w:spacing w:after="0" w:line="240" w:lineRule="auto"/>
        <w:rPr>
          <w:rFonts w:ascii="Arial" w:hAnsi="Arial" w:cs="Arial"/>
          <w:bCs/>
          <w:color w:val="000000"/>
          <w:sz w:val="24"/>
          <w:szCs w:val="24"/>
        </w:rPr>
      </w:pPr>
    </w:p>
    <w:p w14:paraId="0ABF7661" w14:textId="77777777" w:rsidR="00573CA5" w:rsidRPr="00795915" w:rsidRDefault="000B47DC" w:rsidP="00325452">
      <w:pPr>
        <w:autoSpaceDE w:val="0"/>
        <w:autoSpaceDN w:val="0"/>
        <w:adjustRightInd w:val="0"/>
        <w:spacing w:after="0" w:line="240" w:lineRule="auto"/>
        <w:rPr>
          <w:rFonts w:ascii="Arial" w:hAnsi="Arial" w:cs="Arial"/>
          <w:sz w:val="24"/>
          <w:szCs w:val="24"/>
        </w:rPr>
      </w:pPr>
      <w:r w:rsidRPr="00795915">
        <w:rPr>
          <w:rFonts w:ascii="Arial" w:hAnsi="Arial" w:cs="Arial"/>
          <w:sz w:val="24"/>
          <w:szCs w:val="24"/>
        </w:rPr>
        <w:t>Tenderer’s</w:t>
      </w:r>
      <w:r w:rsidR="00573CA5" w:rsidRPr="00795915">
        <w:rPr>
          <w:rFonts w:ascii="Arial" w:hAnsi="Arial" w:cs="Arial"/>
          <w:sz w:val="24"/>
          <w:szCs w:val="24"/>
        </w:rPr>
        <w:t xml:space="preserve"> are asked to note</w:t>
      </w:r>
      <w:r w:rsidR="00AB1FEB" w:rsidRPr="00795915">
        <w:rPr>
          <w:rFonts w:ascii="Arial" w:hAnsi="Arial" w:cs="Arial"/>
          <w:sz w:val="24"/>
          <w:szCs w:val="24"/>
        </w:rPr>
        <w:t xml:space="preserve"> the plan attached at Appendix 2</w:t>
      </w:r>
    </w:p>
    <w:p w14:paraId="6E2D1CBC" w14:textId="77777777" w:rsidR="00A37155" w:rsidRDefault="00573CA5" w:rsidP="00325452">
      <w:pPr>
        <w:autoSpaceDE w:val="0"/>
        <w:autoSpaceDN w:val="0"/>
        <w:adjustRightInd w:val="0"/>
        <w:spacing w:after="0" w:line="240" w:lineRule="auto"/>
        <w:rPr>
          <w:rFonts w:ascii="Arial" w:hAnsi="Arial" w:cs="Arial"/>
          <w:color w:val="000000"/>
          <w:sz w:val="24"/>
          <w:szCs w:val="24"/>
        </w:rPr>
      </w:pPr>
      <w:r w:rsidRPr="00795915">
        <w:rPr>
          <w:rFonts w:ascii="Arial" w:hAnsi="Arial" w:cs="Arial"/>
          <w:sz w:val="24"/>
          <w:szCs w:val="24"/>
        </w:rPr>
        <w:t>which identifies</w:t>
      </w:r>
      <w:r w:rsidRPr="00573CA5">
        <w:rPr>
          <w:rFonts w:ascii="Arial" w:hAnsi="Arial" w:cs="Arial"/>
          <w:color w:val="000000"/>
          <w:sz w:val="24"/>
          <w:szCs w:val="24"/>
        </w:rPr>
        <w:t xml:space="preserve"> items to b</w:t>
      </w:r>
      <w:r w:rsidR="00A37155">
        <w:rPr>
          <w:rFonts w:ascii="Arial" w:hAnsi="Arial" w:cs="Arial"/>
          <w:color w:val="000000"/>
          <w:sz w:val="24"/>
          <w:szCs w:val="24"/>
        </w:rPr>
        <w:t xml:space="preserve">e removed, retained and relocated. </w:t>
      </w:r>
    </w:p>
    <w:p w14:paraId="53B44CA9" w14:textId="77777777" w:rsidR="00A37155" w:rsidRDefault="00A37155" w:rsidP="0032545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w:t>
      </w:r>
      <w:r w:rsidR="00573CA5" w:rsidRPr="00573CA5">
        <w:rPr>
          <w:rFonts w:ascii="Arial" w:hAnsi="Arial" w:cs="Arial"/>
          <w:color w:val="000000"/>
          <w:sz w:val="24"/>
          <w:szCs w:val="24"/>
        </w:rPr>
        <w:t xml:space="preserve">he picnic benches and litter bins can be </w:t>
      </w:r>
      <w:r>
        <w:rPr>
          <w:rFonts w:ascii="Arial" w:hAnsi="Arial" w:cs="Arial"/>
          <w:color w:val="000000"/>
          <w:sz w:val="24"/>
          <w:szCs w:val="24"/>
        </w:rPr>
        <w:t xml:space="preserve">also </w:t>
      </w:r>
      <w:proofErr w:type="gramStart"/>
      <w:r>
        <w:rPr>
          <w:rFonts w:ascii="Arial" w:hAnsi="Arial" w:cs="Arial"/>
          <w:color w:val="000000"/>
          <w:sz w:val="24"/>
          <w:szCs w:val="24"/>
        </w:rPr>
        <w:t>be</w:t>
      </w:r>
      <w:proofErr w:type="gramEnd"/>
      <w:r>
        <w:rPr>
          <w:rFonts w:ascii="Arial" w:hAnsi="Arial" w:cs="Arial"/>
          <w:color w:val="000000"/>
          <w:sz w:val="24"/>
          <w:szCs w:val="24"/>
        </w:rPr>
        <w:t xml:space="preserve"> re</w:t>
      </w:r>
      <w:r w:rsidR="00573CA5" w:rsidRPr="00573CA5">
        <w:rPr>
          <w:rFonts w:ascii="Arial" w:hAnsi="Arial" w:cs="Arial"/>
          <w:color w:val="000000"/>
          <w:sz w:val="24"/>
          <w:szCs w:val="24"/>
        </w:rPr>
        <w:t>located to suit the new</w:t>
      </w:r>
    </w:p>
    <w:p w14:paraId="46EDCCAE" w14:textId="77777777" w:rsidR="00A37155" w:rsidRDefault="00573CA5" w:rsidP="00325452">
      <w:pPr>
        <w:autoSpaceDE w:val="0"/>
        <w:autoSpaceDN w:val="0"/>
        <w:adjustRightInd w:val="0"/>
        <w:spacing w:after="0" w:line="240" w:lineRule="auto"/>
        <w:rPr>
          <w:rFonts w:ascii="Arial" w:hAnsi="Arial" w:cs="Arial"/>
          <w:color w:val="000000"/>
          <w:sz w:val="24"/>
          <w:szCs w:val="24"/>
        </w:rPr>
      </w:pPr>
      <w:r w:rsidRPr="00573CA5">
        <w:rPr>
          <w:rFonts w:ascii="Arial" w:hAnsi="Arial" w:cs="Arial"/>
          <w:color w:val="000000"/>
          <w:sz w:val="24"/>
          <w:szCs w:val="24"/>
        </w:rPr>
        <w:t>layout.</w:t>
      </w:r>
    </w:p>
    <w:p w14:paraId="2BD20E85" w14:textId="77777777" w:rsidR="00A37155" w:rsidRPr="00795915" w:rsidRDefault="00A37155" w:rsidP="00325452">
      <w:pPr>
        <w:autoSpaceDE w:val="0"/>
        <w:autoSpaceDN w:val="0"/>
        <w:adjustRightInd w:val="0"/>
        <w:spacing w:after="0" w:line="240" w:lineRule="auto"/>
        <w:rPr>
          <w:rFonts w:ascii="Arial" w:hAnsi="Arial" w:cs="Arial"/>
          <w:sz w:val="24"/>
          <w:szCs w:val="24"/>
        </w:rPr>
      </w:pPr>
    </w:p>
    <w:p w14:paraId="3483DFF4" w14:textId="77777777" w:rsidR="00573CA5" w:rsidRPr="00795915" w:rsidRDefault="000B47DC" w:rsidP="00325452">
      <w:pPr>
        <w:autoSpaceDE w:val="0"/>
        <w:autoSpaceDN w:val="0"/>
        <w:adjustRightInd w:val="0"/>
        <w:spacing w:after="0" w:line="240" w:lineRule="auto"/>
        <w:rPr>
          <w:rFonts w:ascii="Arial" w:hAnsi="Arial" w:cs="Arial"/>
          <w:sz w:val="24"/>
          <w:szCs w:val="24"/>
        </w:rPr>
      </w:pPr>
      <w:r w:rsidRPr="00795915">
        <w:rPr>
          <w:rFonts w:ascii="Arial" w:hAnsi="Arial" w:cs="Arial"/>
          <w:sz w:val="24"/>
          <w:szCs w:val="24"/>
        </w:rPr>
        <w:t>Tenderer’s</w:t>
      </w:r>
      <w:r w:rsidR="00573CA5" w:rsidRPr="00795915">
        <w:rPr>
          <w:rFonts w:ascii="Arial" w:hAnsi="Arial" w:cs="Arial"/>
          <w:sz w:val="24"/>
          <w:szCs w:val="24"/>
        </w:rPr>
        <w:t xml:space="preserve"> are asked to develop their new layout using available grassed</w:t>
      </w:r>
    </w:p>
    <w:p w14:paraId="42337319" w14:textId="77777777" w:rsidR="00573CA5" w:rsidRPr="00795915" w:rsidRDefault="00573CA5" w:rsidP="00325452">
      <w:pPr>
        <w:autoSpaceDE w:val="0"/>
        <w:autoSpaceDN w:val="0"/>
        <w:adjustRightInd w:val="0"/>
        <w:spacing w:after="0" w:line="240" w:lineRule="auto"/>
        <w:rPr>
          <w:rFonts w:ascii="Arial" w:hAnsi="Arial" w:cs="Arial"/>
          <w:sz w:val="24"/>
          <w:szCs w:val="24"/>
        </w:rPr>
      </w:pPr>
      <w:r w:rsidRPr="00795915">
        <w:rPr>
          <w:rFonts w:ascii="Arial" w:hAnsi="Arial" w:cs="Arial"/>
          <w:sz w:val="24"/>
          <w:szCs w:val="24"/>
        </w:rPr>
        <w:t>areas within the outlined perimeter. Levels to be adjusted as required and</w:t>
      </w:r>
    </w:p>
    <w:p w14:paraId="4AD36FA8" w14:textId="77777777" w:rsidR="00A37155" w:rsidRPr="00795915" w:rsidRDefault="00573CA5" w:rsidP="00325452">
      <w:pPr>
        <w:autoSpaceDE w:val="0"/>
        <w:autoSpaceDN w:val="0"/>
        <w:adjustRightInd w:val="0"/>
        <w:spacing w:after="0" w:line="240" w:lineRule="auto"/>
        <w:rPr>
          <w:rFonts w:ascii="Arial" w:hAnsi="Arial" w:cs="Arial"/>
          <w:sz w:val="24"/>
          <w:szCs w:val="24"/>
        </w:rPr>
      </w:pPr>
      <w:r w:rsidRPr="00795915">
        <w:rPr>
          <w:rFonts w:ascii="Arial" w:hAnsi="Arial" w:cs="Arial"/>
          <w:sz w:val="24"/>
          <w:szCs w:val="24"/>
        </w:rPr>
        <w:t xml:space="preserve">within funding ceiling. </w:t>
      </w:r>
    </w:p>
    <w:p w14:paraId="7CB3D45F" w14:textId="77777777" w:rsidR="00F655C6" w:rsidRDefault="00F655C6" w:rsidP="00325452">
      <w:pPr>
        <w:autoSpaceDE w:val="0"/>
        <w:autoSpaceDN w:val="0"/>
        <w:adjustRightInd w:val="0"/>
        <w:spacing w:after="0" w:line="240" w:lineRule="auto"/>
        <w:rPr>
          <w:rFonts w:ascii="Arial" w:hAnsi="Arial" w:cs="Arial"/>
          <w:sz w:val="24"/>
          <w:szCs w:val="24"/>
        </w:rPr>
      </w:pPr>
    </w:p>
    <w:p w14:paraId="2C6F5740" w14:textId="5B0CA3B5" w:rsidR="006524D7" w:rsidRPr="00795915" w:rsidRDefault="00F655C6" w:rsidP="0032545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Woodfields: </w:t>
      </w:r>
      <w:r w:rsidR="00573CA5" w:rsidRPr="00795915">
        <w:rPr>
          <w:rFonts w:ascii="Arial" w:hAnsi="Arial" w:cs="Arial"/>
          <w:sz w:val="24"/>
          <w:szCs w:val="24"/>
        </w:rPr>
        <w:t xml:space="preserve">The </w:t>
      </w:r>
      <w:r w:rsidR="00D63C14">
        <w:rPr>
          <w:rFonts w:ascii="Arial" w:hAnsi="Arial" w:cs="Arial"/>
          <w:sz w:val="24"/>
          <w:szCs w:val="24"/>
        </w:rPr>
        <w:t>toddler</w:t>
      </w:r>
      <w:r w:rsidR="00573CA5" w:rsidRPr="00795915">
        <w:rPr>
          <w:rFonts w:ascii="Arial" w:hAnsi="Arial" w:cs="Arial"/>
          <w:sz w:val="24"/>
          <w:szCs w:val="24"/>
        </w:rPr>
        <w:t xml:space="preserve"> play area is to b</w:t>
      </w:r>
      <w:r w:rsidR="00B87404">
        <w:rPr>
          <w:rFonts w:ascii="Arial" w:hAnsi="Arial" w:cs="Arial"/>
          <w:sz w:val="24"/>
          <w:szCs w:val="24"/>
        </w:rPr>
        <w:t>e fenced off with fence recommended by tenderer a</w:t>
      </w:r>
      <w:r w:rsidR="00573CA5" w:rsidRPr="00795915">
        <w:rPr>
          <w:rFonts w:ascii="Arial" w:hAnsi="Arial" w:cs="Arial"/>
          <w:sz w:val="24"/>
          <w:szCs w:val="24"/>
        </w:rPr>
        <w:t xml:space="preserve">nd two </w:t>
      </w:r>
      <w:r w:rsidR="00A37155" w:rsidRPr="00795915">
        <w:rPr>
          <w:rFonts w:ascii="Arial" w:hAnsi="Arial" w:cs="Arial"/>
          <w:sz w:val="24"/>
          <w:szCs w:val="24"/>
        </w:rPr>
        <w:t xml:space="preserve">self-closing gates, one with a </w:t>
      </w:r>
      <w:r w:rsidR="00573CA5" w:rsidRPr="00795915">
        <w:rPr>
          <w:rFonts w:ascii="Arial" w:hAnsi="Arial" w:cs="Arial"/>
          <w:sz w:val="24"/>
          <w:szCs w:val="24"/>
        </w:rPr>
        <w:t>double maintenance gate adjacent. The plan</w:t>
      </w:r>
      <w:r w:rsidR="000B47DC" w:rsidRPr="00795915">
        <w:rPr>
          <w:rFonts w:ascii="Arial" w:hAnsi="Arial" w:cs="Arial"/>
          <w:sz w:val="24"/>
          <w:szCs w:val="24"/>
        </w:rPr>
        <w:t xml:space="preserve"> </w:t>
      </w:r>
      <w:r w:rsidR="00795915" w:rsidRPr="00795915">
        <w:rPr>
          <w:rFonts w:ascii="Arial" w:hAnsi="Arial" w:cs="Arial"/>
          <w:sz w:val="24"/>
          <w:szCs w:val="24"/>
        </w:rPr>
        <w:t>(Appendix 2</w:t>
      </w:r>
      <w:r w:rsidR="000B47DC" w:rsidRPr="00795915">
        <w:rPr>
          <w:rFonts w:ascii="Arial" w:hAnsi="Arial" w:cs="Arial"/>
          <w:sz w:val="24"/>
          <w:szCs w:val="24"/>
        </w:rPr>
        <w:t>)</w:t>
      </w:r>
      <w:r w:rsidR="00573CA5" w:rsidRPr="00795915">
        <w:rPr>
          <w:rFonts w:ascii="Arial" w:hAnsi="Arial" w:cs="Arial"/>
          <w:sz w:val="24"/>
          <w:szCs w:val="24"/>
        </w:rPr>
        <w:t xml:space="preserve"> indicates a new footpath to be formed into the grass area to the Junior play area.</w:t>
      </w:r>
    </w:p>
    <w:p w14:paraId="4672F636"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b/>
          <w:bCs/>
          <w:color w:val="000000"/>
          <w:sz w:val="24"/>
          <w:szCs w:val="24"/>
        </w:rPr>
        <w:t xml:space="preserve">3) Security and Fencing </w:t>
      </w:r>
    </w:p>
    <w:p w14:paraId="435C45CA" w14:textId="56A3577F" w:rsidR="006524D7" w:rsidRPr="006524D7" w:rsidRDefault="000025F8" w:rsidP="00325452">
      <w:pPr>
        <w:autoSpaceDE w:val="0"/>
        <w:autoSpaceDN w:val="0"/>
        <w:adjustRightInd w:val="0"/>
        <w:spacing w:before="240" w:after="120" w:line="240" w:lineRule="auto"/>
        <w:rPr>
          <w:rFonts w:ascii="Arial" w:hAnsi="Arial" w:cs="Arial"/>
          <w:color w:val="000000"/>
          <w:sz w:val="24"/>
          <w:szCs w:val="24"/>
        </w:rPr>
      </w:pPr>
      <w:r>
        <w:rPr>
          <w:rFonts w:ascii="Arial" w:hAnsi="Arial" w:cs="Arial"/>
          <w:color w:val="000000"/>
          <w:sz w:val="24"/>
          <w:szCs w:val="24"/>
        </w:rPr>
        <w:t xml:space="preserve">The toddlers play area </w:t>
      </w:r>
      <w:r w:rsidR="006524D7" w:rsidRPr="006524D7">
        <w:rPr>
          <w:rFonts w:ascii="Arial" w:hAnsi="Arial" w:cs="Arial"/>
          <w:color w:val="000000"/>
          <w:sz w:val="24"/>
          <w:szCs w:val="24"/>
        </w:rPr>
        <w:t>should be secure</w:t>
      </w:r>
      <w:r>
        <w:rPr>
          <w:rFonts w:ascii="Arial" w:hAnsi="Arial" w:cs="Arial"/>
          <w:color w:val="000000"/>
          <w:sz w:val="24"/>
          <w:szCs w:val="24"/>
        </w:rPr>
        <w:t>d by fencing. P</w:t>
      </w:r>
      <w:r w:rsidR="006524D7" w:rsidRPr="006524D7">
        <w:rPr>
          <w:rFonts w:ascii="Arial" w:hAnsi="Arial" w:cs="Arial"/>
          <w:color w:val="000000"/>
          <w:sz w:val="24"/>
          <w:szCs w:val="24"/>
        </w:rPr>
        <w:t>rimarily to clearly define the extent of the area, to ensure that children do not stray from the area into potentially dangerous locations, and to exclude animals and the risk of fouling. The extent of fencing necessary to ensure this will depend upon the location and nature of the site</w:t>
      </w:r>
      <w:r>
        <w:rPr>
          <w:rFonts w:ascii="Arial" w:hAnsi="Arial" w:cs="Arial"/>
          <w:color w:val="000000"/>
          <w:sz w:val="24"/>
          <w:szCs w:val="24"/>
        </w:rPr>
        <w:t>.</w:t>
      </w:r>
      <w:r w:rsidR="00DB5913">
        <w:rPr>
          <w:rFonts w:ascii="Arial" w:hAnsi="Arial" w:cs="Arial"/>
          <w:color w:val="000000"/>
          <w:sz w:val="24"/>
          <w:szCs w:val="24"/>
        </w:rPr>
        <w:t xml:space="preserve"> </w:t>
      </w:r>
      <w:r w:rsidR="00816516">
        <w:rPr>
          <w:rFonts w:ascii="Arial" w:hAnsi="Arial" w:cs="Arial"/>
          <w:color w:val="000000"/>
          <w:sz w:val="24"/>
          <w:szCs w:val="24"/>
        </w:rPr>
        <w:t>T</w:t>
      </w:r>
      <w:r w:rsidR="006524D7" w:rsidRPr="006524D7">
        <w:rPr>
          <w:rFonts w:ascii="Arial" w:hAnsi="Arial" w:cs="Arial"/>
          <w:color w:val="000000"/>
          <w:sz w:val="24"/>
          <w:szCs w:val="24"/>
        </w:rPr>
        <w:t xml:space="preserve">he site must be securely fenced with: </w:t>
      </w:r>
    </w:p>
    <w:p w14:paraId="45EE3DDC" w14:textId="3A4CD051" w:rsidR="000025F8"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 xml:space="preserve">1. </w:t>
      </w:r>
      <w:r w:rsidR="007B4226" w:rsidRPr="006524D7">
        <w:rPr>
          <w:rFonts w:ascii="Arial" w:hAnsi="Arial" w:cs="Arial"/>
          <w:color w:val="000000"/>
          <w:sz w:val="24"/>
          <w:szCs w:val="24"/>
        </w:rPr>
        <w:t>Self-closing</w:t>
      </w:r>
      <w:r w:rsidRPr="006524D7">
        <w:rPr>
          <w:rFonts w:ascii="Arial" w:hAnsi="Arial" w:cs="Arial"/>
          <w:color w:val="000000"/>
          <w:sz w:val="24"/>
          <w:szCs w:val="24"/>
        </w:rPr>
        <w:t xml:space="preserve"> gates which are wide enough to ac</w:t>
      </w:r>
      <w:r w:rsidR="000025F8">
        <w:rPr>
          <w:rFonts w:ascii="Arial" w:hAnsi="Arial" w:cs="Arial"/>
          <w:color w:val="000000"/>
          <w:sz w:val="24"/>
          <w:szCs w:val="24"/>
        </w:rPr>
        <w:t>commodate prams, pushchairs and</w:t>
      </w:r>
    </w:p>
    <w:p w14:paraId="5FC7F4D7" w14:textId="063F08AC" w:rsidR="006524D7" w:rsidRPr="006524D7" w:rsidRDefault="00B07977" w:rsidP="00AA5F58">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Wheelchairs</w:t>
      </w:r>
      <w:r w:rsidR="006524D7" w:rsidRPr="006524D7">
        <w:rPr>
          <w:rFonts w:ascii="Arial" w:hAnsi="Arial" w:cs="Arial"/>
          <w:color w:val="000000"/>
          <w:sz w:val="24"/>
          <w:szCs w:val="24"/>
        </w:rPr>
        <w:t xml:space="preserve"> </w:t>
      </w:r>
      <w:proofErr w:type="gramStart"/>
      <w:r w:rsidR="006524D7" w:rsidRPr="006524D7">
        <w:rPr>
          <w:rFonts w:ascii="Arial" w:hAnsi="Arial" w:cs="Arial"/>
          <w:color w:val="000000"/>
          <w:sz w:val="24"/>
          <w:szCs w:val="24"/>
        </w:rPr>
        <w:t>and also</w:t>
      </w:r>
      <w:proofErr w:type="gramEnd"/>
      <w:r w:rsidR="006524D7" w:rsidRPr="006524D7">
        <w:rPr>
          <w:rFonts w:ascii="Arial" w:hAnsi="Arial" w:cs="Arial"/>
          <w:color w:val="000000"/>
          <w:sz w:val="24"/>
          <w:szCs w:val="24"/>
        </w:rPr>
        <w:t xml:space="preserve"> grass cutting equipment. </w:t>
      </w:r>
    </w:p>
    <w:p w14:paraId="1508C6BB" w14:textId="6BE0914E" w:rsidR="006524D7" w:rsidRPr="006524D7" w:rsidRDefault="00B87404"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2. Appropriate fencing</w:t>
      </w:r>
    </w:p>
    <w:p w14:paraId="0CBCB99F"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b/>
          <w:bCs/>
          <w:color w:val="000000"/>
          <w:sz w:val="24"/>
          <w:szCs w:val="24"/>
        </w:rPr>
        <w:t xml:space="preserve">4) Equipment </w:t>
      </w:r>
    </w:p>
    <w:p w14:paraId="3F29B964"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 xml:space="preserve">A range of equipment should be provided to suit various ages of children from pre-school </w:t>
      </w:r>
      <w:r w:rsidR="00C52D0D">
        <w:rPr>
          <w:rFonts w:ascii="Arial" w:hAnsi="Arial" w:cs="Arial"/>
          <w:color w:val="000000"/>
          <w:sz w:val="24"/>
          <w:szCs w:val="24"/>
        </w:rPr>
        <w:t>to 16 years</w:t>
      </w:r>
      <w:r w:rsidRPr="006524D7">
        <w:rPr>
          <w:rFonts w:ascii="Arial" w:hAnsi="Arial" w:cs="Arial"/>
          <w:color w:val="000000"/>
          <w:sz w:val="24"/>
          <w:szCs w:val="24"/>
        </w:rPr>
        <w:t xml:space="preserve">. </w:t>
      </w:r>
    </w:p>
    <w:p w14:paraId="3EBA06BF"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 xml:space="preserve">Equipment shall conform to the following general requirements: </w:t>
      </w:r>
    </w:p>
    <w:p w14:paraId="3200A916" w14:textId="4BC269E6" w:rsidR="00314DA4" w:rsidRDefault="00CE3109" w:rsidP="00325452">
      <w:pPr>
        <w:autoSpaceDE w:val="0"/>
        <w:autoSpaceDN w:val="0"/>
        <w:adjustRightInd w:val="0"/>
        <w:spacing w:before="240" w:after="0" w:line="240" w:lineRule="auto"/>
        <w:ind w:left="680" w:hanging="680"/>
        <w:rPr>
          <w:rFonts w:ascii="Arial" w:hAnsi="Arial" w:cs="Arial"/>
          <w:color w:val="000000"/>
          <w:sz w:val="24"/>
          <w:szCs w:val="24"/>
        </w:rPr>
      </w:pPr>
      <w:r>
        <w:rPr>
          <w:rFonts w:ascii="Arial" w:hAnsi="Arial" w:cs="Arial"/>
          <w:color w:val="000000"/>
          <w:sz w:val="24"/>
          <w:szCs w:val="24"/>
        </w:rPr>
        <w:t>1.</w:t>
      </w:r>
      <w:r w:rsidR="006524D7" w:rsidRPr="006524D7">
        <w:rPr>
          <w:rFonts w:ascii="Arial" w:hAnsi="Arial" w:cs="Arial"/>
          <w:color w:val="000000"/>
          <w:sz w:val="24"/>
          <w:szCs w:val="24"/>
        </w:rPr>
        <w:t xml:space="preserve"> Installed by an approved contractor or competen</w:t>
      </w:r>
      <w:r w:rsidR="00314DA4">
        <w:rPr>
          <w:rFonts w:ascii="Arial" w:hAnsi="Arial" w:cs="Arial"/>
          <w:color w:val="000000"/>
          <w:sz w:val="24"/>
          <w:szCs w:val="24"/>
        </w:rPr>
        <w:t>t person in accordance with the</w:t>
      </w:r>
    </w:p>
    <w:p w14:paraId="5E638F7A" w14:textId="77777777" w:rsidR="006524D7" w:rsidRPr="006524D7" w:rsidRDefault="00314DA4" w:rsidP="00325452">
      <w:pPr>
        <w:autoSpaceDE w:val="0"/>
        <w:autoSpaceDN w:val="0"/>
        <w:adjustRightInd w:val="0"/>
        <w:spacing w:before="240" w:after="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manufacturer's instructions. </w:t>
      </w:r>
    </w:p>
    <w:p w14:paraId="2C842289" w14:textId="5AE09958" w:rsidR="006524D7" w:rsidRPr="006524D7" w:rsidRDefault="00CE3109" w:rsidP="00325452">
      <w:pPr>
        <w:autoSpaceDE w:val="0"/>
        <w:autoSpaceDN w:val="0"/>
        <w:adjustRightInd w:val="0"/>
        <w:spacing w:before="240" w:after="0" w:line="240" w:lineRule="auto"/>
        <w:ind w:left="284" w:hanging="284"/>
        <w:rPr>
          <w:rFonts w:ascii="Arial" w:hAnsi="Arial" w:cs="Arial"/>
          <w:color w:val="000000"/>
          <w:sz w:val="24"/>
          <w:szCs w:val="24"/>
        </w:rPr>
      </w:pPr>
      <w:r>
        <w:rPr>
          <w:rFonts w:ascii="Arial" w:hAnsi="Arial" w:cs="Arial"/>
          <w:color w:val="000000"/>
          <w:sz w:val="24"/>
          <w:szCs w:val="24"/>
        </w:rPr>
        <w:t>2</w:t>
      </w:r>
      <w:r w:rsidR="006524D7" w:rsidRPr="006524D7">
        <w:rPr>
          <w:rFonts w:ascii="Arial" w:hAnsi="Arial" w:cs="Arial"/>
          <w:color w:val="000000"/>
          <w:sz w:val="24"/>
          <w:szCs w:val="24"/>
        </w:rPr>
        <w:t>. Manufactured in accordance with the requirements of British Standard BS5696 or</w:t>
      </w:r>
      <w:r w:rsidR="002B3824">
        <w:rPr>
          <w:rFonts w:ascii="Arial" w:hAnsi="Arial" w:cs="Arial"/>
          <w:color w:val="000000"/>
          <w:sz w:val="24"/>
          <w:szCs w:val="24"/>
        </w:rPr>
        <w:t xml:space="preserve"> </w:t>
      </w:r>
      <w:r w:rsidR="006524D7" w:rsidRPr="006524D7">
        <w:rPr>
          <w:rFonts w:ascii="Arial" w:hAnsi="Arial" w:cs="Arial"/>
          <w:color w:val="000000"/>
          <w:sz w:val="24"/>
          <w:szCs w:val="24"/>
        </w:rPr>
        <w:t xml:space="preserve">equivalent European Standard (BS EN 1176: Children’s Playground Equipment). Preference shall be given to equipment tested in accordance with this standard </w:t>
      </w:r>
      <w:r w:rsidR="006524D7" w:rsidRPr="006524D7">
        <w:rPr>
          <w:rFonts w:ascii="Arial" w:hAnsi="Arial" w:cs="Arial"/>
          <w:color w:val="000000"/>
          <w:sz w:val="24"/>
          <w:szCs w:val="24"/>
        </w:rPr>
        <w:lastRenderedPageBreak/>
        <w:t xml:space="preserve">and bearing the BS Kitemark or similar certificate issued under the equivalent European Standard. </w:t>
      </w:r>
    </w:p>
    <w:p w14:paraId="642DB071" w14:textId="27CD88A0" w:rsidR="001D2878" w:rsidRDefault="00CE3109" w:rsidP="001E70E8">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3</w:t>
      </w:r>
      <w:r w:rsidR="006524D7" w:rsidRPr="006524D7">
        <w:rPr>
          <w:rFonts w:ascii="Arial" w:hAnsi="Arial" w:cs="Arial"/>
          <w:color w:val="000000"/>
          <w:sz w:val="24"/>
          <w:szCs w:val="24"/>
        </w:rPr>
        <w:t>. Swings shall be of a compact design to redu</w:t>
      </w:r>
      <w:r w:rsidR="001D2878">
        <w:rPr>
          <w:rFonts w:ascii="Arial" w:hAnsi="Arial" w:cs="Arial"/>
          <w:color w:val="000000"/>
          <w:sz w:val="24"/>
          <w:szCs w:val="24"/>
        </w:rPr>
        <w:t>ce the area of safety surfacing</w:t>
      </w:r>
    </w:p>
    <w:p w14:paraId="47D6D49D" w14:textId="77777777" w:rsidR="006524D7" w:rsidRPr="006524D7" w:rsidRDefault="001D2878" w:rsidP="001E70E8">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required. </w:t>
      </w:r>
    </w:p>
    <w:p w14:paraId="17A764A7" w14:textId="77777777" w:rsidR="006524D7" w:rsidRPr="006524D7" w:rsidRDefault="001D2878" w:rsidP="00325452">
      <w:pPr>
        <w:autoSpaceDE w:val="0"/>
        <w:autoSpaceDN w:val="0"/>
        <w:adjustRightInd w:val="0"/>
        <w:spacing w:before="240" w:after="120" w:line="240" w:lineRule="auto"/>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Equipment shall conform to the following specific requirements: </w:t>
      </w:r>
    </w:p>
    <w:p w14:paraId="0BCD1770" w14:textId="62565F4D" w:rsidR="006524D7" w:rsidRPr="006524D7" w:rsidRDefault="00CE3109"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4</w:t>
      </w:r>
      <w:r w:rsidR="006524D7" w:rsidRPr="006524D7">
        <w:rPr>
          <w:rFonts w:ascii="Arial" w:hAnsi="Arial" w:cs="Arial"/>
          <w:color w:val="000000"/>
          <w:sz w:val="24"/>
          <w:szCs w:val="24"/>
        </w:rPr>
        <w:t xml:space="preserve">. Slide chutes shall be manufactured in one continuous piece, with no joints. </w:t>
      </w:r>
    </w:p>
    <w:p w14:paraId="5608E313" w14:textId="6E96353F" w:rsidR="001D2878" w:rsidRDefault="00CE3109"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5</w:t>
      </w:r>
      <w:r w:rsidR="006524D7" w:rsidRPr="006524D7">
        <w:rPr>
          <w:rFonts w:ascii="Arial" w:hAnsi="Arial" w:cs="Arial"/>
          <w:color w:val="000000"/>
          <w:sz w:val="24"/>
          <w:szCs w:val="24"/>
        </w:rPr>
        <w:t xml:space="preserve">. Equipment incorporating slides shall provide platforms with adequate space to </w:t>
      </w:r>
    </w:p>
    <w:p w14:paraId="2DFC435E" w14:textId="77777777" w:rsidR="006524D7" w:rsidRPr="006524D7" w:rsidRDefault="001D2878"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allow children to stand or queue. </w:t>
      </w:r>
    </w:p>
    <w:p w14:paraId="41B14377" w14:textId="77777777" w:rsidR="006524D7" w:rsidRPr="006524D7" w:rsidRDefault="006524D7" w:rsidP="00325452">
      <w:pPr>
        <w:autoSpaceDE w:val="0"/>
        <w:autoSpaceDN w:val="0"/>
        <w:adjustRightInd w:val="0"/>
        <w:spacing w:after="0" w:line="240" w:lineRule="auto"/>
        <w:rPr>
          <w:rFonts w:ascii="Arial" w:hAnsi="Arial" w:cs="Arial"/>
          <w:color w:val="000000"/>
          <w:sz w:val="24"/>
          <w:szCs w:val="24"/>
        </w:rPr>
      </w:pPr>
    </w:p>
    <w:p w14:paraId="48760FA9"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b/>
          <w:bCs/>
          <w:color w:val="000000"/>
          <w:sz w:val="24"/>
          <w:szCs w:val="24"/>
        </w:rPr>
        <w:t xml:space="preserve">5) Surfacing </w:t>
      </w:r>
    </w:p>
    <w:p w14:paraId="7443A1A8" w14:textId="77777777" w:rsidR="007E6929"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Impact adsorbing material shall be provided under all moving equipment and any static equipment from which a fall of 600mm or more is possible. The use of tarmacadam and concrete within play areas shall be limited to such areas as pathways and bases for picnic tables and benches. Such surfaces shall be maintained in good condition.</w:t>
      </w:r>
    </w:p>
    <w:p w14:paraId="619D8D03" w14:textId="6308ABBA"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 xml:space="preserve"> In areas away from equipment, well drained and </w:t>
      </w:r>
      <w:r w:rsidR="007B4226" w:rsidRPr="006524D7">
        <w:rPr>
          <w:rFonts w:ascii="Arial" w:hAnsi="Arial" w:cs="Arial"/>
          <w:color w:val="000000"/>
          <w:sz w:val="24"/>
          <w:szCs w:val="24"/>
        </w:rPr>
        <w:t>well-maintained</w:t>
      </w:r>
      <w:r w:rsidRPr="006524D7">
        <w:rPr>
          <w:rFonts w:ascii="Arial" w:hAnsi="Arial" w:cs="Arial"/>
          <w:color w:val="000000"/>
          <w:sz w:val="24"/>
          <w:szCs w:val="24"/>
        </w:rPr>
        <w:t xml:space="preserve"> grass is the ideal surfacing. </w:t>
      </w:r>
    </w:p>
    <w:p w14:paraId="743783FA" w14:textId="77777777" w:rsidR="006524D7" w:rsidRPr="006524D7" w:rsidRDefault="006524D7" w:rsidP="00325452">
      <w:pPr>
        <w:autoSpaceDE w:val="0"/>
        <w:autoSpaceDN w:val="0"/>
        <w:adjustRightInd w:val="0"/>
        <w:spacing w:before="240" w:after="120" w:line="240" w:lineRule="auto"/>
        <w:rPr>
          <w:rFonts w:ascii="Arial" w:hAnsi="Arial" w:cs="Arial"/>
          <w:color w:val="000000"/>
          <w:sz w:val="24"/>
          <w:szCs w:val="24"/>
        </w:rPr>
      </w:pPr>
      <w:r w:rsidRPr="006524D7">
        <w:rPr>
          <w:rFonts w:ascii="Arial" w:hAnsi="Arial" w:cs="Arial"/>
          <w:color w:val="000000"/>
          <w:sz w:val="24"/>
          <w:szCs w:val="24"/>
        </w:rPr>
        <w:t xml:space="preserve">All impact absorbing material shall be moulded </w:t>
      </w:r>
      <w:r>
        <w:rPr>
          <w:rFonts w:ascii="Arial" w:hAnsi="Arial" w:cs="Arial"/>
          <w:color w:val="000000"/>
          <w:sz w:val="24"/>
          <w:szCs w:val="24"/>
        </w:rPr>
        <w:t>grass mats</w:t>
      </w:r>
      <w:r w:rsidRPr="006524D7">
        <w:rPr>
          <w:rFonts w:ascii="Arial" w:hAnsi="Arial" w:cs="Arial"/>
          <w:color w:val="000000"/>
          <w:sz w:val="24"/>
          <w:szCs w:val="24"/>
        </w:rPr>
        <w:t xml:space="preserve"> or an approved alternative and shall be: </w:t>
      </w:r>
    </w:p>
    <w:p w14:paraId="10CF1080" w14:textId="77777777" w:rsidR="003A60E0"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1. Installed to the minimum areas specified in</w:t>
      </w:r>
      <w:r w:rsidR="003A60E0">
        <w:rPr>
          <w:rFonts w:ascii="Arial" w:hAnsi="Arial" w:cs="Arial"/>
          <w:color w:val="000000"/>
          <w:sz w:val="24"/>
          <w:szCs w:val="24"/>
        </w:rPr>
        <w:t xml:space="preserve"> BS5696 or BS EN 1177: Impact</w:t>
      </w:r>
    </w:p>
    <w:p w14:paraId="72B8A995" w14:textId="77777777" w:rsidR="006524D7" w:rsidRPr="006524D7" w:rsidRDefault="003A60E0"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absorbing playground surfacing: safety requirements and test methods. </w:t>
      </w:r>
    </w:p>
    <w:p w14:paraId="314EA3FA" w14:textId="77777777" w:rsidR="003A60E0" w:rsidRDefault="006524D7" w:rsidP="00325452">
      <w:pPr>
        <w:autoSpaceDE w:val="0"/>
        <w:autoSpaceDN w:val="0"/>
        <w:adjustRightInd w:val="0"/>
        <w:spacing w:before="240" w:after="120" w:line="240" w:lineRule="auto"/>
        <w:ind w:left="680" w:hanging="680"/>
        <w:rPr>
          <w:rFonts w:ascii="Arial" w:hAnsi="Arial" w:cs="Arial"/>
          <w:color w:val="000000"/>
          <w:sz w:val="24"/>
          <w:szCs w:val="24"/>
        </w:rPr>
      </w:pPr>
      <w:r w:rsidRPr="006524D7">
        <w:rPr>
          <w:rFonts w:ascii="Arial" w:hAnsi="Arial" w:cs="Arial"/>
          <w:color w:val="000000"/>
          <w:sz w:val="24"/>
          <w:szCs w:val="24"/>
        </w:rPr>
        <w:t xml:space="preserve">2. Be of a material, type and a thickness to meet critical fall height testing </w:t>
      </w:r>
    </w:p>
    <w:p w14:paraId="30F5888F" w14:textId="77777777" w:rsidR="007E6929" w:rsidRDefault="007E6929"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 xml:space="preserve">    </w:t>
      </w:r>
      <w:r w:rsidR="006524D7" w:rsidRPr="006524D7">
        <w:rPr>
          <w:rFonts w:ascii="Arial" w:hAnsi="Arial" w:cs="Arial"/>
          <w:color w:val="000000"/>
          <w:sz w:val="24"/>
          <w:szCs w:val="24"/>
        </w:rPr>
        <w:t xml:space="preserve">requirements of BS7188. </w:t>
      </w:r>
    </w:p>
    <w:p w14:paraId="5684AE83" w14:textId="77777777" w:rsidR="006524D7" w:rsidRPr="00F0294B" w:rsidRDefault="007E6929" w:rsidP="00325452">
      <w:pPr>
        <w:autoSpaceDE w:val="0"/>
        <w:autoSpaceDN w:val="0"/>
        <w:adjustRightInd w:val="0"/>
        <w:spacing w:before="240" w:after="120" w:line="240" w:lineRule="auto"/>
        <w:ind w:left="680" w:hanging="680"/>
        <w:rPr>
          <w:rFonts w:ascii="Arial" w:hAnsi="Arial" w:cs="Arial"/>
          <w:color w:val="000000"/>
          <w:sz w:val="24"/>
          <w:szCs w:val="24"/>
        </w:rPr>
      </w:pPr>
      <w:r>
        <w:rPr>
          <w:rFonts w:ascii="Arial" w:hAnsi="Arial" w:cs="Arial"/>
          <w:color w:val="000000"/>
          <w:sz w:val="24"/>
          <w:szCs w:val="24"/>
        </w:rPr>
        <w:t>(Wet pour may be required under certain dynamic types of equipment)</w:t>
      </w:r>
    </w:p>
    <w:sectPr w:rsidR="006524D7" w:rsidRPr="00F0294B" w:rsidSect="00CD10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6338"/>
    <w:multiLevelType w:val="multilevel"/>
    <w:tmpl w:val="4E127A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52680C"/>
    <w:multiLevelType w:val="multilevel"/>
    <w:tmpl w:val="9710C0B4"/>
    <w:lvl w:ilvl="0">
      <w:start w:val="1"/>
      <w:numFmt w:val="decimal"/>
      <w:lvlText w:val="%1."/>
      <w:lvlJc w:val="left"/>
      <w:pPr>
        <w:tabs>
          <w:tab w:val="num" w:pos="360"/>
        </w:tabs>
        <w:ind w:left="680" w:hanging="680"/>
      </w:pPr>
      <w:rPr>
        <w:rFonts w:hint="default"/>
        <w:b/>
        <w:bCs/>
        <w:i w:val="0"/>
        <w:iCs w:val="0"/>
        <w:sz w:val="18"/>
        <w:szCs w:val="18"/>
      </w:rPr>
    </w:lvl>
    <w:lvl w:ilvl="1">
      <w:start w:val="1"/>
      <w:numFmt w:val="decimal"/>
      <w:lvlText w:val="%1.%2."/>
      <w:lvlJc w:val="left"/>
      <w:pPr>
        <w:tabs>
          <w:tab w:val="num" w:pos="600"/>
        </w:tabs>
        <w:ind w:left="1280" w:hanging="680"/>
      </w:pPr>
      <w:rPr>
        <w:rFonts w:hint="default"/>
        <w:b w:val="0"/>
        <w:i w:val="0"/>
        <w:sz w:val="18"/>
        <w:szCs w:val="18"/>
      </w:rPr>
    </w:lvl>
    <w:lvl w:ilvl="2">
      <w:start w:val="1"/>
      <w:numFmt w:val="decimal"/>
      <w:lvlText w:val="%1.%2.%3."/>
      <w:lvlJc w:val="left"/>
      <w:pPr>
        <w:tabs>
          <w:tab w:val="num" w:pos="1304"/>
        </w:tabs>
        <w:ind w:left="1304" w:hanging="624"/>
      </w:pPr>
      <w:rPr>
        <w:rFonts w:hint="default"/>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A2521F"/>
    <w:multiLevelType w:val="hybridMultilevel"/>
    <w:tmpl w:val="53BE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E4F1C"/>
    <w:multiLevelType w:val="hybridMultilevel"/>
    <w:tmpl w:val="3FF87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2073"/>
        </w:tabs>
        <w:ind w:left="2073"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38D62DF8"/>
    <w:multiLevelType w:val="hybridMultilevel"/>
    <w:tmpl w:val="A5427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9472578"/>
    <w:multiLevelType w:val="hybridMultilevel"/>
    <w:tmpl w:val="2646D22C"/>
    <w:lvl w:ilvl="0" w:tplc="1096C3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22150"/>
    <w:multiLevelType w:val="hybridMultilevel"/>
    <w:tmpl w:val="48AC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2C5F15"/>
    <w:multiLevelType w:val="multilevel"/>
    <w:tmpl w:val="009217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CD6884"/>
    <w:multiLevelType w:val="hybridMultilevel"/>
    <w:tmpl w:val="A444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00736"/>
    <w:multiLevelType w:val="hybridMultilevel"/>
    <w:tmpl w:val="A8740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925D4E"/>
    <w:multiLevelType w:val="hybridMultilevel"/>
    <w:tmpl w:val="808010FE"/>
    <w:lvl w:ilvl="0" w:tplc="217A98C6">
      <w:start w:val="1"/>
      <w:numFmt w:val="lowerRoman"/>
      <w:lvlText w:val="%1."/>
      <w:lvlJc w:val="left"/>
      <w:pPr>
        <w:ind w:left="108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036FFD"/>
    <w:multiLevelType w:val="multilevel"/>
    <w:tmpl w:val="03DEB45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A877D9"/>
    <w:multiLevelType w:val="multilevel"/>
    <w:tmpl w:val="320A0B5C"/>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7AE04449"/>
    <w:multiLevelType w:val="hybridMultilevel"/>
    <w:tmpl w:val="038C7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3"/>
  </w:num>
  <w:num w:numId="5">
    <w:abstractNumId w:val="14"/>
  </w:num>
  <w:num w:numId="6">
    <w:abstractNumId w:val="5"/>
  </w:num>
  <w:num w:numId="7">
    <w:abstractNumId w:val="1"/>
  </w:num>
  <w:num w:numId="8">
    <w:abstractNumId w:val="11"/>
  </w:num>
  <w:num w:numId="9">
    <w:abstractNumId w:val="4"/>
  </w:num>
  <w:num w:numId="10">
    <w:abstractNumId w:val="8"/>
  </w:num>
  <w:num w:numId="11">
    <w:abstractNumId w:val="12"/>
  </w:num>
  <w:num w:numId="12">
    <w:abstractNumId w:val="13"/>
  </w:num>
  <w:num w:numId="13">
    <w:abstractNumId w:val="6"/>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A7"/>
    <w:rsid w:val="000025F8"/>
    <w:rsid w:val="00011341"/>
    <w:rsid w:val="0002091A"/>
    <w:rsid w:val="00020E0D"/>
    <w:rsid w:val="00025139"/>
    <w:rsid w:val="00025D9E"/>
    <w:rsid w:val="00035963"/>
    <w:rsid w:val="000558BA"/>
    <w:rsid w:val="00066B5B"/>
    <w:rsid w:val="00072F07"/>
    <w:rsid w:val="0008742F"/>
    <w:rsid w:val="000939EF"/>
    <w:rsid w:val="000B47DC"/>
    <w:rsid w:val="000B65E2"/>
    <w:rsid w:val="000C7C11"/>
    <w:rsid w:val="000E2D2F"/>
    <w:rsid w:val="000F2EBF"/>
    <w:rsid w:val="00115FEF"/>
    <w:rsid w:val="00116DBB"/>
    <w:rsid w:val="001257F3"/>
    <w:rsid w:val="00130C06"/>
    <w:rsid w:val="00146412"/>
    <w:rsid w:val="001518B9"/>
    <w:rsid w:val="001618CF"/>
    <w:rsid w:val="00190645"/>
    <w:rsid w:val="001A4B55"/>
    <w:rsid w:val="001B7741"/>
    <w:rsid w:val="001C48BF"/>
    <w:rsid w:val="001D0755"/>
    <w:rsid w:val="001D2878"/>
    <w:rsid w:val="001D2F60"/>
    <w:rsid w:val="001D6E84"/>
    <w:rsid w:val="001E0097"/>
    <w:rsid w:val="001E70E8"/>
    <w:rsid w:val="001F087C"/>
    <w:rsid w:val="002208E9"/>
    <w:rsid w:val="00226D9A"/>
    <w:rsid w:val="00237787"/>
    <w:rsid w:val="00242BF0"/>
    <w:rsid w:val="0025195B"/>
    <w:rsid w:val="00254F58"/>
    <w:rsid w:val="0025742F"/>
    <w:rsid w:val="00287B97"/>
    <w:rsid w:val="00290FCE"/>
    <w:rsid w:val="002A4D2A"/>
    <w:rsid w:val="002B36C6"/>
    <w:rsid w:val="002B3824"/>
    <w:rsid w:val="002D5D2D"/>
    <w:rsid w:val="002D756A"/>
    <w:rsid w:val="002E3169"/>
    <w:rsid w:val="002F0BFD"/>
    <w:rsid w:val="0030003D"/>
    <w:rsid w:val="00305BFB"/>
    <w:rsid w:val="003119C4"/>
    <w:rsid w:val="00314DA4"/>
    <w:rsid w:val="003161A0"/>
    <w:rsid w:val="00325452"/>
    <w:rsid w:val="00325F8E"/>
    <w:rsid w:val="00332001"/>
    <w:rsid w:val="00344A95"/>
    <w:rsid w:val="00346E30"/>
    <w:rsid w:val="00350A61"/>
    <w:rsid w:val="00351C12"/>
    <w:rsid w:val="00354595"/>
    <w:rsid w:val="0035538B"/>
    <w:rsid w:val="00375F6C"/>
    <w:rsid w:val="003777A9"/>
    <w:rsid w:val="00390818"/>
    <w:rsid w:val="00391643"/>
    <w:rsid w:val="003A5DD5"/>
    <w:rsid w:val="003A60E0"/>
    <w:rsid w:val="003B0DB5"/>
    <w:rsid w:val="003B7DF4"/>
    <w:rsid w:val="003C166F"/>
    <w:rsid w:val="003D3BE4"/>
    <w:rsid w:val="00410BB7"/>
    <w:rsid w:val="00411F06"/>
    <w:rsid w:val="0043302E"/>
    <w:rsid w:val="00433A8C"/>
    <w:rsid w:val="00490C82"/>
    <w:rsid w:val="00493DE2"/>
    <w:rsid w:val="004D3B76"/>
    <w:rsid w:val="004E13C8"/>
    <w:rsid w:val="004E2282"/>
    <w:rsid w:val="00506A04"/>
    <w:rsid w:val="00514D5C"/>
    <w:rsid w:val="0051705C"/>
    <w:rsid w:val="00527B99"/>
    <w:rsid w:val="005318E6"/>
    <w:rsid w:val="005511CA"/>
    <w:rsid w:val="00566ADC"/>
    <w:rsid w:val="00573CA5"/>
    <w:rsid w:val="0057411A"/>
    <w:rsid w:val="00591D72"/>
    <w:rsid w:val="005B5AA8"/>
    <w:rsid w:val="005B6D34"/>
    <w:rsid w:val="005C0E81"/>
    <w:rsid w:val="005C3354"/>
    <w:rsid w:val="005C59BB"/>
    <w:rsid w:val="005D6D5D"/>
    <w:rsid w:val="005E11D0"/>
    <w:rsid w:val="005E3DCA"/>
    <w:rsid w:val="005E419F"/>
    <w:rsid w:val="005F2886"/>
    <w:rsid w:val="00611243"/>
    <w:rsid w:val="00611E47"/>
    <w:rsid w:val="006231D7"/>
    <w:rsid w:val="0062585F"/>
    <w:rsid w:val="0064314B"/>
    <w:rsid w:val="006524D7"/>
    <w:rsid w:val="006567F5"/>
    <w:rsid w:val="0067776C"/>
    <w:rsid w:val="00687B95"/>
    <w:rsid w:val="0069346E"/>
    <w:rsid w:val="00694E06"/>
    <w:rsid w:val="006A08EB"/>
    <w:rsid w:val="006C0276"/>
    <w:rsid w:val="006C2C7A"/>
    <w:rsid w:val="006E24EE"/>
    <w:rsid w:val="006F6A6A"/>
    <w:rsid w:val="006F7762"/>
    <w:rsid w:val="006F787A"/>
    <w:rsid w:val="007174E3"/>
    <w:rsid w:val="00725D3A"/>
    <w:rsid w:val="007351CA"/>
    <w:rsid w:val="00741B47"/>
    <w:rsid w:val="00753913"/>
    <w:rsid w:val="00761125"/>
    <w:rsid w:val="007615D4"/>
    <w:rsid w:val="0076298F"/>
    <w:rsid w:val="0076465D"/>
    <w:rsid w:val="00764845"/>
    <w:rsid w:val="00767750"/>
    <w:rsid w:val="00782B6F"/>
    <w:rsid w:val="007921BB"/>
    <w:rsid w:val="00795915"/>
    <w:rsid w:val="00795A93"/>
    <w:rsid w:val="007971FC"/>
    <w:rsid w:val="007A6AD8"/>
    <w:rsid w:val="007B4226"/>
    <w:rsid w:val="007C2FF4"/>
    <w:rsid w:val="007D1C53"/>
    <w:rsid w:val="007E1E51"/>
    <w:rsid w:val="007E6929"/>
    <w:rsid w:val="00802A23"/>
    <w:rsid w:val="00802D7E"/>
    <w:rsid w:val="00807AA7"/>
    <w:rsid w:val="008149E9"/>
    <w:rsid w:val="00816516"/>
    <w:rsid w:val="00822BAA"/>
    <w:rsid w:val="00825F43"/>
    <w:rsid w:val="00867075"/>
    <w:rsid w:val="00877840"/>
    <w:rsid w:val="00881AFB"/>
    <w:rsid w:val="00887A74"/>
    <w:rsid w:val="00891283"/>
    <w:rsid w:val="00897D68"/>
    <w:rsid w:val="008C2CE8"/>
    <w:rsid w:val="008E1FEB"/>
    <w:rsid w:val="008E669E"/>
    <w:rsid w:val="008F0159"/>
    <w:rsid w:val="00941214"/>
    <w:rsid w:val="00957BC7"/>
    <w:rsid w:val="009703AC"/>
    <w:rsid w:val="00970761"/>
    <w:rsid w:val="009836F9"/>
    <w:rsid w:val="009A3DD2"/>
    <w:rsid w:val="009A6CC3"/>
    <w:rsid w:val="009B1255"/>
    <w:rsid w:val="009B41F9"/>
    <w:rsid w:val="009E2D4C"/>
    <w:rsid w:val="00A12185"/>
    <w:rsid w:val="00A151BF"/>
    <w:rsid w:val="00A25C26"/>
    <w:rsid w:val="00A3137B"/>
    <w:rsid w:val="00A37155"/>
    <w:rsid w:val="00A5225E"/>
    <w:rsid w:val="00A538E0"/>
    <w:rsid w:val="00A53FAD"/>
    <w:rsid w:val="00A63682"/>
    <w:rsid w:val="00A840C2"/>
    <w:rsid w:val="00AA5F58"/>
    <w:rsid w:val="00AB119E"/>
    <w:rsid w:val="00AB1FEB"/>
    <w:rsid w:val="00AD5474"/>
    <w:rsid w:val="00AE0A06"/>
    <w:rsid w:val="00AE7A20"/>
    <w:rsid w:val="00AF237D"/>
    <w:rsid w:val="00B07977"/>
    <w:rsid w:val="00B13A3C"/>
    <w:rsid w:val="00B305E7"/>
    <w:rsid w:val="00B45BD9"/>
    <w:rsid w:val="00B62211"/>
    <w:rsid w:val="00B7130B"/>
    <w:rsid w:val="00B81AB6"/>
    <w:rsid w:val="00B87404"/>
    <w:rsid w:val="00B94B2E"/>
    <w:rsid w:val="00BB2968"/>
    <w:rsid w:val="00BB298D"/>
    <w:rsid w:val="00BB4766"/>
    <w:rsid w:val="00BD27D5"/>
    <w:rsid w:val="00BE0EE5"/>
    <w:rsid w:val="00BF03AE"/>
    <w:rsid w:val="00C02FBB"/>
    <w:rsid w:val="00C309B3"/>
    <w:rsid w:val="00C355E9"/>
    <w:rsid w:val="00C37C9A"/>
    <w:rsid w:val="00C52D0D"/>
    <w:rsid w:val="00C52D6A"/>
    <w:rsid w:val="00C52DFE"/>
    <w:rsid w:val="00C5483F"/>
    <w:rsid w:val="00C54FD7"/>
    <w:rsid w:val="00C55A76"/>
    <w:rsid w:val="00C66D3E"/>
    <w:rsid w:val="00C7368E"/>
    <w:rsid w:val="00C74489"/>
    <w:rsid w:val="00C94B51"/>
    <w:rsid w:val="00CB0EE5"/>
    <w:rsid w:val="00CD10BA"/>
    <w:rsid w:val="00CE3109"/>
    <w:rsid w:val="00D1454A"/>
    <w:rsid w:val="00D23805"/>
    <w:rsid w:val="00D33322"/>
    <w:rsid w:val="00D37153"/>
    <w:rsid w:val="00D63C14"/>
    <w:rsid w:val="00D65829"/>
    <w:rsid w:val="00D66693"/>
    <w:rsid w:val="00D87E09"/>
    <w:rsid w:val="00D949E0"/>
    <w:rsid w:val="00D95038"/>
    <w:rsid w:val="00D96B0D"/>
    <w:rsid w:val="00DB5913"/>
    <w:rsid w:val="00DB6872"/>
    <w:rsid w:val="00DD4F0C"/>
    <w:rsid w:val="00DE5BD2"/>
    <w:rsid w:val="00DE6147"/>
    <w:rsid w:val="00E0744B"/>
    <w:rsid w:val="00E12ECE"/>
    <w:rsid w:val="00E13743"/>
    <w:rsid w:val="00E1436A"/>
    <w:rsid w:val="00E2344A"/>
    <w:rsid w:val="00E30202"/>
    <w:rsid w:val="00E30CF6"/>
    <w:rsid w:val="00E52F5C"/>
    <w:rsid w:val="00E64445"/>
    <w:rsid w:val="00E72FD1"/>
    <w:rsid w:val="00E73572"/>
    <w:rsid w:val="00E80D2D"/>
    <w:rsid w:val="00E83F57"/>
    <w:rsid w:val="00E87A66"/>
    <w:rsid w:val="00E9505F"/>
    <w:rsid w:val="00EA577C"/>
    <w:rsid w:val="00EA6717"/>
    <w:rsid w:val="00EB22A7"/>
    <w:rsid w:val="00EC7926"/>
    <w:rsid w:val="00ED54E5"/>
    <w:rsid w:val="00ED70AB"/>
    <w:rsid w:val="00EE1225"/>
    <w:rsid w:val="00EE473C"/>
    <w:rsid w:val="00EE5471"/>
    <w:rsid w:val="00EE7B56"/>
    <w:rsid w:val="00F0294B"/>
    <w:rsid w:val="00F07A1E"/>
    <w:rsid w:val="00F1286A"/>
    <w:rsid w:val="00F17469"/>
    <w:rsid w:val="00F465C5"/>
    <w:rsid w:val="00F655C6"/>
    <w:rsid w:val="00F66F7B"/>
    <w:rsid w:val="00F717B4"/>
    <w:rsid w:val="00FB0316"/>
    <w:rsid w:val="00FD5C3E"/>
    <w:rsid w:val="00FE45D1"/>
    <w:rsid w:val="00FF406B"/>
    <w:rsid w:val="00FF7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AC57"/>
  <w15:docId w15:val="{1C623D60-0CC5-4B66-B900-63447FDF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0BA"/>
  </w:style>
  <w:style w:type="paragraph" w:styleId="Heading2">
    <w:name w:val="heading 2"/>
    <w:basedOn w:val="Default"/>
    <w:next w:val="Default"/>
    <w:link w:val="Heading2Char"/>
    <w:uiPriority w:val="99"/>
    <w:qFormat/>
    <w:rsid w:val="006524D7"/>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7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6524D7"/>
    <w:rPr>
      <w:rFonts w:ascii="Arial" w:hAnsi="Arial" w:cs="Arial"/>
      <w:sz w:val="24"/>
      <w:szCs w:val="24"/>
    </w:rPr>
  </w:style>
  <w:style w:type="paragraph" w:customStyle="1" w:styleId="Default">
    <w:name w:val="Default"/>
    <w:qFormat/>
    <w:rsid w:val="006524D7"/>
    <w:pPr>
      <w:autoSpaceDE w:val="0"/>
      <w:autoSpaceDN w:val="0"/>
      <w:adjustRightInd w:val="0"/>
      <w:spacing w:after="0" w:line="240" w:lineRule="auto"/>
    </w:pPr>
    <w:rPr>
      <w:rFonts w:ascii="Arial" w:hAnsi="Arial" w:cs="Arial"/>
      <w:color w:val="000000"/>
      <w:sz w:val="24"/>
      <w:szCs w:val="24"/>
    </w:rPr>
  </w:style>
  <w:style w:type="paragraph" w:customStyle="1" w:styleId="Normal1a">
    <w:name w:val="Normal1a"/>
    <w:basedOn w:val="Default"/>
    <w:next w:val="Default"/>
    <w:uiPriority w:val="99"/>
    <w:rsid w:val="006524D7"/>
    <w:rPr>
      <w:color w:val="auto"/>
    </w:rPr>
  </w:style>
  <w:style w:type="paragraph" w:styleId="ListParagraph">
    <w:name w:val="List Paragraph"/>
    <w:basedOn w:val="Normal"/>
    <w:uiPriority w:val="34"/>
    <w:qFormat/>
    <w:rsid w:val="005E11D0"/>
    <w:pPr>
      <w:ind w:left="720"/>
      <w:contextualSpacing/>
    </w:pPr>
  </w:style>
  <w:style w:type="character" w:styleId="Hyperlink">
    <w:name w:val="Hyperlink"/>
    <w:basedOn w:val="DefaultParagraphFont"/>
    <w:uiPriority w:val="99"/>
    <w:unhideWhenUsed/>
    <w:rsid w:val="006F787A"/>
    <w:rPr>
      <w:color w:val="0000FF" w:themeColor="hyperlink"/>
      <w:u w:val="single"/>
    </w:rPr>
  </w:style>
  <w:style w:type="character" w:customStyle="1" w:styleId="UnresolvedMention1">
    <w:name w:val="Unresolved Mention1"/>
    <w:basedOn w:val="DefaultParagraphFont"/>
    <w:uiPriority w:val="99"/>
    <w:semiHidden/>
    <w:unhideWhenUsed/>
    <w:rsid w:val="006F787A"/>
    <w:rPr>
      <w:color w:val="808080"/>
      <w:shd w:val="clear" w:color="auto" w:fill="E6E6E6"/>
    </w:rPr>
  </w:style>
  <w:style w:type="character" w:customStyle="1" w:styleId="Body2Char">
    <w:name w:val="Body 2 Char"/>
    <w:link w:val="Body2"/>
    <w:locked/>
    <w:rsid w:val="007921BB"/>
    <w:rPr>
      <w:rFonts w:ascii="Verdana" w:hAnsi="Verdana"/>
    </w:rPr>
  </w:style>
  <w:style w:type="paragraph" w:customStyle="1" w:styleId="Body2">
    <w:name w:val="Body 2"/>
    <w:basedOn w:val="Normal"/>
    <w:link w:val="Body2Char"/>
    <w:rsid w:val="007921BB"/>
    <w:pPr>
      <w:spacing w:after="240" w:line="312" w:lineRule="auto"/>
      <w:ind w:left="851"/>
      <w:jc w:val="both"/>
    </w:pPr>
    <w:rPr>
      <w:rFonts w:ascii="Verdana" w:hAnsi="Verdana"/>
    </w:rPr>
  </w:style>
  <w:style w:type="paragraph" w:customStyle="1" w:styleId="Body">
    <w:name w:val="Body"/>
    <w:basedOn w:val="Normal"/>
    <w:link w:val="BodyChar1"/>
    <w:rsid w:val="007921BB"/>
    <w:pPr>
      <w:tabs>
        <w:tab w:val="left" w:pos="851"/>
        <w:tab w:val="left" w:pos="1843"/>
        <w:tab w:val="left" w:pos="3119"/>
        <w:tab w:val="left" w:pos="4253"/>
      </w:tabs>
      <w:spacing w:after="0" w:line="240" w:lineRule="auto"/>
    </w:pPr>
    <w:rPr>
      <w:rFonts w:ascii="Arial" w:eastAsia="Times New Roman" w:hAnsi="Arial" w:cs="Times New Roman"/>
      <w:sz w:val="24"/>
      <w:szCs w:val="20"/>
      <w:lang w:eastAsia="en-GB"/>
    </w:rPr>
  </w:style>
  <w:style w:type="character" w:customStyle="1" w:styleId="BodyChar1">
    <w:name w:val="Body Char1"/>
    <w:link w:val="Body"/>
    <w:locked/>
    <w:rsid w:val="007921BB"/>
    <w:rPr>
      <w:rFonts w:ascii="Arial" w:eastAsia="Times New Roman" w:hAnsi="Arial" w:cs="Times New Roman"/>
      <w:sz w:val="24"/>
      <w:szCs w:val="20"/>
      <w:lang w:eastAsia="en-GB"/>
    </w:rPr>
  </w:style>
  <w:style w:type="paragraph" w:styleId="NoSpacing">
    <w:name w:val="No Spacing"/>
    <w:uiPriority w:val="1"/>
    <w:qFormat/>
    <w:rsid w:val="007921BB"/>
    <w:pPr>
      <w:spacing w:after="0" w:line="240" w:lineRule="auto"/>
      <w:jc w:val="both"/>
    </w:pPr>
    <w:rPr>
      <w:rFonts w:ascii="Times New Roman" w:eastAsia="Times New Roman" w:hAnsi="Times New Roman" w:cs="Times New Roman"/>
      <w:szCs w:val="20"/>
    </w:rPr>
  </w:style>
  <w:style w:type="paragraph" w:customStyle="1" w:styleId="MRheading1">
    <w:name w:val="M&amp;R heading 1"/>
    <w:basedOn w:val="Normal"/>
    <w:rsid w:val="007921BB"/>
    <w:pPr>
      <w:keepNext/>
      <w:keepLines/>
      <w:numPr>
        <w:numId w:val="9"/>
      </w:numPr>
      <w:spacing w:before="240" w:after="0" w:line="360" w:lineRule="auto"/>
      <w:jc w:val="both"/>
    </w:pPr>
    <w:rPr>
      <w:rFonts w:ascii="Arial" w:eastAsia="Times New Roman" w:hAnsi="Arial" w:cs="Times New Roman"/>
      <w:b/>
      <w:szCs w:val="20"/>
      <w:u w:val="single"/>
      <w:lang w:eastAsia="en-GB"/>
    </w:rPr>
  </w:style>
  <w:style w:type="paragraph" w:customStyle="1" w:styleId="MRheading2">
    <w:name w:val="M&amp;R heading 2"/>
    <w:basedOn w:val="Normal"/>
    <w:rsid w:val="007921BB"/>
    <w:pPr>
      <w:numPr>
        <w:ilvl w:val="1"/>
        <w:numId w:val="9"/>
      </w:numPr>
      <w:spacing w:before="240" w:after="0" w:line="360" w:lineRule="auto"/>
      <w:jc w:val="both"/>
      <w:outlineLvl w:val="1"/>
    </w:pPr>
    <w:rPr>
      <w:rFonts w:ascii="Arial" w:eastAsia="Times New Roman" w:hAnsi="Arial" w:cs="Times New Roman"/>
      <w:szCs w:val="20"/>
      <w:lang w:eastAsia="en-GB"/>
    </w:rPr>
  </w:style>
  <w:style w:type="paragraph" w:customStyle="1" w:styleId="MRheading3">
    <w:name w:val="M&amp;R heading 3"/>
    <w:basedOn w:val="Normal"/>
    <w:rsid w:val="007921BB"/>
    <w:pPr>
      <w:numPr>
        <w:ilvl w:val="2"/>
        <w:numId w:val="9"/>
      </w:numPr>
      <w:tabs>
        <w:tab w:val="clear" w:pos="2073"/>
        <w:tab w:val="num" w:pos="1800"/>
      </w:tabs>
      <w:spacing w:before="240" w:after="0" w:line="360" w:lineRule="auto"/>
      <w:ind w:left="1800"/>
      <w:jc w:val="both"/>
      <w:outlineLvl w:val="2"/>
    </w:pPr>
    <w:rPr>
      <w:rFonts w:ascii="Arial" w:eastAsia="Times New Roman" w:hAnsi="Arial" w:cs="Times New Roman"/>
      <w:szCs w:val="20"/>
      <w:lang w:eastAsia="en-GB"/>
    </w:rPr>
  </w:style>
  <w:style w:type="paragraph" w:customStyle="1" w:styleId="MRheading4">
    <w:name w:val="M&amp;R heading 4"/>
    <w:basedOn w:val="Normal"/>
    <w:rsid w:val="007921BB"/>
    <w:pPr>
      <w:numPr>
        <w:ilvl w:val="3"/>
        <w:numId w:val="9"/>
      </w:numPr>
      <w:spacing w:before="240" w:after="0" w:line="360" w:lineRule="auto"/>
      <w:jc w:val="both"/>
      <w:outlineLvl w:val="3"/>
    </w:pPr>
    <w:rPr>
      <w:rFonts w:ascii="Arial" w:eastAsia="Times New Roman" w:hAnsi="Arial" w:cs="Times New Roman"/>
      <w:szCs w:val="20"/>
      <w:lang w:eastAsia="en-GB"/>
    </w:rPr>
  </w:style>
  <w:style w:type="paragraph" w:customStyle="1" w:styleId="MRheading5">
    <w:name w:val="M&amp;R heading 5"/>
    <w:basedOn w:val="Normal"/>
    <w:rsid w:val="007921BB"/>
    <w:pPr>
      <w:numPr>
        <w:ilvl w:val="4"/>
        <w:numId w:val="9"/>
      </w:numPr>
      <w:spacing w:before="240" w:after="0" w:line="360" w:lineRule="auto"/>
      <w:jc w:val="both"/>
      <w:outlineLvl w:val="4"/>
    </w:pPr>
    <w:rPr>
      <w:rFonts w:ascii="Arial" w:eastAsia="Times New Roman" w:hAnsi="Arial" w:cs="Times New Roman"/>
      <w:szCs w:val="20"/>
      <w:lang w:eastAsia="en-GB"/>
    </w:rPr>
  </w:style>
  <w:style w:type="paragraph" w:customStyle="1" w:styleId="MRheading6">
    <w:name w:val="M&amp;R heading 6"/>
    <w:basedOn w:val="Normal"/>
    <w:rsid w:val="007921BB"/>
    <w:pPr>
      <w:numPr>
        <w:ilvl w:val="5"/>
        <w:numId w:val="9"/>
      </w:numPr>
      <w:spacing w:before="240" w:after="0" w:line="360" w:lineRule="auto"/>
      <w:jc w:val="both"/>
      <w:outlineLvl w:val="5"/>
    </w:pPr>
    <w:rPr>
      <w:rFonts w:ascii="Arial" w:eastAsia="Times New Roman" w:hAnsi="Arial" w:cs="Times New Roman"/>
      <w:szCs w:val="20"/>
      <w:lang w:eastAsia="en-GB"/>
    </w:rPr>
  </w:style>
  <w:style w:type="paragraph" w:customStyle="1" w:styleId="MRheading7">
    <w:name w:val="M&amp;R heading 7"/>
    <w:basedOn w:val="Normal"/>
    <w:rsid w:val="007921BB"/>
    <w:pPr>
      <w:numPr>
        <w:ilvl w:val="6"/>
        <w:numId w:val="9"/>
      </w:numPr>
      <w:spacing w:before="240" w:after="0" w:line="360" w:lineRule="auto"/>
      <w:jc w:val="both"/>
      <w:outlineLvl w:val="6"/>
    </w:pPr>
    <w:rPr>
      <w:rFonts w:ascii="Arial" w:eastAsia="Times New Roman" w:hAnsi="Arial" w:cs="Times New Roman"/>
      <w:szCs w:val="20"/>
      <w:lang w:eastAsia="en-GB"/>
    </w:rPr>
  </w:style>
  <w:style w:type="paragraph" w:customStyle="1" w:styleId="MRheading8">
    <w:name w:val="M&amp;R heading 8"/>
    <w:basedOn w:val="Normal"/>
    <w:rsid w:val="007921BB"/>
    <w:pPr>
      <w:numPr>
        <w:ilvl w:val="7"/>
        <w:numId w:val="9"/>
      </w:numPr>
      <w:spacing w:before="240" w:after="0" w:line="360" w:lineRule="auto"/>
      <w:jc w:val="both"/>
      <w:outlineLvl w:val="7"/>
    </w:pPr>
    <w:rPr>
      <w:rFonts w:ascii="Arial" w:eastAsia="Times New Roman" w:hAnsi="Arial" w:cs="Times New Roman"/>
      <w:szCs w:val="20"/>
      <w:lang w:eastAsia="en-GB"/>
    </w:rPr>
  </w:style>
  <w:style w:type="paragraph" w:customStyle="1" w:styleId="MRheading9">
    <w:name w:val="M&amp;R heading 9"/>
    <w:basedOn w:val="Normal"/>
    <w:rsid w:val="007921BB"/>
    <w:pPr>
      <w:numPr>
        <w:ilvl w:val="8"/>
        <w:numId w:val="9"/>
      </w:numPr>
      <w:spacing w:before="240" w:after="0" w:line="360" w:lineRule="auto"/>
      <w:jc w:val="both"/>
      <w:outlineLvl w:val="8"/>
    </w:pPr>
    <w:rPr>
      <w:rFonts w:ascii="Arial" w:eastAsia="Times New Roman" w:hAnsi="Arial" w:cs="Times New Roman"/>
      <w:szCs w:val="20"/>
      <w:lang w:eastAsia="en-GB"/>
    </w:rPr>
  </w:style>
  <w:style w:type="character" w:styleId="CommentReference">
    <w:name w:val="annotation reference"/>
    <w:basedOn w:val="DefaultParagraphFont"/>
    <w:uiPriority w:val="99"/>
    <w:semiHidden/>
    <w:unhideWhenUsed/>
    <w:rsid w:val="00877840"/>
    <w:rPr>
      <w:sz w:val="16"/>
      <w:szCs w:val="16"/>
    </w:rPr>
  </w:style>
  <w:style w:type="paragraph" w:styleId="CommentText">
    <w:name w:val="annotation text"/>
    <w:basedOn w:val="Normal"/>
    <w:link w:val="CommentTextChar"/>
    <w:uiPriority w:val="99"/>
    <w:semiHidden/>
    <w:unhideWhenUsed/>
    <w:rsid w:val="00877840"/>
    <w:pPr>
      <w:spacing w:line="240" w:lineRule="auto"/>
    </w:pPr>
    <w:rPr>
      <w:sz w:val="20"/>
      <w:szCs w:val="20"/>
    </w:rPr>
  </w:style>
  <w:style w:type="character" w:customStyle="1" w:styleId="CommentTextChar">
    <w:name w:val="Comment Text Char"/>
    <w:basedOn w:val="DefaultParagraphFont"/>
    <w:link w:val="CommentText"/>
    <w:uiPriority w:val="99"/>
    <w:semiHidden/>
    <w:rsid w:val="00877840"/>
    <w:rPr>
      <w:sz w:val="20"/>
      <w:szCs w:val="20"/>
    </w:rPr>
  </w:style>
  <w:style w:type="paragraph" w:styleId="CommentSubject">
    <w:name w:val="annotation subject"/>
    <w:basedOn w:val="CommentText"/>
    <w:next w:val="CommentText"/>
    <w:link w:val="CommentSubjectChar"/>
    <w:uiPriority w:val="99"/>
    <w:semiHidden/>
    <w:unhideWhenUsed/>
    <w:rsid w:val="00877840"/>
    <w:rPr>
      <w:b/>
      <w:bCs/>
    </w:rPr>
  </w:style>
  <w:style w:type="character" w:customStyle="1" w:styleId="CommentSubjectChar">
    <w:name w:val="Comment Subject Char"/>
    <w:basedOn w:val="CommentTextChar"/>
    <w:link w:val="CommentSubject"/>
    <w:uiPriority w:val="99"/>
    <w:semiHidden/>
    <w:rsid w:val="00877840"/>
    <w:rPr>
      <w:b/>
      <w:bCs/>
      <w:sz w:val="20"/>
      <w:szCs w:val="20"/>
    </w:rPr>
  </w:style>
  <w:style w:type="paragraph" w:styleId="BalloonText">
    <w:name w:val="Balloon Text"/>
    <w:basedOn w:val="Normal"/>
    <w:link w:val="BalloonTextChar"/>
    <w:uiPriority w:val="99"/>
    <w:semiHidden/>
    <w:unhideWhenUsed/>
    <w:rsid w:val="0087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c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camparishcouncil.gov.uk" TargetMode="External"/><Relationship Id="rId5" Type="http://schemas.openxmlformats.org/officeDocument/2006/relationships/hyperlink" Target="mailto:clerk@camparish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jachowir</dc:creator>
  <cp:lastModifiedBy>Clerk CamPC</cp:lastModifiedBy>
  <cp:revision>17</cp:revision>
  <cp:lastPrinted>2014-05-09T14:17:00Z</cp:lastPrinted>
  <dcterms:created xsi:type="dcterms:W3CDTF">2018-05-21T10:11:00Z</dcterms:created>
  <dcterms:modified xsi:type="dcterms:W3CDTF">2018-05-25T09:26:00Z</dcterms:modified>
</cp:coreProperties>
</file>