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9DBFE" w14:textId="77777777" w:rsidR="000E6E85" w:rsidRDefault="00426BF1">
      <w:pPr>
        <w:ind w:left="10" w:right="597" w:hanging="10"/>
        <w:jc w:val="right"/>
      </w:pPr>
      <w:r>
        <w:t>DEFFORM 68</w:t>
      </w:r>
    </w:p>
    <w:p w14:paraId="21C9840E" w14:textId="77777777" w:rsidR="000E6E85" w:rsidRDefault="00426BF1">
      <w:pPr>
        <w:spacing w:after="343"/>
        <w:ind w:left="10" w:right="597" w:hanging="10"/>
        <w:jc w:val="right"/>
      </w:pPr>
      <w:r>
        <w:t>Edition 07/12</w:t>
      </w:r>
    </w:p>
    <w:p w14:paraId="4ADBCC66" w14:textId="77777777" w:rsidR="000E6E85" w:rsidRDefault="00426BF1">
      <w:pPr>
        <w:spacing w:after="248" w:line="216" w:lineRule="auto"/>
        <w:ind w:left="0" w:right="0" w:firstLine="0"/>
        <w:jc w:val="center"/>
      </w:pPr>
      <w:r>
        <w:rPr>
          <w:sz w:val="48"/>
        </w:rPr>
        <w:t>Hazardous Articles, Materials or Substances Statement by the Contractor</w:t>
      </w:r>
    </w:p>
    <w:p w14:paraId="6D3D518C" w14:textId="77777777" w:rsidR="000E6E85" w:rsidRDefault="00426BF1">
      <w:pPr>
        <w:spacing w:after="190"/>
        <w:ind w:left="17" w:right="0"/>
      </w:pPr>
      <w:r>
        <w:t>Contract Number: S&amp;MOCB/3369</w:t>
      </w:r>
    </w:p>
    <w:p w14:paraId="646E68A9" w14:textId="77777777" w:rsidR="000E6E85" w:rsidRDefault="00426BF1">
      <w:pPr>
        <w:spacing w:after="163"/>
        <w:ind w:left="17" w:right="0" w:hanging="10"/>
      </w:pPr>
      <w:r>
        <w:rPr>
          <w:sz w:val="28"/>
        </w:rPr>
        <w:t>Contract Title: Falkland Island Marine Services</w:t>
      </w:r>
    </w:p>
    <w:p w14:paraId="7AB1FE85" w14:textId="77777777" w:rsidR="000E6E85" w:rsidRDefault="00426BF1">
      <w:pPr>
        <w:spacing w:after="132"/>
        <w:ind w:left="17" w:right="0"/>
      </w:pPr>
      <w:r>
        <w:t>Contractor: Van Wijngaarden Marine Services B.V.</w:t>
      </w:r>
    </w:p>
    <w:p w14:paraId="197E406F" w14:textId="77777777" w:rsidR="000E6E85" w:rsidRDefault="00426BF1">
      <w:pPr>
        <w:spacing w:after="164"/>
        <w:ind w:left="17" w:right="0"/>
      </w:pPr>
      <w:r>
        <w:t>Date of Contract: 10-09- 2021</w:t>
      </w:r>
    </w:p>
    <w:p w14:paraId="1B7AAF94" w14:textId="77777777" w:rsidR="000E6E85" w:rsidRDefault="00426BF1">
      <w:pPr>
        <w:numPr>
          <w:ilvl w:val="0"/>
          <w:numId w:val="1"/>
        </w:numPr>
        <w:spacing w:after="166"/>
        <w:ind w:right="0" w:hanging="209"/>
      </w:pPr>
      <w:r>
        <w:t>To the best of our knowledge there are no hazardous Articles, materials or substances to be supplied.</w:t>
      </w:r>
    </w:p>
    <w:p w14:paraId="4CAE7EA8" w14:textId="77777777" w:rsidR="000E6E85" w:rsidRDefault="00426BF1">
      <w:pPr>
        <w:numPr>
          <w:ilvl w:val="0"/>
          <w:numId w:val="1"/>
        </w:numPr>
        <w:ind w:right="0" w:hanging="209"/>
      </w:pPr>
      <w:r>
        <w:t>To the best of our knowledge the hazards associated with materials or subst</w:t>
      </w:r>
      <w:r>
        <w:t>ances to be supplied under the Contract are identified in the Safety Data Sheets (Qty:</w:t>
      </w:r>
      <w:r>
        <w:tab/>
        <w:t>) attached in accordance with DEFCON 68.</w:t>
      </w:r>
    </w:p>
    <w:p w14:paraId="5D3DCE38" w14:textId="77777777" w:rsidR="000E6E85" w:rsidRDefault="00426BF1">
      <w:pPr>
        <w:spacing w:after="181"/>
        <w:ind w:left="17" w:right="0"/>
      </w:pPr>
      <w:r>
        <w:t>Contractor's Signature:</w:t>
      </w:r>
    </w:p>
    <w:p w14:paraId="461642AD" w14:textId="77777777" w:rsidR="00426BF1" w:rsidRDefault="00426BF1" w:rsidP="00426BF1">
      <w:pPr>
        <w:tabs>
          <w:tab w:val="center" w:pos="2387"/>
        </w:tabs>
        <w:spacing w:after="155"/>
        <w:ind w:left="0" w:right="0" w:firstLine="0"/>
        <w:rPr>
          <w:rFonts w:ascii="CourierNewPSMT" w:eastAsiaTheme="minorEastAsia" w:hAnsi="CourierNewPSMT" w:cs="CourierNewPSMT"/>
          <w:color w:val="auto"/>
          <w:sz w:val="24"/>
          <w:szCs w:val="24"/>
        </w:rPr>
      </w:pPr>
      <w:r>
        <w:t>Name:</w:t>
      </w:r>
      <w:r>
        <w:tab/>
      </w:r>
      <w:r>
        <w:rPr>
          <w:rFonts w:ascii="CourierNewPSMT" w:eastAsiaTheme="minorEastAsia" w:hAnsi="CourierNewPSMT" w:cs="CourierNewPSMT"/>
          <w:color w:val="auto"/>
          <w:sz w:val="24"/>
          <w:szCs w:val="24"/>
        </w:rPr>
        <w:t>[redacted]</w:t>
      </w:r>
    </w:p>
    <w:p w14:paraId="21EF7CFF" w14:textId="14C78A6D" w:rsidR="000E6E85" w:rsidRDefault="00426BF1" w:rsidP="00426BF1">
      <w:pPr>
        <w:tabs>
          <w:tab w:val="center" w:pos="2387"/>
        </w:tabs>
        <w:spacing w:after="155"/>
        <w:ind w:left="0" w:right="0" w:firstLine="0"/>
      </w:pPr>
      <w:r>
        <w:t>Job Title: Managing Director</w:t>
      </w:r>
    </w:p>
    <w:p w14:paraId="7B9B179A" w14:textId="77777777" w:rsidR="000E6E85" w:rsidRDefault="00426BF1">
      <w:pPr>
        <w:tabs>
          <w:tab w:val="center" w:pos="1692"/>
        </w:tabs>
        <w:spacing w:after="163"/>
        <w:ind w:left="0" w:right="0" w:firstLine="0"/>
      </w:pPr>
      <w:r>
        <w:rPr>
          <w:sz w:val="28"/>
        </w:rPr>
        <w:t>Date:</w:t>
      </w:r>
      <w:r>
        <w:rPr>
          <w:sz w:val="28"/>
        </w:rPr>
        <w:tab/>
        <w:t>12 March 2021</w:t>
      </w:r>
    </w:p>
    <w:p w14:paraId="07E56E67" w14:textId="77777777" w:rsidR="000E6E85" w:rsidRDefault="00426BF1">
      <w:pPr>
        <w:numPr>
          <w:ilvl w:val="0"/>
          <w:numId w:val="1"/>
        </w:numPr>
        <w:ind w:right="0" w:hanging="209"/>
      </w:pPr>
      <w:r>
        <w:t>check box (E) as appropriate</w:t>
      </w:r>
    </w:p>
    <w:p w14:paraId="07C917D9" w14:textId="77777777" w:rsidR="000E6E85" w:rsidRDefault="00426BF1">
      <w:pPr>
        <w:spacing w:after="343"/>
        <w:ind w:left="0" w:right="-1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0DA7941" wp14:editId="286A5E73">
                <wp:extent cx="5536693" cy="13715"/>
                <wp:effectExtent l="0" t="0" r="0" b="0"/>
                <wp:docPr id="2149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6693" cy="13715"/>
                          <a:chOff x="0" y="0"/>
                          <a:chExt cx="5536693" cy="13715"/>
                        </a:xfrm>
                      </wpg:grpSpPr>
                      <wps:wsp>
                        <wps:cNvPr id="2148" name="Shape 2148"/>
                        <wps:cNvSpPr/>
                        <wps:spPr>
                          <a:xfrm>
                            <a:off x="0" y="0"/>
                            <a:ext cx="5536693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6693" h="13715">
                                <a:moveTo>
                                  <a:pt x="0" y="6858"/>
                                </a:moveTo>
                                <a:lnTo>
                                  <a:pt x="5536693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9" style="width:435.96pt;height:1.07996pt;mso-position-horizontal-relative:char;mso-position-vertical-relative:line" coordsize="55366,137">
                <v:shape id="Shape 2148" style="position:absolute;width:55366;height:137;left:0;top:0;" coordsize="5536693,13715" path="m0,6858l5536693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8A49CAC" w14:textId="77777777" w:rsidR="000E6E85" w:rsidRDefault="00426BF1">
      <w:pPr>
        <w:spacing w:after="17"/>
        <w:ind w:left="137" w:right="0" w:firstLine="0"/>
        <w:jc w:val="center"/>
      </w:pPr>
      <w:r>
        <w:rPr>
          <w:sz w:val="32"/>
        </w:rPr>
        <w:t>To be completed by the Authority (IPT)</w:t>
      </w:r>
    </w:p>
    <w:p w14:paraId="6E1B5F34" w14:textId="77777777" w:rsidR="000E6E85" w:rsidRDefault="00426BF1">
      <w:pPr>
        <w:spacing w:after="173"/>
        <w:ind w:left="17" w:right="0"/>
      </w:pPr>
      <w:r>
        <w:t>DMC:</w:t>
      </w:r>
    </w:p>
    <w:p w14:paraId="2B203D3C" w14:textId="77777777" w:rsidR="000E6E85" w:rsidRDefault="00426BF1">
      <w:pPr>
        <w:spacing w:after="162"/>
        <w:ind w:left="17" w:right="0"/>
      </w:pPr>
      <w:r>
        <w:t>NATO Stock Number:</w:t>
      </w:r>
    </w:p>
    <w:p w14:paraId="0ED9FDA4" w14:textId="77777777" w:rsidR="000E6E85" w:rsidRDefault="00426BF1">
      <w:pPr>
        <w:spacing w:after="177"/>
        <w:ind w:left="17" w:right="0" w:hanging="10"/>
      </w:pPr>
      <w:r>
        <w:rPr>
          <w:sz w:val="24"/>
        </w:rPr>
        <w:t>Contact- Name:</w:t>
      </w:r>
    </w:p>
    <w:p w14:paraId="5BE4440F" w14:textId="77777777" w:rsidR="000E6E85" w:rsidRDefault="00426BF1">
      <w:pPr>
        <w:spacing w:after="148"/>
        <w:ind w:left="17" w:right="0"/>
      </w:pPr>
      <w:r>
        <w:t>Contact Address:</w:t>
      </w:r>
    </w:p>
    <w:p w14:paraId="5F13D83A" w14:textId="77777777" w:rsidR="000E6E85" w:rsidRDefault="00426BF1">
      <w:pPr>
        <w:spacing w:after="148"/>
        <w:ind w:left="17" w:right="0"/>
      </w:pPr>
      <w:r>
        <w:t>Copy to be forwarded to:</w:t>
      </w:r>
    </w:p>
    <w:p w14:paraId="175B0EAD" w14:textId="77777777" w:rsidR="000E6E85" w:rsidRDefault="00426BF1">
      <w:pPr>
        <w:ind w:left="1421" w:right="0"/>
      </w:pPr>
      <w:r>
        <w:t>Hazardous Stores Information System (HSIS)</w:t>
      </w:r>
    </w:p>
    <w:p w14:paraId="1B4EC204" w14:textId="77777777" w:rsidR="000E6E85" w:rsidRDefault="00426BF1">
      <w:pPr>
        <w:ind w:left="1421" w:right="0"/>
      </w:pPr>
      <w:r>
        <w:t>Defence Safety and Environment Authority (DSEA)</w:t>
      </w:r>
    </w:p>
    <w:p w14:paraId="3775CBA6" w14:textId="77777777" w:rsidR="000E6E85" w:rsidRDefault="00426BF1">
      <w:pPr>
        <w:ind w:left="1428" w:right="0" w:hanging="10"/>
      </w:pPr>
      <w:r>
        <w:rPr>
          <w:sz w:val="28"/>
        </w:rPr>
        <w:t>HQ DE&amp;S</w:t>
      </w:r>
    </w:p>
    <w:p w14:paraId="3D1281FC" w14:textId="77777777" w:rsidR="000E6E85" w:rsidRDefault="00426BF1">
      <w:pPr>
        <w:ind w:left="1421" w:right="0"/>
      </w:pPr>
      <w:r>
        <w:t>NH3 Cedar 2B, # 3246</w:t>
      </w:r>
    </w:p>
    <w:p w14:paraId="0A1182DB" w14:textId="77777777" w:rsidR="000E6E85" w:rsidRDefault="00426BF1">
      <w:pPr>
        <w:ind w:left="1428" w:right="0" w:hanging="10"/>
      </w:pPr>
      <w:r>
        <w:rPr>
          <w:sz w:val="24"/>
        </w:rPr>
        <w:lastRenderedPageBreak/>
        <w:t>MOD Abbey Wood (South)</w:t>
      </w:r>
    </w:p>
    <w:p w14:paraId="5CD5CB05" w14:textId="77777777" w:rsidR="000E6E85" w:rsidRDefault="00426BF1">
      <w:pPr>
        <w:spacing w:after="163"/>
        <w:ind w:left="1436" w:right="0" w:hanging="10"/>
      </w:pPr>
      <w:r>
        <w:rPr>
          <w:sz w:val="28"/>
        </w:rPr>
        <w:t>Bristol, BS34 8JH</w:t>
      </w:r>
    </w:p>
    <w:sectPr w:rsidR="000E6E85">
      <w:pgSz w:w="11902" w:h="16834"/>
      <w:pgMar w:top="1440" w:right="1634" w:bottom="1440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B52EA" w14:textId="77777777" w:rsidR="00426BF1" w:rsidRDefault="00426BF1" w:rsidP="00426BF1">
      <w:pPr>
        <w:spacing w:line="240" w:lineRule="auto"/>
      </w:pPr>
      <w:r>
        <w:separator/>
      </w:r>
    </w:p>
  </w:endnote>
  <w:endnote w:type="continuationSeparator" w:id="0">
    <w:p w14:paraId="0152104E" w14:textId="77777777" w:rsidR="00426BF1" w:rsidRDefault="00426BF1" w:rsidP="00426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4FD12" w14:textId="77777777" w:rsidR="00426BF1" w:rsidRDefault="00426BF1" w:rsidP="00426BF1">
      <w:pPr>
        <w:spacing w:line="240" w:lineRule="auto"/>
      </w:pPr>
      <w:r>
        <w:separator/>
      </w:r>
    </w:p>
  </w:footnote>
  <w:footnote w:type="continuationSeparator" w:id="0">
    <w:p w14:paraId="621438DA" w14:textId="77777777" w:rsidR="00426BF1" w:rsidRDefault="00426BF1" w:rsidP="00426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D4CD9"/>
    <w:multiLevelType w:val="hybridMultilevel"/>
    <w:tmpl w:val="E39ED1F0"/>
    <w:lvl w:ilvl="0" w:tplc="6BA88688">
      <w:start w:val="1"/>
      <w:numFmt w:val="bullet"/>
      <w:lvlText w:val="*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685374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CCC320A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EEDD4C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E0ACE38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EACF630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CC6338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EBCBFFC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9B4F2E6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85"/>
    <w:rsid w:val="000E6E85"/>
    <w:rsid w:val="0042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87F16"/>
  <w15:docId w15:val="{D3CF1D33-7C82-48BD-B465-1899B38B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" w:right="677" w:hanging="3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Starr, Tracy D (DES Ships Comrcl-SALMO-2a1)</dc:creator>
  <cp:keywords/>
  <cp:lastModifiedBy>Starr, Tracy D (DES Ships Comrcl-SALMO-2a1)</cp:lastModifiedBy>
  <cp:revision>2</cp:revision>
  <dcterms:created xsi:type="dcterms:W3CDTF">2022-02-22T14:13:00Z</dcterms:created>
  <dcterms:modified xsi:type="dcterms:W3CDTF">2022-02-22T14:13:00Z</dcterms:modified>
</cp:coreProperties>
</file>