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21D0F614" w:rsidR="00C351CF" w:rsidRPr="00824CC9" w:rsidRDefault="00C351CF" w:rsidP="00C351CF">
      <w:pPr>
        <w:jc w:val="center"/>
        <w:rPr>
          <w:rFonts w:ascii="Arial" w:hAnsi="Arial" w:cs="Arial"/>
          <w:b/>
          <w:color w:val="FF0000"/>
          <w:sz w:val="24"/>
          <w:szCs w:val="24"/>
        </w:rPr>
      </w:pPr>
      <w:r w:rsidRPr="005D7B12">
        <w:rPr>
          <w:rFonts w:ascii="Arial" w:hAnsi="Arial" w:cs="Arial"/>
          <w:b/>
          <w:sz w:val="24"/>
          <w:szCs w:val="24"/>
        </w:rPr>
        <w:lastRenderedPageBreak/>
        <w:t xml:space="preserve">MCA REFERENCE:  TCA </w:t>
      </w:r>
      <w:r w:rsidR="00E823BC" w:rsidRPr="001F4CDF">
        <w:rPr>
          <w:rFonts w:ascii="Arial" w:hAnsi="Arial" w:cs="Arial"/>
          <w:b/>
          <w:sz w:val="24"/>
          <w:szCs w:val="24"/>
        </w:rPr>
        <w:t>3/7/1120</w:t>
      </w:r>
    </w:p>
    <w:p w14:paraId="32A1BFBE" w14:textId="385B68BA" w:rsidR="00C351CF" w:rsidRDefault="00C90BAD" w:rsidP="00C90BAD">
      <w:pPr>
        <w:spacing w:after="0"/>
        <w:ind w:left="720" w:hanging="720"/>
        <w:jc w:val="center"/>
        <w:rPr>
          <w:rFonts w:ascii="Arial" w:hAnsi="Arial" w:cs="Arial"/>
          <w:b/>
          <w:caps/>
          <w:sz w:val="24"/>
          <w:szCs w:val="24"/>
        </w:rPr>
      </w:pPr>
      <w:r w:rsidRPr="00C90BAD">
        <w:rPr>
          <w:rFonts w:ascii="Arial" w:hAnsi="Arial" w:cs="Arial"/>
          <w:b/>
          <w:caps/>
          <w:sz w:val="24"/>
          <w:szCs w:val="24"/>
        </w:rPr>
        <w:t xml:space="preserve">CONTRACT FOR </w:t>
      </w:r>
      <w:r w:rsidR="00E40B7F">
        <w:rPr>
          <w:rFonts w:ascii="Arial" w:hAnsi="Arial" w:cs="Arial"/>
          <w:b/>
          <w:caps/>
          <w:sz w:val="24"/>
          <w:szCs w:val="24"/>
        </w:rPr>
        <w:t>Installation of a Standby Generator at the                          HM Coastguard Technical Training centre.</w:t>
      </w:r>
    </w:p>
    <w:p w14:paraId="6991F2D7" w14:textId="77777777" w:rsidR="00C90BAD" w:rsidRPr="005D7B12" w:rsidRDefault="00C90BAD" w:rsidP="00C90BAD">
      <w:pPr>
        <w:spacing w:after="0"/>
        <w:ind w:left="720" w:hanging="720"/>
        <w:jc w:val="center"/>
        <w:rPr>
          <w:rFonts w:ascii="Arial" w:hAnsi="Arial" w:cs="Arial"/>
          <w:sz w:val="24"/>
          <w:szCs w:val="24"/>
        </w:rPr>
      </w:pPr>
      <w:bookmarkStart w:id="0" w:name="_GoBack"/>
      <w:bookmarkEnd w:id="0"/>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62AC4A59" w14:textId="5C1095B1" w:rsidR="004F7BC1" w:rsidRDefault="007C7F79" w:rsidP="004F7BC1">
      <w:pPr>
        <w:pStyle w:val="ListParagraph"/>
        <w:numPr>
          <w:ilvl w:val="1"/>
          <w:numId w:val="5"/>
        </w:numPr>
        <w:spacing w:after="0"/>
        <w:ind w:left="709" w:hanging="709"/>
        <w:jc w:val="both"/>
        <w:rPr>
          <w:rFonts w:ascii="Arial" w:hAnsi="Arial" w:cs="Arial"/>
          <w:sz w:val="24"/>
          <w:szCs w:val="24"/>
        </w:rPr>
      </w:pPr>
      <w:r w:rsidRPr="00824CC9">
        <w:rPr>
          <w:rFonts w:ascii="Arial" w:hAnsi="Arial" w:cs="Arial"/>
          <w:b/>
          <w:sz w:val="24"/>
          <w:szCs w:val="24"/>
        </w:rPr>
        <w:t xml:space="preserve">Quality of Workmanship.  </w:t>
      </w:r>
      <w:r w:rsidRPr="00824CC9">
        <w:rPr>
          <w:rFonts w:ascii="Arial" w:hAnsi="Arial" w:cs="Arial"/>
          <w:sz w:val="24"/>
          <w:szCs w:val="24"/>
        </w:rPr>
        <w:t xml:space="preserve">All works should be completed to a high standard, </w:t>
      </w:r>
      <w:r w:rsidR="00893C79" w:rsidRPr="00824CC9">
        <w:rPr>
          <w:rFonts w:ascii="Arial" w:hAnsi="Arial" w:cs="Arial"/>
          <w:sz w:val="24"/>
          <w:szCs w:val="24"/>
        </w:rPr>
        <w:t>fit for</w:t>
      </w:r>
      <w:r w:rsidRPr="00824CC9">
        <w:rPr>
          <w:rFonts w:ascii="Arial" w:hAnsi="Arial" w:cs="Arial"/>
          <w:sz w:val="24"/>
          <w:szCs w:val="24"/>
        </w:rPr>
        <w:t xml:space="preserve"> purpose and in accordance with current British Standards, industry best practice and relevant Regulations for each work element.  All work</w:t>
      </w:r>
      <w:r w:rsidR="00382C35" w:rsidRPr="00824CC9">
        <w:rPr>
          <w:rFonts w:ascii="Arial" w:hAnsi="Arial" w:cs="Arial"/>
          <w:sz w:val="24"/>
          <w:szCs w:val="24"/>
        </w:rPr>
        <w:t xml:space="preserve">s are to be </w:t>
      </w:r>
      <w:r w:rsidRPr="00824CC9">
        <w:rPr>
          <w:rFonts w:ascii="Arial" w:hAnsi="Arial" w:cs="Arial"/>
          <w:sz w:val="24"/>
          <w:szCs w:val="24"/>
        </w:rPr>
        <w:t xml:space="preserve">undertaken by </w:t>
      </w:r>
      <w:r w:rsidR="00382C35" w:rsidRPr="00824CC9">
        <w:rPr>
          <w:rFonts w:ascii="Arial" w:hAnsi="Arial" w:cs="Arial"/>
          <w:sz w:val="24"/>
          <w:szCs w:val="24"/>
        </w:rPr>
        <w:t xml:space="preserve">fully trained engineers accredited to a National Certification Body relevant to the applicable trade designation. I.E. </w:t>
      </w:r>
      <w:r w:rsidR="00C90BAD" w:rsidRPr="00824CC9">
        <w:rPr>
          <w:rFonts w:ascii="Arial" w:hAnsi="Arial" w:cs="Arial"/>
          <w:sz w:val="24"/>
          <w:szCs w:val="24"/>
        </w:rPr>
        <w:t>National Inspection Council for Electrical Installation Contracting (</w:t>
      </w:r>
      <w:r w:rsidRPr="00824CC9">
        <w:rPr>
          <w:rFonts w:ascii="Arial" w:hAnsi="Arial" w:cs="Arial"/>
          <w:sz w:val="24"/>
          <w:szCs w:val="24"/>
        </w:rPr>
        <w:t>NICEIC</w:t>
      </w:r>
      <w:r w:rsidR="00C90BAD" w:rsidRPr="00824CC9">
        <w:rPr>
          <w:rFonts w:ascii="Arial" w:hAnsi="Arial" w:cs="Arial"/>
          <w:sz w:val="24"/>
          <w:szCs w:val="24"/>
        </w:rPr>
        <w:t>)</w:t>
      </w:r>
      <w:r w:rsidRPr="00824CC9">
        <w:rPr>
          <w:rFonts w:ascii="Arial" w:hAnsi="Arial" w:cs="Arial"/>
          <w:sz w:val="24"/>
          <w:szCs w:val="24"/>
        </w:rPr>
        <w:t xml:space="preserve"> or equivalent </w:t>
      </w:r>
      <w:r w:rsidR="00824CC9">
        <w:rPr>
          <w:rFonts w:ascii="Arial" w:hAnsi="Arial" w:cs="Arial"/>
          <w:sz w:val="24"/>
          <w:szCs w:val="24"/>
        </w:rPr>
        <w:t xml:space="preserve">and </w:t>
      </w:r>
      <w:r w:rsidR="00B77021">
        <w:rPr>
          <w:rFonts w:ascii="Arial" w:hAnsi="Arial" w:cs="Arial"/>
          <w:sz w:val="24"/>
          <w:szCs w:val="24"/>
        </w:rPr>
        <w:t>OFTEC</w:t>
      </w:r>
      <w:r w:rsidR="00382C35" w:rsidRPr="00824CC9">
        <w:rPr>
          <w:rFonts w:ascii="Arial" w:hAnsi="Arial" w:cs="Arial"/>
          <w:sz w:val="24"/>
          <w:szCs w:val="24"/>
        </w:rPr>
        <w:t xml:space="preserve"> or equivalent for </w:t>
      </w:r>
      <w:r w:rsidR="00B77021">
        <w:rPr>
          <w:rFonts w:ascii="Arial" w:hAnsi="Arial" w:cs="Arial"/>
          <w:sz w:val="24"/>
          <w:szCs w:val="24"/>
        </w:rPr>
        <w:t>mechanical / fuel</w:t>
      </w:r>
      <w:r w:rsidR="00382C35" w:rsidRPr="00824CC9">
        <w:rPr>
          <w:rFonts w:ascii="Arial" w:hAnsi="Arial" w:cs="Arial"/>
          <w:sz w:val="24"/>
          <w:szCs w:val="24"/>
        </w:rPr>
        <w:t xml:space="preserve"> works</w:t>
      </w:r>
      <w:r w:rsidR="00824CC9">
        <w:rPr>
          <w:rFonts w:ascii="Arial" w:hAnsi="Arial" w:cs="Arial"/>
          <w:sz w:val="24"/>
          <w:szCs w:val="24"/>
        </w:rPr>
        <w:t>.</w:t>
      </w:r>
      <w:r w:rsidR="00382C35" w:rsidRPr="00824CC9">
        <w:rPr>
          <w:rFonts w:ascii="Arial" w:hAnsi="Arial" w:cs="Arial"/>
          <w:sz w:val="24"/>
          <w:szCs w:val="24"/>
        </w:rPr>
        <w:t xml:space="preserve"> </w:t>
      </w:r>
    </w:p>
    <w:p w14:paraId="5F630042" w14:textId="77777777" w:rsidR="00824CC9" w:rsidRPr="00824CC9" w:rsidRDefault="00824CC9" w:rsidP="00824CC9">
      <w:pPr>
        <w:pStyle w:val="ListParagraph"/>
        <w:spacing w:after="0"/>
        <w:ind w:left="709"/>
        <w:jc w:val="both"/>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70859DDE"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r>
      <w:r w:rsidR="00E823BC">
        <w:rPr>
          <w:rFonts w:ascii="Arial" w:hAnsi="Arial" w:cs="Arial"/>
          <w:sz w:val="24"/>
          <w:szCs w:val="24"/>
        </w:rPr>
        <w:t xml:space="preserve">Email </w:t>
      </w:r>
      <w:hyperlink r:id="rId6" w:history="1">
        <w:r w:rsidR="00E823BC" w:rsidRPr="00DC1096">
          <w:rPr>
            <w:rStyle w:val="Hyperlink"/>
            <w:rFonts w:ascii="Arial" w:hAnsi="Arial" w:cs="Arial"/>
            <w:sz w:val="24"/>
            <w:szCs w:val="24"/>
          </w:rPr>
          <w:t>kathleen.monk@mcga.gov.uk</w:t>
        </w:r>
      </w:hyperlink>
      <w:r w:rsidR="00E823BC">
        <w:rPr>
          <w:rFonts w:ascii="Arial" w:hAnsi="Arial" w:cs="Arial"/>
          <w:sz w:val="24"/>
          <w:szCs w:val="24"/>
        </w:rPr>
        <w:t xml:space="preserve"> to arrange an appointment to visit the site.</w:t>
      </w:r>
    </w:p>
    <w:p w14:paraId="2F2950E3" w14:textId="5F10E71C" w:rsidR="004F7BC1" w:rsidRDefault="004F7BC1" w:rsidP="00D14550">
      <w:pPr>
        <w:spacing w:after="0"/>
        <w:rPr>
          <w:rFonts w:ascii="Arial" w:hAnsi="Arial" w:cs="Arial"/>
          <w:b/>
          <w:sz w:val="24"/>
          <w:szCs w:val="24"/>
        </w:rPr>
      </w:pPr>
    </w:p>
    <w:p w14:paraId="267F046D" w14:textId="33923CB1"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  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613C2AB9" w:rsidR="004B5A6C" w:rsidRP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w:t>
      </w:r>
      <w:r w:rsidR="00B77021">
        <w:rPr>
          <w:rFonts w:ascii="Arial" w:hAnsi="Arial" w:cs="Arial"/>
          <w:sz w:val="24"/>
          <w:szCs w:val="24"/>
        </w:rPr>
        <w:t xml:space="preserve">the design and operation concept, </w:t>
      </w:r>
      <w:r>
        <w:rPr>
          <w:rFonts w:ascii="Arial" w:hAnsi="Arial" w:cs="Arial"/>
          <w:sz w:val="24"/>
          <w:szCs w:val="24"/>
        </w:rPr>
        <w:t xml:space="preserve">all </w:t>
      </w:r>
      <w:r w:rsidR="00B77021">
        <w:rPr>
          <w:rFonts w:ascii="Arial" w:hAnsi="Arial" w:cs="Arial"/>
          <w:sz w:val="24"/>
          <w:szCs w:val="24"/>
        </w:rPr>
        <w:t>Commissioning and Test C</w:t>
      </w:r>
      <w:r>
        <w:rPr>
          <w:rFonts w:ascii="Arial" w:hAnsi="Arial" w:cs="Arial"/>
          <w:sz w:val="24"/>
          <w:szCs w:val="24"/>
        </w:rPr>
        <w:t xml:space="preserve">ertificates, </w:t>
      </w:r>
      <w:r w:rsidR="005A78D3">
        <w:rPr>
          <w:rFonts w:ascii="Arial" w:hAnsi="Arial" w:cs="Arial"/>
          <w:sz w:val="24"/>
          <w:szCs w:val="24"/>
        </w:rPr>
        <w:t>maintenance/servicing information, building control certification, etc.</w:t>
      </w: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349A57F8"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lastRenderedPageBreak/>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w:t>
      </w:r>
      <w:r w:rsidR="00E40B7F">
        <w:rPr>
          <w:rFonts w:ascii="Arial" w:hAnsi="Arial" w:cs="Arial"/>
          <w:sz w:val="24"/>
          <w:szCs w:val="24"/>
        </w:rPr>
        <w:t xml:space="preserve">install a standby generator </w:t>
      </w:r>
      <w:r w:rsidR="00B77021">
        <w:rPr>
          <w:rFonts w:ascii="Arial" w:hAnsi="Arial" w:cs="Arial"/>
          <w:sz w:val="24"/>
          <w:szCs w:val="24"/>
        </w:rPr>
        <w:t xml:space="preserve">at the HM Coastguard, </w:t>
      </w:r>
      <w:r w:rsidR="00E40B7F">
        <w:rPr>
          <w:rFonts w:ascii="Arial" w:hAnsi="Arial" w:cs="Arial"/>
          <w:sz w:val="24"/>
          <w:szCs w:val="24"/>
        </w:rPr>
        <w:t>Technical Training Centre, Daedalus Drive, Lee on Solent. Hants. PO13 9FL</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88B6A4C"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2779BBB4" w14:textId="6512817F"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lastRenderedPageBreak/>
        <w:tab/>
      </w:r>
      <w:r w:rsidR="00D14550"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1F4CDF"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1F4CDF"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4CE823CE"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w:t>
      </w:r>
      <w:r w:rsidR="004A5F82" w:rsidRPr="00E823BC">
        <w:rPr>
          <w:rFonts w:ascii="Arial" w:hAnsi="Arial" w:cs="Arial"/>
          <w:b/>
          <w:bCs/>
          <w:sz w:val="24"/>
          <w:szCs w:val="24"/>
        </w:rPr>
        <w:t>essential</w:t>
      </w:r>
      <w:r w:rsidR="004A5F82" w:rsidRPr="004A5F82">
        <w:rPr>
          <w:rFonts w:ascii="Arial" w:hAnsi="Arial" w:cs="Arial"/>
          <w:sz w:val="24"/>
          <w:szCs w:val="24"/>
        </w:rPr>
        <w:t xml:space="preserve">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0B9B3B22"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 xml:space="preserve">NICEIC </w:t>
            </w:r>
            <w:r w:rsidR="00824CC9">
              <w:rPr>
                <w:rFonts w:ascii="Arial" w:hAnsi="Arial" w:cs="Arial"/>
                <w:sz w:val="24"/>
                <w:szCs w:val="24"/>
              </w:rPr>
              <w:t xml:space="preserve">/ </w:t>
            </w:r>
            <w:r w:rsidR="00B77021">
              <w:rPr>
                <w:rFonts w:ascii="Arial" w:hAnsi="Arial" w:cs="Arial"/>
                <w:sz w:val="24"/>
                <w:szCs w:val="24"/>
              </w:rPr>
              <w:t>OFTEC</w:t>
            </w:r>
            <w:r w:rsidR="00824CC9">
              <w:rPr>
                <w:rFonts w:ascii="Arial" w:hAnsi="Arial" w:cs="Arial"/>
                <w:sz w:val="24"/>
                <w:szCs w:val="24"/>
              </w:rPr>
              <w:t xml:space="preserve"> </w:t>
            </w:r>
            <w:r w:rsidRPr="004F7BC1">
              <w:rPr>
                <w:rFonts w:ascii="Arial" w:hAnsi="Arial" w:cs="Arial"/>
                <w:sz w:val="24"/>
                <w:szCs w:val="24"/>
              </w:rPr>
              <w:t>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622BDCB8" w14:textId="43DDAD1F" w:rsidR="006A4A9A" w:rsidRPr="00E823BC" w:rsidRDefault="00E823BC"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6"/>
          <w:szCs w:val="16"/>
        </w:rPr>
      </w:pPr>
      <w:r w:rsidRPr="00E823BC">
        <w:rPr>
          <w:rFonts w:ascii="Arial" w:hAnsi="Arial" w:cs="Arial"/>
          <w:sz w:val="16"/>
          <w:szCs w:val="16"/>
        </w:rPr>
        <w:t xml:space="preserve">Failure to </w:t>
      </w:r>
      <w:r w:rsidR="001F4CDF">
        <w:rPr>
          <w:rFonts w:ascii="Arial" w:hAnsi="Arial" w:cs="Arial"/>
          <w:sz w:val="16"/>
          <w:szCs w:val="16"/>
        </w:rPr>
        <w:t>supply the information requested in</w:t>
      </w:r>
      <w:r w:rsidRPr="00E823BC">
        <w:rPr>
          <w:rFonts w:ascii="Arial" w:hAnsi="Arial" w:cs="Arial"/>
          <w:sz w:val="16"/>
          <w:szCs w:val="16"/>
        </w:rPr>
        <w:t xml:space="preserve"> the above table could result in your tender submission not being taken forward</w:t>
      </w:r>
      <w:r w:rsidR="001F4CDF">
        <w:rPr>
          <w:rFonts w:ascii="Arial" w:hAnsi="Arial" w:cs="Arial"/>
          <w:sz w:val="16"/>
          <w:szCs w:val="16"/>
        </w:rPr>
        <w:t>.</w:t>
      </w:r>
    </w:p>
    <w:p w14:paraId="466DD0B9" w14:textId="77777777" w:rsidR="00D14550" w:rsidRDefault="00D14550" w:rsidP="00D14550">
      <w:pPr>
        <w:spacing w:after="0"/>
        <w:rPr>
          <w:rFonts w:ascii="Arial" w:hAnsi="Arial" w:cs="Arial"/>
          <w:b/>
          <w:sz w:val="24"/>
          <w:szCs w:val="24"/>
        </w:rPr>
      </w:pPr>
    </w:p>
    <w:p w14:paraId="230E3058"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1E856327"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2B4E155B"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1F4CDF"/>
    <w:rsid w:val="00275A29"/>
    <w:rsid w:val="002B28BE"/>
    <w:rsid w:val="00354FEA"/>
    <w:rsid w:val="00382C35"/>
    <w:rsid w:val="004844E1"/>
    <w:rsid w:val="004A5F82"/>
    <w:rsid w:val="004B5A6C"/>
    <w:rsid w:val="004F7BC1"/>
    <w:rsid w:val="00501811"/>
    <w:rsid w:val="005107F3"/>
    <w:rsid w:val="005A78D3"/>
    <w:rsid w:val="005D7B12"/>
    <w:rsid w:val="006373FE"/>
    <w:rsid w:val="00664266"/>
    <w:rsid w:val="006A4A9A"/>
    <w:rsid w:val="00736B0B"/>
    <w:rsid w:val="00747486"/>
    <w:rsid w:val="007C5C17"/>
    <w:rsid w:val="007C7F79"/>
    <w:rsid w:val="0082487E"/>
    <w:rsid w:val="00824CC9"/>
    <w:rsid w:val="00893C79"/>
    <w:rsid w:val="008C650C"/>
    <w:rsid w:val="00914AE9"/>
    <w:rsid w:val="009436C7"/>
    <w:rsid w:val="00B77021"/>
    <w:rsid w:val="00BB58DB"/>
    <w:rsid w:val="00BD3A09"/>
    <w:rsid w:val="00C351CF"/>
    <w:rsid w:val="00C837C9"/>
    <w:rsid w:val="00C90BAD"/>
    <w:rsid w:val="00D14550"/>
    <w:rsid w:val="00E40B7F"/>
    <w:rsid w:val="00E823BC"/>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onk@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2</cp:revision>
  <dcterms:created xsi:type="dcterms:W3CDTF">2019-09-13T07:49:00Z</dcterms:created>
  <dcterms:modified xsi:type="dcterms:W3CDTF">2019-09-13T07:49:00Z</dcterms:modified>
</cp:coreProperties>
</file>