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4848A" w14:textId="7F2E685A" w:rsidR="00214913" w:rsidRDefault="006F004E" w:rsidP="00C518CD">
      <w:pPr>
        <w:spacing w:before="60" w:after="60"/>
        <w:jc w:val="center"/>
        <w:rPr>
          <w:rFonts w:cs="Arial"/>
          <w:b/>
          <w:sz w:val="20"/>
          <w:szCs w:val="20"/>
        </w:rPr>
      </w:pPr>
      <w:r>
        <w:rPr>
          <w:rFonts w:cs="Arial"/>
          <w:b/>
          <w:sz w:val="20"/>
          <w:szCs w:val="20"/>
        </w:rPr>
        <w:t xml:space="preserve"> </w:t>
      </w:r>
    </w:p>
    <w:p w14:paraId="3CBD65B8" w14:textId="77777777" w:rsidR="00C268EA" w:rsidRPr="00782B04" w:rsidRDefault="004F144C" w:rsidP="00C268EA">
      <w:pPr>
        <w:spacing w:before="120" w:after="120"/>
        <w:rPr>
          <w:rFonts w:cs="Arial"/>
          <w:sz w:val="20"/>
          <w:szCs w:val="20"/>
        </w:rPr>
      </w:pPr>
      <w:r w:rsidRPr="00782B04">
        <w:rPr>
          <w:rFonts w:cs="Arial"/>
          <w:noProof/>
          <w:lang w:eastAsia="en-GB"/>
        </w:rPr>
        <w:drawing>
          <wp:inline distT="0" distB="0" distL="0" distR="0" wp14:anchorId="3A219750" wp14:editId="35B6A77D">
            <wp:extent cx="1092200" cy="1016000"/>
            <wp:effectExtent l="0" t="0" r="0" b="0"/>
            <wp:docPr id="2"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stretch>
                      <a:fillRect/>
                    </a:stretch>
                  </pic:blipFill>
                  <pic:spPr bwMode="auto">
                    <a:xfrm>
                      <a:off x="0" y="0"/>
                      <a:ext cx="1092200" cy="1016000"/>
                    </a:xfrm>
                    <a:prstGeom prst="rect">
                      <a:avLst/>
                    </a:prstGeom>
                    <a:noFill/>
                    <a:ln w="9525">
                      <a:noFill/>
                      <a:miter lim="800000"/>
                      <a:headEnd/>
                      <a:tailEnd/>
                    </a:ln>
                  </pic:spPr>
                </pic:pic>
              </a:graphicData>
            </a:graphic>
          </wp:inline>
        </w:drawing>
      </w:r>
      <w:r w:rsidR="000C3BC3">
        <w:rPr>
          <w:rFonts w:cs="Arial"/>
          <w:sz w:val="20"/>
          <w:szCs w:val="20"/>
        </w:rPr>
        <w:t xml:space="preserve">                                                               </w:t>
      </w:r>
    </w:p>
    <w:tbl>
      <w:tblPr>
        <w:tblpPr w:leftFromText="180" w:rightFromText="180" w:vertAnchor="text" w:horzAnchor="margin" w:tblpXSpec="center" w:tblpY="411"/>
        <w:tblOverlap w:val="never"/>
        <w:tblW w:w="4253" w:type="dxa"/>
        <w:tblLook w:val="01E0" w:firstRow="1" w:lastRow="1" w:firstColumn="1" w:lastColumn="1" w:noHBand="0" w:noVBand="0"/>
      </w:tblPr>
      <w:tblGrid>
        <w:gridCol w:w="4253"/>
      </w:tblGrid>
      <w:tr w:rsidR="00C268EA" w:rsidRPr="00782B04" w14:paraId="0F1BDA65" w14:textId="77777777" w:rsidTr="00D74C74">
        <w:trPr>
          <w:trHeight w:val="1134"/>
        </w:trPr>
        <w:tc>
          <w:tcPr>
            <w:tcW w:w="4253" w:type="dxa"/>
          </w:tcPr>
          <w:p w14:paraId="185885B1" w14:textId="77777777" w:rsidR="00C268EA" w:rsidRPr="00782B04" w:rsidRDefault="00C268EA" w:rsidP="004F144C">
            <w:pPr>
              <w:pStyle w:val="BodyText"/>
              <w:spacing w:before="120"/>
              <w:rPr>
                <w:rFonts w:cs="Arial"/>
                <w:b/>
              </w:rPr>
            </w:pPr>
          </w:p>
          <w:p w14:paraId="170D91AC" w14:textId="77777777" w:rsidR="00C268EA" w:rsidRPr="0060446F" w:rsidRDefault="00C268EA" w:rsidP="00FF3FEB">
            <w:pPr>
              <w:pStyle w:val="BodyText"/>
              <w:spacing w:before="120"/>
              <w:rPr>
                <w:rFonts w:cs="Arial"/>
                <w:b/>
                <w:sz w:val="22"/>
                <w:szCs w:val="22"/>
              </w:rPr>
            </w:pPr>
          </w:p>
          <w:p w14:paraId="7E9A3A10" w14:textId="77777777" w:rsidR="00C268EA" w:rsidRPr="0060446F" w:rsidRDefault="00C268EA" w:rsidP="004F144C">
            <w:pPr>
              <w:pStyle w:val="MarginText"/>
              <w:jc w:val="center"/>
              <w:rPr>
                <w:rFonts w:cs="Arial"/>
                <w:b/>
                <w:sz w:val="22"/>
                <w:szCs w:val="22"/>
              </w:rPr>
            </w:pPr>
            <w:r w:rsidRPr="0060446F">
              <w:rPr>
                <w:rFonts w:cs="Arial"/>
                <w:b/>
                <w:sz w:val="22"/>
                <w:szCs w:val="22"/>
              </w:rPr>
              <w:t>AWARD Q</w:t>
            </w:r>
            <w:r w:rsidR="00BD7A60">
              <w:rPr>
                <w:rFonts w:cs="Arial"/>
                <w:b/>
                <w:sz w:val="22"/>
                <w:szCs w:val="22"/>
              </w:rPr>
              <w:t xml:space="preserve">UESTIONNAIRE RESPONSE GUIDANCE AND </w:t>
            </w:r>
            <w:r w:rsidRPr="0060446F">
              <w:rPr>
                <w:rFonts w:cs="Arial"/>
                <w:b/>
                <w:sz w:val="22"/>
                <w:szCs w:val="22"/>
              </w:rPr>
              <w:t>EVALUATION AND MARKING SCHEME</w:t>
            </w:r>
          </w:p>
          <w:p w14:paraId="7DB27C0F" w14:textId="77777777" w:rsidR="00C268EA" w:rsidRPr="00FC6BE6" w:rsidRDefault="00C268EA" w:rsidP="004F144C">
            <w:pPr>
              <w:pStyle w:val="MarginText"/>
              <w:jc w:val="center"/>
              <w:rPr>
                <w:rFonts w:cs="Arial"/>
                <w:b/>
                <w:sz w:val="22"/>
                <w:szCs w:val="22"/>
              </w:rPr>
            </w:pPr>
          </w:p>
          <w:p w14:paraId="109B6997" w14:textId="76A9BA45" w:rsidR="00067CAB" w:rsidRDefault="00067CAB" w:rsidP="00067CAB">
            <w:pPr>
              <w:pStyle w:val="MarginText"/>
              <w:jc w:val="center"/>
              <w:rPr>
                <w:rFonts w:cs="Arial"/>
                <w:b/>
                <w:sz w:val="22"/>
                <w:szCs w:val="22"/>
              </w:rPr>
            </w:pPr>
            <w:r>
              <w:rPr>
                <w:rFonts w:cs="Arial"/>
                <w:b/>
                <w:sz w:val="22"/>
                <w:szCs w:val="22"/>
              </w:rPr>
              <w:t>OCCUPATIONAL HEALTH SERVICES, EMPLOYEE ASSISTANCE PROGRAMME</w:t>
            </w:r>
            <w:r w:rsidR="008F0EC6">
              <w:rPr>
                <w:rFonts w:cs="Arial"/>
                <w:b/>
                <w:sz w:val="22"/>
                <w:szCs w:val="22"/>
              </w:rPr>
              <w:t>S</w:t>
            </w:r>
            <w:r>
              <w:rPr>
                <w:rFonts w:cs="Arial"/>
                <w:b/>
                <w:sz w:val="22"/>
                <w:szCs w:val="22"/>
              </w:rPr>
              <w:t xml:space="preserve"> AND EYE CARE SERVICES</w:t>
            </w:r>
          </w:p>
          <w:p w14:paraId="2BED8750" w14:textId="77777777" w:rsidR="00D74C74" w:rsidRPr="0060446F" w:rsidRDefault="00D74C74" w:rsidP="004F144C">
            <w:pPr>
              <w:pStyle w:val="MarginText"/>
              <w:jc w:val="center"/>
              <w:rPr>
                <w:rFonts w:cs="Arial"/>
                <w:b/>
                <w:sz w:val="22"/>
                <w:szCs w:val="22"/>
              </w:rPr>
            </w:pPr>
          </w:p>
          <w:p w14:paraId="741AE863" w14:textId="77777777" w:rsidR="00C268EA" w:rsidRPr="0060446F" w:rsidRDefault="00C268EA" w:rsidP="004F144C">
            <w:pPr>
              <w:pStyle w:val="MarginText"/>
              <w:jc w:val="center"/>
              <w:rPr>
                <w:rFonts w:cs="Arial"/>
                <w:b/>
                <w:sz w:val="22"/>
                <w:szCs w:val="22"/>
              </w:rPr>
            </w:pPr>
            <w:r w:rsidRPr="0060446F">
              <w:rPr>
                <w:rFonts w:cs="Arial"/>
                <w:b/>
                <w:sz w:val="22"/>
                <w:szCs w:val="22"/>
              </w:rPr>
              <w:t>REFERENCE NUMBER</w:t>
            </w:r>
          </w:p>
          <w:p w14:paraId="47520DFC" w14:textId="77777777" w:rsidR="00C268EA" w:rsidRPr="0060446F" w:rsidRDefault="00C268EA" w:rsidP="004F144C">
            <w:pPr>
              <w:pStyle w:val="MarginText"/>
              <w:jc w:val="center"/>
              <w:rPr>
                <w:rFonts w:cs="Arial"/>
                <w:b/>
                <w:sz w:val="22"/>
                <w:szCs w:val="22"/>
              </w:rPr>
            </w:pPr>
          </w:p>
          <w:p w14:paraId="31EF454E" w14:textId="003C7689" w:rsidR="00C268EA" w:rsidRPr="0060446F" w:rsidRDefault="00D74C74" w:rsidP="004F144C">
            <w:pPr>
              <w:pStyle w:val="MarginText"/>
              <w:jc w:val="center"/>
              <w:rPr>
                <w:rFonts w:cs="Arial"/>
                <w:b/>
                <w:sz w:val="22"/>
                <w:szCs w:val="22"/>
              </w:rPr>
            </w:pPr>
            <w:r>
              <w:rPr>
                <w:rFonts w:cs="Arial"/>
                <w:b/>
                <w:sz w:val="22"/>
                <w:szCs w:val="22"/>
              </w:rPr>
              <w:t>RM3795</w:t>
            </w:r>
          </w:p>
          <w:p w14:paraId="43428320" w14:textId="77777777" w:rsidR="00C268EA" w:rsidRPr="0060446F" w:rsidRDefault="00C268EA" w:rsidP="004F144C">
            <w:pPr>
              <w:pStyle w:val="MarginText"/>
              <w:jc w:val="center"/>
              <w:rPr>
                <w:rFonts w:cs="Arial"/>
                <w:b/>
                <w:sz w:val="22"/>
                <w:szCs w:val="22"/>
              </w:rPr>
            </w:pPr>
          </w:p>
          <w:p w14:paraId="69AD2888" w14:textId="77777777" w:rsidR="00C268EA" w:rsidRPr="0060446F" w:rsidRDefault="00C268EA" w:rsidP="004F144C">
            <w:pPr>
              <w:pStyle w:val="MarginText"/>
              <w:jc w:val="center"/>
              <w:rPr>
                <w:rFonts w:cs="Arial"/>
                <w:b/>
                <w:sz w:val="22"/>
                <w:szCs w:val="22"/>
                <w:highlight w:val="yellow"/>
              </w:rPr>
            </w:pPr>
            <w:r w:rsidRPr="0060446F">
              <w:rPr>
                <w:rFonts w:cs="Arial"/>
                <w:b/>
                <w:sz w:val="22"/>
                <w:szCs w:val="22"/>
              </w:rPr>
              <w:t xml:space="preserve">ATTACHMENT </w:t>
            </w:r>
            <w:r w:rsidR="005D6CA3" w:rsidRPr="0060446F">
              <w:rPr>
                <w:rFonts w:cs="Arial"/>
                <w:b/>
                <w:sz w:val="22"/>
                <w:szCs w:val="22"/>
              </w:rPr>
              <w:t>3</w:t>
            </w:r>
          </w:p>
          <w:p w14:paraId="32F8D54E" w14:textId="77777777" w:rsidR="00C268EA" w:rsidRPr="00782B04" w:rsidRDefault="00C268EA" w:rsidP="004F144C">
            <w:pPr>
              <w:pStyle w:val="MarginText"/>
              <w:rPr>
                <w:rFonts w:cs="Arial"/>
              </w:rPr>
            </w:pPr>
          </w:p>
        </w:tc>
      </w:tr>
    </w:tbl>
    <w:p w14:paraId="00C4CE10" w14:textId="77777777" w:rsidR="00C268EA" w:rsidRPr="00782B04" w:rsidRDefault="00C268EA" w:rsidP="00C268EA">
      <w:pPr>
        <w:rPr>
          <w:rFonts w:cs="Arial"/>
          <w:sz w:val="20"/>
          <w:szCs w:val="20"/>
        </w:rPr>
      </w:pPr>
    </w:p>
    <w:p w14:paraId="009D7F2B" w14:textId="77777777" w:rsidR="00C268EA" w:rsidRPr="00782B04" w:rsidRDefault="00C268EA" w:rsidP="00C268EA">
      <w:pPr>
        <w:rPr>
          <w:rFonts w:cs="Arial"/>
          <w:sz w:val="20"/>
          <w:szCs w:val="20"/>
        </w:rPr>
      </w:pPr>
    </w:p>
    <w:p w14:paraId="3524433A" w14:textId="77777777" w:rsidR="00C268EA" w:rsidRPr="00782B04" w:rsidRDefault="00C268EA" w:rsidP="00C268EA">
      <w:pPr>
        <w:rPr>
          <w:rFonts w:cs="Arial"/>
          <w:sz w:val="20"/>
          <w:szCs w:val="20"/>
        </w:rPr>
      </w:pPr>
    </w:p>
    <w:p w14:paraId="4B33E129" w14:textId="77777777" w:rsidR="00C268EA" w:rsidRPr="00782B04" w:rsidRDefault="00C268EA" w:rsidP="00C268EA">
      <w:pPr>
        <w:rPr>
          <w:rFonts w:cs="Arial"/>
          <w:sz w:val="20"/>
          <w:szCs w:val="20"/>
        </w:rPr>
      </w:pPr>
    </w:p>
    <w:p w14:paraId="300AF57C" w14:textId="77777777" w:rsidR="00C268EA" w:rsidRPr="00782B04" w:rsidRDefault="00C268EA" w:rsidP="00C268EA">
      <w:pPr>
        <w:rPr>
          <w:rFonts w:cs="Arial"/>
          <w:sz w:val="20"/>
          <w:szCs w:val="20"/>
        </w:rPr>
      </w:pPr>
    </w:p>
    <w:p w14:paraId="2F7873A2" w14:textId="77777777" w:rsidR="00C268EA" w:rsidRPr="00782B04" w:rsidRDefault="00C268EA" w:rsidP="00C268EA">
      <w:pPr>
        <w:rPr>
          <w:rFonts w:cs="Arial"/>
          <w:sz w:val="20"/>
          <w:szCs w:val="20"/>
        </w:rPr>
      </w:pPr>
    </w:p>
    <w:p w14:paraId="3AF8E2AC" w14:textId="77777777" w:rsidR="00C268EA" w:rsidRPr="00782B04" w:rsidRDefault="00C268EA" w:rsidP="00C268EA">
      <w:pPr>
        <w:rPr>
          <w:rFonts w:cs="Arial"/>
          <w:sz w:val="20"/>
          <w:szCs w:val="20"/>
        </w:rPr>
      </w:pPr>
    </w:p>
    <w:p w14:paraId="791CABA2" w14:textId="77777777" w:rsidR="00C268EA" w:rsidRPr="00782B04" w:rsidRDefault="00C268EA" w:rsidP="00C268EA">
      <w:pPr>
        <w:rPr>
          <w:rFonts w:eastAsia="SimSun" w:cs="Arial"/>
          <w:b/>
          <w:sz w:val="20"/>
          <w:szCs w:val="20"/>
          <w:lang w:eastAsia="en-GB"/>
        </w:rPr>
      </w:pPr>
    </w:p>
    <w:p w14:paraId="5BF16D2C" w14:textId="7001DC5A" w:rsidR="00094F65" w:rsidRDefault="00094F65" w:rsidP="00DA3FAE">
      <w:pPr>
        <w:spacing w:line="240" w:lineRule="auto"/>
        <w:jc w:val="center"/>
        <w:rPr>
          <w:rFonts w:cs="Arial"/>
          <w:sz w:val="20"/>
          <w:szCs w:val="20"/>
        </w:rPr>
      </w:pPr>
    </w:p>
    <w:p w14:paraId="67414CE3" w14:textId="77777777" w:rsidR="00094F65" w:rsidRPr="00094F65" w:rsidRDefault="00094F65" w:rsidP="00094F65">
      <w:pPr>
        <w:rPr>
          <w:rFonts w:cs="Arial"/>
          <w:sz w:val="20"/>
          <w:szCs w:val="20"/>
        </w:rPr>
      </w:pPr>
    </w:p>
    <w:p w14:paraId="6DA17AEB" w14:textId="77777777" w:rsidR="00094F65" w:rsidRPr="00094F65" w:rsidRDefault="00094F65" w:rsidP="00094F65">
      <w:pPr>
        <w:rPr>
          <w:rFonts w:cs="Arial"/>
          <w:sz w:val="20"/>
          <w:szCs w:val="20"/>
        </w:rPr>
      </w:pPr>
    </w:p>
    <w:p w14:paraId="6FC65688" w14:textId="77777777" w:rsidR="00094F65" w:rsidRPr="00094F65" w:rsidRDefault="00094F65" w:rsidP="00094F65">
      <w:pPr>
        <w:rPr>
          <w:rFonts w:cs="Arial"/>
          <w:sz w:val="20"/>
          <w:szCs w:val="20"/>
        </w:rPr>
      </w:pPr>
    </w:p>
    <w:p w14:paraId="44EA951B" w14:textId="77777777" w:rsidR="00094F65" w:rsidRPr="00094F65" w:rsidRDefault="00094F65" w:rsidP="00D74C74">
      <w:pPr>
        <w:jc w:val="right"/>
        <w:rPr>
          <w:rFonts w:cs="Arial"/>
          <w:sz w:val="20"/>
          <w:szCs w:val="20"/>
        </w:rPr>
      </w:pPr>
    </w:p>
    <w:p w14:paraId="154F0F39" w14:textId="6352D017" w:rsidR="002473DC" w:rsidRPr="00CE6E36" w:rsidRDefault="00C268EA" w:rsidP="00CE6E36">
      <w:pPr>
        <w:spacing w:line="240" w:lineRule="auto"/>
        <w:jc w:val="center"/>
        <w:rPr>
          <w:rFonts w:cs="Arial"/>
          <w:b/>
        </w:rPr>
      </w:pPr>
      <w:r w:rsidRPr="00094F65">
        <w:rPr>
          <w:rFonts w:cs="Arial"/>
          <w:sz w:val="20"/>
          <w:szCs w:val="20"/>
        </w:rPr>
        <w:br w:type="page"/>
      </w:r>
      <w:r w:rsidR="00773654" w:rsidRPr="009F00C0">
        <w:rPr>
          <w:rFonts w:cs="Arial"/>
          <w:b/>
        </w:rPr>
        <w:lastRenderedPageBreak/>
        <w:t>AWARD QUESTIONNAIRE</w:t>
      </w:r>
      <w:r w:rsidR="00B25991" w:rsidRPr="009F00C0">
        <w:rPr>
          <w:rFonts w:cs="Arial"/>
          <w:b/>
        </w:rPr>
        <w:t xml:space="preserve"> RESPONSE GUIDANCE, EVALUATION AND MARKING SCHEME</w:t>
      </w:r>
      <w:bookmarkStart w:id="0" w:name="_Toc359321597"/>
    </w:p>
    <w:bookmarkEnd w:id="0"/>
    <w:p w14:paraId="1507C0EC" w14:textId="77777777" w:rsidR="002D0049" w:rsidRPr="005F6C27" w:rsidRDefault="002D0049" w:rsidP="00142C0A">
      <w:pPr>
        <w:pStyle w:val="ListParagraph"/>
        <w:numPr>
          <w:ilvl w:val="0"/>
          <w:numId w:val="2"/>
        </w:numPr>
        <w:spacing w:before="0" w:after="0"/>
        <w:contextualSpacing/>
        <w:rPr>
          <w:rFonts w:cs="Arial"/>
          <w:b/>
          <w:szCs w:val="22"/>
        </w:rPr>
      </w:pPr>
      <w:r w:rsidRPr="005F6C27">
        <w:rPr>
          <w:rFonts w:cs="Arial"/>
          <w:b/>
          <w:szCs w:val="22"/>
        </w:rPr>
        <w:t>INTRODUCTION</w:t>
      </w:r>
    </w:p>
    <w:p w14:paraId="6580CE96" w14:textId="77777777" w:rsidR="002D0049" w:rsidRPr="005F6C27" w:rsidRDefault="002D0049" w:rsidP="002D0049">
      <w:pPr>
        <w:pStyle w:val="ListParagraph"/>
        <w:spacing w:before="0" w:after="0"/>
        <w:contextualSpacing/>
        <w:rPr>
          <w:rFonts w:cs="Arial"/>
          <w:szCs w:val="22"/>
        </w:rPr>
      </w:pPr>
    </w:p>
    <w:p w14:paraId="19823AD1" w14:textId="4F60D62E" w:rsidR="002D0049" w:rsidRPr="005F6C27" w:rsidRDefault="002D0049" w:rsidP="00142C0A">
      <w:pPr>
        <w:pStyle w:val="ListParagraph"/>
        <w:numPr>
          <w:ilvl w:val="1"/>
          <w:numId w:val="2"/>
        </w:numPr>
        <w:spacing w:before="0" w:after="0"/>
        <w:contextualSpacing/>
        <w:jc w:val="both"/>
        <w:rPr>
          <w:rFonts w:cs="Arial"/>
          <w:szCs w:val="22"/>
        </w:rPr>
      </w:pPr>
      <w:r w:rsidRPr="005F6C27">
        <w:rPr>
          <w:rFonts w:cs="Arial"/>
          <w:szCs w:val="22"/>
        </w:rPr>
        <w:t xml:space="preserve">This document provides an overview of the methodology </w:t>
      </w:r>
      <w:r w:rsidR="0015610F" w:rsidRPr="005F6C27">
        <w:rPr>
          <w:rFonts w:cs="Arial"/>
          <w:szCs w:val="22"/>
        </w:rPr>
        <w:t>which</w:t>
      </w:r>
      <w:r w:rsidRPr="005F6C27">
        <w:rPr>
          <w:rFonts w:cs="Arial"/>
          <w:szCs w:val="22"/>
        </w:rPr>
        <w:t xml:space="preserve"> will be adopted by the A</w:t>
      </w:r>
      <w:r w:rsidR="004300F3">
        <w:rPr>
          <w:rFonts w:cs="Arial"/>
          <w:szCs w:val="22"/>
        </w:rPr>
        <w:t>uthority</w:t>
      </w:r>
      <w:r w:rsidRPr="005F6C27">
        <w:rPr>
          <w:rFonts w:cs="Arial"/>
          <w:szCs w:val="22"/>
        </w:rPr>
        <w:t xml:space="preserve"> to evaluate your response to each question set out within the Award Questionnaire</w:t>
      </w:r>
      <w:r w:rsidR="0015610F" w:rsidRPr="005F6C27">
        <w:rPr>
          <w:rFonts w:cs="Arial"/>
          <w:szCs w:val="22"/>
        </w:rPr>
        <w:t xml:space="preserve">.  It also sets out </w:t>
      </w:r>
      <w:r w:rsidRPr="005F6C27">
        <w:rPr>
          <w:rFonts w:cs="Arial"/>
          <w:szCs w:val="22"/>
        </w:rPr>
        <w:t>the Marking Scheme which will apply.  For the avoidance of doubt, references to “you” in this document shall be references to the Potential Provider.</w:t>
      </w:r>
    </w:p>
    <w:p w14:paraId="3417341A" w14:textId="77777777" w:rsidR="002D0049" w:rsidRPr="005F6C27" w:rsidRDefault="002D0049" w:rsidP="002D0049">
      <w:pPr>
        <w:pStyle w:val="ListParagraph"/>
        <w:spacing w:before="0" w:after="0"/>
        <w:contextualSpacing/>
        <w:jc w:val="both"/>
        <w:rPr>
          <w:rFonts w:cs="Arial"/>
          <w:szCs w:val="22"/>
        </w:rPr>
      </w:pPr>
    </w:p>
    <w:p w14:paraId="79368A8E" w14:textId="77777777" w:rsidR="002D0049" w:rsidRPr="005F6C27" w:rsidRDefault="002D0049" w:rsidP="005F6C27">
      <w:pPr>
        <w:pStyle w:val="ListParagraph"/>
        <w:spacing w:before="0" w:after="0"/>
        <w:ind w:hanging="720"/>
        <w:contextualSpacing/>
        <w:jc w:val="both"/>
        <w:rPr>
          <w:rFonts w:cs="Arial"/>
          <w:szCs w:val="22"/>
        </w:rPr>
      </w:pPr>
      <w:r w:rsidRPr="005F6C27">
        <w:rPr>
          <w:rFonts w:cs="Arial"/>
          <w:szCs w:val="22"/>
        </w:rPr>
        <w:t>1.2</w:t>
      </w:r>
      <w:r w:rsidRPr="005F6C27">
        <w:rPr>
          <w:rFonts w:cs="Arial"/>
          <w:szCs w:val="22"/>
        </w:rPr>
        <w:tab/>
        <w:t>The defined terms used in the ITT document (Attachment 1) shall apply to this document.</w:t>
      </w:r>
    </w:p>
    <w:p w14:paraId="3C6E63DF" w14:textId="77777777" w:rsidR="002D0049" w:rsidRPr="005F6C27" w:rsidRDefault="002D0049" w:rsidP="002D0049">
      <w:pPr>
        <w:pStyle w:val="ListParagraph"/>
        <w:spacing w:before="0" w:after="0"/>
        <w:contextualSpacing/>
        <w:jc w:val="both"/>
        <w:rPr>
          <w:rFonts w:cs="Arial"/>
          <w:szCs w:val="22"/>
        </w:rPr>
      </w:pPr>
    </w:p>
    <w:p w14:paraId="71FA2645" w14:textId="77777777" w:rsidR="002D0049" w:rsidRPr="005F6C27" w:rsidRDefault="002D0049" w:rsidP="00142C0A">
      <w:pPr>
        <w:pStyle w:val="ListParagraph"/>
        <w:numPr>
          <w:ilvl w:val="0"/>
          <w:numId w:val="2"/>
        </w:numPr>
        <w:spacing w:before="0" w:after="0"/>
        <w:contextualSpacing/>
        <w:jc w:val="both"/>
        <w:rPr>
          <w:rFonts w:cs="Arial"/>
          <w:b/>
          <w:szCs w:val="22"/>
        </w:rPr>
      </w:pPr>
      <w:r w:rsidRPr="005F6C27">
        <w:rPr>
          <w:rFonts w:cs="Arial"/>
          <w:b/>
          <w:szCs w:val="22"/>
        </w:rPr>
        <w:t>OVERVIEW</w:t>
      </w:r>
    </w:p>
    <w:p w14:paraId="249B111D" w14:textId="77777777" w:rsidR="002D0049" w:rsidRPr="005F6C27" w:rsidRDefault="002D0049" w:rsidP="002D0049">
      <w:pPr>
        <w:spacing w:after="0"/>
        <w:contextualSpacing/>
        <w:rPr>
          <w:rFonts w:cs="Arial"/>
          <w:b/>
        </w:rPr>
      </w:pPr>
    </w:p>
    <w:p w14:paraId="6BEC5CAD" w14:textId="77777777" w:rsidR="002D0049" w:rsidRPr="005F6C27" w:rsidRDefault="002D0049" w:rsidP="00142C0A">
      <w:pPr>
        <w:pStyle w:val="ListParagraph"/>
        <w:numPr>
          <w:ilvl w:val="1"/>
          <w:numId w:val="2"/>
        </w:numPr>
        <w:spacing w:before="0" w:after="0" w:line="480" w:lineRule="auto"/>
        <w:contextualSpacing/>
        <w:jc w:val="both"/>
        <w:rPr>
          <w:rFonts w:cs="Arial"/>
          <w:szCs w:val="22"/>
        </w:rPr>
      </w:pPr>
      <w:r w:rsidRPr="005F6C27">
        <w:rPr>
          <w:rFonts w:cs="Arial"/>
          <w:szCs w:val="22"/>
        </w:rPr>
        <w:t xml:space="preserve">The </w:t>
      </w:r>
      <w:r w:rsidR="0015610F" w:rsidRPr="005F6C27">
        <w:rPr>
          <w:rFonts w:cs="Arial"/>
          <w:szCs w:val="22"/>
        </w:rPr>
        <w:t>Award</w:t>
      </w:r>
      <w:r w:rsidRPr="005F6C27">
        <w:rPr>
          <w:rFonts w:cs="Arial"/>
          <w:szCs w:val="22"/>
        </w:rPr>
        <w:t xml:space="preserve"> Questionnaire is broken down into the following sections:</w:t>
      </w:r>
    </w:p>
    <w:p w14:paraId="65AC3C33" w14:textId="36945883" w:rsidR="00CE2B8E" w:rsidRDefault="00DD3DAE" w:rsidP="004A4671">
      <w:pPr>
        <w:spacing w:before="240" w:after="240" w:line="360" w:lineRule="auto"/>
        <w:ind w:left="720"/>
        <w:contextualSpacing/>
        <w:rPr>
          <w:rFonts w:cs="Arial"/>
        </w:rPr>
      </w:pPr>
      <w:r w:rsidRPr="005F6C27">
        <w:rPr>
          <w:rFonts w:cs="Arial"/>
        </w:rPr>
        <w:t xml:space="preserve">SECTION A – MANDATORY </w:t>
      </w:r>
      <w:r w:rsidR="005031E6" w:rsidRPr="005F6C27">
        <w:rPr>
          <w:rFonts w:cs="Arial"/>
        </w:rPr>
        <w:t xml:space="preserve">REQUIREMENTS </w:t>
      </w:r>
      <w:r w:rsidR="00C90A2B">
        <w:rPr>
          <w:rFonts w:cs="Arial"/>
        </w:rPr>
        <w:t>(</w:t>
      </w:r>
      <w:r w:rsidR="00B65D99">
        <w:rPr>
          <w:rFonts w:cs="Arial"/>
        </w:rPr>
        <w:t>ALL LOTS 1-4</w:t>
      </w:r>
      <w:r w:rsidR="00C90A2B">
        <w:rPr>
          <w:rFonts w:cs="Arial"/>
        </w:rPr>
        <w:t>)</w:t>
      </w:r>
    </w:p>
    <w:p w14:paraId="120F28EB" w14:textId="0A898EAC" w:rsidR="00BA7AE6" w:rsidRDefault="00BA7AE6" w:rsidP="004A4671">
      <w:pPr>
        <w:spacing w:before="240" w:after="240" w:line="360" w:lineRule="auto"/>
        <w:ind w:left="720"/>
        <w:contextualSpacing/>
        <w:rPr>
          <w:rFonts w:cs="Arial"/>
        </w:rPr>
      </w:pPr>
      <w:r>
        <w:rPr>
          <w:rFonts w:cs="Arial"/>
        </w:rPr>
        <w:t>SECTION B – GENERIC QUESTIONS</w:t>
      </w:r>
      <w:r w:rsidR="00CD1F2F">
        <w:rPr>
          <w:rFonts w:cs="Arial"/>
        </w:rPr>
        <w:t xml:space="preserve"> </w:t>
      </w:r>
      <w:r w:rsidR="00B22023">
        <w:rPr>
          <w:rFonts w:cs="Arial"/>
        </w:rPr>
        <w:t>(</w:t>
      </w:r>
      <w:r w:rsidR="00CD1F2F">
        <w:rPr>
          <w:rFonts w:cs="Arial"/>
        </w:rPr>
        <w:t>ALL LOTS</w:t>
      </w:r>
      <w:r w:rsidR="00B22023">
        <w:rPr>
          <w:rFonts w:cs="Arial"/>
        </w:rPr>
        <w:t xml:space="preserve"> 1-4)</w:t>
      </w:r>
    </w:p>
    <w:p w14:paraId="14DA27E9" w14:textId="4877F147" w:rsidR="00CD1F2F" w:rsidRDefault="00CD1F2F" w:rsidP="00CD1F2F">
      <w:pPr>
        <w:spacing w:before="240" w:after="240" w:line="360" w:lineRule="auto"/>
        <w:ind w:left="720"/>
        <w:contextualSpacing/>
        <w:rPr>
          <w:rFonts w:cs="Arial"/>
        </w:rPr>
      </w:pPr>
      <w:r>
        <w:rPr>
          <w:rFonts w:cs="Arial"/>
        </w:rPr>
        <w:t>SECTION C – GENERIC QUESTIONS</w:t>
      </w:r>
      <w:r w:rsidR="00B22023">
        <w:rPr>
          <w:rFonts w:cs="Arial"/>
        </w:rPr>
        <w:t xml:space="preserve"> (LOTS 1-3 ONLY)</w:t>
      </w:r>
    </w:p>
    <w:p w14:paraId="41B890EB" w14:textId="625D3609" w:rsidR="00304E6E" w:rsidRDefault="00B22023" w:rsidP="00B22023">
      <w:pPr>
        <w:spacing w:before="240" w:after="240" w:line="360" w:lineRule="auto"/>
        <w:ind w:left="720"/>
        <w:contextualSpacing/>
        <w:rPr>
          <w:rFonts w:cs="Arial"/>
        </w:rPr>
      </w:pPr>
      <w:r>
        <w:rPr>
          <w:rFonts w:cs="Arial"/>
        </w:rPr>
        <w:t xml:space="preserve">SECTION D </w:t>
      </w:r>
      <w:r w:rsidR="00604F39">
        <w:rPr>
          <w:rFonts w:cs="Arial"/>
        </w:rPr>
        <w:t>–</w:t>
      </w:r>
      <w:r w:rsidR="00304E6E">
        <w:rPr>
          <w:rFonts w:cs="Arial"/>
        </w:rPr>
        <w:t xml:space="preserve"> </w:t>
      </w:r>
      <w:r w:rsidR="00604F39">
        <w:rPr>
          <w:rFonts w:cs="Arial"/>
        </w:rPr>
        <w:t>LOT SPECIFIC</w:t>
      </w:r>
      <w:r w:rsidR="00304E6E">
        <w:rPr>
          <w:rFonts w:cs="Arial"/>
        </w:rPr>
        <w:t xml:space="preserve"> QUESTION</w:t>
      </w:r>
      <w:r w:rsidR="004300F3">
        <w:rPr>
          <w:rFonts w:cs="Arial"/>
        </w:rPr>
        <w:t>S</w:t>
      </w:r>
      <w:r w:rsidR="00CD1F2F">
        <w:rPr>
          <w:rFonts w:cs="Arial"/>
        </w:rPr>
        <w:t xml:space="preserve"> </w:t>
      </w:r>
      <w:r w:rsidR="00604F39">
        <w:rPr>
          <w:rFonts w:cs="Arial"/>
        </w:rPr>
        <w:t>(</w:t>
      </w:r>
      <w:r w:rsidR="00CD1F2F">
        <w:rPr>
          <w:rFonts w:cs="Arial"/>
        </w:rPr>
        <w:t xml:space="preserve">LOT 1 </w:t>
      </w:r>
      <w:r w:rsidR="009F00C0">
        <w:rPr>
          <w:rFonts w:cs="Arial"/>
        </w:rPr>
        <w:t>&amp;</w:t>
      </w:r>
      <w:r w:rsidR="00CD1F2F">
        <w:rPr>
          <w:rFonts w:cs="Arial"/>
        </w:rPr>
        <w:t xml:space="preserve"> LOT 2</w:t>
      </w:r>
      <w:r w:rsidR="009F00C0">
        <w:rPr>
          <w:rFonts w:cs="Arial"/>
        </w:rPr>
        <w:t xml:space="preserve"> ONLY</w:t>
      </w:r>
      <w:r w:rsidR="00604F39">
        <w:rPr>
          <w:rFonts w:cs="Arial"/>
        </w:rPr>
        <w:t>)</w:t>
      </w:r>
    </w:p>
    <w:p w14:paraId="609C5692" w14:textId="3153FF03" w:rsidR="00304E6E" w:rsidRDefault="00311D6E" w:rsidP="004A4671">
      <w:pPr>
        <w:spacing w:before="240" w:after="240" w:line="360" w:lineRule="auto"/>
        <w:ind w:left="720"/>
        <w:contextualSpacing/>
        <w:rPr>
          <w:rFonts w:cs="Arial"/>
        </w:rPr>
      </w:pPr>
      <w:r>
        <w:rPr>
          <w:rFonts w:cs="Arial"/>
        </w:rPr>
        <w:t>SEC</w:t>
      </w:r>
      <w:r w:rsidR="00BA7AE6">
        <w:rPr>
          <w:rFonts w:cs="Arial"/>
        </w:rPr>
        <w:t xml:space="preserve">TION </w:t>
      </w:r>
      <w:r w:rsidR="00B22023">
        <w:rPr>
          <w:rFonts w:cs="Arial"/>
        </w:rPr>
        <w:t>E</w:t>
      </w:r>
      <w:r w:rsidR="00304E6E">
        <w:rPr>
          <w:rFonts w:cs="Arial"/>
        </w:rPr>
        <w:t xml:space="preserve"> – </w:t>
      </w:r>
      <w:r w:rsidR="00604F39">
        <w:rPr>
          <w:rFonts w:cs="Arial"/>
        </w:rPr>
        <w:t xml:space="preserve">LOT SPECIFIC </w:t>
      </w:r>
      <w:r w:rsidR="00304E6E">
        <w:rPr>
          <w:rFonts w:cs="Arial"/>
        </w:rPr>
        <w:t>QUESTION</w:t>
      </w:r>
      <w:r w:rsidR="004300F3">
        <w:rPr>
          <w:rFonts w:cs="Arial"/>
        </w:rPr>
        <w:t>S</w:t>
      </w:r>
      <w:r w:rsidR="00CD1F2F">
        <w:rPr>
          <w:rFonts w:cs="Arial"/>
        </w:rPr>
        <w:t xml:space="preserve"> </w:t>
      </w:r>
      <w:r w:rsidR="00604F39">
        <w:rPr>
          <w:rFonts w:cs="Arial"/>
        </w:rPr>
        <w:t>(</w:t>
      </w:r>
      <w:r w:rsidR="00CD1F2F">
        <w:rPr>
          <w:rFonts w:cs="Arial"/>
        </w:rPr>
        <w:t xml:space="preserve">LOT 1 </w:t>
      </w:r>
      <w:r w:rsidR="009F00C0">
        <w:rPr>
          <w:rFonts w:cs="Arial"/>
        </w:rPr>
        <w:t>&amp;</w:t>
      </w:r>
      <w:r w:rsidR="00CD1F2F">
        <w:rPr>
          <w:rFonts w:cs="Arial"/>
        </w:rPr>
        <w:t xml:space="preserve"> LOT 3</w:t>
      </w:r>
      <w:r w:rsidR="009F00C0">
        <w:rPr>
          <w:rFonts w:cs="Arial"/>
        </w:rPr>
        <w:t xml:space="preserve"> ONLY</w:t>
      </w:r>
      <w:r w:rsidR="00604F39">
        <w:rPr>
          <w:rFonts w:cs="Arial"/>
        </w:rPr>
        <w:t>)</w:t>
      </w:r>
    </w:p>
    <w:p w14:paraId="65A8941D" w14:textId="536C14E5" w:rsidR="002703B0" w:rsidRDefault="002703B0" w:rsidP="004A4671">
      <w:pPr>
        <w:spacing w:before="240" w:after="240" w:line="360" w:lineRule="auto"/>
        <w:ind w:left="720"/>
        <w:contextualSpacing/>
        <w:rPr>
          <w:rFonts w:cs="Arial"/>
        </w:rPr>
      </w:pPr>
      <w:r>
        <w:rPr>
          <w:rFonts w:cs="Arial"/>
        </w:rPr>
        <w:t>SECTION F – LOT SOECIFIC QUESTIONS LOT 1</w:t>
      </w:r>
    </w:p>
    <w:p w14:paraId="68B1F8A7" w14:textId="2C16F0DA" w:rsidR="00304E6E" w:rsidRDefault="00BA7AE6" w:rsidP="004A4671">
      <w:pPr>
        <w:spacing w:before="240" w:after="240" w:line="360" w:lineRule="auto"/>
        <w:ind w:left="720"/>
        <w:contextualSpacing/>
        <w:rPr>
          <w:rFonts w:cs="Arial"/>
        </w:rPr>
      </w:pPr>
      <w:r>
        <w:rPr>
          <w:rFonts w:cs="Arial"/>
        </w:rPr>
        <w:t xml:space="preserve">SECTION </w:t>
      </w:r>
      <w:r w:rsidR="002703B0">
        <w:rPr>
          <w:rFonts w:cs="Arial"/>
        </w:rPr>
        <w:t xml:space="preserve">G </w:t>
      </w:r>
      <w:r w:rsidR="00304E6E">
        <w:rPr>
          <w:rFonts w:cs="Arial"/>
        </w:rPr>
        <w:t xml:space="preserve">– </w:t>
      </w:r>
      <w:r w:rsidR="00604F39">
        <w:rPr>
          <w:rFonts w:cs="Arial"/>
        </w:rPr>
        <w:t>LOT SPECIFIC</w:t>
      </w:r>
      <w:r w:rsidR="00304E6E">
        <w:rPr>
          <w:rFonts w:cs="Arial"/>
        </w:rPr>
        <w:t xml:space="preserve"> QUESTION</w:t>
      </w:r>
      <w:r w:rsidR="004300F3">
        <w:rPr>
          <w:rFonts w:cs="Arial"/>
        </w:rPr>
        <w:t>S</w:t>
      </w:r>
      <w:r w:rsidR="00604F39">
        <w:rPr>
          <w:rFonts w:cs="Arial"/>
        </w:rPr>
        <w:t xml:space="preserve"> </w:t>
      </w:r>
      <w:r w:rsidR="002703B0">
        <w:rPr>
          <w:rFonts w:cs="Arial"/>
        </w:rPr>
        <w:t>LOT 2</w:t>
      </w:r>
    </w:p>
    <w:p w14:paraId="3AD2DBC5" w14:textId="4FC4D9BA" w:rsidR="002703B0" w:rsidRDefault="002703B0" w:rsidP="004A4671">
      <w:pPr>
        <w:spacing w:before="240" w:after="240" w:line="360" w:lineRule="auto"/>
        <w:ind w:left="720"/>
        <w:contextualSpacing/>
        <w:rPr>
          <w:rFonts w:cs="Arial"/>
        </w:rPr>
      </w:pPr>
      <w:r>
        <w:rPr>
          <w:rFonts w:cs="Arial"/>
        </w:rPr>
        <w:t>SECTION H – LOT SPECIFIC QUESTIONS LOT 3</w:t>
      </w:r>
    </w:p>
    <w:p w14:paraId="5730D60A" w14:textId="136024A0" w:rsidR="002703B0" w:rsidRDefault="002703B0" w:rsidP="004A4671">
      <w:pPr>
        <w:spacing w:before="240" w:after="240" w:line="360" w:lineRule="auto"/>
        <w:ind w:left="720"/>
        <w:contextualSpacing/>
        <w:rPr>
          <w:rFonts w:cs="Arial"/>
        </w:rPr>
      </w:pPr>
      <w:r>
        <w:rPr>
          <w:rFonts w:cs="Arial"/>
        </w:rPr>
        <w:t xml:space="preserve">SECTION I </w:t>
      </w:r>
      <w:r w:rsidR="00717BC2">
        <w:rPr>
          <w:rFonts w:cs="Arial"/>
        </w:rPr>
        <w:t>– LOT</w:t>
      </w:r>
      <w:r>
        <w:rPr>
          <w:rFonts w:cs="Arial"/>
        </w:rPr>
        <w:t xml:space="preserve"> SPECIFIC QUESTIONS LOT 4</w:t>
      </w:r>
    </w:p>
    <w:p w14:paraId="0E9D01CD" w14:textId="63C4A56C" w:rsidR="00677D30" w:rsidRDefault="00BA7AE6" w:rsidP="00677D30">
      <w:pPr>
        <w:spacing w:before="240" w:after="240" w:line="360" w:lineRule="auto"/>
        <w:ind w:left="720"/>
        <w:contextualSpacing/>
        <w:rPr>
          <w:rFonts w:cs="Arial"/>
        </w:rPr>
      </w:pPr>
      <w:r>
        <w:rPr>
          <w:rFonts w:cs="Arial"/>
        </w:rPr>
        <w:t xml:space="preserve">SECTION </w:t>
      </w:r>
      <w:r w:rsidR="002703B0">
        <w:rPr>
          <w:rFonts w:cs="Arial"/>
        </w:rPr>
        <w:t>J</w:t>
      </w:r>
      <w:r w:rsidR="005D3B05">
        <w:rPr>
          <w:rFonts w:cs="Arial"/>
        </w:rPr>
        <w:t xml:space="preserve"> – INFORMATION ONLY QUESTIONS</w:t>
      </w:r>
    </w:p>
    <w:p w14:paraId="74A8003E" w14:textId="5DB57A1B" w:rsidR="000C3BC3" w:rsidRPr="00CE6E36" w:rsidRDefault="002D0049" w:rsidP="00CE6E36">
      <w:pPr>
        <w:pStyle w:val="ListParagraph"/>
        <w:numPr>
          <w:ilvl w:val="1"/>
          <w:numId w:val="2"/>
        </w:numPr>
        <w:spacing w:before="0" w:after="0"/>
        <w:contextualSpacing/>
        <w:jc w:val="both"/>
        <w:rPr>
          <w:rFonts w:cs="Arial"/>
          <w:szCs w:val="22"/>
        </w:rPr>
      </w:pPr>
      <w:r w:rsidRPr="000C3BC3">
        <w:rPr>
          <w:rFonts w:cs="Arial"/>
          <w:szCs w:val="22"/>
        </w:rPr>
        <w:t xml:space="preserve">If </w:t>
      </w:r>
      <w:r w:rsidR="0015610F" w:rsidRPr="000C3BC3">
        <w:rPr>
          <w:rFonts w:cs="Arial"/>
          <w:szCs w:val="22"/>
        </w:rPr>
        <w:t>you</w:t>
      </w:r>
      <w:r w:rsidRPr="000C3BC3">
        <w:rPr>
          <w:rFonts w:cs="Arial"/>
          <w:szCs w:val="22"/>
        </w:rPr>
        <w:t xml:space="preserve"> fail to provide a response to any </w:t>
      </w:r>
      <w:r w:rsidR="0015610F" w:rsidRPr="000C3BC3">
        <w:rPr>
          <w:rFonts w:cs="Arial"/>
          <w:szCs w:val="22"/>
        </w:rPr>
        <w:t>applicable</w:t>
      </w:r>
      <w:r w:rsidRPr="000C3BC3">
        <w:rPr>
          <w:rFonts w:cs="Arial"/>
          <w:szCs w:val="22"/>
        </w:rPr>
        <w:t xml:space="preserve"> question of the </w:t>
      </w:r>
      <w:r w:rsidR="0015610F" w:rsidRPr="000C3BC3">
        <w:rPr>
          <w:rFonts w:cs="Arial"/>
          <w:szCs w:val="22"/>
        </w:rPr>
        <w:t>Award</w:t>
      </w:r>
      <w:r w:rsidRPr="000C3BC3">
        <w:rPr>
          <w:rFonts w:cs="Arial"/>
          <w:szCs w:val="22"/>
        </w:rPr>
        <w:t xml:space="preserve"> Questionnaire, </w:t>
      </w:r>
      <w:r w:rsidR="0015610F" w:rsidRPr="000C3BC3">
        <w:rPr>
          <w:rFonts w:cs="Arial"/>
          <w:szCs w:val="22"/>
        </w:rPr>
        <w:t xml:space="preserve">your </w:t>
      </w:r>
      <w:r w:rsidRPr="000C3BC3">
        <w:rPr>
          <w:rFonts w:cs="Arial"/>
          <w:szCs w:val="22"/>
        </w:rPr>
        <w:t xml:space="preserve">Tender may be deemed to be non-compliant.  If a Tender is deemed to be non-compliant, the Tender will be rejected and </w:t>
      </w:r>
      <w:r w:rsidR="0015610F" w:rsidRPr="000C3BC3">
        <w:rPr>
          <w:rFonts w:cs="Arial"/>
          <w:szCs w:val="22"/>
        </w:rPr>
        <w:t>excluded</w:t>
      </w:r>
      <w:r w:rsidRPr="000C3BC3">
        <w:rPr>
          <w:rFonts w:cs="Arial"/>
          <w:szCs w:val="22"/>
        </w:rPr>
        <w:t xml:space="preserve"> from further pa</w:t>
      </w:r>
      <w:r w:rsidR="000D1A23" w:rsidRPr="000C3BC3">
        <w:rPr>
          <w:rFonts w:cs="Arial"/>
          <w:szCs w:val="22"/>
        </w:rPr>
        <w:t>rticipation in this Procurement.</w:t>
      </w:r>
      <w:r w:rsidR="000C3BC3" w:rsidRPr="00CE6E36">
        <w:rPr>
          <w:rFonts w:cs="Arial"/>
        </w:rPr>
        <w:br w:type="page"/>
      </w:r>
    </w:p>
    <w:p w14:paraId="1199D36A" w14:textId="398B0209" w:rsidR="005D3B05" w:rsidRPr="00604F39" w:rsidRDefault="002D0049" w:rsidP="00604F39">
      <w:pPr>
        <w:pStyle w:val="ListParagraph"/>
        <w:numPr>
          <w:ilvl w:val="1"/>
          <w:numId w:val="2"/>
        </w:numPr>
        <w:spacing w:before="240" w:after="240"/>
        <w:contextualSpacing/>
        <w:jc w:val="both"/>
        <w:rPr>
          <w:rFonts w:cs="Arial"/>
          <w:szCs w:val="22"/>
        </w:rPr>
      </w:pPr>
      <w:r w:rsidRPr="005F6C27">
        <w:rPr>
          <w:rFonts w:cs="Arial"/>
          <w:szCs w:val="22"/>
        </w:rPr>
        <w:lastRenderedPageBreak/>
        <w:t xml:space="preserve">A summary of all the questions contained within the </w:t>
      </w:r>
      <w:r w:rsidR="0015610F" w:rsidRPr="005F6C27">
        <w:rPr>
          <w:rFonts w:cs="Arial"/>
          <w:szCs w:val="22"/>
        </w:rPr>
        <w:t>Award</w:t>
      </w:r>
      <w:r w:rsidRPr="005F6C27">
        <w:rPr>
          <w:rFonts w:cs="Arial"/>
          <w:szCs w:val="22"/>
        </w:rPr>
        <w:t xml:space="preserve"> Questionnaire</w:t>
      </w:r>
      <w:r w:rsidR="0015610F" w:rsidRPr="005F6C27">
        <w:rPr>
          <w:rFonts w:cs="Arial"/>
          <w:szCs w:val="22"/>
        </w:rPr>
        <w:t xml:space="preserve">, along with the </w:t>
      </w:r>
      <w:r w:rsidR="0068200D">
        <w:rPr>
          <w:rFonts w:cs="Arial"/>
          <w:szCs w:val="22"/>
        </w:rPr>
        <w:t xml:space="preserve">weightings table and the </w:t>
      </w:r>
      <w:r w:rsidR="0015610F" w:rsidRPr="005F6C27">
        <w:rPr>
          <w:rFonts w:cs="Arial"/>
          <w:szCs w:val="22"/>
        </w:rPr>
        <w:t>Marking Scheme and Maximum Score Available for each question</w:t>
      </w:r>
      <w:r w:rsidRPr="005F6C27">
        <w:rPr>
          <w:rFonts w:cs="Arial"/>
          <w:szCs w:val="22"/>
        </w:rPr>
        <w:t xml:space="preserve"> is</w:t>
      </w:r>
      <w:r w:rsidR="0015610F" w:rsidRPr="005F6C27">
        <w:rPr>
          <w:rFonts w:cs="Arial"/>
          <w:szCs w:val="22"/>
        </w:rPr>
        <w:t xml:space="preserve"> set out </w:t>
      </w:r>
      <w:r w:rsidRPr="005F6C27">
        <w:rPr>
          <w:rFonts w:cs="Arial"/>
          <w:szCs w:val="22"/>
        </w:rPr>
        <w:t>below:</w:t>
      </w:r>
    </w:p>
    <w:p w14:paraId="76540D94" w14:textId="77777777" w:rsidR="005D3B05" w:rsidRPr="005F6C27" w:rsidRDefault="005D3B05">
      <w:pPr>
        <w:spacing w:before="60" w:after="60" w:line="240" w:lineRule="auto"/>
        <w:rPr>
          <w:rFonts w:cs="Arial"/>
          <w:b/>
          <w:i/>
          <w:highlight w:val="green"/>
        </w:rPr>
      </w:pP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0"/>
        <w:gridCol w:w="4672"/>
        <w:gridCol w:w="3783"/>
      </w:tblGrid>
      <w:tr w:rsidR="00391910" w:rsidRPr="005F6C27" w14:paraId="41F1DB12" w14:textId="77777777" w:rsidTr="006E79F4">
        <w:trPr>
          <w:trHeight w:val="987"/>
        </w:trPr>
        <w:tc>
          <w:tcPr>
            <w:tcW w:w="9214" w:type="dxa"/>
            <w:gridSpan w:val="3"/>
            <w:shd w:val="clear" w:color="auto" w:fill="DBE5F1" w:themeFill="accent1" w:themeFillTint="33"/>
            <w:tcMar>
              <w:top w:w="21" w:type="dxa"/>
              <w:left w:w="21" w:type="dxa"/>
              <w:bottom w:w="0" w:type="dxa"/>
              <w:right w:w="21" w:type="dxa"/>
            </w:tcMar>
            <w:vAlign w:val="center"/>
          </w:tcPr>
          <w:p w14:paraId="6A7C4753" w14:textId="77777777" w:rsidR="00391910" w:rsidRPr="005F6C27" w:rsidRDefault="00391910" w:rsidP="005D19D8">
            <w:pPr>
              <w:spacing w:before="60" w:after="60" w:line="240" w:lineRule="auto"/>
              <w:jc w:val="center"/>
              <w:rPr>
                <w:rFonts w:cs="Arial"/>
                <w:b/>
                <w:bCs/>
                <w:color w:val="000000"/>
              </w:rPr>
            </w:pPr>
          </w:p>
          <w:p w14:paraId="3CC91D4F" w14:textId="161A3BD9" w:rsidR="00391910" w:rsidRPr="005F6C27" w:rsidRDefault="00391910" w:rsidP="005D19D8">
            <w:pPr>
              <w:spacing w:before="60" w:after="60" w:line="240" w:lineRule="auto"/>
              <w:jc w:val="center"/>
              <w:rPr>
                <w:rFonts w:cs="Arial"/>
                <w:b/>
                <w:bCs/>
                <w:color w:val="000000"/>
              </w:rPr>
            </w:pPr>
            <w:r w:rsidRPr="005F6C27">
              <w:rPr>
                <w:rFonts w:cs="Arial"/>
                <w:b/>
                <w:bCs/>
                <w:color w:val="000000"/>
              </w:rPr>
              <w:t>Section</w:t>
            </w:r>
            <w:r w:rsidR="00302646">
              <w:rPr>
                <w:rFonts w:cs="Arial"/>
                <w:b/>
                <w:bCs/>
                <w:color w:val="000000"/>
              </w:rPr>
              <w:t>s</w:t>
            </w:r>
            <w:r w:rsidR="00CE6E36">
              <w:rPr>
                <w:rFonts w:cs="Arial"/>
                <w:b/>
                <w:bCs/>
                <w:color w:val="000000"/>
              </w:rPr>
              <w:t xml:space="preserve"> A - J</w:t>
            </w:r>
          </w:p>
        </w:tc>
      </w:tr>
      <w:tr w:rsidR="00391910" w:rsidRPr="005F6C27" w14:paraId="75ECCEA3" w14:textId="77777777" w:rsidTr="006E79F4">
        <w:trPr>
          <w:trHeight w:val="525"/>
        </w:trPr>
        <w:tc>
          <w:tcPr>
            <w:tcW w:w="9215" w:type="dxa"/>
            <w:gridSpan w:val="3"/>
            <w:shd w:val="clear" w:color="auto" w:fill="D9D9D9"/>
            <w:tcMar>
              <w:top w:w="21" w:type="dxa"/>
              <w:left w:w="21" w:type="dxa"/>
              <w:bottom w:w="0" w:type="dxa"/>
              <w:right w:w="21" w:type="dxa"/>
            </w:tcMar>
            <w:vAlign w:val="center"/>
          </w:tcPr>
          <w:p w14:paraId="766E0618" w14:textId="706485E8" w:rsidR="00391910" w:rsidRPr="005F6C27" w:rsidRDefault="00391910" w:rsidP="00BA7AE6">
            <w:pPr>
              <w:spacing w:before="60" w:after="60" w:line="240" w:lineRule="auto"/>
              <w:jc w:val="center"/>
              <w:rPr>
                <w:rFonts w:cs="Arial"/>
              </w:rPr>
            </w:pPr>
            <w:r w:rsidRPr="005F6C27">
              <w:rPr>
                <w:rFonts w:cs="Arial"/>
                <w:b/>
              </w:rPr>
              <w:t>SECTION A – MANDATORY QUESTIONS</w:t>
            </w:r>
            <w:r>
              <w:rPr>
                <w:rFonts w:cs="Arial"/>
                <w:b/>
              </w:rPr>
              <w:t xml:space="preserve"> FOR ALL LOTS (1 – 4) </w:t>
            </w:r>
          </w:p>
        </w:tc>
      </w:tr>
      <w:tr w:rsidR="002703B0" w:rsidRPr="005F6C27" w14:paraId="3DC057CB" w14:textId="77777777" w:rsidTr="006E79F4">
        <w:trPr>
          <w:trHeight w:val="525"/>
        </w:trPr>
        <w:tc>
          <w:tcPr>
            <w:tcW w:w="760" w:type="dxa"/>
            <w:shd w:val="clear" w:color="auto" w:fill="auto"/>
            <w:tcMar>
              <w:top w:w="21" w:type="dxa"/>
              <w:left w:w="21" w:type="dxa"/>
              <w:bottom w:w="0" w:type="dxa"/>
              <w:right w:w="21" w:type="dxa"/>
            </w:tcMar>
            <w:vAlign w:val="center"/>
          </w:tcPr>
          <w:p w14:paraId="18C0303D" w14:textId="77777777" w:rsidR="002703B0" w:rsidRPr="005F6C27" w:rsidRDefault="002703B0" w:rsidP="005D19D8">
            <w:pPr>
              <w:spacing w:before="60" w:after="60" w:line="240" w:lineRule="auto"/>
              <w:jc w:val="center"/>
              <w:rPr>
                <w:rFonts w:cs="Arial"/>
                <w:b/>
                <w:bCs/>
                <w:color w:val="000000"/>
              </w:rPr>
            </w:pPr>
            <w:r w:rsidRPr="005F6C27">
              <w:rPr>
                <w:rFonts w:cs="Arial"/>
                <w:color w:val="000000"/>
              </w:rPr>
              <w:t>AQA1</w:t>
            </w:r>
          </w:p>
        </w:tc>
        <w:tc>
          <w:tcPr>
            <w:tcW w:w="4672" w:type="dxa"/>
            <w:shd w:val="clear" w:color="auto" w:fill="auto"/>
            <w:tcMar>
              <w:top w:w="21" w:type="dxa"/>
              <w:left w:w="21" w:type="dxa"/>
              <w:bottom w:w="0" w:type="dxa"/>
              <w:right w:w="21" w:type="dxa"/>
            </w:tcMar>
            <w:vAlign w:val="center"/>
          </w:tcPr>
          <w:p w14:paraId="200752BA" w14:textId="77777777" w:rsidR="002703B0" w:rsidRPr="005F6C27" w:rsidRDefault="002703B0" w:rsidP="00304E6E">
            <w:pPr>
              <w:spacing w:before="60" w:after="60" w:line="240" w:lineRule="auto"/>
              <w:ind w:left="113"/>
              <w:rPr>
                <w:rFonts w:cs="Arial"/>
                <w:b/>
                <w:color w:val="000000"/>
              </w:rPr>
            </w:pPr>
            <w:r w:rsidRPr="00304E6E">
              <w:rPr>
                <w:rFonts w:cs="Arial"/>
                <w:bCs/>
                <w:color w:val="000000"/>
              </w:rPr>
              <w:t>Mandatory Requirements</w:t>
            </w:r>
          </w:p>
        </w:tc>
        <w:tc>
          <w:tcPr>
            <w:tcW w:w="3783" w:type="dxa"/>
            <w:shd w:val="clear" w:color="auto" w:fill="auto"/>
            <w:vAlign w:val="center"/>
          </w:tcPr>
          <w:p w14:paraId="08CDC44B" w14:textId="77777777" w:rsidR="002703B0" w:rsidRPr="005F6C27" w:rsidRDefault="002703B0" w:rsidP="005D19D8">
            <w:pPr>
              <w:spacing w:before="60" w:after="60" w:line="240" w:lineRule="auto"/>
              <w:jc w:val="center"/>
              <w:rPr>
                <w:rFonts w:cs="Arial"/>
              </w:rPr>
            </w:pPr>
            <w:r w:rsidRPr="005F6C27">
              <w:rPr>
                <w:rFonts w:cs="Arial"/>
                <w:color w:val="000000"/>
              </w:rPr>
              <w:t>Pass/Fail</w:t>
            </w:r>
          </w:p>
          <w:p w14:paraId="3DC15AAC" w14:textId="4040962B" w:rsidR="002703B0" w:rsidRPr="005F6C27" w:rsidRDefault="002703B0" w:rsidP="005D19D8">
            <w:pPr>
              <w:spacing w:before="60" w:after="60" w:line="240" w:lineRule="auto"/>
              <w:jc w:val="center"/>
              <w:rPr>
                <w:rFonts w:cs="Arial"/>
              </w:rPr>
            </w:pPr>
            <w:r w:rsidRPr="005F6C27">
              <w:rPr>
                <w:rFonts w:cs="Arial"/>
                <w:color w:val="000000"/>
              </w:rPr>
              <w:t>N/A</w:t>
            </w:r>
          </w:p>
        </w:tc>
      </w:tr>
      <w:tr w:rsidR="00391910" w:rsidRPr="005F6C27" w14:paraId="4BDF3171" w14:textId="77777777" w:rsidTr="006E79F4">
        <w:trPr>
          <w:trHeight w:val="525"/>
        </w:trPr>
        <w:tc>
          <w:tcPr>
            <w:tcW w:w="9215" w:type="dxa"/>
            <w:gridSpan w:val="3"/>
            <w:shd w:val="clear" w:color="auto" w:fill="BFBFBF" w:themeFill="background1" w:themeFillShade="BF"/>
            <w:vAlign w:val="center"/>
          </w:tcPr>
          <w:p w14:paraId="3B1BABCE" w14:textId="34CB8172" w:rsidR="00391910" w:rsidRDefault="00391910" w:rsidP="007250EB">
            <w:pPr>
              <w:spacing w:before="60" w:after="60" w:line="240" w:lineRule="auto"/>
              <w:jc w:val="center"/>
              <w:rPr>
                <w:rFonts w:cs="Arial"/>
                <w:b/>
                <w:bCs/>
                <w:color w:val="000000"/>
              </w:rPr>
            </w:pPr>
            <w:r>
              <w:rPr>
                <w:rFonts w:cs="Arial"/>
                <w:b/>
                <w:bCs/>
                <w:color w:val="000000"/>
              </w:rPr>
              <w:t>SECTION B -</w:t>
            </w:r>
            <w:r w:rsidRPr="005F6C27">
              <w:rPr>
                <w:rFonts w:cs="Arial"/>
                <w:b/>
                <w:bCs/>
                <w:color w:val="000000"/>
              </w:rPr>
              <w:t xml:space="preserve"> </w:t>
            </w:r>
            <w:r>
              <w:rPr>
                <w:rFonts w:cs="Arial"/>
                <w:b/>
                <w:bCs/>
                <w:color w:val="000000"/>
              </w:rPr>
              <w:t>GENERIC</w:t>
            </w:r>
            <w:r w:rsidRPr="005F6C27">
              <w:rPr>
                <w:rFonts w:cs="Arial"/>
                <w:b/>
                <w:bCs/>
                <w:color w:val="000000"/>
              </w:rPr>
              <w:t xml:space="preserve"> QUESTION</w:t>
            </w:r>
            <w:r>
              <w:rPr>
                <w:rFonts w:cs="Arial"/>
                <w:b/>
                <w:bCs/>
                <w:color w:val="000000"/>
              </w:rPr>
              <w:t>S FOR ALL LOTS (1 – 4)</w:t>
            </w:r>
          </w:p>
          <w:p w14:paraId="3B5F236F" w14:textId="10F5EFBB" w:rsidR="00391910" w:rsidRPr="001E237B" w:rsidRDefault="00391910" w:rsidP="004300F3">
            <w:pPr>
              <w:spacing w:before="60" w:after="60" w:line="240" w:lineRule="auto"/>
              <w:jc w:val="center"/>
              <w:rPr>
                <w:rFonts w:cs="Arial"/>
                <w:b/>
                <w:color w:val="000000"/>
              </w:rPr>
            </w:pPr>
          </w:p>
        </w:tc>
      </w:tr>
      <w:tr w:rsidR="002703B0" w:rsidRPr="005F6C27" w14:paraId="7482BA84" w14:textId="77777777" w:rsidTr="006E79F4">
        <w:trPr>
          <w:trHeight w:val="525"/>
        </w:trPr>
        <w:tc>
          <w:tcPr>
            <w:tcW w:w="760" w:type="dxa"/>
            <w:shd w:val="clear" w:color="auto" w:fill="auto"/>
            <w:vAlign w:val="center"/>
          </w:tcPr>
          <w:p w14:paraId="023DD81C" w14:textId="721C8138" w:rsidR="002703B0" w:rsidRDefault="002703B0" w:rsidP="005D19D8">
            <w:pPr>
              <w:spacing w:before="60" w:after="60" w:line="240" w:lineRule="auto"/>
              <w:jc w:val="center"/>
              <w:rPr>
                <w:rFonts w:cs="Arial"/>
                <w:bCs/>
                <w:color w:val="000000"/>
              </w:rPr>
            </w:pPr>
            <w:r>
              <w:rPr>
                <w:rFonts w:cs="Arial"/>
                <w:bCs/>
                <w:color w:val="000000"/>
              </w:rPr>
              <w:t>AQB1</w:t>
            </w:r>
          </w:p>
        </w:tc>
        <w:tc>
          <w:tcPr>
            <w:tcW w:w="4672" w:type="dxa"/>
            <w:shd w:val="clear" w:color="auto" w:fill="auto"/>
            <w:vAlign w:val="bottom"/>
          </w:tcPr>
          <w:p w14:paraId="19984CCB" w14:textId="2643D534" w:rsidR="002703B0" w:rsidRPr="005F6C27" w:rsidRDefault="002703B0" w:rsidP="006E4B15">
            <w:pPr>
              <w:spacing w:before="60" w:after="60" w:line="240" w:lineRule="auto"/>
              <w:ind w:left="113"/>
              <w:rPr>
                <w:rFonts w:cs="Arial"/>
                <w:bCs/>
                <w:color w:val="000000"/>
              </w:rPr>
            </w:pPr>
            <w:r>
              <w:rPr>
                <w:rFonts w:cs="Arial"/>
                <w:bCs/>
                <w:color w:val="000000"/>
              </w:rPr>
              <w:t xml:space="preserve">Sub-Contractor and Supply Chain Management </w:t>
            </w:r>
          </w:p>
        </w:tc>
        <w:tc>
          <w:tcPr>
            <w:tcW w:w="3783" w:type="dxa"/>
            <w:shd w:val="clear" w:color="auto" w:fill="auto"/>
            <w:vAlign w:val="center"/>
          </w:tcPr>
          <w:p w14:paraId="1C90A7D1" w14:textId="415789DA" w:rsidR="002703B0" w:rsidRPr="005F6C27" w:rsidRDefault="002703B0" w:rsidP="000350D4">
            <w:pPr>
              <w:spacing w:before="60" w:after="60" w:line="240" w:lineRule="auto"/>
              <w:jc w:val="center"/>
              <w:rPr>
                <w:rFonts w:cs="Arial"/>
                <w:color w:val="000000"/>
              </w:rPr>
            </w:pPr>
            <w:r w:rsidRPr="005D3B05">
              <w:rPr>
                <w:rFonts w:cs="Arial"/>
                <w:color w:val="000000"/>
              </w:rPr>
              <w:t>100/75/50/25/0</w:t>
            </w:r>
          </w:p>
        </w:tc>
      </w:tr>
      <w:tr w:rsidR="002703B0" w:rsidRPr="005F6C27" w14:paraId="513C12AD" w14:textId="77777777" w:rsidTr="006E79F4">
        <w:trPr>
          <w:trHeight w:val="525"/>
        </w:trPr>
        <w:tc>
          <w:tcPr>
            <w:tcW w:w="760" w:type="dxa"/>
            <w:shd w:val="clear" w:color="auto" w:fill="auto"/>
            <w:vAlign w:val="center"/>
          </w:tcPr>
          <w:p w14:paraId="4AA5E461" w14:textId="4E39A0A4" w:rsidR="002703B0" w:rsidRDefault="000B748D" w:rsidP="00517719">
            <w:pPr>
              <w:spacing w:before="60" w:after="60" w:line="240" w:lineRule="auto"/>
              <w:jc w:val="center"/>
              <w:rPr>
                <w:rFonts w:cs="Arial"/>
                <w:bCs/>
                <w:color w:val="000000"/>
              </w:rPr>
            </w:pPr>
            <w:r>
              <w:rPr>
                <w:rFonts w:cs="Arial"/>
                <w:bCs/>
                <w:color w:val="000000"/>
              </w:rPr>
              <w:t>AQB2</w:t>
            </w:r>
            <w:r w:rsidR="00F44330">
              <w:rPr>
                <w:rFonts w:cs="Arial"/>
                <w:bCs/>
                <w:color w:val="000000"/>
              </w:rPr>
              <w:t xml:space="preserve"> </w:t>
            </w:r>
          </w:p>
        </w:tc>
        <w:tc>
          <w:tcPr>
            <w:tcW w:w="4672" w:type="dxa"/>
            <w:shd w:val="clear" w:color="auto" w:fill="auto"/>
            <w:vAlign w:val="bottom"/>
          </w:tcPr>
          <w:p w14:paraId="59374443" w14:textId="0A0B16A0" w:rsidR="002703B0" w:rsidRDefault="002703B0" w:rsidP="00517719">
            <w:pPr>
              <w:spacing w:before="60" w:after="60" w:line="240" w:lineRule="auto"/>
              <w:ind w:left="113"/>
              <w:rPr>
                <w:rFonts w:cs="Arial"/>
                <w:bCs/>
                <w:color w:val="000000"/>
              </w:rPr>
            </w:pPr>
            <w:r>
              <w:rPr>
                <w:rFonts w:cs="Arial"/>
                <w:bCs/>
                <w:color w:val="000000"/>
              </w:rPr>
              <w:t xml:space="preserve">Diversity and Inclusion </w:t>
            </w:r>
          </w:p>
        </w:tc>
        <w:tc>
          <w:tcPr>
            <w:tcW w:w="3783" w:type="dxa"/>
            <w:shd w:val="clear" w:color="auto" w:fill="auto"/>
            <w:vAlign w:val="center"/>
          </w:tcPr>
          <w:p w14:paraId="722D5C55" w14:textId="66823816" w:rsidR="002703B0" w:rsidRPr="005F6C27" w:rsidRDefault="002703B0" w:rsidP="00517719">
            <w:pPr>
              <w:spacing w:before="60" w:after="60" w:line="240" w:lineRule="auto"/>
              <w:jc w:val="center"/>
              <w:rPr>
                <w:rFonts w:cs="Arial"/>
                <w:color w:val="000000"/>
              </w:rPr>
            </w:pPr>
            <w:r w:rsidRPr="005D3B05">
              <w:rPr>
                <w:rFonts w:cs="Arial"/>
                <w:color w:val="000000"/>
              </w:rPr>
              <w:t>100/66/33/0</w:t>
            </w:r>
          </w:p>
        </w:tc>
      </w:tr>
      <w:tr w:rsidR="00391910" w:rsidRPr="005F6C27" w14:paraId="789426D5" w14:textId="77777777" w:rsidTr="006E79F4">
        <w:trPr>
          <w:trHeight w:val="525"/>
        </w:trPr>
        <w:tc>
          <w:tcPr>
            <w:tcW w:w="9215" w:type="dxa"/>
            <w:gridSpan w:val="3"/>
            <w:shd w:val="clear" w:color="auto" w:fill="BFBFBF" w:themeFill="background1" w:themeFillShade="BF"/>
            <w:vAlign w:val="center"/>
          </w:tcPr>
          <w:p w14:paraId="06013D2A" w14:textId="298665A9" w:rsidR="00391910" w:rsidRPr="005F6C27" w:rsidRDefault="00391910" w:rsidP="00517719">
            <w:pPr>
              <w:spacing w:before="60" w:after="60" w:line="240" w:lineRule="auto"/>
              <w:jc w:val="center"/>
              <w:rPr>
                <w:rFonts w:cs="Arial"/>
                <w:color w:val="000000"/>
              </w:rPr>
            </w:pPr>
            <w:r w:rsidRPr="00B22023">
              <w:rPr>
                <w:rFonts w:cs="Arial"/>
                <w:b/>
                <w:bCs/>
                <w:color w:val="000000"/>
              </w:rPr>
              <w:t xml:space="preserve">SECTION C – GENERIC QUESTIONS FOR LOTS </w:t>
            </w:r>
            <w:r>
              <w:rPr>
                <w:rFonts w:cs="Arial"/>
                <w:b/>
                <w:bCs/>
                <w:color w:val="000000"/>
              </w:rPr>
              <w:t>(</w:t>
            </w:r>
            <w:r w:rsidRPr="00B22023">
              <w:rPr>
                <w:rFonts w:cs="Arial"/>
                <w:b/>
                <w:bCs/>
                <w:color w:val="000000"/>
              </w:rPr>
              <w:t>1-3</w:t>
            </w:r>
            <w:r>
              <w:rPr>
                <w:rFonts w:cs="Arial"/>
                <w:b/>
                <w:bCs/>
                <w:color w:val="000000"/>
              </w:rPr>
              <w:t>)</w:t>
            </w:r>
          </w:p>
        </w:tc>
      </w:tr>
      <w:tr w:rsidR="002703B0" w:rsidRPr="005F6C27" w14:paraId="472E3272" w14:textId="77777777" w:rsidTr="006E79F4">
        <w:trPr>
          <w:trHeight w:val="525"/>
        </w:trPr>
        <w:tc>
          <w:tcPr>
            <w:tcW w:w="760" w:type="dxa"/>
            <w:shd w:val="clear" w:color="auto" w:fill="auto"/>
            <w:vAlign w:val="center"/>
          </w:tcPr>
          <w:p w14:paraId="30A2F5AF" w14:textId="4DC9C2D3" w:rsidR="002703B0" w:rsidRDefault="002703B0" w:rsidP="00517719">
            <w:pPr>
              <w:spacing w:before="60" w:after="60" w:line="240" w:lineRule="auto"/>
              <w:jc w:val="center"/>
              <w:rPr>
                <w:rFonts w:cs="Arial"/>
                <w:bCs/>
                <w:color w:val="000000"/>
              </w:rPr>
            </w:pPr>
            <w:r>
              <w:rPr>
                <w:rFonts w:cs="Arial"/>
                <w:bCs/>
                <w:color w:val="000000"/>
              </w:rPr>
              <w:t>AQC1</w:t>
            </w:r>
          </w:p>
        </w:tc>
        <w:tc>
          <w:tcPr>
            <w:tcW w:w="4672" w:type="dxa"/>
            <w:shd w:val="clear" w:color="auto" w:fill="auto"/>
            <w:vAlign w:val="bottom"/>
          </w:tcPr>
          <w:p w14:paraId="76B808DF" w14:textId="0682813E" w:rsidR="002703B0" w:rsidRDefault="002703B0" w:rsidP="00517719">
            <w:pPr>
              <w:spacing w:before="60" w:after="60" w:line="240" w:lineRule="auto"/>
              <w:ind w:left="113"/>
              <w:rPr>
                <w:rFonts w:cs="Arial"/>
                <w:bCs/>
                <w:color w:val="000000"/>
              </w:rPr>
            </w:pPr>
            <w:r>
              <w:rPr>
                <w:rFonts w:cs="Arial"/>
                <w:bCs/>
                <w:color w:val="000000"/>
              </w:rPr>
              <w:t xml:space="preserve">Workforce Management </w:t>
            </w:r>
          </w:p>
        </w:tc>
        <w:tc>
          <w:tcPr>
            <w:tcW w:w="3783" w:type="dxa"/>
            <w:shd w:val="clear" w:color="auto" w:fill="auto"/>
            <w:vAlign w:val="center"/>
          </w:tcPr>
          <w:p w14:paraId="6A2922F0" w14:textId="6D6B5365" w:rsidR="002703B0" w:rsidRPr="005F6C27" w:rsidRDefault="002703B0" w:rsidP="00517719">
            <w:pPr>
              <w:spacing w:before="60" w:after="60" w:line="240" w:lineRule="auto"/>
              <w:jc w:val="center"/>
              <w:rPr>
                <w:rFonts w:cs="Arial"/>
                <w:color w:val="000000"/>
              </w:rPr>
            </w:pPr>
            <w:r w:rsidRPr="005D3B05">
              <w:rPr>
                <w:rFonts w:cs="Arial"/>
                <w:color w:val="000000"/>
              </w:rPr>
              <w:t>100/75/50/25/0</w:t>
            </w:r>
          </w:p>
        </w:tc>
      </w:tr>
      <w:tr w:rsidR="00391910" w:rsidRPr="005F6C27" w14:paraId="76A09741" w14:textId="3853DDF9" w:rsidTr="006E79F4">
        <w:trPr>
          <w:trHeight w:val="525"/>
        </w:trPr>
        <w:tc>
          <w:tcPr>
            <w:tcW w:w="9215" w:type="dxa"/>
            <w:gridSpan w:val="3"/>
            <w:shd w:val="clear" w:color="auto" w:fill="BFBFBF" w:themeFill="background1" w:themeFillShade="BF"/>
            <w:vAlign w:val="center"/>
          </w:tcPr>
          <w:p w14:paraId="5C95B729" w14:textId="28AEE812" w:rsidR="00391910" w:rsidRPr="00604F39" w:rsidRDefault="00391910" w:rsidP="00604F39">
            <w:pPr>
              <w:spacing w:before="60" w:after="60" w:line="240" w:lineRule="auto"/>
              <w:jc w:val="center"/>
              <w:rPr>
                <w:rFonts w:cs="Arial"/>
                <w:b/>
                <w:bCs/>
                <w:color w:val="000000"/>
              </w:rPr>
            </w:pPr>
            <w:r>
              <w:rPr>
                <w:rFonts w:cs="Arial"/>
                <w:b/>
                <w:bCs/>
                <w:color w:val="000000"/>
              </w:rPr>
              <w:t>SECTION D – LOT SPECIFIC QUESTIONS - LOT 1 &amp; LOT 2</w:t>
            </w:r>
          </w:p>
        </w:tc>
      </w:tr>
      <w:tr w:rsidR="002703B0" w:rsidRPr="005F6C27" w14:paraId="707DB130" w14:textId="77777777" w:rsidTr="006E79F4">
        <w:trPr>
          <w:trHeight w:val="525"/>
        </w:trPr>
        <w:tc>
          <w:tcPr>
            <w:tcW w:w="760" w:type="dxa"/>
            <w:shd w:val="clear" w:color="auto" w:fill="auto"/>
            <w:vAlign w:val="center"/>
          </w:tcPr>
          <w:p w14:paraId="09D78005" w14:textId="7F32F39A" w:rsidR="002703B0" w:rsidRPr="005F6C27" w:rsidRDefault="002703B0" w:rsidP="00517719">
            <w:pPr>
              <w:spacing w:before="60" w:after="60" w:line="240" w:lineRule="auto"/>
              <w:jc w:val="center"/>
              <w:rPr>
                <w:rFonts w:cs="Arial"/>
                <w:bCs/>
                <w:color w:val="000000"/>
              </w:rPr>
            </w:pPr>
            <w:r w:rsidRPr="005F6C27">
              <w:rPr>
                <w:rFonts w:cs="Arial"/>
                <w:bCs/>
                <w:color w:val="000000"/>
              </w:rPr>
              <w:t>AQ</w:t>
            </w:r>
            <w:r>
              <w:rPr>
                <w:rFonts w:cs="Arial"/>
                <w:bCs/>
                <w:color w:val="000000"/>
              </w:rPr>
              <w:t>D1</w:t>
            </w:r>
          </w:p>
        </w:tc>
        <w:tc>
          <w:tcPr>
            <w:tcW w:w="4672" w:type="dxa"/>
            <w:shd w:val="clear" w:color="auto" w:fill="auto"/>
            <w:vAlign w:val="bottom"/>
          </w:tcPr>
          <w:p w14:paraId="2B56E668" w14:textId="45C620F3" w:rsidR="002703B0" w:rsidRPr="005F6C27" w:rsidRDefault="002703B0" w:rsidP="00517719">
            <w:pPr>
              <w:spacing w:before="60" w:after="60" w:line="240" w:lineRule="auto"/>
              <w:ind w:left="113"/>
              <w:rPr>
                <w:rFonts w:cs="Arial"/>
                <w:bCs/>
                <w:color w:val="000000"/>
              </w:rPr>
            </w:pPr>
            <w:r>
              <w:rPr>
                <w:rFonts w:cs="Arial"/>
                <w:bCs/>
                <w:color w:val="000000"/>
              </w:rPr>
              <w:t>Attendance Management (</w:t>
            </w:r>
            <w:r w:rsidR="00E528AE">
              <w:rPr>
                <w:rFonts w:cs="Arial"/>
                <w:bCs/>
                <w:color w:val="000000"/>
              </w:rPr>
              <w:t xml:space="preserve">Multiple </w:t>
            </w:r>
            <w:r>
              <w:rPr>
                <w:rFonts w:cs="Arial"/>
                <w:bCs/>
                <w:color w:val="000000"/>
              </w:rPr>
              <w:t>Short Term Absence)</w:t>
            </w:r>
          </w:p>
        </w:tc>
        <w:tc>
          <w:tcPr>
            <w:tcW w:w="3783" w:type="dxa"/>
            <w:shd w:val="clear" w:color="auto" w:fill="auto"/>
            <w:vAlign w:val="center"/>
          </w:tcPr>
          <w:p w14:paraId="735DCC90" w14:textId="17239A29" w:rsidR="002703B0" w:rsidRPr="005F6C27" w:rsidRDefault="003A15BE" w:rsidP="00517719">
            <w:pPr>
              <w:spacing w:before="60" w:after="60" w:line="240" w:lineRule="auto"/>
              <w:jc w:val="center"/>
              <w:rPr>
                <w:rFonts w:cs="Arial"/>
                <w:color w:val="000000"/>
              </w:rPr>
            </w:pPr>
            <w:r w:rsidRPr="005D3B05">
              <w:rPr>
                <w:rFonts w:cs="Arial"/>
                <w:color w:val="000000"/>
              </w:rPr>
              <w:t>100/80/60/40/20/0</w:t>
            </w:r>
          </w:p>
        </w:tc>
      </w:tr>
      <w:tr w:rsidR="002703B0" w:rsidRPr="005F6C27" w14:paraId="73A6EF82" w14:textId="77777777" w:rsidTr="006E79F4">
        <w:trPr>
          <w:trHeight w:val="525"/>
        </w:trPr>
        <w:tc>
          <w:tcPr>
            <w:tcW w:w="760" w:type="dxa"/>
            <w:shd w:val="clear" w:color="auto" w:fill="auto"/>
            <w:vAlign w:val="center"/>
          </w:tcPr>
          <w:p w14:paraId="2C553DAC" w14:textId="1D22E03E" w:rsidR="002703B0" w:rsidRPr="005F6C27" w:rsidRDefault="002703B0" w:rsidP="00517719">
            <w:pPr>
              <w:spacing w:before="60" w:after="60" w:line="240" w:lineRule="auto"/>
              <w:jc w:val="center"/>
              <w:rPr>
                <w:rFonts w:cs="Arial"/>
                <w:bCs/>
                <w:color w:val="000000"/>
              </w:rPr>
            </w:pPr>
            <w:r>
              <w:rPr>
                <w:rFonts w:cs="Arial"/>
                <w:bCs/>
                <w:color w:val="000000"/>
              </w:rPr>
              <w:t>AQD2</w:t>
            </w:r>
          </w:p>
        </w:tc>
        <w:tc>
          <w:tcPr>
            <w:tcW w:w="4672" w:type="dxa"/>
            <w:shd w:val="clear" w:color="auto" w:fill="auto"/>
            <w:vAlign w:val="bottom"/>
          </w:tcPr>
          <w:p w14:paraId="5D2BB0AC" w14:textId="79F1DF01" w:rsidR="002703B0" w:rsidRPr="005F6C27" w:rsidRDefault="002703B0" w:rsidP="00517719">
            <w:pPr>
              <w:spacing w:before="60" w:after="60" w:line="240" w:lineRule="auto"/>
              <w:ind w:left="113"/>
              <w:rPr>
                <w:rFonts w:cs="Arial"/>
                <w:bCs/>
                <w:color w:val="000000"/>
              </w:rPr>
            </w:pPr>
            <w:r>
              <w:rPr>
                <w:rFonts w:cs="Arial"/>
                <w:bCs/>
                <w:color w:val="000000"/>
              </w:rPr>
              <w:t>Attendance Management (Long Term Absence due to musculoskeletal Issues)</w:t>
            </w:r>
          </w:p>
        </w:tc>
        <w:tc>
          <w:tcPr>
            <w:tcW w:w="3783" w:type="dxa"/>
            <w:shd w:val="clear" w:color="auto" w:fill="auto"/>
            <w:vAlign w:val="center"/>
          </w:tcPr>
          <w:p w14:paraId="6C46D003" w14:textId="2A27FF01" w:rsidR="002703B0" w:rsidRPr="005F6C27" w:rsidRDefault="002703B0" w:rsidP="00517719">
            <w:pPr>
              <w:spacing w:before="60" w:after="60" w:line="240" w:lineRule="auto"/>
              <w:jc w:val="center"/>
              <w:rPr>
                <w:rFonts w:cs="Arial"/>
                <w:color w:val="000000"/>
              </w:rPr>
            </w:pPr>
            <w:r w:rsidRPr="005D3B05">
              <w:rPr>
                <w:rFonts w:cs="Arial"/>
                <w:color w:val="000000"/>
              </w:rPr>
              <w:t>100/80/60/40/20/0</w:t>
            </w:r>
          </w:p>
        </w:tc>
      </w:tr>
      <w:tr w:rsidR="002703B0" w:rsidRPr="005F6C27" w14:paraId="434FB0B9" w14:textId="77777777" w:rsidTr="006E79F4">
        <w:trPr>
          <w:trHeight w:val="525"/>
        </w:trPr>
        <w:tc>
          <w:tcPr>
            <w:tcW w:w="760" w:type="dxa"/>
            <w:shd w:val="clear" w:color="auto" w:fill="auto"/>
            <w:vAlign w:val="center"/>
          </w:tcPr>
          <w:p w14:paraId="5FB734C2" w14:textId="7A56DFEE" w:rsidR="002703B0" w:rsidRDefault="002703B0" w:rsidP="00517719">
            <w:pPr>
              <w:spacing w:before="60" w:after="60" w:line="240" w:lineRule="auto"/>
              <w:jc w:val="center"/>
              <w:rPr>
                <w:rFonts w:cs="Arial"/>
                <w:bCs/>
                <w:color w:val="000000"/>
              </w:rPr>
            </w:pPr>
            <w:r>
              <w:rPr>
                <w:rFonts w:cs="Arial"/>
                <w:bCs/>
                <w:color w:val="000000"/>
              </w:rPr>
              <w:t>AQD3</w:t>
            </w:r>
          </w:p>
        </w:tc>
        <w:tc>
          <w:tcPr>
            <w:tcW w:w="4672" w:type="dxa"/>
            <w:shd w:val="clear" w:color="auto" w:fill="auto"/>
            <w:vAlign w:val="bottom"/>
          </w:tcPr>
          <w:p w14:paraId="126FCEAC" w14:textId="1F07429F" w:rsidR="002703B0" w:rsidRDefault="002703B0" w:rsidP="00517719">
            <w:pPr>
              <w:spacing w:before="60" w:after="60" w:line="240" w:lineRule="auto"/>
              <w:ind w:left="113"/>
              <w:rPr>
                <w:rFonts w:cs="Arial"/>
                <w:bCs/>
                <w:color w:val="000000"/>
              </w:rPr>
            </w:pPr>
            <w:r>
              <w:rPr>
                <w:rFonts w:cs="Arial"/>
                <w:bCs/>
                <w:color w:val="000000"/>
              </w:rPr>
              <w:t xml:space="preserve">Identifying and Supporting Contracting Authorities with Service Trends </w:t>
            </w:r>
          </w:p>
        </w:tc>
        <w:tc>
          <w:tcPr>
            <w:tcW w:w="3783" w:type="dxa"/>
            <w:shd w:val="clear" w:color="auto" w:fill="auto"/>
            <w:vAlign w:val="center"/>
          </w:tcPr>
          <w:p w14:paraId="63CCCFE0" w14:textId="633A008B" w:rsidR="002703B0" w:rsidRDefault="003A15BE" w:rsidP="00517719">
            <w:pPr>
              <w:spacing w:before="60" w:after="60" w:line="240" w:lineRule="auto"/>
              <w:jc w:val="center"/>
              <w:rPr>
                <w:rFonts w:cs="Arial"/>
                <w:color w:val="000000"/>
              </w:rPr>
            </w:pPr>
            <w:r w:rsidRPr="005D3B05">
              <w:rPr>
                <w:rFonts w:cs="Arial"/>
                <w:color w:val="000000"/>
              </w:rPr>
              <w:t>100/66/33/0</w:t>
            </w:r>
          </w:p>
        </w:tc>
      </w:tr>
      <w:tr w:rsidR="00F44330" w:rsidRPr="005F6C27" w14:paraId="6D05B48A" w14:textId="77777777" w:rsidTr="006E79F4">
        <w:trPr>
          <w:trHeight w:val="525"/>
        </w:trPr>
        <w:tc>
          <w:tcPr>
            <w:tcW w:w="760" w:type="dxa"/>
            <w:shd w:val="clear" w:color="auto" w:fill="auto"/>
            <w:vAlign w:val="center"/>
          </w:tcPr>
          <w:p w14:paraId="4209BD8C" w14:textId="6E557631" w:rsidR="00F44330" w:rsidRDefault="00F44330" w:rsidP="00F44330">
            <w:pPr>
              <w:spacing w:before="60" w:after="60" w:line="240" w:lineRule="auto"/>
              <w:jc w:val="center"/>
              <w:rPr>
                <w:rFonts w:cs="Arial"/>
                <w:bCs/>
                <w:color w:val="000000"/>
              </w:rPr>
            </w:pPr>
            <w:r w:rsidRPr="00F44330">
              <w:rPr>
                <w:rFonts w:cs="Arial"/>
                <w:bCs/>
                <w:color w:val="000000"/>
              </w:rPr>
              <w:t xml:space="preserve">AQD4 </w:t>
            </w:r>
          </w:p>
        </w:tc>
        <w:tc>
          <w:tcPr>
            <w:tcW w:w="4672" w:type="dxa"/>
            <w:shd w:val="clear" w:color="auto" w:fill="auto"/>
            <w:vAlign w:val="bottom"/>
          </w:tcPr>
          <w:p w14:paraId="0AB97E4D" w14:textId="03299C15" w:rsidR="00F44330" w:rsidRDefault="00F44330" w:rsidP="00F44330">
            <w:pPr>
              <w:spacing w:before="60" w:after="60" w:line="240" w:lineRule="auto"/>
              <w:ind w:left="113"/>
              <w:rPr>
                <w:rFonts w:cs="Arial"/>
                <w:bCs/>
                <w:color w:val="000000"/>
              </w:rPr>
            </w:pPr>
            <w:r>
              <w:rPr>
                <w:rFonts w:cs="Arial"/>
                <w:bCs/>
                <w:color w:val="000000"/>
              </w:rPr>
              <w:t>Online Portal</w:t>
            </w:r>
          </w:p>
        </w:tc>
        <w:tc>
          <w:tcPr>
            <w:tcW w:w="3783" w:type="dxa"/>
            <w:shd w:val="clear" w:color="auto" w:fill="auto"/>
            <w:vAlign w:val="center"/>
          </w:tcPr>
          <w:p w14:paraId="092F0CAB" w14:textId="37A7C4D6" w:rsidR="00F44330" w:rsidRPr="005D3B05" w:rsidRDefault="00F44330" w:rsidP="00517719">
            <w:pPr>
              <w:spacing w:before="60" w:after="60" w:line="240" w:lineRule="auto"/>
              <w:jc w:val="center"/>
              <w:rPr>
                <w:rFonts w:cs="Arial"/>
                <w:color w:val="000000"/>
              </w:rPr>
            </w:pPr>
            <w:r w:rsidRPr="005D3B05">
              <w:rPr>
                <w:rFonts w:cs="Arial"/>
                <w:color w:val="000000"/>
              </w:rPr>
              <w:t>100/75/50/25/0</w:t>
            </w:r>
          </w:p>
        </w:tc>
      </w:tr>
      <w:tr w:rsidR="00391910" w:rsidRPr="005F6C27" w14:paraId="1ACB519C" w14:textId="77777777" w:rsidTr="006E79F4">
        <w:trPr>
          <w:trHeight w:val="525"/>
        </w:trPr>
        <w:tc>
          <w:tcPr>
            <w:tcW w:w="9215" w:type="dxa"/>
            <w:gridSpan w:val="3"/>
            <w:shd w:val="clear" w:color="auto" w:fill="BFBFBF" w:themeFill="background1" w:themeFillShade="BF"/>
            <w:vAlign w:val="center"/>
          </w:tcPr>
          <w:p w14:paraId="21036877" w14:textId="64BF3C95" w:rsidR="00391910" w:rsidRPr="00604F39" w:rsidRDefault="00391910" w:rsidP="00604F39">
            <w:pPr>
              <w:spacing w:before="60" w:after="60" w:line="240" w:lineRule="auto"/>
              <w:jc w:val="center"/>
              <w:rPr>
                <w:rFonts w:cs="Arial"/>
                <w:b/>
                <w:bCs/>
                <w:color w:val="000000"/>
              </w:rPr>
            </w:pPr>
            <w:r>
              <w:rPr>
                <w:rFonts w:cs="Arial"/>
                <w:b/>
                <w:bCs/>
                <w:color w:val="000000"/>
              </w:rPr>
              <w:t xml:space="preserve">SECTION E – LOT SPECIFIC QUESTIONS –LOT 1 &amp; LOT 3  </w:t>
            </w:r>
          </w:p>
        </w:tc>
      </w:tr>
      <w:tr w:rsidR="002703B0" w:rsidRPr="005F6C27" w14:paraId="2FABBB73" w14:textId="77777777" w:rsidTr="006E79F4">
        <w:trPr>
          <w:trHeight w:val="525"/>
        </w:trPr>
        <w:tc>
          <w:tcPr>
            <w:tcW w:w="760" w:type="dxa"/>
            <w:shd w:val="clear" w:color="auto" w:fill="auto"/>
            <w:vAlign w:val="center"/>
          </w:tcPr>
          <w:p w14:paraId="05067FE1" w14:textId="451F18FE" w:rsidR="002703B0" w:rsidRPr="005F6C27" w:rsidRDefault="002703B0" w:rsidP="00517719">
            <w:pPr>
              <w:spacing w:before="60" w:after="60" w:line="240" w:lineRule="auto"/>
              <w:jc w:val="center"/>
              <w:rPr>
                <w:rFonts w:cs="Arial"/>
                <w:bCs/>
                <w:color w:val="000000"/>
              </w:rPr>
            </w:pPr>
            <w:r w:rsidRPr="005F6C27">
              <w:rPr>
                <w:rFonts w:cs="Arial"/>
                <w:bCs/>
                <w:color w:val="000000"/>
              </w:rPr>
              <w:t>AQ</w:t>
            </w:r>
            <w:r>
              <w:rPr>
                <w:rFonts w:cs="Arial"/>
                <w:bCs/>
                <w:color w:val="000000"/>
              </w:rPr>
              <w:t>E1</w:t>
            </w:r>
          </w:p>
        </w:tc>
        <w:tc>
          <w:tcPr>
            <w:tcW w:w="4672" w:type="dxa"/>
            <w:shd w:val="clear" w:color="auto" w:fill="auto"/>
            <w:vAlign w:val="bottom"/>
          </w:tcPr>
          <w:p w14:paraId="270336DC" w14:textId="77777777" w:rsidR="00C15918" w:rsidRDefault="00C15918" w:rsidP="00517719">
            <w:pPr>
              <w:spacing w:before="60" w:after="60" w:line="240" w:lineRule="auto"/>
              <w:rPr>
                <w:rFonts w:cs="Arial"/>
                <w:bCs/>
                <w:color w:val="000000"/>
              </w:rPr>
            </w:pPr>
            <w:r>
              <w:rPr>
                <w:rFonts w:cs="Arial"/>
                <w:bCs/>
                <w:color w:val="000000"/>
              </w:rPr>
              <w:t xml:space="preserve"> </w:t>
            </w:r>
            <w:r w:rsidR="002703B0">
              <w:rPr>
                <w:rFonts w:cs="Arial"/>
                <w:bCs/>
                <w:color w:val="000000"/>
              </w:rPr>
              <w:t xml:space="preserve">Contracting Authorities Personnel with a </w:t>
            </w:r>
          </w:p>
          <w:p w14:paraId="656482AC" w14:textId="28F5E41F" w:rsidR="002703B0" w:rsidRPr="005F6C27" w:rsidRDefault="00C15918" w:rsidP="00517719">
            <w:pPr>
              <w:spacing w:before="60" w:after="60" w:line="240" w:lineRule="auto"/>
              <w:rPr>
                <w:rFonts w:cs="Arial"/>
                <w:bCs/>
                <w:color w:val="000000"/>
              </w:rPr>
            </w:pPr>
            <w:r>
              <w:rPr>
                <w:rFonts w:cs="Arial"/>
                <w:bCs/>
                <w:color w:val="000000"/>
              </w:rPr>
              <w:t xml:space="preserve"> </w:t>
            </w:r>
            <w:r w:rsidR="002703B0">
              <w:rPr>
                <w:rFonts w:cs="Arial"/>
                <w:bCs/>
                <w:color w:val="000000"/>
              </w:rPr>
              <w:t>Medically Undiagnosed Mental Health Issue</w:t>
            </w:r>
          </w:p>
        </w:tc>
        <w:tc>
          <w:tcPr>
            <w:tcW w:w="3783" w:type="dxa"/>
            <w:shd w:val="clear" w:color="auto" w:fill="auto"/>
            <w:vAlign w:val="center"/>
          </w:tcPr>
          <w:p w14:paraId="06741DE6" w14:textId="26F16340" w:rsidR="002703B0" w:rsidRPr="005F6C27" w:rsidRDefault="002703B0" w:rsidP="00517719">
            <w:pPr>
              <w:spacing w:before="60" w:after="60" w:line="240" w:lineRule="auto"/>
              <w:jc w:val="center"/>
              <w:rPr>
                <w:rFonts w:cs="Arial"/>
                <w:color w:val="000000"/>
              </w:rPr>
            </w:pPr>
            <w:r w:rsidRPr="005D3B05">
              <w:rPr>
                <w:rFonts w:cs="Arial"/>
                <w:color w:val="000000"/>
              </w:rPr>
              <w:t>100/75/50/25/0</w:t>
            </w:r>
          </w:p>
        </w:tc>
      </w:tr>
      <w:tr w:rsidR="002703B0" w:rsidRPr="005F6C27" w14:paraId="0F881D9C" w14:textId="77777777" w:rsidTr="006E79F4">
        <w:trPr>
          <w:trHeight w:val="593"/>
        </w:trPr>
        <w:tc>
          <w:tcPr>
            <w:tcW w:w="760" w:type="dxa"/>
            <w:shd w:val="clear" w:color="auto" w:fill="auto"/>
            <w:vAlign w:val="center"/>
          </w:tcPr>
          <w:p w14:paraId="7545910A" w14:textId="2DD57F8D" w:rsidR="002703B0" w:rsidRPr="005F6C27" w:rsidRDefault="002703B0" w:rsidP="00517719">
            <w:pPr>
              <w:spacing w:before="60" w:after="60" w:line="240" w:lineRule="auto"/>
              <w:jc w:val="center"/>
              <w:rPr>
                <w:rFonts w:cs="Arial"/>
                <w:bCs/>
                <w:color w:val="000000"/>
              </w:rPr>
            </w:pPr>
            <w:r>
              <w:rPr>
                <w:rFonts w:cs="Arial"/>
                <w:bCs/>
                <w:color w:val="000000"/>
              </w:rPr>
              <w:t>AQE2</w:t>
            </w:r>
          </w:p>
        </w:tc>
        <w:tc>
          <w:tcPr>
            <w:tcW w:w="4672" w:type="dxa"/>
            <w:shd w:val="clear" w:color="auto" w:fill="auto"/>
            <w:vAlign w:val="bottom"/>
          </w:tcPr>
          <w:p w14:paraId="08DA2D83" w14:textId="3D017237" w:rsidR="002703B0" w:rsidRPr="0009652D" w:rsidRDefault="00C15918" w:rsidP="0009652D">
            <w:pPr>
              <w:spacing w:before="60" w:after="60" w:line="240" w:lineRule="auto"/>
              <w:rPr>
                <w:rFonts w:cs="Arial"/>
                <w:bCs/>
                <w:color w:val="000000"/>
              </w:rPr>
            </w:pPr>
            <w:r>
              <w:rPr>
                <w:rFonts w:cs="Arial"/>
                <w:bCs/>
                <w:color w:val="000000"/>
              </w:rPr>
              <w:t xml:space="preserve"> </w:t>
            </w:r>
            <w:r w:rsidR="002703B0">
              <w:rPr>
                <w:rFonts w:cs="Arial"/>
                <w:bCs/>
                <w:color w:val="000000"/>
              </w:rPr>
              <w:t>In a Crisis and Red Flag Cases</w:t>
            </w:r>
          </w:p>
        </w:tc>
        <w:tc>
          <w:tcPr>
            <w:tcW w:w="3783" w:type="dxa"/>
            <w:shd w:val="clear" w:color="auto" w:fill="auto"/>
            <w:vAlign w:val="center"/>
          </w:tcPr>
          <w:p w14:paraId="5E5F77E9" w14:textId="4929C3E3" w:rsidR="002703B0" w:rsidRPr="005F6C27" w:rsidRDefault="003A15BE" w:rsidP="00517719">
            <w:pPr>
              <w:spacing w:before="60" w:after="60" w:line="240" w:lineRule="auto"/>
              <w:jc w:val="center"/>
              <w:rPr>
                <w:rFonts w:cs="Arial"/>
                <w:color w:val="000000"/>
              </w:rPr>
            </w:pPr>
            <w:r w:rsidRPr="005D3B05">
              <w:rPr>
                <w:rFonts w:cs="Arial"/>
                <w:color w:val="000000"/>
              </w:rPr>
              <w:t>100/75/50/25/0</w:t>
            </w:r>
          </w:p>
        </w:tc>
      </w:tr>
      <w:tr w:rsidR="002703B0" w:rsidRPr="005F6C27" w14:paraId="525C3A7C" w14:textId="77777777" w:rsidTr="006E79F4">
        <w:trPr>
          <w:trHeight w:val="525"/>
        </w:trPr>
        <w:tc>
          <w:tcPr>
            <w:tcW w:w="760" w:type="dxa"/>
            <w:shd w:val="clear" w:color="auto" w:fill="auto"/>
            <w:vAlign w:val="center"/>
          </w:tcPr>
          <w:p w14:paraId="729648CE" w14:textId="5EBF5577" w:rsidR="002703B0" w:rsidRDefault="002703B0" w:rsidP="00517719">
            <w:pPr>
              <w:spacing w:before="60" w:after="60" w:line="240" w:lineRule="auto"/>
              <w:jc w:val="center"/>
              <w:rPr>
                <w:rFonts w:cs="Arial"/>
                <w:bCs/>
                <w:color w:val="000000"/>
              </w:rPr>
            </w:pPr>
            <w:r>
              <w:rPr>
                <w:rFonts w:cs="Arial"/>
                <w:bCs/>
                <w:color w:val="000000"/>
              </w:rPr>
              <w:t>AQE3</w:t>
            </w:r>
          </w:p>
        </w:tc>
        <w:tc>
          <w:tcPr>
            <w:tcW w:w="4672" w:type="dxa"/>
            <w:shd w:val="clear" w:color="auto" w:fill="auto"/>
            <w:vAlign w:val="bottom"/>
          </w:tcPr>
          <w:p w14:paraId="0A7409F7" w14:textId="19CCF7FC" w:rsidR="002703B0" w:rsidRDefault="002703B0" w:rsidP="0009652D">
            <w:pPr>
              <w:spacing w:before="60" w:after="60" w:line="240" w:lineRule="auto"/>
              <w:rPr>
                <w:rFonts w:cs="Arial"/>
                <w:bCs/>
                <w:color w:val="000000"/>
              </w:rPr>
            </w:pPr>
            <w:r>
              <w:rPr>
                <w:rFonts w:cs="Arial"/>
                <w:bCs/>
                <w:color w:val="000000"/>
              </w:rPr>
              <w:t xml:space="preserve"> Management Support  </w:t>
            </w:r>
          </w:p>
        </w:tc>
        <w:tc>
          <w:tcPr>
            <w:tcW w:w="3783" w:type="dxa"/>
            <w:shd w:val="clear" w:color="auto" w:fill="auto"/>
            <w:vAlign w:val="center"/>
          </w:tcPr>
          <w:p w14:paraId="73565733" w14:textId="145E605A" w:rsidR="002703B0" w:rsidRDefault="002703B0" w:rsidP="00517719">
            <w:pPr>
              <w:spacing w:before="60" w:after="60" w:line="240" w:lineRule="auto"/>
              <w:jc w:val="center"/>
              <w:rPr>
                <w:rFonts w:cs="Arial"/>
                <w:color w:val="000000"/>
              </w:rPr>
            </w:pPr>
            <w:r w:rsidRPr="005D3B05">
              <w:rPr>
                <w:rFonts w:cs="Arial"/>
                <w:color w:val="000000"/>
              </w:rPr>
              <w:t>100/75/50/25/0</w:t>
            </w:r>
          </w:p>
        </w:tc>
      </w:tr>
      <w:tr w:rsidR="002703B0" w:rsidRPr="005F6C27" w14:paraId="7141CC31" w14:textId="77777777" w:rsidTr="006E79F4">
        <w:trPr>
          <w:trHeight w:val="525"/>
        </w:trPr>
        <w:tc>
          <w:tcPr>
            <w:tcW w:w="9215" w:type="dxa"/>
            <w:gridSpan w:val="3"/>
            <w:shd w:val="clear" w:color="auto" w:fill="D9D9D9" w:themeFill="background1" w:themeFillShade="D9"/>
            <w:vAlign w:val="center"/>
          </w:tcPr>
          <w:p w14:paraId="601A6FD9" w14:textId="5F31C587" w:rsidR="002703B0" w:rsidRPr="005D3B05" w:rsidRDefault="00B660C5" w:rsidP="00517719">
            <w:pPr>
              <w:spacing w:before="60" w:after="60" w:line="240" w:lineRule="auto"/>
              <w:jc w:val="center"/>
              <w:rPr>
                <w:rFonts w:cs="Arial"/>
                <w:color w:val="000000"/>
              </w:rPr>
            </w:pPr>
            <w:r>
              <w:rPr>
                <w:rFonts w:cs="Arial"/>
                <w:b/>
                <w:bCs/>
                <w:color w:val="000000"/>
              </w:rPr>
              <w:t>SECTION F</w:t>
            </w:r>
            <w:r w:rsidR="002703B0">
              <w:rPr>
                <w:rFonts w:cs="Arial"/>
                <w:b/>
                <w:bCs/>
                <w:color w:val="000000"/>
              </w:rPr>
              <w:t xml:space="preserve"> – LOT SPECIFIC QUESTIONS –LOT 1</w:t>
            </w:r>
          </w:p>
        </w:tc>
      </w:tr>
      <w:tr w:rsidR="002703B0" w:rsidRPr="005F6C27" w14:paraId="4E45AA9B" w14:textId="77777777" w:rsidTr="006E79F4">
        <w:trPr>
          <w:trHeight w:val="525"/>
        </w:trPr>
        <w:tc>
          <w:tcPr>
            <w:tcW w:w="760" w:type="dxa"/>
            <w:shd w:val="clear" w:color="auto" w:fill="auto"/>
            <w:vAlign w:val="center"/>
          </w:tcPr>
          <w:p w14:paraId="6E59F840" w14:textId="07474F38" w:rsidR="002703B0" w:rsidRDefault="002703B0" w:rsidP="00517719">
            <w:pPr>
              <w:spacing w:before="60" w:after="60" w:line="240" w:lineRule="auto"/>
              <w:jc w:val="center"/>
              <w:rPr>
                <w:rFonts w:cs="Arial"/>
                <w:bCs/>
                <w:color w:val="000000"/>
              </w:rPr>
            </w:pPr>
            <w:r>
              <w:rPr>
                <w:rFonts w:cs="Arial"/>
                <w:bCs/>
                <w:color w:val="000000"/>
              </w:rPr>
              <w:t>AQF1</w:t>
            </w:r>
          </w:p>
        </w:tc>
        <w:tc>
          <w:tcPr>
            <w:tcW w:w="4672" w:type="dxa"/>
            <w:shd w:val="clear" w:color="auto" w:fill="auto"/>
            <w:vAlign w:val="bottom"/>
          </w:tcPr>
          <w:p w14:paraId="0C959DB3" w14:textId="7B878A48" w:rsidR="002703B0" w:rsidRDefault="00C15918" w:rsidP="0009652D">
            <w:pPr>
              <w:spacing w:before="60" w:after="60" w:line="240" w:lineRule="auto"/>
              <w:rPr>
                <w:rFonts w:cs="Arial"/>
                <w:bCs/>
                <w:color w:val="000000"/>
              </w:rPr>
            </w:pPr>
            <w:r>
              <w:rPr>
                <w:rFonts w:cs="Arial"/>
                <w:bCs/>
                <w:color w:val="000000"/>
              </w:rPr>
              <w:t xml:space="preserve"> </w:t>
            </w:r>
            <w:r w:rsidR="00B660C5">
              <w:rPr>
                <w:rFonts w:cs="Arial"/>
                <w:bCs/>
                <w:color w:val="000000"/>
              </w:rPr>
              <w:t>Service Implementation</w:t>
            </w:r>
          </w:p>
        </w:tc>
        <w:tc>
          <w:tcPr>
            <w:tcW w:w="3783" w:type="dxa"/>
            <w:shd w:val="clear" w:color="auto" w:fill="auto"/>
            <w:vAlign w:val="center"/>
          </w:tcPr>
          <w:p w14:paraId="62CF859C" w14:textId="707F0A57" w:rsidR="002703B0" w:rsidRPr="005D3B05" w:rsidRDefault="00B660C5" w:rsidP="00517719">
            <w:pPr>
              <w:spacing w:before="60" w:after="60" w:line="240" w:lineRule="auto"/>
              <w:jc w:val="center"/>
              <w:rPr>
                <w:rFonts w:cs="Arial"/>
                <w:color w:val="000000"/>
              </w:rPr>
            </w:pPr>
            <w:r w:rsidRPr="005D3B05">
              <w:rPr>
                <w:rFonts w:cs="Arial"/>
                <w:color w:val="000000"/>
              </w:rPr>
              <w:t>100/75/50/25/0</w:t>
            </w:r>
          </w:p>
        </w:tc>
      </w:tr>
      <w:tr w:rsidR="002703B0" w:rsidRPr="005F6C27" w14:paraId="269B5F3E" w14:textId="77777777" w:rsidTr="006E79F4">
        <w:trPr>
          <w:trHeight w:val="525"/>
        </w:trPr>
        <w:tc>
          <w:tcPr>
            <w:tcW w:w="760" w:type="dxa"/>
            <w:shd w:val="clear" w:color="auto" w:fill="auto"/>
            <w:vAlign w:val="center"/>
          </w:tcPr>
          <w:p w14:paraId="3ADA0BC8" w14:textId="52C2881B" w:rsidR="002703B0" w:rsidRDefault="00B660C5" w:rsidP="00517719">
            <w:pPr>
              <w:spacing w:before="60" w:after="60" w:line="240" w:lineRule="auto"/>
              <w:jc w:val="center"/>
              <w:rPr>
                <w:rFonts w:cs="Arial"/>
                <w:bCs/>
                <w:color w:val="000000"/>
              </w:rPr>
            </w:pPr>
            <w:r>
              <w:rPr>
                <w:rFonts w:cs="Arial"/>
                <w:bCs/>
                <w:color w:val="000000"/>
              </w:rPr>
              <w:lastRenderedPageBreak/>
              <w:t>AQF2</w:t>
            </w:r>
          </w:p>
        </w:tc>
        <w:tc>
          <w:tcPr>
            <w:tcW w:w="4672" w:type="dxa"/>
            <w:shd w:val="clear" w:color="auto" w:fill="auto"/>
            <w:vAlign w:val="bottom"/>
          </w:tcPr>
          <w:p w14:paraId="5A02C774" w14:textId="19D0F85A" w:rsidR="002703B0" w:rsidRDefault="00C15918" w:rsidP="0009652D">
            <w:pPr>
              <w:spacing w:before="60" w:after="60" w:line="240" w:lineRule="auto"/>
              <w:rPr>
                <w:rFonts w:cs="Arial"/>
                <w:bCs/>
                <w:color w:val="000000"/>
              </w:rPr>
            </w:pPr>
            <w:r>
              <w:rPr>
                <w:rFonts w:cs="Arial"/>
                <w:bCs/>
                <w:color w:val="000000"/>
              </w:rPr>
              <w:t xml:space="preserve"> </w:t>
            </w:r>
            <w:r w:rsidR="00B660C5">
              <w:rPr>
                <w:rFonts w:cs="Arial"/>
                <w:bCs/>
                <w:color w:val="000000"/>
              </w:rPr>
              <w:t>Service Impact and Outcomes</w:t>
            </w:r>
          </w:p>
        </w:tc>
        <w:tc>
          <w:tcPr>
            <w:tcW w:w="3783" w:type="dxa"/>
            <w:shd w:val="clear" w:color="auto" w:fill="auto"/>
            <w:vAlign w:val="center"/>
          </w:tcPr>
          <w:p w14:paraId="37AA9824" w14:textId="189F4AF1" w:rsidR="002703B0" w:rsidRPr="005D3B05" w:rsidRDefault="00B660C5" w:rsidP="00517719">
            <w:pPr>
              <w:spacing w:before="60" w:after="60" w:line="240" w:lineRule="auto"/>
              <w:jc w:val="center"/>
              <w:rPr>
                <w:rFonts w:cs="Arial"/>
                <w:color w:val="000000"/>
              </w:rPr>
            </w:pPr>
            <w:r w:rsidRPr="005D3B05">
              <w:rPr>
                <w:rFonts w:cs="Arial"/>
                <w:color w:val="000000"/>
              </w:rPr>
              <w:t>100/66/33/0</w:t>
            </w:r>
          </w:p>
        </w:tc>
      </w:tr>
      <w:tr w:rsidR="00B660C5" w:rsidRPr="005F6C27" w14:paraId="09C74E7F" w14:textId="77777777" w:rsidTr="006E79F4">
        <w:trPr>
          <w:trHeight w:val="525"/>
        </w:trPr>
        <w:tc>
          <w:tcPr>
            <w:tcW w:w="9215" w:type="dxa"/>
            <w:gridSpan w:val="3"/>
            <w:shd w:val="clear" w:color="auto" w:fill="D9D9D9" w:themeFill="background1" w:themeFillShade="D9"/>
            <w:vAlign w:val="center"/>
          </w:tcPr>
          <w:p w14:paraId="7A4A2701" w14:textId="3156FFF4" w:rsidR="00B660C5" w:rsidRPr="005D3B05" w:rsidRDefault="00B660C5" w:rsidP="00517719">
            <w:pPr>
              <w:spacing w:before="60" w:after="60" w:line="240" w:lineRule="auto"/>
              <w:jc w:val="center"/>
              <w:rPr>
                <w:rFonts w:cs="Arial"/>
                <w:color w:val="000000"/>
              </w:rPr>
            </w:pPr>
            <w:r>
              <w:rPr>
                <w:rFonts w:cs="Arial"/>
                <w:b/>
                <w:bCs/>
                <w:color w:val="000000"/>
              </w:rPr>
              <w:t>SECTION G – LOT SPECIFIC QUESTIONS –LOT 2</w:t>
            </w:r>
          </w:p>
        </w:tc>
      </w:tr>
      <w:tr w:rsidR="00B660C5" w:rsidRPr="005F6C27" w14:paraId="2D15A034" w14:textId="77777777" w:rsidTr="006E79F4">
        <w:trPr>
          <w:trHeight w:val="525"/>
        </w:trPr>
        <w:tc>
          <w:tcPr>
            <w:tcW w:w="760" w:type="dxa"/>
            <w:shd w:val="clear" w:color="auto" w:fill="auto"/>
            <w:vAlign w:val="center"/>
          </w:tcPr>
          <w:p w14:paraId="2396AB56" w14:textId="4028286C" w:rsidR="00B660C5" w:rsidRDefault="00B660C5" w:rsidP="00B660C5">
            <w:pPr>
              <w:spacing w:before="60" w:after="60" w:line="240" w:lineRule="auto"/>
              <w:jc w:val="center"/>
              <w:rPr>
                <w:rFonts w:cs="Arial"/>
                <w:bCs/>
                <w:color w:val="000000"/>
              </w:rPr>
            </w:pPr>
            <w:r>
              <w:rPr>
                <w:rFonts w:cs="Arial"/>
                <w:bCs/>
                <w:color w:val="000000"/>
              </w:rPr>
              <w:t>AQG1</w:t>
            </w:r>
          </w:p>
        </w:tc>
        <w:tc>
          <w:tcPr>
            <w:tcW w:w="4672" w:type="dxa"/>
            <w:shd w:val="clear" w:color="auto" w:fill="auto"/>
            <w:vAlign w:val="bottom"/>
          </w:tcPr>
          <w:p w14:paraId="6637D556" w14:textId="23613BE3" w:rsidR="00B660C5" w:rsidRDefault="00C15918" w:rsidP="00B660C5">
            <w:pPr>
              <w:spacing w:before="60" w:after="60" w:line="240" w:lineRule="auto"/>
              <w:rPr>
                <w:rFonts w:cs="Arial"/>
                <w:bCs/>
                <w:color w:val="000000"/>
              </w:rPr>
            </w:pPr>
            <w:r>
              <w:rPr>
                <w:rFonts w:cs="Arial"/>
                <w:bCs/>
                <w:color w:val="000000"/>
              </w:rPr>
              <w:t xml:space="preserve"> </w:t>
            </w:r>
            <w:r w:rsidR="00B660C5">
              <w:rPr>
                <w:rFonts w:cs="Arial"/>
                <w:bCs/>
                <w:color w:val="000000"/>
              </w:rPr>
              <w:t>Service Implementation</w:t>
            </w:r>
          </w:p>
        </w:tc>
        <w:tc>
          <w:tcPr>
            <w:tcW w:w="3783" w:type="dxa"/>
            <w:shd w:val="clear" w:color="auto" w:fill="auto"/>
            <w:vAlign w:val="center"/>
          </w:tcPr>
          <w:p w14:paraId="07002EF2" w14:textId="32A26365" w:rsidR="00B660C5" w:rsidRPr="005D3B05" w:rsidRDefault="00B660C5" w:rsidP="00B660C5">
            <w:pPr>
              <w:spacing w:before="60" w:after="60" w:line="240" w:lineRule="auto"/>
              <w:jc w:val="center"/>
              <w:rPr>
                <w:rFonts w:cs="Arial"/>
                <w:color w:val="000000"/>
              </w:rPr>
            </w:pPr>
            <w:r w:rsidRPr="005D3B05">
              <w:rPr>
                <w:rFonts w:cs="Arial"/>
                <w:color w:val="000000"/>
              </w:rPr>
              <w:t>100/75/50/25/0</w:t>
            </w:r>
          </w:p>
        </w:tc>
      </w:tr>
      <w:tr w:rsidR="00B660C5" w:rsidRPr="005F6C27" w14:paraId="1B9C6BC4" w14:textId="77777777" w:rsidTr="006E79F4">
        <w:trPr>
          <w:trHeight w:val="525"/>
        </w:trPr>
        <w:tc>
          <w:tcPr>
            <w:tcW w:w="760" w:type="dxa"/>
            <w:shd w:val="clear" w:color="auto" w:fill="auto"/>
            <w:vAlign w:val="center"/>
          </w:tcPr>
          <w:p w14:paraId="57555F5A" w14:textId="646B7F01" w:rsidR="00B660C5" w:rsidRDefault="00B660C5" w:rsidP="00B660C5">
            <w:pPr>
              <w:spacing w:before="60" w:after="60" w:line="240" w:lineRule="auto"/>
              <w:jc w:val="center"/>
              <w:rPr>
                <w:rFonts w:cs="Arial"/>
                <w:bCs/>
                <w:color w:val="000000"/>
              </w:rPr>
            </w:pPr>
            <w:r>
              <w:rPr>
                <w:rFonts w:cs="Arial"/>
                <w:bCs/>
                <w:color w:val="000000"/>
              </w:rPr>
              <w:t>AQG2</w:t>
            </w:r>
          </w:p>
        </w:tc>
        <w:tc>
          <w:tcPr>
            <w:tcW w:w="4672" w:type="dxa"/>
            <w:shd w:val="clear" w:color="auto" w:fill="auto"/>
            <w:vAlign w:val="bottom"/>
          </w:tcPr>
          <w:p w14:paraId="0137EBD2" w14:textId="644329C9" w:rsidR="00B660C5" w:rsidRDefault="00C15918" w:rsidP="00B660C5">
            <w:pPr>
              <w:spacing w:before="60" w:after="60" w:line="240" w:lineRule="auto"/>
              <w:rPr>
                <w:rFonts w:cs="Arial"/>
                <w:bCs/>
                <w:color w:val="000000"/>
              </w:rPr>
            </w:pPr>
            <w:r>
              <w:rPr>
                <w:rFonts w:cs="Arial"/>
                <w:bCs/>
                <w:color w:val="000000"/>
              </w:rPr>
              <w:t xml:space="preserve"> </w:t>
            </w:r>
            <w:r w:rsidR="00B660C5">
              <w:rPr>
                <w:rFonts w:cs="Arial"/>
                <w:bCs/>
                <w:color w:val="000000"/>
              </w:rPr>
              <w:t>Service Impact and Outcomes</w:t>
            </w:r>
          </w:p>
        </w:tc>
        <w:tc>
          <w:tcPr>
            <w:tcW w:w="3783" w:type="dxa"/>
            <w:shd w:val="clear" w:color="auto" w:fill="auto"/>
            <w:vAlign w:val="center"/>
          </w:tcPr>
          <w:p w14:paraId="595E8EE2" w14:textId="6DDA38F0" w:rsidR="00B660C5" w:rsidRPr="005D3B05" w:rsidRDefault="00B660C5" w:rsidP="00B660C5">
            <w:pPr>
              <w:spacing w:before="60" w:after="60" w:line="240" w:lineRule="auto"/>
              <w:jc w:val="center"/>
              <w:rPr>
                <w:rFonts w:cs="Arial"/>
                <w:color w:val="000000"/>
              </w:rPr>
            </w:pPr>
            <w:r w:rsidRPr="005D3B05">
              <w:rPr>
                <w:rFonts w:cs="Arial"/>
                <w:color w:val="000000"/>
              </w:rPr>
              <w:t>100/66/33/0</w:t>
            </w:r>
          </w:p>
        </w:tc>
      </w:tr>
      <w:tr w:rsidR="00B660C5" w:rsidRPr="005F6C27" w14:paraId="524885E5" w14:textId="77777777" w:rsidTr="006E79F4">
        <w:trPr>
          <w:trHeight w:val="525"/>
        </w:trPr>
        <w:tc>
          <w:tcPr>
            <w:tcW w:w="9215" w:type="dxa"/>
            <w:gridSpan w:val="3"/>
            <w:shd w:val="clear" w:color="auto" w:fill="D9D9D9" w:themeFill="background1" w:themeFillShade="D9"/>
            <w:vAlign w:val="center"/>
          </w:tcPr>
          <w:p w14:paraId="40DBFB67" w14:textId="20E4732D" w:rsidR="00B660C5" w:rsidRPr="005D3B05" w:rsidRDefault="00B660C5" w:rsidP="00B660C5">
            <w:pPr>
              <w:spacing w:before="60" w:after="60" w:line="240" w:lineRule="auto"/>
              <w:jc w:val="center"/>
              <w:rPr>
                <w:rFonts w:cs="Arial"/>
                <w:color w:val="000000"/>
              </w:rPr>
            </w:pPr>
            <w:r>
              <w:rPr>
                <w:rFonts w:cs="Arial"/>
                <w:b/>
                <w:bCs/>
                <w:color w:val="000000"/>
              </w:rPr>
              <w:t>SECTION H – LOT SPECIFIC QUESTIONS –LOT 3</w:t>
            </w:r>
          </w:p>
        </w:tc>
      </w:tr>
      <w:tr w:rsidR="00B660C5" w:rsidRPr="005F6C27" w14:paraId="46E83E54" w14:textId="77777777" w:rsidTr="006E79F4">
        <w:trPr>
          <w:trHeight w:val="525"/>
        </w:trPr>
        <w:tc>
          <w:tcPr>
            <w:tcW w:w="760" w:type="dxa"/>
            <w:shd w:val="clear" w:color="auto" w:fill="auto"/>
            <w:vAlign w:val="center"/>
          </w:tcPr>
          <w:p w14:paraId="2CC64AB6" w14:textId="290622DF" w:rsidR="00B660C5" w:rsidRDefault="00B660C5" w:rsidP="00B660C5">
            <w:pPr>
              <w:spacing w:before="60" w:after="60" w:line="240" w:lineRule="auto"/>
              <w:jc w:val="center"/>
              <w:rPr>
                <w:rFonts w:cs="Arial"/>
                <w:bCs/>
                <w:color w:val="000000"/>
              </w:rPr>
            </w:pPr>
            <w:r>
              <w:rPr>
                <w:rFonts w:cs="Arial"/>
                <w:bCs/>
                <w:color w:val="000000"/>
              </w:rPr>
              <w:t>AQH1</w:t>
            </w:r>
          </w:p>
        </w:tc>
        <w:tc>
          <w:tcPr>
            <w:tcW w:w="4672" w:type="dxa"/>
            <w:shd w:val="clear" w:color="auto" w:fill="auto"/>
            <w:vAlign w:val="bottom"/>
          </w:tcPr>
          <w:p w14:paraId="4E2CE050" w14:textId="7FA6F84E" w:rsidR="00B660C5" w:rsidRDefault="00C15918" w:rsidP="00B660C5">
            <w:pPr>
              <w:spacing w:before="60" w:after="60" w:line="240" w:lineRule="auto"/>
              <w:rPr>
                <w:rFonts w:cs="Arial"/>
                <w:bCs/>
                <w:color w:val="000000"/>
              </w:rPr>
            </w:pPr>
            <w:r>
              <w:rPr>
                <w:rFonts w:cs="Arial"/>
                <w:bCs/>
                <w:color w:val="000000"/>
              </w:rPr>
              <w:t xml:space="preserve"> </w:t>
            </w:r>
            <w:r w:rsidR="00B660C5">
              <w:rPr>
                <w:rFonts w:cs="Arial"/>
                <w:bCs/>
                <w:color w:val="000000"/>
              </w:rPr>
              <w:t>Service Implementation</w:t>
            </w:r>
          </w:p>
        </w:tc>
        <w:tc>
          <w:tcPr>
            <w:tcW w:w="3783" w:type="dxa"/>
            <w:shd w:val="clear" w:color="auto" w:fill="auto"/>
            <w:vAlign w:val="center"/>
          </w:tcPr>
          <w:p w14:paraId="2AA63FBF" w14:textId="74C610C1" w:rsidR="00B660C5" w:rsidRPr="005D3B05" w:rsidRDefault="00B660C5" w:rsidP="00B660C5">
            <w:pPr>
              <w:spacing w:before="60" w:after="60" w:line="240" w:lineRule="auto"/>
              <w:jc w:val="center"/>
              <w:rPr>
                <w:rFonts w:cs="Arial"/>
                <w:color w:val="000000"/>
              </w:rPr>
            </w:pPr>
            <w:r w:rsidRPr="005D3B05">
              <w:rPr>
                <w:rFonts w:cs="Arial"/>
                <w:color w:val="000000"/>
              </w:rPr>
              <w:t>100/75/50/25/0</w:t>
            </w:r>
          </w:p>
        </w:tc>
      </w:tr>
      <w:tr w:rsidR="00B660C5" w:rsidRPr="005F6C27" w14:paraId="072358D4" w14:textId="77777777" w:rsidTr="006E79F4">
        <w:trPr>
          <w:trHeight w:val="525"/>
        </w:trPr>
        <w:tc>
          <w:tcPr>
            <w:tcW w:w="760" w:type="dxa"/>
            <w:shd w:val="clear" w:color="auto" w:fill="auto"/>
            <w:vAlign w:val="center"/>
          </w:tcPr>
          <w:p w14:paraId="057A27BE" w14:textId="72C2B117" w:rsidR="00B660C5" w:rsidRDefault="00B660C5" w:rsidP="00B660C5">
            <w:pPr>
              <w:spacing w:before="60" w:after="60" w:line="240" w:lineRule="auto"/>
              <w:jc w:val="center"/>
              <w:rPr>
                <w:rFonts w:cs="Arial"/>
                <w:bCs/>
                <w:color w:val="000000"/>
              </w:rPr>
            </w:pPr>
            <w:r>
              <w:rPr>
                <w:rFonts w:cs="Arial"/>
                <w:bCs/>
                <w:color w:val="000000"/>
              </w:rPr>
              <w:t>AQH2</w:t>
            </w:r>
          </w:p>
        </w:tc>
        <w:tc>
          <w:tcPr>
            <w:tcW w:w="4672" w:type="dxa"/>
            <w:shd w:val="clear" w:color="auto" w:fill="auto"/>
            <w:vAlign w:val="bottom"/>
          </w:tcPr>
          <w:p w14:paraId="3A535314" w14:textId="4390C4F1" w:rsidR="00B660C5" w:rsidRDefault="00C15918" w:rsidP="00B660C5">
            <w:pPr>
              <w:spacing w:before="60" w:after="60" w:line="240" w:lineRule="auto"/>
              <w:rPr>
                <w:rFonts w:cs="Arial"/>
                <w:bCs/>
                <w:color w:val="000000"/>
              </w:rPr>
            </w:pPr>
            <w:r>
              <w:rPr>
                <w:rFonts w:cs="Arial"/>
                <w:bCs/>
                <w:color w:val="000000"/>
              </w:rPr>
              <w:t xml:space="preserve"> </w:t>
            </w:r>
            <w:r w:rsidR="00B660C5">
              <w:rPr>
                <w:rFonts w:cs="Arial"/>
                <w:bCs/>
                <w:color w:val="000000"/>
              </w:rPr>
              <w:t>Service Impact and Outcomes</w:t>
            </w:r>
          </w:p>
        </w:tc>
        <w:tc>
          <w:tcPr>
            <w:tcW w:w="3783" w:type="dxa"/>
            <w:shd w:val="clear" w:color="auto" w:fill="auto"/>
            <w:vAlign w:val="center"/>
          </w:tcPr>
          <w:p w14:paraId="29A702CE" w14:textId="471CD74F" w:rsidR="00B660C5" w:rsidRPr="005D3B05" w:rsidRDefault="00B660C5" w:rsidP="00B660C5">
            <w:pPr>
              <w:spacing w:before="60" w:after="60" w:line="240" w:lineRule="auto"/>
              <w:jc w:val="center"/>
              <w:rPr>
                <w:rFonts w:cs="Arial"/>
                <w:color w:val="000000"/>
              </w:rPr>
            </w:pPr>
            <w:r w:rsidRPr="005D3B05">
              <w:rPr>
                <w:rFonts w:cs="Arial"/>
                <w:color w:val="000000"/>
              </w:rPr>
              <w:t>100/66/33/0</w:t>
            </w:r>
          </w:p>
        </w:tc>
      </w:tr>
      <w:tr w:rsidR="00391910" w:rsidRPr="009B6BA4" w14:paraId="11C42E01" w14:textId="77777777" w:rsidTr="006E79F4">
        <w:trPr>
          <w:trHeight w:val="525"/>
        </w:trPr>
        <w:tc>
          <w:tcPr>
            <w:tcW w:w="9215" w:type="dxa"/>
            <w:gridSpan w:val="3"/>
            <w:shd w:val="clear" w:color="auto" w:fill="BFBFBF" w:themeFill="background1" w:themeFillShade="BF"/>
            <w:vAlign w:val="center"/>
          </w:tcPr>
          <w:p w14:paraId="5C1AAE11" w14:textId="259A09F5" w:rsidR="00391910" w:rsidRDefault="00B660C5" w:rsidP="00517719">
            <w:pPr>
              <w:spacing w:before="60" w:after="60" w:line="240" w:lineRule="auto"/>
              <w:jc w:val="center"/>
              <w:rPr>
                <w:rFonts w:cs="Arial"/>
                <w:b/>
                <w:bCs/>
                <w:color w:val="000000"/>
              </w:rPr>
            </w:pPr>
            <w:r>
              <w:rPr>
                <w:rFonts w:cs="Arial"/>
                <w:b/>
                <w:bCs/>
                <w:color w:val="000000"/>
              </w:rPr>
              <w:t>SECTION I</w:t>
            </w:r>
            <w:r w:rsidR="00391910">
              <w:rPr>
                <w:rFonts w:cs="Arial"/>
                <w:b/>
                <w:bCs/>
                <w:color w:val="000000"/>
              </w:rPr>
              <w:t xml:space="preserve"> – LOT  SPECIFIC QUESTIONS – LOT 4</w:t>
            </w:r>
          </w:p>
          <w:p w14:paraId="0694B3D9" w14:textId="5551C7B1" w:rsidR="00391910" w:rsidRPr="009B6BA4" w:rsidRDefault="00391910" w:rsidP="00517719">
            <w:pPr>
              <w:spacing w:before="60" w:after="60" w:line="240" w:lineRule="auto"/>
              <w:jc w:val="center"/>
              <w:rPr>
                <w:rFonts w:cs="Arial"/>
                <w:b/>
                <w:color w:val="000000"/>
              </w:rPr>
            </w:pPr>
          </w:p>
        </w:tc>
      </w:tr>
      <w:tr w:rsidR="00B660C5" w:rsidRPr="005F6C27" w14:paraId="30F715A0" w14:textId="77777777" w:rsidTr="006E79F4">
        <w:trPr>
          <w:trHeight w:val="525"/>
        </w:trPr>
        <w:tc>
          <w:tcPr>
            <w:tcW w:w="760" w:type="dxa"/>
            <w:shd w:val="clear" w:color="auto" w:fill="auto"/>
            <w:vAlign w:val="center"/>
          </w:tcPr>
          <w:p w14:paraId="2E25893F" w14:textId="2278190C" w:rsidR="00B660C5" w:rsidRPr="005F6C27" w:rsidRDefault="00B660C5" w:rsidP="00517719">
            <w:pPr>
              <w:spacing w:before="60" w:after="60" w:line="240" w:lineRule="auto"/>
              <w:jc w:val="center"/>
              <w:rPr>
                <w:rFonts w:cs="Arial"/>
                <w:bCs/>
                <w:color w:val="000000"/>
              </w:rPr>
            </w:pPr>
            <w:r>
              <w:rPr>
                <w:rFonts w:cs="Arial"/>
                <w:bCs/>
                <w:color w:val="000000"/>
              </w:rPr>
              <w:t>AQI1</w:t>
            </w:r>
          </w:p>
        </w:tc>
        <w:tc>
          <w:tcPr>
            <w:tcW w:w="4672" w:type="dxa"/>
            <w:shd w:val="clear" w:color="auto" w:fill="auto"/>
            <w:vAlign w:val="bottom"/>
          </w:tcPr>
          <w:p w14:paraId="710F0828" w14:textId="6930BD1B" w:rsidR="00B660C5" w:rsidRPr="005F6C27" w:rsidRDefault="00B660C5" w:rsidP="00517719">
            <w:pPr>
              <w:spacing w:before="60" w:after="60" w:line="240" w:lineRule="auto"/>
              <w:rPr>
                <w:rFonts w:cs="Arial"/>
                <w:bCs/>
                <w:color w:val="000000"/>
              </w:rPr>
            </w:pPr>
            <w:r>
              <w:rPr>
                <w:rFonts w:cs="Arial"/>
                <w:bCs/>
                <w:color w:val="000000"/>
              </w:rPr>
              <w:t xml:space="preserve"> Service Implementation</w:t>
            </w:r>
          </w:p>
        </w:tc>
        <w:tc>
          <w:tcPr>
            <w:tcW w:w="3783" w:type="dxa"/>
            <w:shd w:val="clear" w:color="auto" w:fill="auto"/>
            <w:vAlign w:val="center"/>
          </w:tcPr>
          <w:p w14:paraId="15427109" w14:textId="74333C8D" w:rsidR="00B660C5" w:rsidRPr="005F6C27" w:rsidRDefault="00D97080" w:rsidP="00517719">
            <w:pPr>
              <w:spacing w:before="60" w:after="60" w:line="240" w:lineRule="auto"/>
              <w:jc w:val="center"/>
              <w:rPr>
                <w:rFonts w:cs="Arial"/>
                <w:color w:val="000000"/>
              </w:rPr>
            </w:pPr>
            <w:r w:rsidRPr="005D3B05">
              <w:rPr>
                <w:rFonts w:cs="Arial"/>
                <w:color w:val="000000"/>
              </w:rPr>
              <w:t>100/75/50/25/0</w:t>
            </w:r>
          </w:p>
        </w:tc>
      </w:tr>
      <w:tr w:rsidR="00B660C5" w:rsidRPr="005F6C27" w14:paraId="19E38ED9" w14:textId="77777777" w:rsidTr="006E79F4">
        <w:trPr>
          <w:trHeight w:val="655"/>
        </w:trPr>
        <w:tc>
          <w:tcPr>
            <w:tcW w:w="760" w:type="dxa"/>
            <w:shd w:val="clear" w:color="auto" w:fill="auto"/>
            <w:vAlign w:val="center"/>
          </w:tcPr>
          <w:p w14:paraId="12056D2D" w14:textId="3101ABF1" w:rsidR="00B660C5" w:rsidRPr="005F6C27" w:rsidRDefault="00B660C5" w:rsidP="00B660C5">
            <w:pPr>
              <w:spacing w:before="60" w:after="60" w:line="240" w:lineRule="auto"/>
              <w:jc w:val="center"/>
              <w:rPr>
                <w:rFonts w:cs="Arial"/>
                <w:bCs/>
                <w:color w:val="000000"/>
              </w:rPr>
            </w:pPr>
            <w:r w:rsidRPr="005F6C27">
              <w:rPr>
                <w:rFonts w:cs="Arial"/>
                <w:bCs/>
                <w:color w:val="000000"/>
              </w:rPr>
              <w:t>AQ</w:t>
            </w:r>
            <w:r>
              <w:rPr>
                <w:rFonts w:cs="Arial"/>
                <w:bCs/>
                <w:color w:val="000000"/>
              </w:rPr>
              <w:t>I2</w:t>
            </w:r>
          </w:p>
        </w:tc>
        <w:tc>
          <w:tcPr>
            <w:tcW w:w="4672" w:type="dxa"/>
            <w:shd w:val="clear" w:color="auto" w:fill="auto"/>
            <w:vAlign w:val="bottom"/>
          </w:tcPr>
          <w:p w14:paraId="05D4B439" w14:textId="77777777" w:rsidR="00B660C5" w:rsidRDefault="00B660C5" w:rsidP="00B660C5">
            <w:pPr>
              <w:spacing w:before="60" w:after="60" w:line="240" w:lineRule="auto"/>
              <w:rPr>
                <w:rFonts w:cs="Arial"/>
                <w:bCs/>
                <w:color w:val="000000"/>
              </w:rPr>
            </w:pPr>
            <w:r>
              <w:rPr>
                <w:rFonts w:cs="Arial"/>
                <w:bCs/>
                <w:color w:val="000000"/>
              </w:rPr>
              <w:t xml:space="preserve"> Coverage DSE Eye Care Services and Safety   </w:t>
            </w:r>
          </w:p>
          <w:p w14:paraId="753A06D9" w14:textId="4C129E5C" w:rsidR="00B660C5" w:rsidRDefault="00B660C5" w:rsidP="00B660C5">
            <w:pPr>
              <w:spacing w:before="60" w:after="60" w:line="240" w:lineRule="auto"/>
            </w:pPr>
            <w:r>
              <w:rPr>
                <w:rFonts w:cs="Arial"/>
                <w:bCs/>
                <w:color w:val="000000"/>
              </w:rPr>
              <w:t xml:space="preserve"> Eye Care Services</w:t>
            </w:r>
          </w:p>
        </w:tc>
        <w:tc>
          <w:tcPr>
            <w:tcW w:w="3783" w:type="dxa"/>
            <w:shd w:val="clear" w:color="auto" w:fill="auto"/>
            <w:vAlign w:val="center"/>
          </w:tcPr>
          <w:p w14:paraId="183DE76A" w14:textId="01521D59" w:rsidR="00B660C5" w:rsidRPr="005F6C27" w:rsidRDefault="00B660C5" w:rsidP="00B660C5">
            <w:pPr>
              <w:spacing w:before="60" w:after="60" w:line="240" w:lineRule="auto"/>
              <w:jc w:val="center"/>
              <w:rPr>
                <w:rFonts w:cs="Arial"/>
                <w:color w:val="000000"/>
              </w:rPr>
            </w:pPr>
            <w:r w:rsidRPr="00144CB0">
              <w:rPr>
                <w:rFonts w:cs="Arial"/>
                <w:color w:val="000000"/>
              </w:rPr>
              <w:t>100/75/50/25/0</w:t>
            </w:r>
          </w:p>
        </w:tc>
      </w:tr>
      <w:tr w:rsidR="00B660C5" w:rsidRPr="005F6C27" w14:paraId="7A39C54B" w14:textId="77777777" w:rsidTr="006E79F4">
        <w:trPr>
          <w:trHeight w:val="655"/>
        </w:trPr>
        <w:tc>
          <w:tcPr>
            <w:tcW w:w="760" w:type="dxa"/>
            <w:shd w:val="clear" w:color="auto" w:fill="auto"/>
            <w:vAlign w:val="center"/>
          </w:tcPr>
          <w:p w14:paraId="77E238FA" w14:textId="07C8126A" w:rsidR="00B660C5" w:rsidRDefault="00B660C5" w:rsidP="00B660C5">
            <w:pPr>
              <w:spacing w:before="60" w:after="60" w:line="240" w:lineRule="auto"/>
              <w:jc w:val="center"/>
              <w:rPr>
                <w:rFonts w:cs="Arial"/>
                <w:bCs/>
                <w:color w:val="000000"/>
              </w:rPr>
            </w:pPr>
            <w:r>
              <w:rPr>
                <w:rFonts w:cs="Arial"/>
                <w:bCs/>
                <w:color w:val="000000"/>
              </w:rPr>
              <w:t>AQI3</w:t>
            </w:r>
          </w:p>
        </w:tc>
        <w:tc>
          <w:tcPr>
            <w:tcW w:w="4672" w:type="dxa"/>
            <w:shd w:val="clear" w:color="auto" w:fill="auto"/>
            <w:vAlign w:val="bottom"/>
          </w:tcPr>
          <w:p w14:paraId="0D87E64E" w14:textId="77777777" w:rsidR="00B660C5" w:rsidRDefault="00B660C5" w:rsidP="00B660C5">
            <w:pPr>
              <w:spacing w:before="60" w:after="60" w:line="240" w:lineRule="auto"/>
              <w:rPr>
                <w:rFonts w:cs="Arial"/>
                <w:bCs/>
                <w:color w:val="000000"/>
              </w:rPr>
            </w:pPr>
            <w:r>
              <w:t xml:space="preserve"> </w:t>
            </w:r>
            <w:r>
              <w:rPr>
                <w:rFonts w:cs="Arial"/>
                <w:bCs/>
                <w:color w:val="000000"/>
              </w:rPr>
              <w:t xml:space="preserve">Online Portal and Voucher </w:t>
            </w:r>
          </w:p>
          <w:p w14:paraId="3CB0CE80" w14:textId="319AFF9A" w:rsidR="00B660C5" w:rsidRDefault="00B660C5" w:rsidP="00B660C5">
            <w:pPr>
              <w:spacing w:before="60" w:after="60" w:line="240" w:lineRule="auto"/>
            </w:pPr>
            <w:r>
              <w:rPr>
                <w:rFonts w:cs="Arial"/>
                <w:bCs/>
                <w:color w:val="000000"/>
              </w:rPr>
              <w:t xml:space="preserve"> Management </w:t>
            </w:r>
          </w:p>
        </w:tc>
        <w:tc>
          <w:tcPr>
            <w:tcW w:w="3783" w:type="dxa"/>
            <w:shd w:val="clear" w:color="auto" w:fill="auto"/>
            <w:vAlign w:val="center"/>
          </w:tcPr>
          <w:p w14:paraId="150BA15A" w14:textId="5DB3145B" w:rsidR="00B660C5" w:rsidRPr="005F6C27" w:rsidRDefault="009B7E70" w:rsidP="00B660C5">
            <w:pPr>
              <w:spacing w:before="60" w:after="60" w:line="240" w:lineRule="auto"/>
              <w:jc w:val="center"/>
              <w:rPr>
                <w:rFonts w:cs="Arial"/>
                <w:color w:val="000000"/>
              </w:rPr>
            </w:pPr>
            <w:r w:rsidRPr="005D3B05">
              <w:rPr>
                <w:rFonts w:cs="Arial"/>
                <w:color w:val="000000"/>
              </w:rPr>
              <w:t>100/80/60/40/20/0</w:t>
            </w:r>
          </w:p>
        </w:tc>
      </w:tr>
      <w:tr w:rsidR="00391910" w:rsidRPr="009B6BA4" w14:paraId="0955C878" w14:textId="77777777" w:rsidTr="006E79F4">
        <w:trPr>
          <w:trHeight w:val="525"/>
        </w:trPr>
        <w:tc>
          <w:tcPr>
            <w:tcW w:w="9215" w:type="dxa"/>
            <w:gridSpan w:val="3"/>
            <w:shd w:val="clear" w:color="auto" w:fill="BFBFBF" w:themeFill="background1" w:themeFillShade="BF"/>
            <w:vAlign w:val="center"/>
          </w:tcPr>
          <w:p w14:paraId="3B280508" w14:textId="6DC0F616" w:rsidR="00391910" w:rsidRPr="00144CB0" w:rsidRDefault="00391910" w:rsidP="00CE6E36">
            <w:pPr>
              <w:spacing w:before="60" w:after="60" w:line="240" w:lineRule="auto"/>
              <w:jc w:val="center"/>
              <w:rPr>
                <w:rFonts w:cs="Arial"/>
                <w:b/>
                <w:color w:val="000000"/>
              </w:rPr>
            </w:pPr>
            <w:r w:rsidRPr="00144CB0">
              <w:rPr>
                <w:rFonts w:cs="Arial"/>
                <w:b/>
                <w:bCs/>
                <w:color w:val="000000"/>
              </w:rPr>
              <w:t xml:space="preserve">SECTION </w:t>
            </w:r>
            <w:r w:rsidR="00CE6E36">
              <w:rPr>
                <w:rFonts w:cs="Arial"/>
                <w:b/>
                <w:bCs/>
                <w:color w:val="000000"/>
              </w:rPr>
              <w:t>J</w:t>
            </w:r>
            <w:r w:rsidRPr="00144CB0">
              <w:rPr>
                <w:rFonts w:cs="Arial"/>
                <w:b/>
                <w:bCs/>
                <w:color w:val="000000"/>
              </w:rPr>
              <w:t xml:space="preserve"> – INFORMATION ONLY QUESTIONS</w:t>
            </w:r>
          </w:p>
        </w:tc>
      </w:tr>
      <w:tr w:rsidR="000B748D" w:rsidRPr="005F6C27" w14:paraId="76124966" w14:textId="77777777" w:rsidTr="006E79F4">
        <w:trPr>
          <w:trHeight w:val="525"/>
        </w:trPr>
        <w:tc>
          <w:tcPr>
            <w:tcW w:w="760" w:type="dxa"/>
            <w:shd w:val="clear" w:color="auto" w:fill="auto"/>
            <w:vAlign w:val="center"/>
          </w:tcPr>
          <w:p w14:paraId="3AF85ECA" w14:textId="545BFAF3" w:rsidR="000B748D" w:rsidRPr="005F6C27" w:rsidRDefault="000B748D" w:rsidP="00517719">
            <w:pPr>
              <w:spacing w:before="60" w:after="60" w:line="240" w:lineRule="auto"/>
              <w:jc w:val="center"/>
              <w:rPr>
                <w:rFonts w:cs="Arial"/>
                <w:bCs/>
                <w:color w:val="000000"/>
              </w:rPr>
            </w:pPr>
            <w:r w:rsidRPr="005F6C27">
              <w:rPr>
                <w:rFonts w:cs="Arial"/>
                <w:bCs/>
                <w:color w:val="000000"/>
              </w:rPr>
              <w:t>AQ</w:t>
            </w:r>
            <w:r>
              <w:rPr>
                <w:rFonts w:cs="Arial"/>
                <w:bCs/>
                <w:color w:val="000000"/>
              </w:rPr>
              <w:t>J1</w:t>
            </w:r>
          </w:p>
        </w:tc>
        <w:tc>
          <w:tcPr>
            <w:tcW w:w="4672" w:type="dxa"/>
            <w:shd w:val="clear" w:color="auto" w:fill="auto"/>
            <w:vAlign w:val="bottom"/>
          </w:tcPr>
          <w:p w14:paraId="655931E3" w14:textId="3A20CC96" w:rsidR="000B748D" w:rsidRPr="005F6C27" w:rsidRDefault="000B748D">
            <w:pPr>
              <w:spacing w:before="60" w:after="60" w:line="240" w:lineRule="auto"/>
              <w:rPr>
                <w:rFonts w:cs="Arial"/>
                <w:bCs/>
                <w:color w:val="000000"/>
              </w:rPr>
            </w:pPr>
            <w:r>
              <w:rPr>
                <w:rFonts w:cs="Arial"/>
                <w:bCs/>
                <w:color w:val="000000"/>
              </w:rPr>
              <w:t xml:space="preserve"> ALL LOTS -Generic Question</w:t>
            </w:r>
            <w:r w:rsidRPr="005F6C27">
              <w:rPr>
                <w:rFonts w:cs="Arial"/>
                <w:bCs/>
                <w:color w:val="000000"/>
              </w:rPr>
              <w:t xml:space="preserve"> – </w:t>
            </w:r>
            <w:r>
              <w:rPr>
                <w:rFonts w:cs="Arial"/>
                <w:bCs/>
                <w:color w:val="000000"/>
              </w:rPr>
              <w:t>Workforce</w:t>
            </w:r>
            <w:r w:rsidR="00C15918">
              <w:rPr>
                <w:rFonts w:cs="Arial"/>
                <w:bCs/>
                <w:color w:val="000000"/>
              </w:rPr>
              <w:t xml:space="preserve">        M</w:t>
            </w:r>
            <w:r>
              <w:rPr>
                <w:rFonts w:cs="Arial"/>
                <w:bCs/>
                <w:color w:val="000000"/>
              </w:rPr>
              <w:t xml:space="preserve">anagement </w:t>
            </w:r>
          </w:p>
        </w:tc>
        <w:tc>
          <w:tcPr>
            <w:tcW w:w="3783" w:type="dxa"/>
            <w:shd w:val="clear" w:color="auto" w:fill="auto"/>
            <w:vAlign w:val="center"/>
          </w:tcPr>
          <w:p w14:paraId="709743D6" w14:textId="62183398" w:rsidR="000B748D" w:rsidRPr="005F6C27" w:rsidRDefault="000B748D" w:rsidP="00517719">
            <w:pPr>
              <w:spacing w:before="60" w:after="60" w:line="240" w:lineRule="auto"/>
              <w:jc w:val="center"/>
              <w:rPr>
                <w:rFonts w:cs="Arial"/>
                <w:color w:val="000000"/>
              </w:rPr>
            </w:pPr>
            <w:r w:rsidRPr="00144CB0">
              <w:rPr>
                <w:rFonts w:cs="Arial"/>
                <w:color w:val="000000"/>
              </w:rPr>
              <w:t>N/A</w:t>
            </w:r>
          </w:p>
        </w:tc>
      </w:tr>
      <w:tr w:rsidR="000B748D" w:rsidRPr="005F6C27" w14:paraId="7856CC5F" w14:textId="77777777" w:rsidTr="006E79F4">
        <w:trPr>
          <w:trHeight w:val="655"/>
        </w:trPr>
        <w:tc>
          <w:tcPr>
            <w:tcW w:w="760" w:type="dxa"/>
            <w:shd w:val="clear" w:color="auto" w:fill="auto"/>
            <w:vAlign w:val="center"/>
          </w:tcPr>
          <w:p w14:paraId="3696B42F" w14:textId="68E9E7B8" w:rsidR="000B748D" w:rsidRPr="005F6C27" w:rsidRDefault="000B748D" w:rsidP="00517719">
            <w:pPr>
              <w:spacing w:before="60" w:after="60" w:line="240" w:lineRule="auto"/>
              <w:jc w:val="center"/>
              <w:rPr>
                <w:rFonts w:cs="Arial"/>
                <w:bCs/>
                <w:color w:val="000000"/>
              </w:rPr>
            </w:pPr>
            <w:r>
              <w:rPr>
                <w:rFonts w:cs="Arial"/>
                <w:bCs/>
                <w:color w:val="000000"/>
              </w:rPr>
              <w:t>AQJ2</w:t>
            </w:r>
          </w:p>
        </w:tc>
        <w:tc>
          <w:tcPr>
            <w:tcW w:w="4672" w:type="dxa"/>
            <w:shd w:val="clear" w:color="auto" w:fill="auto"/>
            <w:vAlign w:val="bottom"/>
          </w:tcPr>
          <w:p w14:paraId="4E8B38BA" w14:textId="1755750E" w:rsidR="000B748D" w:rsidRDefault="000B748D" w:rsidP="00517719">
            <w:pPr>
              <w:spacing w:before="60" w:after="60" w:line="240" w:lineRule="auto"/>
            </w:pPr>
            <w:r>
              <w:t xml:space="preserve"> ALL LOTS -</w:t>
            </w:r>
            <w:r>
              <w:rPr>
                <w:rFonts w:cs="Arial"/>
                <w:bCs/>
                <w:color w:val="000000"/>
              </w:rPr>
              <w:t>Generic Question – Service</w:t>
            </w:r>
            <w:r w:rsidR="00C15918">
              <w:rPr>
                <w:rFonts w:cs="Arial"/>
                <w:bCs/>
                <w:color w:val="000000"/>
              </w:rPr>
              <w:t xml:space="preserve">  </w:t>
            </w:r>
            <w:r>
              <w:rPr>
                <w:rFonts w:cs="Arial"/>
                <w:bCs/>
                <w:color w:val="000000"/>
              </w:rPr>
              <w:t>Implementation</w:t>
            </w:r>
          </w:p>
        </w:tc>
        <w:tc>
          <w:tcPr>
            <w:tcW w:w="3783" w:type="dxa"/>
            <w:shd w:val="clear" w:color="auto" w:fill="auto"/>
            <w:vAlign w:val="center"/>
          </w:tcPr>
          <w:p w14:paraId="43323638" w14:textId="4632BC2A" w:rsidR="000B748D" w:rsidRPr="005F6C27" w:rsidRDefault="000B748D" w:rsidP="00517719">
            <w:pPr>
              <w:spacing w:before="60" w:after="60" w:line="240" w:lineRule="auto"/>
              <w:jc w:val="center"/>
              <w:rPr>
                <w:rFonts w:cs="Arial"/>
                <w:color w:val="000000"/>
              </w:rPr>
            </w:pPr>
            <w:r w:rsidRPr="00144CB0">
              <w:rPr>
                <w:rFonts w:cs="Arial"/>
                <w:color w:val="000000"/>
              </w:rPr>
              <w:t>N/A</w:t>
            </w:r>
          </w:p>
        </w:tc>
      </w:tr>
      <w:tr w:rsidR="000B748D" w14:paraId="6C26469D" w14:textId="77777777" w:rsidTr="006E79F4">
        <w:trPr>
          <w:trHeight w:val="525"/>
        </w:trPr>
        <w:tc>
          <w:tcPr>
            <w:tcW w:w="760" w:type="dxa"/>
            <w:shd w:val="clear" w:color="auto" w:fill="auto"/>
            <w:vAlign w:val="center"/>
          </w:tcPr>
          <w:p w14:paraId="34EB4409" w14:textId="72893FE1" w:rsidR="000B748D" w:rsidRDefault="000B748D" w:rsidP="00517719">
            <w:pPr>
              <w:spacing w:before="60" w:after="60" w:line="240" w:lineRule="auto"/>
              <w:jc w:val="center"/>
              <w:rPr>
                <w:rFonts w:cs="Arial"/>
                <w:bCs/>
                <w:color w:val="000000"/>
              </w:rPr>
            </w:pPr>
            <w:r>
              <w:rPr>
                <w:rFonts w:cs="Arial"/>
                <w:bCs/>
                <w:color w:val="000000"/>
              </w:rPr>
              <w:t>AQJ3</w:t>
            </w:r>
          </w:p>
        </w:tc>
        <w:tc>
          <w:tcPr>
            <w:tcW w:w="4672" w:type="dxa"/>
            <w:shd w:val="clear" w:color="auto" w:fill="auto"/>
            <w:vAlign w:val="bottom"/>
          </w:tcPr>
          <w:p w14:paraId="21D5099A" w14:textId="77777777" w:rsidR="000B748D" w:rsidRDefault="000B748D" w:rsidP="00517719">
            <w:pPr>
              <w:spacing w:before="60" w:after="60" w:line="240" w:lineRule="auto"/>
              <w:rPr>
                <w:rFonts w:cs="Arial"/>
                <w:bCs/>
                <w:color w:val="000000"/>
              </w:rPr>
            </w:pPr>
            <w:r>
              <w:rPr>
                <w:rFonts w:cs="Arial"/>
                <w:bCs/>
                <w:color w:val="000000"/>
              </w:rPr>
              <w:t xml:space="preserve"> </w:t>
            </w:r>
          </w:p>
          <w:p w14:paraId="008CE5A0" w14:textId="523488F3" w:rsidR="000B748D" w:rsidRDefault="000B748D" w:rsidP="00517719">
            <w:pPr>
              <w:spacing w:before="60" w:after="60" w:line="240" w:lineRule="auto"/>
              <w:rPr>
                <w:rFonts w:cs="Arial"/>
                <w:bCs/>
                <w:color w:val="000000"/>
              </w:rPr>
            </w:pPr>
            <w:r>
              <w:rPr>
                <w:rFonts w:cs="Arial"/>
                <w:bCs/>
                <w:color w:val="000000"/>
              </w:rPr>
              <w:t xml:space="preserve"> LOT 2 – Attendance Management  </w:t>
            </w:r>
          </w:p>
          <w:p w14:paraId="02BE059C" w14:textId="36687C0B" w:rsidR="000B748D" w:rsidRDefault="000B748D" w:rsidP="00517719">
            <w:pPr>
              <w:spacing w:before="60" w:after="60" w:line="240" w:lineRule="auto"/>
              <w:rPr>
                <w:rFonts w:cs="Arial"/>
                <w:bCs/>
                <w:color w:val="000000"/>
              </w:rPr>
            </w:pPr>
            <w:r>
              <w:rPr>
                <w:rFonts w:cs="Arial"/>
                <w:bCs/>
                <w:color w:val="000000"/>
              </w:rPr>
              <w:t xml:space="preserve"> (Short Term)</w:t>
            </w:r>
          </w:p>
        </w:tc>
        <w:tc>
          <w:tcPr>
            <w:tcW w:w="3783" w:type="dxa"/>
            <w:shd w:val="clear" w:color="auto" w:fill="auto"/>
            <w:vAlign w:val="center"/>
          </w:tcPr>
          <w:p w14:paraId="7D6D7B76" w14:textId="5AA350A8" w:rsidR="000B748D" w:rsidRDefault="000B748D" w:rsidP="00517719">
            <w:pPr>
              <w:spacing w:before="60" w:after="60" w:line="240" w:lineRule="auto"/>
              <w:jc w:val="center"/>
              <w:rPr>
                <w:rFonts w:cs="Arial"/>
                <w:color w:val="000000"/>
              </w:rPr>
            </w:pPr>
            <w:r w:rsidRPr="00144CB0">
              <w:rPr>
                <w:rFonts w:cs="Arial"/>
                <w:color w:val="000000"/>
              </w:rPr>
              <w:t>N/A</w:t>
            </w:r>
          </w:p>
        </w:tc>
      </w:tr>
      <w:tr w:rsidR="000B748D" w14:paraId="72421542" w14:textId="77777777" w:rsidTr="006E79F4">
        <w:trPr>
          <w:trHeight w:val="525"/>
        </w:trPr>
        <w:tc>
          <w:tcPr>
            <w:tcW w:w="760" w:type="dxa"/>
            <w:shd w:val="clear" w:color="auto" w:fill="auto"/>
            <w:vAlign w:val="center"/>
          </w:tcPr>
          <w:p w14:paraId="58615F83" w14:textId="650D109F" w:rsidR="000B748D" w:rsidRDefault="000B748D" w:rsidP="00517719">
            <w:pPr>
              <w:spacing w:before="60" w:after="60" w:line="240" w:lineRule="auto"/>
              <w:jc w:val="center"/>
              <w:rPr>
                <w:rFonts w:cs="Arial"/>
                <w:bCs/>
                <w:color w:val="000000"/>
              </w:rPr>
            </w:pPr>
            <w:r>
              <w:rPr>
                <w:rFonts w:cs="Arial"/>
                <w:bCs/>
                <w:color w:val="000000"/>
              </w:rPr>
              <w:t>AQJ4</w:t>
            </w:r>
          </w:p>
        </w:tc>
        <w:tc>
          <w:tcPr>
            <w:tcW w:w="4672" w:type="dxa"/>
            <w:shd w:val="clear" w:color="auto" w:fill="auto"/>
          </w:tcPr>
          <w:p w14:paraId="152CDF8F" w14:textId="5DDBE90D" w:rsidR="000B748D" w:rsidRDefault="000B748D" w:rsidP="00517719">
            <w:pPr>
              <w:spacing w:before="60" w:after="60" w:line="240" w:lineRule="auto"/>
              <w:rPr>
                <w:rFonts w:cs="Arial"/>
                <w:bCs/>
                <w:color w:val="000000"/>
              </w:rPr>
            </w:pPr>
            <w:r>
              <w:rPr>
                <w:rFonts w:cs="Arial"/>
                <w:bCs/>
                <w:color w:val="000000"/>
              </w:rPr>
              <w:t xml:space="preserve"> LOT 2</w:t>
            </w:r>
            <w:r w:rsidRPr="000773F0">
              <w:rPr>
                <w:rFonts w:cs="Arial"/>
                <w:bCs/>
                <w:color w:val="000000"/>
              </w:rPr>
              <w:t xml:space="preserve"> –</w:t>
            </w:r>
            <w:r>
              <w:rPr>
                <w:rFonts w:cs="Arial"/>
                <w:bCs/>
                <w:color w:val="000000"/>
              </w:rPr>
              <w:t xml:space="preserve"> Attendance Management  </w:t>
            </w:r>
          </w:p>
          <w:p w14:paraId="41ACA23C" w14:textId="77777777" w:rsidR="000B748D" w:rsidRDefault="000B748D" w:rsidP="00517719">
            <w:pPr>
              <w:spacing w:before="60" w:after="60" w:line="240" w:lineRule="auto"/>
              <w:rPr>
                <w:rFonts w:cs="Arial"/>
                <w:bCs/>
                <w:color w:val="000000"/>
              </w:rPr>
            </w:pPr>
            <w:r>
              <w:rPr>
                <w:rFonts w:cs="Arial"/>
                <w:bCs/>
                <w:color w:val="000000"/>
              </w:rPr>
              <w:t xml:space="preserve"> (Long Term Absence due to musculoskeletal  </w:t>
            </w:r>
          </w:p>
          <w:p w14:paraId="2A9A04E0" w14:textId="13909B77" w:rsidR="000B748D" w:rsidRDefault="000B748D" w:rsidP="00517719">
            <w:pPr>
              <w:spacing w:before="60" w:after="60" w:line="240" w:lineRule="auto"/>
              <w:rPr>
                <w:rFonts w:cs="Arial"/>
                <w:bCs/>
                <w:color w:val="000000"/>
              </w:rPr>
            </w:pPr>
            <w:r>
              <w:rPr>
                <w:rFonts w:cs="Arial"/>
                <w:bCs/>
                <w:color w:val="000000"/>
              </w:rPr>
              <w:t xml:space="preserve"> issues)</w:t>
            </w:r>
          </w:p>
        </w:tc>
        <w:tc>
          <w:tcPr>
            <w:tcW w:w="3783" w:type="dxa"/>
            <w:shd w:val="clear" w:color="auto" w:fill="auto"/>
            <w:vAlign w:val="center"/>
          </w:tcPr>
          <w:p w14:paraId="7F4E19D6" w14:textId="21181936" w:rsidR="000B748D" w:rsidRDefault="000B748D" w:rsidP="00517719">
            <w:pPr>
              <w:spacing w:before="60" w:after="60" w:line="240" w:lineRule="auto"/>
              <w:jc w:val="center"/>
              <w:rPr>
                <w:rFonts w:cs="Arial"/>
                <w:color w:val="000000"/>
              </w:rPr>
            </w:pPr>
            <w:r w:rsidRPr="00144CB0">
              <w:rPr>
                <w:rFonts w:cs="Arial"/>
                <w:color w:val="000000"/>
              </w:rPr>
              <w:t>N/A</w:t>
            </w:r>
          </w:p>
        </w:tc>
      </w:tr>
      <w:tr w:rsidR="000B748D" w14:paraId="463421CD" w14:textId="77777777" w:rsidTr="006E79F4">
        <w:trPr>
          <w:trHeight w:val="525"/>
        </w:trPr>
        <w:tc>
          <w:tcPr>
            <w:tcW w:w="760" w:type="dxa"/>
            <w:shd w:val="clear" w:color="auto" w:fill="auto"/>
            <w:vAlign w:val="center"/>
          </w:tcPr>
          <w:p w14:paraId="5D9DB596" w14:textId="24E94EC5" w:rsidR="000B748D" w:rsidRDefault="000B748D" w:rsidP="00517719">
            <w:pPr>
              <w:spacing w:before="60" w:after="60" w:line="240" w:lineRule="auto"/>
              <w:jc w:val="center"/>
              <w:rPr>
                <w:rFonts w:cs="Arial"/>
                <w:bCs/>
                <w:color w:val="000000"/>
              </w:rPr>
            </w:pPr>
            <w:r>
              <w:rPr>
                <w:rFonts w:cs="Arial"/>
                <w:bCs/>
                <w:color w:val="000000"/>
              </w:rPr>
              <w:t>AQJ5</w:t>
            </w:r>
          </w:p>
        </w:tc>
        <w:tc>
          <w:tcPr>
            <w:tcW w:w="4672" w:type="dxa"/>
            <w:shd w:val="clear" w:color="auto" w:fill="auto"/>
          </w:tcPr>
          <w:p w14:paraId="059E7627" w14:textId="366D0F06" w:rsidR="000B748D" w:rsidRDefault="000B748D" w:rsidP="00517719">
            <w:pPr>
              <w:spacing w:before="60" w:after="60" w:line="240" w:lineRule="auto"/>
              <w:rPr>
                <w:rFonts w:cs="Arial"/>
                <w:bCs/>
                <w:color w:val="000000"/>
              </w:rPr>
            </w:pPr>
            <w:r>
              <w:rPr>
                <w:rFonts w:cs="Arial"/>
                <w:bCs/>
                <w:color w:val="000000"/>
              </w:rPr>
              <w:t xml:space="preserve"> LOT 2 – Identifying and support Contracting </w:t>
            </w:r>
          </w:p>
          <w:p w14:paraId="064C3435" w14:textId="1F9A0CCF" w:rsidR="000B748D" w:rsidRDefault="000B748D" w:rsidP="00517719">
            <w:pPr>
              <w:spacing w:before="60" w:after="60" w:line="240" w:lineRule="auto"/>
              <w:rPr>
                <w:rFonts w:cs="Arial"/>
                <w:bCs/>
                <w:color w:val="000000"/>
              </w:rPr>
            </w:pPr>
            <w:r>
              <w:rPr>
                <w:rFonts w:cs="Arial"/>
                <w:bCs/>
                <w:color w:val="000000"/>
              </w:rPr>
              <w:t xml:space="preserve"> Authorities with Service Trends </w:t>
            </w:r>
          </w:p>
        </w:tc>
        <w:tc>
          <w:tcPr>
            <w:tcW w:w="3783" w:type="dxa"/>
            <w:shd w:val="clear" w:color="auto" w:fill="auto"/>
            <w:vAlign w:val="center"/>
          </w:tcPr>
          <w:p w14:paraId="000E7892" w14:textId="12F776A4" w:rsidR="000B748D" w:rsidRDefault="000B748D" w:rsidP="00517719">
            <w:pPr>
              <w:spacing w:before="60" w:after="60" w:line="240" w:lineRule="auto"/>
              <w:jc w:val="center"/>
              <w:rPr>
                <w:rFonts w:cs="Arial"/>
                <w:color w:val="000000"/>
              </w:rPr>
            </w:pPr>
            <w:r w:rsidRPr="00144CB0">
              <w:rPr>
                <w:rFonts w:cs="Arial"/>
                <w:color w:val="000000"/>
              </w:rPr>
              <w:t>N/A</w:t>
            </w:r>
          </w:p>
        </w:tc>
      </w:tr>
      <w:tr w:rsidR="000B748D" w14:paraId="6A945766" w14:textId="77777777" w:rsidTr="006E79F4">
        <w:trPr>
          <w:trHeight w:val="525"/>
        </w:trPr>
        <w:tc>
          <w:tcPr>
            <w:tcW w:w="760" w:type="dxa"/>
            <w:shd w:val="clear" w:color="auto" w:fill="auto"/>
            <w:vAlign w:val="center"/>
          </w:tcPr>
          <w:p w14:paraId="5933C07E" w14:textId="20D2884F" w:rsidR="000B748D" w:rsidRDefault="000B748D" w:rsidP="00517719">
            <w:pPr>
              <w:spacing w:before="60" w:after="60" w:line="240" w:lineRule="auto"/>
              <w:jc w:val="center"/>
              <w:rPr>
                <w:rFonts w:cs="Arial"/>
                <w:bCs/>
                <w:color w:val="000000"/>
              </w:rPr>
            </w:pPr>
            <w:r>
              <w:rPr>
                <w:rFonts w:cs="Arial"/>
                <w:bCs/>
                <w:color w:val="000000"/>
              </w:rPr>
              <w:t>AQJ6</w:t>
            </w:r>
          </w:p>
        </w:tc>
        <w:tc>
          <w:tcPr>
            <w:tcW w:w="4672" w:type="dxa"/>
            <w:shd w:val="clear" w:color="auto" w:fill="auto"/>
          </w:tcPr>
          <w:p w14:paraId="56CB8C00" w14:textId="4D9EC825" w:rsidR="000B748D" w:rsidRDefault="000B748D" w:rsidP="00517719">
            <w:pPr>
              <w:spacing w:before="60" w:after="60" w:line="240" w:lineRule="auto"/>
              <w:rPr>
                <w:rFonts w:cs="Arial"/>
                <w:bCs/>
                <w:color w:val="000000"/>
              </w:rPr>
            </w:pPr>
            <w:r>
              <w:rPr>
                <w:rFonts w:cs="Arial"/>
                <w:bCs/>
                <w:color w:val="000000"/>
              </w:rPr>
              <w:t xml:space="preserve"> LOT 3</w:t>
            </w:r>
            <w:r w:rsidRPr="000773F0">
              <w:rPr>
                <w:rFonts w:cs="Arial"/>
                <w:bCs/>
                <w:color w:val="000000"/>
              </w:rPr>
              <w:t xml:space="preserve"> –</w:t>
            </w:r>
            <w:r>
              <w:rPr>
                <w:rFonts w:cs="Arial"/>
                <w:bCs/>
                <w:color w:val="000000"/>
              </w:rPr>
              <w:t xml:space="preserve"> Contracting Authorities Personnel with  </w:t>
            </w:r>
          </w:p>
          <w:p w14:paraId="316C7F36" w14:textId="382F1FC9" w:rsidR="000B748D" w:rsidRDefault="000B748D" w:rsidP="00517719">
            <w:pPr>
              <w:spacing w:before="60" w:after="60" w:line="240" w:lineRule="auto"/>
              <w:rPr>
                <w:rFonts w:cs="Arial"/>
                <w:bCs/>
                <w:color w:val="000000"/>
              </w:rPr>
            </w:pPr>
            <w:r>
              <w:rPr>
                <w:rFonts w:cs="Arial"/>
                <w:bCs/>
                <w:color w:val="000000"/>
              </w:rPr>
              <w:t xml:space="preserve"> a medically undiagnosed mental health issue</w:t>
            </w:r>
          </w:p>
        </w:tc>
        <w:tc>
          <w:tcPr>
            <w:tcW w:w="3783" w:type="dxa"/>
            <w:shd w:val="clear" w:color="auto" w:fill="auto"/>
            <w:vAlign w:val="center"/>
          </w:tcPr>
          <w:p w14:paraId="339B5EE5" w14:textId="2D8272EE" w:rsidR="000B748D" w:rsidRDefault="000B748D" w:rsidP="00517719">
            <w:pPr>
              <w:spacing w:before="60" w:after="60" w:line="240" w:lineRule="auto"/>
              <w:jc w:val="center"/>
              <w:rPr>
                <w:rFonts w:cs="Arial"/>
                <w:color w:val="000000"/>
              </w:rPr>
            </w:pPr>
            <w:r w:rsidRPr="00144CB0">
              <w:rPr>
                <w:rFonts w:cs="Arial"/>
                <w:color w:val="000000"/>
              </w:rPr>
              <w:t>N/A</w:t>
            </w:r>
          </w:p>
        </w:tc>
      </w:tr>
      <w:tr w:rsidR="000B748D" w14:paraId="39FC69DD" w14:textId="77777777" w:rsidTr="006E79F4">
        <w:trPr>
          <w:trHeight w:val="525"/>
        </w:trPr>
        <w:tc>
          <w:tcPr>
            <w:tcW w:w="760" w:type="dxa"/>
            <w:shd w:val="clear" w:color="auto" w:fill="auto"/>
            <w:vAlign w:val="center"/>
          </w:tcPr>
          <w:p w14:paraId="19911076" w14:textId="625E5628" w:rsidR="000B748D" w:rsidRDefault="000B748D" w:rsidP="00517719">
            <w:pPr>
              <w:spacing w:before="60" w:after="60" w:line="240" w:lineRule="auto"/>
              <w:jc w:val="center"/>
              <w:rPr>
                <w:rFonts w:cs="Arial"/>
                <w:bCs/>
                <w:color w:val="000000"/>
              </w:rPr>
            </w:pPr>
            <w:r>
              <w:rPr>
                <w:rFonts w:cs="Arial"/>
                <w:bCs/>
                <w:color w:val="000000"/>
              </w:rPr>
              <w:t>AQJ7</w:t>
            </w:r>
          </w:p>
        </w:tc>
        <w:tc>
          <w:tcPr>
            <w:tcW w:w="4672" w:type="dxa"/>
            <w:shd w:val="clear" w:color="auto" w:fill="auto"/>
          </w:tcPr>
          <w:p w14:paraId="6D313F27" w14:textId="052C7A0B" w:rsidR="000B748D" w:rsidRDefault="000B748D" w:rsidP="0009652D">
            <w:pPr>
              <w:spacing w:before="60" w:after="60" w:line="240" w:lineRule="auto"/>
              <w:rPr>
                <w:rFonts w:cs="Arial"/>
                <w:bCs/>
                <w:color w:val="000000"/>
              </w:rPr>
            </w:pPr>
            <w:r>
              <w:rPr>
                <w:rFonts w:cs="Arial"/>
                <w:bCs/>
                <w:color w:val="000000"/>
              </w:rPr>
              <w:t xml:space="preserve"> LOT 3 – In crisis and red flag cases </w:t>
            </w:r>
          </w:p>
        </w:tc>
        <w:tc>
          <w:tcPr>
            <w:tcW w:w="3783" w:type="dxa"/>
            <w:shd w:val="clear" w:color="auto" w:fill="auto"/>
            <w:vAlign w:val="center"/>
          </w:tcPr>
          <w:p w14:paraId="5450C758" w14:textId="498D47CF" w:rsidR="000B748D" w:rsidRDefault="000B748D" w:rsidP="00517719">
            <w:pPr>
              <w:spacing w:before="60" w:after="60" w:line="240" w:lineRule="auto"/>
              <w:jc w:val="center"/>
              <w:rPr>
                <w:rFonts w:cs="Arial"/>
                <w:color w:val="000000"/>
              </w:rPr>
            </w:pPr>
            <w:r w:rsidRPr="00144CB0">
              <w:rPr>
                <w:rFonts w:cs="Arial"/>
                <w:color w:val="000000"/>
              </w:rPr>
              <w:t>N/A</w:t>
            </w:r>
          </w:p>
        </w:tc>
      </w:tr>
      <w:tr w:rsidR="000B748D" w14:paraId="52DD4E81" w14:textId="77777777" w:rsidTr="006E79F4">
        <w:trPr>
          <w:trHeight w:val="525"/>
        </w:trPr>
        <w:tc>
          <w:tcPr>
            <w:tcW w:w="760" w:type="dxa"/>
            <w:shd w:val="clear" w:color="auto" w:fill="auto"/>
            <w:vAlign w:val="center"/>
          </w:tcPr>
          <w:p w14:paraId="4B1A013B" w14:textId="3FC5E21E" w:rsidR="000B748D" w:rsidRDefault="000B748D" w:rsidP="00517719">
            <w:pPr>
              <w:spacing w:before="60" w:after="60" w:line="240" w:lineRule="auto"/>
              <w:jc w:val="center"/>
              <w:rPr>
                <w:rFonts w:cs="Arial"/>
                <w:bCs/>
                <w:color w:val="000000"/>
              </w:rPr>
            </w:pPr>
            <w:r>
              <w:rPr>
                <w:rFonts w:cs="Arial"/>
                <w:bCs/>
                <w:color w:val="000000"/>
              </w:rPr>
              <w:t>AQJ8</w:t>
            </w:r>
          </w:p>
        </w:tc>
        <w:tc>
          <w:tcPr>
            <w:tcW w:w="4672" w:type="dxa"/>
            <w:shd w:val="clear" w:color="auto" w:fill="auto"/>
          </w:tcPr>
          <w:p w14:paraId="3FAE0CA0" w14:textId="33C7755B" w:rsidR="000B748D" w:rsidRDefault="000B748D" w:rsidP="0009652D">
            <w:pPr>
              <w:spacing w:before="60" w:after="60" w:line="240" w:lineRule="auto"/>
              <w:rPr>
                <w:rFonts w:cs="Arial"/>
                <w:bCs/>
                <w:color w:val="000000"/>
              </w:rPr>
            </w:pPr>
            <w:r>
              <w:rPr>
                <w:rFonts w:cs="Arial"/>
                <w:bCs/>
                <w:color w:val="000000"/>
              </w:rPr>
              <w:t xml:space="preserve"> LOT 3 – Management Support</w:t>
            </w:r>
          </w:p>
        </w:tc>
        <w:tc>
          <w:tcPr>
            <w:tcW w:w="3783" w:type="dxa"/>
            <w:shd w:val="clear" w:color="auto" w:fill="auto"/>
            <w:vAlign w:val="center"/>
          </w:tcPr>
          <w:p w14:paraId="6034563D" w14:textId="623E00BA" w:rsidR="000B748D" w:rsidRDefault="000B748D" w:rsidP="00517719">
            <w:pPr>
              <w:spacing w:before="60" w:after="60" w:line="240" w:lineRule="auto"/>
              <w:jc w:val="center"/>
              <w:rPr>
                <w:rFonts w:cs="Arial"/>
                <w:color w:val="000000"/>
              </w:rPr>
            </w:pPr>
            <w:r>
              <w:rPr>
                <w:rFonts w:cs="Arial"/>
                <w:color w:val="000000"/>
              </w:rPr>
              <w:t>N/A</w:t>
            </w:r>
          </w:p>
        </w:tc>
      </w:tr>
      <w:tr w:rsidR="000B748D" w14:paraId="36365867" w14:textId="77777777" w:rsidTr="006E79F4">
        <w:trPr>
          <w:trHeight w:val="525"/>
        </w:trPr>
        <w:tc>
          <w:tcPr>
            <w:tcW w:w="760" w:type="dxa"/>
            <w:shd w:val="clear" w:color="auto" w:fill="auto"/>
            <w:vAlign w:val="center"/>
          </w:tcPr>
          <w:p w14:paraId="2E8CB2F1" w14:textId="3EC2DF6E" w:rsidR="000B748D" w:rsidRDefault="000B748D" w:rsidP="00517719">
            <w:pPr>
              <w:spacing w:before="60" w:after="60" w:line="240" w:lineRule="auto"/>
              <w:jc w:val="center"/>
              <w:rPr>
                <w:rFonts w:cs="Arial"/>
                <w:bCs/>
                <w:color w:val="000000"/>
              </w:rPr>
            </w:pPr>
            <w:r>
              <w:rPr>
                <w:rFonts w:cs="Arial"/>
                <w:bCs/>
                <w:color w:val="000000"/>
              </w:rPr>
              <w:t>AQJ9</w:t>
            </w:r>
          </w:p>
        </w:tc>
        <w:tc>
          <w:tcPr>
            <w:tcW w:w="4672" w:type="dxa"/>
            <w:shd w:val="clear" w:color="auto" w:fill="auto"/>
          </w:tcPr>
          <w:p w14:paraId="66B99D44" w14:textId="50C939FE" w:rsidR="000B748D" w:rsidRDefault="000B748D" w:rsidP="0009652D">
            <w:pPr>
              <w:spacing w:before="60" w:after="60" w:line="240" w:lineRule="auto"/>
              <w:rPr>
                <w:rFonts w:cs="Arial"/>
                <w:bCs/>
                <w:color w:val="000000"/>
              </w:rPr>
            </w:pPr>
            <w:r>
              <w:rPr>
                <w:rFonts w:cs="Arial"/>
                <w:bCs/>
                <w:color w:val="000000"/>
              </w:rPr>
              <w:t>LOT 4 – Coverage for DSE Eye and Safety Care Services</w:t>
            </w:r>
          </w:p>
        </w:tc>
        <w:tc>
          <w:tcPr>
            <w:tcW w:w="3783" w:type="dxa"/>
            <w:shd w:val="clear" w:color="auto" w:fill="auto"/>
            <w:vAlign w:val="center"/>
          </w:tcPr>
          <w:p w14:paraId="79D3321C" w14:textId="7F4F5770" w:rsidR="000B748D" w:rsidRDefault="000B748D" w:rsidP="00517719">
            <w:pPr>
              <w:spacing w:before="60" w:after="60" w:line="240" w:lineRule="auto"/>
              <w:jc w:val="center"/>
              <w:rPr>
                <w:rFonts w:cs="Arial"/>
                <w:color w:val="000000"/>
              </w:rPr>
            </w:pPr>
            <w:r w:rsidRPr="00144CB0">
              <w:rPr>
                <w:rFonts w:cs="Arial"/>
                <w:color w:val="000000"/>
              </w:rPr>
              <w:t>N/A</w:t>
            </w:r>
          </w:p>
        </w:tc>
      </w:tr>
    </w:tbl>
    <w:p w14:paraId="0D028418" w14:textId="1EAD8D33" w:rsidR="00692DF4" w:rsidRDefault="00692DF4" w:rsidP="00F44330">
      <w:pPr>
        <w:spacing w:after="0" w:line="240" w:lineRule="auto"/>
        <w:rPr>
          <w:rFonts w:cs="Arial"/>
          <w:b/>
          <w:sz w:val="20"/>
          <w:szCs w:val="20"/>
        </w:rPr>
      </w:pPr>
    </w:p>
    <w:tbl>
      <w:tblPr>
        <w:tblpPr w:leftFromText="180" w:rightFromText="180" w:vertAnchor="text" w:horzAnchor="page" w:tblpX="1426" w:tblpY="246"/>
        <w:tblW w:w="5107" w:type="pct"/>
        <w:tblLayout w:type="fixed"/>
        <w:tblCellMar>
          <w:left w:w="0" w:type="dxa"/>
          <w:right w:w="0" w:type="dxa"/>
        </w:tblCellMar>
        <w:tblLook w:val="01E0" w:firstRow="1" w:lastRow="1" w:firstColumn="1" w:lastColumn="1" w:noHBand="0" w:noVBand="0"/>
      </w:tblPr>
      <w:tblGrid>
        <w:gridCol w:w="1805"/>
        <w:gridCol w:w="7403"/>
      </w:tblGrid>
      <w:tr w:rsidR="00302646" w:rsidRPr="00302646" w14:paraId="1DE75848" w14:textId="77777777" w:rsidTr="00302646">
        <w:trPr>
          <w:trHeight w:val="478"/>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7413DEC0" w14:textId="77777777" w:rsidR="0085005F" w:rsidRPr="006E79F4" w:rsidRDefault="0085005F" w:rsidP="00302646">
            <w:pPr>
              <w:rPr>
                <w:rFonts w:cs="Arial"/>
                <w:bCs/>
                <w:lang w:val="en-US"/>
              </w:rPr>
            </w:pPr>
            <w:r w:rsidRPr="006E79F4">
              <w:rPr>
                <w:rFonts w:cs="Arial"/>
                <w:bCs/>
                <w:lang w:val="en-US"/>
              </w:rPr>
              <w:t>TABLE 2 – APPLICABLE WEIGHTINGS BY LOT</w:t>
            </w:r>
          </w:p>
          <w:p w14:paraId="39557146" w14:textId="77777777" w:rsidR="0085005F" w:rsidRPr="006E79F4" w:rsidRDefault="0085005F" w:rsidP="00302646">
            <w:pPr>
              <w:rPr>
                <w:rFonts w:cs="Arial"/>
                <w:lang w:val="en-US"/>
              </w:rPr>
            </w:pPr>
            <w:r w:rsidRPr="006E79F4">
              <w:rPr>
                <w:rFonts w:cs="Arial"/>
                <w:bCs/>
                <w:lang w:val="en-US"/>
              </w:rPr>
              <w:t>Key:</w:t>
            </w:r>
          </w:p>
        </w:tc>
      </w:tr>
      <w:tr w:rsidR="00302646" w:rsidRPr="00302646" w14:paraId="0334F882" w14:textId="77777777" w:rsidTr="00302646">
        <w:trPr>
          <w:trHeight w:val="312"/>
        </w:trPr>
        <w:tc>
          <w:tcPr>
            <w:tcW w:w="980" w:type="pct"/>
            <w:tcBorders>
              <w:top w:val="single" w:sz="5" w:space="0" w:color="000000"/>
              <w:left w:val="single" w:sz="5" w:space="0" w:color="000000"/>
              <w:bottom w:val="single" w:sz="5" w:space="0" w:color="000000"/>
              <w:right w:val="single" w:sz="5" w:space="0" w:color="000000"/>
            </w:tcBorders>
          </w:tcPr>
          <w:p w14:paraId="4F32916E" w14:textId="77777777" w:rsidR="0085005F" w:rsidRPr="006E79F4" w:rsidRDefault="0085005F" w:rsidP="00302646">
            <w:pPr>
              <w:rPr>
                <w:rFonts w:cs="Arial"/>
                <w:lang w:val="en-US"/>
              </w:rPr>
            </w:pPr>
            <w:r w:rsidRPr="006E79F4">
              <w:rPr>
                <w:rFonts w:cs="Arial"/>
                <w:bCs/>
                <w:lang w:val="en-US"/>
              </w:rPr>
              <w:t>N/A</w:t>
            </w:r>
          </w:p>
        </w:tc>
        <w:tc>
          <w:tcPr>
            <w:tcW w:w="4020" w:type="pct"/>
            <w:tcBorders>
              <w:top w:val="single" w:sz="5" w:space="0" w:color="000000"/>
              <w:left w:val="single" w:sz="5" w:space="0" w:color="000000"/>
              <w:bottom w:val="single" w:sz="5" w:space="0" w:color="000000"/>
              <w:right w:val="single" w:sz="5" w:space="0" w:color="000000"/>
            </w:tcBorders>
          </w:tcPr>
          <w:p w14:paraId="6202098B" w14:textId="77777777" w:rsidR="0085005F" w:rsidRPr="006E79F4" w:rsidRDefault="0085005F" w:rsidP="00302646">
            <w:pPr>
              <w:rPr>
                <w:rFonts w:cs="Arial"/>
                <w:lang w:val="en-US"/>
              </w:rPr>
            </w:pPr>
            <w:r w:rsidRPr="006E79F4">
              <w:rPr>
                <w:rFonts w:cs="Arial"/>
                <w:lang w:val="en-US"/>
              </w:rPr>
              <w:t xml:space="preserve">means weighting NOT applicable </w:t>
            </w:r>
          </w:p>
        </w:tc>
      </w:tr>
      <w:tr w:rsidR="00302646" w:rsidRPr="00302646" w14:paraId="0D650C64" w14:textId="77777777" w:rsidTr="006E79F4">
        <w:trPr>
          <w:trHeight w:val="312"/>
        </w:trPr>
        <w:tc>
          <w:tcPr>
            <w:tcW w:w="980" w:type="pct"/>
            <w:tcBorders>
              <w:top w:val="single" w:sz="5" w:space="0" w:color="000000"/>
              <w:left w:val="single" w:sz="5" w:space="0" w:color="000000"/>
              <w:bottom w:val="single" w:sz="5" w:space="0" w:color="000000"/>
              <w:right w:val="single" w:sz="5" w:space="0" w:color="000000"/>
            </w:tcBorders>
            <w:shd w:val="clear" w:color="auto" w:fill="FF0000"/>
          </w:tcPr>
          <w:p w14:paraId="222E52FE" w14:textId="77777777" w:rsidR="0085005F" w:rsidRPr="006E79F4" w:rsidRDefault="0085005F" w:rsidP="00302646">
            <w:pPr>
              <w:rPr>
                <w:rFonts w:cs="Arial"/>
                <w:lang w:val="en-US"/>
              </w:rPr>
            </w:pPr>
            <w:r w:rsidRPr="006E79F4">
              <w:rPr>
                <w:rFonts w:cs="Arial"/>
                <w:bCs/>
                <w:lang w:val="en-US"/>
              </w:rPr>
              <w:t>Red block</w:t>
            </w:r>
          </w:p>
        </w:tc>
        <w:tc>
          <w:tcPr>
            <w:tcW w:w="4020" w:type="pct"/>
            <w:tcBorders>
              <w:top w:val="single" w:sz="5" w:space="0" w:color="000000"/>
              <w:left w:val="single" w:sz="5" w:space="0" w:color="000000"/>
              <w:bottom w:val="single" w:sz="5" w:space="0" w:color="000000"/>
              <w:right w:val="single" w:sz="5" w:space="0" w:color="000000"/>
            </w:tcBorders>
          </w:tcPr>
          <w:p w14:paraId="6632A3DA" w14:textId="77777777" w:rsidR="0085005F" w:rsidRPr="006E79F4" w:rsidRDefault="0085005F" w:rsidP="00302646">
            <w:pPr>
              <w:rPr>
                <w:rFonts w:cs="Arial"/>
                <w:lang w:val="en-US"/>
              </w:rPr>
            </w:pPr>
            <w:r w:rsidRPr="006E79F4">
              <w:rPr>
                <w:rFonts w:cs="Arial"/>
                <w:lang w:val="en-US"/>
              </w:rPr>
              <w:t>means question NOT applicable to that Lot</w:t>
            </w:r>
          </w:p>
        </w:tc>
      </w:tr>
      <w:tr w:rsidR="00302646" w:rsidRPr="00302646" w14:paraId="5E79EB34" w14:textId="77777777" w:rsidTr="006E79F4">
        <w:trPr>
          <w:trHeight w:val="312"/>
        </w:trPr>
        <w:tc>
          <w:tcPr>
            <w:tcW w:w="980" w:type="pct"/>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7F0316AA" w14:textId="77777777" w:rsidR="0085005F" w:rsidRPr="006E79F4" w:rsidRDefault="0085005F" w:rsidP="00302646">
            <w:pPr>
              <w:rPr>
                <w:rFonts w:cs="Arial"/>
                <w:color w:val="95B3D7" w:themeColor="accent1" w:themeTint="99"/>
                <w:lang w:val="en-US"/>
              </w:rPr>
            </w:pPr>
            <w:r w:rsidRPr="006E79F4">
              <w:rPr>
                <w:rFonts w:cs="Arial"/>
                <w:bCs/>
                <w:lang w:val="en-US"/>
              </w:rPr>
              <w:t>Blue block</w:t>
            </w:r>
          </w:p>
        </w:tc>
        <w:tc>
          <w:tcPr>
            <w:tcW w:w="4020" w:type="pct"/>
            <w:tcBorders>
              <w:top w:val="single" w:sz="5" w:space="0" w:color="000000"/>
              <w:left w:val="single" w:sz="5" w:space="0" w:color="000000"/>
              <w:bottom w:val="single" w:sz="5" w:space="0" w:color="000000"/>
              <w:right w:val="single" w:sz="5" w:space="0" w:color="000000"/>
            </w:tcBorders>
          </w:tcPr>
          <w:p w14:paraId="3489689A" w14:textId="77777777" w:rsidR="0085005F" w:rsidRPr="006E79F4" w:rsidRDefault="0085005F" w:rsidP="00302646">
            <w:pPr>
              <w:rPr>
                <w:rFonts w:cs="Arial"/>
                <w:lang w:val="en-US"/>
              </w:rPr>
            </w:pPr>
            <w:r w:rsidRPr="006E79F4">
              <w:rPr>
                <w:rFonts w:cs="Arial"/>
                <w:lang w:val="en-US"/>
              </w:rPr>
              <w:t>means questions applicable to that Lot</w:t>
            </w:r>
          </w:p>
        </w:tc>
      </w:tr>
    </w:tbl>
    <w:p w14:paraId="13814F2E" w14:textId="77777777" w:rsidR="0085005F" w:rsidRDefault="0085005F" w:rsidP="0085005F">
      <w:pPr>
        <w:rPr>
          <w:sz w:val="16"/>
          <w:szCs w:val="16"/>
        </w:rPr>
      </w:pPr>
    </w:p>
    <w:tbl>
      <w:tblPr>
        <w:tblW w:w="9214" w:type="dxa"/>
        <w:tblInd w:w="-5" w:type="dxa"/>
        <w:tblLook w:val="04A0" w:firstRow="1" w:lastRow="0" w:firstColumn="1" w:lastColumn="0" w:noHBand="0" w:noVBand="1"/>
      </w:tblPr>
      <w:tblGrid>
        <w:gridCol w:w="1716"/>
        <w:gridCol w:w="23"/>
        <w:gridCol w:w="2139"/>
        <w:gridCol w:w="13"/>
        <w:gridCol w:w="1148"/>
        <w:gridCol w:w="71"/>
        <w:gridCol w:w="802"/>
        <w:gridCol w:w="15"/>
        <w:gridCol w:w="60"/>
        <w:gridCol w:w="697"/>
        <w:gridCol w:w="52"/>
        <w:gridCol w:w="781"/>
        <w:gridCol w:w="42"/>
        <w:gridCol w:w="1655"/>
      </w:tblGrid>
      <w:tr w:rsidR="00CE6E36" w:rsidRPr="00113F34" w14:paraId="5D8D536D" w14:textId="77777777" w:rsidTr="00BB4F9C">
        <w:trPr>
          <w:trHeight w:val="491"/>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75D9E" w14:textId="77777777" w:rsidR="0085005F" w:rsidRPr="006E79F4" w:rsidRDefault="0085005F" w:rsidP="008D1D0B">
            <w:pPr>
              <w:rPr>
                <w:rFonts w:cs="Arial"/>
                <w:b/>
                <w:bCs/>
              </w:rPr>
            </w:pPr>
            <w:r w:rsidRPr="006E79F4">
              <w:rPr>
                <w:rFonts w:cs="Arial"/>
                <w:b/>
                <w:bCs/>
              </w:rPr>
              <w:t>Question</w:t>
            </w:r>
          </w:p>
        </w:tc>
        <w:tc>
          <w:tcPr>
            <w:tcW w:w="19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F624C" w14:textId="77777777" w:rsidR="0085005F" w:rsidRPr="006E79F4" w:rsidRDefault="0085005F" w:rsidP="008D1D0B">
            <w:pPr>
              <w:rPr>
                <w:rFonts w:cs="Arial"/>
                <w:b/>
                <w:bCs/>
              </w:rPr>
            </w:pPr>
            <w:r w:rsidRPr="006E79F4">
              <w:rPr>
                <w:rFonts w:cs="Arial"/>
                <w:b/>
                <w:bCs/>
              </w:rPr>
              <w:t>Marking Scheme</w:t>
            </w:r>
          </w:p>
        </w:tc>
        <w:tc>
          <w:tcPr>
            <w:tcW w:w="12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AC6AB" w14:textId="77777777" w:rsidR="0085005F" w:rsidRPr="006E79F4" w:rsidRDefault="0085005F" w:rsidP="008D1D0B">
            <w:pPr>
              <w:rPr>
                <w:rFonts w:cs="Arial"/>
                <w:b/>
                <w:bCs/>
              </w:rPr>
            </w:pPr>
            <w:r w:rsidRPr="006E79F4">
              <w:rPr>
                <w:rFonts w:cs="Arial"/>
                <w:b/>
                <w:bCs/>
              </w:rPr>
              <w:t>Maximum Score Available</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4456B" w14:textId="77777777" w:rsidR="0085005F" w:rsidRPr="006E79F4" w:rsidRDefault="0085005F" w:rsidP="008D1D0B">
            <w:pPr>
              <w:rPr>
                <w:rFonts w:cs="Arial"/>
                <w:b/>
                <w:bCs/>
              </w:rPr>
            </w:pPr>
            <w:r w:rsidRPr="006E79F4">
              <w:rPr>
                <w:rFonts w:cs="Arial"/>
                <w:b/>
                <w:bCs/>
              </w:rPr>
              <w:t>Lot 1</w:t>
            </w:r>
          </w:p>
        </w:tc>
        <w:tc>
          <w:tcPr>
            <w:tcW w:w="8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7F5A8" w14:textId="77777777" w:rsidR="0085005F" w:rsidRPr="006E79F4" w:rsidRDefault="0085005F" w:rsidP="008D1D0B">
            <w:pPr>
              <w:rPr>
                <w:rFonts w:cs="Arial"/>
                <w:b/>
                <w:bCs/>
              </w:rPr>
            </w:pPr>
            <w:r w:rsidRPr="006E79F4">
              <w:rPr>
                <w:rFonts w:cs="Arial"/>
                <w:b/>
                <w:bCs/>
              </w:rPr>
              <w:t>Lot 2</w:t>
            </w:r>
          </w:p>
        </w:tc>
        <w:tc>
          <w:tcPr>
            <w:tcW w:w="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81B6E" w14:textId="77777777" w:rsidR="0085005F" w:rsidRPr="006E79F4" w:rsidRDefault="0085005F" w:rsidP="008D1D0B">
            <w:pPr>
              <w:rPr>
                <w:rFonts w:cs="Arial"/>
                <w:b/>
                <w:bCs/>
              </w:rPr>
            </w:pPr>
            <w:r w:rsidRPr="006E79F4">
              <w:rPr>
                <w:rFonts w:cs="Arial"/>
                <w:b/>
                <w:bCs/>
              </w:rPr>
              <w:t>Lot 3</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105EE" w14:textId="77777777" w:rsidR="0085005F" w:rsidRPr="006E79F4" w:rsidRDefault="0085005F" w:rsidP="008D1D0B">
            <w:pPr>
              <w:rPr>
                <w:rFonts w:cs="Arial"/>
                <w:b/>
                <w:bCs/>
              </w:rPr>
            </w:pPr>
            <w:r w:rsidRPr="006E79F4">
              <w:rPr>
                <w:rFonts w:cs="Arial"/>
                <w:b/>
                <w:bCs/>
              </w:rPr>
              <w:t>Lot 4</w:t>
            </w:r>
          </w:p>
        </w:tc>
      </w:tr>
      <w:tr w:rsidR="00CE6E36" w:rsidRPr="00113F34" w14:paraId="121D1F28" w14:textId="77777777" w:rsidTr="00BB4F9C">
        <w:trPr>
          <w:trHeight w:val="509"/>
        </w:trPr>
        <w:tc>
          <w:tcPr>
            <w:tcW w:w="1758" w:type="dxa"/>
            <w:vMerge/>
            <w:tcBorders>
              <w:top w:val="single" w:sz="4" w:space="0" w:color="auto"/>
              <w:left w:val="single" w:sz="4" w:space="0" w:color="auto"/>
              <w:bottom w:val="single" w:sz="4" w:space="0" w:color="auto"/>
              <w:right w:val="single" w:sz="4" w:space="0" w:color="auto"/>
            </w:tcBorders>
            <w:vAlign w:val="center"/>
            <w:hideMark/>
          </w:tcPr>
          <w:p w14:paraId="11C65FE1" w14:textId="77777777" w:rsidR="0085005F" w:rsidRPr="006E79F4" w:rsidRDefault="0085005F" w:rsidP="008D1D0B">
            <w:pPr>
              <w:rPr>
                <w:rFonts w:cs="Arial"/>
                <w:b/>
                <w:bCs/>
              </w:rPr>
            </w:pP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02590812" w14:textId="77777777" w:rsidR="0085005F" w:rsidRPr="006E79F4" w:rsidRDefault="0085005F" w:rsidP="008D1D0B">
            <w:pPr>
              <w:rPr>
                <w:rFonts w:cs="Arial"/>
                <w:b/>
                <w:bCs/>
              </w:rPr>
            </w:pPr>
          </w:p>
        </w:tc>
        <w:tc>
          <w:tcPr>
            <w:tcW w:w="1231" w:type="dxa"/>
            <w:gridSpan w:val="3"/>
            <w:vMerge/>
            <w:tcBorders>
              <w:top w:val="single" w:sz="4" w:space="0" w:color="auto"/>
              <w:left w:val="single" w:sz="4" w:space="0" w:color="auto"/>
              <w:bottom w:val="single" w:sz="4" w:space="0" w:color="auto"/>
              <w:right w:val="single" w:sz="4" w:space="0" w:color="auto"/>
            </w:tcBorders>
            <w:vAlign w:val="center"/>
            <w:hideMark/>
          </w:tcPr>
          <w:p w14:paraId="2C973909" w14:textId="77777777" w:rsidR="0085005F" w:rsidRPr="006E79F4" w:rsidRDefault="0085005F" w:rsidP="008D1D0B">
            <w:pPr>
              <w:rPr>
                <w:rFonts w:cs="Arial"/>
                <w:b/>
                <w:bCs/>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073E557" w14:textId="77777777" w:rsidR="0085005F" w:rsidRPr="006E79F4" w:rsidRDefault="0085005F" w:rsidP="008D1D0B">
            <w:pPr>
              <w:rPr>
                <w:rFonts w:cs="Arial"/>
                <w:b/>
                <w:bCs/>
              </w:rPr>
            </w:pPr>
          </w:p>
        </w:tc>
        <w:tc>
          <w:tcPr>
            <w:tcW w:w="842" w:type="dxa"/>
            <w:gridSpan w:val="4"/>
            <w:vMerge/>
            <w:tcBorders>
              <w:top w:val="single" w:sz="4" w:space="0" w:color="auto"/>
              <w:left w:val="single" w:sz="4" w:space="0" w:color="auto"/>
              <w:bottom w:val="single" w:sz="4" w:space="0" w:color="auto"/>
              <w:right w:val="single" w:sz="4" w:space="0" w:color="auto"/>
            </w:tcBorders>
            <w:vAlign w:val="center"/>
            <w:hideMark/>
          </w:tcPr>
          <w:p w14:paraId="393207A2" w14:textId="77777777" w:rsidR="0085005F" w:rsidRPr="006E79F4" w:rsidRDefault="0085005F" w:rsidP="008D1D0B">
            <w:pPr>
              <w:rPr>
                <w:rFonts w:cs="Arial"/>
                <w:b/>
                <w:bCs/>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hideMark/>
          </w:tcPr>
          <w:p w14:paraId="4F5BA133" w14:textId="77777777" w:rsidR="0085005F" w:rsidRPr="006E79F4" w:rsidRDefault="0085005F" w:rsidP="008D1D0B">
            <w:pPr>
              <w:rPr>
                <w:rFonts w:cs="Arial"/>
                <w:b/>
                <w:bCs/>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09440915" w14:textId="77777777" w:rsidR="0085005F" w:rsidRPr="006E79F4" w:rsidRDefault="0085005F" w:rsidP="008D1D0B">
            <w:pPr>
              <w:rPr>
                <w:rFonts w:cs="Arial"/>
                <w:b/>
                <w:bCs/>
              </w:rPr>
            </w:pPr>
          </w:p>
        </w:tc>
      </w:tr>
      <w:tr w:rsidR="00CE6E36" w:rsidRPr="00113F34" w14:paraId="681B52DB" w14:textId="77777777" w:rsidTr="00BB4F9C">
        <w:trPr>
          <w:trHeight w:val="509"/>
        </w:trPr>
        <w:tc>
          <w:tcPr>
            <w:tcW w:w="1758" w:type="dxa"/>
            <w:vMerge/>
            <w:tcBorders>
              <w:top w:val="single" w:sz="4" w:space="0" w:color="auto"/>
              <w:left w:val="single" w:sz="4" w:space="0" w:color="auto"/>
              <w:bottom w:val="single" w:sz="4" w:space="0" w:color="auto"/>
              <w:right w:val="single" w:sz="4" w:space="0" w:color="auto"/>
            </w:tcBorders>
            <w:vAlign w:val="center"/>
            <w:hideMark/>
          </w:tcPr>
          <w:p w14:paraId="024101AD" w14:textId="77777777" w:rsidR="0085005F" w:rsidRPr="006E79F4" w:rsidRDefault="0085005F" w:rsidP="008D1D0B">
            <w:pPr>
              <w:rPr>
                <w:rFonts w:cs="Arial"/>
                <w:b/>
                <w:bCs/>
              </w:rPr>
            </w:pP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12E9E98C" w14:textId="77777777" w:rsidR="0085005F" w:rsidRPr="006E79F4" w:rsidRDefault="0085005F" w:rsidP="008D1D0B">
            <w:pPr>
              <w:rPr>
                <w:rFonts w:cs="Arial"/>
                <w:b/>
                <w:bCs/>
              </w:rPr>
            </w:pPr>
          </w:p>
        </w:tc>
        <w:tc>
          <w:tcPr>
            <w:tcW w:w="1231" w:type="dxa"/>
            <w:gridSpan w:val="3"/>
            <w:vMerge/>
            <w:tcBorders>
              <w:top w:val="single" w:sz="4" w:space="0" w:color="auto"/>
              <w:left w:val="single" w:sz="4" w:space="0" w:color="auto"/>
              <w:bottom w:val="single" w:sz="4" w:space="0" w:color="auto"/>
              <w:right w:val="single" w:sz="4" w:space="0" w:color="auto"/>
            </w:tcBorders>
            <w:vAlign w:val="center"/>
            <w:hideMark/>
          </w:tcPr>
          <w:p w14:paraId="32B14CF8" w14:textId="77777777" w:rsidR="0085005F" w:rsidRPr="006E79F4" w:rsidRDefault="0085005F" w:rsidP="008D1D0B">
            <w:pPr>
              <w:rPr>
                <w:rFonts w:cs="Arial"/>
                <w:b/>
                <w:bCs/>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6E29DE9" w14:textId="77777777" w:rsidR="0085005F" w:rsidRPr="006E79F4" w:rsidRDefault="0085005F" w:rsidP="008D1D0B">
            <w:pPr>
              <w:rPr>
                <w:rFonts w:cs="Arial"/>
                <w:b/>
                <w:bCs/>
              </w:rPr>
            </w:pPr>
          </w:p>
        </w:tc>
        <w:tc>
          <w:tcPr>
            <w:tcW w:w="842" w:type="dxa"/>
            <w:gridSpan w:val="4"/>
            <w:vMerge/>
            <w:tcBorders>
              <w:top w:val="single" w:sz="4" w:space="0" w:color="auto"/>
              <w:left w:val="single" w:sz="4" w:space="0" w:color="auto"/>
              <w:bottom w:val="single" w:sz="4" w:space="0" w:color="auto"/>
              <w:right w:val="single" w:sz="4" w:space="0" w:color="auto"/>
            </w:tcBorders>
            <w:vAlign w:val="center"/>
            <w:hideMark/>
          </w:tcPr>
          <w:p w14:paraId="4ED0C8FD" w14:textId="77777777" w:rsidR="0085005F" w:rsidRPr="006E79F4" w:rsidRDefault="0085005F" w:rsidP="008D1D0B">
            <w:pPr>
              <w:rPr>
                <w:rFonts w:cs="Arial"/>
                <w:b/>
                <w:bCs/>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hideMark/>
          </w:tcPr>
          <w:p w14:paraId="3ABB677B" w14:textId="77777777" w:rsidR="0085005F" w:rsidRPr="006E79F4" w:rsidRDefault="0085005F" w:rsidP="008D1D0B">
            <w:pPr>
              <w:rPr>
                <w:rFonts w:cs="Arial"/>
                <w:b/>
                <w:bCs/>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427D9DCB" w14:textId="77777777" w:rsidR="0085005F" w:rsidRPr="006E79F4" w:rsidRDefault="0085005F" w:rsidP="008D1D0B">
            <w:pPr>
              <w:rPr>
                <w:rFonts w:cs="Arial"/>
                <w:b/>
                <w:bCs/>
              </w:rPr>
            </w:pPr>
          </w:p>
        </w:tc>
      </w:tr>
      <w:tr w:rsidR="0085005F" w:rsidRPr="00113F34" w14:paraId="42D384EF" w14:textId="77777777" w:rsidTr="00BB4F9C">
        <w:trPr>
          <w:trHeight w:val="546"/>
        </w:trPr>
        <w:tc>
          <w:tcPr>
            <w:tcW w:w="4979"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7B467ACA" w14:textId="77777777" w:rsidR="0085005F" w:rsidRPr="006E79F4" w:rsidRDefault="0085005F" w:rsidP="008D1D0B">
            <w:pPr>
              <w:jc w:val="center"/>
              <w:rPr>
                <w:rFonts w:cs="Arial"/>
                <w:b/>
                <w:bCs/>
              </w:rPr>
            </w:pPr>
            <w:r w:rsidRPr="006E79F4">
              <w:rPr>
                <w:rFonts w:cs="Arial"/>
                <w:b/>
                <w:bCs/>
              </w:rPr>
              <w:t>SECTION A –Mandatory Questions All Lots</w:t>
            </w:r>
          </w:p>
          <w:p w14:paraId="59E1926A" w14:textId="77777777" w:rsidR="0085005F" w:rsidRPr="006E79F4" w:rsidRDefault="0085005F" w:rsidP="008D1D0B">
            <w:pPr>
              <w:jc w:val="center"/>
              <w:rPr>
                <w:rFonts w:cs="Arial"/>
                <w:b/>
                <w:bCs/>
              </w:rPr>
            </w:pPr>
          </w:p>
        </w:tc>
        <w:tc>
          <w:tcPr>
            <w:tcW w:w="4235" w:type="dxa"/>
            <w:gridSpan w:val="8"/>
            <w:tcBorders>
              <w:top w:val="single" w:sz="4" w:space="0" w:color="auto"/>
              <w:left w:val="single" w:sz="4" w:space="0" w:color="auto"/>
              <w:bottom w:val="single" w:sz="4" w:space="0" w:color="auto"/>
              <w:right w:val="single" w:sz="4" w:space="0" w:color="000000"/>
            </w:tcBorders>
            <w:shd w:val="clear" w:color="000000" w:fill="D9D9D9"/>
            <w:vAlign w:val="center"/>
          </w:tcPr>
          <w:p w14:paraId="3DBAD03D" w14:textId="77777777" w:rsidR="0085005F" w:rsidRPr="006E79F4" w:rsidRDefault="0085005F" w:rsidP="008D1D0B">
            <w:pPr>
              <w:jc w:val="both"/>
              <w:rPr>
                <w:rFonts w:cs="Arial"/>
              </w:rPr>
            </w:pPr>
            <w:r w:rsidRPr="006E79F4">
              <w:rPr>
                <w:rFonts w:cs="Arial"/>
              </w:rPr>
              <w:t>Weighting% applied to the question</w:t>
            </w:r>
          </w:p>
        </w:tc>
      </w:tr>
      <w:tr w:rsidR="00CE6E36" w:rsidRPr="00113F34" w14:paraId="3D44DEC7"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479F9752" w14:textId="77777777" w:rsidR="0085005F" w:rsidRPr="006E79F4" w:rsidRDefault="0085005F" w:rsidP="008D1D0B">
            <w:pPr>
              <w:rPr>
                <w:rFonts w:cs="Arial"/>
              </w:rPr>
            </w:pPr>
            <w:r w:rsidRPr="006E79F4">
              <w:rPr>
                <w:rFonts w:cs="Arial"/>
              </w:rPr>
              <w:t>AQA1</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507CFE1A" w14:textId="77777777" w:rsidR="0085005F" w:rsidRPr="006E79F4" w:rsidRDefault="0085005F" w:rsidP="008D1D0B">
            <w:pPr>
              <w:rPr>
                <w:rFonts w:cs="Arial"/>
              </w:rPr>
            </w:pPr>
            <w:r w:rsidRPr="006E79F4">
              <w:rPr>
                <w:rFonts w:cs="Arial"/>
              </w:rPr>
              <w:t>Pass/Fail</w:t>
            </w:r>
          </w:p>
        </w:tc>
        <w:tc>
          <w:tcPr>
            <w:tcW w:w="1231" w:type="dxa"/>
            <w:gridSpan w:val="3"/>
            <w:tcBorders>
              <w:top w:val="nil"/>
              <w:left w:val="nil"/>
              <w:bottom w:val="single" w:sz="4" w:space="0" w:color="auto"/>
              <w:right w:val="single" w:sz="4" w:space="0" w:color="auto"/>
            </w:tcBorders>
            <w:shd w:val="clear" w:color="auto" w:fill="auto"/>
            <w:vAlign w:val="center"/>
            <w:hideMark/>
          </w:tcPr>
          <w:p w14:paraId="662D1910" w14:textId="77777777" w:rsidR="0085005F" w:rsidRPr="006E79F4" w:rsidRDefault="0085005F" w:rsidP="008D1D0B">
            <w:pPr>
              <w:rPr>
                <w:rFonts w:cs="Arial"/>
              </w:rPr>
            </w:pPr>
            <w:r w:rsidRPr="006E79F4">
              <w:rPr>
                <w:rFonts w:cs="Arial"/>
              </w:rPr>
              <w:t>N/A</w:t>
            </w:r>
          </w:p>
        </w:tc>
        <w:tc>
          <w:tcPr>
            <w:tcW w:w="818" w:type="dxa"/>
            <w:tcBorders>
              <w:top w:val="nil"/>
              <w:left w:val="nil"/>
              <w:bottom w:val="single" w:sz="4" w:space="0" w:color="auto"/>
              <w:right w:val="single" w:sz="4" w:space="0" w:color="auto"/>
            </w:tcBorders>
            <w:shd w:val="clear" w:color="000000" w:fill="8DB3E2"/>
            <w:vAlign w:val="center"/>
            <w:hideMark/>
          </w:tcPr>
          <w:p w14:paraId="6B27710C" w14:textId="77777777" w:rsidR="0085005F" w:rsidRPr="006E79F4" w:rsidRDefault="0085005F" w:rsidP="008D1D0B">
            <w:pPr>
              <w:rPr>
                <w:rFonts w:cs="Arial"/>
              </w:rPr>
            </w:pPr>
            <w:r w:rsidRPr="006E79F4">
              <w:rPr>
                <w:rFonts w:cs="Arial"/>
              </w:rPr>
              <w:t>N/A</w:t>
            </w:r>
          </w:p>
        </w:tc>
        <w:tc>
          <w:tcPr>
            <w:tcW w:w="842" w:type="dxa"/>
            <w:gridSpan w:val="4"/>
            <w:tcBorders>
              <w:top w:val="nil"/>
              <w:left w:val="nil"/>
              <w:bottom w:val="single" w:sz="4" w:space="0" w:color="auto"/>
              <w:right w:val="single" w:sz="4" w:space="0" w:color="auto"/>
            </w:tcBorders>
            <w:shd w:val="clear" w:color="000000" w:fill="8DB3E2"/>
            <w:vAlign w:val="center"/>
            <w:hideMark/>
          </w:tcPr>
          <w:p w14:paraId="6328CB53" w14:textId="77777777" w:rsidR="0085005F" w:rsidRPr="006E79F4" w:rsidRDefault="0085005F" w:rsidP="008D1D0B">
            <w:pPr>
              <w:rPr>
                <w:rFonts w:cs="Arial"/>
              </w:rPr>
            </w:pPr>
            <w:r w:rsidRPr="006E79F4">
              <w:rPr>
                <w:rFonts w:cs="Arial"/>
              </w:rPr>
              <w:t>N/A</w:t>
            </w:r>
          </w:p>
        </w:tc>
        <w:tc>
          <w:tcPr>
            <w:tcW w:w="840" w:type="dxa"/>
            <w:gridSpan w:val="2"/>
            <w:tcBorders>
              <w:top w:val="nil"/>
              <w:left w:val="nil"/>
              <w:bottom w:val="single" w:sz="4" w:space="0" w:color="auto"/>
              <w:right w:val="single" w:sz="4" w:space="0" w:color="auto"/>
            </w:tcBorders>
            <w:shd w:val="clear" w:color="000000" w:fill="8DB3E2"/>
            <w:vAlign w:val="center"/>
            <w:hideMark/>
          </w:tcPr>
          <w:p w14:paraId="2F0D13A2" w14:textId="77777777" w:rsidR="0085005F" w:rsidRPr="006E79F4" w:rsidRDefault="0085005F" w:rsidP="008D1D0B">
            <w:pPr>
              <w:rPr>
                <w:rFonts w:cs="Arial"/>
              </w:rPr>
            </w:pPr>
            <w:r w:rsidRPr="006E79F4">
              <w:rPr>
                <w:rFonts w:cs="Arial"/>
              </w:rPr>
              <w:t>N/A</w:t>
            </w:r>
          </w:p>
        </w:tc>
        <w:tc>
          <w:tcPr>
            <w:tcW w:w="1735" w:type="dxa"/>
            <w:tcBorders>
              <w:top w:val="nil"/>
              <w:left w:val="nil"/>
              <w:bottom w:val="single" w:sz="4" w:space="0" w:color="auto"/>
              <w:right w:val="single" w:sz="4" w:space="0" w:color="auto"/>
            </w:tcBorders>
            <w:shd w:val="clear" w:color="000000" w:fill="8DB3E2"/>
            <w:vAlign w:val="center"/>
            <w:hideMark/>
          </w:tcPr>
          <w:p w14:paraId="23B6F795" w14:textId="77777777" w:rsidR="0085005F" w:rsidRPr="006E79F4" w:rsidRDefault="0085005F" w:rsidP="008D1D0B">
            <w:pPr>
              <w:rPr>
                <w:rFonts w:cs="Arial"/>
              </w:rPr>
            </w:pPr>
            <w:r w:rsidRPr="006E79F4">
              <w:rPr>
                <w:rFonts w:cs="Arial"/>
              </w:rPr>
              <w:t>N/A</w:t>
            </w:r>
          </w:p>
        </w:tc>
      </w:tr>
      <w:tr w:rsidR="0085005F" w:rsidRPr="00113F34" w14:paraId="4264ECDE" w14:textId="77777777" w:rsidTr="00BB4F9C">
        <w:trPr>
          <w:trHeight w:val="300"/>
        </w:trPr>
        <w:tc>
          <w:tcPr>
            <w:tcW w:w="4979"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1623555B" w14:textId="77777777" w:rsidR="0085005F" w:rsidRPr="006E79F4" w:rsidRDefault="0085005F" w:rsidP="008D1D0B">
            <w:pPr>
              <w:rPr>
                <w:rFonts w:cs="Arial"/>
                <w:b/>
                <w:bCs/>
              </w:rPr>
            </w:pPr>
            <w:r w:rsidRPr="006E79F4">
              <w:rPr>
                <w:rFonts w:cs="Arial"/>
                <w:b/>
                <w:bCs/>
              </w:rPr>
              <w:t>SECTION B –Generic Questions All Lots</w:t>
            </w:r>
          </w:p>
        </w:tc>
        <w:tc>
          <w:tcPr>
            <w:tcW w:w="4235" w:type="dxa"/>
            <w:gridSpan w:val="8"/>
            <w:tcBorders>
              <w:top w:val="single" w:sz="4" w:space="0" w:color="auto"/>
              <w:left w:val="nil"/>
              <w:bottom w:val="single" w:sz="4" w:space="0" w:color="auto"/>
              <w:right w:val="single" w:sz="4" w:space="0" w:color="auto"/>
            </w:tcBorders>
            <w:shd w:val="clear" w:color="000000" w:fill="D9D9D9"/>
            <w:vAlign w:val="center"/>
            <w:hideMark/>
          </w:tcPr>
          <w:p w14:paraId="648E4E76" w14:textId="77777777" w:rsidR="0085005F" w:rsidRPr="006E79F4" w:rsidRDefault="0085005F" w:rsidP="008D1D0B">
            <w:pPr>
              <w:rPr>
                <w:rFonts w:cs="Arial"/>
              </w:rPr>
            </w:pPr>
            <w:r w:rsidRPr="006E79F4">
              <w:rPr>
                <w:rFonts w:cs="Arial"/>
              </w:rPr>
              <w:t>Weighting% applied to the question</w:t>
            </w:r>
          </w:p>
        </w:tc>
      </w:tr>
      <w:tr w:rsidR="00CE6E36" w:rsidRPr="00113F34" w14:paraId="0E2C9E17"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34DFDEFC" w14:textId="77777777" w:rsidR="0085005F" w:rsidRPr="006E79F4" w:rsidRDefault="0085005F" w:rsidP="008D1D0B">
            <w:pPr>
              <w:rPr>
                <w:rFonts w:cs="Arial"/>
              </w:rPr>
            </w:pPr>
            <w:r w:rsidRPr="006E79F4">
              <w:rPr>
                <w:rFonts w:cs="Arial"/>
              </w:rPr>
              <w:t>AQB1</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0B7A3753" w14:textId="77777777" w:rsidR="0085005F" w:rsidRPr="006E79F4" w:rsidRDefault="0085005F" w:rsidP="008D1D0B">
            <w:pPr>
              <w:rPr>
                <w:rFonts w:cs="Arial"/>
              </w:rPr>
            </w:pPr>
            <w:r w:rsidRPr="006E79F4">
              <w:rPr>
                <w:rFonts w:cs="Arial"/>
              </w:rPr>
              <w:t>100/75/50/25/0</w:t>
            </w:r>
          </w:p>
        </w:tc>
        <w:tc>
          <w:tcPr>
            <w:tcW w:w="1231" w:type="dxa"/>
            <w:gridSpan w:val="3"/>
            <w:tcBorders>
              <w:top w:val="nil"/>
              <w:left w:val="nil"/>
              <w:bottom w:val="single" w:sz="4" w:space="0" w:color="auto"/>
              <w:right w:val="single" w:sz="4" w:space="0" w:color="auto"/>
            </w:tcBorders>
            <w:shd w:val="clear" w:color="auto" w:fill="auto"/>
            <w:vAlign w:val="center"/>
            <w:hideMark/>
          </w:tcPr>
          <w:p w14:paraId="6AA93375"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tcPr>
          <w:p w14:paraId="7827F434" w14:textId="77777777" w:rsidR="0085005F" w:rsidRPr="006E79F4" w:rsidRDefault="0085005F" w:rsidP="008D1D0B">
            <w:pPr>
              <w:rPr>
                <w:rFonts w:cs="Arial"/>
              </w:rPr>
            </w:pPr>
            <w:r w:rsidRPr="006E79F4">
              <w:rPr>
                <w:rFonts w:cs="Arial"/>
              </w:rPr>
              <w:t>5</w:t>
            </w:r>
          </w:p>
        </w:tc>
        <w:tc>
          <w:tcPr>
            <w:tcW w:w="842" w:type="dxa"/>
            <w:gridSpan w:val="4"/>
            <w:tcBorders>
              <w:top w:val="nil"/>
              <w:left w:val="nil"/>
              <w:bottom w:val="single" w:sz="4" w:space="0" w:color="auto"/>
              <w:right w:val="single" w:sz="4" w:space="0" w:color="auto"/>
            </w:tcBorders>
            <w:shd w:val="clear" w:color="000000" w:fill="8DB3E2"/>
            <w:vAlign w:val="center"/>
          </w:tcPr>
          <w:p w14:paraId="2FD073E4" w14:textId="77777777" w:rsidR="0085005F" w:rsidRPr="006E79F4" w:rsidRDefault="0085005F" w:rsidP="008D1D0B">
            <w:pPr>
              <w:rPr>
                <w:rFonts w:cs="Arial"/>
              </w:rPr>
            </w:pPr>
            <w:r w:rsidRPr="006E79F4">
              <w:rPr>
                <w:rFonts w:cs="Arial"/>
              </w:rPr>
              <w:t>5</w:t>
            </w:r>
          </w:p>
        </w:tc>
        <w:tc>
          <w:tcPr>
            <w:tcW w:w="840" w:type="dxa"/>
            <w:gridSpan w:val="2"/>
            <w:tcBorders>
              <w:top w:val="nil"/>
              <w:left w:val="nil"/>
              <w:bottom w:val="single" w:sz="4" w:space="0" w:color="auto"/>
              <w:right w:val="single" w:sz="4" w:space="0" w:color="auto"/>
            </w:tcBorders>
            <w:shd w:val="clear" w:color="000000" w:fill="8DB3E2"/>
            <w:vAlign w:val="center"/>
          </w:tcPr>
          <w:p w14:paraId="6AFAB530" w14:textId="77777777" w:rsidR="0085005F" w:rsidRPr="006E79F4" w:rsidRDefault="0085005F" w:rsidP="008D1D0B">
            <w:pPr>
              <w:rPr>
                <w:rFonts w:cs="Arial"/>
              </w:rPr>
            </w:pPr>
            <w:r w:rsidRPr="006E79F4">
              <w:rPr>
                <w:rFonts w:cs="Arial"/>
              </w:rPr>
              <w:t>10</w:t>
            </w:r>
          </w:p>
        </w:tc>
        <w:tc>
          <w:tcPr>
            <w:tcW w:w="1735" w:type="dxa"/>
            <w:tcBorders>
              <w:top w:val="nil"/>
              <w:left w:val="nil"/>
              <w:bottom w:val="single" w:sz="4" w:space="0" w:color="auto"/>
              <w:right w:val="single" w:sz="4" w:space="0" w:color="auto"/>
            </w:tcBorders>
            <w:shd w:val="clear" w:color="000000" w:fill="8DB3E2"/>
            <w:vAlign w:val="center"/>
          </w:tcPr>
          <w:p w14:paraId="2F05D798" w14:textId="77777777" w:rsidR="0085005F" w:rsidRPr="006E79F4" w:rsidRDefault="0085005F" w:rsidP="008D1D0B">
            <w:pPr>
              <w:rPr>
                <w:rFonts w:cs="Arial"/>
              </w:rPr>
            </w:pPr>
            <w:r w:rsidRPr="006E79F4">
              <w:rPr>
                <w:rFonts w:cs="Arial"/>
              </w:rPr>
              <w:t>15</w:t>
            </w:r>
          </w:p>
        </w:tc>
      </w:tr>
      <w:tr w:rsidR="00CE6E36" w:rsidRPr="00113F34" w14:paraId="37E9A2BA"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60B990DA" w14:textId="77777777" w:rsidR="0085005F" w:rsidRPr="006E79F4" w:rsidRDefault="0085005F" w:rsidP="008D1D0B">
            <w:pPr>
              <w:rPr>
                <w:rFonts w:cs="Arial"/>
              </w:rPr>
            </w:pPr>
            <w:r w:rsidRPr="006E79F4">
              <w:rPr>
                <w:rFonts w:cs="Arial"/>
              </w:rPr>
              <w:t>AQB2</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49F6D363" w14:textId="7AFA3F61" w:rsidR="0085005F" w:rsidRPr="006E79F4" w:rsidRDefault="0085005F" w:rsidP="00CE6E36">
            <w:pPr>
              <w:rPr>
                <w:rFonts w:cs="Arial"/>
              </w:rPr>
            </w:pPr>
            <w:r w:rsidRPr="006E79F4">
              <w:rPr>
                <w:rFonts w:cs="Arial"/>
              </w:rPr>
              <w:t>100/</w:t>
            </w:r>
            <w:r w:rsidR="00CE6E36">
              <w:rPr>
                <w:rFonts w:cs="Arial"/>
              </w:rPr>
              <w:t>66</w:t>
            </w:r>
            <w:r w:rsidRPr="006E79F4">
              <w:rPr>
                <w:rFonts w:cs="Arial"/>
              </w:rPr>
              <w:t>/</w:t>
            </w:r>
            <w:r w:rsidR="00CE6E36">
              <w:rPr>
                <w:rFonts w:cs="Arial"/>
              </w:rPr>
              <w:t>33</w:t>
            </w:r>
            <w:r w:rsidRPr="006E79F4">
              <w:rPr>
                <w:rFonts w:cs="Arial"/>
              </w:rPr>
              <w:t>/0</w:t>
            </w:r>
          </w:p>
        </w:tc>
        <w:tc>
          <w:tcPr>
            <w:tcW w:w="1231" w:type="dxa"/>
            <w:gridSpan w:val="3"/>
            <w:tcBorders>
              <w:top w:val="nil"/>
              <w:left w:val="nil"/>
              <w:bottom w:val="single" w:sz="4" w:space="0" w:color="auto"/>
              <w:right w:val="single" w:sz="4" w:space="0" w:color="auto"/>
            </w:tcBorders>
            <w:shd w:val="clear" w:color="auto" w:fill="auto"/>
            <w:vAlign w:val="center"/>
            <w:hideMark/>
          </w:tcPr>
          <w:p w14:paraId="1D184ECA"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tcPr>
          <w:p w14:paraId="48935C58"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8DB3E2"/>
            <w:vAlign w:val="center"/>
          </w:tcPr>
          <w:p w14:paraId="584A8850" w14:textId="77777777" w:rsidR="0085005F" w:rsidRPr="006E79F4" w:rsidRDefault="0085005F" w:rsidP="008D1D0B">
            <w:pPr>
              <w:rPr>
                <w:rFonts w:cs="Arial"/>
              </w:rPr>
            </w:pPr>
            <w:r w:rsidRPr="006E79F4">
              <w:rPr>
                <w:rFonts w:cs="Arial"/>
              </w:rPr>
              <w:t>10</w:t>
            </w:r>
          </w:p>
        </w:tc>
        <w:tc>
          <w:tcPr>
            <w:tcW w:w="840" w:type="dxa"/>
            <w:gridSpan w:val="2"/>
            <w:tcBorders>
              <w:top w:val="nil"/>
              <w:left w:val="nil"/>
              <w:bottom w:val="single" w:sz="4" w:space="0" w:color="auto"/>
              <w:right w:val="single" w:sz="4" w:space="0" w:color="auto"/>
            </w:tcBorders>
            <w:shd w:val="clear" w:color="000000" w:fill="8DB3E2"/>
            <w:vAlign w:val="center"/>
          </w:tcPr>
          <w:p w14:paraId="3E5C57EE" w14:textId="77777777" w:rsidR="0085005F" w:rsidRPr="006E79F4" w:rsidRDefault="0085005F" w:rsidP="008D1D0B">
            <w:pPr>
              <w:rPr>
                <w:rFonts w:cs="Arial"/>
              </w:rPr>
            </w:pPr>
            <w:r w:rsidRPr="006E79F4">
              <w:rPr>
                <w:rFonts w:cs="Arial"/>
              </w:rPr>
              <w:t>10</w:t>
            </w:r>
          </w:p>
        </w:tc>
        <w:tc>
          <w:tcPr>
            <w:tcW w:w="1735" w:type="dxa"/>
            <w:tcBorders>
              <w:top w:val="nil"/>
              <w:left w:val="nil"/>
              <w:bottom w:val="single" w:sz="4" w:space="0" w:color="auto"/>
              <w:right w:val="single" w:sz="4" w:space="0" w:color="auto"/>
            </w:tcBorders>
            <w:shd w:val="clear" w:color="000000" w:fill="8DB3E2"/>
            <w:vAlign w:val="center"/>
          </w:tcPr>
          <w:p w14:paraId="77A60A64" w14:textId="77777777" w:rsidR="0085005F" w:rsidRPr="006E79F4" w:rsidRDefault="0085005F" w:rsidP="008D1D0B">
            <w:pPr>
              <w:rPr>
                <w:rFonts w:cs="Arial"/>
              </w:rPr>
            </w:pPr>
            <w:r w:rsidRPr="006E79F4">
              <w:rPr>
                <w:rFonts w:cs="Arial"/>
              </w:rPr>
              <w:t>10</w:t>
            </w:r>
          </w:p>
        </w:tc>
      </w:tr>
      <w:tr w:rsidR="0085005F" w:rsidRPr="00113F34" w14:paraId="22A78981" w14:textId="77777777" w:rsidTr="00CE6E36">
        <w:trPr>
          <w:trHeight w:val="692"/>
        </w:trPr>
        <w:tc>
          <w:tcPr>
            <w:tcW w:w="4979"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191491EA" w14:textId="77777777" w:rsidR="0085005F" w:rsidRPr="006E79F4" w:rsidRDefault="0085005F" w:rsidP="008D1D0B">
            <w:pPr>
              <w:rPr>
                <w:rFonts w:cs="Arial"/>
                <w:b/>
                <w:bCs/>
              </w:rPr>
            </w:pPr>
            <w:r w:rsidRPr="006E79F4">
              <w:rPr>
                <w:rFonts w:cs="Arial"/>
                <w:b/>
                <w:bCs/>
              </w:rPr>
              <w:t xml:space="preserve">SECTION C –Generic Questions Lot 1, 2 &amp; 3 only </w:t>
            </w:r>
          </w:p>
        </w:tc>
        <w:tc>
          <w:tcPr>
            <w:tcW w:w="4235" w:type="dxa"/>
            <w:gridSpan w:val="8"/>
            <w:tcBorders>
              <w:top w:val="nil"/>
              <w:left w:val="nil"/>
              <w:bottom w:val="single" w:sz="4" w:space="0" w:color="auto"/>
              <w:right w:val="single" w:sz="4" w:space="0" w:color="auto"/>
            </w:tcBorders>
            <w:shd w:val="clear" w:color="auto" w:fill="D9D9D9" w:themeFill="background1" w:themeFillShade="D9"/>
            <w:vAlign w:val="center"/>
          </w:tcPr>
          <w:p w14:paraId="452E7767" w14:textId="77777777" w:rsidR="0085005F" w:rsidRPr="006E79F4" w:rsidRDefault="0085005F" w:rsidP="008D1D0B">
            <w:pPr>
              <w:rPr>
                <w:rFonts w:cs="Arial"/>
              </w:rPr>
            </w:pPr>
            <w:r w:rsidRPr="006E79F4">
              <w:rPr>
                <w:rFonts w:cs="Arial"/>
              </w:rPr>
              <w:t>Weighting% applied to the question</w:t>
            </w:r>
          </w:p>
        </w:tc>
      </w:tr>
      <w:tr w:rsidR="00CE6E36" w:rsidRPr="00113F34" w14:paraId="335577C8"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tcPr>
          <w:p w14:paraId="1052E099" w14:textId="77777777" w:rsidR="0085005F" w:rsidRPr="006E79F4" w:rsidRDefault="0085005F" w:rsidP="008D1D0B">
            <w:pPr>
              <w:rPr>
                <w:rFonts w:cs="Arial"/>
              </w:rPr>
            </w:pPr>
            <w:r w:rsidRPr="006E79F4">
              <w:rPr>
                <w:rFonts w:cs="Arial"/>
              </w:rPr>
              <w:t>AQC1</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567F130A" w14:textId="6FFE712E" w:rsidR="0085005F" w:rsidRPr="006E79F4" w:rsidRDefault="0085005F" w:rsidP="00CE6E36">
            <w:pPr>
              <w:rPr>
                <w:rFonts w:cs="Arial"/>
              </w:rPr>
            </w:pPr>
            <w:r w:rsidRPr="006E79F4">
              <w:rPr>
                <w:rFonts w:cs="Arial"/>
              </w:rPr>
              <w:t>100/</w:t>
            </w:r>
            <w:r w:rsidR="00CE6E36">
              <w:rPr>
                <w:rFonts w:cs="Arial"/>
              </w:rPr>
              <w:t>75/50/25</w:t>
            </w:r>
            <w:r w:rsidRPr="006E79F4">
              <w:rPr>
                <w:rFonts w:cs="Arial"/>
              </w:rPr>
              <w:t>/0</w:t>
            </w:r>
          </w:p>
        </w:tc>
        <w:tc>
          <w:tcPr>
            <w:tcW w:w="1231" w:type="dxa"/>
            <w:gridSpan w:val="3"/>
            <w:tcBorders>
              <w:top w:val="nil"/>
              <w:left w:val="nil"/>
              <w:bottom w:val="single" w:sz="4" w:space="0" w:color="auto"/>
              <w:right w:val="single" w:sz="4" w:space="0" w:color="auto"/>
            </w:tcBorders>
            <w:shd w:val="clear" w:color="auto" w:fill="auto"/>
            <w:vAlign w:val="center"/>
          </w:tcPr>
          <w:p w14:paraId="640A4F15"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tcPr>
          <w:p w14:paraId="7A88BA68"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8DB3E2"/>
            <w:vAlign w:val="center"/>
          </w:tcPr>
          <w:p w14:paraId="6A64298E" w14:textId="77777777" w:rsidR="0085005F" w:rsidRPr="006E79F4" w:rsidRDefault="0085005F" w:rsidP="008D1D0B">
            <w:pPr>
              <w:rPr>
                <w:rFonts w:cs="Arial"/>
              </w:rPr>
            </w:pPr>
            <w:r w:rsidRPr="006E79F4">
              <w:rPr>
                <w:rFonts w:cs="Arial"/>
              </w:rPr>
              <w:t>15</w:t>
            </w:r>
          </w:p>
        </w:tc>
        <w:tc>
          <w:tcPr>
            <w:tcW w:w="840" w:type="dxa"/>
            <w:gridSpan w:val="2"/>
            <w:tcBorders>
              <w:top w:val="nil"/>
              <w:left w:val="nil"/>
              <w:bottom w:val="single" w:sz="4" w:space="0" w:color="auto"/>
              <w:right w:val="single" w:sz="4" w:space="0" w:color="auto"/>
            </w:tcBorders>
            <w:shd w:val="clear" w:color="000000" w:fill="8DB3E2"/>
            <w:vAlign w:val="center"/>
          </w:tcPr>
          <w:p w14:paraId="1F9B1D81" w14:textId="77777777" w:rsidR="0085005F" w:rsidRPr="006E79F4" w:rsidRDefault="0085005F" w:rsidP="008D1D0B">
            <w:pPr>
              <w:rPr>
                <w:rFonts w:cs="Arial"/>
              </w:rPr>
            </w:pPr>
            <w:r w:rsidRPr="006E79F4">
              <w:rPr>
                <w:rFonts w:cs="Arial"/>
              </w:rPr>
              <w:t>15</w:t>
            </w:r>
          </w:p>
        </w:tc>
        <w:tc>
          <w:tcPr>
            <w:tcW w:w="1735" w:type="dxa"/>
            <w:tcBorders>
              <w:top w:val="nil"/>
              <w:left w:val="nil"/>
              <w:bottom w:val="single" w:sz="4" w:space="0" w:color="auto"/>
              <w:right w:val="single" w:sz="4" w:space="0" w:color="auto"/>
            </w:tcBorders>
            <w:shd w:val="clear" w:color="auto" w:fill="FF0000"/>
            <w:vAlign w:val="center"/>
          </w:tcPr>
          <w:p w14:paraId="1CC7AD71" w14:textId="77777777" w:rsidR="0085005F" w:rsidRPr="006E79F4" w:rsidRDefault="0085005F" w:rsidP="008D1D0B">
            <w:pPr>
              <w:rPr>
                <w:rFonts w:cs="Arial"/>
              </w:rPr>
            </w:pPr>
          </w:p>
        </w:tc>
      </w:tr>
      <w:tr w:rsidR="0085005F" w:rsidRPr="00113F34" w14:paraId="1EB7732D" w14:textId="77777777" w:rsidTr="00BB4F9C">
        <w:trPr>
          <w:trHeight w:val="300"/>
        </w:trPr>
        <w:tc>
          <w:tcPr>
            <w:tcW w:w="4979"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70E1022E" w14:textId="77777777" w:rsidR="0085005F" w:rsidRPr="006E79F4" w:rsidRDefault="0085005F" w:rsidP="008D1D0B">
            <w:pPr>
              <w:rPr>
                <w:rFonts w:cs="Arial"/>
                <w:b/>
                <w:bCs/>
              </w:rPr>
            </w:pPr>
            <w:r w:rsidRPr="006E79F4">
              <w:rPr>
                <w:rFonts w:cs="Arial"/>
                <w:b/>
                <w:bCs/>
              </w:rPr>
              <w:t>SECTION D – Lot 1 and Lot 2 Specific Questions</w:t>
            </w:r>
          </w:p>
        </w:tc>
        <w:tc>
          <w:tcPr>
            <w:tcW w:w="4235" w:type="dxa"/>
            <w:gridSpan w:val="8"/>
            <w:tcBorders>
              <w:top w:val="single" w:sz="4" w:space="0" w:color="auto"/>
              <w:left w:val="nil"/>
              <w:bottom w:val="single" w:sz="4" w:space="0" w:color="auto"/>
              <w:right w:val="single" w:sz="4" w:space="0" w:color="000000"/>
            </w:tcBorders>
            <w:shd w:val="clear" w:color="000000" w:fill="D9D9D9"/>
            <w:vAlign w:val="center"/>
            <w:hideMark/>
          </w:tcPr>
          <w:p w14:paraId="031D8657" w14:textId="77777777" w:rsidR="0085005F" w:rsidRPr="006E79F4" w:rsidRDefault="0085005F" w:rsidP="008D1D0B">
            <w:pPr>
              <w:rPr>
                <w:rFonts w:cs="Arial"/>
              </w:rPr>
            </w:pPr>
            <w:r w:rsidRPr="006E79F4">
              <w:rPr>
                <w:rFonts w:cs="Arial"/>
              </w:rPr>
              <w:t>Weighting% applied to the question</w:t>
            </w:r>
          </w:p>
        </w:tc>
      </w:tr>
      <w:tr w:rsidR="00CE6E36" w:rsidRPr="00113F34" w14:paraId="1665A01C"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7ECA4855" w14:textId="77777777" w:rsidR="0085005F" w:rsidRPr="006E79F4" w:rsidRDefault="0085005F" w:rsidP="008D1D0B">
            <w:pPr>
              <w:rPr>
                <w:rFonts w:cs="Arial"/>
              </w:rPr>
            </w:pPr>
            <w:r w:rsidRPr="006E79F4">
              <w:rPr>
                <w:rFonts w:cs="Arial"/>
              </w:rPr>
              <w:t>AQD1</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3145E48F" w14:textId="2475CBF1" w:rsidR="0085005F" w:rsidRPr="006E79F4" w:rsidRDefault="0085005F" w:rsidP="00CE6E36">
            <w:pPr>
              <w:rPr>
                <w:rFonts w:cs="Arial"/>
              </w:rPr>
            </w:pPr>
            <w:r w:rsidRPr="006E79F4">
              <w:rPr>
                <w:rFonts w:cs="Arial"/>
              </w:rPr>
              <w:t>100/</w:t>
            </w:r>
            <w:r w:rsidR="00CE6E36">
              <w:rPr>
                <w:rFonts w:cs="Arial"/>
              </w:rPr>
              <w:t>80/60/40/20</w:t>
            </w:r>
            <w:r w:rsidRPr="006E79F4">
              <w:rPr>
                <w:rFonts w:cs="Arial"/>
              </w:rPr>
              <w:t>/0</w:t>
            </w:r>
          </w:p>
        </w:tc>
        <w:tc>
          <w:tcPr>
            <w:tcW w:w="1231" w:type="dxa"/>
            <w:gridSpan w:val="3"/>
            <w:tcBorders>
              <w:top w:val="nil"/>
              <w:left w:val="nil"/>
              <w:bottom w:val="single" w:sz="4" w:space="0" w:color="auto"/>
              <w:right w:val="single" w:sz="4" w:space="0" w:color="auto"/>
            </w:tcBorders>
            <w:shd w:val="clear" w:color="auto" w:fill="auto"/>
            <w:vAlign w:val="center"/>
            <w:hideMark/>
          </w:tcPr>
          <w:p w14:paraId="615E0934"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tcPr>
          <w:p w14:paraId="6F940620"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8DB3E2"/>
            <w:vAlign w:val="center"/>
            <w:hideMark/>
          </w:tcPr>
          <w:p w14:paraId="1CBBEB98" w14:textId="77777777" w:rsidR="0085005F" w:rsidRPr="006E79F4" w:rsidRDefault="0085005F" w:rsidP="008D1D0B">
            <w:pPr>
              <w:rPr>
                <w:rFonts w:cs="Arial"/>
              </w:rPr>
            </w:pPr>
            <w:r w:rsidRPr="006E79F4">
              <w:rPr>
                <w:rFonts w:cs="Arial"/>
              </w:rPr>
              <w:t>15</w:t>
            </w:r>
          </w:p>
        </w:tc>
        <w:tc>
          <w:tcPr>
            <w:tcW w:w="840" w:type="dxa"/>
            <w:gridSpan w:val="2"/>
            <w:tcBorders>
              <w:top w:val="nil"/>
              <w:left w:val="nil"/>
              <w:bottom w:val="single" w:sz="4" w:space="0" w:color="auto"/>
              <w:right w:val="single" w:sz="4" w:space="0" w:color="auto"/>
            </w:tcBorders>
            <w:shd w:val="clear" w:color="000000" w:fill="FF0000"/>
            <w:vAlign w:val="center"/>
            <w:hideMark/>
          </w:tcPr>
          <w:p w14:paraId="7049E455" w14:textId="77777777" w:rsidR="0085005F" w:rsidRPr="006E79F4" w:rsidRDefault="0085005F" w:rsidP="008D1D0B">
            <w:pPr>
              <w:rPr>
                <w:rFonts w:cs="Arial"/>
              </w:rPr>
            </w:pPr>
            <w:r w:rsidRPr="006E79F4">
              <w:rPr>
                <w:rFonts w:cs="Arial"/>
              </w:rPr>
              <w:t> </w:t>
            </w:r>
          </w:p>
        </w:tc>
        <w:tc>
          <w:tcPr>
            <w:tcW w:w="1735" w:type="dxa"/>
            <w:tcBorders>
              <w:top w:val="nil"/>
              <w:left w:val="nil"/>
              <w:bottom w:val="single" w:sz="4" w:space="0" w:color="auto"/>
              <w:right w:val="single" w:sz="4" w:space="0" w:color="auto"/>
            </w:tcBorders>
            <w:shd w:val="clear" w:color="000000" w:fill="FF0000"/>
            <w:vAlign w:val="center"/>
            <w:hideMark/>
          </w:tcPr>
          <w:p w14:paraId="5DC980F8" w14:textId="77777777" w:rsidR="0085005F" w:rsidRPr="006E79F4" w:rsidRDefault="0085005F" w:rsidP="008D1D0B">
            <w:pPr>
              <w:rPr>
                <w:rFonts w:cs="Arial"/>
              </w:rPr>
            </w:pPr>
            <w:r w:rsidRPr="006E79F4">
              <w:rPr>
                <w:rFonts w:cs="Arial"/>
              </w:rPr>
              <w:t> </w:t>
            </w:r>
          </w:p>
        </w:tc>
      </w:tr>
      <w:tr w:rsidR="00CE6E36" w:rsidRPr="00113F34" w14:paraId="42BCE9B7"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53BC08DE" w14:textId="77777777" w:rsidR="0085005F" w:rsidRPr="006E79F4" w:rsidRDefault="0085005F" w:rsidP="008D1D0B">
            <w:pPr>
              <w:rPr>
                <w:rFonts w:cs="Arial"/>
              </w:rPr>
            </w:pPr>
            <w:r w:rsidRPr="006E79F4">
              <w:rPr>
                <w:rFonts w:cs="Arial"/>
              </w:rPr>
              <w:t>AQD2</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6FAD1D6A" w14:textId="77777777" w:rsidR="0085005F" w:rsidRPr="006E79F4" w:rsidRDefault="0085005F" w:rsidP="008D1D0B">
            <w:pPr>
              <w:rPr>
                <w:rFonts w:cs="Arial"/>
              </w:rPr>
            </w:pPr>
            <w:r w:rsidRPr="006E79F4">
              <w:rPr>
                <w:rFonts w:cs="Arial"/>
              </w:rPr>
              <w:t>100/80/60/40/20/0</w:t>
            </w:r>
          </w:p>
        </w:tc>
        <w:tc>
          <w:tcPr>
            <w:tcW w:w="1231" w:type="dxa"/>
            <w:gridSpan w:val="3"/>
            <w:tcBorders>
              <w:top w:val="nil"/>
              <w:left w:val="nil"/>
              <w:bottom w:val="single" w:sz="4" w:space="0" w:color="auto"/>
              <w:right w:val="single" w:sz="4" w:space="0" w:color="auto"/>
            </w:tcBorders>
            <w:shd w:val="clear" w:color="auto" w:fill="auto"/>
            <w:vAlign w:val="center"/>
            <w:hideMark/>
          </w:tcPr>
          <w:p w14:paraId="5F4E5382"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tcPr>
          <w:p w14:paraId="5AE6808F"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8DB3E2"/>
            <w:vAlign w:val="center"/>
            <w:hideMark/>
          </w:tcPr>
          <w:p w14:paraId="57DEE216" w14:textId="77777777" w:rsidR="0085005F" w:rsidRPr="006E79F4" w:rsidRDefault="0085005F" w:rsidP="008D1D0B">
            <w:pPr>
              <w:rPr>
                <w:rFonts w:cs="Arial"/>
              </w:rPr>
            </w:pPr>
            <w:r w:rsidRPr="006E79F4">
              <w:rPr>
                <w:rFonts w:cs="Arial"/>
              </w:rPr>
              <w:t>15</w:t>
            </w:r>
          </w:p>
        </w:tc>
        <w:tc>
          <w:tcPr>
            <w:tcW w:w="840" w:type="dxa"/>
            <w:gridSpan w:val="2"/>
            <w:tcBorders>
              <w:top w:val="nil"/>
              <w:left w:val="nil"/>
              <w:bottom w:val="single" w:sz="4" w:space="0" w:color="auto"/>
              <w:right w:val="single" w:sz="4" w:space="0" w:color="auto"/>
            </w:tcBorders>
            <w:shd w:val="clear" w:color="000000" w:fill="FF0000"/>
            <w:vAlign w:val="center"/>
            <w:hideMark/>
          </w:tcPr>
          <w:p w14:paraId="1C9454AA" w14:textId="77777777" w:rsidR="0085005F" w:rsidRPr="006E79F4" w:rsidRDefault="0085005F" w:rsidP="008D1D0B">
            <w:pPr>
              <w:rPr>
                <w:rFonts w:cs="Arial"/>
              </w:rPr>
            </w:pPr>
            <w:r w:rsidRPr="006E79F4">
              <w:rPr>
                <w:rFonts w:cs="Arial"/>
              </w:rPr>
              <w:t> </w:t>
            </w:r>
          </w:p>
        </w:tc>
        <w:tc>
          <w:tcPr>
            <w:tcW w:w="1735" w:type="dxa"/>
            <w:tcBorders>
              <w:top w:val="nil"/>
              <w:left w:val="nil"/>
              <w:bottom w:val="single" w:sz="4" w:space="0" w:color="auto"/>
              <w:right w:val="single" w:sz="4" w:space="0" w:color="auto"/>
            </w:tcBorders>
            <w:shd w:val="clear" w:color="000000" w:fill="FF0000"/>
            <w:vAlign w:val="center"/>
            <w:hideMark/>
          </w:tcPr>
          <w:p w14:paraId="0180BC1A" w14:textId="77777777" w:rsidR="0085005F" w:rsidRPr="006E79F4" w:rsidRDefault="0085005F" w:rsidP="008D1D0B">
            <w:pPr>
              <w:rPr>
                <w:rFonts w:cs="Arial"/>
              </w:rPr>
            </w:pPr>
            <w:r w:rsidRPr="006E79F4">
              <w:rPr>
                <w:rFonts w:cs="Arial"/>
              </w:rPr>
              <w:t> </w:t>
            </w:r>
          </w:p>
        </w:tc>
      </w:tr>
      <w:tr w:rsidR="00CE6E36" w:rsidRPr="00113F34" w14:paraId="18AFE749"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tcPr>
          <w:p w14:paraId="645EFB21" w14:textId="77777777" w:rsidR="0085005F" w:rsidRPr="006E79F4" w:rsidRDefault="0085005F" w:rsidP="008D1D0B">
            <w:pPr>
              <w:rPr>
                <w:rFonts w:cs="Arial"/>
              </w:rPr>
            </w:pPr>
            <w:r w:rsidRPr="006E79F4">
              <w:rPr>
                <w:rFonts w:cs="Arial"/>
              </w:rPr>
              <w:t>AQD3</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2AD50AA4" w14:textId="43C3CF66" w:rsidR="0085005F" w:rsidRPr="006E79F4" w:rsidRDefault="0085005F" w:rsidP="00CE6E36">
            <w:pPr>
              <w:rPr>
                <w:rFonts w:cs="Arial"/>
              </w:rPr>
            </w:pPr>
            <w:r w:rsidRPr="006E79F4">
              <w:rPr>
                <w:rFonts w:cs="Arial"/>
              </w:rPr>
              <w:t>100/</w:t>
            </w:r>
            <w:r w:rsidR="00CE6E36">
              <w:rPr>
                <w:rFonts w:cs="Arial"/>
              </w:rPr>
              <w:t>66/33</w:t>
            </w:r>
            <w:r w:rsidRPr="006E79F4">
              <w:rPr>
                <w:rFonts w:cs="Arial"/>
              </w:rPr>
              <w:t>/0</w:t>
            </w:r>
          </w:p>
        </w:tc>
        <w:tc>
          <w:tcPr>
            <w:tcW w:w="1231" w:type="dxa"/>
            <w:gridSpan w:val="3"/>
            <w:tcBorders>
              <w:top w:val="nil"/>
              <w:left w:val="nil"/>
              <w:bottom w:val="single" w:sz="4" w:space="0" w:color="auto"/>
              <w:right w:val="single" w:sz="4" w:space="0" w:color="auto"/>
            </w:tcBorders>
            <w:shd w:val="clear" w:color="auto" w:fill="auto"/>
            <w:vAlign w:val="center"/>
          </w:tcPr>
          <w:p w14:paraId="4A05ED66"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tcPr>
          <w:p w14:paraId="60714841"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8DB3E2"/>
            <w:vAlign w:val="center"/>
          </w:tcPr>
          <w:p w14:paraId="74EDDC86" w14:textId="77777777" w:rsidR="0085005F" w:rsidRPr="006E79F4" w:rsidRDefault="0085005F" w:rsidP="008D1D0B">
            <w:pPr>
              <w:rPr>
                <w:rFonts w:cs="Arial"/>
              </w:rPr>
            </w:pPr>
            <w:r w:rsidRPr="006E79F4">
              <w:rPr>
                <w:rFonts w:cs="Arial"/>
              </w:rPr>
              <w:t>10</w:t>
            </w:r>
          </w:p>
        </w:tc>
        <w:tc>
          <w:tcPr>
            <w:tcW w:w="840" w:type="dxa"/>
            <w:gridSpan w:val="2"/>
            <w:tcBorders>
              <w:top w:val="nil"/>
              <w:left w:val="nil"/>
              <w:bottom w:val="single" w:sz="4" w:space="0" w:color="auto"/>
              <w:right w:val="single" w:sz="4" w:space="0" w:color="auto"/>
            </w:tcBorders>
            <w:shd w:val="clear" w:color="000000" w:fill="FF0000"/>
            <w:vAlign w:val="center"/>
          </w:tcPr>
          <w:p w14:paraId="6431E4A2" w14:textId="77777777" w:rsidR="0085005F" w:rsidRPr="006E79F4" w:rsidRDefault="0085005F" w:rsidP="008D1D0B">
            <w:pPr>
              <w:rPr>
                <w:rFonts w:cs="Arial"/>
              </w:rPr>
            </w:pPr>
          </w:p>
        </w:tc>
        <w:tc>
          <w:tcPr>
            <w:tcW w:w="1735" w:type="dxa"/>
            <w:tcBorders>
              <w:top w:val="nil"/>
              <w:left w:val="nil"/>
              <w:bottom w:val="single" w:sz="4" w:space="0" w:color="auto"/>
              <w:right w:val="single" w:sz="4" w:space="0" w:color="auto"/>
            </w:tcBorders>
            <w:shd w:val="clear" w:color="000000" w:fill="FF0000"/>
            <w:vAlign w:val="center"/>
          </w:tcPr>
          <w:p w14:paraId="691D00AD" w14:textId="77777777" w:rsidR="0085005F" w:rsidRPr="006E79F4" w:rsidRDefault="0085005F" w:rsidP="008D1D0B">
            <w:pPr>
              <w:rPr>
                <w:rFonts w:cs="Arial"/>
              </w:rPr>
            </w:pPr>
          </w:p>
        </w:tc>
      </w:tr>
      <w:tr w:rsidR="00CE6E36" w:rsidRPr="00113F34" w14:paraId="7B8C1D0E"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tcPr>
          <w:p w14:paraId="2F48875B" w14:textId="77777777" w:rsidR="0085005F" w:rsidRPr="006E79F4" w:rsidRDefault="0085005F" w:rsidP="008D1D0B">
            <w:pPr>
              <w:rPr>
                <w:rFonts w:cs="Arial"/>
              </w:rPr>
            </w:pPr>
            <w:r w:rsidRPr="006E79F4">
              <w:rPr>
                <w:rFonts w:cs="Arial"/>
              </w:rPr>
              <w:t>AQD4</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0C7D6B81" w14:textId="77777777" w:rsidR="0085005F" w:rsidRPr="006E79F4" w:rsidRDefault="0085005F" w:rsidP="008D1D0B">
            <w:pPr>
              <w:rPr>
                <w:rFonts w:cs="Arial"/>
              </w:rPr>
            </w:pPr>
            <w:r w:rsidRPr="006E79F4">
              <w:rPr>
                <w:rFonts w:cs="Arial"/>
              </w:rPr>
              <w:t>100/75/50/25/0</w:t>
            </w:r>
          </w:p>
        </w:tc>
        <w:tc>
          <w:tcPr>
            <w:tcW w:w="1231" w:type="dxa"/>
            <w:gridSpan w:val="3"/>
            <w:tcBorders>
              <w:top w:val="nil"/>
              <w:left w:val="nil"/>
              <w:bottom w:val="single" w:sz="4" w:space="0" w:color="auto"/>
              <w:right w:val="single" w:sz="4" w:space="0" w:color="auto"/>
            </w:tcBorders>
            <w:shd w:val="clear" w:color="auto" w:fill="auto"/>
            <w:vAlign w:val="center"/>
          </w:tcPr>
          <w:p w14:paraId="4291E53E"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tcPr>
          <w:p w14:paraId="721449E5" w14:textId="77777777" w:rsidR="0085005F" w:rsidRPr="006E79F4" w:rsidRDefault="0085005F" w:rsidP="008D1D0B">
            <w:pPr>
              <w:rPr>
                <w:rFonts w:cs="Arial"/>
              </w:rPr>
            </w:pPr>
            <w:r w:rsidRPr="006E79F4">
              <w:rPr>
                <w:rFonts w:cs="Arial"/>
              </w:rPr>
              <w:t>5</w:t>
            </w:r>
          </w:p>
        </w:tc>
        <w:tc>
          <w:tcPr>
            <w:tcW w:w="842" w:type="dxa"/>
            <w:gridSpan w:val="4"/>
            <w:tcBorders>
              <w:top w:val="nil"/>
              <w:left w:val="nil"/>
              <w:bottom w:val="single" w:sz="4" w:space="0" w:color="auto"/>
              <w:right w:val="single" w:sz="4" w:space="0" w:color="auto"/>
            </w:tcBorders>
            <w:shd w:val="clear" w:color="000000" w:fill="8DB3E2"/>
            <w:vAlign w:val="center"/>
          </w:tcPr>
          <w:p w14:paraId="0F63D63F" w14:textId="77777777" w:rsidR="0085005F" w:rsidRPr="006E79F4" w:rsidRDefault="0085005F" w:rsidP="008D1D0B">
            <w:pPr>
              <w:rPr>
                <w:rFonts w:cs="Arial"/>
              </w:rPr>
            </w:pPr>
            <w:r w:rsidRPr="006E79F4">
              <w:rPr>
                <w:rFonts w:cs="Arial"/>
              </w:rPr>
              <w:t>10</w:t>
            </w:r>
          </w:p>
        </w:tc>
        <w:tc>
          <w:tcPr>
            <w:tcW w:w="840" w:type="dxa"/>
            <w:gridSpan w:val="2"/>
            <w:tcBorders>
              <w:top w:val="nil"/>
              <w:left w:val="nil"/>
              <w:bottom w:val="single" w:sz="4" w:space="0" w:color="auto"/>
              <w:right w:val="single" w:sz="4" w:space="0" w:color="auto"/>
            </w:tcBorders>
            <w:shd w:val="clear" w:color="000000" w:fill="FF0000"/>
            <w:vAlign w:val="center"/>
          </w:tcPr>
          <w:p w14:paraId="041EF2B3" w14:textId="77777777" w:rsidR="0085005F" w:rsidRPr="006E79F4" w:rsidRDefault="0085005F" w:rsidP="008D1D0B">
            <w:pPr>
              <w:rPr>
                <w:rFonts w:cs="Arial"/>
              </w:rPr>
            </w:pPr>
          </w:p>
        </w:tc>
        <w:tc>
          <w:tcPr>
            <w:tcW w:w="1735" w:type="dxa"/>
            <w:tcBorders>
              <w:top w:val="nil"/>
              <w:left w:val="nil"/>
              <w:bottom w:val="single" w:sz="4" w:space="0" w:color="auto"/>
              <w:right w:val="single" w:sz="4" w:space="0" w:color="auto"/>
            </w:tcBorders>
            <w:shd w:val="clear" w:color="000000" w:fill="FF0000"/>
            <w:vAlign w:val="center"/>
          </w:tcPr>
          <w:p w14:paraId="32517F44" w14:textId="77777777" w:rsidR="0085005F" w:rsidRPr="006E79F4" w:rsidRDefault="0085005F" w:rsidP="008D1D0B">
            <w:pPr>
              <w:rPr>
                <w:rFonts w:cs="Arial"/>
              </w:rPr>
            </w:pPr>
          </w:p>
        </w:tc>
      </w:tr>
      <w:tr w:rsidR="0085005F" w:rsidRPr="00113F34" w14:paraId="7B808A72" w14:textId="77777777" w:rsidTr="00BB4F9C">
        <w:trPr>
          <w:trHeight w:val="300"/>
        </w:trPr>
        <w:tc>
          <w:tcPr>
            <w:tcW w:w="4979"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439B9F" w14:textId="77777777" w:rsidR="0085005F" w:rsidRPr="006E79F4" w:rsidRDefault="0085005F" w:rsidP="008D1D0B">
            <w:pPr>
              <w:rPr>
                <w:rFonts w:cs="Arial"/>
                <w:b/>
                <w:bCs/>
              </w:rPr>
            </w:pPr>
            <w:r w:rsidRPr="006E79F4">
              <w:rPr>
                <w:rFonts w:cs="Arial"/>
                <w:b/>
                <w:bCs/>
              </w:rPr>
              <w:t>SECTION E – Lot 1 and Lot 3 Specific Questions</w:t>
            </w:r>
          </w:p>
        </w:tc>
        <w:tc>
          <w:tcPr>
            <w:tcW w:w="4235" w:type="dxa"/>
            <w:gridSpan w:val="8"/>
            <w:tcBorders>
              <w:top w:val="single" w:sz="4" w:space="0" w:color="auto"/>
              <w:left w:val="nil"/>
              <w:bottom w:val="single" w:sz="4" w:space="0" w:color="auto"/>
              <w:right w:val="single" w:sz="4" w:space="0" w:color="000000"/>
            </w:tcBorders>
            <w:shd w:val="clear" w:color="000000" w:fill="D9D9D9"/>
            <w:vAlign w:val="center"/>
            <w:hideMark/>
          </w:tcPr>
          <w:p w14:paraId="41B5EE37" w14:textId="77777777" w:rsidR="0085005F" w:rsidRPr="006E79F4" w:rsidRDefault="0085005F" w:rsidP="008D1D0B">
            <w:pPr>
              <w:rPr>
                <w:rFonts w:cs="Arial"/>
              </w:rPr>
            </w:pPr>
            <w:r w:rsidRPr="006E79F4">
              <w:rPr>
                <w:rFonts w:cs="Arial"/>
              </w:rPr>
              <w:t>Weighting% applied to the question</w:t>
            </w:r>
          </w:p>
        </w:tc>
      </w:tr>
      <w:tr w:rsidR="00CE6E36" w:rsidRPr="00113F34" w14:paraId="004F80C0"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0D4C28C9" w14:textId="77777777" w:rsidR="0085005F" w:rsidRPr="006E79F4" w:rsidRDefault="0085005F" w:rsidP="008D1D0B">
            <w:pPr>
              <w:rPr>
                <w:rFonts w:cs="Arial"/>
              </w:rPr>
            </w:pPr>
            <w:r w:rsidRPr="006E79F4">
              <w:rPr>
                <w:rFonts w:cs="Arial"/>
              </w:rPr>
              <w:t>AQE1</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3DC553C1" w14:textId="77777777" w:rsidR="0085005F" w:rsidRPr="006E79F4" w:rsidRDefault="0085005F" w:rsidP="008D1D0B">
            <w:pPr>
              <w:rPr>
                <w:rFonts w:cs="Arial"/>
              </w:rPr>
            </w:pPr>
            <w:r w:rsidRPr="006E79F4">
              <w:rPr>
                <w:rFonts w:cs="Arial"/>
              </w:rPr>
              <w:t>100/75/50/25/0</w:t>
            </w:r>
          </w:p>
        </w:tc>
        <w:tc>
          <w:tcPr>
            <w:tcW w:w="1231" w:type="dxa"/>
            <w:gridSpan w:val="3"/>
            <w:tcBorders>
              <w:top w:val="nil"/>
              <w:left w:val="nil"/>
              <w:bottom w:val="single" w:sz="4" w:space="0" w:color="auto"/>
              <w:right w:val="single" w:sz="4" w:space="0" w:color="auto"/>
            </w:tcBorders>
            <w:shd w:val="clear" w:color="auto" w:fill="auto"/>
            <w:vAlign w:val="center"/>
            <w:hideMark/>
          </w:tcPr>
          <w:p w14:paraId="562AD772"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hideMark/>
          </w:tcPr>
          <w:p w14:paraId="4498236E"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FF0000"/>
            <w:vAlign w:val="center"/>
            <w:hideMark/>
          </w:tcPr>
          <w:p w14:paraId="1B9405D6" w14:textId="77777777" w:rsidR="0085005F" w:rsidRPr="006E79F4" w:rsidRDefault="0085005F" w:rsidP="008D1D0B">
            <w:pPr>
              <w:rPr>
                <w:rFonts w:cs="Arial"/>
              </w:rPr>
            </w:pPr>
            <w:r w:rsidRPr="006E79F4">
              <w:rPr>
                <w:rFonts w:cs="Arial"/>
              </w:rPr>
              <w:t> </w:t>
            </w:r>
          </w:p>
        </w:tc>
        <w:tc>
          <w:tcPr>
            <w:tcW w:w="840" w:type="dxa"/>
            <w:gridSpan w:val="2"/>
            <w:tcBorders>
              <w:top w:val="nil"/>
              <w:left w:val="nil"/>
              <w:bottom w:val="single" w:sz="4" w:space="0" w:color="auto"/>
              <w:right w:val="single" w:sz="4" w:space="0" w:color="auto"/>
            </w:tcBorders>
            <w:shd w:val="clear" w:color="000000" w:fill="8DB3E2"/>
            <w:vAlign w:val="center"/>
          </w:tcPr>
          <w:p w14:paraId="18B0922D" w14:textId="77777777" w:rsidR="0085005F" w:rsidRPr="006E79F4" w:rsidRDefault="0085005F" w:rsidP="008D1D0B">
            <w:pPr>
              <w:rPr>
                <w:rFonts w:cs="Arial"/>
              </w:rPr>
            </w:pPr>
            <w:r w:rsidRPr="006E79F4">
              <w:rPr>
                <w:rFonts w:cs="Arial"/>
              </w:rPr>
              <w:t>15</w:t>
            </w:r>
          </w:p>
        </w:tc>
        <w:tc>
          <w:tcPr>
            <w:tcW w:w="1735" w:type="dxa"/>
            <w:tcBorders>
              <w:top w:val="nil"/>
              <w:left w:val="nil"/>
              <w:bottom w:val="single" w:sz="4" w:space="0" w:color="auto"/>
              <w:right w:val="single" w:sz="4" w:space="0" w:color="auto"/>
            </w:tcBorders>
            <w:shd w:val="clear" w:color="000000" w:fill="FF0000"/>
            <w:vAlign w:val="center"/>
            <w:hideMark/>
          </w:tcPr>
          <w:p w14:paraId="48E47B00" w14:textId="77777777" w:rsidR="0085005F" w:rsidRPr="006E79F4" w:rsidRDefault="0085005F" w:rsidP="008D1D0B">
            <w:pPr>
              <w:rPr>
                <w:rFonts w:cs="Arial"/>
              </w:rPr>
            </w:pPr>
            <w:r w:rsidRPr="006E79F4">
              <w:rPr>
                <w:rFonts w:cs="Arial"/>
              </w:rPr>
              <w:t> </w:t>
            </w:r>
          </w:p>
        </w:tc>
      </w:tr>
      <w:tr w:rsidR="00CE6E36" w:rsidRPr="00113F34" w14:paraId="706E659A"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050AFFC0" w14:textId="77777777" w:rsidR="0085005F" w:rsidRPr="006E79F4" w:rsidRDefault="0085005F" w:rsidP="008D1D0B">
            <w:pPr>
              <w:rPr>
                <w:rFonts w:cs="Arial"/>
              </w:rPr>
            </w:pPr>
            <w:r w:rsidRPr="006E79F4">
              <w:rPr>
                <w:rFonts w:cs="Arial"/>
              </w:rPr>
              <w:lastRenderedPageBreak/>
              <w:t>AQE2</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12020C7F" w14:textId="3E382DE5" w:rsidR="0085005F" w:rsidRPr="006E79F4" w:rsidRDefault="0085005F" w:rsidP="00CE6E36">
            <w:pPr>
              <w:rPr>
                <w:rFonts w:cs="Arial"/>
              </w:rPr>
            </w:pPr>
            <w:r w:rsidRPr="006E79F4">
              <w:rPr>
                <w:rFonts w:cs="Arial"/>
              </w:rPr>
              <w:t>100/</w:t>
            </w:r>
            <w:r w:rsidR="00CE6E36">
              <w:rPr>
                <w:rFonts w:cs="Arial"/>
              </w:rPr>
              <w:t>75/50/25</w:t>
            </w:r>
            <w:r w:rsidRPr="006E79F4">
              <w:rPr>
                <w:rFonts w:cs="Arial"/>
              </w:rPr>
              <w:t>/0</w:t>
            </w:r>
          </w:p>
        </w:tc>
        <w:tc>
          <w:tcPr>
            <w:tcW w:w="1231" w:type="dxa"/>
            <w:gridSpan w:val="3"/>
            <w:tcBorders>
              <w:top w:val="nil"/>
              <w:left w:val="nil"/>
              <w:bottom w:val="single" w:sz="4" w:space="0" w:color="auto"/>
              <w:right w:val="single" w:sz="4" w:space="0" w:color="auto"/>
            </w:tcBorders>
            <w:shd w:val="clear" w:color="auto" w:fill="auto"/>
            <w:vAlign w:val="center"/>
            <w:hideMark/>
          </w:tcPr>
          <w:p w14:paraId="73A61845" w14:textId="77777777" w:rsidR="0085005F" w:rsidRPr="006E79F4" w:rsidRDefault="0085005F" w:rsidP="008D1D0B">
            <w:pPr>
              <w:rPr>
                <w:rFonts w:cs="Arial"/>
              </w:rPr>
            </w:pPr>
            <w:r w:rsidRPr="006E79F4">
              <w:rPr>
                <w:rFonts w:cs="Arial"/>
              </w:rPr>
              <w:t>100</w:t>
            </w:r>
          </w:p>
        </w:tc>
        <w:tc>
          <w:tcPr>
            <w:tcW w:w="818" w:type="dxa"/>
            <w:tcBorders>
              <w:top w:val="nil"/>
              <w:left w:val="nil"/>
              <w:bottom w:val="single" w:sz="4" w:space="0" w:color="auto"/>
              <w:right w:val="single" w:sz="4" w:space="0" w:color="auto"/>
            </w:tcBorders>
            <w:shd w:val="clear" w:color="000000" w:fill="8DB3E2"/>
            <w:vAlign w:val="center"/>
            <w:hideMark/>
          </w:tcPr>
          <w:p w14:paraId="45FE0890"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FF0000"/>
            <w:vAlign w:val="center"/>
            <w:hideMark/>
          </w:tcPr>
          <w:p w14:paraId="3D9B575A" w14:textId="77777777" w:rsidR="0085005F" w:rsidRPr="006E79F4" w:rsidRDefault="0085005F" w:rsidP="008D1D0B">
            <w:pPr>
              <w:rPr>
                <w:rFonts w:cs="Arial"/>
              </w:rPr>
            </w:pPr>
            <w:r w:rsidRPr="006E79F4">
              <w:rPr>
                <w:rFonts w:cs="Arial"/>
              </w:rPr>
              <w:t> </w:t>
            </w:r>
          </w:p>
        </w:tc>
        <w:tc>
          <w:tcPr>
            <w:tcW w:w="840" w:type="dxa"/>
            <w:gridSpan w:val="2"/>
            <w:tcBorders>
              <w:top w:val="nil"/>
              <w:left w:val="nil"/>
              <w:bottom w:val="single" w:sz="4" w:space="0" w:color="auto"/>
              <w:right w:val="single" w:sz="4" w:space="0" w:color="auto"/>
            </w:tcBorders>
            <w:shd w:val="clear" w:color="000000" w:fill="8DB3E2"/>
            <w:vAlign w:val="center"/>
          </w:tcPr>
          <w:p w14:paraId="0B72E5C6" w14:textId="77777777" w:rsidR="0085005F" w:rsidRPr="006E79F4" w:rsidRDefault="0085005F" w:rsidP="008D1D0B">
            <w:pPr>
              <w:rPr>
                <w:rFonts w:cs="Arial"/>
              </w:rPr>
            </w:pPr>
            <w:r w:rsidRPr="006E79F4">
              <w:rPr>
                <w:rFonts w:cs="Arial"/>
              </w:rPr>
              <w:t>15</w:t>
            </w:r>
          </w:p>
        </w:tc>
        <w:tc>
          <w:tcPr>
            <w:tcW w:w="1735" w:type="dxa"/>
            <w:tcBorders>
              <w:top w:val="nil"/>
              <w:left w:val="nil"/>
              <w:bottom w:val="single" w:sz="4" w:space="0" w:color="auto"/>
              <w:right w:val="single" w:sz="4" w:space="0" w:color="auto"/>
            </w:tcBorders>
            <w:shd w:val="clear" w:color="000000" w:fill="FF0000"/>
            <w:vAlign w:val="center"/>
            <w:hideMark/>
          </w:tcPr>
          <w:p w14:paraId="51E59ABF" w14:textId="77777777" w:rsidR="0085005F" w:rsidRPr="006E79F4" w:rsidRDefault="0085005F" w:rsidP="008D1D0B">
            <w:pPr>
              <w:rPr>
                <w:rFonts w:cs="Arial"/>
              </w:rPr>
            </w:pPr>
            <w:r w:rsidRPr="006E79F4">
              <w:rPr>
                <w:rFonts w:cs="Arial"/>
              </w:rPr>
              <w:t> </w:t>
            </w:r>
          </w:p>
        </w:tc>
      </w:tr>
      <w:tr w:rsidR="00CE6E36" w:rsidRPr="00113F34" w14:paraId="03904FE7"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tcPr>
          <w:p w14:paraId="563CCB71" w14:textId="77777777" w:rsidR="0085005F" w:rsidRPr="006E79F4" w:rsidRDefault="0085005F" w:rsidP="008D1D0B">
            <w:pPr>
              <w:rPr>
                <w:rFonts w:cs="Arial"/>
              </w:rPr>
            </w:pPr>
            <w:r w:rsidRPr="006E79F4">
              <w:rPr>
                <w:rFonts w:cs="Arial"/>
              </w:rPr>
              <w:t>AQE3</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755589AF" w14:textId="77777777" w:rsidR="0085005F" w:rsidRPr="006E79F4" w:rsidRDefault="0085005F" w:rsidP="008D1D0B">
            <w:pPr>
              <w:rPr>
                <w:rFonts w:cs="Arial"/>
              </w:rPr>
            </w:pPr>
            <w:r w:rsidRPr="006E79F4">
              <w:rPr>
                <w:rFonts w:cs="Arial"/>
              </w:rPr>
              <w:t>100/75/50/25/0</w:t>
            </w:r>
          </w:p>
        </w:tc>
        <w:tc>
          <w:tcPr>
            <w:tcW w:w="1231" w:type="dxa"/>
            <w:gridSpan w:val="3"/>
            <w:tcBorders>
              <w:top w:val="nil"/>
              <w:left w:val="nil"/>
              <w:bottom w:val="single" w:sz="4" w:space="0" w:color="auto"/>
              <w:right w:val="single" w:sz="4" w:space="0" w:color="auto"/>
            </w:tcBorders>
            <w:shd w:val="clear" w:color="auto" w:fill="auto"/>
            <w:vAlign w:val="center"/>
          </w:tcPr>
          <w:p w14:paraId="6D900465" w14:textId="77777777" w:rsidR="0085005F" w:rsidRPr="006E79F4" w:rsidRDefault="0085005F" w:rsidP="008D1D0B">
            <w:pPr>
              <w:rPr>
                <w:rFonts w:cs="Arial"/>
              </w:rPr>
            </w:pPr>
          </w:p>
        </w:tc>
        <w:tc>
          <w:tcPr>
            <w:tcW w:w="818" w:type="dxa"/>
            <w:tcBorders>
              <w:top w:val="nil"/>
              <w:left w:val="nil"/>
              <w:bottom w:val="single" w:sz="4" w:space="0" w:color="auto"/>
              <w:right w:val="single" w:sz="4" w:space="0" w:color="auto"/>
            </w:tcBorders>
            <w:shd w:val="clear" w:color="000000" w:fill="8DB3E2"/>
            <w:vAlign w:val="center"/>
          </w:tcPr>
          <w:p w14:paraId="4905806A" w14:textId="77777777" w:rsidR="0085005F" w:rsidRPr="006E79F4" w:rsidRDefault="0085005F" w:rsidP="008D1D0B">
            <w:pPr>
              <w:rPr>
                <w:rFonts w:cs="Arial"/>
              </w:rPr>
            </w:pPr>
            <w:r w:rsidRPr="006E79F4">
              <w:rPr>
                <w:rFonts w:cs="Arial"/>
              </w:rPr>
              <w:t>10</w:t>
            </w:r>
          </w:p>
        </w:tc>
        <w:tc>
          <w:tcPr>
            <w:tcW w:w="842" w:type="dxa"/>
            <w:gridSpan w:val="4"/>
            <w:tcBorders>
              <w:top w:val="nil"/>
              <w:left w:val="nil"/>
              <w:bottom w:val="single" w:sz="4" w:space="0" w:color="auto"/>
              <w:right w:val="single" w:sz="4" w:space="0" w:color="auto"/>
            </w:tcBorders>
            <w:shd w:val="clear" w:color="000000" w:fill="FF0000"/>
            <w:vAlign w:val="center"/>
          </w:tcPr>
          <w:p w14:paraId="731C47BC" w14:textId="77777777" w:rsidR="0085005F" w:rsidRPr="006E79F4" w:rsidRDefault="0085005F" w:rsidP="008D1D0B">
            <w:pPr>
              <w:rPr>
                <w:rFonts w:cs="Arial"/>
              </w:rPr>
            </w:pPr>
          </w:p>
        </w:tc>
        <w:tc>
          <w:tcPr>
            <w:tcW w:w="840" w:type="dxa"/>
            <w:gridSpan w:val="2"/>
            <w:tcBorders>
              <w:top w:val="nil"/>
              <w:left w:val="nil"/>
              <w:bottom w:val="single" w:sz="4" w:space="0" w:color="auto"/>
              <w:right w:val="single" w:sz="4" w:space="0" w:color="auto"/>
            </w:tcBorders>
            <w:shd w:val="clear" w:color="000000" w:fill="8DB3E2"/>
            <w:vAlign w:val="center"/>
          </w:tcPr>
          <w:p w14:paraId="1EF8E059" w14:textId="77777777" w:rsidR="0085005F" w:rsidRPr="006E79F4" w:rsidRDefault="0085005F" w:rsidP="008D1D0B">
            <w:pPr>
              <w:rPr>
                <w:rFonts w:cs="Arial"/>
              </w:rPr>
            </w:pPr>
            <w:r w:rsidRPr="006E79F4">
              <w:rPr>
                <w:rFonts w:cs="Arial"/>
              </w:rPr>
              <w:t>15</w:t>
            </w:r>
          </w:p>
        </w:tc>
        <w:tc>
          <w:tcPr>
            <w:tcW w:w="1735" w:type="dxa"/>
            <w:tcBorders>
              <w:top w:val="nil"/>
              <w:left w:val="nil"/>
              <w:bottom w:val="single" w:sz="4" w:space="0" w:color="auto"/>
              <w:right w:val="single" w:sz="4" w:space="0" w:color="auto"/>
            </w:tcBorders>
            <w:shd w:val="clear" w:color="000000" w:fill="FF0000"/>
            <w:vAlign w:val="center"/>
          </w:tcPr>
          <w:p w14:paraId="4CC38348" w14:textId="77777777" w:rsidR="0085005F" w:rsidRPr="006E79F4" w:rsidRDefault="0085005F" w:rsidP="008D1D0B">
            <w:pPr>
              <w:rPr>
                <w:rFonts w:cs="Arial"/>
              </w:rPr>
            </w:pPr>
          </w:p>
        </w:tc>
      </w:tr>
      <w:tr w:rsidR="0085005F" w:rsidRPr="00113F34" w14:paraId="426E0327" w14:textId="77777777" w:rsidTr="00BB4F9C">
        <w:trPr>
          <w:trHeight w:val="300"/>
        </w:trPr>
        <w:tc>
          <w:tcPr>
            <w:tcW w:w="4979"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56163A" w14:textId="77777777" w:rsidR="0085005F" w:rsidRPr="006E79F4" w:rsidRDefault="0085005F" w:rsidP="008D1D0B">
            <w:pPr>
              <w:rPr>
                <w:rFonts w:cs="Arial"/>
                <w:b/>
                <w:bCs/>
              </w:rPr>
            </w:pPr>
            <w:r w:rsidRPr="006E79F4">
              <w:rPr>
                <w:rFonts w:cs="Arial"/>
                <w:b/>
                <w:bCs/>
              </w:rPr>
              <w:t>SECTION F – Lot 1 Specific Questions</w:t>
            </w:r>
          </w:p>
        </w:tc>
        <w:tc>
          <w:tcPr>
            <w:tcW w:w="4235" w:type="dxa"/>
            <w:gridSpan w:val="8"/>
            <w:tcBorders>
              <w:top w:val="single" w:sz="4" w:space="0" w:color="auto"/>
              <w:left w:val="nil"/>
              <w:bottom w:val="single" w:sz="4" w:space="0" w:color="auto"/>
              <w:right w:val="single" w:sz="4" w:space="0" w:color="000000"/>
            </w:tcBorders>
            <w:shd w:val="clear" w:color="000000" w:fill="D9D9D9"/>
            <w:vAlign w:val="center"/>
            <w:hideMark/>
          </w:tcPr>
          <w:p w14:paraId="4B9F8995" w14:textId="77777777" w:rsidR="0085005F" w:rsidRPr="006E79F4" w:rsidRDefault="0085005F" w:rsidP="008D1D0B">
            <w:pPr>
              <w:rPr>
                <w:rFonts w:cs="Arial"/>
              </w:rPr>
            </w:pPr>
            <w:r w:rsidRPr="006E79F4">
              <w:rPr>
                <w:rFonts w:cs="Arial"/>
              </w:rPr>
              <w:t>Weighting% applied to the question</w:t>
            </w:r>
          </w:p>
        </w:tc>
      </w:tr>
      <w:tr w:rsidR="00CE6E36" w:rsidRPr="00113F34" w14:paraId="08CBB6BA" w14:textId="77777777" w:rsidTr="00BB4F9C">
        <w:trPr>
          <w:trHeight w:val="300"/>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117BC9D6" w14:textId="77777777" w:rsidR="0085005F" w:rsidRPr="006E79F4" w:rsidRDefault="0085005F" w:rsidP="008D1D0B">
            <w:pPr>
              <w:rPr>
                <w:rFonts w:cs="Arial"/>
              </w:rPr>
            </w:pPr>
            <w:r w:rsidRPr="006E79F4">
              <w:rPr>
                <w:rFonts w:cs="Arial"/>
              </w:rPr>
              <w:t>AQF1</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54FAC1FA" w14:textId="77777777" w:rsidR="0085005F" w:rsidRPr="006E79F4" w:rsidRDefault="0085005F" w:rsidP="008D1D0B">
            <w:pPr>
              <w:rPr>
                <w:rFonts w:cs="Arial"/>
              </w:rPr>
            </w:pPr>
            <w:r w:rsidRPr="006E79F4">
              <w:rPr>
                <w:rFonts w:cs="Arial"/>
              </w:rPr>
              <w:t>100/75/50/25/0</w:t>
            </w:r>
          </w:p>
        </w:tc>
        <w:tc>
          <w:tcPr>
            <w:tcW w:w="1231" w:type="dxa"/>
            <w:gridSpan w:val="3"/>
            <w:tcBorders>
              <w:top w:val="nil"/>
              <w:left w:val="nil"/>
              <w:bottom w:val="single" w:sz="4" w:space="0" w:color="auto"/>
              <w:right w:val="single" w:sz="4" w:space="0" w:color="auto"/>
            </w:tcBorders>
            <w:shd w:val="clear" w:color="auto" w:fill="auto"/>
            <w:vAlign w:val="center"/>
            <w:hideMark/>
          </w:tcPr>
          <w:p w14:paraId="32F0663E" w14:textId="77777777" w:rsidR="0085005F" w:rsidRPr="006E79F4" w:rsidRDefault="0085005F" w:rsidP="008D1D0B">
            <w:pPr>
              <w:rPr>
                <w:rFonts w:cs="Arial"/>
              </w:rPr>
            </w:pPr>
            <w:r w:rsidRPr="006E79F4">
              <w:rPr>
                <w:rFonts w:cs="Arial"/>
              </w:rPr>
              <w:t>100</w:t>
            </w:r>
          </w:p>
        </w:tc>
        <w:tc>
          <w:tcPr>
            <w:tcW w:w="893" w:type="dxa"/>
            <w:gridSpan w:val="3"/>
            <w:tcBorders>
              <w:top w:val="nil"/>
              <w:left w:val="nil"/>
              <w:bottom w:val="single" w:sz="4" w:space="0" w:color="auto"/>
              <w:right w:val="single" w:sz="4" w:space="0" w:color="auto"/>
            </w:tcBorders>
            <w:shd w:val="clear" w:color="auto" w:fill="95B3D7" w:themeFill="accent1" w:themeFillTint="99"/>
            <w:vAlign w:val="center"/>
            <w:hideMark/>
          </w:tcPr>
          <w:p w14:paraId="4B8F2ADF" w14:textId="77777777" w:rsidR="0085005F" w:rsidRPr="006E79F4" w:rsidRDefault="0085005F" w:rsidP="008D1D0B">
            <w:pPr>
              <w:rPr>
                <w:rFonts w:cs="Arial"/>
              </w:rPr>
            </w:pPr>
            <w:r w:rsidRPr="006E79F4">
              <w:rPr>
                <w:rFonts w:cs="Arial"/>
              </w:rPr>
              <w:t> 5</w:t>
            </w:r>
          </w:p>
        </w:tc>
        <w:tc>
          <w:tcPr>
            <w:tcW w:w="767" w:type="dxa"/>
            <w:gridSpan w:val="2"/>
            <w:tcBorders>
              <w:top w:val="nil"/>
              <w:left w:val="nil"/>
              <w:bottom w:val="single" w:sz="4" w:space="0" w:color="auto"/>
              <w:right w:val="single" w:sz="4" w:space="0" w:color="auto"/>
            </w:tcBorders>
            <w:shd w:val="clear" w:color="000000" w:fill="FF0000"/>
            <w:vAlign w:val="center"/>
            <w:hideMark/>
          </w:tcPr>
          <w:p w14:paraId="4E6C7864" w14:textId="77777777" w:rsidR="0085005F" w:rsidRPr="006E79F4" w:rsidRDefault="0085005F" w:rsidP="008D1D0B">
            <w:pPr>
              <w:rPr>
                <w:rFonts w:cs="Arial"/>
              </w:rPr>
            </w:pPr>
            <w:r w:rsidRPr="006E79F4">
              <w:rPr>
                <w:rFonts w:cs="Arial"/>
              </w:rPr>
              <w:t> </w:t>
            </w:r>
          </w:p>
        </w:tc>
        <w:tc>
          <w:tcPr>
            <w:tcW w:w="840" w:type="dxa"/>
            <w:gridSpan w:val="2"/>
            <w:tcBorders>
              <w:top w:val="nil"/>
              <w:left w:val="nil"/>
              <w:bottom w:val="single" w:sz="4" w:space="0" w:color="auto"/>
              <w:right w:val="single" w:sz="4" w:space="0" w:color="auto"/>
            </w:tcBorders>
            <w:shd w:val="clear" w:color="000000" w:fill="FF0000"/>
            <w:vAlign w:val="center"/>
            <w:hideMark/>
          </w:tcPr>
          <w:p w14:paraId="325363D4" w14:textId="77777777" w:rsidR="0085005F" w:rsidRPr="006E79F4" w:rsidRDefault="0085005F" w:rsidP="008D1D0B">
            <w:pPr>
              <w:rPr>
                <w:rFonts w:cs="Arial"/>
              </w:rPr>
            </w:pPr>
            <w:r w:rsidRPr="006E79F4">
              <w:rPr>
                <w:rFonts w:cs="Arial"/>
              </w:rPr>
              <w:t> </w:t>
            </w:r>
          </w:p>
        </w:tc>
        <w:tc>
          <w:tcPr>
            <w:tcW w:w="1735" w:type="dxa"/>
            <w:tcBorders>
              <w:top w:val="nil"/>
              <w:left w:val="nil"/>
              <w:bottom w:val="single" w:sz="4" w:space="0" w:color="auto"/>
              <w:right w:val="single" w:sz="4" w:space="0" w:color="auto"/>
            </w:tcBorders>
            <w:shd w:val="clear" w:color="000000" w:fill="FF0000"/>
            <w:vAlign w:val="center"/>
          </w:tcPr>
          <w:p w14:paraId="44298B24" w14:textId="77777777" w:rsidR="0085005F" w:rsidRPr="006E79F4" w:rsidRDefault="0085005F" w:rsidP="008D1D0B">
            <w:pPr>
              <w:rPr>
                <w:rFonts w:cs="Arial"/>
              </w:rPr>
            </w:pPr>
            <w:r w:rsidRPr="006E79F4">
              <w:rPr>
                <w:rFonts w:cs="Arial"/>
              </w:rPr>
              <w:t> </w:t>
            </w:r>
          </w:p>
        </w:tc>
      </w:tr>
      <w:tr w:rsidR="00CE6E36" w:rsidRPr="00113F34" w14:paraId="3A94A0D4" w14:textId="77777777" w:rsidTr="00BB4F9C">
        <w:trPr>
          <w:trHeight w:val="233"/>
        </w:trPr>
        <w:tc>
          <w:tcPr>
            <w:tcW w:w="1758" w:type="dxa"/>
            <w:tcBorders>
              <w:top w:val="nil"/>
              <w:left w:val="single" w:sz="4" w:space="0" w:color="auto"/>
              <w:bottom w:val="single" w:sz="4" w:space="0" w:color="auto"/>
              <w:right w:val="single" w:sz="4" w:space="0" w:color="auto"/>
            </w:tcBorders>
            <w:shd w:val="clear" w:color="auto" w:fill="auto"/>
            <w:vAlign w:val="center"/>
            <w:hideMark/>
          </w:tcPr>
          <w:p w14:paraId="0A2DBE76" w14:textId="77777777" w:rsidR="0085005F" w:rsidRPr="006E79F4" w:rsidRDefault="0085005F" w:rsidP="008D1D0B">
            <w:pPr>
              <w:rPr>
                <w:rFonts w:cs="Arial"/>
              </w:rPr>
            </w:pPr>
            <w:r w:rsidRPr="006E79F4">
              <w:rPr>
                <w:rFonts w:cs="Arial"/>
              </w:rPr>
              <w:t>AQF2</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17F073E2" w14:textId="77777777" w:rsidR="0085005F" w:rsidRPr="006E79F4" w:rsidRDefault="0085005F" w:rsidP="008D1D0B">
            <w:pPr>
              <w:rPr>
                <w:rFonts w:cs="Arial"/>
              </w:rPr>
            </w:pPr>
            <w:r w:rsidRPr="006E79F4">
              <w:rPr>
                <w:rFonts w:cs="Arial"/>
              </w:rPr>
              <w:t>100/66/33/0</w:t>
            </w:r>
          </w:p>
        </w:tc>
        <w:tc>
          <w:tcPr>
            <w:tcW w:w="1231" w:type="dxa"/>
            <w:gridSpan w:val="3"/>
            <w:tcBorders>
              <w:top w:val="nil"/>
              <w:left w:val="nil"/>
              <w:bottom w:val="single" w:sz="4" w:space="0" w:color="auto"/>
              <w:right w:val="single" w:sz="4" w:space="0" w:color="auto"/>
            </w:tcBorders>
            <w:shd w:val="clear" w:color="auto" w:fill="auto"/>
            <w:vAlign w:val="center"/>
            <w:hideMark/>
          </w:tcPr>
          <w:p w14:paraId="7E9A75B9" w14:textId="77777777" w:rsidR="0085005F" w:rsidRPr="006E79F4" w:rsidRDefault="0085005F" w:rsidP="008D1D0B">
            <w:pPr>
              <w:rPr>
                <w:rFonts w:cs="Arial"/>
              </w:rPr>
            </w:pPr>
            <w:r w:rsidRPr="006E79F4">
              <w:rPr>
                <w:rFonts w:cs="Arial"/>
              </w:rPr>
              <w:t>100</w:t>
            </w:r>
          </w:p>
        </w:tc>
        <w:tc>
          <w:tcPr>
            <w:tcW w:w="893" w:type="dxa"/>
            <w:gridSpan w:val="3"/>
            <w:tcBorders>
              <w:top w:val="nil"/>
              <w:left w:val="nil"/>
              <w:bottom w:val="single" w:sz="4" w:space="0" w:color="auto"/>
              <w:right w:val="single" w:sz="4" w:space="0" w:color="auto"/>
            </w:tcBorders>
            <w:shd w:val="clear" w:color="auto" w:fill="95B3D7" w:themeFill="accent1" w:themeFillTint="99"/>
            <w:vAlign w:val="center"/>
            <w:hideMark/>
          </w:tcPr>
          <w:p w14:paraId="06A32522" w14:textId="77777777" w:rsidR="0085005F" w:rsidRPr="006E79F4" w:rsidRDefault="0085005F" w:rsidP="008D1D0B">
            <w:pPr>
              <w:rPr>
                <w:rFonts w:cs="Arial"/>
              </w:rPr>
            </w:pPr>
            <w:r w:rsidRPr="006E79F4">
              <w:rPr>
                <w:rFonts w:cs="Arial"/>
              </w:rPr>
              <w:t> 5</w:t>
            </w:r>
          </w:p>
        </w:tc>
        <w:tc>
          <w:tcPr>
            <w:tcW w:w="767" w:type="dxa"/>
            <w:gridSpan w:val="2"/>
            <w:tcBorders>
              <w:top w:val="nil"/>
              <w:left w:val="nil"/>
              <w:bottom w:val="single" w:sz="4" w:space="0" w:color="auto"/>
              <w:right w:val="single" w:sz="4" w:space="0" w:color="auto"/>
            </w:tcBorders>
            <w:shd w:val="clear" w:color="000000" w:fill="FF0000"/>
            <w:vAlign w:val="center"/>
            <w:hideMark/>
          </w:tcPr>
          <w:p w14:paraId="3BD4449F" w14:textId="77777777" w:rsidR="0085005F" w:rsidRPr="006E79F4" w:rsidRDefault="0085005F" w:rsidP="008D1D0B">
            <w:pPr>
              <w:rPr>
                <w:rFonts w:cs="Arial"/>
              </w:rPr>
            </w:pPr>
            <w:r w:rsidRPr="006E79F4">
              <w:rPr>
                <w:rFonts w:cs="Arial"/>
              </w:rPr>
              <w:t> </w:t>
            </w:r>
          </w:p>
        </w:tc>
        <w:tc>
          <w:tcPr>
            <w:tcW w:w="840" w:type="dxa"/>
            <w:gridSpan w:val="2"/>
            <w:tcBorders>
              <w:top w:val="nil"/>
              <w:left w:val="nil"/>
              <w:bottom w:val="single" w:sz="4" w:space="0" w:color="auto"/>
              <w:right w:val="single" w:sz="4" w:space="0" w:color="auto"/>
            </w:tcBorders>
            <w:shd w:val="clear" w:color="000000" w:fill="FF0000"/>
            <w:vAlign w:val="center"/>
            <w:hideMark/>
          </w:tcPr>
          <w:p w14:paraId="5959553D" w14:textId="77777777" w:rsidR="0085005F" w:rsidRPr="006E79F4" w:rsidRDefault="0085005F" w:rsidP="008D1D0B">
            <w:pPr>
              <w:rPr>
                <w:rFonts w:cs="Arial"/>
              </w:rPr>
            </w:pPr>
            <w:r w:rsidRPr="006E79F4">
              <w:rPr>
                <w:rFonts w:cs="Arial"/>
              </w:rPr>
              <w:t> </w:t>
            </w:r>
          </w:p>
        </w:tc>
        <w:tc>
          <w:tcPr>
            <w:tcW w:w="1735" w:type="dxa"/>
            <w:tcBorders>
              <w:top w:val="nil"/>
              <w:left w:val="nil"/>
              <w:bottom w:val="single" w:sz="4" w:space="0" w:color="auto"/>
              <w:right w:val="single" w:sz="4" w:space="0" w:color="auto"/>
            </w:tcBorders>
            <w:shd w:val="clear" w:color="000000" w:fill="FF0000"/>
            <w:vAlign w:val="center"/>
          </w:tcPr>
          <w:p w14:paraId="5327D7F4" w14:textId="77777777" w:rsidR="0085005F" w:rsidRPr="006E79F4" w:rsidRDefault="0085005F" w:rsidP="008D1D0B">
            <w:pPr>
              <w:rPr>
                <w:rFonts w:cs="Arial"/>
              </w:rPr>
            </w:pPr>
            <w:r w:rsidRPr="006E79F4">
              <w:rPr>
                <w:rFonts w:cs="Arial"/>
              </w:rPr>
              <w:t> </w:t>
            </w:r>
          </w:p>
        </w:tc>
      </w:tr>
      <w:tr w:rsidR="0085005F" w:rsidRPr="00113F34" w14:paraId="7F8B4929" w14:textId="77777777" w:rsidTr="00BB4F9C">
        <w:trPr>
          <w:trHeight w:val="233"/>
        </w:trPr>
        <w:tc>
          <w:tcPr>
            <w:tcW w:w="4979"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72EAC226" w14:textId="77777777" w:rsidR="0085005F" w:rsidRPr="006E79F4" w:rsidRDefault="0085005F" w:rsidP="008D1D0B">
            <w:pPr>
              <w:rPr>
                <w:rFonts w:cs="Arial"/>
              </w:rPr>
            </w:pPr>
            <w:r w:rsidRPr="006E79F4">
              <w:rPr>
                <w:rFonts w:cs="Arial"/>
                <w:b/>
                <w:bCs/>
                <w:color w:val="000000"/>
              </w:rPr>
              <w:t>SECTION G –Lot 2 Specific Questions</w:t>
            </w:r>
          </w:p>
        </w:tc>
        <w:tc>
          <w:tcPr>
            <w:tcW w:w="423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327238B" w14:textId="77777777" w:rsidR="0085005F" w:rsidRPr="006E79F4" w:rsidRDefault="0085005F" w:rsidP="008D1D0B">
            <w:pPr>
              <w:rPr>
                <w:rFonts w:cs="Arial"/>
              </w:rPr>
            </w:pPr>
            <w:r w:rsidRPr="006E79F4">
              <w:rPr>
                <w:rFonts w:cs="Arial"/>
              </w:rPr>
              <w:t>Weighting% applied to the question</w:t>
            </w:r>
          </w:p>
        </w:tc>
      </w:tr>
      <w:tr w:rsidR="00CE6E36" w:rsidRPr="00113F34" w14:paraId="18205C0B" w14:textId="77777777" w:rsidTr="00BB4F9C">
        <w:trPr>
          <w:trHeight w:val="233"/>
        </w:trPr>
        <w:tc>
          <w:tcPr>
            <w:tcW w:w="1758" w:type="dxa"/>
            <w:tcBorders>
              <w:top w:val="nil"/>
              <w:left w:val="single" w:sz="4" w:space="0" w:color="auto"/>
              <w:bottom w:val="single" w:sz="4" w:space="0" w:color="auto"/>
              <w:right w:val="single" w:sz="4" w:space="0" w:color="auto"/>
            </w:tcBorders>
            <w:shd w:val="clear" w:color="auto" w:fill="auto"/>
            <w:vAlign w:val="center"/>
          </w:tcPr>
          <w:p w14:paraId="1D82968B" w14:textId="77777777" w:rsidR="0085005F" w:rsidRPr="006E79F4" w:rsidDel="005760BB" w:rsidRDefault="0085005F" w:rsidP="008D1D0B">
            <w:pPr>
              <w:rPr>
                <w:rFonts w:cs="Arial"/>
              </w:rPr>
            </w:pPr>
            <w:r w:rsidRPr="006E79F4">
              <w:rPr>
                <w:rFonts w:cs="Arial"/>
              </w:rPr>
              <w:t>AQG1</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35D614A9" w14:textId="77777777" w:rsidR="0085005F" w:rsidRPr="006E79F4" w:rsidRDefault="0085005F" w:rsidP="008D1D0B">
            <w:pPr>
              <w:rPr>
                <w:rFonts w:cs="Arial"/>
              </w:rPr>
            </w:pPr>
            <w:r w:rsidRPr="006E79F4">
              <w:rPr>
                <w:rFonts w:cs="Arial"/>
                <w:color w:val="000000"/>
              </w:rPr>
              <w:t>100/75/50/25/0</w:t>
            </w:r>
          </w:p>
        </w:tc>
        <w:tc>
          <w:tcPr>
            <w:tcW w:w="1231" w:type="dxa"/>
            <w:gridSpan w:val="3"/>
            <w:tcBorders>
              <w:top w:val="nil"/>
              <w:left w:val="nil"/>
              <w:bottom w:val="single" w:sz="4" w:space="0" w:color="auto"/>
              <w:right w:val="single" w:sz="4" w:space="0" w:color="auto"/>
            </w:tcBorders>
            <w:shd w:val="clear" w:color="auto" w:fill="auto"/>
            <w:vAlign w:val="center"/>
          </w:tcPr>
          <w:p w14:paraId="70E359C7" w14:textId="77777777" w:rsidR="0085005F" w:rsidRPr="006E79F4" w:rsidRDefault="0085005F" w:rsidP="008D1D0B">
            <w:pPr>
              <w:rPr>
                <w:rFonts w:cs="Arial"/>
              </w:rPr>
            </w:pPr>
            <w:r w:rsidRPr="006E79F4">
              <w:rPr>
                <w:rFonts w:cs="Arial"/>
              </w:rPr>
              <w:t>100</w:t>
            </w:r>
          </w:p>
        </w:tc>
        <w:tc>
          <w:tcPr>
            <w:tcW w:w="893" w:type="dxa"/>
            <w:gridSpan w:val="3"/>
            <w:tcBorders>
              <w:top w:val="nil"/>
              <w:left w:val="nil"/>
              <w:bottom w:val="single" w:sz="4" w:space="0" w:color="auto"/>
              <w:right w:val="single" w:sz="4" w:space="0" w:color="auto"/>
            </w:tcBorders>
            <w:shd w:val="clear" w:color="000000" w:fill="FF0000"/>
            <w:vAlign w:val="center"/>
          </w:tcPr>
          <w:p w14:paraId="5CF824F2" w14:textId="77777777" w:rsidR="0085005F" w:rsidRPr="006E79F4" w:rsidRDefault="0085005F" w:rsidP="008D1D0B">
            <w:pPr>
              <w:rPr>
                <w:rFonts w:cs="Arial"/>
              </w:rPr>
            </w:pPr>
          </w:p>
        </w:tc>
        <w:tc>
          <w:tcPr>
            <w:tcW w:w="767" w:type="dxa"/>
            <w:gridSpan w:val="2"/>
            <w:tcBorders>
              <w:top w:val="nil"/>
              <w:left w:val="nil"/>
              <w:bottom w:val="single" w:sz="4" w:space="0" w:color="auto"/>
              <w:right w:val="single" w:sz="4" w:space="0" w:color="auto"/>
            </w:tcBorders>
            <w:shd w:val="clear" w:color="auto" w:fill="95B3D7" w:themeFill="accent1" w:themeFillTint="99"/>
            <w:vAlign w:val="center"/>
          </w:tcPr>
          <w:p w14:paraId="36AE4948" w14:textId="77777777" w:rsidR="0085005F" w:rsidRPr="006E79F4" w:rsidRDefault="0085005F" w:rsidP="008D1D0B">
            <w:pPr>
              <w:rPr>
                <w:rFonts w:cs="Arial"/>
              </w:rPr>
            </w:pPr>
            <w:r w:rsidRPr="006E79F4">
              <w:rPr>
                <w:rFonts w:cs="Arial"/>
              </w:rPr>
              <w:t>10</w:t>
            </w:r>
          </w:p>
        </w:tc>
        <w:tc>
          <w:tcPr>
            <w:tcW w:w="840" w:type="dxa"/>
            <w:gridSpan w:val="2"/>
            <w:tcBorders>
              <w:top w:val="nil"/>
              <w:left w:val="nil"/>
              <w:bottom w:val="single" w:sz="4" w:space="0" w:color="auto"/>
              <w:right w:val="single" w:sz="4" w:space="0" w:color="auto"/>
            </w:tcBorders>
            <w:shd w:val="clear" w:color="000000" w:fill="FF0000"/>
            <w:vAlign w:val="center"/>
          </w:tcPr>
          <w:p w14:paraId="573E222D" w14:textId="77777777" w:rsidR="0085005F" w:rsidRPr="006E79F4" w:rsidRDefault="0085005F" w:rsidP="008D1D0B">
            <w:pPr>
              <w:rPr>
                <w:rFonts w:cs="Arial"/>
              </w:rPr>
            </w:pPr>
          </w:p>
        </w:tc>
        <w:tc>
          <w:tcPr>
            <w:tcW w:w="1735" w:type="dxa"/>
            <w:tcBorders>
              <w:top w:val="nil"/>
              <w:left w:val="nil"/>
              <w:bottom w:val="single" w:sz="4" w:space="0" w:color="auto"/>
              <w:right w:val="single" w:sz="4" w:space="0" w:color="auto"/>
            </w:tcBorders>
            <w:shd w:val="clear" w:color="000000" w:fill="FF0000"/>
            <w:vAlign w:val="center"/>
          </w:tcPr>
          <w:p w14:paraId="05B1FC15" w14:textId="77777777" w:rsidR="0085005F" w:rsidRPr="006E79F4" w:rsidRDefault="0085005F" w:rsidP="008D1D0B">
            <w:pPr>
              <w:rPr>
                <w:rFonts w:cs="Arial"/>
              </w:rPr>
            </w:pPr>
          </w:p>
        </w:tc>
      </w:tr>
      <w:tr w:rsidR="00CE6E36" w:rsidRPr="00113F34" w14:paraId="4579EEC2" w14:textId="77777777" w:rsidTr="00BB4F9C">
        <w:trPr>
          <w:trHeight w:val="233"/>
        </w:trPr>
        <w:tc>
          <w:tcPr>
            <w:tcW w:w="1758" w:type="dxa"/>
            <w:tcBorders>
              <w:top w:val="nil"/>
              <w:left w:val="single" w:sz="4" w:space="0" w:color="auto"/>
              <w:bottom w:val="single" w:sz="4" w:space="0" w:color="auto"/>
              <w:right w:val="single" w:sz="4" w:space="0" w:color="auto"/>
            </w:tcBorders>
            <w:shd w:val="clear" w:color="auto" w:fill="auto"/>
            <w:vAlign w:val="center"/>
          </w:tcPr>
          <w:p w14:paraId="2C77BE21" w14:textId="77777777" w:rsidR="0085005F" w:rsidRPr="006E79F4" w:rsidDel="005760BB" w:rsidRDefault="0085005F" w:rsidP="008D1D0B">
            <w:pPr>
              <w:rPr>
                <w:rFonts w:cs="Arial"/>
              </w:rPr>
            </w:pPr>
            <w:r w:rsidRPr="006E79F4">
              <w:rPr>
                <w:rFonts w:cs="Arial"/>
              </w:rPr>
              <w:t>AQG2</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08C5D14E" w14:textId="77777777" w:rsidR="0085005F" w:rsidRPr="006E79F4" w:rsidRDefault="0085005F" w:rsidP="008D1D0B">
            <w:pPr>
              <w:rPr>
                <w:rFonts w:cs="Arial"/>
              </w:rPr>
            </w:pPr>
            <w:r w:rsidRPr="006E79F4">
              <w:rPr>
                <w:rFonts w:cs="Arial"/>
                <w:color w:val="000000"/>
              </w:rPr>
              <w:t>100/66/33/0</w:t>
            </w:r>
          </w:p>
        </w:tc>
        <w:tc>
          <w:tcPr>
            <w:tcW w:w="1231" w:type="dxa"/>
            <w:gridSpan w:val="3"/>
            <w:tcBorders>
              <w:top w:val="nil"/>
              <w:left w:val="nil"/>
              <w:bottom w:val="single" w:sz="4" w:space="0" w:color="auto"/>
              <w:right w:val="single" w:sz="4" w:space="0" w:color="auto"/>
            </w:tcBorders>
            <w:shd w:val="clear" w:color="auto" w:fill="auto"/>
            <w:vAlign w:val="center"/>
          </w:tcPr>
          <w:p w14:paraId="27FB6498" w14:textId="77777777" w:rsidR="0085005F" w:rsidRPr="006E79F4" w:rsidRDefault="0085005F" w:rsidP="008D1D0B">
            <w:pPr>
              <w:rPr>
                <w:rFonts w:cs="Arial"/>
              </w:rPr>
            </w:pPr>
            <w:r w:rsidRPr="006E79F4">
              <w:rPr>
                <w:rFonts w:cs="Arial"/>
              </w:rPr>
              <w:t>100</w:t>
            </w:r>
          </w:p>
        </w:tc>
        <w:tc>
          <w:tcPr>
            <w:tcW w:w="893" w:type="dxa"/>
            <w:gridSpan w:val="3"/>
            <w:tcBorders>
              <w:top w:val="nil"/>
              <w:left w:val="nil"/>
              <w:bottom w:val="single" w:sz="4" w:space="0" w:color="auto"/>
              <w:right w:val="single" w:sz="4" w:space="0" w:color="auto"/>
            </w:tcBorders>
            <w:shd w:val="clear" w:color="000000" w:fill="FF0000"/>
            <w:vAlign w:val="center"/>
          </w:tcPr>
          <w:p w14:paraId="724EEB17" w14:textId="77777777" w:rsidR="0085005F" w:rsidRPr="006E79F4" w:rsidRDefault="0085005F" w:rsidP="008D1D0B">
            <w:pPr>
              <w:rPr>
                <w:rFonts w:cs="Arial"/>
              </w:rPr>
            </w:pPr>
          </w:p>
        </w:tc>
        <w:tc>
          <w:tcPr>
            <w:tcW w:w="767" w:type="dxa"/>
            <w:gridSpan w:val="2"/>
            <w:tcBorders>
              <w:top w:val="nil"/>
              <w:left w:val="nil"/>
              <w:bottom w:val="single" w:sz="4" w:space="0" w:color="auto"/>
              <w:right w:val="single" w:sz="4" w:space="0" w:color="auto"/>
            </w:tcBorders>
            <w:shd w:val="clear" w:color="auto" w:fill="95B3D7" w:themeFill="accent1" w:themeFillTint="99"/>
            <w:vAlign w:val="center"/>
          </w:tcPr>
          <w:p w14:paraId="589DC352" w14:textId="77777777" w:rsidR="0085005F" w:rsidRPr="006E79F4" w:rsidRDefault="0085005F" w:rsidP="008D1D0B">
            <w:pPr>
              <w:rPr>
                <w:rFonts w:cs="Arial"/>
              </w:rPr>
            </w:pPr>
            <w:r w:rsidRPr="006E79F4">
              <w:rPr>
                <w:rFonts w:cs="Arial"/>
              </w:rPr>
              <w:t>10</w:t>
            </w:r>
          </w:p>
        </w:tc>
        <w:tc>
          <w:tcPr>
            <w:tcW w:w="840" w:type="dxa"/>
            <w:gridSpan w:val="2"/>
            <w:tcBorders>
              <w:top w:val="nil"/>
              <w:left w:val="nil"/>
              <w:bottom w:val="single" w:sz="4" w:space="0" w:color="auto"/>
              <w:right w:val="single" w:sz="4" w:space="0" w:color="auto"/>
            </w:tcBorders>
            <w:shd w:val="clear" w:color="000000" w:fill="FF0000"/>
            <w:vAlign w:val="center"/>
          </w:tcPr>
          <w:p w14:paraId="375B0545" w14:textId="77777777" w:rsidR="0085005F" w:rsidRPr="006E79F4" w:rsidRDefault="0085005F" w:rsidP="008D1D0B">
            <w:pPr>
              <w:rPr>
                <w:rFonts w:cs="Arial"/>
              </w:rPr>
            </w:pPr>
          </w:p>
        </w:tc>
        <w:tc>
          <w:tcPr>
            <w:tcW w:w="1735" w:type="dxa"/>
            <w:tcBorders>
              <w:top w:val="nil"/>
              <w:left w:val="nil"/>
              <w:bottom w:val="single" w:sz="4" w:space="0" w:color="auto"/>
              <w:right w:val="single" w:sz="4" w:space="0" w:color="auto"/>
            </w:tcBorders>
            <w:shd w:val="clear" w:color="000000" w:fill="FF0000"/>
            <w:vAlign w:val="center"/>
          </w:tcPr>
          <w:p w14:paraId="39E5F1CC" w14:textId="77777777" w:rsidR="0085005F" w:rsidRPr="006E79F4" w:rsidRDefault="0085005F" w:rsidP="008D1D0B">
            <w:pPr>
              <w:rPr>
                <w:rFonts w:cs="Arial"/>
              </w:rPr>
            </w:pPr>
          </w:p>
        </w:tc>
      </w:tr>
      <w:tr w:rsidR="0085005F" w:rsidRPr="00113F34" w14:paraId="4FCB54D8" w14:textId="77777777" w:rsidTr="00BB4F9C">
        <w:trPr>
          <w:trHeight w:val="233"/>
        </w:trPr>
        <w:tc>
          <w:tcPr>
            <w:tcW w:w="4979"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71C96589" w14:textId="77777777" w:rsidR="0085005F" w:rsidRPr="006E79F4" w:rsidRDefault="0085005F" w:rsidP="008D1D0B">
            <w:pPr>
              <w:rPr>
                <w:rFonts w:cs="Arial"/>
                <w:b/>
              </w:rPr>
            </w:pPr>
            <w:r w:rsidRPr="006E79F4">
              <w:rPr>
                <w:rFonts w:cs="Arial"/>
                <w:b/>
              </w:rPr>
              <w:t>Section H –Lot 3 Specific Questions</w:t>
            </w:r>
          </w:p>
        </w:tc>
        <w:tc>
          <w:tcPr>
            <w:tcW w:w="423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56492989" w14:textId="77777777" w:rsidR="0085005F" w:rsidRPr="006E79F4" w:rsidRDefault="0085005F" w:rsidP="008D1D0B">
            <w:pPr>
              <w:rPr>
                <w:rFonts w:cs="Arial"/>
              </w:rPr>
            </w:pPr>
          </w:p>
        </w:tc>
      </w:tr>
      <w:tr w:rsidR="00CE6E36" w:rsidRPr="00113F34" w14:paraId="25A45A46" w14:textId="77777777" w:rsidTr="00BB4F9C">
        <w:trPr>
          <w:trHeight w:val="233"/>
        </w:trPr>
        <w:tc>
          <w:tcPr>
            <w:tcW w:w="1758" w:type="dxa"/>
            <w:tcBorders>
              <w:top w:val="nil"/>
              <w:left w:val="single" w:sz="4" w:space="0" w:color="auto"/>
              <w:bottom w:val="single" w:sz="4" w:space="0" w:color="auto"/>
              <w:right w:val="single" w:sz="4" w:space="0" w:color="auto"/>
            </w:tcBorders>
            <w:shd w:val="clear" w:color="auto" w:fill="auto"/>
            <w:vAlign w:val="center"/>
          </w:tcPr>
          <w:p w14:paraId="4682C7C6" w14:textId="77777777" w:rsidR="0085005F" w:rsidRPr="006E79F4" w:rsidDel="005760BB" w:rsidRDefault="0085005F" w:rsidP="008D1D0B">
            <w:pPr>
              <w:rPr>
                <w:rFonts w:cs="Arial"/>
              </w:rPr>
            </w:pPr>
            <w:r w:rsidRPr="006E79F4">
              <w:rPr>
                <w:rFonts w:cs="Arial"/>
              </w:rPr>
              <w:t>AQH1</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2236C096" w14:textId="77777777" w:rsidR="0085005F" w:rsidRPr="006E79F4" w:rsidRDefault="0085005F" w:rsidP="008D1D0B">
            <w:pPr>
              <w:rPr>
                <w:rFonts w:cs="Arial"/>
              </w:rPr>
            </w:pPr>
            <w:r w:rsidRPr="006E79F4">
              <w:rPr>
                <w:rFonts w:cs="Arial"/>
                <w:color w:val="000000"/>
              </w:rPr>
              <w:t>100/75/50/25/0</w:t>
            </w:r>
          </w:p>
        </w:tc>
        <w:tc>
          <w:tcPr>
            <w:tcW w:w="1231" w:type="dxa"/>
            <w:gridSpan w:val="3"/>
            <w:tcBorders>
              <w:top w:val="nil"/>
              <w:left w:val="nil"/>
              <w:bottom w:val="single" w:sz="4" w:space="0" w:color="auto"/>
              <w:right w:val="single" w:sz="4" w:space="0" w:color="auto"/>
            </w:tcBorders>
            <w:shd w:val="clear" w:color="auto" w:fill="auto"/>
            <w:vAlign w:val="center"/>
          </w:tcPr>
          <w:p w14:paraId="2987032D" w14:textId="77777777" w:rsidR="0085005F" w:rsidRPr="006E79F4" w:rsidRDefault="0085005F" w:rsidP="008D1D0B">
            <w:pPr>
              <w:rPr>
                <w:rFonts w:cs="Arial"/>
              </w:rPr>
            </w:pPr>
            <w:r w:rsidRPr="006E79F4">
              <w:rPr>
                <w:rFonts w:cs="Arial"/>
              </w:rPr>
              <w:t>100</w:t>
            </w:r>
          </w:p>
        </w:tc>
        <w:tc>
          <w:tcPr>
            <w:tcW w:w="893" w:type="dxa"/>
            <w:gridSpan w:val="3"/>
            <w:tcBorders>
              <w:top w:val="nil"/>
              <w:left w:val="nil"/>
              <w:bottom w:val="single" w:sz="4" w:space="0" w:color="auto"/>
              <w:right w:val="single" w:sz="4" w:space="0" w:color="auto"/>
            </w:tcBorders>
            <w:shd w:val="clear" w:color="000000" w:fill="FF0000"/>
            <w:vAlign w:val="center"/>
          </w:tcPr>
          <w:p w14:paraId="3B91902B" w14:textId="77777777" w:rsidR="0085005F" w:rsidRPr="006E79F4" w:rsidRDefault="0085005F" w:rsidP="008D1D0B">
            <w:pPr>
              <w:rPr>
                <w:rFonts w:cs="Arial"/>
              </w:rPr>
            </w:pPr>
          </w:p>
        </w:tc>
        <w:tc>
          <w:tcPr>
            <w:tcW w:w="767" w:type="dxa"/>
            <w:gridSpan w:val="2"/>
            <w:tcBorders>
              <w:top w:val="nil"/>
              <w:left w:val="nil"/>
              <w:bottom w:val="single" w:sz="4" w:space="0" w:color="auto"/>
              <w:right w:val="single" w:sz="4" w:space="0" w:color="auto"/>
            </w:tcBorders>
            <w:shd w:val="clear" w:color="000000" w:fill="FF0000"/>
            <w:vAlign w:val="center"/>
          </w:tcPr>
          <w:p w14:paraId="5A548BA6" w14:textId="77777777" w:rsidR="0085005F" w:rsidRPr="006E79F4" w:rsidRDefault="0085005F" w:rsidP="008D1D0B">
            <w:pPr>
              <w:rPr>
                <w:rFonts w:cs="Arial"/>
              </w:rPr>
            </w:pPr>
          </w:p>
        </w:tc>
        <w:tc>
          <w:tcPr>
            <w:tcW w:w="840" w:type="dxa"/>
            <w:gridSpan w:val="2"/>
            <w:tcBorders>
              <w:top w:val="nil"/>
              <w:left w:val="nil"/>
              <w:bottom w:val="single" w:sz="4" w:space="0" w:color="auto"/>
              <w:right w:val="single" w:sz="4" w:space="0" w:color="auto"/>
            </w:tcBorders>
            <w:shd w:val="clear" w:color="auto" w:fill="95B3D7" w:themeFill="accent1" w:themeFillTint="99"/>
            <w:vAlign w:val="center"/>
          </w:tcPr>
          <w:p w14:paraId="787E4AD3" w14:textId="77777777" w:rsidR="0085005F" w:rsidRPr="006E79F4" w:rsidRDefault="0085005F" w:rsidP="008D1D0B">
            <w:pPr>
              <w:rPr>
                <w:rFonts w:cs="Arial"/>
              </w:rPr>
            </w:pPr>
            <w:r w:rsidRPr="006E79F4">
              <w:rPr>
                <w:rFonts w:cs="Arial"/>
              </w:rPr>
              <w:t>5</w:t>
            </w:r>
          </w:p>
        </w:tc>
        <w:tc>
          <w:tcPr>
            <w:tcW w:w="1735" w:type="dxa"/>
            <w:tcBorders>
              <w:top w:val="nil"/>
              <w:left w:val="nil"/>
              <w:bottom w:val="single" w:sz="4" w:space="0" w:color="auto"/>
              <w:right w:val="single" w:sz="4" w:space="0" w:color="auto"/>
            </w:tcBorders>
            <w:shd w:val="clear" w:color="000000" w:fill="FF0000"/>
            <w:vAlign w:val="center"/>
          </w:tcPr>
          <w:p w14:paraId="20097398" w14:textId="77777777" w:rsidR="0085005F" w:rsidRPr="006E79F4" w:rsidRDefault="0085005F" w:rsidP="008D1D0B">
            <w:pPr>
              <w:rPr>
                <w:rFonts w:cs="Arial"/>
              </w:rPr>
            </w:pPr>
          </w:p>
        </w:tc>
      </w:tr>
      <w:tr w:rsidR="00CE6E36" w:rsidRPr="00113F34" w14:paraId="4DB19301" w14:textId="77777777" w:rsidTr="00BB4F9C">
        <w:trPr>
          <w:trHeight w:val="233"/>
        </w:trPr>
        <w:tc>
          <w:tcPr>
            <w:tcW w:w="1758" w:type="dxa"/>
            <w:tcBorders>
              <w:top w:val="nil"/>
              <w:left w:val="single" w:sz="4" w:space="0" w:color="auto"/>
              <w:bottom w:val="single" w:sz="4" w:space="0" w:color="auto"/>
              <w:right w:val="single" w:sz="4" w:space="0" w:color="auto"/>
            </w:tcBorders>
            <w:shd w:val="clear" w:color="auto" w:fill="auto"/>
            <w:vAlign w:val="center"/>
          </w:tcPr>
          <w:p w14:paraId="2D27F0EB" w14:textId="77777777" w:rsidR="0085005F" w:rsidRPr="006E79F4" w:rsidDel="005760BB" w:rsidRDefault="0085005F" w:rsidP="008D1D0B">
            <w:pPr>
              <w:rPr>
                <w:rFonts w:cs="Arial"/>
              </w:rPr>
            </w:pPr>
            <w:r w:rsidRPr="006E79F4">
              <w:rPr>
                <w:rFonts w:cs="Arial"/>
              </w:rPr>
              <w:t>AQH2</w:t>
            </w: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705237C4" w14:textId="77777777" w:rsidR="0085005F" w:rsidRPr="006E79F4" w:rsidRDefault="0085005F" w:rsidP="008D1D0B">
            <w:pPr>
              <w:rPr>
                <w:rFonts w:cs="Arial"/>
              </w:rPr>
            </w:pPr>
            <w:r w:rsidRPr="006E79F4">
              <w:rPr>
                <w:rFonts w:cs="Arial"/>
                <w:color w:val="000000"/>
              </w:rPr>
              <w:t>100/66/33/0</w:t>
            </w:r>
          </w:p>
        </w:tc>
        <w:tc>
          <w:tcPr>
            <w:tcW w:w="1231" w:type="dxa"/>
            <w:gridSpan w:val="3"/>
            <w:tcBorders>
              <w:top w:val="nil"/>
              <w:left w:val="nil"/>
              <w:bottom w:val="single" w:sz="4" w:space="0" w:color="auto"/>
              <w:right w:val="single" w:sz="4" w:space="0" w:color="auto"/>
            </w:tcBorders>
            <w:shd w:val="clear" w:color="auto" w:fill="auto"/>
            <w:vAlign w:val="center"/>
          </w:tcPr>
          <w:p w14:paraId="1D325696" w14:textId="77777777" w:rsidR="0085005F" w:rsidRPr="006E79F4" w:rsidRDefault="0085005F" w:rsidP="008D1D0B">
            <w:pPr>
              <w:rPr>
                <w:rFonts w:cs="Arial"/>
              </w:rPr>
            </w:pPr>
            <w:r w:rsidRPr="006E79F4">
              <w:rPr>
                <w:rFonts w:cs="Arial"/>
              </w:rPr>
              <w:t>100</w:t>
            </w:r>
          </w:p>
        </w:tc>
        <w:tc>
          <w:tcPr>
            <w:tcW w:w="893" w:type="dxa"/>
            <w:gridSpan w:val="3"/>
            <w:tcBorders>
              <w:top w:val="nil"/>
              <w:left w:val="nil"/>
              <w:bottom w:val="single" w:sz="4" w:space="0" w:color="auto"/>
              <w:right w:val="single" w:sz="4" w:space="0" w:color="auto"/>
            </w:tcBorders>
            <w:shd w:val="clear" w:color="000000" w:fill="FF0000"/>
            <w:vAlign w:val="center"/>
          </w:tcPr>
          <w:p w14:paraId="2F30800D" w14:textId="77777777" w:rsidR="0085005F" w:rsidRPr="006E79F4" w:rsidRDefault="0085005F" w:rsidP="008D1D0B">
            <w:pPr>
              <w:rPr>
                <w:rFonts w:cs="Arial"/>
              </w:rPr>
            </w:pPr>
          </w:p>
        </w:tc>
        <w:tc>
          <w:tcPr>
            <w:tcW w:w="767" w:type="dxa"/>
            <w:gridSpan w:val="2"/>
            <w:tcBorders>
              <w:top w:val="nil"/>
              <w:left w:val="nil"/>
              <w:bottom w:val="single" w:sz="4" w:space="0" w:color="auto"/>
              <w:right w:val="single" w:sz="4" w:space="0" w:color="auto"/>
            </w:tcBorders>
            <w:shd w:val="clear" w:color="000000" w:fill="FF0000"/>
            <w:vAlign w:val="center"/>
          </w:tcPr>
          <w:p w14:paraId="72AD381A" w14:textId="77777777" w:rsidR="0085005F" w:rsidRPr="006E79F4" w:rsidRDefault="0085005F" w:rsidP="008D1D0B">
            <w:pPr>
              <w:rPr>
                <w:rFonts w:cs="Arial"/>
              </w:rPr>
            </w:pPr>
          </w:p>
        </w:tc>
        <w:tc>
          <w:tcPr>
            <w:tcW w:w="840" w:type="dxa"/>
            <w:gridSpan w:val="2"/>
            <w:tcBorders>
              <w:top w:val="nil"/>
              <w:left w:val="nil"/>
              <w:bottom w:val="single" w:sz="4" w:space="0" w:color="auto"/>
              <w:right w:val="single" w:sz="4" w:space="0" w:color="auto"/>
            </w:tcBorders>
            <w:shd w:val="clear" w:color="auto" w:fill="95B3D7" w:themeFill="accent1" w:themeFillTint="99"/>
            <w:vAlign w:val="center"/>
          </w:tcPr>
          <w:p w14:paraId="7A4E4549" w14:textId="77777777" w:rsidR="0085005F" w:rsidRPr="006E79F4" w:rsidRDefault="0085005F" w:rsidP="008D1D0B">
            <w:pPr>
              <w:rPr>
                <w:rFonts w:cs="Arial"/>
              </w:rPr>
            </w:pPr>
            <w:r w:rsidRPr="006E79F4">
              <w:rPr>
                <w:rFonts w:cs="Arial"/>
              </w:rPr>
              <w:t>15</w:t>
            </w:r>
          </w:p>
        </w:tc>
        <w:tc>
          <w:tcPr>
            <w:tcW w:w="1735" w:type="dxa"/>
            <w:tcBorders>
              <w:top w:val="nil"/>
              <w:left w:val="nil"/>
              <w:bottom w:val="single" w:sz="4" w:space="0" w:color="auto"/>
              <w:right w:val="single" w:sz="4" w:space="0" w:color="auto"/>
            </w:tcBorders>
            <w:shd w:val="clear" w:color="000000" w:fill="FF0000"/>
            <w:vAlign w:val="center"/>
          </w:tcPr>
          <w:p w14:paraId="27C50DDD" w14:textId="77777777" w:rsidR="0085005F" w:rsidRPr="006E79F4" w:rsidRDefault="0085005F" w:rsidP="008D1D0B">
            <w:pPr>
              <w:rPr>
                <w:rFonts w:cs="Arial"/>
              </w:rPr>
            </w:pPr>
          </w:p>
        </w:tc>
      </w:tr>
      <w:tr w:rsidR="0085005F" w:rsidRPr="00113F34" w14:paraId="7C90BFB6" w14:textId="77777777" w:rsidTr="00BB4F9C">
        <w:trPr>
          <w:trHeight w:val="233"/>
        </w:trPr>
        <w:tc>
          <w:tcPr>
            <w:tcW w:w="4979"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30615E4A" w14:textId="77777777" w:rsidR="0085005F" w:rsidRPr="006E79F4" w:rsidRDefault="0085005F" w:rsidP="008D1D0B">
            <w:pPr>
              <w:rPr>
                <w:rFonts w:cs="Arial"/>
                <w:b/>
              </w:rPr>
            </w:pPr>
            <w:r w:rsidRPr="006E79F4">
              <w:rPr>
                <w:rFonts w:cs="Arial"/>
                <w:b/>
              </w:rPr>
              <w:t>Section I – Lot 4 Specific Questions</w:t>
            </w:r>
          </w:p>
        </w:tc>
        <w:tc>
          <w:tcPr>
            <w:tcW w:w="423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226AF6F4" w14:textId="77777777" w:rsidR="0085005F" w:rsidRPr="006E79F4" w:rsidRDefault="0085005F" w:rsidP="008D1D0B">
            <w:pPr>
              <w:rPr>
                <w:rFonts w:cs="Arial"/>
              </w:rPr>
            </w:pPr>
          </w:p>
        </w:tc>
      </w:tr>
      <w:tr w:rsidR="00CE6E36" w:rsidRPr="00F2595C" w14:paraId="2B683024" w14:textId="77777777" w:rsidTr="00BB4F9C">
        <w:trPr>
          <w:trHeight w:val="233"/>
        </w:trPr>
        <w:tc>
          <w:tcPr>
            <w:tcW w:w="1781" w:type="dxa"/>
            <w:gridSpan w:val="2"/>
            <w:tcBorders>
              <w:top w:val="nil"/>
              <w:left w:val="single" w:sz="4" w:space="0" w:color="auto"/>
              <w:bottom w:val="single" w:sz="4" w:space="0" w:color="auto"/>
              <w:right w:val="single" w:sz="4" w:space="0" w:color="auto"/>
            </w:tcBorders>
            <w:shd w:val="clear" w:color="auto" w:fill="auto"/>
            <w:vAlign w:val="center"/>
          </w:tcPr>
          <w:p w14:paraId="64983394" w14:textId="77777777" w:rsidR="00BB4F9C" w:rsidRPr="00BB4F9C" w:rsidDel="005760BB" w:rsidRDefault="00BB4F9C" w:rsidP="00BB4F9C">
            <w:pPr>
              <w:rPr>
                <w:sz w:val="24"/>
                <w:szCs w:val="24"/>
              </w:rPr>
            </w:pPr>
            <w:r w:rsidRPr="00BB4F9C">
              <w:rPr>
                <w:sz w:val="24"/>
                <w:szCs w:val="24"/>
              </w:rPr>
              <w:t>AQI1</w:t>
            </w:r>
          </w:p>
        </w:tc>
        <w:tc>
          <w:tcPr>
            <w:tcW w:w="1979" w:type="dxa"/>
            <w:gridSpan w:val="2"/>
            <w:tcBorders>
              <w:top w:val="single" w:sz="4" w:space="0" w:color="auto"/>
              <w:left w:val="nil"/>
              <w:bottom w:val="single" w:sz="4" w:space="0" w:color="auto"/>
              <w:right w:val="single" w:sz="4" w:space="0" w:color="auto"/>
            </w:tcBorders>
            <w:shd w:val="clear" w:color="auto" w:fill="auto"/>
            <w:vAlign w:val="center"/>
          </w:tcPr>
          <w:p w14:paraId="3DFFB2DF" w14:textId="77777777" w:rsidR="00BB4F9C" w:rsidRPr="00BB4F9C" w:rsidRDefault="00BB4F9C" w:rsidP="00BB4F9C">
            <w:pPr>
              <w:rPr>
                <w:sz w:val="24"/>
                <w:szCs w:val="24"/>
              </w:rPr>
            </w:pPr>
            <w:r w:rsidRPr="00BB4F9C">
              <w:rPr>
                <w:rFonts w:cs="Arial"/>
                <w:color w:val="000000"/>
                <w:sz w:val="24"/>
                <w:szCs w:val="24"/>
              </w:rPr>
              <w:t>100/75/50/25/0</w:t>
            </w:r>
          </w:p>
        </w:tc>
        <w:tc>
          <w:tcPr>
            <w:tcW w:w="1148" w:type="dxa"/>
            <w:tcBorders>
              <w:top w:val="nil"/>
              <w:left w:val="nil"/>
              <w:bottom w:val="single" w:sz="4" w:space="0" w:color="auto"/>
              <w:right w:val="single" w:sz="4" w:space="0" w:color="auto"/>
            </w:tcBorders>
            <w:shd w:val="clear" w:color="auto" w:fill="auto"/>
            <w:vAlign w:val="center"/>
          </w:tcPr>
          <w:p w14:paraId="157DE364" w14:textId="77777777" w:rsidR="00BB4F9C" w:rsidRPr="00BB4F9C" w:rsidRDefault="00BB4F9C" w:rsidP="00BB4F9C">
            <w:pPr>
              <w:rPr>
                <w:sz w:val="24"/>
                <w:szCs w:val="24"/>
              </w:rPr>
            </w:pPr>
            <w:r w:rsidRPr="00BB4F9C">
              <w:rPr>
                <w:sz w:val="24"/>
                <w:szCs w:val="24"/>
              </w:rPr>
              <w:t>100</w:t>
            </w:r>
          </w:p>
        </w:tc>
        <w:tc>
          <w:tcPr>
            <w:tcW w:w="904" w:type="dxa"/>
            <w:gridSpan w:val="3"/>
            <w:tcBorders>
              <w:top w:val="nil"/>
              <w:left w:val="nil"/>
              <w:bottom w:val="single" w:sz="4" w:space="0" w:color="auto"/>
              <w:right w:val="single" w:sz="4" w:space="0" w:color="auto"/>
            </w:tcBorders>
            <w:shd w:val="clear" w:color="000000" w:fill="FF0000"/>
            <w:vAlign w:val="center"/>
          </w:tcPr>
          <w:p w14:paraId="198926A8" w14:textId="77777777" w:rsidR="00BB4F9C" w:rsidRPr="00BB4F9C" w:rsidRDefault="00BB4F9C" w:rsidP="00BB4F9C">
            <w:pPr>
              <w:rPr>
                <w:sz w:val="24"/>
                <w:szCs w:val="24"/>
              </w:rPr>
            </w:pPr>
          </w:p>
        </w:tc>
        <w:tc>
          <w:tcPr>
            <w:tcW w:w="774" w:type="dxa"/>
            <w:gridSpan w:val="2"/>
            <w:tcBorders>
              <w:top w:val="nil"/>
              <w:left w:val="nil"/>
              <w:bottom w:val="single" w:sz="4" w:space="0" w:color="auto"/>
              <w:right w:val="single" w:sz="4" w:space="0" w:color="auto"/>
            </w:tcBorders>
            <w:shd w:val="clear" w:color="000000" w:fill="FF0000"/>
            <w:vAlign w:val="center"/>
          </w:tcPr>
          <w:p w14:paraId="3D9CBEC4" w14:textId="77777777" w:rsidR="00BB4F9C" w:rsidRPr="00BB4F9C" w:rsidRDefault="00BB4F9C" w:rsidP="00BB4F9C">
            <w:pPr>
              <w:rPr>
                <w:sz w:val="24"/>
                <w:szCs w:val="24"/>
              </w:rPr>
            </w:pPr>
          </w:p>
        </w:tc>
        <w:tc>
          <w:tcPr>
            <w:tcW w:w="850" w:type="dxa"/>
            <w:gridSpan w:val="2"/>
            <w:tcBorders>
              <w:top w:val="nil"/>
              <w:left w:val="nil"/>
              <w:bottom w:val="single" w:sz="4" w:space="0" w:color="auto"/>
              <w:right w:val="single" w:sz="4" w:space="0" w:color="auto"/>
            </w:tcBorders>
            <w:shd w:val="clear" w:color="000000" w:fill="FF0000"/>
            <w:vAlign w:val="center"/>
          </w:tcPr>
          <w:p w14:paraId="414F46D6" w14:textId="77777777" w:rsidR="00BB4F9C" w:rsidRPr="00BB4F9C" w:rsidRDefault="00BB4F9C" w:rsidP="00BB4F9C">
            <w:pPr>
              <w:rPr>
                <w:sz w:val="24"/>
                <w:szCs w:val="24"/>
              </w:rPr>
            </w:pPr>
          </w:p>
        </w:tc>
        <w:tc>
          <w:tcPr>
            <w:tcW w:w="1778" w:type="dxa"/>
            <w:gridSpan w:val="2"/>
            <w:tcBorders>
              <w:top w:val="nil"/>
              <w:left w:val="nil"/>
              <w:bottom w:val="single" w:sz="4" w:space="0" w:color="auto"/>
              <w:right w:val="single" w:sz="4" w:space="0" w:color="auto"/>
            </w:tcBorders>
            <w:shd w:val="clear" w:color="auto" w:fill="95B3D7"/>
            <w:vAlign w:val="center"/>
          </w:tcPr>
          <w:p w14:paraId="195D4D39" w14:textId="77777777" w:rsidR="00BB4F9C" w:rsidRPr="00BB4F9C" w:rsidRDefault="00BB4F9C" w:rsidP="00BB4F9C">
            <w:pPr>
              <w:rPr>
                <w:sz w:val="24"/>
                <w:szCs w:val="24"/>
              </w:rPr>
            </w:pPr>
            <w:r w:rsidRPr="00BB4F9C">
              <w:rPr>
                <w:sz w:val="24"/>
                <w:szCs w:val="24"/>
              </w:rPr>
              <w:t>10</w:t>
            </w:r>
          </w:p>
        </w:tc>
      </w:tr>
      <w:tr w:rsidR="00CE6E36" w:rsidRPr="00F2595C" w14:paraId="01312262" w14:textId="77777777" w:rsidTr="00BB4F9C">
        <w:trPr>
          <w:trHeight w:val="233"/>
        </w:trPr>
        <w:tc>
          <w:tcPr>
            <w:tcW w:w="1781" w:type="dxa"/>
            <w:gridSpan w:val="2"/>
            <w:tcBorders>
              <w:top w:val="nil"/>
              <w:left w:val="single" w:sz="4" w:space="0" w:color="auto"/>
              <w:bottom w:val="single" w:sz="4" w:space="0" w:color="auto"/>
              <w:right w:val="single" w:sz="4" w:space="0" w:color="auto"/>
            </w:tcBorders>
            <w:shd w:val="clear" w:color="auto" w:fill="auto"/>
            <w:vAlign w:val="center"/>
          </w:tcPr>
          <w:p w14:paraId="570BA3E7" w14:textId="77777777" w:rsidR="00BB4F9C" w:rsidRPr="00BB4F9C" w:rsidDel="005760BB" w:rsidRDefault="00BB4F9C" w:rsidP="00BB4F9C">
            <w:pPr>
              <w:rPr>
                <w:sz w:val="24"/>
                <w:szCs w:val="24"/>
              </w:rPr>
            </w:pPr>
            <w:r w:rsidRPr="00BB4F9C">
              <w:rPr>
                <w:sz w:val="24"/>
                <w:szCs w:val="24"/>
              </w:rPr>
              <w:t>AQI2</w:t>
            </w:r>
          </w:p>
        </w:tc>
        <w:tc>
          <w:tcPr>
            <w:tcW w:w="1979" w:type="dxa"/>
            <w:gridSpan w:val="2"/>
            <w:tcBorders>
              <w:top w:val="single" w:sz="4" w:space="0" w:color="auto"/>
              <w:left w:val="nil"/>
              <w:bottom w:val="single" w:sz="4" w:space="0" w:color="auto"/>
              <w:right w:val="single" w:sz="4" w:space="0" w:color="auto"/>
            </w:tcBorders>
            <w:shd w:val="clear" w:color="auto" w:fill="auto"/>
            <w:vAlign w:val="center"/>
          </w:tcPr>
          <w:p w14:paraId="749BB20D" w14:textId="77777777" w:rsidR="00BB4F9C" w:rsidRPr="00BB4F9C" w:rsidRDefault="00BB4F9C" w:rsidP="00BB4F9C">
            <w:pPr>
              <w:rPr>
                <w:sz w:val="24"/>
                <w:szCs w:val="24"/>
              </w:rPr>
            </w:pPr>
            <w:r w:rsidRPr="00BB4F9C">
              <w:rPr>
                <w:rFonts w:cs="Arial"/>
                <w:color w:val="000000"/>
                <w:sz w:val="24"/>
                <w:szCs w:val="24"/>
              </w:rPr>
              <w:t>100/75/50/25/0</w:t>
            </w:r>
          </w:p>
        </w:tc>
        <w:tc>
          <w:tcPr>
            <w:tcW w:w="1148" w:type="dxa"/>
            <w:tcBorders>
              <w:top w:val="nil"/>
              <w:left w:val="nil"/>
              <w:bottom w:val="single" w:sz="4" w:space="0" w:color="auto"/>
              <w:right w:val="single" w:sz="4" w:space="0" w:color="auto"/>
            </w:tcBorders>
            <w:shd w:val="clear" w:color="auto" w:fill="auto"/>
            <w:vAlign w:val="center"/>
          </w:tcPr>
          <w:p w14:paraId="140A9476" w14:textId="77777777" w:rsidR="00BB4F9C" w:rsidRPr="00BB4F9C" w:rsidRDefault="00BB4F9C" w:rsidP="00BB4F9C">
            <w:pPr>
              <w:rPr>
                <w:sz w:val="24"/>
                <w:szCs w:val="24"/>
              </w:rPr>
            </w:pPr>
            <w:r w:rsidRPr="00BB4F9C">
              <w:rPr>
                <w:sz w:val="24"/>
                <w:szCs w:val="24"/>
              </w:rPr>
              <w:t>100</w:t>
            </w:r>
          </w:p>
        </w:tc>
        <w:tc>
          <w:tcPr>
            <w:tcW w:w="904" w:type="dxa"/>
            <w:gridSpan w:val="3"/>
            <w:tcBorders>
              <w:top w:val="nil"/>
              <w:left w:val="nil"/>
              <w:bottom w:val="single" w:sz="4" w:space="0" w:color="auto"/>
              <w:right w:val="single" w:sz="4" w:space="0" w:color="auto"/>
            </w:tcBorders>
            <w:shd w:val="clear" w:color="000000" w:fill="FF0000"/>
            <w:vAlign w:val="center"/>
          </w:tcPr>
          <w:p w14:paraId="74EE3088" w14:textId="77777777" w:rsidR="00BB4F9C" w:rsidRPr="00BB4F9C" w:rsidRDefault="00BB4F9C" w:rsidP="00BB4F9C">
            <w:pPr>
              <w:rPr>
                <w:sz w:val="24"/>
                <w:szCs w:val="24"/>
              </w:rPr>
            </w:pPr>
          </w:p>
        </w:tc>
        <w:tc>
          <w:tcPr>
            <w:tcW w:w="774" w:type="dxa"/>
            <w:gridSpan w:val="2"/>
            <w:tcBorders>
              <w:top w:val="nil"/>
              <w:left w:val="nil"/>
              <w:bottom w:val="single" w:sz="4" w:space="0" w:color="auto"/>
              <w:right w:val="single" w:sz="4" w:space="0" w:color="auto"/>
            </w:tcBorders>
            <w:shd w:val="clear" w:color="000000" w:fill="FF0000"/>
            <w:vAlign w:val="center"/>
          </w:tcPr>
          <w:p w14:paraId="70C8BE0D" w14:textId="77777777" w:rsidR="00BB4F9C" w:rsidRPr="00BB4F9C" w:rsidRDefault="00BB4F9C" w:rsidP="00BB4F9C">
            <w:pPr>
              <w:rPr>
                <w:sz w:val="24"/>
                <w:szCs w:val="24"/>
              </w:rPr>
            </w:pPr>
          </w:p>
        </w:tc>
        <w:tc>
          <w:tcPr>
            <w:tcW w:w="850" w:type="dxa"/>
            <w:gridSpan w:val="2"/>
            <w:tcBorders>
              <w:top w:val="nil"/>
              <w:left w:val="nil"/>
              <w:bottom w:val="single" w:sz="4" w:space="0" w:color="auto"/>
              <w:right w:val="single" w:sz="4" w:space="0" w:color="auto"/>
            </w:tcBorders>
            <w:shd w:val="clear" w:color="000000" w:fill="FF0000"/>
            <w:vAlign w:val="center"/>
          </w:tcPr>
          <w:p w14:paraId="602FE13F" w14:textId="77777777" w:rsidR="00BB4F9C" w:rsidRPr="00BB4F9C" w:rsidRDefault="00BB4F9C" w:rsidP="00BB4F9C">
            <w:pPr>
              <w:rPr>
                <w:sz w:val="24"/>
                <w:szCs w:val="24"/>
              </w:rPr>
            </w:pPr>
          </w:p>
        </w:tc>
        <w:tc>
          <w:tcPr>
            <w:tcW w:w="1778" w:type="dxa"/>
            <w:gridSpan w:val="2"/>
            <w:tcBorders>
              <w:top w:val="nil"/>
              <w:left w:val="nil"/>
              <w:bottom w:val="single" w:sz="4" w:space="0" w:color="auto"/>
              <w:right w:val="single" w:sz="4" w:space="0" w:color="auto"/>
            </w:tcBorders>
            <w:shd w:val="clear" w:color="auto" w:fill="95B3D7"/>
            <w:vAlign w:val="center"/>
          </w:tcPr>
          <w:p w14:paraId="27E116B7" w14:textId="77777777" w:rsidR="00BB4F9C" w:rsidRPr="00BB4F9C" w:rsidRDefault="00BB4F9C" w:rsidP="00BB4F9C">
            <w:pPr>
              <w:rPr>
                <w:sz w:val="24"/>
                <w:szCs w:val="24"/>
              </w:rPr>
            </w:pPr>
            <w:r w:rsidRPr="00BB4F9C">
              <w:rPr>
                <w:sz w:val="24"/>
                <w:szCs w:val="24"/>
              </w:rPr>
              <w:t>35</w:t>
            </w:r>
          </w:p>
        </w:tc>
      </w:tr>
      <w:tr w:rsidR="00CE6E36" w:rsidRPr="00F2595C" w14:paraId="16E94644" w14:textId="77777777" w:rsidTr="00BB4F9C">
        <w:trPr>
          <w:trHeight w:val="233"/>
        </w:trPr>
        <w:tc>
          <w:tcPr>
            <w:tcW w:w="1781" w:type="dxa"/>
            <w:gridSpan w:val="2"/>
            <w:tcBorders>
              <w:top w:val="nil"/>
              <w:left w:val="single" w:sz="4" w:space="0" w:color="auto"/>
              <w:bottom w:val="single" w:sz="4" w:space="0" w:color="auto"/>
              <w:right w:val="single" w:sz="4" w:space="0" w:color="auto"/>
            </w:tcBorders>
            <w:shd w:val="clear" w:color="auto" w:fill="auto"/>
            <w:vAlign w:val="center"/>
          </w:tcPr>
          <w:p w14:paraId="5500AA0B" w14:textId="77777777" w:rsidR="00BB4F9C" w:rsidRPr="00BB4F9C" w:rsidRDefault="00BB4F9C" w:rsidP="00BB4F9C">
            <w:pPr>
              <w:rPr>
                <w:sz w:val="24"/>
                <w:szCs w:val="24"/>
              </w:rPr>
            </w:pPr>
            <w:r w:rsidRPr="00BB4F9C">
              <w:rPr>
                <w:sz w:val="24"/>
                <w:szCs w:val="24"/>
              </w:rPr>
              <w:t>AQI3</w:t>
            </w:r>
          </w:p>
        </w:tc>
        <w:tc>
          <w:tcPr>
            <w:tcW w:w="1979" w:type="dxa"/>
            <w:gridSpan w:val="2"/>
            <w:tcBorders>
              <w:top w:val="single" w:sz="4" w:space="0" w:color="auto"/>
              <w:left w:val="nil"/>
              <w:bottom w:val="single" w:sz="4" w:space="0" w:color="auto"/>
              <w:right w:val="single" w:sz="4" w:space="0" w:color="auto"/>
            </w:tcBorders>
            <w:shd w:val="clear" w:color="auto" w:fill="auto"/>
            <w:vAlign w:val="center"/>
          </w:tcPr>
          <w:p w14:paraId="15885ACA" w14:textId="77777777" w:rsidR="00BB4F9C" w:rsidRPr="00BB4F9C" w:rsidRDefault="00BB4F9C" w:rsidP="00BB4F9C">
            <w:pPr>
              <w:rPr>
                <w:sz w:val="24"/>
                <w:szCs w:val="24"/>
              </w:rPr>
            </w:pPr>
            <w:r w:rsidRPr="00BB4F9C">
              <w:rPr>
                <w:rFonts w:cs="Arial"/>
                <w:color w:val="000000"/>
                <w:sz w:val="24"/>
                <w:szCs w:val="24"/>
              </w:rPr>
              <w:t>100/80/60/40/20/0</w:t>
            </w:r>
          </w:p>
        </w:tc>
        <w:tc>
          <w:tcPr>
            <w:tcW w:w="1148" w:type="dxa"/>
            <w:tcBorders>
              <w:top w:val="nil"/>
              <w:left w:val="nil"/>
              <w:bottom w:val="single" w:sz="4" w:space="0" w:color="auto"/>
              <w:right w:val="single" w:sz="4" w:space="0" w:color="auto"/>
            </w:tcBorders>
            <w:shd w:val="clear" w:color="auto" w:fill="auto"/>
            <w:vAlign w:val="center"/>
          </w:tcPr>
          <w:p w14:paraId="2B0FC0D0" w14:textId="77777777" w:rsidR="00BB4F9C" w:rsidRPr="00BB4F9C" w:rsidRDefault="00BB4F9C" w:rsidP="00BB4F9C">
            <w:pPr>
              <w:rPr>
                <w:sz w:val="24"/>
                <w:szCs w:val="24"/>
              </w:rPr>
            </w:pPr>
            <w:r w:rsidRPr="00BB4F9C">
              <w:rPr>
                <w:sz w:val="24"/>
                <w:szCs w:val="24"/>
              </w:rPr>
              <w:t>100</w:t>
            </w:r>
          </w:p>
        </w:tc>
        <w:tc>
          <w:tcPr>
            <w:tcW w:w="904" w:type="dxa"/>
            <w:gridSpan w:val="3"/>
            <w:tcBorders>
              <w:top w:val="nil"/>
              <w:left w:val="nil"/>
              <w:bottom w:val="single" w:sz="4" w:space="0" w:color="auto"/>
              <w:right w:val="single" w:sz="4" w:space="0" w:color="auto"/>
            </w:tcBorders>
            <w:shd w:val="clear" w:color="000000" w:fill="FF0000"/>
            <w:vAlign w:val="center"/>
          </w:tcPr>
          <w:p w14:paraId="1664C5B4" w14:textId="77777777" w:rsidR="00BB4F9C" w:rsidRPr="00BB4F9C" w:rsidRDefault="00BB4F9C" w:rsidP="00BB4F9C">
            <w:pPr>
              <w:rPr>
                <w:sz w:val="24"/>
                <w:szCs w:val="24"/>
              </w:rPr>
            </w:pPr>
          </w:p>
        </w:tc>
        <w:tc>
          <w:tcPr>
            <w:tcW w:w="774" w:type="dxa"/>
            <w:gridSpan w:val="2"/>
            <w:tcBorders>
              <w:top w:val="nil"/>
              <w:left w:val="nil"/>
              <w:bottom w:val="single" w:sz="4" w:space="0" w:color="auto"/>
              <w:right w:val="single" w:sz="4" w:space="0" w:color="auto"/>
            </w:tcBorders>
            <w:shd w:val="clear" w:color="000000" w:fill="FF0000"/>
            <w:vAlign w:val="center"/>
          </w:tcPr>
          <w:p w14:paraId="33015193" w14:textId="77777777" w:rsidR="00BB4F9C" w:rsidRPr="00BB4F9C" w:rsidRDefault="00BB4F9C" w:rsidP="00BB4F9C">
            <w:pPr>
              <w:rPr>
                <w:sz w:val="24"/>
                <w:szCs w:val="24"/>
              </w:rPr>
            </w:pPr>
          </w:p>
        </w:tc>
        <w:tc>
          <w:tcPr>
            <w:tcW w:w="850" w:type="dxa"/>
            <w:gridSpan w:val="2"/>
            <w:tcBorders>
              <w:top w:val="nil"/>
              <w:left w:val="nil"/>
              <w:bottom w:val="single" w:sz="4" w:space="0" w:color="auto"/>
              <w:right w:val="single" w:sz="4" w:space="0" w:color="auto"/>
            </w:tcBorders>
            <w:shd w:val="clear" w:color="000000" w:fill="FF0000"/>
            <w:vAlign w:val="center"/>
          </w:tcPr>
          <w:p w14:paraId="54A33D4E" w14:textId="77777777" w:rsidR="00BB4F9C" w:rsidRPr="00BB4F9C" w:rsidRDefault="00BB4F9C" w:rsidP="00BB4F9C">
            <w:pPr>
              <w:rPr>
                <w:sz w:val="24"/>
                <w:szCs w:val="24"/>
              </w:rPr>
            </w:pPr>
          </w:p>
        </w:tc>
        <w:tc>
          <w:tcPr>
            <w:tcW w:w="1778" w:type="dxa"/>
            <w:gridSpan w:val="2"/>
            <w:tcBorders>
              <w:top w:val="nil"/>
              <w:left w:val="nil"/>
              <w:bottom w:val="single" w:sz="4" w:space="0" w:color="auto"/>
              <w:right w:val="single" w:sz="4" w:space="0" w:color="auto"/>
            </w:tcBorders>
            <w:shd w:val="clear" w:color="auto" w:fill="95B3D7"/>
            <w:vAlign w:val="center"/>
          </w:tcPr>
          <w:p w14:paraId="1573CF6D" w14:textId="77777777" w:rsidR="00BB4F9C" w:rsidRPr="00BB4F9C" w:rsidRDefault="00BB4F9C" w:rsidP="00BB4F9C">
            <w:pPr>
              <w:rPr>
                <w:sz w:val="24"/>
                <w:szCs w:val="24"/>
              </w:rPr>
            </w:pPr>
            <w:r w:rsidRPr="00BB4F9C">
              <w:rPr>
                <w:sz w:val="24"/>
                <w:szCs w:val="24"/>
              </w:rPr>
              <w:t>30</w:t>
            </w:r>
          </w:p>
        </w:tc>
      </w:tr>
      <w:tr w:rsidR="00BB4F9C" w:rsidRPr="00F2595C" w14:paraId="27DDDB8D" w14:textId="77777777" w:rsidTr="00BB4F9C">
        <w:trPr>
          <w:trHeight w:val="300"/>
        </w:trPr>
        <w:tc>
          <w:tcPr>
            <w:tcW w:w="490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3964FD" w14:textId="77777777" w:rsidR="00BB4F9C" w:rsidRPr="00BB4F9C" w:rsidRDefault="00BB4F9C" w:rsidP="00BB4F9C">
            <w:pPr>
              <w:rPr>
                <w:b/>
                <w:bCs/>
                <w:sz w:val="24"/>
                <w:szCs w:val="24"/>
              </w:rPr>
            </w:pPr>
            <w:r w:rsidRPr="00BB4F9C">
              <w:rPr>
                <w:b/>
                <w:bCs/>
                <w:sz w:val="24"/>
                <w:szCs w:val="24"/>
              </w:rPr>
              <w:t>Section J  - Information only Questions</w:t>
            </w:r>
          </w:p>
        </w:tc>
        <w:tc>
          <w:tcPr>
            <w:tcW w:w="4306" w:type="dxa"/>
            <w:gridSpan w:val="9"/>
            <w:tcBorders>
              <w:top w:val="single" w:sz="4" w:space="0" w:color="auto"/>
              <w:left w:val="nil"/>
              <w:bottom w:val="single" w:sz="4" w:space="0" w:color="auto"/>
              <w:right w:val="single" w:sz="4" w:space="0" w:color="000000"/>
            </w:tcBorders>
            <w:shd w:val="clear" w:color="000000" w:fill="D9D9D9"/>
            <w:vAlign w:val="center"/>
            <w:hideMark/>
          </w:tcPr>
          <w:p w14:paraId="4AE3FFEC" w14:textId="77777777" w:rsidR="00BB4F9C" w:rsidRPr="00BB4F9C" w:rsidRDefault="00BB4F9C" w:rsidP="00BB4F9C">
            <w:pPr>
              <w:rPr>
                <w:sz w:val="24"/>
                <w:szCs w:val="24"/>
              </w:rPr>
            </w:pPr>
          </w:p>
        </w:tc>
      </w:tr>
      <w:tr w:rsidR="00CE6E36" w:rsidRPr="00F2595C" w14:paraId="3E70C59D" w14:textId="77777777" w:rsidTr="00BB4F9C">
        <w:trPr>
          <w:trHeight w:val="358"/>
        </w:trPr>
        <w:tc>
          <w:tcPr>
            <w:tcW w:w="1781" w:type="dxa"/>
            <w:gridSpan w:val="2"/>
            <w:tcBorders>
              <w:top w:val="nil"/>
              <w:left w:val="single" w:sz="4" w:space="0" w:color="auto"/>
              <w:bottom w:val="single" w:sz="4" w:space="0" w:color="auto"/>
              <w:right w:val="single" w:sz="4" w:space="0" w:color="auto"/>
            </w:tcBorders>
            <w:shd w:val="clear" w:color="auto" w:fill="auto"/>
            <w:vAlign w:val="center"/>
            <w:hideMark/>
          </w:tcPr>
          <w:p w14:paraId="053C6966" w14:textId="77777777" w:rsidR="00BB4F9C" w:rsidRPr="00BB4F9C" w:rsidRDefault="00BB4F9C" w:rsidP="00BB4F9C">
            <w:pPr>
              <w:rPr>
                <w:sz w:val="24"/>
                <w:szCs w:val="24"/>
              </w:rPr>
            </w:pPr>
            <w:r w:rsidRPr="00BB4F9C">
              <w:rPr>
                <w:sz w:val="24"/>
                <w:szCs w:val="24"/>
              </w:rPr>
              <w:t>AQJ1 – AQJ9</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14:paraId="79A411DE" w14:textId="77777777" w:rsidR="00BB4F9C" w:rsidRPr="00BB4F9C" w:rsidRDefault="00BB4F9C" w:rsidP="00BB4F9C">
            <w:pPr>
              <w:rPr>
                <w:sz w:val="24"/>
                <w:szCs w:val="24"/>
              </w:rPr>
            </w:pPr>
            <w:r w:rsidRPr="00BB4F9C">
              <w:rPr>
                <w:sz w:val="24"/>
                <w:szCs w:val="24"/>
              </w:rPr>
              <w:t>Information only</w:t>
            </w:r>
          </w:p>
        </w:tc>
        <w:tc>
          <w:tcPr>
            <w:tcW w:w="1148" w:type="dxa"/>
            <w:tcBorders>
              <w:top w:val="nil"/>
              <w:left w:val="nil"/>
              <w:bottom w:val="single" w:sz="4" w:space="0" w:color="auto"/>
              <w:right w:val="single" w:sz="4" w:space="0" w:color="auto"/>
            </w:tcBorders>
            <w:shd w:val="clear" w:color="auto" w:fill="auto"/>
            <w:vAlign w:val="center"/>
            <w:hideMark/>
          </w:tcPr>
          <w:p w14:paraId="264E6B1C" w14:textId="77777777" w:rsidR="00BB4F9C" w:rsidRPr="00BB4F9C" w:rsidRDefault="00BB4F9C" w:rsidP="00BB4F9C">
            <w:pPr>
              <w:rPr>
                <w:sz w:val="24"/>
                <w:szCs w:val="24"/>
              </w:rPr>
            </w:pPr>
            <w:r w:rsidRPr="00BB4F9C">
              <w:rPr>
                <w:sz w:val="24"/>
                <w:szCs w:val="24"/>
              </w:rPr>
              <w:t>N/A</w:t>
            </w:r>
          </w:p>
        </w:tc>
        <w:tc>
          <w:tcPr>
            <w:tcW w:w="904" w:type="dxa"/>
            <w:gridSpan w:val="3"/>
            <w:tcBorders>
              <w:top w:val="nil"/>
              <w:left w:val="nil"/>
              <w:bottom w:val="single" w:sz="4" w:space="0" w:color="auto"/>
              <w:right w:val="single" w:sz="4" w:space="0" w:color="auto"/>
            </w:tcBorders>
            <w:shd w:val="clear" w:color="auto" w:fill="D9D9D9"/>
            <w:vAlign w:val="center"/>
            <w:hideMark/>
          </w:tcPr>
          <w:p w14:paraId="296FD595" w14:textId="77777777" w:rsidR="00BB4F9C" w:rsidRPr="00BB4F9C" w:rsidRDefault="00BB4F9C" w:rsidP="00BB4F9C">
            <w:pPr>
              <w:rPr>
                <w:sz w:val="24"/>
                <w:szCs w:val="24"/>
              </w:rPr>
            </w:pPr>
            <w:r w:rsidRPr="00BB4F9C">
              <w:rPr>
                <w:sz w:val="24"/>
                <w:szCs w:val="24"/>
              </w:rPr>
              <w:t> </w:t>
            </w:r>
          </w:p>
        </w:tc>
        <w:tc>
          <w:tcPr>
            <w:tcW w:w="774" w:type="dxa"/>
            <w:gridSpan w:val="2"/>
            <w:tcBorders>
              <w:top w:val="nil"/>
              <w:left w:val="nil"/>
              <w:bottom w:val="single" w:sz="4" w:space="0" w:color="auto"/>
              <w:right w:val="single" w:sz="4" w:space="0" w:color="auto"/>
            </w:tcBorders>
            <w:shd w:val="clear" w:color="auto" w:fill="D9D9D9"/>
            <w:vAlign w:val="center"/>
            <w:hideMark/>
          </w:tcPr>
          <w:p w14:paraId="426188C0" w14:textId="77777777" w:rsidR="00BB4F9C" w:rsidRPr="00BB4F9C" w:rsidRDefault="00BB4F9C" w:rsidP="00BB4F9C">
            <w:pPr>
              <w:rPr>
                <w:sz w:val="24"/>
                <w:szCs w:val="24"/>
              </w:rPr>
            </w:pPr>
            <w:r w:rsidRPr="00BB4F9C">
              <w:rPr>
                <w:sz w:val="24"/>
                <w:szCs w:val="24"/>
              </w:rPr>
              <w:t> </w:t>
            </w:r>
          </w:p>
        </w:tc>
        <w:tc>
          <w:tcPr>
            <w:tcW w:w="850" w:type="dxa"/>
            <w:gridSpan w:val="2"/>
            <w:tcBorders>
              <w:top w:val="nil"/>
              <w:left w:val="nil"/>
              <w:bottom w:val="single" w:sz="4" w:space="0" w:color="auto"/>
              <w:right w:val="single" w:sz="4" w:space="0" w:color="auto"/>
            </w:tcBorders>
            <w:shd w:val="clear" w:color="auto" w:fill="D9D9D9"/>
            <w:vAlign w:val="center"/>
            <w:hideMark/>
          </w:tcPr>
          <w:p w14:paraId="32C7FC80" w14:textId="77777777" w:rsidR="00BB4F9C" w:rsidRPr="00BB4F9C" w:rsidRDefault="00BB4F9C" w:rsidP="00BB4F9C">
            <w:pPr>
              <w:rPr>
                <w:sz w:val="24"/>
                <w:szCs w:val="24"/>
              </w:rPr>
            </w:pPr>
            <w:r w:rsidRPr="00BB4F9C">
              <w:rPr>
                <w:sz w:val="24"/>
                <w:szCs w:val="24"/>
              </w:rPr>
              <w:t> </w:t>
            </w:r>
          </w:p>
        </w:tc>
        <w:tc>
          <w:tcPr>
            <w:tcW w:w="1778" w:type="dxa"/>
            <w:gridSpan w:val="2"/>
            <w:tcBorders>
              <w:top w:val="nil"/>
              <w:left w:val="nil"/>
              <w:bottom w:val="single" w:sz="4" w:space="0" w:color="auto"/>
              <w:right w:val="single" w:sz="4" w:space="0" w:color="auto"/>
            </w:tcBorders>
            <w:shd w:val="clear" w:color="auto" w:fill="D9D9D9"/>
            <w:vAlign w:val="center"/>
          </w:tcPr>
          <w:p w14:paraId="3D2E90AB" w14:textId="77777777" w:rsidR="00BB4F9C" w:rsidRPr="00BB4F9C" w:rsidRDefault="00BB4F9C" w:rsidP="00BB4F9C">
            <w:pPr>
              <w:rPr>
                <w:sz w:val="24"/>
                <w:szCs w:val="24"/>
              </w:rPr>
            </w:pPr>
            <w:r w:rsidRPr="00BB4F9C">
              <w:rPr>
                <w:sz w:val="24"/>
                <w:szCs w:val="24"/>
              </w:rPr>
              <w:t> </w:t>
            </w:r>
          </w:p>
        </w:tc>
      </w:tr>
    </w:tbl>
    <w:p w14:paraId="10D9010A" w14:textId="77777777" w:rsidR="00BB4F9C" w:rsidRDefault="00BB4F9C" w:rsidP="00F44330">
      <w:pPr>
        <w:spacing w:after="0" w:line="240" w:lineRule="auto"/>
        <w:rPr>
          <w:rFonts w:cs="Arial"/>
          <w:b/>
          <w:sz w:val="20"/>
          <w:szCs w:val="20"/>
        </w:rPr>
      </w:pPr>
    </w:p>
    <w:p w14:paraId="70099D4B" w14:textId="77777777" w:rsidR="00BB4F9C" w:rsidRDefault="00BB4F9C" w:rsidP="00F44330">
      <w:pPr>
        <w:spacing w:after="0" w:line="240" w:lineRule="auto"/>
        <w:rPr>
          <w:rFonts w:cs="Arial"/>
          <w:b/>
          <w:sz w:val="20"/>
          <w:szCs w:val="20"/>
        </w:rPr>
      </w:pPr>
    </w:p>
    <w:p w14:paraId="0C457EF0" w14:textId="77777777" w:rsidR="00CE6E36" w:rsidRDefault="00CE6E36" w:rsidP="00F44330">
      <w:pPr>
        <w:spacing w:after="0" w:line="240" w:lineRule="auto"/>
        <w:rPr>
          <w:rFonts w:cs="Arial"/>
          <w:b/>
          <w:sz w:val="20"/>
          <w:szCs w:val="20"/>
        </w:rPr>
      </w:pPr>
    </w:p>
    <w:p w14:paraId="6123815F" w14:textId="77777777" w:rsidR="00CE6E36" w:rsidRDefault="00CE6E36" w:rsidP="00F44330">
      <w:pPr>
        <w:spacing w:after="0" w:line="240" w:lineRule="auto"/>
        <w:rPr>
          <w:rFonts w:cs="Arial"/>
          <w:b/>
          <w:sz w:val="20"/>
          <w:szCs w:val="20"/>
        </w:rPr>
      </w:pPr>
    </w:p>
    <w:p w14:paraId="2A26FE97" w14:textId="77777777" w:rsidR="00CE6E36" w:rsidRDefault="00CE6E36" w:rsidP="00F44330">
      <w:pPr>
        <w:spacing w:after="0" w:line="240" w:lineRule="auto"/>
        <w:rPr>
          <w:rFonts w:cs="Arial"/>
          <w:b/>
          <w:sz w:val="20"/>
          <w:szCs w:val="20"/>
        </w:rPr>
      </w:pPr>
    </w:p>
    <w:p w14:paraId="3501C1F8" w14:textId="77777777" w:rsidR="00CE6E36" w:rsidRDefault="00CE6E36" w:rsidP="00F44330">
      <w:pPr>
        <w:spacing w:after="0" w:line="240" w:lineRule="auto"/>
        <w:rPr>
          <w:rFonts w:cs="Arial"/>
          <w:b/>
          <w:sz w:val="20"/>
          <w:szCs w:val="20"/>
        </w:rPr>
      </w:pPr>
    </w:p>
    <w:p w14:paraId="1F7B1C24" w14:textId="77777777" w:rsidR="00CE6E36" w:rsidRDefault="00CE6E36" w:rsidP="00F44330">
      <w:pPr>
        <w:spacing w:after="0" w:line="240" w:lineRule="auto"/>
        <w:rPr>
          <w:rFonts w:cs="Arial"/>
          <w:b/>
          <w:sz w:val="20"/>
          <w:szCs w:val="20"/>
        </w:rPr>
      </w:pPr>
    </w:p>
    <w:p w14:paraId="50F34AC6" w14:textId="77777777" w:rsidR="00CE6E36" w:rsidRDefault="00CE6E36" w:rsidP="00F44330">
      <w:pPr>
        <w:spacing w:after="0" w:line="240" w:lineRule="auto"/>
        <w:rPr>
          <w:rFonts w:cs="Arial"/>
          <w:b/>
          <w:sz w:val="20"/>
          <w:szCs w:val="20"/>
        </w:rPr>
      </w:pPr>
    </w:p>
    <w:p w14:paraId="20886287" w14:textId="77777777" w:rsidR="00CE6E36" w:rsidRDefault="00CE6E36" w:rsidP="00F44330">
      <w:pPr>
        <w:spacing w:after="0" w:line="240" w:lineRule="auto"/>
        <w:rPr>
          <w:rFonts w:cs="Arial"/>
          <w:b/>
          <w:sz w:val="20"/>
          <w:szCs w:val="20"/>
        </w:rPr>
      </w:pPr>
    </w:p>
    <w:p w14:paraId="2B388B4B" w14:textId="77777777" w:rsidR="00CE6E36" w:rsidRDefault="00CE6E36" w:rsidP="00F44330">
      <w:pPr>
        <w:spacing w:after="0" w:line="240" w:lineRule="auto"/>
        <w:rPr>
          <w:rFonts w:cs="Arial"/>
          <w:b/>
          <w:sz w:val="20"/>
          <w:szCs w:val="20"/>
        </w:rPr>
      </w:pPr>
    </w:p>
    <w:p w14:paraId="33448334" w14:textId="77777777" w:rsidR="00CE6E36" w:rsidRDefault="00CE6E36" w:rsidP="00F44330">
      <w:pPr>
        <w:spacing w:after="0" w:line="240" w:lineRule="auto"/>
        <w:rPr>
          <w:rFonts w:cs="Arial"/>
          <w:b/>
          <w:sz w:val="20"/>
          <w:szCs w:val="20"/>
        </w:rPr>
      </w:pPr>
    </w:p>
    <w:p w14:paraId="666A3C41" w14:textId="77777777" w:rsidR="00CE6E36" w:rsidRDefault="00CE6E36" w:rsidP="00F44330">
      <w:pPr>
        <w:spacing w:after="0" w:line="240" w:lineRule="auto"/>
        <w:rPr>
          <w:rFonts w:cs="Arial"/>
          <w:b/>
          <w:sz w:val="20"/>
          <w:szCs w:val="20"/>
        </w:rPr>
      </w:pPr>
    </w:p>
    <w:p w14:paraId="149665B4" w14:textId="77777777" w:rsidR="00CE6E36" w:rsidRDefault="00CE6E36" w:rsidP="00F44330">
      <w:pPr>
        <w:spacing w:after="0" w:line="240" w:lineRule="auto"/>
        <w:rPr>
          <w:rFonts w:cs="Arial"/>
          <w:b/>
          <w:sz w:val="20"/>
          <w:szCs w:val="20"/>
        </w:rPr>
      </w:pPr>
    </w:p>
    <w:p w14:paraId="68C866EE" w14:textId="77777777" w:rsidR="00CE6E36" w:rsidRDefault="00CE6E36" w:rsidP="00F44330">
      <w:pPr>
        <w:spacing w:after="0" w:line="240" w:lineRule="auto"/>
        <w:rPr>
          <w:rFonts w:cs="Arial"/>
          <w:b/>
          <w:sz w:val="20"/>
          <w:szCs w:val="20"/>
        </w:rPr>
      </w:pPr>
    </w:p>
    <w:p w14:paraId="6B21AFAB" w14:textId="77777777" w:rsidR="00CE6E36" w:rsidRDefault="00CE6E36" w:rsidP="00F44330">
      <w:pPr>
        <w:spacing w:after="0" w:line="240" w:lineRule="auto"/>
        <w:rPr>
          <w:rFonts w:cs="Arial"/>
          <w:b/>
          <w:sz w:val="20"/>
          <w:szCs w:val="20"/>
        </w:rPr>
      </w:pPr>
    </w:p>
    <w:p w14:paraId="065D32F4" w14:textId="77777777" w:rsidR="00CE6E36" w:rsidRDefault="00CE6E36" w:rsidP="00F44330">
      <w:pPr>
        <w:spacing w:after="0" w:line="240" w:lineRule="auto"/>
        <w:rPr>
          <w:rFonts w:cs="Arial"/>
          <w:b/>
          <w:sz w:val="20"/>
          <w:szCs w:val="20"/>
        </w:rPr>
      </w:pPr>
    </w:p>
    <w:p w14:paraId="4078699F" w14:textId="77777777" w:rsidR="00CE6E36" w:rsidRDefault="00CE6E36" w:rsidP="00F44330">
      <w:pPr>
        <w:spacing w:after="0" w:line="240" w:lineRule="auto"/>
        <w:rPr>
          <w:rFonts w:cs="Arial"/>
          <w:b/>
          <w:sz w:val="20"/>
          <w:szCs w:val="20"/>
        </w:rPr>
      </w:pPr>
    </w:p>
    <w:p w14:paraId="6678CE54" w14:textId="77777777" w:rsidR="00CE6E36" w:rsidRDefault="00CE6E36" w:rsidP="00F44330">
      <w:pPr>
        <w:spacing w:after="0" w:line="240" w:lineRule="auto"/>
        <w:rPr>
          <w:rFonts w:cs="Arial"/>
          <w:b/>
          <w:sz w:val="20"/>
          <w:szCs w:val="20"/>
        </w:rPr>
      </w:pPr>
    </w:p>
    <w:p w14:paraId="439056FD" w14:textId="77777777" w:rsidR="00CE6E36" w:rsidRPr="00BD196C" w:rsidRDefault="00CE6E36" w:rsidP="00F44330">
      <w:pPr>
        <w:spacing w:after="0" w:line="240" w:lineRule="auto"/>
        <w:rPr>
          <w:rFonts w:cs="Arial"/>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5"/>
        <w:gridCol w:w="7984"/>
      </w:tblGrid>
      <w:tr w:rsidR="004F144C" w:rsidRPr="00AF46EA" w14:paraId="6AFD4117" w14:textId="77777777" w:rsidTr="00B61B62">
        <w:tc>
          <w:tcPr>
            <w:tcW w:w="9209" w:type="dxa"/>
            <w:gridSpan w:val="2"/>
            <w:tcBorders>
              <w:bottom w:val="single" w:sz="4" w:space="0" w:color="auto"/>
            </w:tcBorders>
            <w:shd w:val="clear" w:color="auto" w:fill="B8CCE4"/>
          </w:tcPr>
          <w:p w14:paraId="349248BD" w14:textId="4B2ACBD9" w:rsidR="004F144C" w:rsidRPr="00AF46EA" w:rsidRDefault="004F144C" w:rsidP="003C6788">
            <w:pPr>
              <w:spacing w:before="60" w:after="60" w:line="240" w:lineRule="auto"/>
              <w:jc w:val="both"/>
              <w:rPr>
                <w:rFonts w:cs="Arial"/>
                <w:b/>
              </w:rPr>
            </w:pPr>
            <w:r w:rsidRPr="00AF46EA">
              <w:rPr>
                <w:rFonts w:cs="Arial"/>
                <w:b/>
              </w:rPr>
              <w:lastRenderedPageBreak/>
              <w:t>SECTION A – MANDATORY QUESTIONS</w:t>
            </w:r>
            <w:r w:rsidR="000D087E">
              <w:rPr>
                <w:rFonts w:cs="Arial"/>
                <w:b/>
              </w:rPr>
              <w:t xml:space="preserve"> (ALL LOTS 1-4)</w:t>
            </w:r>
          </w:p>
        </w:tc>
      </w:tr>
      <w:tr w:rsidR="004F144C" w:rsidRPr="00AF46EA" w14:paraId="586143C4" w14:textId="77777777" w:rsidTr="00B61B62">
        <w:tc>
          <w:tcPr>
            <w:tcW w:w="9209" w:type="dxa"/>
            <w:gridSpan w:val="2"/>
            <w:tcBorders>
              <w:bottom w:val="nil"/>
            </w:tcBorders>
            <w:shd w:val="clear" w:color="auto" w:fill="auto"/>
          </w:tcPr>
          <w:p w14:paraId="10B705AC" w14:textId="6C719208" w:rsidR="004F144C" w:rsidRPr="00AF46EA" w:rsidRDefault="004F144C" w:rsidP="00437164">
            <w:pPr>
              <w:spacing w:before="60" w:after="60" w:line="240" w:lineRule="auto"/>
              <w:jc w:val="both"/>
              <w:rPr>
                <w:rFonts w:cs="Arial"/>
                <w:b/>
              </w:rPr>
            </w:pPr>
            <w:r w:rsidRPr="00AF46EA">
              <w:rPr>
                <w:rFonts w:cs="Arial"/>
                <w:b/>
              </w:rPr>
              <w:t xml:space="preserve">AQA1 COMPLIANCE WITH FRAMEWORK SCHEDULE 2:  PART A:  </w:t>
            </w:r>
            <w:r w:rsidR="00106206">
              <w:rPr>
                <w:rFonts w:cs="Arial"/>
                <w:b/>
              </w:rPr>
              <w:t xml:space="preserve">GOODS AND </w:t>
            </w:r>
            <w:r w:rsidRPr="00AF46EA">
              <w:rPr>
                <w:rFonts w:cs="Arial"/>
                <w:b/>
              </w:rPr>
              <w:t xml:space="preserve">SERVICES </w:t>
            </w:r>
          </w:p>
        </w:tc>
      </w:tr>
      <w:tr w:rsidR="004F144C" w:rsidRPr="00D07B1D" w14:paraId="5A5AB81C" w14:textId="77777777" w:rsidTr="00B61B62">
        <w:tblPrEx>
          <w:tblLook w:val="04A0" w:firstRow="1" w:lastRow="0" w:firstColumn="1" w:lastColumn="0" w:noHBand="0" w:noVBand="1"/>
        </w:tblPrEx>
        <w:trPr>
          <w:trHeight w:val="20"/>
        </w:trPr>
        <w:tc>
          <w:tcPr>
            <w:tcW w:w="9209" w:type="dxa"/>
            <w:gridSpan w:val="2"/>
            <w:tcBorders>
              <w:top w:val="nil"/>
              <w:bottom w:val="single" w:sz="4" w:space="0" w:color="auto"/>
            </w:tcBorders>
          </w:tcPr>
          <w:p w14:paraId="26719D75" w14:textId="3E850177" w:rsidR="004F144C" w:rsidRPr="00AF46EA" w:rsidRDefault="004F144C" w:rsidP="003C6788">
            <w:pPr>
              <w:pStyle w:val="MarginText"/>
              <w:rPr>
                <w:rFonts w:cs="Arial"/>
                <w:sz w:val="22"/>
                <w:szCs w:val="22"/>
              </w:rPr>
            </w:pPr>
            <w:bookmarkStart w:id="1" w:name="_GoBack"/>
            <w:bookmarkEnd w:id="1"/>
            <w:r w:rsidRPr="00AF46EA">
              <w:rPr>
                <w:rFonts w:cs="Arial"/>
                <w:sz w:val="22"/>
                <w:szCs w:val="22"/>
              </w:rPr>
              <w:t xml:space="preserve">Please indicate by selecting either option </w:t>
            </w:r>
            <w:r w:rsidRPr="00AF46EA">
              <w:rPr>
                <w:rFonts w:cs="Arial"/>
                <w:b/>
                <w:sz w:val="22"/>
                <w:szCs w:val="22"/>
              </w:rPr>
              <w:t>YES</w:t>
            </w:r>
            <w:r w:rsidRPr="00AF46EA">
              <w:rPr>
                <w:rFonts w:cs="Arial"/>
                <w:sz w:val="22"/>
                <w:szCs w:val="22"/>
              </w:rPr>
              <w:t xml:space="preserve"> or </w:t>
            </w:r>
            <w:r w:rsidRPr="00AF46EA">
              <w:rPr>
                <w:rFonts w:cs="Arial"/>
                <w:b/>
                <w:sz w:val="22"/>
                <w:szCs w:val="22"/>
              </w:rPr>
              <w:t>NO,</w:t>
            </w:r>
            <w:r w:rsidRPr="00AF46EA">
              <w:rPr>
                <w:rFonts w:cs="Arial"/>
                <w:sz w:val="22"/>
                <w:szCs w:val="22"/>
              </w:rPr>
              <w:t xml:space="preserve"> that in the event you are awarded a place on the Framework Agreement,  whether you will or will not, unreserv</w:t>
            </w:r>
            <w:r w:rsidR="009A4F1E" w:rsidRPr="00AF46EA">
              <w:rPr>
                <w:rFonts w:cs="Arial"/>
                <w:sz w:val="22"/>
                <w:szCs w:val="22"/>
              </w:rPr>
              <w:t xml:space="preserve">edly  deliver in full, all the </w:t>
            </w:r>
            <w:r w:rsidR="00202AD5">
              <w:rPr>
                <w:rFonts w:cs="Arial"/>
                <w:sz w:val="22"/>
                <w:szCs w:val="22"/>
              </w:rPr>
              <w:t>m</w:t>
            </w:r>
            <w:r w:rsidRPr="00AF46EA">
              <w:rPr>
                <w:rFonts w:cs="Arial"/>
                <w:sz w:val="22"/>
                <w:szCs w:val="22"/>
              </w:rPr>
              <w:t xml:space="preserve">andatory requirements as set out in </w:t>
            </w:r>
            <w:r w:rsidR="001E237B">
              <w:rPr>
                <w:rFonts w:cs="Arial"/>
                <w:sz w:val="22"/>
                <w:szCs w:val="22"/>
              </w:rPr>
              <w:t xml:space="preserve">Attachment 4a - </w:t>
            </w:r>
            <w:r w:rsidR="001E237B" w:rsidRPr="00AF46EA">
              <w:rPr>
                <w:rFonts w:cs="Arial"/>
                <w:sz w:val="22"/>
                <w:szCs w:val="22"/>
              </w:rPr>
              <w:t xml:space="preserve">Framework </w:t>
            </w:r>
            <w:r w:rsidR="001E237B">
              <w:rPr>
                <w:rFonts w:cs="Arial"/>
                <w:sz w:val="22"/>
                <w:szCs w:val="22"/>
              </w:rPr>
              <w:t>Schedule 2</w:t>
            </w:r>
            <w:r w:rsidR="001E237B" w:rsidRPr="00AF46EA">
              <w:rPr>
                <w:rFonts w:cs="Arial"/>
                <w:sz w:val="22"/>
                <w:szCs w:val="22"/>
              </w:rPr>
              <w:t xml:space="preserve"> </w:t>
            </w:r>
            <w:r w:rsidR="00106206">
              <w:rPr>
                <w:rFonts w:cs="Arial"/>
                <w:sz w:val="22"/>
                <w:szCs w:val="22"/>
              </w:rPr>
              <w:t xml:space="preserve">Part A: </w:t>
            </w:r>
            <w:r w:rsidR="001E237B">
              <w:rPr>
                <w:rFonts w:cs="Arial"/>
                <w:sz w:val="22"/>
                <w:szCs w:val="22"/>
              </w:rPr>
              <w:t xml:space="preserve">Goods and </w:t>
            </w:r>
            <w:r w:rsidR="001E237B" w:rsidRPr="00AF46EA">
              <w:rPr>
                <w:rFonts w:cs="Arial"/>
                <w:sz w:val="22"/>
                <w:szCs w:val="22"/>
              </w:rPr>
              <w:t>Services.</w:t>
            </w:r>
          </w:p>
          <w:p w14:paraId="6FB25084" w14:textId="3ACF1A4E" w:rsidR="004F144C" w:rsidRPr="00AF46EA" w:rsidRDefault="004F144C" w:rsidP="003C6788">
            <w:pPr>
              <w:pStyle w:val="MarginText"/>
              <w:tabs>
                <w:tab w:val="left" w:pos="709"/>
              </w:tabs>
              <w:ind w:left="709" w:hanging="709"/>
              <w:rPr>
                <w:rFonts w:cs="Arial"/>
                <w:sz w:val="22"/>
                <w:szCs w:val="22"/>
              </w:rPr>
            </w:pPr>
            <w:r w:rsidRPr="00AF46EA">
              <w:rPr>
                <w:rFonts w:cs="Arial"/>
                <w:b/>
                <w:sz w:val="22"/>
                <w:szCs w:val="22"/>
              </w:rPr>
              <w:t>YES -</w:t>
            </w:r>
            <w:r w:rsidRPr="00AF46EA">
              <w:rPr>
                <w:rFonts w:cs="Arial"/>
                <w:sz w:val="22"/>
                <w:szCs w:val="22"/>
              </w:rPr>
              <w:t xml:space="preserve"> </w:t>
            </w:r>
            <w:r w:rsidRPr="00AF46EA">
              <w:rPr>
                <w:rFonts w:cs="Arial"/>
                <w:sz w:val="22"/>
                <w:szCs w:val="22"/>
              </w:rPr>
              <w:tab/>
              <w:t xml:space="preserve">You will, unreservedly deliver in full, all the mandatory requirements as set out in </w:t>
            </w:r>
            <w:r w:rsidR="001E237B">
              <w:rPr>
                <w:rFonts w:cs="Arial"/>
                <w:sz w:val="22"/>
                <w:szCs w:val="22"/>
              </w:rPr>
              <w:t xml:space="preserve">Attachment 4a - </w:t>
            </w:r>
            <w:r w:rsidRPr="00AF46EA">
              <w:rPr>
                <w:rFonts w:cs="Arial"/>
                <w:sz w:val="22"/>
                <w:szCs w:val="22"/>
              </w:rPr>
              <w:t xml:space="preserve">Framework </w:t>
            </w:r>
            <w:r w:rsidR="001E237B">
              <w:rPr>
                <w:rFonts w:cs="Arial"/>
                <w:sz w:val="22"/>
                <w:szCs w:val="22"/>
              </w:rPr>
              <w:t>Schedule 2</w:t>
            </w:r>
            <w:r w:rsidRPr="00AF46EA">
              <w:rPr>
                <w:rFonts w:cs="Arial"/>
                <w:sz w:val="22"/>
                <w:szCs w:val="22"/>
              </w:rPr>
              <w:t xml:space="preserve"> </w:t>
            </w:r>
            <w:r w:rsidR="00106206">
              <w:rPr>
                <w:rFonts w:cs="Arial"/>
                <w:sz w:val="22"/>
                <w:szCs w:val="22"/>
              </w:rPr>
              <w:t xml:space="preserve">Part A: </w:t>
            </w:r>
            <w:r w:rsidR="00196A1B">
              <w:rPr>
                <w:rFonts w:cs="Arial"/>
                <w:sz w:val="22"/>
                <w:szCs w:val="22"/>
              </w:rPr>
              <w:t xml:space="preserve">Goods and </w:t>
            </w:r>
            <w:r w:rsidRPr="00AF46EA">
              <w:rPr>
                <w:rFonts w:cs="Arial"/>
                <w:sz w:val="22"/>
                <w:szCs w:val="22"/>
              </w:rPr>
              <w:t>Services.</w:t>
            </w:r>
          </w:p>
          <w:p w14:paraId="26C7CEF1" w14:textId="6B8B96A5" w:rsidR="004F144C" w:rsidRPr="00AF46EA" w:rsidRDefault="004F144C" w:rsidP="00437164">
            <w:pPr>
              <w:pStyle w:val="MarginText"/>
              <w:tabs>
                <w:tab w:val="left" w:pos="709"/>
              </w:tabs>
              <w:ind w:left="709" w:hanging="709"/>
              <w:rPr>
                <w:rFonts w:cs="Arial"/>
                <w:sz w:val="22"/>
                <w:szCs w:val="22"/>
              </w:rPr>
            </w:pPr>
            <w:r w:rsidRPr="00AF46EA">
              <w:rPr>
                <w:rFonts w:cs="Arial"/>
                <w:b/>
                <w:sz w:val="22"/>
                <w:szCs w:val="22"/>
              </w:rPr>
              <w:t>NO -</w:t>
            </w:r>
            <w:r w:rsidRPr="00AF46EA">
              <w:rPr>
                <w:rFonts w:cs="Arial"/>
                <w:sz w:val="22"/>
                <w:szCs w:val="22"/>
              </w:rPr>
              <w:t xml:space="preserve"> </w:t>
            </w:r>
            <w:r w:rsidRPr="00AF46EA">
              <w:rPr>
                <w:rFonts w:cs="Arial"/>
                <w:sz w:val="22"/>
                <w:szCs w:val="22"/>
              </w:rPr>
              <w:tab/>
              <w:t xml:space="preserve">You will not, or cannot, deliver in full, all the mandatory requirements as set out in </w:t>
            </w:r>
            <w:r w:rsidR="001E237B">
              <w:rPr>
                <w:rFonts w:cs="Arial"/>
                <w:sz w:val="22"/>
                <w:szCs w:val="22"/>
              </w:rPr>
              <w:t xml:space="preserve">Attachment 4a - </w:t>
            </w:r>
            <w:r w:rsidR="001E237B" w:rsidRPr="00AF46EA">
              <w:rPr>
                <w:rFonts w:cs="Arial"/>
                <w:sz w:val="22"/>
                <w:szCs w:val="22"/>
              </w:rPr>
              <w:t xml:space="preserve">Framework </w:t>
            </w:r>
            <w:r w:rsidR="001E237B">
              <w:rPr>
                <w:rFonts w:cs="Arial"/>
                <w:sz w:val="22"/>
                <w:szCs w:val="22"/>
              </w:rPr>
              <w:t>Schedule 2</w:t>
            </w:r>
            <w:r w:rsidR="001E237B" w:rsidRPr="00AF46EA">
              <w:rPr>
                <w:rFonts w:cs="Arial"/>
                <w:sz w:val="22"/>
                <w:szCs w:val="22"/>
              </w:rPr>
              <w:t xml:space="preserve"> </w:t>
            </w:r>
            <w:r w:rsidR="00106206">
              <w:rPr>
                <w:rFonts w:cs="Arial"/>
                <w:sz w:val="22"/>
                <w:szCs w:val="22"/>
              </w:rPr>
              <w:t xml:space="preserve">Part A: </w:t>
            </w:r>
            <w:r w:rsidR="001E237B">
              <w:rPr>
                <w:rFonts w:cs="Arial"/>
                <w:sz w:val="22"/>
                <w:szCs w:val="22"/>
              </w:rPr>
              <w:t xml:space="preserve">Goods and </w:t>
            </w:r>
            <w:r w:rsidR="001E237B" w:rsidRPr="00AF46EA">
              <w:rPr>
                <w:rFonts w:cs="Arial"/>
                <w:sz w:val="22"/>
                <w:szCs w:val="22"/>
              </w:rPr>
              <w:t>Services.</w:t>
            </w:r>
          </w:p>
        </w:tc>
      </w:tr>
      <w:tr w:rsidR="004F144C" w:rsidRPr="00D07B1D" w14:paraId="1F812B26" w14:textId="77777777" w:rsidTr="00B61B62">
        <w:tblPrEx>
          <w:tblLook w:val="04A0" w:firstRow="1" w:lastRow="0" w:firstColumn="1" w:lastColumn="0" w:noHBand="0" w:noVBand="1"/>
        </w:tblPrEx>
        <w:trPr>
          <w:trHeight w:val="20"/>
        </w:trPr>
        <w:tc>
          <w:tcPr>
            <w:tcW w:w="9209" w:type="dxa"/>
            <w:gridSpan w:val="2"/>
            <w:tcBorders>
              <w:bottom w:val="single" w:sz="4" w:space="0" w:color="auto"/>
            </w:tcBorders>
            <w:shd w:val="clear" w:color="auto" w:fill="CCFFCC"/>
          </w:tcPr>
          <w:p w14:paraId="6555EBBA" w14:textId="3020248E" w:rsidR="004F144C" w:rsidRPr="00AF46EA" w:rsidRDefault="004F144C" w:rsidP="003C6788">
            <w:pPr>
              <w:pStyle w:val="MarginText"/>
              <w:rPr>
                <w:rFonts w:cs="Arial"/>
                <w:sz w:val="22"/>
                <w:szCs w:val="22"/>
                <w:highlight w:val="green"/>
              </w:rPr>
            </w:pPr>
            <w:r w:rsidRPr="00AF46EA">
              <w:rPr>
                <w:rFonts w:cs="Arial"/>
                <w:b/>
                <w:sz w:val="22"/>
                <w:szCs w:val="22"/>
              </w:rPr>
              <w:t>AQA1 Response Guidance</w:t>
            </w:r>
          </w:p>
          <w:p w14:paraId="2C412B71" w14:textId="651F1CA5" w:rsidR="004F144C" w:rsidRPr="00AF46EA" w:rsidRDefault="004F144C" w:rsidP="003C6788">
            <w:pPr>
              <w:spacing w:before="120" w:after="120" w:line="240" w:lineRule="auto"/>
              <w:jc w:val="both"/>
              <w:rPr>
                <w:rFonts w:cs="Arial"/>
              </w:rPr>
            </w:pPr>
            <w:r w:rsidRPr="00AF46EA">
              <w:rPr>
                <w:rFonts w:cs="Arial"/>
                <w:b/>
              </w:rPr>
              <w:t xml:space="preserve">This is a PASS/FAIL question. If you cannot or are unwilling to select YES to this question, you will be </w:t>
            </w:r>
            <w:r w:rsidR="00F31C51">
              <w:rPr>
                <w:rFonts w:cs="Arial"/>
                <w:b/>
              </w:rPr>
              <w:t xml:space="preserve">rejected and </w:t>
            </w:r>
            <w:r w:rsidR="005934E5">
              <w:rPr>
                <w:rFonts w:cs="Arial"/>
                <w:b/>
              </w:rPr>
              <w:t xml:space="preserve">excluded </w:t>
            </w:r>
            <w:r w:rsidRPr="00AF46EA">
              <w:rPr>
                <w:rFonts w:cs="Arial"/>
                <w:b/>
              </w:rPr>
              <w:t>from further participation in this Procurement.</w:t>
            </w:r>
          </w:p>
          <w:p w14:paraId="5B2C64F7" w14:textId="77777777" w:rsidR="004F144C" w:rsidRPr="00AF46EA" w:rsidRDefault="004F144C" w:rsidP="003C6788">
            <w:pPr>
              <w:spacing w:before="120" w:after="120" w:line="240" w:lineRule="auto"/>
              <w:jc w:val="both"/>
              <w:rPr>
                <w:rFonts w:cs="Arial"/>
              </w:rPr>
            </w:pPr>
            <w:r w:rsidRPr="00AF46EA">
              <w:rPr>
                <w:rFonts w:cs="Arial"/>
              </w:rPr>
              <w:t xml:space="preserve">You are required to select either option </w:t>
            </w:r>
            <w:r w:rsidRPr="00AF46EA">
              <w:rPr>
                <w:rFonts w:cs="Arial"/>
                <w:b/>
              </w:rPr>
              <w:t>YES</w:t>
            </w:r>
            <w:r w:rsidRPr="00AF46EA">
              <w:rPr>
                <w:rFonts w:cs="Arial"/>
              </w:rPr>
              <w:t xml:space="preserve"> or </w:t>
            </w:r>
            <w:r w:rsidRPr="00AF46EA">
              <w:rPr>
                <w:rFonts w:cs="Arial"/>
                <w:b/>
              </w:rPr>
              <w:t>NO</w:t>
            </w:r>
            <w:r w:rsidRPr="00AF46EA">
              <w:rPr>
                <w:rFonts w:cs="Arial"/>
              </w:rPr>
              <w:t xml:space="preserve"> from the drop down list associated with this question.</w:t>
            </w:r>
          </w:p>
          <w:p w14:paraId="006B39AC" w14:textId="7BBE420E" w:rsidR="001E237B" w:rsidRDefault="004F144C" w:rsidP="005B1EDE">
            <w:pPr>
              <w:spacing w:before="120" w:after="120" w:line="240" w:lineRule="auto"/>
              <w:jc w:val="both"/>
              <w:rPr>
                <w:rFonts w:cs="Arial"/>
              </w:rPr>
            </w:pPr>
            <w:r w:rsidRPr="00AF46EA">
              <w:t xml:space="preserve">Providing a </w:t>
            </w:r>
            <w:r w:rsidRPr="00AF46EA">
              <w:rPr>
                <w:b/>
              </w:rPr>
              <w:t>YES</w:t>
            </w:r>
            <w:r w:rsidRPr="00AF46EA">
              <w:t xml:space="preserve"> response means the Potential Provider will, un</w:t>
            </w:r>
            <w:r w:rsidR="005B1EDE">
              <w:t>r</w:t>
            </w:r>
            <w:r w:rsidR="00BA54FB">
              <w:t xml:space="preserve">eservedly deliver in full, all </w:t>
            </w:r>
            <w:r w:rsidRPr="00AF46EA">
              <w:t xml:space="preserve">the mandatory requirements as set out in </w:t>
            </w:r>
            <w:r w:rsidR="00106206">
              <w:rPr>
                <w:rFonts w:cs="Arial"/>
              </w:rPr>
              <w:t>Attachment 4a -</w:t>
            </w:r>
            <w:r w:rsidR="001E237B" w:rsidRPr="00AF46EA">
              <w:rPr>
                <w:rFonts w:cs="Arial"/>
              </w:rPr>
              <w:t xml:space="preserve">Framework </w:t>
            </w:r>
            <w:r w:rsidR="001E237B">
              <w:rPr>
                <w:rFonts w:cs="Arial"/>
              </w:rPr>
              <w:t>Schedule 2</w:t>
            </w:r>
            <w:r w:rsidR="001E237B" w:rsidRPr="00AF46EA">
              <w:rPr>
                <w:rFonts w:cs="Arial"/>
              </w:rPr>
              <w:t xml:space="preserve"> Part A:  </w:t>
            </w:r>
            <w:r w:rsidR="001E237B">
              <w:rPr>
                <w:rFonts w:cs="Arial"/>
              </w:rPr>
              <w:t xml:space="preserve">Goods and </w:t>
            </w:r>
            <w:r w:rsidR="001E237B" w:rsidRPr="00AF46EA">
              <w:rPr>
                <w:rFonts w:cs="Arial"/>
              </w:rPr>
              <w:t>Services.</w:t>
            </w:r>
          </w:p>
          <w:p w14:paraId="5EC75127" w14:textId="0821021D" w:rsidR="004F144C" w:rsidRPr="00AF46EA" w:rsidRDefault="004F144C" w:rsidP="00437164">
            <w:pPr>
              <w:spacing w:before="120" w:after="120" w:line="240" w:lineRule="auto"/>
              <w:jc w:val="both"/>
              <w:rPr>
                <w:rFonts w:cs="Arial"/>
                <w:bCs/>
              </w:rPr>
            </w:pPr>
            <w:r w:rsidRPr="00AF46EA">
              <w:rPr>
                <w:rFonts w:cs="Arial"/>
                <w:bCs/>
              </w:rPr>
              <w:t xml:space="preserve">If the Potential Provider selects </w:t>
            </w:r>
            <w:r w:rsidRPr="00AF46EA">
              <w:rPr>
                <w:rFonts w:cs="Arial"/>
                <w:b/>
                <w:bCs/>
              </w:rPr>
              <w:t>NO</w:t>
            </w:r>
            <w:r w:rsidRPr="00AF46EA">
              <w:rPr>
                <w:rFonts w:cs="Arial"/>
                <w:bCs/>
              </w:rPr>
              <w:t xml:space="preserve"> (or does not answer the question) to indicate that they will not, or cannot, deliver in full, all the mandatory requirements as set out in </w:t>
            </w:r>
            <w:r w:rsidR="001E237B">
              <w:rPr>
                <w:rFonts w:cs="Arial"/>
              </w:rPr>
              <w:t xml:space="preserve">Attachment 4a - </w:t>
            </w:r>
            <w:r w:rsidR="001E237B" w:rsidRPr="00AF46EA">
              <w:rPr>
                <w:rFonts w:cs="Arial"/>
              </w:rPr>
              <w:t xml:space="preserve">Framework </w:t>
            </w:r>
            <w:r w:rsidR="001E237B">
              <w:rPr>
                <w:rFonts w:cs="Arial"/>
              </w:rPr>
              <w:t>Schedule 2</w:t>
            </w:r>
            <w:r w:rsidR="001E237B" w:rsidRPr="00AF46EA">
              <w:rPr>
                <w:rFonts w:cs="Arial"/>
              </w:rPr>
              <w:t xml:space="preserve"> Part A:</w:t>
            </w:r>
            <w:r w:rsidR="00202AD5">
              <w:rPr>
                <w:rFonts w:cs="Arial"/>
              </w:rPr>
              <w:t xml:space="preserve"> </w:t>
            </w:r>
            <w:r w:rsidR="001E237B">
              <w:rPr>
                <w:rFonts w:cs="Arial"/>
              </w:rPr>
              <w:t xml:space="preserve">Goods and </w:t>
            </w:r>
            <w:r w:rsidR="001E237B" w:rsidRPr="00AF46EA">
              <w:rPr>
                <w:rFonts w:cs="Arial"/>
              </w:rPr>
              <w:t>Services</w:t>
            </w:r>
            <w:r w:rsidR="001E237B">
              <w:rPr>
                <w:rFonts w:cs="Arial"/>
              </w:rPr>
              <w:t xml:space="preserve">, </w:t>
            </w:r>
            <w:r w:rsidRPr="00AF46EA">
              <w:rPr>
                <w:rFonts w:cs="Arial"/>
                <w:bCs/>
              </w:rPr>
              <w:t>then the Potential Provider will be</w:t>
            </w:r>
            <w:r w:rsidR="00F31C51">
              <w:rPr>
                <w:rFonts w:cs="Arial"/>
                <w:bCs/>
              </w:rPr>
              <w:t xml:space="preserve"> rejected and </w:t>
            </w:r>
            <w:r w:rsidRPr="00AF46EA">
              <w:rPr>
                <w:rFonts w:cs="Arial"/>
                <w:bCs/>
              </w:rPr>
              <w:t xml:space="preserve"> </w:t>
            </w:r>
            <w:r w:rsidR="005934E5">
              <w:rPr>
                <w:rFonts w:cs="Arial"/>
                <w:bCs/>
              </w:rPr>
              <w:t>excluded</w:t>
            </w:r>
            <w:r w:rsidR="005934E5" w:rsidRPr="00AF46EA">
              <w:rPr>
                <w:rFonts w:cs="Arial"/>
                <w:bCs/>
              </w:rPr>
              <w:t xml:space="preserve"> </w:t>
            </w:r>
            <w:r w:rsidRPr="00AF46EA">
              <w:rPr>
                <w:rFonts w:cs="Arial"/>
                <w:bCs/>
              </w:rPr>
              <w:t>from further participation in this Procurement.</w:t>
            </w:r>
          </w:p>
        </w:tc>
      </w:tr>
      <w:tr w:rsidR="004F144C" w:rsidRPr="00D07B1D" w14:paraId="10DD277E" w14:textId="77777777" w:rsidTr="00B61B62">
        <w:tblPrEx>
          <w:tblLook w:val="04A0" w:firstRow="1" w:lastRow="0" w:firstColumn="1" w:lastColumn="0" w:noHBand="0" w:noVBand="1"/>
        </w:tblPrEx>
        <w:trPr>
          <w:trHeight w:val="20"/>
        </w:trPr>
        <w:tc>
          <w:tcPr>
            <w:tcW w:w="1225" w:type="dxa"/>
            <w:shd w:val="clear" w:color="auto" w:fill="FFFFCC"/>
            <w:vAlign w:val="center"/>
          </w:tcPr>
          <w:p w14:paraId="39610C73" w14:textId="77777777" w:rsidR="004F144C" w:rsidRPr="00AF46EA" w:rsidRDefault="004F144C" w:rsidP="000C3BC3">
            <w:pPr>
              <w:pStyle w:val="MarginText"/>
              <w:jc w:val="center"/>
              <w:rPr>
                <w:rFonts w:cs="Arial"/>
                <w:b/>
                <w:sz w:val="22"/>
                <w:szCs w:val="22"/>
              </w:rPr>
            </w:pPr>
            <w:r w:rsidRPr="00AF46EA">
              <w:rPr>
                <w:rFonts w:cs="Arial"/>
                <w:b/>
                <w:sz w:val="22"/>
                <w:szCs w:val="22"/>
              </w:rPr>
              <w:t>Marking Scheme</w:t>
            </w:r>
          </w:p>
        </w:tc>
        <w:tc>
          <w:tcPr>
            <w:tcW w:w="7984" w:type="dxa"/>
            <w:shd w:val="clear" w:color="auto" w:fill="FFFFCC"/>
            <w:vAlign w:val="center"/>
          </w:tcPr>
          <w:p w14:paraId="5B2761BB" w14:textId="77777777" w:rsidR="004F144C" w:rsidRPr="00AF46EA" w:rsidRDefault="004F144C" w:rsidP="000C3BC3">
            <w:pPr>
              <w:pStyle w:val="MarginText"/>
              <w:jc w:val="center"/>
              <w:rPr>
                <w:rFonts w:cs="Arial"/>
                <w:b/>
                <w:sz w:val="22"/>
                <w:szCs w:val="22"/>
              </w:rPr>
            </w:pPr>
            <w:r w:rsidRPr="00AF46EA">
              <w:rPr>
                <w:rFonts w:cs="Arial"/>
                <w:b/>
                <w:sz w:val="22"/>
                <w:szCs w:val="22"/>
              </w:rPr>
              <w:t>Evaluation Guidance</w:t>
            </w:r>
          </w:p>
        </w:tc>
      </w:tr>
      <w:tr w:rsidR="004F144C" w:rsidRPr="00D07B1D" w14:paraId="3FCC4877" w14:textId="77777777" w:rsidTr="00B61B62">
        <w:tblPrEx>
          <w:tblLook w:val="04A0" w:firstRow="1" w:lastRow="0" w:firstColumn="1" w:lastColumn="0" w:noHBand="0" w:noVBand="1"/>
        </w:tblPrEx>
        <w:trPr>
          <w:trHeight w:val="20"/>
        </w:trPr>
        <w:tc>
          <w:tcPr>
            <w:tcW w:w="1225" w:type="dxa"/>
            <w:shd w:val="clear" w:color="auto" w:fill="FFFFCC"/>
            <w:vAlign w:val="center"/>
          </w:tcPr>
          <w:p w14:paraId="0F40B71C" w14:textId="77777777" w:rsidR="004F144C" w:rsidRPr="00AF46EA" w:rsidRDefault="004F144C" w:rsidP="003C6788">
            <w:pPr>
              <w:pStyle w:val="MarginText"/>
              <w:jc w:val="center"/>
              <w:rPr>
                <w:rFonts w:cs="Arial"/>
                <w:b/>
                <w:sz w:val="22"/>
                <w:szCs w:val="22"/>
              </w:rPr>
            </w:pPr>
            <w:r w:rsidRPr="00AF46EA">
              <w:rPr>
                <w:rFonts w:cs="Arial"/>
                <w:b/>
                <w:sz w:val="22"/>
                <w:szCs w:val="22"/>
              </w:rPr>
              <w:t>PASS</w:t>
            </w:r>
          </w:p>
        </w:tc>
        <w:tc>
          <w:tcPr>
            <w:tcW w:w="7984" w:type="dxa"/>
            <w:shd w:val="clear" w:color="auto" w:fill="FFFFCC"/>
          </w:tcPr>
          <w:p w14:paraId="40BD78B3" w14:textId="6D68EA19" w:rsidR="004F144C" w:rsidRPr="00AF46EA" w:rsidRDefault="004F144C" w:rsidP="00437164">
            <w:pPr>
              <w:pStyle w:val="MarginText"/>
              <w:rPr>
                <w:rFonts w:cs="Arial"/>
                <w:sz w:val="22"/>
                <w:szCs w:val="22"/>
              </w:rPr>
            </w:pPr>
            <w:r w:rsidRPr="00AF46EA">
              <w:rPr>
                <w:rFonts w:cs="Arial"/>
                <w:sz w:val="22"/>
                <w:szCs w:val="22"/>
              </w:rPr>
              <w:t xml:space="preserve">The Potential Provider has confirmed that they will, unreservedly deliver in full, all the mandatory requirements as set out in </w:t>
            </w:r>
            <w:r w:rsidR="001E237B">
              <w:rPr>
                <w:rFonts w:cs="Arial"/>
                <w:sz w:val="22"/>
                <w:szCs w:val="22"/>
              </w:rPr>
              <w:t xml:space="preserve">Attachment 4a - </w:t>
            </w:r>
            <w:r w:rsidR="001E237B" w:rsidRPr="00AF46EA">
              <w:rPr>
                <w:rFonts w:cs="Arial"/>
                <w:sz w:val="22"/>
                <w:szCs w:val="22"/>
              </w:rPr>
              <w:t xml:space="preserve">Framework </w:t>
            </w:r>
            <w:r w:rsidR="001E237B">
              <w:rPr>
                <w:rFonts w:cs="Arial"/>
                <w:sz w:val="22"/>
                <w:szCs w:val="22"/>
              </w:rPr>
              <w:t>Schedule 2</w:t>
            </w:r>
            <w:r w:rsidR="001E237B" w:rsidRPr="00AF46EA">
              <w:rPr>
                <w:rFonts w:cs="Arial"/>
                <w:sz w:val="22"/>
                <w:szCs w:val="22"/>
              </w:rPr>
              <w:t xml:space="preserve"> Part A: </w:t>
            </w:r>
            <w:r w:rsidR="001E237B">
              <w:rPr>
                <w:rFonts w:cs="Arial"/>
                <w:sz w:val="22"/>
                <w:szCs w:val="22"/>
              </w:rPr>
              <w:t xml:space="preserve">Goods and </w:t>
            </w:r>
            <w:r w:rsidR="001E237B" w:rsidRPr="00AF46EA">
              <w:rPr>
                <w:rFonts w:cs="Arial"/>
                <w:sz w:val="22"/>
                <w:szCs w:val="22"/>
              </w:rPr>
              <w:t>Services</w:t>
            </w:r>
            <w:r w:rsidRPr="00AF46EA">
              <w:rPr>
                <w:rFonts w:cs="Arial"/>
                <w:sz w:val="22"/>
                <w:szCs w:val="22"/>
              </w:rPr>
              <w:t>.</w:t>
            </w:r>
          </w:p>
        </w:tc>
      </w:tr>
      <w:tr w:rsidR="004F144C" w:rsidRPr="00D07B1D" w14:paraId="301B4A1D" w14:textId="77777777" w:rsidTr="00B61B62">
        <w:tblPrEx>
          <w:tblLook w:val="04A0" w:firstRow="1" w:lastRow="0" w:firstColumn="1" w:lastColumn="0" w:noHBand="0" w:noVBand="1"/>
        </w:tblPrEx>
        <w:trPr>
          <w:trHeight w:val="20"/>
        </w:trPr>
        <w:tc>
          <w:tcPr>
            <w:tcW w:w="1225" w:type="dxa"/>
            <w:shd w:val="clear" w:color="auto" w:fill="FFFFCC"/>
            <w:vAlign w:val="center"/>
          </w:tcPr>
          <w:p w14:paraId="1B04C41D" w14:textId="77777777" w:rsidR="004F144C" w:rsidRPr="00AF46EA" w:rsidRDefault="004F144C" w:rsidP="003C6788">
            <w:pPr>
              <w:pStyle w:val="MarginText"/>
              <w:jc w:val="center"/>
              <w:rPr>
                <w:rFonts w:cs="Arial"/>
                <w:b/>
                <w:sz w:val="22"/>
                <w:szCs w:val="22"/>
              </w:rPr>
            </w:pPr>
            <w:r w:rsidRPr="00AF46EA">
              <w:rPr>
                <w:rFonts w:cs="Arial"/>
                <w:b/>
                <w:sz w:val="22"/>
                <w:szCs w:val="22"/>
              </w:rPr>
              <w:t>FAIL</w:t>
            </w:r>
          </w:p>
        </w:tc>
        <w:tc>
          <w:tcPr>
            <w:tcW w:w="7984" w:type="dxa"/>
            <w:shd w:val="clear" w:color="auto" w:fill="FFFFCC"/>
          </w:tcPr>
          <w:p w14:paraId="20E45FEF" w14:textId="6ADED6FE" w:rsidR="004F144C" w:rsidRPr="00AF46EA" w:rsidRDefault="004F144C" w:rsidP="003C6788">
            <w:pPr>
              <w:spacing w:before="120" w:after="120" w:line="240" w:lineRule="auto"/>
              <w:jc w:val="both"/>
              <w:rPr>
                <w:rFonts w:cs="Arial"/>
              </w:rPr>
            </w:pPr>
            <w:r w:rsidRPr="00AF46EA">
              <w:rPr>
                <w:rFonts w:cs="Arial"/>
              </w:rPr>
              <w:t xml:space="preserve">The Potential Provider has confirmed that they will not, or cannot, deliver in full, all the mandatory requirements as set out in </w:t>
            </w:r>
            <w:r w:rsidR="001E237B">
              <w:rPr>
                <w:rFonts w:cs="Arial"/>
              </w:rPr>
              <w:t xml:space="preserve">Attachment 4a - </w:t>
            </w:r>
            <w:r w:rsidR="001E237B" w:rsidRPr="00AF46EA">
              <w:rPr>
                <w:rFonts w:cs="Arial"/>
              </w:rPr>
              <w:t xml:space="preserve">Framework </w:t>
            </w:r>
            <w:r w:rsidR="001E237B">
              <w:rPr>
                <w:rFonts w:cs="Arial"/>
              </w:rPr>
              <w:t>Schedule 2</w:t>
            </w:r>
            <w:r w:rsidR="001E237B" w:rsidRPr="00AF46EA">
              <w:rPr>
                <w:rFonts w:cs="Arial"/>
              </w:rPr>
              <w:t xml:space="preserve"> Part A: </w:t>
            </w:r>
            <w:r w:rsidR="001E237B">
              <w:rPr>
                <w:rFonts w:cs="Arial"/>
              </w:rPr>
              <w:t xml:space="preserve">Goods and </w:t>
            </w:r>
            <w:r w:rsidR="001E237B" w:rsidRPr="00AF46EA">
              <w:rPr>
                <w:rFonts w:cs="Arial"/>
              </w:rPr>
              <w:t>Services.</w:t>
            </w:r>
          </w:p>
          <w:p w14:paraId="74410DAA" w14:textId="77777777" w:rsidR="004F144C" w:rsidRPr="00AF46EA" w:rsidRDefault="004F144C" w:rsidP="003C6788">
            <w:pPr>
              <w:spacing w:before="120" w:after="120" w:line="240" w:lineRule="auto"/>
              <w:jc w:val="both"/>
              <w:rPr>
                <w:rFonts w:cs="Arial"/>
              </w:rPr>
            </w:pPr>
            <w:r w:rsidRPr="00AF46EA">
              <w:rPr>
                <w:rFonts w:cs="Arial"/>
              </w:rPr>
              <w:t>OR</w:t>
            </w:r>
          </w:p>
          <w:p w14:paraId="7EB63BA6" w14:textId="77777777" w:rsidR="004F144C" w:rsidRPr="00AF46EA" w:rsidRDefault="004F144C" w:rsidP="003C6788">
            <w:pPr>
              <w:spacing w:before="120" w:after="120" w:line="240" w:lineRule="auto"/>
              <w:jc w:val="both"/>
              <w:rPr>
                <w:rFonts w:cs="Arial"/>
                <w:b/>
              </w:rPr>
            </w:pPr>
            <w:r w:rsidRPr="00AF46EA">
              <w:rPr>
                <w:rFonts w:cs="Arial"/>
              </w:rPr>
              <w:t xml:space="preserve">The Potential Provider has not selected either </w:t>
            </w:r>
            <w:r w:rsidRPr="00AF46EA">
              <w:rPr>
                <w:rFonts w:cs="Arial"/>
                <w:b/>
              </w:rPr>
              <w:t>YES</w:t>
            </w:r>
            <w:r w:rsidRPr="00AF46EA">
              <w:rPr>
                <w:rFonts w:cs="Arial"/>
              </w:rPr>
              <w:t xml:space="preserve"> or </w:t>
            </w:r>
            <w:r w:rsidRPr="00AF46EA">
              <w:rPr>
                <w:rFonts w:cs="Arial"/>
                <w:b/>
              </w:rPr>
              <w:t>NO</w:t>
            </w:r>
            <w:r w:rsidRPr="00AF46EA">
              <w:rPr>
                <w:rFonts w:cs="Arial"/>
              </w:rPr>
              <w:t>.</w:t>
            </w:r>
          </w:p>
        </w:tc>
      </w:tr>
    </w:tbl>
    <w:p w14:paraId="21F70949" w14:textId="77777777" w:rsidR="00D21EC4" w:rsidRPr="00BD196C" w:rsidRDefault="00D21EC4">
      <w:pPr>
        <w:spacing w:before="60" w:after="60" w:line="240" w:lineRule="auto"/>
        <w:rPr>
          <w:rFonts w:cs="Arial"/>
          <w:b/>
          <w:sz w:val="20"/>
          <w:szCs w:val="20"/>
        </w:rPr>
      </w:pPr>
    </w:p>
    <w:p w14:paraId="1D2C0BB1" w14:textId="77777777" w:rsidR="00D21EC4" w:rsidRPr="00BD196C" w:rsidRDefault="00D21EC4">
      <w:pPr>
        <w:spacing w:before="60" w:after="60" w:line="240" w:lineRule="auto"/>
        <w:rPr>
          <w:rFonts w:cs="Arial"/>
          <w:b/>
          <w:sz w:val="20"/>
          <w:szCs w:val="20"/>
        </w:rPr>
      </w:pPr>
    </w:p>
    <w:p w14:paraId="3DC9346E" w14:textId="77777777" w:rsidR="00D21EC4" w:rsidRPr="00BD196C" w:rsidRDefault="00D21EC4">
      <w:pPr>
        <w:spacing w:before="60" w:after="60" w:line="240" w:lineRule="auto"/>
        <w:rPr>
          <w:rFonts w:cs="Arial"/>
          <w:b/>
          <w:sz w:val="20"/>
          <w:szCs w:val="20"/>
        </w:rPr>
      </w:pPr>
    </w:p>
    <w:p w14:paraId="6AED4377" w14:textId="77777777" w:rsidR="00233484" w:rsidRDefault="00233484">
      <w:pPr>
        <w:spacing w:before="60" w:after="60" w:line="240" w:lineRule="auto"/>
        <w:rPr>
          <w:rFonts w:cs="Arial"/>
          <w:b/>
          <w:sz w:val="20"/>
          <w:szCs w:val="20"/>
        </w:rPr>
      </w:pPr>
    </w:p>
    <w:p w14:paraId="34149CE2" w14:textId="77777777" w:rsidR="001E237B" w:rsidRDefault="001E237B" w:rsidP="001E237B">
      <w:pPr>
        <w:spacing w:before="60" w:after="60" w:line="240" w:lineRule="auto"/>
        <w:rPr>
          <w:rFonts w:cs="Arial"/>
          <w:b/>
          <w:sz w:val="20"/>
          <w:szCs w:val="20"/>
        </w:rPr>
      </w:pPr>
    </w:p>
    <w:p w14:paraId="779E419D" w14:textId="77777777" w:rsidR="00130524" w:rsidRDefault="00130524">
      <w:pPr>
        <w:spacing w:before="60" w:after="60" w:line="240" w:lineRule="auto"/>
        <w:rPr>
          <w:rFonts w:cs="Arial"/>
          <w:b/>
          <w:sz w:val="20"/>
          <w:szCs w:val="20"/>
        </w:rPr>
      </w:pPr>
    </w:p>
    <w:p w14:paraId="30C0DE57" w14:textId="77777777" w:rsidR="009B6BA4" w:rsidRDefault="009B6BA4">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9B6BA4" w:rsidRPr="00304E6E" w14:paraId="5185AAE6" w14:textId="77777777" w:rsidTr="00F44330">
        <w:trPr>
          <w:trHeight w:val="558"/>
        </w:trPr>
        <w:tc>
          <w:tcPr>
            <w:tcW w:w="9017" w:type="dxa"/>
            <w:gridSpan w:val="2"/>
            <w:tcBorders>
              <w:bottom w:val="single" w:sz="4" w:space="0" w:color="auto"/>
            </w:tcBorders>
            <w:shd w:val="clear" w:color="auto" w:fill="DBE5F1" w:themeFill="accent1" w:themeFillTint="33"/>
            <w:vAlign w:val="center"/>
          </w:tcPr>
          <w:p w14:paraId="15F0CA18" w14:textId="53A481F8" w:rsidR="009B6BA4" w:rsidRPr="00304E6E" w:rsidRDefault="00106206" w:rsidP="000D087E">
            <w:pPr>
              <w:spacing w:before="60" w:after="60" w:line="240" w:lineRule="auto"/>
              <w:rPr>
                <w:rFonts w:cs="Arial"/>
                <w:b/>
                <w:bCs/>
                <w:iCs/>
              </w:rPr>
            </w:pPr>
            <w:r>
              <w:rPr>
                <w:rFonts w:cs="Arial"/>
                <w:b/>
              </w:rPr>
              <w:lastRenderedPageBreak/>
              <w:t>SECTION B</w:t>
            </w:r>
            <w:r w:rsidR="009B6BA4" w:rsidRPr="00304E6E">
              <w:rPr>
                <w:rFonts w:cs="Arial"/>
                <w:b/>
              </w:rPr>
              <w:t xml:space="preserve"> – </w:t>
            </w:r>
            <w:r>
              <w:rPr>
                <w:rFonts w:cs="Arial"/>
                <w:b/>
              </w:rPr>
              <w:t>GENERIC QUESTIONS</w:t>
            </w:r>
            <w:r w:rsidR="009B6BA4">
              <w:rPr>
                <w:rFonts w:cs="Arial"/>
                <w:b/>
                <w:bCs/>
              </w:rPr>
              <w:t xml:space="preserve"> </w:t>
            </w:r>
            <w:r w:rsidR="000D087E">
              <w:rPr>
                <w:rFonts w:cs="Arial"/>
                <w:b/>
                <w:bCs/>
              </w:rPr>
              <w:t>(</w:t>
            </w:r>
            <w:r w:rsidR="0009652D">
              <w:rPr>
                <w:rFonts w:cs="Arial"/>
                <w:b/>
                <w:bCs/>
              </w:rPr>
              <w:t>ALL LOTS 1-4</w:t>
            </w:r>
            <w:r w:rsidR="000D087E">
              <w:rPr>
                <w:rFonts w:cs="Arial"/>
                <w:b/>
                <w:bCs/>
              </w:rPr>
              <w:t>)</w:t>
            </w:r>
          </w:p>
        </w:tc>
      </w:tr>
      <w:tr w:rsidR="009B6BA4" w:rsidRPr="00304E6E" w14:paraId="5BCFE674" w14:textId="77777777" w:rsidTr="009B6BA4">
        <w:trPr>
          <w:trHeight w:val="757"/>
        </w:trPr>
        <w:tc>
          <w:tcPr>
            <w:tcW w:w="9017" w:type="dxa"/>
            <w:gridSpan w:val="2"/>
            <w:tcBorders>
              <w:bottom w:val="single" w:sz="4" w:space="0" w:color="auto"/>
            </w:tcBorders>
          </w:tcPr>
          <w:p w14:paraId="37F8E9A8" w14:textId="08745248" w:rsidR="009B6BA4" w:rsidRPr="00601A53" w:rsidRDefault="00106206" w:rsidP="009B6BA4">
            <w:pPr>
              <w:overflowPunct w:val="0"/>
              <w:autoSpaceDE w:val="0"/>
              <w:autoSpaceDN w:val="0"/>
              <w:adjustRightInd w:val="0"/>
              <w:spacing w:after="0" w:line="240" w:lineRule="auto"/>
              <w:contextualSpacing/>
              <w:textAlignment w:val="baseline"/>
              <w:rPr>
                <w:rFonts w:cs="Arial"/>
                <w:b/>
              </w:rPr>
            </w:pPr>
            <w:r>
              <w:rPr>
                <w:rFonts w:cs="Arial"/>
                <w:b/>
              </w:rPr>
              <w:t>AQB</w:t>
            </w:r>
            <w:r w:rsidR="00517719">
              <w:rPr>
                <w:rFonts w:cs="Arial"/>
                <w:b/>
              </w:rPr>
              <w:t>1</w:t>
            </w:r>
            <w:r w:rsidR="009B6BA4" w:rsidRPr="00601A53">
              <w:rPr>
                <w:rFonts w:cs="Arial"/>
                <w:b/>
              </w:rPr>
              <w:t xml:space="preserve"> – </w:t>
            </w:r>
            <w:r w:rsidR="00BA5C68">
              <w:rPr>
                <w:rFonts w:cs="Arial"/>
                <w:b/>
              </w:rPr>
              <w:t>SUB C</w:t>
            </w:r>
            <w:r w:rsidR="00D74C74">
              <w:rPr>
                <w:rFonts w:cs="Arial"/>
                <w:b/>
              </w:rPr>
              <w:t>ONTRACTORS AND SUPPLY CHAIN</w:t>
            </w:r>
            <w:r w:rsidR="009B6BA4">
              <w:rPr>
                <w:rFonts w:cs="Arial"/>
                <w:b/>
              </w:rPr>
              <w:t xml:space="preserve"> </w:t>
            </w:r>
            <w:r w:rsidR="00F44330">
              <w:rPr>
                <w:rFonts w:cs="Arial"/>
                <w:b/>
              </w:rPr>
              <w:t>MANAGEMENT</w:t>
            </w:r>
          </w:p>
          <w:p w14:paraId="28737169" w14:textId="7B3EA318" w:rsidR="009B6BA4" w:rsidRDefault="009B6BA4" w:rsidP="009B6BA4">
            <w:pPr>
              <w:overflowPunct w:val="0"/>
              <w:autoSpaceDE w:val="0"/>
              <w:autoSpaceDN w:val="0"/>
              <w:adjustRightInd w:val="0"/>
              <w:spacing w:after="0" w:line="240" w:lineRule="auto"/>
              <w:contextualSpacing/>
              <w:textAlignment w:val="baseline"/>
              <w:rPr>
                <w:rFonts w:eastAsia="Times New Roman" w:cs="Arial"/>
              </w:rPr>
            </w:pPr>
          </w:p>
          <w:p w14:paraId="7EF72CE3" w14:textId="7ADFA99E" w:rsidR="009B6BA4" w:rsidRPr="00BA5C68" w:rsidRDefault="009B6BA4" w:rsidP="009B6BA4">
            <w:pPr>
              <w:jc w:val="both"/>
              <w:rPr>
                <w:rFonts w:cs="Arial"/>
              </w:rPr>
            </w:pPr>
            <w:r>
              <w:rPr>
                <w:rFonts w:cs="Arial"/>
              </w:rPr>
              <w:t>The Potential Provider must describe the proc</w:t>
            </w:r>
            <w:r w:rsidR="00BA5C68">
              <w:rPr>
                <w:rFonts w:cs="Arial"/>
              </w:rPr>
              <w:t xml:space="preserve">ess you will have in place for the selection and appointment of </w:t>
            </w:r>
            <w:r w:rsidR="00823122">
              <w:rPr>
                <w:rFonts w:cs="Arial"/>
              </w:rPr>
              <w:t>S</w:t>
            </w:r>
            <w:r w:rsidR="00BA5C68">
              <w:rPr>
                <w:rFonts w:cs="Arial"/>
              </w:rPr>
              <w:t>ub-</w:t>
            </w:r>
            <w:r w:rsidR="00823122">
              <w:rPr>
                <w:rFonts w:cs="Arial"/>
              </w:rPr>
              <w:t>C</w:t>
            </w:r>
            <w:r w:rsidR="00BA5C68">
              <w:rPr>
                <w:rFonts w:cs="Arial"/>
              </w:rPr>
              <w:t xml:space="preserve">ontractors, </w:t>
            </w:r>
            <w:r w:rsidR="0054623E">
              <w:rPr>
                <w:rFonts w:cs="Arial"/>
              </w:rPr>
              <w:t>ensuring</w:t>
            </w:r>
            <w:r w:rsidR="00BA5C68">
              <w:rPr>
                <w:rFonts w:cs="Arial"/>
              </w:rPr>
              <w:t xml:space="preserve"> their</w:t>
            </w:r>
            <w:r w:rsidR="0054623E">
              <w:rPr>
                <w:rFonts w:cs="Arial"/>
              </w:rPr>
              <w:t xml:space="preserve"> </w:t>
            </w:r>
            <w:r w:rsidR="00BA5C68">
              <w:rPr>
                <w:rFonts w:cs="Arial"/>
              </w:rPr>
              <w:t>ski</w:t>
            </w:r>
            <w:r w:rsidR="00EB502D">
              <w:rPr>
                <w:rFonts w:cs="Arial"/>
              </w:rPr>
              <w:t xml:space="preserve">lls, capability and </w:t>
            </w:r>
            <w:r w:rsidR="0054623E">
              <w:rPr>
                <w:rFonts w:cs="Arial"/>
              </w:rPr>
              <w:t xml:space="preserve">capacity </w:t>
            </w:r>
            <w:r w:rsidR="00BA5C68">
              <w:rPr>
                <w:rFonts w:cs="Arial"/>
              </w:rPr>
              <w:t xml:space="preserve">and </w:t>
            </w:r>
            <w:r w:rsidR="00EB502D">
              <w:rPr>
                <w:rFonts w:cs="Arial"/>
              </w:rPr>
              <w:t xml:space="preserve">describe </w:t>
            </w:r>
            <w:r w:rsidR="0054623E">
              <w:rPr>
                <w:rFonts w:cs="Arial"/>
              </w:rPr>
              <w:t xml:space="preserve">the </w:t>
            </w:r>
            <w:r w:rsidR="00BA5C68">
              <w:rPr>
                <w:rFonts w:cs="Arial"/>
              </w:rPr>
              <w:t xml:space="preserve">process for managing </w:t>
            </w:r>
            <w:r w:rsidR="00823122">
              <w:rPr>
                <w:rFonts w:cs="Arial"/>
              </w:rPr>
              <w:t>S</w:t>
            </w:r>
            <w:r w:rsidR="00BA5C68">
              <w:rPr>
                <w:rFonts w:cs="Arial"/>
              </w:rPr>
              <w:t>ub-</w:t>
            </w:r>
            <w:r w:rsidR="00823122">
              <w:rPr>
                <w:rFonts w:cs="Arial"/>
              </w:rPr>
              <w:t>C</w:t>
            </w:r>
            <w:r w:rsidR="00BA5C68">
              <w:rPr>
                <w:rFonts w:cs="Arial"/>
              </w:rPr>
              <w:t xml:space="preserve">ontractor performance </w:t>
            </w:r>
            <w:r w:rsidR="0054623E">
              <w:rPr>
                <w:rFonts w:cs="Arial"/>
              </w:rPr>
              <w:t xml:space="preserve">as </w:t>
            </w:r>
            <w:r w:rsidR="00BA5C68">
              <w:rPr>
                <w:rFonts w:cs="Arial"/>
              </w:rPr>
              <w:t>detailed in</w:t>
            </w:r>
            <w:r w:rsidR="004A0FD4">
              <w:rPr>
                <w:rFonts w:cs="Arial"/>
              </w:rPr>
              <w:t xml:space="preserve"> section 5.7</w:t>
            </w:r>
            <w:r w:rsidR="006F3A1A">
              <w:rPr>
                <w:rFonts w:cs="Arial"/>
              </w:rPr>
              <w:t xml:space="preserve"> for Lot 1, section 5.7 for </w:t>
            </w:r>
            <w:r w:rsidR="004A0FD4">
              <w:rPr>
                <w:rFonts w:cs="Arial"/>
              </w:rPr>
              <w:t>Lot 2</w:t>
            </w:r>
            <w:r w:rsidR="006F3A1A">
              <w:rPr>
                <w:rFonts w:cs="Arial"/>
              </w:rPr>
              <w:t>, section 5.6</w:t>
            </w:r>
            <w:r w:rsidR="004A0FD4">
              <w:rPr>
                <w:rFonts w:cs="Arial"/>
              </w:rPr>
              <w:t xml:space="preserve"> </w:t>
            </w:r>
            <w:r w:rsidR="00290084">
              <w:rPr>
                <w:rFonts w:cs="Arial"/>
              </w:rPr>
              <w:t xml:space="preserve">for </w:t>
            </w:r>
            <w:r w:rsidR="004A0FD4">
              <w:rPr>
                <w:rFonts w:cs="Arial"/>
              </w:rPr>
              <w:t xml:space="preserve">Lot 3 and </w:t>
            </w:r>
            <w:r w:rsidR="006F3A1A">
              <w:rPr>
                <w:rFonts w:cs="Arial"/>
              </w:rPr>
              <w:t xml:space="preserve">section 5.2 </w:t>
            </w:r>
            <w:r w:rsidR="004A0FD4">
              <w:rPr>
                <w:rFonts w:cs="Arial"/>
              </w:rPr>
              <w:t>for Lot 4</w:t>
            </w:r>
            <w:r w:rsidR="006F3A1A">
              <w:rPr>
                <w:rFonts w:cs="Arial"/>
              </w:rPr>
              <w:t xml:space="preserve"> of</w:t>
            </w:r>
            <w:r w:rsidR="004A0FD4">
              <w:rPr>
                <w:rFonts w:cs="Arial"/>
              </w:rPr>
              <w:t xml:space="preserve"> </w:t>
            </w:r>
            <w:r>
              <w:rPr>
                <w:rFonts w:eastAsia="Times New Roman" w:cs="Arial"/>
              </w:rPr>
              <w:t xml:space="preserve">Attachment 4a – </w:t>
            </w:r>
            <w:r w:rsidR="00F13F62">
              <w:rPr>
                <w:rFonts w:eastAsia="Times New Roman" w:cs="Arial"/>
              </w:rPr>
              <w:t xml:space="preserve">Framework </w:t>
            </w:r>
            <w:r w:rsidRPr="00462A2D">
              <w:rPr>
                <w:rFonts w:cs="Arial"/>
              </w:rPr>
              <w:t>Schedule 2</w:t>
            </w:r>
            <w:r w:rsidR="00F13F62">
              <w:rPr>
                <w:rFonts w:cs="Arial"/>
              </w:rPr>
              <w:t>,</w:t>
            </w:r>
            <w:r w:rsidRPr="00462A2D">
              <w:rPr>
                <w:rFonts w:cs="Arial"/>
              </w:rPr>
              <w:t xml:space="preserve"> Part A: Goods and </w:t>
            </w:r>
            <w:r>
              <w:rPr>
                <w:rFonts w:cs="Arial"/>
              </w:rPr>
              <w:t xml:space="preserve">Services. </w:t>
            </w:r>
          </w:p>
          <w:p w14:paraId="1FB0C706" w14:textId="7698EB91" w:rsidR="009B6BA4" w:rsidRPr="0039349C" w:rsidRDefault="00AB3B76" w:rsidP="0039349C">
            <w:pPr>
              <w:jc w:val="both"/>
              <w:rPr>
                <w:rFonts w:cs="Arial"/>
              </w:rPr>
            </w:pPr>
            <w:r>
              <w:rPr>
                <w:rFonts w:cs="Arial"/>
              </w:rPr>
              <w:t xml:space="preserve">Please demonstrate how you will meet the individual requirements of Contracting Authorities by addressing component parts </w:t>
            </w:r>
            <w:r w:rsidR="00054104">
              <w:rPr>
                <w:rFonts w:cs="Arial"/>
              </w:rPr>
              <w:t>(a</w:t>
            </w:r>
            <w:r>
              <w:rPr>
                <w:rFonts w:cs="Arial"/>
              </w:rPr>
              <w:t xml:space="preserve"> - d) as detailed in the response guidance below: </w:t>
            </w:r>
          </w:p>
        </w:tc>
      </w:tr>
      <w:tr w:rsidR="009B6BA4" w:rsidRPr="00304E6E" w14:paraId="259B0378" w14:textId="77777777" w:rsidTr="009B6BA4">
        <w:tc>
          <w:tcPr>
            <w:tcW w:w="9017" w:type="dxa"/>
            <w:gridSpan w:val="2"/>
            <w:tcBorders>
              <w:bottom w:val="single" w:sz="4" w:space="0" w:color="auto"/>
            </w:tcBorders>
            <w:shd w:val="clear" w:color="auto" w:fill="CCFFCC"/>
          </w:tcPr>
          <w:p w14:paraId="518ADAC6" w14:textId="56F7B838" w:rsidR="00F44330" w:rsidRDefault="00106206" w:rsidP="009B6BA4">
            <w:pPr>
              <w:spacing w:before="60" w:after="60" w:line="240" w:lineRule="auto"/>
              <w:rPr>
                <w:rFonts w:cs="Arial"/>
                <w:b/>
              </w:rPr>
            </w:pPr>
            <w:r>
              <w:rPr>
                <w:rFonts w:cs="Arial"/>
                <w:b/>
              </w:rPr>
              <w:t>AQB</w:t>
            </w:r>
            <w:r w:rsidR="00517719">
              <w:rPr>
                <w:rFonts w:cs="Arial"/>
                <w:b/>
              </w:rPr>
              <w:t>1</w:t>
            </w:r>
            <w:r w:rsidR="009B6BA4" w:rsidRPr="00304E6E">
              <w:rPr>
                <w:rFonts w:cs="Arial"/>
                <w:b/>
              </w:rPr>
              <w:t xml:space="preserve"> Response Guidance </w:t>
            </w:r>
          </w:p>
          <w:p w14:paraId="3C2A803C" w14:textId="77777777" w:rsidR="00F44330" w:rsidRPr="00F44330" w:rsidRDefault="00F44330" w:rsidP="00F44330">
            <w:pPr>
              <w:spacing w:before="60" w:after="60" w:line="240" w:lineRule="auto"/>
              <w:rPr>
                <w:rFonts w:cs="Arial"/>
                <w:bCs/>
                <w:iCs/>
              </w:rPr>
            </w:pPr>
            <w:r w:rsidRPr="00F44330">
              <w:rPr>
                <w:rFonts w:cs="Arial"/>
                <w:bCs/>
                <w:iCs/>
              </w:rPr>
              <w:t>Potential Providers must provide a response to this question if bidding for</w:t>
            </w:r>
          </w:p>
          <w:p w14:paraId="45864DE5" w14:textId="4A75DB9D" w:rsidR="00F44330" w:rsidRPr="00F44330" w:rsidRDefault="00F44330" w:rsidP="00F44330">
            <w:pPr>
              <w:spacing w:before="60" w:after="60" w:line="240" w:lineRule="auto"/>
              <w:rPr>
                <w:rFonts w:cs="Arial"/>
                <w:bCs/>
                <w:iCs/>
              </w:rPr>
            </w:pPr>
            <w:r w:rsidRPr="00F44330">
              <w:rPr>
                <w:rFonts w:cs="Arial"/>
                <w:bCs/>
                <w:iCs/>
              </w:rPr>
              <w:t xml:space="preserve">LOT 1- </w:t>
            </w:r>
            <w:r w:rsidRPr="00F44330">
              <w:rPr>
                <w:rFonts w:cs="Arial"/>
                <w:bCs/>
                <w:color w:val="000000"/>
              </w:rPr>
              <w:t xml:space="preserve"> Full Service Occupational Health Services and </w:t>
            </w:r>
            <w:r w:rsidRPr="00F44330">
              <w:rPr>
                <w:rFonts w:cs="Arial"/>
                <w:bCs/>
                <w:iCs/>
              </w:rPr>
              <w:t xml:space="preserve"> Employee Assistance </w:t>
            </w:r>
            <w:r>
              <w:rPr>
                <w:rFonts w:cs="Arial"/>
                <w:bCs/>
                <w:iCs/>
              </w:rPr>
              <w:t xml:space="preserve">      </w:t>
            </w:r>
            <w:r w:rsidRPr="00F44330">
              <w:rPr>
                <w:rFonts w:cs="Arial"/>
                <w:bCs/>
                <w:iCs/>
              </w:rPr>
              <w:t>Programmes</w:t>
            </w:r>
          </w:p>
          <w:p w14:paraId="4C672AB3" w14:textId="77777777" w:rsidR="00F44330" w:rsidRPr="00F44330" w:rsidRDefault="00F44330" w:rsidP="00F44330">
            <w:pPr>
              <w:spacing w:before="60" w:after="60"/>
              <w:rPr>
                <w:rFonts w:cs="Arial"/>
                <w:bCs/>
                <w:iCs/>
              </w:rPr>
            </w:pPr>
            <w:r w:rsidRPr="00F44330">
              <w:rPr>
                <w:rFonts w:cs="Arial"/>
                <w:bCs/>
                <w:iCs/>
              </w:rPr>
              <w:t xml:space="preserve">LOT 2 -  </w:t>
            </w:r>
            <w:r w:rsidRPr="00F44330">
              <w:rPr>
                <w:rFonts w:cs="Arial"/>
                <w:bCs/>
                <w:color w:val="000000"/>
              </w:rPr>
              <w:t>Occupational Health Services</w:t>
            </w:r>
          </w:p>
          <w:p w14:paraId="2CDDED12" w14:textId="77777777" w:rsidR="00F44330" w:rsidRPr="00F44330" w:rsidRDefault="00F44330" w:rsidP="00F44330">
            <w:pPr>
              <w:spacing w:before="60" w:after="60" w:line="240" w:lineRule="auto"/>
              <w:rPr>
                <w:rFonts w:cs="Arial"/>
                <w:bCs/>
                <w:color w:val="000000"/>
              </w:rPr>
            </w:pPr>
            <w:r w:rsidRPr="00F44330">
              <w:rPr>
                <w:rFonts w:cs="Arial"/>
                <w:bCs/>
                <w:iCs/>
              </w:rPr>
              <w:t xml:space="preserve">LOT 3 -  Employee Assistance Programmes </w:t>
            </w:r>
            <w:r w:rsidRPr="00F44330">
              <w:rPr>
                <w:rFonts w:cs="Arial"/>
                <w:bCs/>
                <w:color w:val="000000"/>
              </w:rPr>
              <w:t xml:space="preserve">  </w:t>
            </w:r>
          </w:p>
          <w:p w14:paraId="084B7316" w14:textId="7C244063" w:rsidR="00F44330" w:rsidRPr="00CE6E36" w:rsidRDefault="00F44330" w:rsidP="00F44330">
            <w:pPr>
              <w:spacing w:before="60" w:after="60" w:line="240" w:lineRule="auto"/>
              <w:rPr>
                <w:rFonts w:cs="Arial"/>
                <w:bCs/>
                <w:color w:val="000000"/>
              </w:rPr>
            </w:pPr>
            <w:r w:rsidRPr="00F44330">
              <w:rPr>
                <w:rFonts w:cs="Arial"/>
                <w:bCs/>
                <w:color w:val="000000"/>
              </w:rPr>
              <w:t xml:space="preserve">LOT 4 </w:t>
            </w:r>
            <w:r w:rsidR="00C15918">
              <w:rPr>
                <w:rFonts w:cs="Arial"/>
                <w:bCs/>
                <w:color w:val="000000"/>
              </w:rPr>
              <w:t>-</w:t>
            </w:r>
            <w:r w:rsidRPr="00F44330">
              <w:rPr>
                <w:rFonts w:cs="Arial"/>
                <w:bCs/>
                <w:color w:val="000000"/>
              </w:rPr>
              <w:t xml:space="preserve"> </w:t>
            </w:r>
            <w:r w:rsidR="00CA13C6">
              <w:rPr>
                <w:rFonts w:cs="Arial"/>
                <w:bCs/>
                <w:color w:val="000000"/>
              </w:rPr>
              <w:t xml:space="preserve"> </w:t>
            </w:r>
            <w:r w:rsidRPr="00F44330">
              <w:rPr>
                <w:rFonts w:cs="Arial"/>
                <w:bCs/>
                <w:color w:val="000000"/>
              </w:rPr>
              <w:t>Eye Care Services</w:t>
            </w:r>
          </w:p>
          <w:p w14:paraId="58B7948C" w14:textId="13660606" w:rsidR="0039349C" w:rsidRDefault="0039349C" w:rsidP="0039349C">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4C01CD0D" w14:textId="77777777" w:rsidR="00CE6E36" w:rsidRDefault="00CE6E36" w:rsidP="0039349C">
            <w:pPr>
              <w:spacing w:before="60" w:after="60" w:line="240" w:lineRule="auto"/>
              <w:jc w:val="both"/>
              <w:rPr>
                <w:rFonts w:cs="Arial"/>
              </w:rPr>
            </w:pPr>
          </w:p>
          <w:p w14:paraId="15CAB553" w14:textId="20FB20C2" w:rsidR="0039349C" w:rsidRDefault="0039349C" w:rsidP="0039349C">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Provider shall clearly</w:t>
            </w:r>
            <w:r>
              <w:rPr>
                <w:rFonts w:eastAsia="Times New Roman" w:cs="Arial"/>
              </w:rPr>
              <w:t>:</w:t>
            </w:r>
          </w:p>
          <w:p w14:paraId="64844A4A" w14:textId="77777777" w:rsidR="009B6BA4" w:rsidRDefault="009B6BA4" w:rsidP="009B6BA4">
            <w:pPr>
              <w:spacing w:before="60" w:after="60" w:line="240" w:lineRule="auto"/>
              <w:rPr>
                <w:rFonts w:cs="Arial"/>
                <w:b/>
                <w:bCs/>
              </w:rPr>
            </w:pPr>
          </w:p>
          <w:p w14:paraId="674C65ED" w14:textId="2AFF0ED0" w:rsidR="0054623E" w:rsidRPr="0054623E" w:rsidRDefault="00CC4EBF" w:rsidP="004C298C">
            <w:pPr>
              <w:pStyle w:val="ListParagraph"/>
              <w:numPr>
                <w:ilvl w:val="0"/>
                <w:numId w:val="3"/>
              </w:numPr>
              <w:overflowPunct w:val="0"/>
              <w:autoSpaceDE w:val="0"/>
              <w:autoSpaceDN w:val="0"/>
              <w:adjustRightInd w:val="0"/>
              <w:spacing w:after="0"/>
              <w:contextualSpacing/>
              <w:textAlignment w:val="baseline"/>
              <w:rPr>
                <w:rFonts w:cs="Arial"/>
              </w:rPr>
            </w:pPr>
            <w:r>
              <w:rPr>
                <w:rFonts w:eastAsia="Calibri"/>
                <w:szCs w:val="22"/>
              </w:rPr>
              <w:t>Describe the</w:t>
            </w:r>
            <w:r w:rsidR="00621D8C" w:rsidRPr="00621D8C">
              <w:rPr>
                <w:rFonts w:eastAsia="Calibri"/>
                <w:szCs w:val="22"/>
              </w:rPr>
              <w:t xml:space="preserve"> process for the selection and appointment</w:t>
            </w:r>
            <w:r w:rsidR="00D74C74" w:rsidRPr="00621D8C">
              <w:rPr>
                <w:rFonts w:eastAsia="Calibri"/>
                <w:szCs w:val="22"/>
              </w:rPr>
              <w:t xml:space="preserve"> of</w:t>
            </w:r>
            <w:r w:rsidR="00EB502D">
              <w:rPr>
                <w:rFonts w:eastAsia="Calibri"/>
                <w:szCs w:val="22"/>
              </w:rPr>
              <w:t xml:space="preserve"> </w:t>
            </w:r>
            <w:r w:rsidR="00823122">
              <w:rPr>
                <w:rFonts w:eastAsia="Calibri"/>
                <w:szCs w:val="22"/>
              </w:rPr>
              <w:t>S</w:t>
            </w:r>
            <w:r w:rsidR="00D74C74" w:rsidRPr="00621D8C">
              <w:rPr>
                <w:rFonts w:eastAsia="Calibri"/>
                <w:szCs w:val="22"/>
              </w:rPr>
              <w:t>ub-</w:t>
            </w:r>
            <w:r w:rsidR="00823122">
              <w:rPr>
                <w:rFonts w:eastAsia="Calibri"/>
                <w:szCs w:val="22"/>
              </w:rPr>
              <w:t>C</w:t>
            </w:r>
            <w:r w:rsidR="00D74C74" w:rsidRPr="00621D8C">
              <w:rPr>
                <w:rFonts w:eastAsia="Calibri"/>
                <w:szCs w:val="22"/>
              </w:rPr>
              <w:t xml:space="preserve">ontractors </w:t>
            </w:r>
            <w:r w:rsidR="008947E0">
              <w:rPr>
                <w:rFonts w:eastAsia="Calibri"/>
                <w:szCs w:val="22"/>
              </w:rPr>
              <w:t>to ensure e appropriately skilled and qualified personnel to deliver the services</w:t>
            </w:r>
            <w:r>
              <w:rPr>
                <w:rFonts w:eastAsia="Calibri"/>
                <w:szCs w:val="22"/>
              </w:rPr>
              <w:t>.</w:t>
            </w:r>
            <w:r w:rsidR="008947E0">
              <w:rPr>
                <w:rFonts w:eastAsia="Calibri"/>
                <w:szCs w:val="22"/>
              </w:rPr>
              <w:t xml:space="preserve"> </w:t>
            </w:r>
          </w:p>
          <w:p w14:paraId="71491B08" w14:textId="77777777" w:rsidR="008947E0" w:rsidRPr="008947E0" w:rsidRDefault="008947E0" w:rsidP="008947E0">
            <w:pPr>
              <w:pStyle w:val="ListParagraph"/>
              <w:overflowPunct w:val="0"/>
              <w:autoSpaceDE w:val="0"/>
              <w:autoSpaceDN w:val="0"/>
              <w:adjustRightInd w:val="0"/>
              <w:spacing w:after="0"/>
              <w:contextualSpacing/>
              <w:textAlignment w:val="baseline"/>
              <w:rPr>
                <w:rFonts w:cs="Arial"/>
              </w:rPr>
            </w:pPr>
          </w:p>
          <w:p w14:paraId="797963A9" w14:textId="5D124A25" w:rsidR="00621D8C" w:rsidRPr="0054623E" w:rsidRDefault="00CC4EBF" w:rsidP="004C298C">
            <w:pPr>
              <w:numPr>
                <w:ilvl w:val="0"/>
                <w:numId w:val="3"/>
              </w:numPr>
              <w:overflowPunct w:val="0"/>
              <w:autoSpaceDE w:val="0"/>
              <w:autoSpaceDN w:val="0"/>
              <w:adjustRightInd w:val="0"/>
              <w:spacing w:after="0" w:line="240" w:lineRule="auto"/>
              <w:contextualSpacing/>
              <w:textAlignment w:val="baseline"/>
              <w:rPr>
                <w:rFonts w:eastAsia="Times New Roman" w:cs="Arial"/>
              </w:rPr>
            </w:pPr>
            <w:r>
              <w:t>Describe h</w:t>
            </w:r>
            <w:r w:rsidR="008947E0">
              <w:t>ow</w:t>
            </w:r>
            <w:r w:rsidR="00717BC2">
              <w:t xml:space="preserve"> </w:t>
            </w:r>
            <w:r>
              <w:t>you will</w:t>
            </w:r>
            <w:r w:rsidR="00717BC2">
              <w:t xml:space="preserve"> ensure the appointed Sub-C</w:t>
            </w:r>
            <w:r w:rsidR="008947E0">
              <w:t>ontractors have the capability and capacity to deliver the mandatory service requirement</w:t>
            </w:r>
            <w:r w:rsidR="00106206">
              <w:t>s</w:t>
            </w:r>
            <w:r>
              <w:t>.</w:t>
            </w:r>
            <w:r w:rsidR="00106206">
              <w:t xml:space="preserve"> </w:t>
            </w:r>
          </w:p>
          <w:p w14:paraId="3BF38EC6" w14:textId="77777777" w:rsidR="00106206" w:rsidRPr="00CC4EBF" w:rsidRDefault="00106206" w:rsidP="00CC4EBF">
            <w:pPr>
              <w:rPr>
                <w:rFonts w:cs="Arial"/>
              </w:rPr>
            </w:pPr>
          </w:p>
          <w:p w14:paraId="1A9E8457" w14:textId="5E8F7568" w:rsidR="00D74C74" w:rsidRPr="00CC4EBF" w:rsidRDefault="00CC4EBF" w:rsidP="00220090">
            <w:pPr>
              <w:pStyle w:val="ListParagraph"/>
              <w:numPr>
                <w:ilvl w:val="0"/>
                <w:numId w:val="3"/>
              </w:numPr>
              <w:overflowPunct w:val="0"/>
              <w:autoSpaceDE w:val="0"/>
              <w:autoSpaceDN w:val="0"/>
              <w:adjustRightInd w:val="0"/>
              <w:spacing w:after="0"/>
              <w:contextualSpacing/>
              <w:textAlignment w:val="baseline"/>
              <w:rPr>
                <w:rFonts w:cs="Arial"/>
              </w:rPr>
            </w:pPr>
            <w:r>
              <w:rPr>
                <w:rFonts w:eastAsia="Calibri"/>
                <w:szCs w:val="22"/>
              </w:rPr>
              <w:t>Describe</w:t>
            </w:r>
            <w:r w:rsidRPr="00CC4EBF">
              <w:rPr>
                <w:rFonts w:eastAsia="Calibri" w:cs="Arial"/>
                <w:szCs w:val="22"/>
              </w:rPr>
              <w:t xml:space="preserve"> </w:t>
            </w:r>
            <w:r>
              <w:rPr>
                <w:rFonts w:eastAsia="Calibri" w:cs="Arial"/>
                <w:szCs w:val="22"/>
              </w:rPr>
              <w:t>t</w:t>
            </w:r>
            <w:r w:rsidR="00621D8C" w:rsidRPr="00CC4EBF">
              <w:rPr>
                <w:rFonts w:eastAsia="Calibri" w:cs="Arial"/>
                <w:szCs w:val="22"/>
              </w:rPr>
              <w:t xml:space="preserve">he process for </w:t>
            </w:r>
            <w:r w:rsidR="00131483" w:rsidRPr="00CC4EBF">
              <w:rPr>
                <w:rFonts w:eastAsia="Calibri" w:cs="Arial"/>
                <w:szCs w:val="22"/>
              </w:rPr>
              <w:t xml:space="preserve">managing and monitoring </w:t>
            </w:r>
            <w:r w:rsidR="00621D8C" w:rsidRPr="00CC4EBF">
              <w:rPr>
                <w:rFonts w:eastAsia="Calibri" w:cs="Arial"/>
                <w:szCs w:val="22"/>
              </w:rPr>
              <w:t xml:space="preserve">service delivery </w:t>
            </w:r>
            <w:r w:rsidR="000B2E9B" w:rsidRPr="00CC4EBF">
              <w:rPr>
                <w:rFonts w:eastAsia="Calibri" w:cs="Arial"/>
                <w:szCs w:val="22"/>
              </w:rPr>
              <w:t xml:space="preserve">of </w:t>
            </w:r>
            <w:r w:rsidR="00823122" w:rsidRPr="00CC4EBF">
              <w:rPr>
                <w:rFonts w:eastAsia="Calibri" w:cs="Arial"/>
                <w:szCs w:val="22"/>
              </w:rPr>
              <w:t>S</w:t>
            </w:r>
            <w:r w:rsidR="00621D8C" w:rsidRPr="00CC4EBF">
              <w:rPr>
                <w:rFonts w:eastAsia="Calibri" w:cs="Arial"/>
                <w:szCs w:val="22"/>
              </w:rPr>
              <w:t>ub-</w:t>
            </w:r>
            <w:r w:rsidR="00823122" w:rsidRPr="00CC4EBF">
              <w:rPr>
                <w:rFonts w:eastAsia="Calibri" w:cs="Arial"/>
                <w:szCs w:val="22"/>
              </w:rPr>
              <w:t>C</w:t>
            </w:r>
            <w:r w:rsidR="00621D8C" w:rsidRPr="00CC4EBF">
              <w:rPr>
                <w:rFonts w:eastAsia="Calibri" w:cs="Arial"/>
                <w:szCs w:val="22"/>
              </w:rPr>
              <w:t xml:space="preserve">ontractors and how this will ensure </w:t>
            </w:r>
            <w:r w:rsidR="00B9559D" w:rsidRPr="00CC4EBF">
              <w:rPr>
                <w:rFonts w:eastAsia="Calibri" w:cs="Arial"/>
                <w:szCs w:val="22"/>
              </w:rPr>
              <w:t>the quality, consistency and</w:t>
            </w:r>
            <w:r w:rsidR="00131483" w:rsidRPr="00CC4EBF">
              <w:rPr>
                <w:rFonts w:eastAsia="Calibri" w:cs="Arial"/>
                <w:szCs w:val="22"/>
              </w:rPr>
              <w:t xml:space="preserve"> con</w:t>
            </w:r>
            <w:r w:rsidR="00621D8C" w:rsidRPr="00CC4EBF">
              <w:rPr>
                <w:rFonts w:eastAsia="Calibri" w:cs="Arial"/>
                <w:szCs w:val="22"/>
              </w:rPr>
              <w:t>tinuity of service</w:t>
            </w:r>
            <w:r w:rsidRPr="00CC4EBF">
              <w:rPr>
                <w:rFonts w:eastAsia="Calibri" w:cs="Arial"/>
                <w:szCs w:val="22"/>
              </w:rPr>
              <w:t>.</w:t>
            </w:r>
            <w:r w:rsidR="00621D8C" w:rsidRPr="00CC4EBF">
              <w:rPr>
                <w:rFonts w:eastAsia="Calibri" w:cs="Arial"/>
                <w:szCs w:val="22"/>
              </w:rPr>
              <w:t xml:space="preserve"> </w:t>
            </w:r>
          </w:p>
          <w:p w14:paraId="59C649AF" w14:textId="77777777" w:rsidR="00CC4EBF" w:rsidRPr="00CC4EBF" w:rsidRDefault="00CC4EBF" w:rsidP="00CC4EBF">
            <w:pPr>
              <w:overflowPunct w:val="0"/>
              <w:autoSpaceDE w:val="0"/>
              <w:autoSpaceDN w:val="0"/>
              <w:adjustRightInd w:val="0"/>
              <w:spacing w:after="0"/>
              <w:contextualSpacing/>
              <w:textAlignment w:val="baseline"/>
              <w:rPr>
                <w:rFonts w:cs="Arial"/>
              </w:rPr>
            </w:pPr>
          </w:p>
          <w:p w14:paraId="03442C39" w14:textId="46D60813" w:rsidR="00CC4EBF" w:rsidRPr="00CC4EBF" w:rsidRDefault="00CC4EBF" w:rsidP="00CC4EBF">
            <w:pPr>
              <w:numPr>
                <w:ilvl w:val="0"/>
                <w:numId w:val="3"/>
              </w:numPr>
              <w:overflowPunct w:val="0"/>
              <w:autoSpaceDE w:val="0"/>
              <w:autoSpaceDN w:val="0"/>
              <w:adjustRightInd w:val="0"/>
              <w:spacing w:after="0" w:line="240" w:lineRule="auto"/>
              <w:contextualSpacing/>
              <w:textAlignment w:val="baseline"/>
              <w:rPr>
                <w:rFonts w:cs="Arial"/>
                <w:b/>
                <w:bCs/>
              </w:rPr>
            </w:pPr>
            <w:r>
              <w:rPr>
                <w:rFonts w:eastAsia="Times New Roman" w:cs="Arial"/>
              </w:rPr>
              <w:t>Describe t</w:t>
            </w:r>
            <w:r w:rsidR="008947E0">
              <w:rPr>
                <w:rFonts w:eastAsia="Times New Roman" w:cs="Arial"/>
              </w:rPr>
              <w:t xml:space="preserve">he process you will have in place to deal with </w:t>
            </w:r>
            <w:r w:rsidR="000B2E9B">
              <w:rPr>
                <w:rFonts w:eastAsia="Times New Roman" w:cs="Arial"/>
              </w:rPr>
              <w:t>under p</w:t>
            </w:r>
            <w:r w:rsidR="008947E0">
              <w:rPr>
                <w:rFonts w:eastAsia="Times New Roman" w:cs="Arial"/>
              </w:rPr>
              <w:t xml:space="preserve">erformance of </w:t>
            </w:r>
            <w:r w:rsidR="004A0FD4">
              <w:rPr>
                <w:rFonts w:eastAsia="Times New Roman" w:cs="Arial"/>
              </w:rPr>
              <w:t>S</w:t>
            </w:r>
            <w:r w:rsidR="008947E0">
              <w:rPr>
                <w:rFonts w:eastAsia="Times New Roman" w:cs="Arial"/>
              </w:rPr>
              <w:t>ub-</w:t>
            </w:r>
            <w:r w:rsidR="00106206">
              <w:rPr>
                <w:rFonts w:eastAsia="Times New Roman" w:cs="Arial"/>
              </w:rPr>
              <w:t xml:space="preserve"> </w:t>
            </w:r>
            <w:r w:rsidR="004A0FD4">
              <w:rPr>
                <w:rFonts w:eastAsia="Times New Roman" w:cs="Arial"/>
              </w:rPr>
              <w:t>C</w:t>
            </w:r>
            <w:r w:rsidR="008947E0">
              <w:rPr>
                <w:rFonts w:eastAsia="Times New Roman" w:cs="Arial"/>
              </w:rPr>
              <w:t>ontractors</w:t>
            </w:r>
            <w:r>
              <w:rPr>
                <w:rFonts w:eastAsia="Times New Roman" w:cs="Arial"/>
              </w:rPr>
              <w:t>.</w:t>
            </w:r>
          </w:p>
          <w:p w14:paraId="7A59ED00" w14:textId="69614652" w:rsidR="009B6BA4" w:rsidRPr="00304E6E" w:rsidRDefault="009B6BA4" w:rsidP="00CC4EBF">
            <w:pPr>
              <w:overflowPunct w:val="0"/>
              <w:autoSpaceDE w:val="0"/>
              <w:autoSpaceDN w:val="0"/>
              <w:adjustRightInd w:val="0"/>
              <w:spacing w:after="0" w:line="240" w:lineRule="auto"/>
              <w:contextualSpacing/>
              <w:textAlignment w:val="baseline"/>
              <w:rPr>
                <w:rFonts w:cs="Arial"/>
                <w:b/>
                <w:bCs/>
              </w:rPr>
            </w:pPr>
            <w:r>
              <w:rPr>
                <w:rFonts w:cs="Arial"/>
                <w:b/>
                <w:bCs/>
              </w:rPr>
              <w:tab/>
            </w:r>
          </w:p>
          <w:p w14:paraId="0627E17B" w14:textId="2DF272CA" w:rsidR="00FB2F64" w:rsidRPr="00EA20D6" w:rsidRDefault="00FB2F64" w:rsidP="00FB2F64">
            <w:pPr>
              <w:rPr>
                <w:rFonts w:cs="Arial"/>
              </w:rPr>
            </w:pPr>
            <w:r w:rsidRPr="00EA20D6">
              <w:rPr>
                <w:rFonts w:cs="Arial"/>
              </w:rPr>
              <w:t xml:space="preserve">Your response should be limited to, and focused on each of the component parts of the question posed </w:t>
            </w:r>
            <w:r w:rsidR="005934E5">
              <w:rPr>
                <w:rFonts w:cs="Arial"/>
              </w:rPr>
              <w:t>(a -</w:t>
            </w:r>
            <w:r w:rsidRPr="00EA20D6">
              <w:rPr>
                <w:rFonts w:cs="Arial"/>
              </w:rPr>
              <w:t xml:space="preserve"> d). You should refrain from making generalised statements and providing information not relevant to the topic. </w:t>
            </w:r>
          </w:p>
          <w:p w14:paraId="4301EB13" w14:textId="492A86F9" w:rsidR="00FB2F64" w:rsidRPr="00EA20D6" w:rsidRDefault="00FB2F64" w:rsidP="00FB2F64">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w:t>
            </w:r>
            <w:r w:rsidR="005934E5">
              <w:rPr>
                <w:rFonts w:cs="Arial"/>
              </w:rPr>
              <w:t>(a -</w:t>
            </w:r>
            <w:r w:rsidRPr="00EA20D6">
              <w:rPr>
                <w:rFonts w:cs="Arial"/>
              </w:rPr>
              <w:t xml:space="preserve"> d) you are responding to.</w:t>
            </w:r>
          </w:p>
          <w:p w14:paraId="66E6215E" w14:textId="1E60CDAF" w:rsidR="009B6BA4" w:rsidRPr="00FB2F64" w:rsidRDefault="00FB2F64" w:rsidP="00FB2F64">
            <w:pPr>
              <w:spacing w:before="120" w:after="120" w:line="240" w:lineRule="auto"/>
              <w:rPr>
                <w:rFonts w:cs="Arial"/>
                <w:b/>
              </w:rPr>
            </w:pPr>
            <w:r w:rsidRPr="00EA20D6">
              <w:rPr>
                <w:rFonts w:cs="Arial"/>
                <w:b/>
              </w:rPr>
              <w:lastRenderedPageBreak/>
              <w:t>Maximum character count – 8192 characters including spaces and punctuation. This character count cannot be exceeded within the e-Sourcing Suite. Responses must include spaces between words.</w:t>
            </w:r>
          </w:p>
        </w:tc>
      </w:tr>
      <w:tr w:rsidR="009B6BA4" w:rsidRPr="00304E6E" w14:paraId="294E8160" w14:textId="77777777" w:rsidTr="009B6BA4">
        <w:tc>
          <w:tcPr>
            <w:tcW w:w="1780" w:type="dxa"/>
            <w:shd w:val="clear" w:color="auto" w:fill="FFFFCC"/>
            <w:vAlign w:val="center"/>
          </w:tcPr>
          <w:p w14:paraId="46E0D0C9" w14:textId="3433D824" w:rsidR="009B6BA4" w:rsidRPr="00304E6E" w:rsidRDefault="009B6BA4" w:rsidP="009B6BA4">
            <w:pPr>
              <w:spacing w:before="60" w:after="60" w:line="240" w:lineRule="auto"/>
              <w:jc w:val="center"/>
              <w:rPr>
                <w:rFonts w:cs="Arial"/>
                <w:b/>
              </w:rPr>
            </w:pPr>
            <w:r w:rsidRPr="00304E6E">
              <w:rPr>
                <w:rFonts w:cs="Arial"/>
                <w:b/>
              </w:rPr>
              <w:lastRenderedPageBreak/>
              <w:t>Marking Scheme</w:t>
            </w:r>
          </w:p>
        </w:tc>
        <w:tc>
          <w:tcPr>
            <w:tcW w:w="7237" w:type="dxa"/>
            <w:shd w:val="clear" w:color="auto" w:fill="FFFFCC"/>
          </w:tcPr>
          <w:p w14:paraId="39B67FB8" w14:textId="77777777" w:rsidR="009B6BA4" w:rsidRPr="00304E6E" w:rsidRDefault="009B6BA4" w:rsidP="009B6BA4">
            <w:pPr>
              <w:spacing w:before="60" w:after="60" w:line="240" w:lineRule="auto"/>
              <w:jc w:val="center"/>
              <w:rPr>
                <w:rFonts w:cs="Arial"/>
                <w:b/>
              </w:rPr>
            </w:pPr>
            <w:r w:rsidRPr="00304E6E">
              <w:rPr>
                <w:rFonts w:cs="Arial"/>
                <w:b/>
              </w:rPr>
              <w:t>Evaluation Guidance</w:t>
            </w:r>
          </w:p>
        </w:tc>
      </w:tr>
      <w:tr w:rsidR="009B6BA4" w:rsidRPr="00304E6E" w14:paraId="3043EB4A" w14:textId="77777777" w:rsidTr="009B6BA4">
        <w:tc>
          <w:tcPr>
            <w:tcW w:w="1780" w:type="dxa"/>
            <w:shd w:val="clear" w:color="auto" w:fill="FFFFCC"/>
            <w:vAlign w:val="center"/>
          </w:tcPr>
          <w:p w14:paraId="43C5F6F3" w14:textId="77777777" w:rsidR="009B6BA4" w:rsidRPr="00974B06" w:rsidRDefault="009B6BA4" w:rsidP="009B6BA4">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1C9F8F29" w14:textId="41CFF6E8" w:rsidR="009B6BA4" w:rsidRPr="00286AE8" w:rsidRDefault="009B6BA4" w:rsidP="009B6BA4">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9B6BA4" w:rsidRPr="00304E6E" w14:paraId="4EACE2D5" w14:textId="77777777" w:rsidTr="00F44330">
        <w:tc>
          <w:tcPr>
            <w:tcW w:w="1780" w:type="dxa"/>
            <w:shd w:val="clear" w:color="auto" w:fill="FFFFCC"/>
            <w:vAlign w:val="center"/>
          </w:tcPr>
          <w:p w14:paraId="38A65617" w14:textId="77777777" w:rsidR="009B6BA4" w:rsidRPr="00974B06" w:rsidRDefault="009B6BA4" w:rsidP="009B6BA4">
            <w:pPr>
              <w:spacing w:before="60" w:after="60" w:line="240" w:lineRule="auto"/>
              <w:jc w:val="center"/>
              <w:rPr>
                <w:rFonts w:cs="Arial"/>
                <w:b/>
              </w:rPr>
            </w:pPr>
            <w:r>
              <w:rPr>
                <w:rFonts w:cs="Arial"/>
                <w:b/>
              </w:rPr>
              <w:t>75</w:t>
            </w:r>
          </w:p>
        </w:tc>
        <w:tc>
          <w:tcPr>
            <w:tcW w:w="7237" w:type="dxa"/>
            <w:shd w:val="clear" w:color="auto" w:fill="FFFFCC"/>
            <w:vAlign w:val="center"/>
          </w:tcPr>
          <w:p w14:paraId="604192E2" w14:textId="4E0DE809" w:rsidR="009B6BA4" w:rsidRPr="00A83884" w:rsidRDefault="009B6BA4" w:rsidP="009B6BA4">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9B6BA4" w:rsidRPr="00304E6E" w14:paraId="09D7EE72" w14:textId="77777777" w:rsidTr="00F44330">
        <w:tc>
          <w:tcPr>
            <w:tcW w:w="1780" w:type="dxa"/>
            <w:shd w:val="clear" w:color="auto" w:fill="FFFFCC"/>
            <w:vAlign w:val="center"/>
          </w:tcPr>
          <w:p w14:paraId="5986F373" w14:textId="77777777" w:rsidR="009B6BA4" w:rsidRPr="00974B06" w:rsidRDefault="009B6BA4" w:rsidP="009B6BA4">
            <w:pPr>
              <w:spacing w:before="60" w:after="60" w:line="240" w:lineRule="auto"/>
              <w:jc w:val="center"/>
              <w:rPr>
                <w:rFonts w:cs="Arial"/>
                <w:b/>
              </w:rPr>
            </w:pPr>
          </w:p>
          <w:p w14:paraId="29365619" w14:textId="77777777" w:rsidR="009B6BA4" w:rsidRPr="00974B06" w:rsidRDefault="009B6BA4" w:rsidP="009B6BA4">
            <w:pPr>
              <w:spacing w:before="60" w:after="60" w:line="240" w:lineRule="auto"/>
              <w:jc w:val="center"/>
              <w:rPr>
                <w:rFonts w:cs="Arial"/>
                <w:b/>
              </w:rPr>
            </w:pPr>
            <w:r>
              <w:rPr>
                <w:rFonts w:cs="Arial"/>
                <w:b/>
              </w:rPr>
              <w:t>50</w:t>
            </w:r>
          </w:p>
        </w:tc>
        <w:tc>
          <w:tcPr>
            <w:tcW w:w="7237" w:type="dxa"/>
            <w:shd w:val="clear" w:color="auto" w:fill="FFFFCC"/>
            <w:vAlign w:val="center"/>
          </w:tcPr>
          <w:p w14:paraId="2491D653" w14:textId="2DF38A62" w:rsidR="009B6BA4" w:rsidRPr="00A83884" w:rsidRDefault="009B6BA4" w:rsidP="009B6BA4">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9B6BA4" w:rsidRPr="00304E6E" w14:paraId="6756FE6A" w14:textId="77777777" w:rsidTr="00F44330">
        <w:tc>
          <w:tcPr>
            <w:tcW w:w="1780" w:type="dxa"/>
            <w:shd w:val="clear" w:color="auto" w:fill="FFFFCC"/>
            <w:vAlign w:val="center"/>
          </w:tcPr>
          <w:p w14:paraId="3BE3390C" w14:textId="77777777" w:rsidR="009B6BA4" w:rsidRPr="00974B06" w:rsidRDefault="009B6BA4" w:rsidP="009B6BA4">
            <w:pPr>
              <w:spacing w:before="60" w:after="60" w:line="240" w:lineRule="auto"/>
              <w:jc w:val="center"/>
              <w:rPr>
                <w:rFonts w:cs="Arial"/>
                <w:b/>
              </w:rPr>
            </w:pPr>
            <w:r>
              <w:rPr>
                <w:rFonts w:cs="Arial"/>
                <w:b/>
              </w:rPr>
              <w:t>25</w:t>
            </w:r>
          </w:p>
        </w:tc>
        <w:tc>
          <w:tcPr>
            <w:tcW w:w="7237" w:type="dxa"/>
            <w:shd w:val="clear" w:color="auto" w:fill="FFFFCC"/>
            <w:vAlign w:val="center"/>
          </w:tcPr>
          <w:p w14:paraId="17104C97" w14:textId="5EE77E3E" w:rsidR="009B6BA4" w:rsidRPr="00286AE8" w:rsidRDefault="009B6BA4" w:rsidP="009B6BA4">
            <w:pPr>
              <w:spacing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9B6BA4" w:rsidRPr="00304E6E" w14:paraId="7B36021B" w14:textId="77777777" w:rsidTr="00F44330">
        <w:tc>
          <w:tcPr>
            <w:tcW w:w="1780" w:type="dxa"/>
            <w:shd w:val="clear" w:color="auto" w:fill="FFFFCC"/>
            <w:vAlign w:val="center"/>
          </w:tcPr>
          <w:p w14:paraId="0F6B263E" w14:textId="77777777" w:rsidR="009B6BA4" w:rsidRDefault="009B6BA4" w:rsidP="009B6BA4">
            <w:pPr>
              <w:spacing w:before="60" w:after="60" w:line="240" w:lineRule="auto"/>
              <w:jc w:val="center"/>
              <w:rPr>
                <w:rFonts w:cs="Arial"/>
                <w:b/>
              </w:rPr>
            </w:pPr>
            <w:r>
              <w:rPr>
                <w:rFonts w:cs="Arial"/>
                <w:b/>
              </w:rPr>
              <w:t>0</w:t>
            </w:r>
          </w:p>
        </w:tc>
        <w:tc>
          <w:tcPr>
            <w:tcW w:w="7237" w:type="dxa"/>
            <w:shd w:val="clear" w:color="auto" w:fill="FFFFCC"/>
            <w:vAlign w:val="center"/>
          </w:tcPr>
          <w:p w14:paraId="1CA6C40F" w14:textId="71E2F78C" w:rsidR="009B6BA4" w:rsidRPr="00286AE8" w:rsidRDefault="009B6BA4" w:rsidP="009B6BA4">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44BC3B61" w14:textId="77777777" w:rsidR="009B6BA4" w:rsidRPr="00286AE8" w:rsidRDefault="009B6BA4" w:rsidP="009B6BA4">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043EE078" w14:textId="77777777" w:rsidR="009B6BA4" w:rsidRPr="00286AE8" w:rsidRDefault="009B6BA4" w:rsidP="009B6BA4">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61FBAD95" w14:textId="77777777" w:rsidR="009B6BA4" w:rsidRDefault="009B6BA4" w:rsidP="009B6BA4">
      <w:pPr>
        <w:spacing w:before="60" w:after="60" w:line="240" w:lineRule="auto"/>
        <w:rPr>
          <w:rFonts w:cs="Arial"/>
          <w:b/>
          <w:sz w:val="20"/>
          <w:szCs w:val="20"/>
        </w:rPr>
      </w:pPr>
    </w:p>
    <w:p w14:paraId="011F2452" w14:textId="77777777" w:rsidR="00517719" w:rsidRDefault="00517719" w:rsidP="009B6BA4">
      <w:pPr>
        <w:spacing w:before="60" w:after="60" w:line="240" w:lineRule="auto"/>
        <w:rPr>
          <w:rFonts w:cs="Arial"/>
          <w:b/>
          <w:sz w:val="20"/>
          <w:szCs w:val="20"/>
        </w:rPr>
      </w:pPr>
    </w:p>
    <w:p w14:paraId="720502D5" w14:textId="77777777" w:rsidR="00517719" w:rsidRDefault="00517719" w:rsidP="00517719">
      <w:pPr>
        <w:spacing w:before="60" w:after="60" w:line="240" w:lineRule="auto"/>
        <w:rPr>
          <w:rFonts w:cs="Arial"/>
          <w:b/>
          <w:sz w:val="20"/>
          <w:szCs w:val="20"/>
        </w:rPr>
      </w:pPr>
    </w:p>
    <w:p w14:paraId="454AA8A7" w14:textId="77777777" w:rsidR="00517719" w:rsidRDefault="00517719" w:rsidP="00517719">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517719" w:rsidRPr="0039349C" w14:paraId="0BBC842D" w14:textId="77777777" w:rsidTr="00604F39">
        <w:trPr>
          <w:trHeight w:val="757"/>
        </w:trPr>
        <w:tc>
          <w:tcPr>
            <w:tcW w:w="9017" w:type="dxa"/>
            <w:gridSpan w:val="2"/>
            <w:tcBorders>
              <w:bottom w:val="single" w:sz="4" w:space="0" w:color="auto"/>
            </w:tcBorders>
          </w:tcPr>
          <w:p w14:paraId="30BE2992" w14:textId="2B3FACB2" w:rsidR="00517719" w:rsidRPr="00244432" w:rsidRDefault="00517719" w:rsidP="00604F39">
            <w:pPr>
              <w:overflowPunct w:val="0"/>
              <w:autoSpaceDE w:val="0"/>
              <w:autoSpaceDN w:val="0"/>
              <w:adjustRightInd w:val="0"/>
              <w:spacing w:after="0" w:line="240" w:lineRule="auto"/>
              <w:contextualSpacing/>
              <w:textAlignment w:val="baseline"/>
              <w:rPr>
                <w:rFonts w:cs="Arial"/>
                <w:b/>
              </w:rPr>
            </w:pPr>
            <w:r>
              <w:rPr>
                <w:rFonts w:cs="Arial"/>
                <w:b/>
              </w:rPr>
              <w:lastRenderedPageBreak/>
              <w:t>AQB</w:t>
            </w:r>
            <w:r w:rsidR="00C15918">
              <w:rPr>
                <w:rFonts w:cs="Arial"/>
                <w:b/>
              </w:rPr>
              <w:t>2</w:t>
            </w:r>
            <w:r w:rsidRPr="00244432">
              <w:rPr>
                <w:rFonts w:cs="Arial"/>
                <w:b/>
              </w:rPr>
              <w:t xml:space="preserve"> – </w:t>
            </w:r>
            <w:r>
              <w:rPr>
                <w:rFonts w:cs="Arial"/>
                <w:b/>
              </w:rPr>
              <w:t>DIVERSITY AND INCLUSION</w:t>
            </w:r>
            <w:r w:rsidRPr="00244432">
              <w:rPr>
                <w:rFonts w:cs="Arial"/>
                <w:b/>
              </w:rPr>
              <w:t xml:space="preserve"> </w:t>
            </w:r>
          </w:p>
          <w:p w14:paraId="0A4D947E" w14:textId="77777777" w:rsidR="00517719" w:rsidRDefault="00517719" w:rsidP="00604F39">
            <w:pPr>
              <w:overflowPunct w:val="0"/>
              <w:autoSpaceDE w:val="0"/>
              <w:autoSpaceDN w:val="0"/>
              <w:adjustRightInd w:val="0"/>
              <w:spacing w:after="0" w:line="240" w:lineRule="auto"/>
              <w:contextualSpacing/>
              <w:textAlignment w:val="baseline"/>
              <w:rPr>
                <w:rFonts w:eastAsia="Times New Roman" w:cs="Arial"/>
              </w:rPr>
            </w:pPr>
          </w:p>
          <w:p w14:paraId="5D466011" w14:textId="530B3AF3" w:rsidR="00517719" w:rsidRPr="008E339C" w:rsidRDefault="00517719" w:rsidP="00604F39">
            <w:pPr>
              <w:jc w:val="both"/>
              <w:rPr>
                <w:rFonts w:cs="Arial"/>
              </w:rPr>
            </w:pPr>
            <w:r>
              <w:rPr>
                <w:rFonts w:cs="Arial"/>
              </w:rPr>
              <w:t xml:space="preserve">The Potential Provider must describe how they will ensure that Services meet the needs of Contracting Authorities Personnel covered by the Equality Act 2010 and the Gender Recognition Act 2004 as detailed </w:t>
            </w:r>
            <w:r w:rsidR="00B417C5">
              <w:rPr>
                <w:rFonts w:cs="Arial"/>
              </w:rPr>
              <w:t xml:space="preserve">in </w:t>
            </w:r>
            <w:r w:rsidR="00C3659B">
              <w:rPr>
                <w:rFonts w:cs="Arial"/>
              </w:rPr>
              <w:t>section 3.40 for Lot 1, section 3.29 for Lot 2, section</w:t>
            </w:r>
            <w:r w:rsidR="00290084">
              <w:rPr>
                <w:rFonts w:cs="Arial"/>
              </w:rPr>
              <w:t xml:space="preserve"> </w:t>
            </w:r>
            <w:r w:rsidR="00C3659B">
              <w:rPr>
                <w:rFonts w:cs="Arial"/>
              </w:rPr>
              <w:t xml:space="preserve">3.15 for Lot 3 and section 3.19 for Lot 4 of </w:t>
            </w:r>
            <w:r>
              <w:rPr>
                <w:rFonts w:eastAsia="Times New Roman" w:cs="Arial"/>
              </w:rPr>
              <w:t xml:space="preserve">Attachment 4a – </w:t>
            </w:r>
            <w:r w:rsidR="00F13F62">
              <w:rPr>
                <w:rFonts w:eastAsia="Times New Roman" w:cs="Arial"/>
              </w:rPr>
              <w:t xml:space="preserve">Framework </w:t>
            </w:r>
            <w:r w:rsidRPr="00462A2D">
              <w:rPr>
                <w:rFonts w:cs="Arial"/>
              </w:rPr>
              <w:t>Schedule 2</w:t>
            </w:r>
            <w:r w:rsidR="00F13F62">
              <w:rPr>
                <w:rFonts w:cs="Arial"/>
              </w:rPr>
              <w:t>,</w:t>
            </w:r>
            <w:r w:rsidRPr="00462A2D">
              <w:rPr>
                <w:rFonts w:cs="Arial"/>
              </w:rPr>
              <w:t xml:space="preserve"> Part A: Goods and </w:t>
            </w:r>
            <w:r>
              <w:rPr>
                <w:rFonts w:cs="Arial"/>
              </w:rPr>
              <w:t xml:space="preserve">Services. </w:t>
            </w:r>
          </w:p>
          <w:p w14:paraId="6FE05227" w14:textId="77777777" w:rsidR="00517719" w:rsidRPr="0039349C" w:rsidRDefault="00517719" w:rsidP="00604F39">
            <w:pPr>
              <w:jc w:val="both"/>
              <w:rPr>
                <w:rFonts w:cs="Arial"/>
              </w:rPr>
            </w:pPr>
            <w:r>
              <w:rPr>
                <w:rFonts w:cs="Arial"/>
              </w:rPr>
              <w:t>Please demonstrate how you will meet the individual requirements of Contracting Authorities by addressing component parts (a - c) as detailed in the response guidance below:</w:t>
            </w:r>
          </w:p>
        </w:tc>
      </w:tr>
      <w:tr w:rsidR="00517719" w:rsidRPr="0039349C" w14:paraId="75D0174E" w14:textId="77777777" w:rsidTr="00604F39">
        <w:tc>
          <w:tcPr>
            <w:tcW w:w="9017" w:type="dxa"/>
            <w:gridSpan w:val="2"/>
            <w:tcBorders>
              <w:bottom w:val="single" w:sz="4" w:space="0" w:color="auto"/>
            </w:tcBorders>
            <w:shd w:val="clear" w:color="auto" w:fill="CCFFCC"/>
          </w:tcPr>
          <w:p w14:paraId="5A277C4D" w14:textId="44D105CD" w:rsidR="00517719" w:rsidRDefault="00517719" w:rsidP="00604F39">
            <w:pPr>
              <w:spacing w:before="60" w:after="60" w:line="240" w:lineRule="auto"/>
              <w:jc w:val="both"/>
              <w:rPr>
                <w:rFonts w:cs="Arial"/>
                <w:b/>
              </w:rPr>
            </w:pPr>
            <w:r>
              <w:rPr>
                <w:rFonts w:cs="Arial"/>
                <w:b/>
              </w:rPr>
              <w:t>AQB</w:t>
            </w:r>
            <w:r w:rsidR="00C15918">
              <w:rPr>
                <w:rFonts w:cs="Arial"/>
                <w:b/>
              </w:rPr>
              <w:t>2</w:t>
            </w:r>
            <w:r>
              <w:rPr>
                <w:rFonts w:cs="Arial"/>
                <w:b/>
              </w:rPr>
              <w:t xml:space="preserve"> – Response G</w:t>
            </w:r>
            <w:r w:rsidRPr="00CA2D73">
              <w:rPr>
                <w:rFonts w:cs="Arial"/>
                <w:b/>
              </w:rPr>
              <w:t xml:space="preserve">uidance </w:t>
            </w:r>
          </w:p>
          <w:p w14:paraId="514B6ACC" w14:textId="5E58BC7F" w:rsidR="00F44330" w:rsidRPr="00F44330" w:rsidRDefault="00F44330" w:rsidP="00F44330">
            <w:pPr>
              <w:spacing w:before="60" w:after="60" w:line="240" w:lineRule="auto"/>
              <w:rPr>
                <w:rFonts w:cs="Arial"/>
                <w:bCs/>
                <w:iCs/>
              </w:rPr>
            </w:pPr>
            <w:r w:rsidRPr="00F44330">
              <w:rPr>
                <w:rFonts w:cs="Arial"/>
                <w:bCs/>
                <w:iCs/>
              </w:rPr>
              <w:t>Potential Providers must respond to this question if bidding for</w:t>
            </w:r>
          </w:p>
          <w:p w14:paraId="554CE748" w14:textId="77777777" w:rsidR="00F44330" w:rsidRPr="00F44330" w:rsidRDefault="00F44330" w:rsidP="00F44330">
            <w:pPr>
              <w:spacing w:before="60" w:after="60" w:line="240" w:lineRule="auto"/>
              <w:rPr>
                <w:rFonts w:cs="Arial"/>
                <w:bCs/>
                <w:iCs/>
              </w:rPr>
            </w:pPr>
            <w:r w:rsidRPr="00F44330">
              <w:rPr>
                <w:rFonts w:cs="Arial"/>
                <w:bCs/>
                <w:iCs/>
              </w:rPr>
              <w:t xml:space="preserve">LOT 1- </w:t>
            </w:r>
            <w:r w:rsidRPr="00F44330">
              <w:rPr>
                <w:rFonts w:cs="Arial"/>
                <w:bCs/>
                <w:color w:val="000000"/>
              </w:rPr>
              <w:t xml:space="preserve"> Full Service Occupational Health Services and </w:t>
            </w:r>
            <w:r w:rsidRPr="00F44330">
              <w:rPr>
                <w:rFonts w:cs="Arial"/>
                <w:bCs/>
                <w:iCs/>
              </w:rPr>
              <w:t xml:space="preserve"> Employee Assistance Programmes</w:t>
            </w:r>
          </w:p>
          <w:p w14:paraId="02519777" w14:textId="77777777" w:rsidR="00F44330" w:rsidRPr="00F44330" w:rsidRDefault="00F44330" w:rsidP="00F44330">
            <w:pPr>
              <w:spacing w:before="60" w:after="60"/>
              <w:rPr>
                <w:rFonts w:cs="Arial"/>
                <w:bCs/>
                <w:iCs/>
              </w:rPr>
            </w:pPr>
            <w:r w:rsidRPr="00F44330">
              <w:rPr>
                <w:rFonts w:cs="Arial"/>
                <w:bCs/>
                <w:iCs/>
              </w:rPr>
              <w:t xml:space="preserve">LOT 2 -  </w:t>
            </w:r>
            <w:r w:rsidRPr="00F44330">
              <w:rPr>
                <w:rFonts w:cs="Arial"/>
                <w:bCs/>
                <w:color w:val="000000"/>
              </w:rPr>
              <w:t>Occupational Health Services</w:t>
            </w:r>
          </w:p>
          <w:p w14:paraId="0F2C6FB3" w14:textId="77777777" w:rsidR="00F44330" w:rsidRPr="00F44330" w:rsidRDefault="00F44330" w:rsidP="00F44330">
            <w:pPr>
              <w:spacing w:before="60" w:after="60" w:line="240" w:lineRule="auto"/>
              <w:rPr>
                <w:rFonts w:cs="Arial"/>
                <w:bCs/>
                <w:color w:val="000000"/>
              </w:rPr>
            </w:pPr>
            <w:r w:rsidRPr="00F44330">
              <w:rPr>
                <w:rFonts w:cs="Arial"/>
                <w:bCs/>
                <w:iCs/>
              </w:rPr>
              <w:t xml:space="preserve">LOT 3 -  Employee Assistance Programmes </w:t>
            </w:r>
            <w:r w:rsidRPr="00F44330">
              <w:rPr>
                <w:rFonts w:cs="Arial"/>
                <w:bCs/>
                <w:color w:val="000000"/>
              </w:rPr>
              <w:t xml:space="preserve">  </w:t>
            </w:r>
          </w:p>
          <w:p w14:paraId="37D87A87" w14:textId="15C71FE9" w:rsidR="00517719" w:rsidRPr="00CE6E36" w:rsidRDefault="00F44330" w:rsidP="00604F39">
            <w:pPr>
              <w:spacing w:before="60" w:after="60" w:line="240" w:lineRule="auto"/>
              <w:jc w:val="both"/>
              <w:rPr>
                <w:rFonts w:cs="Arial"/>
              </w:rPr>
            </w:pPr>
            <w:r w:rsidRPr="00F44330">
              <w:rPr>
                <w:rFonts w:cs="Arial"/>
                <w:bCs/>
                <w:color w:val="000000"/>
              </w:rPr>
              <w:t xml:space="preserve">LOT 4 </w:t>
            </w:r>
            <w:r w:rsidR="00C15918">
              <w:rPr>
                <w:rFonts w:cs="Arial"/>
                <w:bCs/>
                <w:color w:val="000000"/>
              </w:rPr>
              <w:t>-</w:t>
            </w:r>
            <w:r w:rsidRPr="00F44330">
              <w:rPr>
                <w:rFonts w:cs="Arial"/>
                <w:bCs/>
                <w:color w:val="000000"/>
              </w:rPr>
              <w:t xml:space="preserve"> Eye Care Services</w:t>
            </w:r>
          </w:p>
          <w:p w14:paraId="06E15DBF" w14:textId="77777777" w:rsidR="00517719" w:rsidRDefault="00517719" w:rsidP="00604F39">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0ED60D8E" w14:textId="77777777" w:rsidR="00517719" w:rsidRDefault="00517719" w:rsidP="00604F39">
            <w:pPr>
              <w:spacing w:before="60" w:after="60" w:line="240" w:lineRule="auto"/>
              <w:jc w:val="both"/>
              <w:rPr>
                <w:rFonts w:cs="Arial"/>
              </w:rPr>
            </w:pPr>
          </w:p>
          <w:p w14:paraId="44D2B7A9" w14:textId="77777777" w:rsidR="00517719" w:rsidRDefault="00517719" w:rsidP="00604F39">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62DC9546" w14:textId="77777777" w:rsidR="00517719" w:rsidRDefault="00517719" w:rsidP="00604F39">
            <w:pPr>
              <w:spacing w:before="60" w:after="60" w:line="240" w:lineRule="auto"/>
              <w:jc w:val="both"/>
              <w:rPr>
                <w:rFonts w:cs="Arial"/>
              </w:rPr>
            </w:pPr>
          </w:p>
          <w:p w14:paraId="43579830" w14:textId="0421F45A" w:rsidR="00517719" w:rsidRDefault="00517719" w:rsidP="004C298C">
            <w:pPr>
              <w:numPr>
                <w:ilvl w:val="0"/>
                <w:numId w:val="6"/>
              </w:numPr>
            </w:pPr>
            <w:r w:rsidRPr="0028528C">
              <w:t xml:space="preserve">Describe how you will ensure equality of Service provision for disabled Contracting Authorities Personnel as </w:t>
            </w:r>
            <w:r w:rsidR="00F13F62">
              <w:t xml:space="preserve">detailed </w:t>
            </w:r>
            <w:r w:rsidR="00B417C5">
              <w:t xml:space="preserve">in </w:t>
            </w:r>
            <w:r w:rsidRPr="0028528C">
              <w:t xml:space="preserve">Attachment 4a – </w:t>
            </w:r>
            <w:r w:rsidR="005934E5">
              <w:t>Frame</w:t>
            </w:r>
            <w:r w:rsidR="00F31C51">
              <w:t xml:space="preserve">work </w:t>
            </w:r>
            <w:r w:rsidRPr="0028528C">
              <w:t>Schedule 2</w:t>
            </w:r>
            <w:r w:rsidR="00F13F62">
              <w:t xml:space="preserve"> </w:t>
            </w:r>
            <w:r w:rsidRPr="0028528C">
              <w:t>Part A: Goods and Services.</w:t>
            </w:r>
          </w:p>
          <w:p w14:paraId="127649A6" w14:textId="3005048D" w:rsidR="00517719" w:rsidRDefault="00517719" w:rsidP="004C298C">
            <w:pPr>
              <w:numPr>
                <w:ilvl w:val="0"/>
                <w:numId w:val="6"/>
              </w:numPr>
            </w:pPr>
            <w:r w:rsidRPr="0028528C">
              <w:t xml:space="preserve">Describe how </w:t>
            </w:r>
            <w:r>
              <w:t xml:space="preserve">you will ensure your </w:t>
            </w:r>
            <w:r w:rsidRPr="0028528C">
              <w:t xml:space="preserve">IT provision meets the </w:t>
            </w:r>
            <w:r w:rsidR="00CA13C6" w:rsidRPr="0028528C">
              <w:t>co</w:t>
            </w:r>
            <w:r w:rsidR="00CA13C6">
              <w:t>ntent accessibility standards</w:t>
            </w:r>
            <w:r w:rsidR="00CA13C6" w:rsidRPr="0028528C">
              <w:t xml:space="preserve"> </w:t>
            </w:r>
            <w:r w:rsidR="004C6997">
              <w:t xml:space="preserve">WCAG 2.0 AA </w:t>
            </w:r>
            <w:r>
              <w:t xml:space="preserve">for this Service OR </w:t>
            </w:r>
            <w:r w:rsidRPr="0028528C">
              <w:t>explain your plans for meeting the standards with a clear timeline for completion.</w:t>
            </w:r>
          </w:p>
          <w:p w14:paraId="56B4F353" w14:textId="4AA4DB24" w:rsidR="00517719" w:rsidRPr="00CE6E36" w:rsidRDefault="00517719" w:rsidP="00CE6E36">
            <w:pPr>
              <w:pStyle w:val="ListParagraph"/>
              <w:numPr>
                <w:ilvl w:val="0"/>
                <w:numId w:val="6"/>
              </w:numPr>
              <w:rPr>
                <w:rFonts w:cs="Arial"/>
              </w:rPr>
            </w:pPr>
            <w:r w:rsidRPr="00B17820">
              <w:rPr>
                <w:rFonts w:eastAsia="Calibri"/>
                <w:szCs w:val="22"/>
              </w:rPr>
              <w:t xml:space="preserve">Describe the measures </w:t>
            </w:r>
            <w:r w:rsidR="00B417C5">
              <w:rPr>
                <w:rFonts w:eastAsia="Calibri"/>
                <w:szCs w:val="22"/>
              </w:rPr>
              <w:t xml:space="preserve">you will have </w:t>
            </w:r>
            <w:r w:rsidRPr="00B17820">
              <w:rPr>
                <w:rFonts w:eastAsia="Calibri"/>
                <w:szCs w:val="22"/>
              </w:rPr>
              <w:t>in place to cont</w:t>
            </w:r>
            <w:r>
              <w:rPr>
                <w:rFonts w:eastAsia="Calibri"/>
                <w:szCs w:val="22"/>
              </w:rPr>
              <w:t>inually review and improve the S</w:t>
            </w:r>
            <w:r w:rsidRPr="00B17820">
              <w:rPr>
                <w:rFonts w:eastAsia="Calibri"/>
                <w:szCs w:val="22"/>
              </w:rPr>
              <w:t xml:space="preserve">ervices to ensure compliance with the Acts and </w:t>
            </w:r>
            <w:r w:rsidR="004C6997">
              <w:rPr>
                <w:rFonts w:eastAsia="Calibri"/>
                <w:szCs w:val="22"/>
              </w:rPr>
              <w:t>the process in place to ensure compliance with any</w:t>
            </w:r>
            <w:r w:rsidRPr="00B17820">
              <w:rPr>
                <w:rFonts w:eastAsia="Calibri"/>
                <w:szCs w:val="22"/>
              </w:rPr>
              <w:t xml:space="preserve"> future legislation </w:t>
            </w:r>
            <w:r w:rsidR="004C6997">
              <w:rPr>
                <w:rFonts w:eastAsia="Calibri"/>
                <w:szCs w:val="22"/>
              </w:rPr>
              <w:t xml:space="preserve">for the Services </w:t>
            </w:r>
            <w:r w:rsidRPr="00B17820">
              <w:rPr>
                <w:rFonts w:eastAsia="Calibri"/>
                <w:szCs w:val="22"/>
              </w:rPr>
              <w:t xml:space="preserve">as detailed in Attachment 4a – </w:t>
            </w:r>
            <w:r w:rsidR="00F31C51">
              <w:rPr>
                <w:rFonts w:eastAsia="Calibri"/>
                <w:szCs w:val="22"/>
              </w:rPr>
              <w:t xml:space="preserve">Framework </w:t>
            </w:r>
            <w:r w:rsidRPr="00B17820">
              <w:rPr>
                <w:rFonts w:eastAsia="Calibri"/>
                <w:szCs w:val="22"/>
              </w:rPr>
              <w:t>Schedule 2 Part A: Goods and Services.</w:t>
            </w:r>
          </w:p>
          <w:p w14:paraId="3177CF6B" w14:textId="77777777" w:rsidR="00CE6E36" w:rsidRPr="00CE6E36" w:rsidRDefault="00CE6E36" w:rsidP="00CE6E36">
            <w:pPr>
              <w:pStyle w:val="ListParagraph"/>
              <w:rPr>
                <w:rFonts w:cs="Arial"/>
              </w:rPr>
            </w:pPr>
          </w:p>
          <w:p w14:paraId="76E7A538" w14:textId="25A7D90B" w:rsidR="00517719" w:rsidRPr="00B17820" w:rsidRDefault="00517719" w:rsidP="00604F39">
            <w:pPr>
              <w:rPr>
                <w:rFonts w:cs="Arial"/>
              </w:rPr>
            </w:pPr>
            <w:r w:rsidRPr="00B17820">
              <w:rPr>
                <w:rFonts w:cs="Arial"/>
              </w:rPr>
              <w:t xml:space="preserve">Your response should be limited to, and focused on each of the component parts of the question posed </w:t>
            </w:r>
            <w:r w:rsidR="005934E5">
              <w:rPr>
                <w:rFonts w:cs="Arial"/>
              </w:rPr>
              <w:t>(a -</w:t>
            </w:r>
            <w:r w:rsidRPr="00B17820">
              <w:rPr>
                <w:rFonts w:cs="Arial"/>
              </w:rPr>
              <w:t xml:space="preserve"> c). You should refrain from making generalised statements and providing information not relevant to the topic. </w:t>
            </w:r>
          </w:p>
          <w:p w14:paraId="2FBA4F07" w14:textId="333E4540" w:rsidR="00517719" w:rsidRPr="00EA20D6" w:rsidRDefault="00517719" w:rsidP="00604F39">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c</w:t>
            </w:r>
            <w:r w:rsidRPr="00EA20D6">
              <w:rPr>
                <w:rFonts w:cs="Arial"/>
              </w:rPr>
              <w:t>) you are responding to.</w:t>
            </w:r>
          </w:p>
          <w:p w14:paraId="197698C9" w14:textId="77777777" w:rsidR="00517719" w:rsidRPr="0039349C" w:rsidRDefault="00517719" w:rsidP="00604F39">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517719" w:rsidRPr="00304E6E" w14:paraId="7A1A1A9F" w14:textId="77777777" w:rsidTr="00604F39">
        <w:tc>
          <w:tcPr>
            <w:tcW w:w="1780" w:type="dxa"/>
            <w:shd w:val="clear" w:color="auto" w:fill="FFFFCC"/>
            <w:vAlign w:val="center"/>
          </w:tcPr>
          <w:p w14:paraId="4B1B05B2" w14:textId="77777777" w:rsidR="00517719" w:rsidRPr="00304E6E" w:rsidRDefault="00517719" w:rsidP="00604F39">
            <w:pPr>
              <w:spacing w:before="60" w:after="60" w:line="240" w:lineRule="auto"/>
              <w:jc w:val="center"/>
              <w:rPr>
                <w:rFonts w:cs="Arial"/>
                <w:b/>
              </w:rPr>
            </w:pPr>
            <w:r w:rsidRPr="00304E6E">
              <w:rPr>
                <w:rFonts w:cs="Arial"/>
                <w:b/>
              </w:rPr>
              <w:lastRenderedPageBreak/>
              <w:t>Marking Scheme</w:t>
            </w:r>
          </w:p>
        </w:tc>
        <w:tc>
          <w:tcPr>
            <w:tcW w:w="7237" w:type="dxa"/>
            <w:shd w:val="clear" w:color="auto" w:fill="FFFFCC"/>
          </w:tcPr>
          <w:p w14:paraId="66B648F7" w14:textId="77777777" w:rsidR="00517719" w:rsidRPr="00304E6E" w:rsidRDefault="00517719" w:rsidP="00604F39">
            <w:pPr>
              <w:spacing w:before="60" w:after="60" w:line="240" w:lineRule="auto"/>
              <w:jc w:val="center"/>
              <w:rPr>
                <w:rFonts w:cs="Arial"/>
                <w:b/>
              </w:rPr>
            </w:pPr>
            <w:r w:rsidRPr="00304E6E">
              <w:rPr>
                <w:rFonts w:cs="Arial"/>
                <w:b/>
              </w:rPr>
              <w:t>Evaluation Guidance</w:t>
            </w:r>
          </w:p>
        </w:tc>
      </w:tr>
      <w:tr w:rsidR="00517719" w:rsidRPr="00286AE8" w14:paraId="1B26504D" w14:textId="77777777" w:rsidTr="00604F39">
        <w:tc>
          <w:tcPr>
            <w:tcW w:w="1780" w:type="dxa"/>
            <w:shd w:val="clear" w:color="auto" w:fill="FFFFCC"/>
            <w:vAlign w:val="center"/>
          </w:tcPr>
          <w:p w14:paraId="567C3F5F" w14:textId="77777777" w:rsidR="00517719" w:rsidRPr="00974B06" w:rsidRDefault="00517719" w:rsidP="00604F39">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7797F1DB" w14:textId="76DB1DA3" w:rsidR="00517719" w:rsidRPr="00286AE8" w:rsidRDefault="00517719" w:rsidP="00604F39">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3</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c</w:t>
            </w:r>
            <w:r w:rsidRPr="00286AE8">
              <w:rPr>
                <w:rFonts w:eastAsia="Times New Roman" w:cs="Arial"/>
                <w:color w:val="222222"/>
                <w:lang w:eastAsia="en-GB"/>
              </w:rPr>
              <w:t>) of the response guidance above.</w:t>
            </w:r>
          </w:p>
        </w:tc>
      </w:tr>
      <w:tr w:rsidR="00517719" w:rsidRPr="00A83884" w14:paraId="76B2CA0E" w14:textId="77777777" w:rsidTr="00604F39">
        <w:tc>
          <w:tcPr>
            <w:tcW w:w="1780" w:type="dxa"/>
            <w:shd w:val="clear" w:color="auto" w:fill="FFFFCC"/>
            <w:vAlign w:val="center"/>
          </w:tcPr>
          <w:p w14:paraId="27E369A0" w14:textId="77777777" w:rsidR="00517719" w:rsidRPr="00974B06" w:rsidRDefault="00517719" w:rsidP="00604F39">
            <w:pPr>
              <w:spacing w:before="60" w:after="60" w:line="240" w:lineRule="auto"/>
              <w:jc w:val="center"/>
              <w:rPr>
                <w:rFonts w:cs="Arial"/>
                <w:b/>
              </w:rPr>
            </w:pPr>
            <w:r>
              <w:rPr>
                <w:rFonts w:cs="Arial"/>
                <w:b/>
              </w:rPr>
              <w:t>66</w:t>
            </w:r>
          </w:p>
        </w:tc>
        <w:tc>
          <w:tcPr>
            <w:tcW w:w="7237" w:type="dxa"/>
            <w:shd w:val="clear" w:color="auto" w:fill="FFFFCC"/>
            <w:vAlign w:val="center"/>
          </w:tcPr>
          <w:p w14:paraId="5A57D5D2" w14:textId="3D6D8E9B" w:rsidR="00517719" w:rsidRPr="00A83884" w:rsidRDefault="00517719" w:rsidP="00604F39">
            <w:pPr>
              <w:spacing w:before="60" w:after="60" w:line="240" w:lineRule="auto"/>
              <w:rPr>
                <w:rFonts w:cs="Arial"/>
                <w:b/>
              </w:rPr>
            </w:pPr>
            <w:r w:rsidRPr="00286AE8">
              <w:rPr>
                <w:rFonts w:eastAsia="Times New Roman" w:cs="Arial"/>
                <w:color w:val="222222"/>
                <w:lang w:eastAsia="en-GB"/>
              </w:rPr>
              <w:t>The Potential Provider’s</w:t>
            </w:r>
            <w:r>
              <w:rPr>
                <w:rFonts w:eastAsia="Times New Roman" w:cs="Arial"/>
                <w:color w:val="222222"/>
                <w:lang w:eastAsia="en-GB"/>
              </w:rPr>
              <w:t xml:space="preserve"> response fully addresses only 2 of the 3</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c) of</w:t>
            </w:r>
            <w:r w:rsidRPr="00286AE8">
              <w:rPr>
                <w:rFonts w:eastAsia="Times New Roman" w:cs="Arial"/>
                <w:color w:val="222222"/>
                <w:lang w:eastAsia="en-GB"/>
              </w:rPr>
              <w:t xml:space="preserve"> the response guidance above.</w:t>
            </w:r>
          </w:p>
        </w:tc>
      </w:tr>
      <w:tr w:rsidR="00517719" w:rsidRPr="00A83884" w14:paraId="6507614A" w14:textId="77777777" w:rsidTr="00604F39">
        <w:tc>
          <w:tcPr>
            <w:tcW w:w="1780" w:type="dxa"/>
            <w:shd w:val="clear" w:color="auto" w:fill="FFFFCC"/>
            <w:vAlign w:val="center"/>
          </w:tcPr>
          <w:p w14:paraId="43FE6316" w14:textId="77777777" w:rsidR="00517719" w:rsidRPr="00974B06" w:rsidRDefault="00517719" w:rsidP="00604F39">
            <w:pPr>
              <w:spacing w:before="60" w:after="60" w:line="240" w:lineRule="auto"/>
              <w:jc w:val="center"/>
              <w:rPr>
                <w:rFonts w:cs="Arial"/>
                <w:b/>
              </w:rPr>
            </w:pPr>
            <w:r>
              <w:rPr>
                <w:rFonts w:cs="Arial"/>
                <w:b/>
              </w:rPr>
              <w:t>33</w:t>
            </w:r>
          </w:p>
        </w:tc>
        <w:tc>
          <w:tcPr>
            <w:tcW w:w="7237" w:type="dxa"/>
            <w:shd w:val="clear" w:color="auto" w:fill="FFFFCC"/>
            <w:vAlign w:val="center"/>
          </w:tcPr>
          <w:p w14:paraId="112C2155" w14:textId="5DBBCB1C" w:rsidR="00517719" w:rsidRPr="00A83884" w:rsidRDefault="00517719" w:rsidP="00604F39">
            <w:pPr>
              <w:spacing w:before="60" w:after="60" w:line="240" w:lineRule="auto"/>
              <w:rPr>
                <w:rFonts w:cs="Arial"/>
                <w: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3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c</w:t>
            </w:r>
            <w:r w:rsidRPr="00286AE8">
              <w:rPr>
                <w:rFonts w:eastAsia="Times New Roman" w:cs="Arial"/>
                <w:color w:val="222222"/>
                <w:lang w:eastAsia="en-GB"/>
              </w:rPr>
              <w:t>) of the response guidance above.</w:t>
            </w:r>
          </w:p>
        </w:tc>
      </w:tr>
      <w:tr w:rsidR="00517719" w:rsidRPr="00286AE8" w14:paraId="4014F277" w14:textId="77777777" w:rsidTr="00604F39">
        <w:tc>
          <w:tcPr>
            <w:tcW w:w="1780" w:type="dxa"/>
            <w:shd w:val="clear" w:color="auto" w:fill="FFFFCC"/>
            <w:vAlign w:val="center"/>
          </w:tcPr>
          <w:p w14:paraId="672C428D" w14:textId="77777777" w:rsidR="00517719" w:rsidRPr="00974B06" w:rsidRDefault="00517719" w:rsidP="00604F39">
            <w:pPr>
              <w:spacing w:before="60" w:after="60" w:line="240" w:lineRule="auto"/>
              <w:jc w:val="center"/>
              <w:rPr>
                <w:rFonts w:cs="Arial"/>
                <w:b/>
              </w:rPr>
            </w:pPr>
            <w:r w:rsidRPr="00974B06">
              <w:rPr>
                <w:rFonts w:cs="Arial"/>
                <w:b/>
              </w:rPr>
              <w:t>0</w:t>
            </w:r>
          </w:p>
        </w:tc>
        <w:tc>
          <w:tcPr>
            <w:tcW w:w="7237" w:type="dxa"/>
            <w:shd w:val="clear" w:color="auto" w:fill="FFFFCC"/>
            <w:vAlign w:val="center"/>
          </w:tcPr>
          <w:p w14:paraId="2801FFEE" w14:textId="086BD488" w:rsidR="00517719" w:rsidRPr="00286AE8" w:rsidRDefault="00517719" w:rsidP="00604F39">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3 component parts </w:t>
            </w:r>
            <w:r w:rsidR="005934E5">
              <w:rPr>
                <w:rFonts w:eastAsia="Times New Roman" w:cs="Arial"/>
                <w:color w:val="222222"/>
                <w:lang w:eastAsia="en-GB"/>
              </w:rPr>
              <w:t>(a -</w:t>
            </w:r>
            <w:r>
              <w:rPr>
                <w:rFonts w:eastAsia="Times New Roman" w:cs="Arial"/>
                <w:color w:val="222222"/>
                <w:lang w:eastAsia="en-GB"/>
              </w:rPr>
              <w:t xml:space="preserve"> c) </w:t>
            </w:r>
            <w:r w:rsidRPr="00286AE8">
              <w:rPr>
                <w:rFonts w:eastAsia="Times New Roman" w:cs="Arial"/>
                <w:color w:val="222222"/>
                <w:lang w:eastAsia="en-GB"/>
              </w:rPr>
              <w:t>of the response guidance above.</w:t>
            </w:r>
          </w:p>
          <w:p w14:paraId="6FC405BB" w14:textId="77777777" w:rsidR="00517719" w:rsidRPr="00286AE8" w:rsidRDefault="00517719" w:rsidP="00604F39">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4E1CC095" w14:textId="77777777" w:rsidR="00517719" w:rsidRPr="00286AE8" w:rsidRDefault="00517719" w:rsidP="00604F39">
            <w:pPr>
              <w:spacing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22C10042" w14:textId="77777777" w:rsidR="00517719" w:rsidRDefault="00517719" w:rsidP="009B6BA4">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517719" w:rsidRPr="00974B06" w14:paraId="456BCB90" w14:textId="77777777" w:rsidTr="00604F39">
        <w:trPr>
          <w:trHeight w:val="558"/>
        </w:trPr>
        <w:tc>
          <w:tcPr>
            <w:tcW w:w="9017" w:type="dxa"/>
            <w:gridSpan w:val="2"/>
            <w:tcBorders>
              <w:bottom w:val="single" w:sz="4" w:space="0" w:color="auto"/>
            </w:tcBorders>
            <w:shd w:val="clear" w:color="auto" w:fill="DBE5F1" w:themeFill="accent1" w:themeFillTint="33"/>
            <w:vAlign w:val="center"/>
          </w:tcPr>
          <w:p w14:paraId="16D6B1B3" w14:textId="7C10308B" w:rsidR="00517719" w:rsidRPr="00974B06" w:rsidRDefault="00517719" w:rsidP="00604F39">
            <w:pPr>
              <w:spacing w:before="60" w:after="60" w:line="240" w:lineRule="auto"/>
              <w:rPr>
                <w:rFonts w:cs="Arial"/>
                <w:b/>
                <w:bCs/>
                <w:iCs/>
              </w:rPr>
            </w:pPr>
            <w:r>
              <w:rPr>
                <w:rFonts w:cs="Arial"/>
                <w:b/>
              </w:rPr>
              <w:lastRenderedPageBreak/>
              <w:t>SECTION C – GENERIC QUESTIONS</w:t>
            </w:r>
            <w:r w:rsidR="00D97080">
              <w:rPr>
                <w:rFonts w:cs="Arial"/>
                <w:b/>
              </w:rPr>
              <w:t xml:space="preserve"> (LOT 1, LOT 2 AND LOT </w:t>
            </w:r>
            <w:r w:rsidR="0009652D">
              <w:rPr>
                <w:rFonts w:cs="Arial"/>
                <w:b/>
              </w:rPr>
              <w:t>3 ONLY)</w:t>
            </w:r>
          </w:p>
        </w:tc>
      </w:tr>
      <w:tr w:rsidR="00517719" w:rsidRPr="00974B06" w14:paraId="37425FA4" w14:textId="77777777" w:rsidTr="00604F39">
        <w:trPr>
          <w:trHeight w:val="757"/>
        </w:trPr>
        <w:tc>
          <w:tcPr>
            <w:tcW w:w="9017" w:type="dxa"/>
            <w:gridSpan w:val="2"/>
            <w:tcBorders>
              <w:bottom w:val="single" w:sz="4" w:space="0" w:color="auto"/>
            </w:tcBorders>
          </w:tcPr>
          <w:p w14:paraId="59D7CB6C" w14:textId="1CE4B9DB" w:rsidR="00517719" w:rsidRDefault="00517719" w:rsidP="00604F39">
            <w:pPr>
              <w:spacing w:before="60" w:after="60" w:line="240" w:lineRule="auto"/>
              <w:rPr>
                <w:rFonts w:cs="Arial"/>
                <w:b/>
                <w:bCs/>
                <w:iCs/>
              </w:rPr>
            </w:pPr>
            <w:r>
              <w:rPr>
                <w:rFonts w:cs="Arial"/>
                <w:b/>
                <w:bCs/>
                <w:iCs/>
              </w:rPr>
              <w:t xml:space="preserve">AQC1 – WORKFORCE MANAGEMENT </w:t>
            </w:r>
          </w:p>
          <w:p w14:paraId="46A3CF57" w14:textId="77777777" w:rsidR="00517719" w:rsidRDefault="00517719" w:rsidP="00604F39">
            <w:pPr>
              <w:overflowPunct w:val="0"/>
              <w:autoSpaceDE w:val="0"/>
              <w:autoSpaceDN w:val="0"/>
              <w:adjustRightInd w:val="0"/>
              <w:spacing w:after="0" w:line="240" w:lineRule="auto"/>
              <w:contextualSpacing/>
              <w:textAlignment w:val="baseline"/>
              <w:rPr>
                <w:rFonts w:eastAsia="Times New Roman" w:cs="Arial"/>
              </w:rPr>
            </w:pPr>
          </w:p>
          <w:p w14:paraId="15562608" w14:textId="3C32A6D9" w:rsidR="00517719" w:rsidRPr="00BA54FB" w:rsidRDefault="00517719" w:rsidP="00604F39">
            <w:pPr>
              <w:jc w:val="both"/>
              <w:rPr>
                <w:rFonts w:eastAsia="Times New Roman" w:cs="Arial"/>
              </w:rPr>
            </w:pPr>
            <w:r>
              <w:rPr>
                <w:rFonts w:cs="Arial"/>
              </w:rPr>
              <w:t>The Potential Provider must describe your app</w:t>
            </w:r>
            <w:r w:rsidR="00B417C5">
              <w:rPr>
                <w:rFonts w:cs="Arial"/>
              </w:rPr>
              <w:t>roach to work</w:t>
            </w:r>
            <w:r>
              <w:rPr>
                <w:rFonts w:cs="Arial"/>
              </w:rPr>
              <w:t xml:space="preserve">force </w:t>
            </w:r>
            <w:r w:rsidR="004C6997">
              <w:rPr>
                <w:rFonts w:cs="Arial"/>
              </w:rPr>
              <w:t>management</w:t>
            </w:r>
            <w:r>
              <w:rPr>
                <w:rFonts w:cs="Arial"/>
              </w:rPr>
              <w:t xml:space="preserve"> and how you will ensure </w:t>
            </w:r>
            <w:r w:rsidR="002217EE">
              <w:rPr>
                <w:rFonts w:cs="Arial"/>
              </w:rPr>
              <w:t xml:space="preserve">you maintain </w:t>
            </w:r>
            <w:r>
              <w:rPr>
                <w:rFonts w:cs="Arial"/>
              </w:rPr>
              <w:t xml:space="preserve">a sufficient level of skilled resources to </w:t>
            </w:r>
            <w:r w:rsidR="00B417C5">
              <w:rPr>
                <w:rFonts w:cs="Arial"/>
              </w:rPr>
              <w:t>deliver</w:t>
            </w:r>
            <w:r>
              <w:rPr>
                <w:rFonts w:cs="Arial"/>
              </w:rPr>
              <w:t xml:space="preserve"> the services as defined in </w:t>
            </w:r>
            <w:r w:rsidRPr="00106206">
              <w:rPr>
                <w:rFonts w:cs="Arial"/>
              </w:rPr>
              <w:t>Section 3</w:t>
            </w:r>
            <w:r>
              <w:rPr>
                <w:rFonts w:cs="Arial"/>
              </w:rPr>
              <w:t xml:space="preserve"> of Lots 1, 2 and 3, </w:t>
            </w:r>
            <w:r>
              <w:rPr>
                <w:rFonts w:eastAsia="Times New Roman" w:cs="Arial"/>
              </w:rPr>
              <w:t xml:space="preserve">of Attachment 4a – </w:t>
            </w:r>
            <w:r w:rsidRPr="00462A2D">
              <w:rPr>
                <w:rFonts w:cs="Arial"/>
              </w:rPr>
              <w:t xml:space="preserve">Schedule 2 Part A: Goods and </w:t>
            </w:r>
            <w:r>
              <w:rPr>
                <w:rFonts w:cs="Arial"/>
              </w:rPr>
              <w:t>Services to support Contracting Authorities.</w:t>
            </w:r>
          </w:p>
          <w:p w14:paraId="24FDCA30" w14:textId="77777777" w:rsidR="00517719" w:rsidRPr="0039349C" w:rsidRDefault="00517719" w:rsidP="00604F39">
            <w:pPr>
              <w:jc w:val="both"/>
              <w:rPr>
                <w:rFonts w:cs="Arial"/>
              </w:rPr>
            </w:pPr>
            <w:r>
              <w:rPr>
                <w:rFonts w:cs="Arial"/>
              </w:rPr>
              <w:t xml:space="preserve">Please demonstrate how you will meet the individual requirements of Contracting Authorities by addressing component parts (a - d) as detailed in the response guidance below: </w:t>
            </w:r>
          </w:p>
        </w:tc>
      </w:tr>
      <w:tr w:rsidR="00517719" w:rsidRPr="00974B06" w14:paraId="276198FA" w14:textId="77777777" w:rsidTr="00604F39">
        <w:tc>
          <w:tcPr>
            <w:tcW w:w="9017" w:type="dxa"/>
            <w:gridSpan w:val="2"/>
            <w:tcBorders>
              <w:bottom w:val="single" w:sz="4" w:space="0" w:color="auto"/>
            </w:tcBorders>
            <w:shd w:val="clear" w:color="auto" w:fill="CCFFCC"/>
            <w:vAlign w:val="center"/>
          </w:tcPr>
          <w:p w14:paraId="085BE601" w14:textId="77777777" w:rsidR="00517719" w:rsidRDefault="00517719" w:rsidP="00604F39">
            <w:pPr>
              <w:pStyle w:val="MarginText"/>
              <w:rPr>
                <w:rFonts w:cs="Arial"/>
                <w:b/>
                <w:sz w:val="22"/>
                <w:szCs w:val="22"/>
              </w:rPr>
            </w:pPr>
            <w:r>
              <w:rPr>
                <w:rFonts w:cs="Arial"/>
                <w:b/>
                <w:sz w:val="22"/>
                <w:szCs w:val="22"/>
              </w:rPr>
              <w:t>AQC1</w:t>
            </w:r>
            <w:r w:rsidRPr="00685211">
              <w:rPr>
                <w:rFonts w:cs="Arial"/>
                <w:b/>
                <w:sz w:val="22"/>
                <w:szCs w:val="22"/>
              </w:rPr>
              <w:t xml:space="preserve"> Response Guidance </w:t>
            </w:r>
          </w:p>
          <w:p w14:paraId="77115CCF" w14:textId="75B45693" w:rsidR="001C5D5B" w:rsidRPr="006E79F4" w:rsidRDefault="001C5D5B" w:rsidP="001C5D5B">
            <w:pPr>
              <w:spacing w:before="60" w:after="60" w:line="240" w:lineRule="auto"/>
              <w:rPr>
                <w:rFonts w:cs="Arial"/>
                <w:bCs/>
                <w:iCs/>
              </w:rPr>
            </w:pPr>
            <w:r w:rsidRPr="006E79F4">
              <w:rPr>
                <w:rFonts w:cs="Arial"/>
                <w:bCs/>
                <w:iCs/>
              </w:rPr>
              <w:t>Potential Providers must respond to this question if bidding for</w:t>
            </w:r>
          </w:p>
          <w:p w14:paraId="70225AB2" w14:textId="77777777" w:rsidR="001C5D5B" w:rsidRPr="006E79F4" w:rsidRDefault="001C5D5B" w:rsidP="001C5D5B">
            <w:pPr>
              <w:spacing w:before="60" w:after="60" w:line="240" w:lineRule="auto"/>
              <w:rPr>
                <w:rFonts w:cs="Arial"/>
                <w:bCs/>
                <w:iCs/>
              </w:rPr>
            </w:pPr>
            <w:r w:rsidRPr="006E79F4">
              <w:rPr>
                <w:rFonts w:cs="Arial"/>
                <w:bCs/>
                <w:iCs/>
              </w:rPr>
              <w:t xml:space="preserve">LOT 1- </w:t>
            </w:r>
            <w:r w:rsidRPr="006E79F4">
              <w:rPr>
                <w:rFonts w:cs="Arial"/>
                <w:bCs/>
                <w:color w:val="000000"/>
              </w:rPr>
              <w:t xml:space="preserve"> Full Service Occupational Health Services and </w:t>
            </w:r>
            <w:r w:rsidRPr="006E79F4">
              <w:rPr>
                <w:rFonts w:cs="Arial"/>
                <w:bCs/>
                <w:iCs/>
              </w:rPr>
              <w:t xml:space="preserve"> Employee Assistance Programmes and/or;</w:t>
            </w:r>
          </w:p>
          <w:p w14:paraId="70FE5546" w14:textId="77777777" w:rsidR="001C5D5B" w:rsidRPr="006E79F4" w:rsidRDefault="001C5D5B" w:rsidP="001C5D5B">
            <w:pPr>
              <w:spacing w:before="60" w:after="60"/>
              <w:rPr>
                <w:rFonts w:cs="Arial"/>
                <w:bCs/>
                <w:iCs/>
              </w:rPr>
            </w:pPr>
            <w:r w:rsidRPr="006E79F4">
              <w:rPr>
                <w:rFonts w:cs="Arial"/>
                <w:bCs/>
                <w:iCs/>
              </w:rPr>
              <w:t xml:space="preserve">LOT 2 -  </w:t>
            </w:r>
            <w:r w:rsidRPr="006E79F4">
              <w:rPr>
                <w:rFonts w:cs="Arial"/>
                <w:bCs/>
                <w:color w:val="000000"/>
              </w:rPr>
              <w:t>Occupational Health Services and/or;</w:t>
            </w:r>
          </w:p>
          <w:p w14:paraId="44D92A8A" w14:textId="681A4CF2" w:rsidR="001C5D5B" w:rsidRPr="006E79F4" w:rsidRDefault="001C5D5B" w:rsidP="001C5D5B">
            <w:pPr>
              <w:pStyle w:val="MarginText"/>
              <w:rPr>
                <w:rFonts w:cs="Arial"/>
                <w:sz w:val="22"/>
                <w:szCs w:val="22"/>
              </w:rPr>
            </w:pPr>
            <w:r w:rsidRPr="006E79F4">
              <w:rPr>
                <w:rFonts w:cs="Arial"/>
                <w:bCs/>
                <w:iCs/>
              </w:rPr>
              <w:t xml:space="preserve">LOT 3 -  </w:t>
            </w:r>
            <w:r w:rsidRPr="00CE6E36">
              <w:rPr>
                <w:rFonts w:cs="Arial"/>
                <w:bCs/>
                <w:iCs/>
                <w:sz w:val="22"/>
                <w:szCs w:val="22"/>
              </w:rPr>
              <w:t>Employee Assistance Programmes</w:t>
            </w:r>
            <w:r w:rsidRPr="006E79F4">
              <w:rPr>
                <w:rFonts w:cs="Arial"/>
                <w:bCs/>
                <w:iCs/>
              </w:rPr>
              <w:t xml:space="preserve"> </w:t>
            </w:r>
            <w:r w:rsidRPr="006E79F4">
              <w:rPr>
                <w:rFonts w:cs="Arial"/>
                <w:bCs/>
                <w:color w:val="000000"/>
              </w:rPr>
              <w:t xml:space="preserve">  </w:t>
            </w:r>
          </w:p>
          <w:p w14:paraId="48937C85" w14:textId="77777777" w:rsidR="00517719" w:rsidRDefault="00517719" w:rsidP="00604F39">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5C5CFF74" w14:textId="77777777" w:rsidR="00CE6E36" w:rsidRDefault="00CE6E36" w:rsidP="00604F39">
            <w:pPr>
              <w:spacing w:before="60" w:after="60" w:line="240" w:lineRule="auto"/>
              <w:jc w:val="both"/>
              <w:rPr>
                <w:rFonts w:cs="Arial"/>
              </w:rPr>
            </w:pPr>
          </w:p>
          <w:p w14:paraId="5D1CD115" w14:textId="77777777" w:rsidR="00517719" w:rsidRDefault="00517719" w:rsidP="00604F39">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Provider shall clearly</w:t>
            </w:r>
            <w:r>
              <w:rPr>
                <w:rFonts w:eastAsia="Times New Roman" w:cs="Arial"/>
              </w:rPr>
              <w:t>:</w:t>
            </w:r>
          </w:p>
          <w:p w14:paraId="358DF982" w14:textId="77777777" w:rsidR="00517719" w:rsidRPr="00685211" w:rsidRDefault="00517719" w:rsidP="00604F39">
            <w:pPr>
              <w:overflowPunct w:val="0"/>
              <w:autoSpaceDE w:val="0"/>
              <w:autoSpaceDN w:val="0"/>
              <w:adjustRightInd w:val="0"/>
              <w:spacing w:after="0" w:line="240" w:lineRule="auto"/>
              <w:contextualSpacing/>
              <w:textAlignment w:val="baseline"/>
              <w:rPr>
                <w:rFonts w:eastAsia="Times New Roman" w:cs="Arial"/>
              </w:rPr>
            </w:pPr>
          </w:p>
          <w:p w14:paraId="633BC811" w14:textId="1DDC345E" w:rsidR="00517719" w:rsidRPr="00BB4F9C" w:rsidRDefault="00517719" w:rsidP="00BB4F9C">
            <w:pPr>
              <w:numPr>
                <w:ilvl w:val="0"/>
                <w:numId w:val="16"/>
              </w:numPr>
              <w:overflowPunct w:val="0"/>
              <w:autoSpaceDE w:val="0"/>
              <w:autoSpaceDN w:val="0"/>
              <w:adjustRightInd w:val="0"/>
              <w:spacing w:after="0" w:line="240" w:lineRule="auto"/>
              <w:contextualSpacing/>
              <w:textAlignment w:val="baseline"/>
              <w:rPr>
                <w:rFonts w:eastAsia="Times New Roman" w:cs="Arial"/>
              </w:rPr>
            </w:pPr>
            <w:r w:rsidRPr="00BB4F9C">
              <w:rPr>
                <w:rFonts w:cs="Arial"/>
              </w:rPr>
              <w:t>Describe how you will use workforce</w:t>
            </w:r>
            <w:r w:rsidR="004C6997" w:rsidRPr="00BB4F9C">
              <w:rPr>
                <w:rFonts w:cs="Arial"/>
              </w:rPr>
              <w:t xml:space="preserve"> management</w:t>
            </w:r>
            <w:r w:rsidRPr="00BB4F9C">
              <w:rPr>
                <w:rFonts w:cs="Arial"/>
              </w:rPr>
              <w:t xml:space="preserve"> to ensure effective and consistent delivery of services to all Contracting Authorities</w:t>
            </w:r>
            <w:r w:rsidR="00BB4F9C" w:rsidRPr="00BB4F9C">
              <w:rPr>
                <w:rFonts w:cs="Arial"/>
              </w:rPr>
              <w:t>.</w:t>
            </w:r>
            <w:r w:rsidRPr="00BB4F9C">
              <w:rPr>
                <w:rFonts w:cs="Arial"/>
              </w:rPr>
              <w:t xml:space="preserve"> </w:t>
            </w:r>
          </w:p>
          <w:p w14:paraId="23D1AD1A" w14:textId="77777777" w:rsidR="00BB4F9C" w:rsidRPr="00BB4F9C" w:rsidRDefault="00BB4F9C" w:rsidP="00BB4F9C">
            <w:pPr>
              <w:overflowPunct w:val="0"/>
              <w:autoSpaceDE w:val="0"/>
              <w:autoSpaceDN w:val="0"/>
              <w:adjustRightInd w:val="0"/>
              <w:spacing w:after="0" w:line="240" w:lineRule="auto"/>
              <w:ind w:left="720"/>
              <w:contextualSpacing/>
              <w:textAlignment w:val="baseline"/>
              <w:rPr>
                <w:rFonts w:eastAsia="Times New Roman" w:cs="Arial"/>
              </w:rPr>
            </w:pPr>
          </w:p>
          <w:p w14:paraId="7FA906DE" w14:textId="7D748478" w:rsidR="00517719" w:rsidRDefault="00B417C5" w:rsidP="00BB4F9C">
            <w:pPr>
              <w:numPr>
                <w:ilvl w:val="0"/>
                <w:numId w:val="16"/>
              </w:numPr>
              <w:overflowPunct w:val="0"/>
              <w:autoSpaceDE w:val="0"/>
              <w:autoSpaceDN w:val="0"/>
              <w:adjustRightInd w:val="0"/>
              <w:spacing w:after="0" w:line="240" w:lineRule="auto"/>
              <w:contextualSpacing/>
              <w:textAlignment w:val="baseline"/>
              <w:rPr>
                <w:rFonts w:eastAsia="Times New Roman" w:cs="Arial"/>
              </w:rPr>
            </w:pPr>
            <w:r w:rsidRPr="00BB4F9C">
              <w:rPr>
                <w:rFonts w:eastAsia="Times New Roman" w:cs="Arial"/>
              </w:rPr>
              <w:t>Describe h</w:t>
            </w:r>
            <w:r w:rsidR="00517719" w:rsidRPr="00BB4F9C">
              <w:rPr>
                <w:rFonts w:eastAsia="Times New Roman" w:cs="Arial"/>
              </w:rPr>
              <w:t xml:space="preserve">ow you will use workforce management to ensure sufficient resource is available to deliver </w:t>
            </w:r>
            <w:r w:rsidR="004C6997" w:rsidRPr="00BB4F9C">
              <w:rPr>
                <w:rFonts w:eastAsia="Times New Roman" w:cs="Arial"/>
              </w:rPr>
              <w:t xml:space="preserve">fluctuating demands of </w:t>
            </w:r>
            <w:r w:rsidR="00517719" w:rsidRPr="00BB4F9C">
              <w:rPr>
                <w:rFonts w:eastAsia="Times New Roman" w:cs="Arial"/>
              </w:rPr>
              <w:t>all Services to Contracting Authorities including short notice requests</w:t>
            </w:r>
            <w:r w:rsidR="00BB4F9C" w:rsidRPr="00BB4F9C">
              <w:rPr>
                <w:rFonts w:eastAsia="Times New Roman" w:cs="Arial"/>
              </w:rPr>
              <w:t>.</w:t>
            </w:r>
            <w:r w:rsidR="00517719" w:rsidRPr="00BB4F9C">
              <w:rPr>
                <w:rFonts w:eastAsia="Times New Roman" w:cs="Arial"/>
              </w:rPr>
              <w:t xml:space="preserve"> </w:t>
            </w:r>
          </w:p>
          <w:p w14:paraId="7A0AF27E" w14:textId="77777777" w:rsidR="00BB4F9C" w:rsidRPr="00BB4F9C" w:rsidRDefault="00BB4F9C" w:rsidP="00BB4F9C">
            <w:pPr>
              <w:overflowPunct w:val="0"/>
              <w:autoSpaceDE w:val="0"/>
              <w:autoSpaceDN w:val="0"/>
              <w:adjustRightInd w:val="0"/>
              <w:spacing w:after="0" w:line="240" w:lineRule="auto"/>
              <w:ind w:left="720"/>
              <w:contextualSpacing/>
              <w:textAlignment w:val="baseline"/>
              <w:rPr>
                <w:rFonts w:eastAsia="Times New Roman" w:cs="Arial"/>
              </w:rPr>
            </w:pPr>
          </w:p>
          <w:p w14:paraId="59433AD7" w14:textId="3CB8279C" w:rsidR="00517719" w:rsidRPr="00BB4F9C" w:rsidRDefault="00517719" w:rsidP="00BB4F9C">
            <w:pPr>
              <w:numPr>
                <w:ilvl w:val="0"/>
                <w:numId w:val="16"/>
              </w:numPr>
              <w:overflowPunct w:val="0"/>
              <w:autoSpaceDE w:val="0"/>
              <w:autoSpaceDN w:val="0"/>
              <w:adjustRightInd w:val="0"/>
              <w:spacing w:after="0" w:line="240" w:lineRule="auto"/>
              <w:contextualSpacing/>
              <w:textAlignment w:val="baseline"/>
              <w:rPr>
                <w:rFonts w:eastAsia="Times New Roman" w:cs="Arial"/>
              </w:rPr>
            </w:pPr>
            <w:r w:rsidRPr="00BB4F9C">
              <w:rPr>
                <w:rFonts w:eastAsia="Times New Roman" w:cs="Arial"/>
              </w:rPr>
              <w:t>De</w:t>
            </w:r>
            <w:r w:rsidR="004C6997" w:rsidRPr="00BB4F9C">
              <w:rPr>
                <w:rFonts w:eastAsia="Times New Roman" w:cs="Arial"/>
              </w:rPr>
              <w:t>scribe</w:t>
            </w:r>
            <w:r w:rsidRPr="00BB4F9C">
              <w:rPr>
                <w:rFonts w:eastAsia="Times New Roman" w:cs="Arial"/>
              </w:rPr>
              <w:t xml:space="preserve"> the</w:t>
            </w:r>
            <w:r w:rsidRPr="00BB4F9C">
              <w:rPr>
                <w:rFonts w:eastAsia="Times New Roman" w:cs="Arial"/>
                <w:color w:val="000000" w:themeColor="text1"/>
              </w:rPr>
              <w:t xml:space="preserve"> process you will have in place to ensure sufficient resource to deal with an </w:t>
            </w:r>
            <w:r w:rsidR="002217EE" w:rsidRPr="00BB4F9C">
              <w:rPr>
                <w:rFonts w:eastAsia="Times New Roman" w:cs="Arial"/>
                <w:color w:val="000000" w:themeColor="text1"/>
              </w:rPr>
              <w:t xml:space="preserve">unpredicted and sudden </w:t>
            </w:r>
            <w:r w:rsidR="001D7E9C" w:rsidRPr="00BB4F9C">
              <w:rPr>
                <w:rFonts w:eastAsia="Times New Roman" w:cs="Arial"/>
                <w:color w:val="000000" w:themeColor="text1"/>
              </w:rPr>
              <w:t>increase in demand in S</w:t>
            </w:r>
            <w:r w:rsidRPr="00BB4F9C">
              <w:rPr>
                <w:rFonts w:eastAsia="Times New Roman" w:cs="Arial"/>
                <w:color w:val="000000" w:themeColor="text1"/>
              </w:rPr>
              <w:t>erv</w:t>
            </w:r>
            <w:r w:rsidR="00B417C5" w:rsidRPr="00BB4F9C">
              <w:rPr>
                <w:rFonts w:eastAsia="Times New Roman" w:cs="Arial"/>
                <w:color w:val="000000" w:themeColor="text1"/>
              </w:rPr>
              <w:t>ices</w:t>
            </w:r>
            <w:r w:rsidR="00BB4F9C" w:rsidRPr="00BB4F9C">
              <w:rPr>
                <w:rFonts w:eastAsia="Times New Roman" w:cs="Arial"/>
                <w:color w:val="000000" w:themeColor="text1"/>
              </w:rPr>
              <w:t>.</w:t>
            </w:r>
            <w:r w:rsidR="00B417C5" w:rsidRPr="00BB4F9C">
              <w:rPr>
                <w:rFonts w:eastAsia="Times New Roman" w:cs="Arial"/>
                <w:color w:val="000000" w:themeColor="text1"/>
              </w:rPr>
              <w:t xml:space="preserve"> </w:t>
            </w:r>
          </w:p>
          <w:p w14:paraId="7FD471F2" w14:textId="77777777" w:rsidR="00BB4F9C" w:rsidRPr="00BB4F9C" w:rsidRDefault="00BB4F9C" w:rsidP="00BB4F9C">
            <w:pPr>
              <w:overflowPunct w:val="0"/>
              <w:autoSpaceDE w:val="0"/>
              <w:autoSpaceDN w:val="0"/>
              <w:adjustRightInd w:val="0"/>
              <w:spacing w:after="0" w:line="240" w:lineRule="auto"/>
              <w:contextualSpacing/>
              <w:textAlignment w:val="baseline"/>
              <w:rPr>
                <w:rFonts w:eastAsia="Times New Roman" w:cs="Arial"/>
              </w:rPr>
            </w:pPr>
          </w:p>
          <w:p w14:paraId="033523E0" w14:textId="3016E0C2" w:rsidR="00517719" w:rsidRPr="00106206" w:rsidRDefault="00517719" w:rsidP="004C298C">
            <w:pPr>
              <w:numPr>
                <w:ilvl w:val="0"/>
                <w:numId w:val="16"/>
              </w:numPr>
              <w:overflowPunct w:val="0"/>
              <w:autoSpaceDE w:val="0"/>
              <w:autoSpaceDN w:val="0"/>
              <w:adjustRightInd w:val="0"/>
              <w:spacing w:after="0" w:line="240" w:lineRule="auto"/>
              <w:contextualSpacing/>
              <w:textAlignment w:val="baseline"/>
              <w:rPr>
                <w:rFonts w:eastAsia="Times New Roman" w:cs="Arial"/>
                <w:color w:val="FF0000"/>
              </w:rPr>
            </w:pPr>
            <w:r w:rsidRPr="00106206">
              <w:rPr>
                <w:rFonts w:eastAsia="Times New Roman" w:cs="Arial"/>
              </w:rPr>
              <w:t>De</w:t>
            </w:r>
            <w:r w:rsidR="004C6997">
              <w:rPr>
                <w:rFonts w:eastAsia="Times New Roman" w:cs="Arial"/>
              </w:rPr>
              <w:t xml:space="preserve">scribe </w:t>
            </w:r>
            <w:r w:rsidRPr="00106206">
              <w:rPr>
                <w:rFonts w:eastAsia="Times New Roman" w:cs="Arial"/>
              </w:rPr>
              <w:t xml:space="preserve">how you will sustain a </w:t>
            </w:r>
            <w:r w:rsidR="002217EE">
              <w:rPr>
                <w:rFonts w:eastAsia="Times New Roman" w:cs="Arial"/>
              </w:rPr>
              <w:t>professionally qualified and</w:t>
            </w:r>
            <w:r w:rsidRPr="00106206">
              <w:rPr>
                <w:rFonts w:eastAsia="Times New Roman" w:cs="Arial"/>
              </w:rPr>
              <w:t xml:space="preserve"> skilled workforce and your approach to Continued Professional Development (CPD) as detailed </w:t>
            </w:r>
            <w:r>
              <w:rPr>
                <w:rFonts w:eastAsia="Times New Roman" w:cs="Arial"/>
              </w:rPr>
              <w:t xml:space="preserve">in </w:t>
            </w:r>
            <w:r w:rsidR="00C3659B">
              <w:rPr>
                <w:rFonts w:eastAsia="Times New Roman" w:cs="Arial"/>
              </w:rPr>
              <w:t>section 5</w:t>
            </w:r>
            <w:r w:rsidR="00243D90">
              <w:rPr>
                <w:rFonts w:eastAsia="Times New Roman" w:cs="Arial"/>
              </w:rPr>
              <w:t>,</w:t>
            </w:r>
            <w:r w:rsidR="00C3659B">
              <w:rPr>
                <w:rFonts w:eastAsia="Times New Roman" w:cs="Arial"/>
              </w:rPr>
              <w:t xml:space="preserve"> </w:t>
            </w:r>
            <w:r w:rsidR="00243D90">
              <w:rPr>
                <w:rFonts w:eastAsia="Times New Roman" w:cs="Arial"/>
              </w:rPr>
              <w:t>paragraph</w:t>
            </w:r>
            <w:r w:rsidR="00C3659B">
              <w:rPr>
                <w:rFonts w:eastAsia="Times New Roman" w:cs="Arial"/>
              </w:rPr>
              <w:t xml:space="preserve"> 5.4 of </w:t>
            </w:r>
            <w:r w:rsidRPr="00106206">
              <w:rPr>
                <w:rFonts w:eastAsia="Times New Roman" w:cs="Arial"/>
              </w:rPr>
              <w:t xml:space="preserve">Attachment 4a - Framework Agreement Schedule 2 Part A: Goods and Services. </w:t>
            </w:r>
          </w:p>
          <w:p w14:paraId="28ADECB8" w14:textId="77777777" w:rsidR="00517719" w:rsidRPr="00652F8A" w:rsidRDefault="00517719" w:rsidP="00604F39">
            <w:pPr>
              <w:overflowPunct w:val="0"/>
              <w:autoSpaceDE w:val="0"/>
              <w:autoSpaceDN w:val="0"/>
              <w:adjustRightInd w:val="0"/>
              <w:spacing w:after="0" w:line="240" w:lineRule="auto"/>
              <w:contextualSpacing/>
              <w:textAlignment w:val="baseline"/>
              <w:rPr>
                <w:rFonts w:eastAsia="Times New Roman" w:cs="Arial"/>
              </w:rPr>
            </w:pPr>
          </w:p>
          <w:p w14:paraId="335F05FF" w14:textId="51375469" w:rsidR="00517719" w:rsidRPr="00685211" w:rsidRDefault="00517719" w:rsidP="00604F39">
            <w:pPr>
              <w:rPr>
                <w:rFonts w:cs="Arial"/>
              </w:rPr>
            </w:pPr>
            <w:r w:rsidRPr="00685211">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d</w:t>
            </w:r>
            <w:r w:rsidRPr="00685211">
              <w:rPr>
                <w:rFonts w:cs="Arial"/>
              </w:rPr>
              <w:t xml:space="preserve">). You should refrain from making generalised statements and providing information not relevant to the topic. </w:t>
            </w:r>
          </w:p>
          <w:p w14:paraId="5F75C620" w14:textId="52AE1902" w:rsidR="00517719" w:rsidRPr="00685211" w:rsidRDefault="00517719" w:rsidP="00604F39">
            <w:pPr>
              <w:rPr>
                <w:rFonts w:cs="Arial"/>
              </w:rPr>
            </w:pPr>
            <w:r w:rsidRPr="00685211">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d</w:t>
            </w:r>
            <w:r w:rsidRPr="00685211">
              <w:rPr>
                <w:rFonts w:cs="Arial"/>
              </w:rPr>
              <w:t>) you are responding to.</w:t>
            </w:r>
          </w:p>
          <w:p w14:paraId="443EA632" w14:textId="77777777" w:rsidR="00517719" w:rsidRPr="00685211" w:rsidRDefault="00517719" w:rsidP="00604F39">
            <w:pPr>
              <w:spacing w:before="60" w:after="60" w:line="240" w:lineRule="auto"/>
              <w:rPr>
                <w:rFonts w:cs="Arial"/>
                <w:bCs/>
              </w:rPr>
            </w:pPr>
            <w:r w:rsidRPr="00685211">
              <w:rPr>
                <w:rFonts w:cs="Arial"/>
                <w:b/>
              </w:rPr>
              <w:lastRenderedPageBreak/>
              <w:t xml:space="preserve">Maximum character count – 8192 characters including spaces and punctuation. This character count cannot be exceeded within the e-Sourcing Suite. Responses must include spaces between words. </w:t>
            </w:r>
          </w:p>
          <w:p w14:paraId="327AAD92" w14:textId="77777777" w:rsidR="00517719" w:rsidRPr="00974B06" w:rsidRDefault="00517719" w:rsidP="00604F39">
            <w:pPr>
              <w:spacing w:before="60" w:after="60" w:line="240" w:lineRule="auto"/>
              <w:rPr>
                <w:rFonts w:cs="Arial"/>
                <w:b/>
              </w:rPr>
            </w:pPr>
          </w:p>
        </w:tc>
      </w:tr>
      <w:tr w:rsidR="00517719" w:rsidRPr="00974B06" w14:paraId="255534C9" w14:textId="77777777" w:rsidTr="00604F39">
        <w:tc>
          <w:tcPr>
            <w:tcW w:w="1780" w:type="dxa"/>
            <w:shd w:val="clear" w:color="auto" w:fill="FFFFCC"/>
            <w:vAlign w:val="center"/>
          </w:tcPr>
          <w:p w14:paraId="6636679D" w14:textId="77777777" w:rsidR="00517719" w:rsidRPr="00974B06" w:rsidRDefault="00517719" w:rsidP="00604F39">
            <w:pPr>
              <w:spacing w:before="60" w:after="60" w:line="240" w:lineRule="auto"/>
              <w:jc w:val="center"/>
              <w:rPr>
                <w:rFonts w:cs="Arial"/>
                <w:b/>
              </w:rPr>
            </w:pPr>
            <w:r w:rsidRPr="00974B06">
              <w:rPr>
                <w:rFonts w:cs="Arial"/>
                <w:b/>
              </w:rPr>
              <w:lastRenderedPageBreak/>
              <w:t>Marking Scheme</w:t>
            </w:r>
          </w:p>
        </w:tc>
        <w:tc>
          <w:tcPr>
            <w:tcW w:w="7237" w:type="dxa"/>
            <w:shd w:val="clear" w:color="auto" w:fill="FFFFCC"/>
            <w:vAlign w:val="center"/>
          </w:tcPr>
          <w:p w14:paraId="5031E619" w14:textId="77777777" w:rsidR="00517719" w:rsidRPr="00974B06" w:rsidRDefault="00517719" w:rsidP="00604F39">
            <w:pPr>
              <w:spacing w:before="60" w:after="60" w:line="240" w:lineRule="auto"/>
              <w:jc w:val="center"/>
              <w:rPr>
                <w:rFonts w:cs="Arial"/>
                <w:b/>
              </w:rPr>
            </w:pPr>
            <w:r w:rsidRPr="00974B06">
              <w:rPr>
                <w:rFonts w:cs="Arial"/>
                <w:b/>
              </w:rPr>
              <w:t>Evaluation Guidance</w:t>
            </w:r>
          </w:p>
        </w:tc>
      </w:tr>
      <w:tr w:rsidR="00517719" w:rsidRPr="00286AE8" w14:paraId="1DE953B9" w14:textId="77777777" w:rsidTr="00604F39">
        <w:tc>
          <w:tcPr>
            <w:tcW w:w="1780" w:type="dxa"/>
            <w:shd w:val="clear" w:color="auto" w:fill="FFFFCC"/>
            <w:vAlign w:val="center"/>
          </w:tcPr>
          <w:p w14:paraId="50D6C57B" w14:textId="77777777" w:rsidR="00517719" w:rsidRPr="00974B06" w:rsidRDefault="00517719" w:rsidP="00604F39">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5A62DDF1" w14:textId="7F269F27" w:rsidR="00517719" w:rsidRPr="00286AE8" w:rsidRDefault="00517719" w:rsidP="00604F39">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517719" w:rsidRPr="00A83884" w14:paraId="3B5E71DE" w14:textId="77777777" w:rsidTr="00604F39">
        <w:tc>
          <w:tcPr>
            <w:tcW w:w="1780" w:type="dxa"/>
            <w:shd w:val="clear" w:color="auto" w:fill="FFFFCC"/>
            <w:vAlign w:val="center"/>
          </w:tcPr>
          <w:p w14:paraId="1B3DACA3" w14:textId="77777777" w:rsidR="00517719" w:rsidRPr="00974B06" w:rsidRDefault="00517719" w:rsidP="00604F39">
            <w:pPr>
              <w:spacing w:before="60" w:after="60" w:line="240" w:lineRule="auto"/>
              <w:jc w:val="center"/>
              <w:rPr>
                <w:rFonts w:cs="Arial"/>
                <w:b/>
              </w:rPr>
            </w:pPr>
            <w:r>
              <w:rPr>
                <w:rFonts w:cs="Arial"/>
                <w:b/>
              </w:rPr>
              <w:t>75</w:t>
            </w:r>
          </w:p>
        </w:tc>
        <w:tc>
          <w:tcPr>
            <w:tcW w:w="7237" w:type="dxa"/>
            <w:shd w:val="clear" w:color="auto" w:fill="FFFFCC"/>
            <w:vAlign w:val="center"/>
          </w:tcPr>
          <w:p w14:paraId="2814A72F" w14:textId="3440F9B6" w:rsidR="00517719" w:rsidRPr="00A83884" w:rsidRDefault="00517719" w:rsidP="00604F39">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517719" w:rsidRPr="00A83884" w14:paraId="24BD97D9" w14:textId="77777777" w:rsidTr="00604F39">
        <w:tc>
          <w:tcPr>
            <w:tcW w:w="1780" w:type="dxa"/>
            <w:shd w:val="clear" w:color="auto" w:fill="FFFFCC"/>
            <w:vAlign w:val="center"/>
          </w:tcPr>
          <w:p w14:paraId="3143298A" w14:textId="77777777" w:rsidR="00517719" w:rsidRPr="00974B06" w:rsidRDefault="00517719" w:rsidP="00604F39">
            <w:pPr>
              <w:spacing w:before="60" w:after="60" w:line="240" w:lineRule="auto"/>
              <w:jc w:val="center"/>
              <w:rPr>
                <w:rFonts w:cs="Arial"/>
                <w:b/>
              </w:rPr>
            </w:pPr>
          </w:p>
          <w:p w14:paraId="789D6F71" w14:textId="77777777" w:rsidR="00517719" w:rsidRPr="00974B06" w:rsidRDefault="00517719" w:rsidP="00604F39">
            <w:pPr>
              <w:spacing w:before="60" w:after="60" w:line="240" w:lineRule="auto"/>
              <w:jc w:val="center"/>
              <w:rPr>
                <w:rFonts w:cs="Arial"/>
                <w:b/>
              </w:rPr>
            </w:pPr>
            <w:r>
              <w:rPr>
                <w:rFonts w:cs="Arial"/>
                <w:b/>
              </w:rPr>
              <w:t>50</w:t>
            </w:r>
          </w:p>
        </w:tc>
        <w:tc>
          <w:tcPr>
            <w:tcW w:w="7237" w:type="dxa"/>
            <w:shd w:val="clear" w:color="auto" w:fill="FFFFCC"/>
            <w:vAlign w:val="center"/>
          </w:tcPr>
          <w:p w14:paraId="4AC939DC" w14:textId="3214F9BD" w:rsidR="00517719" w:rsidRPr="00A83884" w:rsidRDefault="00517719" w:rsidP="00604F39">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517719" w:rsidRPr="00286AE8" w14:paraId="45D9A3A4" w14:textId="77777777" w:rsidTr="00604F39">
        <w:tc>
          <w:tcPr>
            <w:tcW w:w="1780" w:type="dxa"/>
            <w:shd w:val="clear" w:color="auto" w:fill="FFFFCC"/>
            <w:vAlign w:val="center"/>
          </w:tcPr>
          <w:p w14:paraId="18771B07" w14:textId="77777777" w:rsidR="00517719" w:rsidRPr="00974B06" w:rsidRDefault="00517719" w:rsidP="00604F39">
            <w:pPr>
              <w:spacing w:before="60" w:after="60" w:line="240" w:lineRule="auto"/>
              <w:jc w:val="center"/>
              <w:rPr>
                <w:rFonts w:cs="Arial"/>
                <w:b/>
              </w:rPr>
            </w:pPr>
            <w:r>
              <w:rPr>
                <w:rFonts w:cs="Arial"/>
                <w:b/>
              </w:rPr>
              <w:t>25</w:t>
            </w:r>
          </w:p>
        </w:tc>
        <w:tc>
          <w:tcPr>
            <w:tcW w:w="7237" w:type="dxa"/>
            <w:shd w:val="clear" w:color="auto" w:fill="FFFFCC"/>
            <w:vAlign w:val="center"/>
          </w:tcPr>
          <w:p w14:paraId="2C54A20D" w14:textId="29FAE7E8" w:rsidR="00517719" w:rsidRPr="00286AE8" w:rsidRDefault="00517719" w:rsidP="00604F39">
            <w:pPr>
              <w:spacing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517719" w:rsidRPr="00054104" w14:paraId="1C78B6F8" w14:textId="77777777" w:rsidTr="00604F39">
        <w:tc>
          <w:tcPr>
            <w:tcW w:w="1780" w:type="dxa"/>
            <w:shd w:val="clear" w:color="auto" w:fill="FFFFCC"/>
            <w:vAlign w:val="center"/>
          </w:tcPr>
          <w:p w14:paraId="49679907" w14:textId="77777777" w:rsidR="00517719" w:rsidRPr="00054104" w:rsidRDefault="00517719" w:rsidP="00604F39">
            <w:pPr>
              <w:spacing w:before="60" w:after="60" w:line="240" w:lineRule="auto"/>
              <w:jc w:val="center"/>
              <w:rPr>
                <w:rFonts w:cs="Arial"/>
                <w:b/>
              </w:rPr>
            </w:pPr>
            <w:r w:rsidRPr="00054104">
              <w:rPr>
                <w:rFonts w:cs="Arial"/>
                <w:b/>
              </w:rPr>
              <w:t>0</w:t>
            </w:r>
          </w:p>
        </w:tc>
        <w:tc>
          <w:tcPr>
            <w:tcW w:w="7237" w:type="dxa"/>
            <w:shd w:val="clear" w:color="auto" w:fill="FFFFCC"/>
            <w:vAlign w:val="center"/>
          </w:tcPr>
          <w:p w14:paraId="26668234" w14:textId="199F8574" w:rsidR="00517719" w:rsidRPr="00054104" w:rsidRDefault="00517719" w:rsidP="00604F39">
            <w:pPr>
              <w:spacing w:before="60" w:after="60" w:line="240" w:lineRule="auto"/>
              <w:rPr>
                <w:rFonts w:eastAsia="Times New Roman" w:cs="Arial"/>
                <w:color w:val="222222"/>
                <w:lang w:eastAsia="en-GB"/>
              </w:rPr>
            </w:pPr>
            <w:r w:rsidRPr="00054104">
              <w:rPr>
                <w:rFonts w:eastAsia="Times New Roman" w:cs="Arial"/>
                <w:color w:val="222222"/>
                <w:lang w:eastAsia="en-GB"/>
              </w:rPr>
              <w:t xml:space="preserve">The Potential Provider’s response has not fully addressed any of the 4 component parts </w:t>
            </w:r>
            <w:r w:rsidR="005934E5">
              <w:rPr>
                <w:rFonts w:eastAsia="Times New Roman" w:cs="Arial"/>
                <w:color w:val="222222"/>
                <w:lang w:eastAsia="en-GB"/>
              </w:rPr>
              <w:t>(a -</w:t>
            </w:r>
            <w:r w:rsidRPr="00054104">
              <w:rPr>
                <w:rFonts w:eastAsia="Times New Roman" w:cs="Arial"/>
                <w:color w:val="222222"/>
                <w:lang w:eastAsia="en-GB"/>
              </w:rPr>
              <w:t xml:space="preserve"> d) of the response guidance above.</w:t>
            </w:r>
          </w:p>
          <w:p w14:paraId="459DC481" w14:textId="77777777" w:rsidR="00517719" w:rsidRPr="00054104" w:rsidRDefault="00517719" w:rsidP="00604F39">
            <w:pPr>
              <w:spacing w:after="60" w:line="240" w:lineRule="auto"/>
              <w:ind w:left="34"/>
              <w:rPr>
                <w:rFonts w:eastAsia="Times New Roman" w:cs="Arial"/>
                <w:b/>
                <w:color w:val="222222"/>
                <w:lang w:eastAsia="en-GB"/>
              </w:rPr>
            </w:pPr>
            <w:r w:rsidRPr="00054104">
              <w:rPr>
                <w:rFonts w:eastAsia="Times New Roman" w:cs="Arial"/>
                <w:b/>
                <w:color w:val="222222"/>
                <w:lang w:eastAsia="en-GB"/>
              </w:rPr>
              <w:t>OR</w:t>
            </w:r>
          </w:p>
          <w:p w14:paraId="50886ADE" w14:textId="77777777" w:rsidR="00517719" w:rsidRPr="00054104" w:rsidRDefault="00517719" w:rsidP="00604F39">
            <w:pPr>
              <w:spacing w:before="60" w:after="60" w:line="240" w:lineRule="auto"/>
              <w:rPr>
                <w:rFonts w:eastAsia="Times New Roman" w:cs="Arial"/>
                <w:color w:val="222222"/>
                <w:lang w:eastAsia="en-GB"/>
              </w:rPr>
            </w:pPr>
            <w:r w:rsidRPr="00054104">
              <w:rPr>
                <w:rFonts w:eastAsia="Times New Roman" w:cs="Arial"/>
                <w:color w:val="222222"/>
                <w:lang w:eastAsia="en-GB"/>
              </w:rPr>
              <w:t>A response has not been provided to this question.</w:t>
            </w:r>
          </w:p>
        </w:tc>
      </w:tr>
    </w:tbl>
    <w:p w14:paraId="399E95FC" w14:textId="77777777" w:rsidR="00517719" w:rsidRDefault="00517719" w:rsidP="009B6BA4">
      <w:pPr>
        <w:spacing w:before="60" w:after="60" w:line="240" w:lineRule="auto"/>
        <w:rPr>
          <w:rFonts w:cs="Arial"/>
          <w:b/>
          <w:sz w:val="20"/>
          <w:szCs w:val="20"/>
        </w:rPr>
      </w:pPr>
    </w:p>
    <w:p w14:paraId="721E780F" w14:textId="77777777" w:rsidR="009B6BA4" w:rsidRDefault="009B6BA4">
      <w:pPr>
        <w:spacing w:before="60" w:after="60" w:line="240" w:lineRule="auto"/>
        <w:rPr>
          <w:rFonts w:cs="Arial"/>
          <w:b/>
          <w:sz w:val="20"/>
          <w:szCs w:val="20"/>
        </w:rPr>
      </w:pPr>
    </w:p>
    <w:p w14:paraId="188AB368" w14:textId="77777777" w:rsidR="009B6BA4" w:rsidRDefault="009B6BA4">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F57622" w:rsidRPr="00304E6E" w14:paraId="5CEAA332" w14:textId="77777777" w:rsidTr="002A3CA5">
        <w:trPr>
          <w:trHeight w:val="558"/>
        </w:trPr>
        <w:tc>
          <w:tcPr>
            <w:tcW w:w="9017" w:type="dxa"/>
            <w:gridSpan w:val="2"/>
            <w:tcBorders>
              <w:bottom w:val="single" w:sz="4" w:space="0" w:color="auto"/>
            </w:tcBorders>
            <w:shd w:val="clear" w:color="auto" w:fill="DBE5F1" w:themeFill="accent1" w:themeFillTint="33"/>
            <w:vAlign w:val="center"/>
          </w:tcPr>
          <w:p w14:paraId="3BDE5EE1" w14:textId="6EB46332" w:rsidR="00F57622" w:rsidRPr="00304E6E" w:rsidRDefault="00517719" w:rsidP="009B2286">
            <w:pPr>
              <w:spacing w:before="60" w:after="60" w:line="240" w:lineRule="auto"/>
              <w:rPr>
                <w:rFonts w:cs="Arial"/>
                <w:b/>
                <w:bCs/>
                <w:iCs/>
              </w:rPr>
            </w:pPr>
            <w:r>
              <w:rPr>
                <w:rFonts w:cs="Arial"/>
                <w:b/>
              </w:rPr>
              <w:lastRenderedPageBreak/>
              <w:t>SECTION D</w:t>
            </w:r>
            <w:r w:rsidR="00F57622" w:rsidRPr="00304E6E">
              <w:rPr>
                <w:rFonts w:cs="Arial"/>
                <w:b/>
              </w:rPr>
              <w:t xml:space="preserve"> –</w:t>
            </w:r>
            <w:r w:rsidR="00F57622">
              <w:rPr>
                <w:rFonts w:cs="Arial"/>
                <w:b/>
              </w:rPr>
              <w:t xml:space="preserve"> LOT SPECIFIC QUESTION</w:t>
            </w:r>
            <w:r w:rsidR="000D087E">
              <w:rPr>
                <w:rFonts w:cs="Arial"/>
                <w:b/>
              </w:rPr>
              <w:t xml:space="preserve"> (LOT 1 &amp; </w:t>
            </w:r>
            <w:r w:rsidR="009B2286">
              <w:rPr>
                <w:rFonts w:cs="Arial"/>
                <w:b/>
              </w:rPr>
              <w:t xml:space="preserve">LOT </w:t>
            </w:r>
            <w:r w:rsidR="000D087E">
              <w:rPr>
                <w:rFonts w:cs="Arial"/>
                <w:b/>
              </w:rPr>
              <w:t>2 ONLY)</w:t>
            </w:r>
          </w:p>
        </w:tc>
      </w:tr>
      <w:tr w:rsidR="00F57622" w:rsidRPr="0039349C" w14:paraId="5D2AF6C6" w14:textId="77777777" w:rsidTr="002A3CA5">
        <w:trPr>
          <w:trHeight w:val="757"/>
        </w:trPr>
        <w:tc>
          <w:tcPr>
            <w:tcW w:w="9017" w:type="dxa"/>
            <w:gridSpan w:val="2"/>
            <w:tcBorders>
              <w:bottom w:val="single" w:sz="4" w:space="0" w:color="auto"/>
            </w:tcBorders>
          </w:tcPr>
          <w:p w14:paraId="2F698278" w14:textId="6210D2F3" w:rsidR="00F57622" w:rsidRPr="00244432" w:rsidRDefault="00517719" w:rsidP="002A3CA5">
            <w:pPr>
              <w:overflowPunct w:val="0"/>
              <w:autoSpaceDE w:val="0"/>
              <w:autoSpaceDN w:val="0"/>
              <w:adjustRightInd w:val="0"/>
              <w:spacing w:after="0" w:line="240" w:lineRule="auto"/>
              <w:contextualSpacing/>
              <w:textAlignment w:val="baseline"/>
              <w:rPr>
                <w:rFonts w:cs="Arial"/>
                <w:b/>
              </w:rPr>
            </w:pPr>
            <w:r>
              <w:rPr>
                <w:rFonts w:cs="Arial"/>
                <w:b/>
              </w:rPr>
              <w:t>AQD</w:t>
            </w:r>
            <w:r w:rsidR="00F57622">
              <w:rPr>
                <w:rFonts w:cs="Arial"/>
                <w:b/>
              </w:rPr>
              <w:t xml:space="preserve">1 - </w:t>
            </w:r>
            <w:r w:rsidR="00F57622" w:rsidRPr="00244432">
              <w:rPr>
                <w:rFonts w:cs="Arial"/>
                <w:b/>
              </w:rPr>
              <w:t xml:space="preserve"> </w:t>
            </w:r>
            <w:r w:rsidR="00F57622">
              <w:rPr>
                <w:rFonts w:cs="Arial"/>
                <w:b/>
              </w:rPr>
              <w:t>ATTTENDANCE MANAGEMENT (</w:t>
            </w:r>
            <w:r w:rsidR="001D7E9C">
              <w:rPr>
                <w:rFonts w:cs="Arial"/>
                <w:b/>
              </w:rPr>
              <w:t>MULTIPLE SHORT-</w:t>
            </w:r>
            <w:r w:rsidR="00F57622">
              <w:rPr>
                <w:rFonts w:cs="Arial"/>
                <w:b/>
              </w:rPr>
              <w:t>TERM ABSENCE</w:t>
            </w:r>
            <w:r w:rsidR="001D7E9C">
              <w:rPr>
                <w:rFonts w:cs="Arial"/>
                <w:b/>
              </w:rPr>
              <w:t>S</w:t>
            </w:r>
            <w:r w:rsidR="00F57622">
              <w:rPr>
                <w:rFonts w:cs="Arial"/>
                <w:b/>
              </w:rPr>
              <w:t>)</w:t>
            </w:r>
          </w:p>
          <w:p w14:paraId="7DBF0BD5" w14:textId="77777777" w:rsidR="00F57622" w:rsidRDefault="00F57622" w:rsidP="002A3CA5">
            <w:pPr>
              <w:overflowPunct w:val="0"/>
              <w:autoSpaceDE w:val="0"/>
              <w:autoSpaceDN w:val="0"/>
              <w:adjustRightInd w:val="0"/>
              <w:spacing w:after="0" w:line="240" w:lineRule="auto"/>
              <w:contextualSpacing/>
              <w:textAlignment w:val="baseline"/>
              <w:rPr>
                <w:rFonts w:eastAsia="Times New Roman" w:cs="Arial"/>
              </w:rPr>
            </w:pPr>
          </w:p>
          <w:p w14:paraId="10A7A7AD" w14:textId="5778F4D3" w:rsidR="00F57622" w:rsidRPr="008E339C" w:rsidRDefault="00F57622" w:rsidP="00F57622">
            <w:pPr>
              <w:jc w:val="both"/>
              <w:rPr>
                <w:rFonts w:cs="Arial"/>
              </w:rPr>
            </w:pPr>
            <w:r>
              <w:rPr>
                <w:rFonts w:cs="Arial"/>
              </w:rPr>
              <w:t xml:space="preserve">The Potential Provider must describe the </w:t>
            </w:r>
            <w:r w:rsidR="002F2FFA">
              <w:rPr>
                <w:rFonts w:cs="Arial"/>
              </w:rPr>
              <w:t xml:space="preserve">Occupational Health </w:t>
            </w:r>
            <w:r>
              <w:rPr>
                <w:rFonts w:cs="Arial"/>
              </w:rPr>
              <w:t xml:space="preserve">end-to-end process showing how they will support a Referring </w:t>
            </w:r>
            <w:r w:rsidR="00B417C5">
              <w:rPr>
                <w:rFonts w:cs="Arial"/>
              </w:rPr>
              <w:t>M</w:t>
            </w:r>
            <w:r>
              <w:rPr>
                <w:rFonts w:cs="Arial"/>
              </w:rPr>
              <w:t>anager dealing with a referral of Contracting Authorities Personnel with multi</w:t>
            </w:r>
            <w:r w:rsidR="001D7E9C">
              <w:rPr>
                <w:rFonts w:cs="Arial"/>
              </w:rPr>
              <w:t xml:space="preserve">ple short-term absences as set out in </w:t>
            </w:r>
            <w:r w:rsidR="001D7E9C" w:rsidRPr="00106206">
              <w:rPr>
                <w:rFonts w:cs="Arial"/>
              </w:rPr>
              <w:t>Section 3</w:t>
            </w:r>
            <w:r w:rsidR="001D7E9C">
              <w:rPr>
                <w:rFonts w:cs="Arial"/>
              </w:rPr>
              <w:t xml:space="preserve"> </w:t>
            </w:r>
            <w:r w:rsidR="001457F8">
              <w:rPr>
                <w:rFonts w:cs="Arial"/>
              </w:rPr>
              <w:t>of Lot</w:t>
            </w:r>
            <w:r w:rsidR="001D7E9C">
              <w:rPr>
                <w:rFonts w:cs="Arial"/>
              </w:rPr>
              <w:t xml:space="preserve"> 1</w:t>
            </w:r>
            <w:r w:rsidR="00345095">
              <w:rPr>
                <w:rFonts w:cs="Arial"/>
              </w:rPr>
              <w:t xml:space="preserve"> (paragraphs 3.1 – 3.25) </w:t>
            </w:r>
            <w:r w:rsidR="001D7E9C">
              <w:rPr>
                <w:rFonts w:cs="Arial"/>
              </w:rPr>
              <w:t xml:space="preserve"> and </w:t>
            </w:r>
            <w:r w:rsidR="00345095">
              <w:rPr>
                <w:rFonts w:cs="Arial"/>
              </w:rPr>
              <w:t xml:space="preserve">Section 3 of Lot </w:t>
            </w:r>
            <w:r w:rsidR="009462D8">
              <w:rPr>
                <w:rFonts w:cs="Arial"/>
              </w:rPr>
              <w:t>2,</w:t>
            </w:r>
            <w:r w:rsidR="001D7E9C">
              <w:rPr>
                <w:rFonts w:eastAsia="Times New Roman" w:cs="Arial"/>
              </w:rPr>
              <w:t xml:space="preserve"> Attachment 4a – </w:t>
            </w:r>
            <w:r w:rsidR="001D7E9C" w:rsidRPr="00462A2D">
              <w:rPr>
                <w:rFonts w:cs="Arial"/>
              </w:rPr>
              <w:t xml:space="preserve">Schedule 2 Part A: Goods and </w:t>
            </w:r>
            <w:r w:rsidR="001D7E9C">
              <w:rPr>
                <w:rFonts w:cs="Arial"/>
              </w:rPr>
              <w:t>Services.</w:t>
            </w:r>
          </w:p>
          <w:p w14:paraId="20D9C36D" w14:textId="425425A9" w:rsidR="00F57622" w:rsidRPr="0039349C" w:rsidRDefault="00F57622" w:rsidP="00F57622">
            <w:pPr>
              <w:jc w:val="both"/>
              <w:rPr>
                <w:rFonts w:cs="Arial"/>
              </w:rPr>
            </w:pPr>
            <w:r>
              <w:rPr>
                <w:rFonts w:cs="Arial"/>
              </w:rPr>
              <w:t>Please demonstrate how you will meet the individual requirements of Contracting Authorities by addressing component parts (a - e) as detailed in the response guidance below:</w:t>
            </w:r>
          </w:p>
        </w:tc>
      </w:tr>
      <w:tr w:rsidR="00F57622" w:rsidRPr="0039349C" w14:paraId="1AEAB2B4" w14:textId="77777777" w:rsidTr="002A3CA5">
        <w:tc>
          <w:tcPr>
            <w:tcW w:w="9017" w:type="dxa"/>
            <w:gridSpan w:val="2"/>
            <w:tcBorders>
              <w:bottom w:val="single" w:sz="4" w:space="0" w:color="auto"/>
            </w:tcBorders>
            <w:shd w:val="clear" w:color="auto" w:fill="CCFFCC"/>
          </w:tcPr>
          <w:p w14:paraId="3670D7AA" w14:textId="3559E5B7" w:rsidR="00F57622" w:rsidRDefault="00517719" w:rsidP="002A3CA5">
            <w:pPr>
              <w:spacing w:before="60" w:after="60" w:line="240" w:lineRule="auto"/>
              <w:jc w:val="both"/>
              <w:rPr>
                <w:rFonts w:cs="Arial"/>
                <w:b/>
              </w:rPr>
            </w:pPr>
            <w:r>
              <w:rPr>
                <w:rFonts w:cs="Arial"/>
                <w:b/>
              </w:rPr>
              <w:t>AQD</w:t>
            </w:r>
            <w:r w:rsidR="00F57622">
              <w:rPr>
                <w:rFonts w:cs="Arial"/>
                <w:b/>
              </w:rPr>
              <w:t>1 – Response G</w:t>
            </w:r>
            <w:r w:rsidR="00F57622" w:rsidRPr="00CA2D73">
              <w:rPr>
                <w:rFonts w:cs="Arial"/>
                <w:b/>
              </w:rPr>
              <w:t xml:space="preserve">uidance </w:t>
            </w:r>
          </w:p>
          <w:p w14:paraId="70DE3FC6" w14:textId="18FE427D" w:rsidR="00D97080" w:rsidRPr="00D97080" w:rsidRDefault="00D97080" w:rsidP="00D97080">
            <w:pPr>
              <w:spacing w:before="60" w:after="60" w:line="240" w:lineRule="auto"/>
              <w:rPr>
                <w:rFonts w:cs="Arial"/>
                <w:bCs/>
                <w:iCs/>
              </w:rPr>
            </w:pPr>
            <w:r w:rsidRPr="00D97080">
              <w:rPr>
                <w:rFonts w:cs="Arial"/>
                <w:bCs/>
                <w:iCs/>
              </w:rPr>
              <w:t>Potential Providers must respond to this question if bidding for</w:t>
            </w:r>
          </w:p>
          <w:p w14:paraId="194191C2" w14:textId="17CF6246" w:rsidR="00D97080" w:rsidRPr="00D97080" w:rsidRDefault="00D97080" w:rsidP="00D97080">
            <w:pPr>
              <w:spacing w:before="60" w:after="60" w:line="240" w:lineRule="auto"/>
              <w:rPr>
                <w:rFonts w:cs="Arial"/>
                <w:bCs/>
                <w:color w:val="000000"/>
              </w:rPr>
            </w:pPr>
            <w:r w:rsidRPr="00D97080">
              <w:rPr>
                <w:rFonts w:cs="Arial"/>
                <w:bCs/>
                <w:iCs/>
              </w:rPr>
              <w:t>LOT 1</w:t>
            </w:r>
            <w:r w:rsidR="00C15918">
              <w:rPr>
                <w:rFonts w:cs="Arial"/>
                <w:bCs/>
                <w:iCs/>
              </w:rPr>
              <w:t xml:space="preserve"> - </w:t>
            </w:r>
            <w:r w:rsidRPr="00D97080">
              <w:rPr>
                <w:rFonts w:cs="Arial"/>
                <w:bCs/>
                <w:iCs/>
              </w:rPr>
              <w:t xml:space="preserve">Full Service Occupational Health Services </w:t>
            </w:r>
            <w:r w:rsidRPr="00D97080">
              <w:rPr>
                <w:rFonts w:cs="Arial"/>
                <w:bCs/>
                <w:color w:val="000000"/>
              </w:rPr>
              <w:t>and Employee Assistance Programme and/or;</w:t>
            </w:r>
          </w:p>
          <w:p w14:paraId="54CE7140" w14:textId="038178A7" w:rsidR="00D97080" w:rsidRPr="00D97080" w:rsidRDefault="00D97080" w:rsidP="00D97080">
            <w:pPr>
              <w:spacing w:before="60" w:after="60" w:line="240" w:lineRule="auto"/>
              <w:jc w:val="both"/>
              <w:rPr>
                <w:rFonts w:cs="Arial"/>
              </w:rPr>
            </w:pPr>
            <w:r w:rsidRPr="00D97080">
              <w:rPr>
                <w:rFonts w:cs="Arial"/>
                <w:bCs/>
                <w:color w:val="000000"/>
              </w:rPr>
              <w:t>LOT 2 -</w:t>
            </w:r>
            <w:r w:rsidRPr="00D97080">
              <w:rPr>
                <w:rFonts w:cs="Arial"/>
                <w:bCs/>
                <w:iCs/>
              </w:rPr>
              <w:t xml:space="preserve"> Occupational Health Services </w:t>
            </w:r>
            <w:r w:rsidRPr="00D97080">
              <w:rPr>
                <w:rFonts w:cs="Arial"/>
                <w:bCs/>
                <w:color w:val="000000"/>
              </w:rPr>
              <w:t xml:space="preserve"> </w:t>
            </w:r>
          </w:p>
          <w:p w14:paraId="220E6169" w14:textId="77777777" w:rsidR="00F57622" w:rsidRDefault="00F57622" w:rsidP="002A3CA5">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1CBBCC05" w14:textId="77777777" w:rsidR="00F57622" w:rsidRDefault="00F57622" w:rsidP="002A3CA5">
            <w:pPr>
              <w:spacing w:before="60" w:after="60" w:line="240" w:lineRule="auto"/>
              <w:jc w:val="both"/>
              <w:rPr>
                <w:rFonts w:cs="Arial"/>
              </w:rPr>
            </w:pPr>
          </w:p>
          <w:p w14:paraId="6B8E8B3E" w14:textId="77777777" w:rsidR="00F57622" w:rsidRDefault="00F57622" w:rsidP="002A3CA5">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5680C8E7" w14:textId="77777777" w:rsidR="00F57622" w:rsidRDefault="00F57622" w:rsidP="002A3CA5">
            <w:pPr>
              <w:spacing w:before="60" w:after="60" w:line="240" w:lineRule="auto"/>
              <w:jc w:val="both"/>
              <w:rPr>
                <w:rFonts w:cs="Arial"/>
              </w:rPr>
            </w:pPr>
          </w:p>
          <w:p w14:paraId="65FF4E8F" w14:textId="45DB65A5" w:rsidR="00F57622" w:rsidRPr="00F8025F" w:rsidRDefault="002F2FFA" w:rsidP="004C298C">
            <w:pPr>
              <w:numPr>
                <w:ilvl w:val="0"/>
                <w:numId w:val="10"/>
              </w:numPr>
            </w:pPr>
            <w:r>
              <w:t>Describe the support you will offer</w:t>
            </w:r>
            <w:r w:rsidR="00F57622">
              <w:t xml:space="preserve"> to the Referring </w:t>
            </w:r>
            <w:r w:rsidR="00B417C5">
              <w:t>M</w:t>
            </w:r>
            <w:r w:rsidR="00F57622">
              <w:t xml:space="preserve">anager through the referral </w:t>
            </w:r>
            <w:r w:rsidR="00E97467">
              <w:t>p</w:t>
            </w:r>
            <w:r w:rsidR="001D7E9C">
              <w:t>rocess</w:t>
            </w:r>
            <w:r w:rsidR="00F57622">
              <w:t xml:space="preserve">, including available Service options. </w:t>
            </w:r>
          </w:p>
          <w:p w14:paraId="0E75A15A" w14:textId="0F58D232" w:rsidR="00F57622" w:rsidRDefault="00F57622" w:rsidP="004C298C">
            <w:pPr>
              <w:numPr>
                <w:ilvl w:val="0"/>
                <w:numId w:val="10"/>
              </w:numPr>
            </w:pPr>
            <w:r>
              <w:t>Describe how the advice and clinical asses</w:t>
            </w:r>
            <w:r w:rsidR="002F2FFA">
              <w:t xml:space="preserve">sment process will be </w:t>
            </w:r>
            <w:r w:rsidR="001D7E9C">
              <w:t xml:space="preserve">determined </w:t>
            </w:r>
            <w:r w:rsidR="00E97467">
              <w:t xml:space="preserve">and </w:t>
            </w:r>
            <w:r w:rsidR="002F2FFA">
              <w:t>conducted for short term absence.</w:t>
            </w:r>
          </w:p>
          <w:p w14:paraId="51BBA9F3" w14:textId="3D4342DD" w:rsidR="00F57622" w:rsidRPr="00F65D2F" w:rsidRDefault="00F57622" w:rsidP="004C298C">
            <w:pPr>
              <w:numPr>
                <w:ilvl w:val="0"/>
                <w:numId w:val="10"/>
              </w:numPr>
            </w:pPr>
            <w:r>
              <w:t>Des</w:t>
            </w:r>
            <w:r w:rsidR="005C3E7D">
              <w:t>cribe how sign</w:t>
            </w:r>
            <w:r w:rsidR="00B417C5">
              <w:t>posting and handover</w:t>
            </w:r>
            <w:r>
              <w:t xml:space="preserve"> to other contracted Services will be </w:t>
            </w:r>
            <w:r w:rsidR="00F16E3B">
              <w:t>con</w:t>
            </w:r>
            <w:r w:rsidR="002F2FFA">
              <w:t xml:space="preserve">ducted </w:t>
            </w:r>
            <w:r>
              <w:t>and how collaboration with other Service providers will contribute to the process</w:t>
            </w:r>
            <w:r w:rsidR="001D7E9C">
              <w:t>.</w:t>
            </w:r>
            <w:r>
              <w:t xml:space="preserve"> </w:t>
            </w:r>
          </w:p>
          <w:p w14:paraId="7DD92CAB" w14:textId="4DD85EE4" w:rsidR="00F16E3B" w:rsidRDefault="00F57622" w:rsidP="004C298C">
            <w:pPr>
              <w:numPr>
                <w:ilvl w:val="0"/>
                <w:numId w:val="10"/>
              </w:numPr>
            </w:pPr>
            <w:r>
              <w:t>Describe ho</w:t>
            </w:r>
            <w:r w:rsidR="00F16E3B">
              <w:t>w</w:t>
            </w:r>
            <w:r>
              <w:t xml:space="preserve"> the Referring </w:t>
            </w:r>
            <w:r w:rsidR="00B417C5">
              <w:t>Manager will be</w:t>
            </w:r>
            <w:r>
              <w:t xml:space="preserve"> kept up to date </w:t>
            </w:r>
            <w:r w:rsidR="00F16E3B">
              <w:t xml:space="preserve">throughout the referral process and how you will report your recommendations to the Referral </w:t>
            </w:r>
            <w:r w:rsidR="00B417C5">
              <w:t>M</w:t>
            </w:r>
            <w:r w:rsidR="00F16E3B">
              <w:t>anager</w:t>
            </w:r>
            <w:r w:rsidR="001D7E9C">
              <w:t>.</w:t>
            </w:r>
            <w:r>
              <w:t xml:space="preserve"> </w:t>
            </w:r>
          </w:p>
          <w:p w14:paraId="4BF9947D" w14:textId="5C0AA516" w:rsidR="00F57622" w:rsidRPr="00F16E3B" w:rsidRDefault="00F57622" w:rsidP="004C298C">
            <w:pPr>
              <w:numPr>
                <w:ilvl w:val="0"/>
                <w:numId w:val="10"/>
              </w:numPr>
            </w:pPr>
            <w:r>
              <w:t xml:space="preserve">Describe how you will manage, monitor and evaluate the </w:t>
            </w:r>
            <w:r w:rsidR="001D7E9C">
              <w:t>multiple short-</w:t>
            </w:r>
            <w:r w:rsidR="003E2F0F">
              <w:t xml:space="preserve">term absence </w:t>
            </w:r>
            <w:r>
              <w:t>case</w:t>
            </w:r>
            <w:r w:rsidR="001D7E9C">
              <w:t>s</w:t>
            </w:r>
            <w:r>
              <w:t>.</w:t>
            </w:r>
          </w:p>
          <w:p w14:paraId="40C26E3B" w14:textId="505CC745" w:rsidR="00F57622" w:rsidRPr="00B17820" w:rsidRDefault="00F57622" w:rsidP="002A3CA5">
            <w:pPr>
              <w:rPr>
                <w:rFonts w:cs="Arial"/>
              </w:rPr>
            </w:pPr>
            <w:r w:rsidRPr="00B17820">
              <w:rPr>
                <w:rFonts w:cs="Arial"/>
              </w:rPr>
              <w:t>Your response should be limited to, and focused on each of the component par</w:t>
            </w:r>
            <w:r w:rsidR="00F16E3B">
              <w:rPr>
                <w:rFonts w:cs="Arial"/>
              </w:rPr>
              <w:t xml:space="preserve">ts of the question posed </w:t>
            </w:r>
            <w:r w:rsidR="005934E5">
              <w:rPr>
                <w:rFonts w:cs="Arial"/>
              </w:rPr>
              <w:t>(a -</w:t>
            </w:r>
            <w:r w:rsidR="00F16E3B">
              <w:rPr>
                <w:rFonts w:cs="Arial"/>
              </w:rPr>
              <w:t xml:space="preserve"> e</w:t>
            </w:r>
            <w:r w:rsidRPr="00B17820">
              <w:rPr>
                <w:rFonts w:cs="Arial"/>
              </w:rPr>
              <w:t xml:space="preserve">). You should refrain from making generalised statements and providing information not relevant to the topic. </w:t>
            </w:r>
          </w:p>
          <w:p w14:paraId="7E0B99B5" w14:textId="125580EE" w:rsidR="00F57622" w:rsidRPr="00EA20D6" w:rsidRDefault="00F57622" w:rsidP="002A3CA5">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sidR="00F16E3B">
              <w:rPr>
                <w:rFonts w:cs="Arial"/>
              </w:rPr>
              <w:t xml:space="preserve">and highlight which part </w:t>
            </w:r>
            <w:r w:rsidR="005934E5">
              <w:rPr>
                <w:rFonts w:cs="Arial"/>
              </w:rPr>
              <w:t>(a -</w:t>
            </w:r>
            <w:r w:rsidR="00F16E3B">
              <w:rPr>
                <w:rFonts w:cs="Arial"/>
              </w:rPr>
              <w:t xml:space="preserve"> e</w:t>
            </w:r>
            <w:r w:rsidRPr="00EA20D6">
              <w:rPr>
                <w:rFonts w:cs="Arial"/>
              </w:rPr>
              <w:t>) you are responding to.</w:t>
            </w:r>
          </w:p>
          <w:p w14:paraId="1E14B183" w14:textId="77777777" w:rsidR="00F57622" w:rsidRPr="0039349C" w:rsidRDefault="00F57622" w:rsidP="002A3CA5">
            <w:pPr>
              <w:spacing w:before="120" w:after="120" w:line="240" w:lineRule="auto"/>
              <w:rPr>
                <w:rFonts w:cs="Arial"/>
                <w:b/>
              </w:rPr>
            </w:pPr>
            <w:r w:rsidRPr="00EA20D6">
              <w:rPr>
                <w:rFonts w:cs="Arial"/>
                <w:b/>
              </w:rPr>
              <w:lastRenderedPageBreak/>
              <w:t>Maximum character count – 8192 characters including spaces and punctuation. This character count cannot be exceeded within the e-Sourcing Suite. Responses must include spaces between words.</w:t>
            </w:r>
          </w:p>
        </w:tc>
      </w:tr>
      <w:tr w:rsidR="00F57622" w:rsidRPr="00304E6E" w14:paraId="67903AF2" w14:textId="77777777" w:rsidTr="002A3CA5">
        <w:tc>
          <w:tcPr>
            <w:tcW w:w="1780" w:type="dxa"/>
            <w:shd w:val="clear" w:color="auto" w:fill="FFFFCC"/>
            <w:vAlign w:val="center"/>
          </w:tcPr>
          <w:p w14:paraId="38D65B23" w14:textId="77777777" w:rsidR="00F57622" w:rsidRPr="00304E6E" w:rsidRDefault="00F57622" w:rsidP="002A3CA5">
            <w:pPr>
              <w:spacing w:before="60" w:after="60" w:line="240" w:lineRule="auto"/>
              <w:jc w:val="center"/>
              <w:rPr>
                <w:rFonts w:cs="Arial"/>
                <w:b/>
              </w:rPr>
            </w:pPr>
            <w:r w:rsidRPr="00304E6E">
              <w:rPr>
                <w:rFonts w:cs="Arial"/>
                <w:b/>
              </w:rPr>
              <w:lastRenderedPageBreak/>
              <w:t>Marking Scheme</w:t>
            </w:r>
          </w:p>
        </w:tc>
        <w:tc>
          <w:tcPr>
            <w:tcW w:w="7237" w:type="dxa"/>
            <w:shd w:val="clear" w:color="auto" w:fill="FFFFCC"/>
          </w:tcPr>
          <w:p w14:paraId="12732CF4" w14:textId="77777777" w:rsidR="00F57622" w:rsidRPr="00304E6E" w:rsidRDefault="00F57622" w:rsidP="002A3CA5">
            <w:pPr>
              <w:spacing w:before="60" w:after="60" w:line="240" w:lineRule="auto"/>
              <w:jc w:val="center"/>
              <w:rPr>
                <w:rFonts w:cs="Arial"/>
                <w:b/>
              </w:rPr>
            </w:pPr>
            <w:r w:rsidRPr="00304E6E">
              <w:rPr>
                <w:rFonts w:cs="Arial"/>
                <w:b/>
              </w:rPr>
              <w:t>Evaluation Guidance</w:t>
            </w:r>
          </w:p>
        </w:tc>
      </w:tr>
      <w:tr w:rsidR="00F57622" w:rsidRPr="00286AE8" w14:paraId="6B3E4E31" w14:textId="77777777" w:rsidTr="002A3CA5">
        <w:tc>
          <w:tcPr>
            <w:tcW w:w="1780" w:type="dxa"/>
            <w:shd w:val="clear" w:color="auto" w:fill="FFFFCC"/>
            <w:vAlign w:val="center"/>
          </w:tcPr>
          <w:p w14:paraId="2332397F" w14:textId="77777777" w:rsidR="00F57622" w:rsidRPr="00974B06" w:rsidRDefault="00F57622" w:rsidP="002A3CA5">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58D47FF9" w14:textId="2DF2D4B5" w:rsidR="00F57622" w:rsidRPr="00286AE8" w:rsidRDefault="00F57622"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sidR="00F16E3B">
              <w:rPr>
                <w:rFonts w:eastAsia="Times New Roman" w:cs="Arial"/>
                <w:color w:val="222222"/>
                <w:lang w:eastAsia="en-GB"/>
              </w:rPr>
              <w:t>s response fully addresses all 5</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sidR="00F16E3B">
              <w:rPr>
                <w:rFonts w:eastAsia="Times New Roman" w:cs="Arial"/>
                <w:color w:val="222222"/>
                <w:lang w:eastAsia="en-GB"/>
              </w:rPr>
              <w:t xml:space="preserve"> e</w:t>
            </w:r>
            <w:r w:rsidRPr="00286AE8">
              <w:rPr>
                <w:rFonts w:eastAsia="Times New Roman" w:cs="Arial"/>
                <w:color w:val="222222"/>
                <w:lang w:eastAsia="en-GB"/>
              </w:rPr>
              <w:t>) of the response guidance above.</w:t>
            </w:r>
          </w:p>
        </w:tc>
      </w:tr>
      <w:tr w:rsidR="00F57622" w:rsidRPr="00A83884" w14:paraId="0805A043" w14:textId="77777777" w:rsidTr="002A3CA5">
        <w:tc>
          <w:tcPr>
            <w:tcW w:w="1780" w:type="dxa"/>
            <w:shd w:val="clear" w:color="auto" w:fill="FFFFCC"/>
            <w:vAlign w:val="center"/>
          </w:tcPr>
          <w:p w14:paraId="504AACBB" w14:textId="3576397B" w:rsidR="00F57622" w:rsidRPr="00974B06" w:rsidRDefault="00F16E3B" w:rsidP="002A3CA5">
            <w:pPr>
              <w:spacing w:before="60" w:after="60" w:line="240" w:lineRule="auto"/>
              <w:jc w:val="center"/>
              <w:rPr>
                <w:rFonts w:cs="Arial"/>
                <w:b/>
              </w:rPr>
            </w:pPr>
            <w:r>
              <w:rPr>
                <w:rFonts w:cs="Arial"/>
                <w:b/>
              </w:rPr>
              <w:t>80</w:t>
            </w:r>
          </w:p>
        </w:tc>
        <w:tc>
          <w:tcPr>
            <w:tcW w:w="7237" w:type="dxa"/>
            <w:shd w:val="clear" w:color="auto" w:fill="FFFFCC"/>
            <w:vAlign w:val="center"/>
          </w:tcPr>
          <w:p w14:paraId="5BD15062" w14:textId="6A112CD3" w:rsidR="00F57622" w:rsidRPr="00A83884" w:rsidRDefault="00F57622" w:rsidP="002A3CA5">
            <w:pPr>
              <w:spacing w:before="60" w:after="60" w:line="240" w:lineRule="auto"/>
              <w:rPr>
                <w:rFonts w:cs="Arial"/>
                <w:b/>
              </w:rPr>
            </w:pPr>
            <w:r w:rsidRPr="00286AE8">
              <w:rPr>
                <w:rFonts w:eastAsia="Times New Roman" w:cs="Arial"/>
                <w:color w:val="222222"/>
                <w:lang w:eastAsia="en-GB"/>
              </w:rPr>
              <w:t>The Potential Provider’s</w:t>
            </w:r>
            <w:r>
              <w:rPr>
                <w:rFonts w:eastAsia="Times New Roman" w:cs="Arial"/>
                <w:color w:val="222222"/>
                <w:lang w:eastAsia="en-GB"/>
              </w:rPr>
              <w:t xml:space="preserve"> response fully addresses only</w:t>
            </w:r>
            <w:r w:rsidR="00F16E3B">
              <w:rPr>
                <w:rFonts w:eastAsia="Times New Roman" w:cs="Arial"/>
                <w:color w:val="222222"/>
                <w:lang w:eastAsia="en-GB"/>
              </w:rPr>
              <w:t xml:space="preserve"> 4 of the 5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sidR="00F16E3B">
              <w:rPr>
                <w:rFonts w:eastAsia="Times New Roman" w:cs="Arial"/>
                <w:color w:val="222222"/>
                <w:lang w:eastAsia="en-GB"/>
              </w:rPr>
              <w:t xml:space="preserve"> e</w:t>
            </w:r>
            <w:r>
              <w:rPr>
                <w:rFonts w:eastAsia="Times New Roman" w:cs="Arial"/>
                <w:color w:val="222222"/>
                <w:lang w:eastAsia="en-GB"/>
              </w:rPr>
              <w:t>) of</w:t>
            </w:r>
            <w:r w:rsidRPr="00286AE8">
              <w:rPr>
                <w:rFonts w:eastAsia="Times New Roman" w:cs="Arial"/>
                <w:color w:val="222222"/>
                <w:lang w:eastAsia="en-GB"/>
              </w:rPr>
              <w:t xml:space="preserve"> the response guidance above.</w:t>
            </w:r>
          </w:p>
        </w:tc>
      </w:tr>
      <w:tr w:rsidR="00F57622" w:rsidRPr="00A83884" w14:paraId="4E6D0542" w14:textId="77777777" w:rsidTr="002A3CA5">
        <w:tc>
          <w:tcPr>
            <w:tcW w:w="1780" w:type="dxa"/>
            <w:shd w:val="clear" w:color="auto" w:fill="FFFFCC"/>
            <w:vAlign w:val="center"/>
          </w:tcPr>
          <w:p w14:paraId="5AE1E9F4" w14:textId="60BFEA40" w:rsidR="00F57622" w:rsidRPr="00974B06" w:rsidRDefault="00F16E3B" w:rsidP="002A3CA5">
            <w:pPr>
              <w:spacing w:before="60" w:after="60" w:line="240" w:lineRule="auto"/>
              <w:jc w:val="center"/>
              <w:rPr>
                <w:rFonts w:cs="Arial"/>
                <w:b/>
              </w:rPr>
            </w:pPr>
            <w:r>
              <w:rPr>
                <w:rFonts w:cs="Arial"/>
                <w:b/>
              </w:rPr>
              <w:t>60</w:t>
            </w:r>
          </w:p>
        </w:tc>
        <w:tc>
          <w:tcPr>
            <w:tcW w:w="7237" w:type="dxa"/>
            <w:shd w:val="clear" w:color="auto" w:fill="FFFFCC"/>
            <w:vAlign w:val="center"/>
          </w:tcPr>
          <w:p w14:paraId="27D917A6" w14:textId="60CEEC40" w:rsidR="00F57622" w:rsidRPr="00A83884" w:rsidRDefault="00F57622" w:rsidP="002A3CA5">
            <w:pPr>
              <w:spacing w:before="60" w:after="60" w:line="240" w:lineRule="auto"/>
              <w:rPr>
                <w:rFonts w:cs="Arial"/>
                <w:b/>
              </w:rPr>
            </w:pPr>
            <w:r w:rsidRPr="00286AE8">
              <w:rPr>
                <w:rFonts w:eastAsia="Times New Roman" w:cs="Arial"/>
                <w:color w:val="222222"/>
                <w:lang w:eastAsia="en-GB"/>
              </w:rPr>
              <w:t>The Potential Provider’s response fully addresses o</w:t>
            </w:r>
            <w:r w:rsidR="00F16E3B">
              <w:rPr>
                <w:rFonts w:eastAsia="Times New Roman" w:cs="Arial"/>
                <w:color w:val="222222"/>
                <w:lang w:eastAsia="en-GB"/>
              </w:rPr>
              <w:t xml:space="preserve">nly 3 of the 5 </w:t>
            </w:r>
            <w:r>
              <w:rPr>
                <w:rFonts w:eastAsia="Times New Roman" w:cs="Arial"/>
                <w:color w:val="222222"/>
                <w:lang w:eastAsia="en-GB"/>
              </w:rPr>
              <w:t xml:space="preserve">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sidR="00F16E3B">
              <w:rPr>
                <w:rFonts w:eastAsia="Times New Roman" w:cs="Arial"/>
                <w:color w:val="222222"/>
                <w:lang w:eastAsia="en-GB"/>
              </w:rPr>
              <w:t>e</w:t>
            </w:r>
            <w:r w:rsidRPr="00286AE8">
              <w:rPr>
                <w:rFonts w:eastAsia="Times New Roman" w:cs="Arial"/>
                <w:color w:val="222222"/>
                <w:lang w:eastAsia="en-GB"/>
              </w:rPr>
              <w:t>) of the response guidance above.</w:t>
            </w:r>
          </w:p>
        </w:tc>
      </w:tr>
      <w:tr w:rsidR="00F16E3B" w:rsidRPr="00A83884" w14:paraId="2797D365" w14:textId="77777777" w:rsidTr="002A3CA5">
        <w:tc>
          <w:tcPr>
            <w:tcW w:w="1780" w:type="dxa"/>
            <w:shd w:val="clear" w:color="auto" w:fill="FFFFCC"/>
            <w:vAlign w:val="center"/>
          </w:tcPr>
          <w:p w14:paraId="546DB585" w14:textId="06958FC1" w:rsidR="00F16E3B" w:rsidRDefault="00F16E3B" w:rsidP="002A3CA5">
            <w:pPr>
              <w:spacing w:before="60" w:after="60" w:line="240" w:lineRule="auto"/>
              <w:jc w:val="center"/>
              <w:rPr>
                <w:rFonts w:cs="Arial"/>
                <w:b/>
              </w:rPr>
            </w:pPr>
            <w:r>
              <w:rPr>
                <w:rFonts w:cs="Arial"/>
                <w:b/>
              </w:rPr>
              <w:t>40</w:t>
            </w:r>
          </w:p>
        </w:tc>
        <w:tc>
          <w:tcPr>
            <w:tcW w:w="7237" w:type="dxa"/>
            <w:shd w:val="clear" w:color="auto" w:fill="FFFFCC"/>
            <w:vAlign w:val="center"/>
          </w:tcPr>
          <w:p w14:paraId="0FD98A35" w14:textId="225195CA" w:rsidR="00F16E3B" w:rsidRPr="00286AE8" w:rsidRDefault="00F16E3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2 of the 5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e</w:t>
            </w:r>
            <w:r w:rsidRPr="00286AE8">
              <w:rPr>
                <w:rFonts w:eastAsia="Times New Roman" w:cs="Arial"/>
                <w:color w:val="222222"/>
                <w:lang w:eastAsia="en-GB"/>
              </w:rPr>
              <w:t>) of the response guidance above.</w:t>
            </w:r>
          </w:p>
        </w:tc>
      </w:tr>
      <w:tr w:rsidR="00F16E3B" w:rsidRPr="00A83884" w14:paraId="7E09ABFE" w14:textId="77777777" w:rsidTr="002A3CA5">
        <w:tc>
          <w:tcPr>
            <w:tcW w:w="1780" w:type="dxa"/>
            <w:shd w:val="clear" w:color="auto" w:fill="FFFFCC"/>
            <w:vAlign w:val="center"/>
          </w:tcPr>
          <w:p w14:paraId="069C6255" w14:textId="5418323F" w:rsidR="00F16E3B" w:rsidRDefault="00F16E3B" w:rsidP="002A3CA5">
            <w:pPr>
              <w:spacing w:before="60" w:after="60" w:line="240" w:lineRule="auto"/>
              <w:jc w:val="center"/>
              <w:rPr>
                <w:rFonts w:cs="Arial"/>
                <w:b/>
              </w:rPr>
            </w:pPr>
            <w:r>
              <w:rPr>
                <w:rFonts w:cs="Arial"/>
                <w:b/>
              </w:rPr>
              <w:t>20</w:t>
            </w:r>
          </w:p>
        </w:tc>
        <w:tc>
          <w:tcPr>
            <w:tcW w:w="7237" w:type="dxa"/>
            <w:shd w:val="clear" w:color="auto" w:fill="FFFFCC"/>
            <w:vAlign w:val="center"/>
          </w:tcPr>
          <w:p w14:paraId="38751093" w14:textId="32866026" w:rsidR="00F16E3B" w:rsidRPr="00286AE8" w:rsidRDefault="00F16E3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5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e</w:t>
            </w:r>
            <w:r w:rsidRPr="00286AE8">
              <w:rPr>
                <w:rFonts w:eastAsia="Times New Roman" w:cs="Arial"/>
                <w:color w:val="222222"/>
                <w:lang w:eastAsia="en-GB"/>
              </w:rPr>
              <w:t>) of the response guidance above.</w:t>
            </w:r>
          </w:p>
        </w:tc>
      </w:tr>
      <w:tr w:rsidR="00F57622" w:rsidRPr="00286AE8" w14:paraId="63564C17" w14:textId="77777777" w:rsidTr="002A3CA5">
        <w:tc>
          <w:tcPr>
            <w:tcW w:w="1780" w:type="dxa"/>
            <w:shd w:val="clear" w:color="auto" w:fill="FFFFCC"/>
            <w:vAlign w:val="center"/>
          </w:tcPr>
          <w:p w14:paraId="476F9988" w14:textId="77777777" w:rsidR="00F57622" w:rsidRPr="00974B06" w:rsidRDefault="00F57622" w:rsidP="002A3CA5">
            <w:pPr>
              <w:spacing w:before="60" w:after="60" w:line="240" w:lineRule="auto"/>
              <w:jc w:val="center"/>
              <w:rPr>
                <w:rFonts w:cs="Arial"/>
                <w:b/>
              </w:rPr>
            </w:pPr>
            <w:r w:rsidRPr="00974B06">
              <w:rPr>
                <w:rFonts w:cs="Arial"/>
                <w:b/>
              </w:rPr>
              <w:t>0</w:t>
            </w:r>
          </w:p>
        </w:tc>
        <w:tc>
          <w:tcPr>
            <w:tcW w:w="7237" w:type="dxa"/>
            <w:shd w:val="clear" w:color="auto" w:fill="FFFFCC"/>
            <w:vAlign w:val="center"/>
          </w:tcPr>
          <w:p w14:paraId="1F61C71B" w14:textId="68234FEB" w:rsidR="00F57622" w:rsidRPr="00286AE8" w:rsidRDefault="00F57622"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sidR="00F16E3B">
              <w:rPr>
                <w:rFonts w:eastAsia="Times New Roman" w:cs="Arial"/>
                <w:color w:val="222222"/>
                <w:lang w:eastAsia="en-GB"/>
              </w:rPr>
              <w:t xml:space="preserve"> any of the 5 component parts </w:t>
            </w:r>
            <w:r w:rsidR="005934E5">
              <w:rPr>
                <w:rFonts w:eastAsia="Times New Roman" w:cs="Arial"/>
                <w:color w:val="222222"/>
                <w:lang w:eastAsia="en-GB"/>
              </w:rPr>
              <w:t>(a -</w:t>
            </w:r>
            <w:r w:rsidR="00F16E3B">
              <w:rPr>
                <w:rFonts w:eastAsia="Times New Roman" w:cs="Arial"/>
                <w:color w:val="222222"/>
                <w:lang w:eastAsia="en-GB"/>
              </w:rPr>
              <w:t xml:space="preserve"> e</w:t>
            </w:r>
            <w:r>
              <w:rPr>
                <w:rFonts w:eastAsia="Times New Roman" w:cs="Arial"/>
                <w:color w:val="222222"/>
                <w:lang w:eastAsia="en-GB"/>
              </w:rPr>
              <w:t xml:space="preserve">) </w:t>
            </w:r>
            <w:r w:rsidRPr="00286AE8">
              <w:rPr>
                <w:rFonts w:eastAsia="Times New Roman" w:cs="Arial"/>
                <w:color w:val="222222"/>
                <w:lang w:eastAsia="en-GB"/>
              </w:rPr>
              <w:t>of the response guidance above.</w:t>
            </w:r>
          </w:p>
          <w:p w14:paraId="05202257" w14:textId="77777777" w:rsidR="00F57622" w:rsidRPr="00286AE8" w:rsidRDefault="00F57622" w:rsidP="002A3CA5">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3CD21AAE" w14:textId="77777777" w:rsidR="00F57622" w:rsidRPr="00286AE8" w:rsidRDefault="00F57622" w:rsidP="002A3CA5">
            <w:pPr>
              <w:spacing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6D499B79" w14:textId="77777777" w:rsidR="00F57622" w:rsidRDefault="00F57622">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F16E3B" w:rsidRPr="0039349C" w14:paraId="7CE726D5" w14:textId="77777777" w:rsidTr="002A3CA5">
        <w:trPr>
          <w:trHeight w:val="757"/>
        </w:trPr>
        <w:tc>
          <w:tcPr>
            <w:tcW w:w="9017" w:type="dxa"/>
            <w:gridSpan w:val="2"/>
            <w:tcBorders>
              <w:bottom w:val="single" w:sz="4" w:space="0" w:color="auto"/>
            </w:tcBorders>
          </w:tcPr>
          <w:p w14:paraId="4DB01999" w14:textId="34DAC0A1" w:rsidR="00F16E3B" w:rsidRPr="00244432" w:rsidRDefault="00517719" w:rsidP="002A3CA5">
            <w:pPr>
              <w:overflowPunct w:val="0"/>
              <w:autoSpaceDE w:val="0"/>
              <w:autoSpaceDN w:val="0"/>
              <w:adjustRightInd w:val="0"/>
              <w:spacing w:after="0" w:line="240" w:lineRule="auto"/>
              <w:contextualSpacing/>
              <w:textAlignment w:val="baseline"/>
              <w:rPr>
                <w:rFonts w:cs="Arial"/>
                <w:b/>
              </w:rPr>
            </w:pPr>
            <w:r>
              <w:rPr>
                <w:rFonts w:cs="Arial"/>
                <w:b/>
              </w:rPr>
              <w:lastRenderedPageBreak/>
              <w:t>AQD</w:t>
            </w:r>
            <w:r w:rsidR="00DB2939">
              <w:rPr>
                <w:rFonts w:cs="Arial"/>
                <w:b/>
              </w:rPr>
              <w:t>2</w:t>
            </w:r>
            <w:r w:rsidR="00F16E3B">
              <w:rPr>
                <w:rFonts w:cs="Arial"/>
                <w:b/>
              </w:rPr>
              <w:t xml:space="preserve"> - </w:t>
            </w:r>
            <w:r w:rsidR="00F16E3B" w:rsidRPr="00244432">
              <w:rPr>
                <w:rFonts w:cs="Arial"/>
                <w:b/>
              </w:rPr>
              <w:t xml:space="preserve"> </w:t>
            </w:r>
            <w:r w:rsidR="001D7E9C">
              <w:rPr>
                <w:rFonts w:cs="Arial"/>
                <w:b/>
              </w:rPr>
              <w:t>ATTENDANCE MANAGEMENT (LONG-</w:t>
            </w:r>
            <w:r w:rsidR="00F16E3B">
              <w:rPr>
                <w:rFonts w:cs="Arial"/>
                <w:b/>
              </w:rPr>
              <w:t>TERM ABSENCE) DUE TO MUSCULOSKELTAL  ISSUES</w:t>
            </w:r>
          </w:p>
          <w:p w14:paraId="77D2E14A" w14:textId="77777777" w:rsidR="00F16E3B" w:rsidRDefault="00F16E3B" w:rsidP="002A3CA5">
            <w:pPr>
              <w:overflowPunct w:val="0"/>
              <w:autoSpaceDE w:val="0"/>
              <w:autoSpaceDN w:val="0"/>
              <w:adjustRightInd w:val="0"/>
              <w:spacing w:after="0" w:line="240" w:lineRule="auto"/>
              <w:contextualSpacing/>
              <w:textAlignment w:val="baseline"/>
              <w:rPr>
                <w:rFonts w:eastAsia="Times New Roman" w:cs="Arial"/>
              </w:rPr>
            </w:pPr>
          </w:p>
          <w:p w14:paraId="0BD90971" w14:textId="7082E9DD" w:rsidR="00F16E3B" w:rsidRPr="00B417C5" w:rsidRDefault="00F16E3B" w:rsidP="001457F8">
            <w:pPr>
              <w:jc w:val="both"/>
              <w:rPr>
                <w:rFonts w:cs="Arial"/>
              </w:rPr>
            </w:pPr>
            <w:r>
              <w:rPr>
                <w:rFonts w:cs="Arial"/>
              </w:rPr>
              <w:t xml:space="preserve">The Potential Provider must describe the </w:t>
            </w:r>
            <w:r w:rsidR="002F2FFA">
              <w:rPr>
                <w:rFonts w:cs="Arial"/>
              </w:rPr>
              <w:t xml:space="preserve">Occupational Health </w:t>
            </w:r>
            <w:r>
              <w:rPr>
                <w:rFonts w:cs="Arial"/>
              </w:rPr>
              <w:t xml:space="preserve">end-to-end process showing how you will support a Referring </w:t>
            </w:r>
            <w:r w:rsidR="00B417C5">
              <w:rPr>
                <w:rFonts w:cs="Arial"/>
              </w:rPr>
              <w:t>M</w:t>
            </w:r>
            <w:r>
              <w:rPr>
                <w:rFonts w:cs="Arial"/>
              </w:rPr>
              <w:t>anager dealing with a Contracting Authorities Personnel</w:t>
            </w:r>
            <w:r w:rsidR="00B417C5">
              <w:rPr>
                <w:rFonts w:cs="Arial"/>
              </w:rPr>
              <w:t xml:space="preserve"> with long term absenc</w:t>
            </w:r>
            <w:r w:rsidR="001D7E9C">
              <w:rPr>
                <w:rFonts w:cs="Arial"/>
              </w:rPr>
              <w:t xml:space="preserve">e due to musculoskeletal issues as set out in </w:t>
            </w:r>
            <w:r w:rsidR="001457F8" w:rsidRPr="00106206">
              <w:rPr>
                <w:rFonts w:cs="Arial"/>
              </w:rPr>
              <w:t>Section 3</w:t>
            </w:r>
            <w:r w:rsidR="001457F8">
              <w:rPr>
                <w:rFonts w:cs="Arial"/>
              </w:rPr>
              <w:t xml:space="preserve"> of Lot 1 (paragraphs 3.1 – 3.25)  and Section 3 of Lot 2 </w:t>
            </w:r>
            <w:r w:rsidR="001457F8">
              <w:rPr>
                <w:rFonts w:eastAsia="Times New Roman" w:cs="Arial"/>
              </w:rPr>
              <w:t xml:space="preserve">of Attachment 4a – </w:t>
            </w:r>
            <w:r w:rsidR="001457F8" w:rsidRPr="00462A2D">
              <w:rPr>
                <w:rFonts w:cs="Arial"/>
              </w:rPr>
              <w:t xml:space="preserve">Schedule 2 Part A: Goods and </w:t>
            </w:r>
            <w:r w:rsidR="001457F8">
              <w:rPr>
                <w:rFonts w:cs="Arial"/>
              </w:rPr>
              <w:t>Services.</w:t>
            </w:r>
          </w:p>
          <w:p w14:paraId="27943CA4" w14:textId="4688DED2" w:rsidR="00F16E3B" w:rsidRPr="0039349C" w:rsidRDefault="00F16E3B" w:rsidP="00F16E3B">
            <w:pPr>
              <w:jc w:val="both"/>
              <w:rPr>
                <w:rFonts w:cs="Arial"/>
              </w:rPr>
            </w:pPr>
            <w:r>
              <w:rPr>
                <w:rFonts w:cs="Arial"/>
              </w:rPr>
              <w:t>Please demonstrate how you will meet the individual requirements of Contracting Authorities by addressing component parts (a - e) as detailed in the response guidance below:</w:t>
            </w:r>
          </w:p>
        </w:tc>
      </w:tr>
      <w:tr w:rsidR="00F16E3B" w:rsidRPr="0039349C" w14:paraId="3034AA95" w14:textId="77777777" w:rsidTr="002A3CA5">
        <w:tc>
          <w:tcPr>
            <w:tcW w:w="9017" w:type="dxa"/>
            <w:gridSpan w:val="2"/>
            <w:tcBorders>
              <w:bottom w:val="single" w:sz="4" w:space="0" w:color="auto"/>
            </w:tcBorders>
            <w:shd w:val="clear" w:color="auto" w:fill="CCFFCC"/>
          </w:tcPr>
          <w:p w14:paraId="6CAF3D93" w14:textId="77777777" w:rsidR="00D97080" w:rsidRDefault="00517719" w:rsidP="002A3CA5">
            <w:pPr>
              <w:spacing w:before="60" w:after="60" w:line="240" w:lineRule="auto"/>
              <w:jc w:val="both"/>
              <w:rPr>
                <w:rFonts w:cs="Arial"/>
                <w:b/>
              </w:rPr>
            </w:pPr>
            <w:r>
              <w:rPr>
                <w:rFonts w:cs="Arial"/>
                <w:b/>
              </w:rPr>
              <w:t>AQD</w:t>
            </w:r>
            <w:r w:rsidR="00DB2939">
              <w:rPr>
                <w:rFonts w:cs="Arial"/>
                <w:b/>
              </w:rPr>
              <w:t>2</w:t>
            </w:r>
            <w:r w:rsidR="00F16E3B">
              <w:rPr>
                <w:rFonts w:cs="Arial"/>
                <w:b/>
              </w:rPr>
              <w:t xml:space="preserve"> – Response G</w:t>
            </w:r>
            <w:r w:rsidR="00F16E3B" w:rsidRPr="00CA2D73">
              <w:rPr>
                <w:rFonts w:cs="Arial"/>
                <w:b/>
              </w:rPr>
              <w:t>uidance</w:t>
            </w:r>
          </w:p>
          <w:p w14:paraId="61510A05" w14:textId="67E645D8" w:rsidR="00D97080" w:rsidRPr="006E79F4" w:rsidRDefault="00D97080" w:rsidP="00D97080">
            <w:pPr>
              <w:spacing w:before="60" w:after="60" w:line="240" w:lineRule="auto"/>
              <w:rPr>
                <w:rFonts w:cs="Arial"/>
                <w:bCs/>
                <w:iCs/>
              </w:rPr>
            </w:pPr>
            <w:r w:rsidRPr="006E79F4">
              <w:rPr>
                <w:rFonts w:cs="Arial"/>
                <w:bCs/>
                <w:iCs/>
              </w:rPr>
              <w:t>Potential Providers must respond to this question if bidding for</w:t>
            </w:r>
          </w:p>
          <w:p w14:paraId="7CFA5940" w14:textId="2DBDDA77" w:rsidR="00D97080" w:rsidRPr="006E79F4" w:rsidRDefault="00D97080" w:rsidP="00D97080">
            <w:pPr>
              <w:spacing w:before="60" w:after="60" w:line="240" w:lineRule="auto"/>
              <w:rPr>
                <w:rFonts w:cs="Arial"/>
                <w:bCs/>
                <w:color w:val="000000"/>
              </w:rPr>
            </w:pPr>
            <w:r w:rsidRPr="006E79F4">
              <w:rPr>
                <w:rFonts w:cs="Arial"/>
                <w:bCs/>
                <w:iCs/>
              </w:rPr>
              <w:t xml:space="preserve">LOT 1 </w:t>
            </w:r>
            <w:r w:rsidR="00C15918">
              <w:rPr>
                <w:rFonts w:cs="Arial"/>
                <w:bCs/>
                <w:iCs/>
              </w:rPr>
              <w:t>-</w:t>
            </w:r>
            <w:r w:rsidRPr="006E79F4">
              <w:rPr>
                <w:rFonts w:cs="Arial"/>
                <w:bCs/>
                <w:iCs/>
              </w:rPr>
              <w:t xml:space="preserve"> Full Service Occupational Health Services </w:t>
            </w:r>
            <w:r w:rsidRPr="006E79F4">
              <w:rPr>
                <w:rFonts w:cs="Arial"/>
                <w:bCs/>
                <w:color w:val="000000"/>
              </w:rPr>
              <w:t xml:space="preserve"> and Employee Assistance Programmes and/or;</w:t>
            </w:r>
          </w:p>
          <w:p w14:paraId="36630C27" w14:textId="4055C45D" w:rsidR="00F16E3B" w:rsidRPr="00A55644" w:rsidRDefault="00D97080" w:rsidP="002A3CA5">
            <w:pPr>
              <w:spacing w:before="60" w:after="60" w:line="240" w:lineRule="auto"/>
              <w:jc w:val="both"/>
              <w:rPr>
                <w:rFonts w:cs="Arial"/>
              </w:rPr>
            </w:pPr>
            <w:r w:rsidRPr="006E79F4">
              <w:rPr>
                <w:rFonts w:cs="Arial"/>
                <w:bCs/>
                <w:color w:val="000000"/>
              </w:rPr>
              <w:t>LOT 2 -</w:t>
            </w:r>
            <w:r w:rsidRPr="006E79F4">
              <w:rPr>
                <w:rFonts w:cs="Arial"/>
                <w:bCs/>
                <w:iCs/>
              </w:rPr>
              <w:t xml:space="preserve"> Occupational Health Services </w:t>
            </w:r>
            <w:r w:rsidRPr="006E79F4">
              <w:rPr>
                <w:rFonts w:cs="Arial"/>
                <w:bCs/>
                <w:color w:val="000000"/>
              </w:rPr>
              <w:t xml:space="preserve"> </w:t>
            </w:r>
          </w:p>
          <w:p w14:paraId="10D60026" w14:textId="77777777" w:rsidR="00F16E3B" w:rsidRDefault="00F16E3B" w:rsidP="002A3CA5">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7CD06C52" w14:textId="77777777" w:rsidR="00F16E3B" w:rsidRDefault="00F16E3B" w:rsidP="002A3CA5">
            <w:pPr>
              <w:spacing w:before="60" w:after="60" w:line="240" w:lineRule="auto"/>
              <w:jc w:val="both"/>
              <w:rPr>
                <w:rFonts w:cs="Arial"/>
              </w:rPr>
            </w:pPr>
          </w:p>
          <w:p w14:paraId="62D880AB" w14:textId="77777777" w:rsidR="00F16E3B" w:rsidRDefault="00F16E3B" w:rsidP="002A3CA5">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26CD1C21" w14:textId="77777777" w:rsidR="00F16E3B" w:rsidRDefault="00F16E3B" w:rsidP="002A3CA5">
            <w:pPr>
              <w:spacing w:before="60" w:after="60" w:line="240" w:lineRule="auto"/>
              <w:jc w:val="both"/>
              <w:rPr>
                <w:rFonts w:cs="Arial"/>
              </w:rPr>
            </w:pPr>
          </w:p>
          <w:p w14:paraId="36BF6872" w14:textId="471CB84E" w:rsidR="00F16E3B" w:rsidRPr="00F8025F" w:rsidRDefault="00F16E3B" w:rsidP="004C298C">
            <w:pPr>
              <w:numPr>
                <w:ilvl w:val="0"/>
                <w:numId w:val="11"/>
              </w:numPr>
            </w:pPr>
            <w:r>
              <w:t>Describe how the Ref</w:t>
            </w:r>
            <w:r w:rsidR="006F67AE">
              <w:t xml:space="preserve">erring </w:t>
            </w:r>
            <w:r w:rsidR="00B417C5">
              <w:t>Manager will</w:t>
            </w:r>
            <w:r w:rsidR="006F67AE">
              <w:t xml:space="preserve"> access advice and</w:t>
            </w:r>
            <w:r w:rsidR="00B417C5">
              <w:t xml:space="preserve"> the</w:t>
            </w:r>
            <w:r w:rsidR="004D266A">
              <w:t xml:space="preserve"> </w:t>
            </w:r>
            <w:r>
              <w:t xml:space="preserve">Service </w:t>
            </w:r>
            <w:r w:rsidR="00E16A2D">
              <w:t xml:space="preserve">options </w:t>
            </w:r>
            <w:r w:rsidR="00B417C5">
              <w:t xml:space="preserve">available to both the Referring Manager and the </w:t>
            </w:r>
            <w:r>
              <w:t>Contracting Authorities Personnel</w:t>
            </w:r>
            <w:r w:rsidR="006F67AE">
              <w:t xml:space="preserve">. </w:t>
            </w:r>
          </w:p>
          <w:p w14:paraId="6816B288" w14:textId="4024255F" w:rsidR="00F16E3B" w:rsidRDefault="00F16E3B" w:rsidP="004C298C">
            <w:pPr>
              <w:numPr>
                <w:ilvl w:val="0"/>
                <w:numId w:val="11"/>
              </w:numPr>
            </w:pPr>
            <w:r>
              <w:t>Describe how the advice and clinical asses</w:t>
            </w:r>
            <w:r w:rsidR="005D60F5">
              <w:t xml:space="preserve">sment process will be </w:t>
            </w:r>
            <w:r w:rsidR="001D7E9C">
              <w:t xml:space="preserve">determined </w:t>
            </w:r>
            <w:r w:rsidR="00E16A2D">
              <w:t xml:space="preserve">and </w:t>
            </w:r>
            <w:r w:rsidR="005D60F5">
              <w:t>conducted</w:t>
            </w:r>
            <w:r w:rsidR="002F2FFA">
              <w:t xml:space="preserve"> for musculoskeletal long term absence</w:t>
            </w:r>
            <w:r w:rsidR="00964C08">
              <w:t>.</w:t>
            </w:r>
            <w:r w:rsidR="005D60F5">
              <w:t xml:space="preserve"> </w:t>
            </w:r>
          </w:p>
          <w:p w14:paraId="49CBF26F" w14:textId="22349EDC" w:rsidR="00F16E3B" w:rsidRPr="00F65D2F" w:rsidRDefault="002F2FFA" w:rsidP="004C298C">
            <w:pPr>
              <w:numPr>
                <w:ilvl w:val="0"/>
                <w:numId w:val="11"/>
              </w:numPr>
            </w:pPr>
            <w:r>
              <w:t>Describe</w:t>
            </w:r>
            <w:r w:rsidR="00F16E3B">
              <w:t xml:space="preserve"> how </w:t>
            </w:r>
            <w:r w:rsidR="00BB5903">
              <w:t>signposting and handover</w:t>
            </w:r>
            <w:r w:rsidR="006F67AE">
              <w:t xml:space="preserve"> </w:t>
            </w:r>
            <w:r w:rsidR="00F16E3B">
              <w:t>to other contracted Services will be made and how</w:t>
            </w:r>
            <w:r w:rsidR="00B417C5">
              <w:t xml:space="preserve"> you will work </w:t>
            </w:r>
            <w:r w:rsidR="00F16E3B">
              <w:t xml:space="preserve">with other service providers to maximise Service outcomes for the </w:t>
            </w:r>
            <w:r w:rsidR="00B417C5">
              <w:t>R</w:t>
            </w:r>
            <w:r w:rsidR="00F16E3B">
              <w:t xml:space="preserve">eferring </w:t>
            </w:r>
            <w:r w:rsidR="00BB5903">
              <w:t>M</w:t>
            </w:r>
            <w:r w:rsidR="00F16E3B">
              <w:t>anager and Cont</w:t>
            </w:r>
            <w:r w:rsidR="006F67AE">
              <w:t>racting Authorities Personnel</w:t>
            </w:r>
            <w:r w:rsidR="001D7E9C">
              <w:t>.</w:t>
            </w:r>
            <w:r w:rsidR="006F67AE">
              <w:t xml:space="preserve"> </w:t>
            </w:r>
          </w:p>
          <w:p w14:paraId="1C81EA62" w14:textId="57DA69ED" w:rsidR="006F67AE" w:rsidRDefault="006F67AE" w:rsidP="004C298C">
            <w:pPr>
              <w:numPr>
                <w:ilvl w:val="0"/>
                <w:numId w:val="11"/>
              </w:numPr>
            </w:pPr>
            <w:r>
              <w:t xml:space="preserve">Describe how the Referring </w:t>
            </w:r>
            <w:r w:rsidR="00BB5903">
              <w:t xml:space="preserve">Manager will be </w:t>
            </w:r>
            <w:r>
              <w:t xml:space="preserve">kept up to date throughout the referral process and how you will report your recommendations to the </w:t>
            </w:r>
            <w:r w:rsidR="00BB5903">
              <w:t>Referring</w:t>
            </w:r>
            <w:r w:rsidR="00964C08">
              <w:t xml:space="preserve"> </w:t>
            </w:r>
            <w:r w:rsidR="00BB5903">
              <w:t>M</w:t>
            </w:r>
            <w:r>
              <w:t>anager</w:t>
            </w:r>
            <w:r w:rsidR="001D7E9C">
              <w:t>.</w:t>
            </w:r>
            <w:r>
              <w:t xml:space="preserve"> </w:t>
            </w:r>
          </w:p>
          <w:p w14:paraId="220B3316" w14:textId="1979F1DB" w:rsidR="00F16E3B" w:rsidRPr="00F16E3B" w:rsidRDefault="00F16E3B" w:rsidP="004C298C">
            <w:pPr>
              <w:numPr>
                <w:ilvl w:val="0"/>
                <w:numId w:val="11"/>
              </w:numPr>
            </w:pPr>
            <w:r>
              <w:t xml:space="preserve">Describe how you will manage, monitor and evaluate the </w:t>
            </w:r>
            <w:r w:rsidR="00E16A2D">
              <w:t>musculoskeletal long</w:t>
            </w:r>
            <w:r w:rsidR="00345095">
              <w:t>-</w:t>
            </w:r>
            <w:r w:rsidR="00E16A2D">
              <w:t xml:space="preserve"> term absence </w:t>
            </w:r>
            <w:r>
              <w:t>case</w:t>
            </w:r>
            <w:r w:rsidR="002A3CA5">
              <w:t>.</w:t>
            </w:r>
          </w:p>
          <w:p w14:paraId="22B397B4" w14:textId="10374CE1" w:rsidR="00F16E3B" w:rsidRPr="00B17820" w:rsidRDefault="00F16E3B" w:rsidP="002A3CA5">
            <w:pPr>
              <w:rPr>
                <w:rFonts w:cs="Arial"/>
              </w:rPr>
            </w:pPr>
            <w:r w:rsidRPr="00B17820">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e</w:t>
            </w:r>
            <w:r w:rsidRPr="00B17820">
              <w:rPr>
                <w:rFonts w:cs="Arial"/>
              </w:rPr>
              <w:t xml:space="preserve">). You should refrain from making generalised statements and providing information not relevant to the topic. </w:t>
            </w:r>
          </w:p>
          <w:p w14:paraId="5ECF9D85" w14:textId="348D1560" w:rsidR="00F16E3B" w:rsidRPr="00EA20D6" w:rsidRDefault="00F16E3B" w:rsidP="002A3CA5">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e</w:t>
            </w:r>
            <w:r w:rsidRPr="00EA20D6">
              <w:rPr>
                <w:rFonts w:cs="Arial"/>
              </w:rPr>
              <w:t>) you are responding to.</w:t>
            </w:r>
          </w:p>
          <w:p w14:paraId="5DDADBF2" w14:textId="77777777" w:rsidR="00F16E3B" w:rsidRPr="0039349C" w:rsidRDefault="00F16E3B" w:rsidP="002A3CA5">
            <w:pPr>
              <w:spacing w:before="120" w:after="120" w:line="240" w:lineRule="auto"/>
              <w:rPr>
                <w:rFonts w:cs="Arial"/>
                <w:b/>
              </w:rPr>
            </w:pPr>
            <w:r w:rsidRPr="00EA20D6">
              <w:rPr>
                <w:rFonts w:cs="Arial"/>
                <w:b/>
              </w:rPr>
              <w:lastRenderedPageBreak/>
              <w:t>Maximum character count – 8192 characters including spaces and punctuation. This character count cannot be exceeded within the e-Sourcing Suite. Responses must include spaces between words.</w:t>
            </w:r>
          </w:p>
        </w:tc>
      </w:tr>
      <w:tr w:rsidR="00F16E3B" w:rsidRPr="00304E6E" w14:paraId="7D994D7C" w14:textId="77777777" w:rsidTr="002A3CA5">
        <w:tc>
          <w:tcPr>
            <w:tcW w:w="1780" w:type="dxa"/>
            <w:shd w:val="clear" w:color="auto" w:fill="FFFFCC"/>
            <w:vAlign w:val="center"/>
          </w:tcPr>
          <w:p w14:paraId="6F80DD88" w14:textId="77777777" w:rsidR="00F16E3B" w:rsidRPr="00304E6E" w:rsidRDefault="00F16E3B" w:rsidP="002A3CA5">
            <w:pPr>
              <w:spacing w:before="60" w:after="60" w:line="240" w:lineRule="auto"/>
              <w:jc w:val="center"/>
              <w:rPr>
                <w:rFonts w:cs="Arial"/>
                <w:b/>
              </w:rPr>
            </w:pPr>
            <w:r w:rsidRPr="00304E6E">
              <w:rPr>
                <w:rFonts w:cs="Arial"/>
                <w:b/>
              </w:rPr>
              <w:lastRenderedPageBreak/>
              <w:t>Marking Scheme</w:t>
            </w:r>
          </w:p>
        </w:tc>
        <w:tc>
          <w:tcPr>
            <w:tcW w:w="7237" w:type="dxa"/>
            <w:shd w:val="clear" w:color="auto" w:fill="FFFFCC"/>
          </w:tcPr>
          <w:p w14:paraId="3DBFAE95" w14:textId="77777777" w:rsidR="00F16E3B" w:rsidRPr="00304E6E" w:rsidRDefault="00F16E3B" w:rsidP="002A3CA5">
            <w:pPr>
              <w:spacing w:before="60" w:after="60" w:line="240" w:lineRule="auto"/>
              <w:jc w:val="center"/>
              <w:rPr>
                <w:rFonts w:cs="Arial"/>
                <w:b/>
              </w:rPr>
            </w:pPr>
            <w:r w:rsidRPr="00304E6E">
              <w:rPr>
                <w:rFonts w:cs="Arial"/>
                <w:b/>
              </w:rPr>
              <w:t>Evaluation Guidance</w:t>
            </w:r>
          </w:p>
        </w:tc>
      </w:tr>
      <w:tr w:rsidR="00F16E3B" w:rsidRPr="00286AE8" w14:paraId="4845B26E" w14:textId="77777777" w:rsidTr="002A3CA5">
        <w:tc>
          <w:tcPr>
            <w:tcW w:w="1780" w:type="dxa"/>
            <w:shd w:val="clear" w:color="auto" w:fill="FFFFCC"/>
            <w:vAlign w:val="center"/>
          </w:tcPr>
          <w:p w14:paraId="7D3E998F" w14:textId="77777777" w:rsidR="00F16E3B" w:rsidRPr="00974B06" w:rsidRDefault="00F16E3B" w:rsidP="002A3CA5">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65960B8B" w14:textId="15E7FF65" w:rsidR="00F16E3B" w:rsidRPr="00286AE8" w:rsidRDefault="00F16E3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5</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e</w:t>
            </w:r>
            <w:r w:rsidRPr="00286AE8">
              <w:rPr>
                <w:rFonts w:eastAsia="Times New Roman" w:cs="Arial"/>
                <w:color w:val="222222"/>
                <w:lang w:eastAsia="en-GB"/>
              </w:rPr>
              <w:t>) of the response guidance above.</w:t>
            </w:r>
          </w:p>
        </w:tc>
      </w:tr>
      <w:tr w:rsidR="00F16E3B" w:rsidRPr="00A83884" w14:paraId="751C1C11" w14:textId="77777777" w:rsidTr="002A3CA5">
        <w:tc>
          <w:tcPr>
            <w:tcW w:w="1780" w:type="dxa"/>
            <w:shd w:val="clear" w:color="auto" w:fill="FFFFCC"/>
            <w:vAlign w:val="center"/>
          </w:tcPr>
          <w:p w14:paraId="34DB051F" w14:textId="77777777" w:rsidR="00F16E3B" w:rsidRPr="00974B06" w:rsidRDefault="00F16E3B" w:rsidP="002A3CA5">
            <w:pPr>
              <w:spacing w:before="60" w:after="60" w:line="240" w:lineRule="auto"/>
              <w:jc w:val="center"/>
              <w:rPr>
                <w:rFonts w:cs="Arial"/>
                <w:b/>
              </w:rPr>
            </w:pPr>
            <w:r>
              <w:rPr>
                <w:rFonts w:cs="Arial"/>
                <w:b/>
              </w:rPr>
              <w:t>80</w:t>
            </w:r>
          </w:p>
        </w:tc>
        <w:tc>
          <w:tcPr>
            <w:tcW w:w="7237" w:type="dxa"/>
            <w:shd w:val="clear" w:color="auto" w:fill="FFFFCC"/>
            <w:vAlign w:val="center"/>
          </w:tcPr>
          <w:p w14:paraId="516043F6" w14:textId="547D5457" w:rsidR="00F16E3B" w:rsidRPr="00A83884" w:rsidRDefault="00F16E3B" w:rsidP="002A3CA5">
            <w:pPr>
              <w:spacing w:before="60" w:after="60" w:line="240" w:lineRule="auto"/>
              <w:rPr>
                <w:rFonts w:cs="Arial"/>
                <w:b/>
              </w:rPr>
            </w:pPr>
            <w:r w:rsidRPr="00286AE8">
              <w:rPr>
                <w:rFonts w:eastAsia="Times New Roman" w:cs="Arial"/>
                <w:color w:val="222222"/>
                <w:lang w:eastAsia="en-GB"/>
              </w:rPr>
              <w:t>The Potential Provider’s</w:t>
            </w:r>
            <w:r>
              <w:rPr>
                <w:rFonts w:eastAsia="Times New Roman" w:cs="Arial"/>
                <w:color w:val="222222"/>
                <w:lang w:eastAsia="en-GB"/>
              </w:rPr>
              <w:t xml:space="preserve"> response fully addresses only 4 of the 5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e) of</w:t>
            </w:r>
            <w:r w:rsidRPr="00286AE8">
              <w:rPr>
                <w:rFonts w:eastAsia="Times New Roman" w:cs="Arial"/>
                <w:color w:val="222222"/>
                <w:lang w:eastAsia="en-GB"/>
              </w:rPr>
              <w:t xml:space="preserve"> the response guidance above.</w:t>
            </w:r>
          </w:p>
        </w:tc>
      </w:tr>
      <w:tr w:rsidR="00F16E3B" w:rsidRPr="00A83884" w14:paraId="1EAAC005" w14:textId="77777777" w:rsidTr="002A3CA5">
        <w:tc>
          <w:tcPr>
            <w:tcW w:w="1780" w:type="dxa"/>
            <w:shd w:val="clear" w:color="auto" w:fill="FFFFCC"/>
            <w:vAlign w:val="center"/>
          </w:tcPr>
          <w:p w14:paraId="526DA100" w14:textId="77777777" w:rsidR="00F16E3B" w:rsidRPr="00974B06" w:rsidRDefault="00F16E3B" w:rsidP="002A3CA5">
            <w:pPr>
              <w:spacing w:before="60" w:after="60" w:line="240" w:lineRule="auto"/>
              <w:jc w:val="center"/>
              <w:rPr>
                <w:rFonts w:cs="Arial"/>
                <w:b/>
              </w:rPr>
            </w:pPr>
            <w:r>
              <w:rPr>
                <w:rFonts w:cs="Arial"/>
                <w:b/>
              </w:rPr>
              <w:t>60</w:t>
            </w:r>
          </w:p>
        </w:tc>
        <w:tc>
          <w:tcPr>
            <w:tcW w:w="7237" w:type="dxa"/>
            <w:shd w:val="clear" w:color="auto" w:fill="FFFFCC"/>
            <w:vAlign w:val="center"/>
          </w:tcPr>
          <w:p w14:paraId="52C65B55" w14:textId="555A5832" w:rsidR="00F16E3B" w:rsidRPr="00A83884" w:rsidRDefault="00F16E3B" w:rsidP="002A3CA5">
            <w:pPr>
              <w:spacing w:before="60" w:after="60" w:line="240" w:lineRule="auto"/>
              <w:rPr>
                <w:rFonts w:cs="Arial"/>
                <w: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3 of the 5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e</w:t>
            </w:r>
            <w:r w:rsidRPr="00286AE8">
              <w:rPr>
                <w:rFonts w:eastAsia="Times New Roman" w:cs="Arial"/>
                <w:color w:val="222222"/>
                <w:lang w:eastAsia="en-GB"/>
              </w:rPr>
              <w:t>) of the response guidance above.</w:t>
            </w:r>
          </w:p>
        </w:tc>
      </w:tr>
      <w:tr w:rsidR="00F16E3B" w:rsidRPr="00286AE8" w14:paraId="7D442F5D" w14:textId="77777777" w:rsidTr="002A3CA5">
        <w:tc>
          <w:tcPr>
            <w:tcW w:w="1780" w:type="dxa"/>
            <w:shd w:val="clear" w:color="auto" w:fill="FFFFCC"/>
            <w:vAlign w:val="center"/>
          </w:tcPr>
          <w:p w14:paraId="17954820" w14:textId="77777777" w:rsidR="00F16E3B" w:rsidRDefault="00F16E3B" w:rsidP="002A3CA5">
            <w:pPr>
              <w:spacing w:before="60" w:after="60" w:line="240" w:lineRule="auto"/>
              <w:jc w:val="center"/>
              <w:rPr>
                <w:rFonts w:cs="Arial"/>
                <w:b/>
              </w:rPr>
            </w:pPr>
            <w:r>
              <w:rPr>
                <w:rFonts w:cs="Arial"/>
                <w:b/>
              </w:rPr>
              <w:t>40</w:t>
            </w:r>
          </w:p>
        </w:tc>
        <w:tc>
          <w:tcPr>
            <w:tcW w:w="7237" w:type="dxa"/>
            <w:shd w:val="clear" w:color="auto" w:fill="FFFFCC"/>
            <w:vAlign w:val="center"/>
          </w:tcPr>
          <w:p w14:paraId="54FCB1F7" w14:textId="5556C8CF" w:rsidR="00F16E3B" w:rsidRPr="00286AE8" w:rsidRDefault="00F16E3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2 of the 5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e</w:t>
            </w:r>
            <w:r w:rsidRPr="00286AE8">
              <w:rPr>
                <w:rFonts w:eastAsia="Times New Roman" w:cs="Arial"/>
                <w:color w:val="222222"/>
                <w:lang w:eastAsia="en-GB"/>
              </w:rPr>
              <w:t>) of the response guidance above.</w:t>
            </w:r>
          </w:p>
        </w:tc>
      </w:tr>
      <w:tr w:rsidR="00F16E3B" w:rsidRPr="00286AE8" w14:paraId="4B33ED2B" w14:textId="77777777" w:rsidTr="002A3CA5">
        <w:tc>
          <w:tcPr>
            <w:tcW w:w="1780" w:type="dxa"/>
            <w:shd w:val="clear" w:color="auto" w:fill="FFFFCC"/>
            <w:vAlign w:val="center"/>
          </w:tcPr>
          <w:p w14:paraId="3BD9EC6F" w14:textId="77777777" w:rsidR="00F16E3B" w:rsidRDefault="00F16E3B" w:rsidP="002A3CA5">
            <w:pPr>
              <w:spacing w:before="60" w:after="60" w:line="240" w:lineRule="auto"/>
              <w:jc w:val="center"/>
              <w:rPr>
                <w:rFonts w:cs="Arial"/>
                <w:b/>
              </w:rPr>
            </w:pPr>
            <w:r>
              <w:rPr>
                <w:rFonts w:cs="Arial"/>
                <w:b/>
              </w:rPr>
              <w:t>20</w:t>
            </w:r>
          </w:p>
        </w:tc>
        <w:tc>
          <w:tcPr>
            <w:tcW w:w="7237" w:type="dxa"/>
            <w:shd w:val="clear" w:color="auto" w:fill="FFFFCC"/>
            <w:vAlign w:val="center"/>
          </w:tcPr>
          <w:p w14:paraId="32503CA9" w14:textId="4B86B267" w:rsidR="00F16E3B" w:rsidRPr="00286AE8" w:rsidRDefault="00F16E3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5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e</w:t>
            </w:r>
            <w:r w:rsidRPr="00286AE8">
              <w:rPr>
                <w:rFonts w:eastAsia="Times New Roman" w:cs="Arial"/>
                <w:color w:val="222222"/>
                <w:lang w:eastAsia="en-GB"/>
              </w:rPr>
              <w:t>) of the response guidance above.</w:t>
            </w:r>
          </w:p>
        </w:tc>
      </w:tr>
      <w:tr w:rsidR="00F16E3B" w:rsidRPr="00286AE8" w14:paraId="41F9AD9D" w14:textId="77777777" w:rsidTr="002A3CA5">
        <w:tc>
          <w:tcPr>
            <w:tcW w:w="1780" w:type="dxa"/>
            <w:shd w:val="clear" w:color="auto" w:fill="FFFFCC"/>
            <w:vAlign w:val="center"/>
          </w:tcPr>
          <w:p w14:paraId="221E794B" w14:textId="77777777" w:rsidR="00F16E3B" w:rsidRPr="00974B06" w:rsidRDefault="00F16E3B" w:rsidP="002A3CA5">
            <w:pPr>
              <w:spacing w:before="60" w:after="60" w:line="240" w:lineRule="auto"/>
              <w:jc w:val="center"/>
              <w:rPr>
                <w:rFonts w:cs="Arial"/>
                <w:b/>
              </w:rPr>
            </w:pPr>
            <w:r w:rsidRPr="00974B06">
              <w:rPr>
                <w:rFonts w:cs="Arial"/>
                <w:b/>
              </w:rPr>
              <w:t>0</w:t>
            </w:r>
          </w:p>
        </w:tc>
        <w:tc>
          <w:tcPr>
            <w:tcW w:w="7237" w:type="dxa"/>
            <w:shd w:val="clear" w:color="auto" w:fill="FFFFCC"/>
            <w:vAlign w:val="center"/>
          </w:tcPr>
          <w:p w14:paraId="061FF097" w14:textId="0976FA74" w:rsidR="00F16E3B" w:rsidRPr="00286AE8" w:rsidRDefault="00F16E3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5 component parts </w:t>
            </w:r>
            <w:r w:rsidR="005934E5">
              <w:rPr>
                <w:rFonts w:eastAsia="Times New Roman" w:cs="Arial"/>
                <w:color w:val="222222"/>
                <w:lang w:eastAsia="en-GB"/>
              </w:rPr>
              <w:t>(a -</w:t>
            </w:r>
            <w:r>
              <w:rPr>
                <w:rFonts w:eastAsia="Times New Roman" w:cs="Arial"/>
                <w:color w:val="222222"/>
                <w:lang w:eastAsia="en-GB"/>
              </w:rPr>
              <w:t xml:space="preserve"> e) </w:t>
            </w:r>
            <w:r w:rsidRPr="00286AE8">
              <w:rPr>
                <w:rFonts w:eastAsia="Times New Roman" w:cs="Arial"/>
                <w:color w:val="222222"/>
                <w:lang w:eastAsia="en-GB"/>
              </w:rPr>
              <w:t>of the response guidance above.</w:t>
            </w:r>
          </w:p>
          <w:p w14:paraId="125D8921" w14:textId="77777777" w:rsidR="00F16E3B" w:rsidRPr="00286AE8" w:rsidRDefault="00F16E3B" w:rsidP="002A3CA5">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29627A47" w14:textId="77777777" w:rsidR="00F16E3B" w:rsidRPr="00286AE8" w:rsidRDefault="00F16E3B" w:rsidP="002A3CA5">
            <w:pPr>
              <w:spacing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3D8A7FD4" w14:textId="77777777" w:rsidR="00F16E3B" w:rsidRDefault="00F16E3B">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6F67AE" w:rsidRPr="0039349C" w14:paraId="59194D55" w14:textId="77777777" w:rsidTr="002A3CA5">
        <w:trPr>
          <w:trHeight w:val="757"/>
        </w:trPr>
        <w:tc>
          <w:tcPr>
            <w:tcW w:w="9017" w:type="dxa"/>
            <w:gridSpan w:val="2"/>
            <w:tcBorders>
              <w:bottom w:val="single" w:sz="4" w:space="0" w:color="auto"/>
            </w:tcBorders>
          </w:tcPr>
          <w:p w14:paraId="4A3C4952" w14:textId="1D8470F8" w:rsidR="006F67AE" w:rsidRDefault="00517719" w:rsidP="006F67AE">
            <w:pPr>
              <w:overflowPunct w:val="0"/>
              <w:autoSpaceDE w:val="0"/>
              <w:autoSpaceDN w:val="0"/>
              <w:adjustRightInd w:val="0"/>
              <w:spacing w:after="0" w:line="240" w:lineRule="auto"/>
              <w:contextualSpacing/>
              <w:textAlignment w:val="baseline"/>
              <w:rPr>
                <w:rFonts w:cs="Arial"/>
                <w:b/>
              </w:rPr>
            </w:pPr>
            <w:r>
              <w:rPr>
                <w:rFonts w:cs="Arial"/>
                <w:b/>
              </w:rPr>
              <w:lastRenderedPageBreak/>
              <w:t>AQD</w:t>
            </w:r>
            <w:r w:rsidR="00DB2939">
              <w:rPr>
                <w:rFonts w:cs="Arial"/>
                <w:b/>
              </w:rPr>
              <w:t>3</w:t>
            </w:r>
            <w:r w:rsidR="006F67AE">
              <w:rPr>
                <w:rFonts w:cs="Arial"/>
              </w:rPr>
              <w:t xml:space="preserve"> - </w:t>
            </w:r>
            <w:r w:rsidR="006F67AE">
              <w:rPr>
                <w:rFonts w:cs="Arial"/>
                <w:b/>
              </w:rPr>
              <w:t xml:space="preserve"> IDENTIFYING AND SUPPORTING CONTRACTING AUTHORITIES WITH </w:t>
            </w:r>
            <w:r w:rsidR="00345095">
              <w:rPr>
                <w:rFonts w:cs="Arial"/>
                <w:b/>
              </w:rPr>
              <w:t>LONG-</w:t>
            </w:r>
            <w:r w:rsidR="002F2FFA">
              <w:rPr>
                <w:rFonts w:cs="Arial"/>
                <w:b/>
              </w:rPr>
              <w:t xml:space="preserve">TERM ABSENCE </w:t>
            </w:r>
            <w:r w:rsidR="006F67AE">
              <w:rPr>
                <w:rFonts w:cs="Arial"/>
                <w:b/>
              </w:rPr>
              <w:t>SERVICE TRENDS</w:t>
            </w:r>
          </w:p>
          <w:p w14:paraId="7148CD9A" w14:textId="77777777" w:rsidR="006F67AE" w:rsidRPr="006F67AE" w:rsidRDefault="006F67AE" w:rsidP="006F67AE">
            <w:pPr>
              <w:overflowPunct w:val="0"/>
              <w:autoSpaceDE w:val="0"/>
              <w:autoSpaceDN w:val="0"/>
              <w:adjustRightInd w:val="0"/>
              <w:spacing w:after="0" w:line="240" w:lineRule="auto"/>
              <w:contextualSpacing/>
              <w:textAlignment w:val="baseline"/>
              <w:rPr>
                <w:rFonts w:cs="Arial"/>
                <w:b/>
              </w:rPr>
            </w:pPr>
          </w:p>
          <w:p w14:paraId="23FD885F" w14:textId="77777777" w:rsidR="001457F8" w:rsidRPr="008E339C" w:rsidRDefault="006F67AE" w:rsidP="001457F8">
            <w:pPr>
              <w:jc w:val="both"/>
              <w:rPr>
                <w:rFonts w:cs="Arial"/>
              </w:rPr>
            </w:pPr>
            <w:r>
              <w:rPr>
                <w:rFonts w:cs="Arial"/>
              </w:rPr>
              <w:t xml:space="preserve">The Potential Provider must describe the </w:t>
            </w:r>
            <w:r w:rsidR="002170AE">
              <w:rPr>
                <w:rFonts w:cs="Arial"/>
              </w:rPr>
              <w:t xml:space="preserve">Occupational Health </w:t>
            </w:r>
            <w:r w:rsidR="00BB5903">
              <w:rPr>
                <w:rFonts w:cs="Arial"/>
              </w:rPr>
              <w:t xml:space="preserve">processes you will have in place to identify </w:t>
            </w:r>
            <w:r w:rsidR="002F2FFA">
              <w:rPr>
                <w:rFonts w:cs="Arial"/>
              </w:rPr>
              <w:t>long term absence</w:t>
            </w:r>
            <w:r>
              <w:rPr>
                <w:rFonts w:cs="Arial"/>
              </w:rPr>
              <w:t xml:space="preserve"> trends</w:t>
            </w:r>
            <w:r w:rsidR="002F2FFA">
              <w:rPr>
                <w:rFonts w:cs="Arial"/>
              </w:rPr>
              <w:t>,</w:t>
            </w:r>
            <w:r>
              <w:rPr>
                <w:rFonts w:cs="Arial"/>
              </w:rPr>
              <w:t xml:space="preserve"> and </w:t>
            </w:r>
            <w:r w:rsidR="00BB5903">
              <w:rPr>
                <w:rFonts w:cs="Arial"/>
              </w:rPr>
              <w:t xml:space="preserve">how you will </w:t>
            </w:r>
            <w:r>
              <w:rPr>
                <w:rFonts w:cs="Arial"/>
              </w:rPr>
              <w:t>support Contracting Authorities to put remedial actions in place</w:t>
            </w:r>
            <w:r w:rsidR="00BB5903">
              <w:rPr>
                <w:rFonts w:cs="Arial"/>
              </w:rPr>
              <w:t>,</w:t>
            </w:r>
            <w:r>
              <w:rPr>
                <w:rFonts w:cs="Arial"/>
              </w:rPr>
              <w:t xml:space="preserve"> using the following situation – a high level of absence is identified in one specific area of the Contracting Authorities business, which appears to suggest work-relate</w:t>
            </w:r>
            <w:r w:rsidR="00345095">
              <w:rPr>
                <w:rFonts w:cs="Arial"/>
              </w:rPr>
              <w:t>d stress as an underlying cause</w:t>
            </w:r>
            <w:r>
              <w:rPr>
                <w:rFonts w:cs="Arial"/>
              </w:rPr>
              <w:t xml:space="preserve"> </w:t>
            </w:r>
            <w:r w:rsidR="00345095">
              <w:rPr>
                <w:rFonts w:cs="Arial"/>
              </w:rPr>
              <w:t xml:space="preserve"> as set out in </w:t>
            </w:r>
            <w:r w:rsidR="001457F8" w:rsidRPr="00106206">
              <w:rPr>
                <w:rFonts w:cs="Arial"/>
              </w:rPr>
              <w:t>Section 3</w:t>
            </w:r>
            <w:r w:rsidR="001457F8">
              <w:rPr>
                <w:rFonts w:cs="Arial"/>
              </w:rPr>
              <w:t xml:space="preserve"> of Lot 1 (paragraphs 3.1 – 3.25)  and Section 3 of Lot 2 </w:t>
            </w:r>
            <w:r w:rsidR="001457F8">
              <w:rPr>
                <w:rFonts w:eastAsia="Times New Roman" w:cs="Arial"/>
              </w:rPr>
              <w:t xml:space="preserve">of Attachment 4a – </w:t>
            </w:r>
            <w:r w:rsidR="001457F8" w:rsidRPr="00462A2D">
              <w:rPr>
                <w:rFonts w:cs="Arial"/>
              </w:rPr>
              <w:t xml:space="preserve">Schedule 2 Part A: Goods and </w:t>
            </w:r>
            <w:r w:rsidR="001457F8">
              <w:rPr>
                <w:rFonts w:cs="Arial"/>
              </w:rPr>
              <w:t>Services.</w:t>
            </w:r>
          </w:p>
          <w:p w14:paraId="7BA3E1C5" w14:textId="6952AE81" w:rsidR="006F67AE" w:rsidRPr="0039349C" w:rsidRDefault="006F67AE" w:rsidP="003E6DAA">
            <w:pPr>
              <w:jc w:val="both"/>
              <w:rPr>
                <w:rFonts w:cs="Arial"/>
              </w:rPr>
            </w:pPr>
            <w:r>
              <w:rPr>
                <w:rFonts w:cs="Arial"/>
              </w:rPr>
              <w:t xml:space="preserve">Please demonstrate how you will meet the individual requirements of Contracting Authorities by addressing component parts </w:t>
            </w:r>
            <w:r w:rsidR="00054104">
              <w:rPr>
                <w:rFonts w:cs="Arial"/>
              </w:rPr>
              <w:t>(a</w:t>
            </w:r>
            <w:r>
              <w:rPr>
                <w:rFonts w:cs="Arial"/>
              </w:rPr>
              <w:t xml:space="preserve"> - </w:t>
            </w:r>
            <w:r w:rsidR="003E6DAA">
              <w:rPr>
                <w:rFonts w:cs="Arial"/>
              </w:rPr>
              <w:t>c</w:t>
            </w:r>
            <w:r>
              <w:rPr>
                <w:rFonts w:cs="Arial"/>
              </w:rPr>
              <w:t>) as detailed in the response guidance below:</w:t>
            </w:r>
          </w:p>
        </w:tc>
      </w:tr>
      <w:tr w:rsidR="006F67AE" w:rsidRPr="0039349C" w14:paraId="5D28F998" w14:textId="77777777" w:rsidTr="002A3CA5">
        <w:tc>
          <w:tcPr>
            <w:tcW w:w="9017" w:type="dxa"/>
            <w:gridSpan w:val="2"/>
            <w:tcBorders>
              <w:bottom w:val="single" w:sz="4" w:space="0" w:color="auto"/>
            </w:tcBorders>
            <w:shd w:val="clear" w:color="auto" w:fill="CCFFCC"/>
          </w:tcPr>
          <w:p w14:paraId="3AB89F01" w14:textId="00632C09" w:rsidR="006F67AE" w:rsidRDefault="00517719" w:rsidP="002A3CA5">
            <w:pPr>
              <w:spacing w:before="60" w:after="60" w:line="240" w:lineRule="auto"/>
              <w:jc w:val="both"/>
              <w:rPr>
                <w:rFonts w:cs="Arial"/>
                <w:b/>
              </w:rPr>
            </w:pPr>
            <w:r>
              <w:rPr>
                <w:rFonts w:cs="Arial"/>
                <w:b/>
              </w:rPr>
              <w:t>AQD</w:t>
            </w:r>
            <w:r w:rsidR="00DB2939">
              <w:rPr>
                <w:rFonts w:cs="Arial"/>
                <w:b/>
              </w:rPr>
              <w:t>3</w:t>
            </w:r>
            <w:r w:rsidR="006F67AE">
              <w:rPr>
                <w:rFonts w:cs="Arial"/>
                <w:b/>
              </w:rPr>
              <w:t xml:space="preserve"> – Response G</w:t>
            </w:r>
            <w:r w:rsidR="006F67AE" w:rsidRPr="00CA2D73">
              <w:rPr>
                <w:rFonts w:cs="Arial"/>
                <w:b/>
              </w:rPr>
              <w:t xml:space="preserve">uidance </w:t>
            </w:r>
          </w:p>
          <w:p w14:paraId="6E369B9C" w14:textId="1EF75BE7" w:rsidR="00D97080" w:rsidRPr="006E79F4" w:rsidRDefault="00D97080" w:rsidP="00D97080">
            <w:pPr>
              <w:spacing w:before="60" w:after="60" w:line="240" w:lineRule="auto"/>
              <w:rPr>
                <w:rFonts w:cs="Arial"/>
                <w:bCs/>
                <w:iCs/>
              </w:rPr>
            </w:pPr>
            <w:r w:rsidRPr="006E79F4">
              <w:rPr>
                <w:rFonts w:cs="Arial"/>
                <w:bCs/>
                <w:iCs/>
              </w:rPr>
              <w:t>Potential Providers must respond to this question if bidding for</w:t>
            </w:r>
          </w:p>
          <w:p w14:paraId="3FFCA8E8" w14:textId="3472F03C" w:rsidR="00D97080" w:rsidRPr="006E79F4" w:rsidRDefault="00D97080" w:rsidP="00D97080">
            <w:pPr>
              <w:spacing w:before="60" w:after="60" w:line="240" w:lineRule="auto"/>
              <w:rPr>
                <w:rFonts w:cs="Arial"/>
                <w:bCs/>
                <w:color w:val="000000"/>
              </w:rPr>
            </w:pPr>
            <w:r w:rsidRPr="006E79F4">
              <w:rPr>
                <w:rFonts w:cs="Arial"/>
                <w:bCs/>
                <w:iCs/>
              </w:rPr>
              <w:t>LOT 1</w:t>
            </w:r>
            <w:r w:rsidR="00C15918">
              <w:rPr>
                <w:rFonts w:cs="Arial"/>
                <w:bCs/>
                <w:iCs/>
              </w:rPr>
              <w:t>-</w:t>
            </w:r>
            <w:r w:rsidRPr="006E79F4">
              <w:rPr>
                <w:rFonts w:cs="Arial"/>
                <w:bCs/>
                <w:iCs/>
              </w:rPr>
              <w:t xml:space="preserve"> Full Service Occupational Health Services </w:t>
            </w:r>
            <w:r w:rsidRPr="006E79F4">
              <w:rPr>
                <w:rFonts w:cs="Arial"/>
                <w:bCs/>
                <w:color w:val="000000"/>
              </w:rPr>
              <w:t xml:space="preserve"> and Employee Assistance Programme and/or;</w:t>
            </w:r>
          </w:p>
          <w:p w14:paraId="57B8BD22" w14:textId="355AEEB7" w:rsidR="006F67AE" w:rsidRPr="00A55644" w:rsidRDefault="00D97080" w:rsidP="002A3CA5">
            <w:pPr>
              <w:spacing w:before="60" w:after="60" w:line="240" w:lineRule="auto"/>
              <w:jc w:val="both"/>
              <w:rPr>
                <w:rFonts w:cs="Arial"/>
              </w:rPr>
            </w:pPr>
            <w:r w:rsidRPr="006E79F4">
              <w:rPr>
                <w:rFonts w:cs="Arial"/>
                <w:bCs/>
                <w:color w:val="000000"/>
              </w:rPr>
              <w:t>LOT 2 -</w:t>
            </w:r>
            <w:r w:rsidRPr="006E79F4">
              <w:rPr>
                <w:rFonts w:cs="Arial"/>
                <w:bCs/>
                <w:iCs/>
              </w:rPr>
              <w:t xml:space="preserve"> Occupational Health Services </w:t>
            </w:r>
            <w:r w:rsidRPr="006E79F4">
              <w:rPr>
                <w:rFonts w:cs="Arial"/>
                <w:bCs/>
                <w:color w:val="000000"/>
              </w:rPr>
              <w:t xml:space="preserve"> </w:t>
            </w:r>
          </w:p>
          <w:p w14:paraId="653C9E09" w14:textId="77777777" w:rsidR="006F67AE" w:rsidRDefault="006F67AE" w:rsidP="002A3CA5">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6187B38E" w14:textId="77777777" w:rsidR="006F67AE" w:rsidRDefault="006F67AE" w:rsidP="002A3CA5">
            <w:pPr>
              <w:spacing w:before="60" w:after="60" w:line="240" w:lineRule="auto"/>
              <w:jc w:val="both"/>
              <w:rPr>
                <w:rFonts w:cs="Arial"/>
              </w:rPr>
            </w:pPr>
          </w:p>
          <w:p w14:paraId="2E004B31" w14:textId="77777777" w:rsidR="006F67AE" w:rsidRDefault="006F67AE" w:rsidP="002A3CA5">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5C517343" w14:textId="77777777" w:rsidR="006F67AE" w:rsidRDefault="006F67AE" w:rsidP="002A3CA5">
            <w:pPr>
              <w:spacing w:before="60" w:after="60" w:line="240" w:lineRule="auto"/>
              <w:jc w:val="both"/>
              <w:rPr>
                <w:rFonts w:cs="Arial"/>
              </w:rPr>
            </w:pPr>
          </w:p>
          <w:p w14:paraId="766ADC82" w14:textId="6399294A" w:rsidR="003E6DAA" w:rsidRDefault="00054104" w:rsidP="004C298C">
            <w:pPr>
              <w:numPr>
                <w:ilvl w:val="0"/>
                <w:numId w:val="12"/>
              </w:numPr>
            </w:pPr>
            <w:r>
              <w:t xml:space="preserve">Describe how you will monitor, review and analyse </w:t>
            </w:r>
            <w:r w:rsidR="002170AE">
              <w:t xml:space="preserve">occupational health </w:t>
            </w:r>
            <w:r>
              <w:t>Data in respect of absence caus</w:t>
            </w:r>
            <w:r w:rsidR="00BB5903">
              <w:t>ed by work-related stress across</w:t>
            </w:r>
            <w:r>
              <w:t xml:space="preserve"> the Contracting Authorities</w:t>
            </w:r>
            <w:r w:rsidR="003E6DAA">
              <w:t>.</w:t>
            </w:r>
          </w:p>
          <w:p w14:paraId="3D034DCF" w14:textId="47C1A93D" w:rsidR="00054104" w:rsidRDefault="003E6DAA" w:rsidP="004C298C">
            <w:pPr>
              <w:numPr>
                <w:ilvl w:val="0"/>
                <w:numId w:val="12"/>
              </w:numPr>
            </w:pPr>
            <w:r>
              <w:t xml:space="preserve">Describe how you will </w:t>
            </w:r>
            <w:r w:rsidR="00054104">
              <w:t xml:space="preserve">report your findings </w:t>
            </w:r>
            <w:r>
              <w:t xml:space="preserve">and your recommendations to Contracting Authorities to </w:t>
            </w:r>
            <w:r w:rsidR="00345095">
              <w:t xml:space="preserve">enable them to </w:t>
            </w:r>
            <w:r>
              <w:t>reduce their</w:t>
            </w:r>
            <w:r w:rsidR="00054104">
              <w:t xml:space="preserve"> absence caused by work-related stress</w:t>
            </w:r>
            <w:r w:rsidR="00345095">
              <w:t>.</w:t>
            </w:r>
            <w:r w:rsidR="00054104">
              <w:t xml:space="preserve"> </w:t>
            </w:r>
          </w:p>
          <w:p w14:paraId="42CCDA36" w14:textId="10E79542" w:rsidR="00054104" w:rsidRPr="00F8025F" w:rsidRDefault="00054104" w:rsidP="004C298C">
            <w:pPr>
              <w:numPr>
                <w:ilvl w:val="0"/>
                <w:numId w:val="12"/>
              </w:numPr>
            </w:pPr>
            <w:r>
              <w:t xml:space="preserve">Describe how you will monitor and evaluate the impact of your </w:t>
            </w:r>
            <w:r w:rsidR="003E6DAA">
              <w:t xml:space="preserve">findings and </w:t>
            </w:r>
            <w:r>
              <w:t>recommendations to reduce absence caused by work-related stress.</w:t>
            </w:r>
          </w:p>
          <w:p w14:paraId="64568DBD" w14:textId="3876FB33" w:rsidR="006F67AE" w:rsidRPr="00B17820" w:rsidRDefault="006F67AE" w:rsidP="002A3CA5">
            <w:pPr>
              <w:rPr>
                <w:rFonts w:cs="Arial"/>
              </w:rPr>
            </w:pPr>
            <w:r w:rsidRPr="00B17820">
              <w:rPr>
                <w:rFonts w:cs="Arial"/>
              </w:rPr>
              <w:t>Your response should be limited to, and focused on each of the component par</w:t>
            </w:r>
            <w:r w:rsidR="003E6DAA">
              <w:rPr>
                <w:rFonts w:cs="Arial"/>
              </w:rPr>
              <w:t xml:space="preserve">ts of the question posed </w:t>
            </w:r>
            <w:r w:rsidR="005934E5">
              <w:rPr>
                <w:rFonts w:cs="Arial"/>
              </w:rPr>
              <w:t>(a -</w:t>
            </w:r>
            <w:r w:rsidR="003E6DAA">
              <w:rPr>
                <w:rFonts w:cs="Arial"/>
              </w:rPr>
              <w:t xml:space="preserve"> c</w:t>
            </w:r>
            <w:r w:rsidRPr="00B17820">
              <w:rPr>
                <w:rFonts w:cs="Arial"/>
              </w:rPr>
              <w:t xml:space="preserve">). You should refrain from making generalised statements and providing information not relevant to the topic. </w:t>
            </w:r>
          </w:p>
          <w:p w14:paraId="67888B09" w14:textId="478F9F5B" w:rsidR="006F67AE" w:rsidRPr="00EA20D6" w:rsidRDefault="006F67AE" w:rsidP="002A3CA5">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w:t>
            </w:r>
            <w:r w:rsidR="003E6DAA">
              <w:rPr>
                <w:rFonts w:cs="Arial"/>
              </w:rPr>
              <w:t>c</w:t>
            </w:r>
            <w:r w:rsidRPr="00EA20D6">
              <w:rPr>
                <w:rFonts w:cs="Arial"/>
              </w:rPr>
              <w:t>) you are responding to.</w:t>
            </w:r>
          </w:p>
          <w:p w14:paraId="7C4AD060" w14:textId="77777777" w:rsidR="006F67AE" w:rsidRPr="0039349C" w:rsidRDefault="006F67AE" w:rsidP="002A3CA5">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6F67AE" w:rsidRPr="00304E6E" w14:paraId="6AD9B069" w14:textId="77777777" w:rsidTr="002A3CA5">
        <w:tc>
          <w:tcPr>
            <w:tcW w:w="1780" w:type="dxa"/>
            <w:shd w:val="clear" w:color="auto" w:fill="FFFFCC"/>
            <w:vAlign w:val="center"/>
          </w:tcPr>
          <w:p w14:paraId="07FC2CD7" w14:textId="77777777" w:rsidR="006F67AE" w:rsidRPr="00304E6E" w:rsidRDefault="006F67AE" w:rsidP="002A3CA5">
            <w:pPr>
              <w:spacing w:before="60" w:after="60" w:line="240" w:lineRule="auto"/>
              <w:jc w:val="center"/>
              <w:rPr>
                <w:rFonts w:cs="Arial"/>
                <w:b/>
              </w:rPr>
            </w:pPr>
            <w:r w:rsidRPr="00304E6E">
              <w:rPr>
                <w:rFonts w:cs="Arial"/>
                <w:b/>
              </w:rPr>
              <w:lastRenderedPageBreak/>
              <w:t>Marking Scheme</w:t>
            </w:r>
          </w:p>
        </w:tc>
        <w:tc>
          <w:tcPr>
            <w:tcW w:w="7237" w:type="dxa"/>
            <w:shd w:val="clear" w:color="auto" w:fill="FFFFCC"/>
          </w:tcPr>
          <w:p w14:paraId="7050E7CE" w14:textId="77777777" w:rsidR="006F67AE" w:rsidRPr="00304E6E" w:rsidRDefault="006F67AE" w:rsidP="002A3CA5">
            <w:pPr>
              <w:spacing w:before="60" w:after="60" w:line="240" w:lineRule="auto"/>
              <w:jc w:val="center"/>
              <w:rPr>
                <w:rFonts w:cs="Arial"/>
                <w:b/>
              </w:rPr>
            </w:pPr>
            <w:r w:rsidRPr="00304E6E">
              <w:rPr>
                <w:rFonts w:cs="Arial"/>
                <w:b/>
              </w:rPr>
              <w:t>Evaluation Guidance</w:t>
            </w:r>
          </w:p>
        </w:tc>
      </w:tr>
      <w:tr w:rsidR="003E6DAA" w:rsidRPr="00286AE8" w14:paraId="16DA2237" w14:textId="77777777" w:rsidTr="002A3CA5">
        <w:tc>
          <w:tcPr>
            <w:tcW w:w="1780" w:type="dxa"/>
            <w:shd w:val="clear" w:color="auto" w:fill="FFFFCC"/>
            <w:vAlign w:val="center"/>
          </w:tcPr>
          <w:p w14:paraId="3C519F9C" w14:textId="6F8C95DF" w:rsidR="003E6DAA" w:rsidRPr="00974B06" w:rsidRDefault="003E6DAA" w:rsidP="003E6DAA">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2264FA11" w14:textId="3A54B820" w:rsidR="003E6DAA" w:rsidRPr="00286AE8" w:rsidRDefault="003E6DAA" w:rsidP="003E6DAA">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3</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c</w:t>
            </w:r>
            <w:r w:rsidRPr="00286AE8">
              <w:rPr>
                <w:rFonts w:eastAsia="Times New Roman" w:cs="Arial"/>
                <w:color w:val="222222"/>
                <w:lang w:eastAsia="en-GB"/>
              </w:rPr>
              <w:t>) of the response guidance above.</w:t>
            </w:r>
          </w:p>
        </w:tc>
      </w:tr>
      <w:tr w:rsidR="003E6DAA" w:rsidRPr="00A83884" w14:paraId="5FC048AC" w14:textId="77777777" w:rsidTr="002A3CA5">
        <w:tc>
          <w:tcPr>
            <w:tcW w:w="1780" w:type="dxa"/>
            <w:shd w:val="clear" w:color="auto" w:fill="FFFFCC"/>
            <w:vAlign w:val="center"/>
          </w:tcPr>
          <w:p w14:paraId="495F48C2" w14:textId="613DD45A" w:rsidR="003E6DAA" w:rsidRPr="00974B06" w:rsidRDefault="003E6DAA" w:rsidP="003E6DAA">
            <w:pPr>
              <w:spacing w:before="60" w:after="60" w:line="240" w:lineRule="auto"/>
              <w:jc w:val="center"/>
              <w:rPr>
                <w:rFonts w:cs="Arial"/>
                <w:b/>
              </w:rPr>
            </w:pPr>
            <w:r>
              <w:rPr>
                <w:rFonts w:cs="Arial"/>
                <w:b/>
              </w:rPr>
              <w:t>66</w:t>
            </w:r>
          </w:p>
        </w:tc>
        <w:tc>
          <w:tcPr>
            <w:tcW w:w="7237" w:type="dxa"/>
            <w:shd w:val="clear" w:color="auto" w:fill="FFFFCC"/>
            <w:vAlign w:val="center"/>
          </w:tcPr>
          <w:p w14:paraId="67771DD4" w14:textId="2EAA182E" w:rsidR="003E6DAA" w:rsidRPr="00A83884" w:rsidRDefault="003E6DAA" w:rsidP="003E6DAA">
            <w:pPr>
              <w:spacing w:before="60" w:after="60" w:line="240" w:lineRule="auto"/>
              <w:rPr>
                <w:rFonts w:cs="Arial"/>
                <w:b/>
              </w:rPr>
            </w:pPr>
            <w:r w:rsidRPr="00286AE8">
              <w:rPr>
                <w:rFonts w:eastAsia="Times New Roman" w:cs="Arial"/>
                <w:color w:val="222222"/>
                <w:lang w:eastAsia="en-GB"/>
              </w:rPr>
              <w:t>The Potential Provider’s</w:t>
            </w:r>
            <w:r>
              <w:rPr>
                <w:rFonts w:eastAsia="Times New Roman" w:cs="Arial"/>
                <w:color w:val="222222"/>
                <w:lang w:eastAsia="en-GB"/>
              </w:rPr>
              <w:t xml:space="preserve"> response fully addresses only 2 of the 3</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c) of</w:t>
            </w:r>
            <w:r w:rsidRPr="00286AE8">
              <w:rPr>
                <w:rFonts w:eastAsia="Times New Roman" w:cs="Arial"/>
                <w:color w:val="222222"/>
                <w:lang w:eastAsia="en-GB"/>
              </w:rPr>
              <w:t xml:space="preserve"> the response guidance above.</w:t>
            </w:r>
          </w:p>
        </w:tc>
      </w:tr>
      <w:tr w:rsidR="003E6DAA" w:rsidRPr="00A83884" w14:paraId="162353C4" w14:textId="77777777" w:rsidTr="002A3CA5">
        <w:tc>
          <w:tcPr>
            <w:tcW w:w="1780" w:type="dxa"/>
            <w:shd w:val="clear" w:color="auto" w:fill="FFFFCC"/>
            <w:vAlign w:val="center"/>
          </w:tcPr>
          <w:p w14:paraId="6EB0D595" w14:textId="5C1B6649" w:rsidR="003E6DAA" w:rsidRPr="00974B06" w:rsidRDefault="003E6DAA" w:rsidP="003E6DAA">
            <w:pPr>
              <w:spacing w:before="60" w:after="60" w:line="240" w:lineRule="auto"/>
              <w:jc w:val="center"/>
              <w:rPr>
                <w:rFonts w:cs="Arial"/>
                <w:b/>
              </w:rPr>
            </w:pPr>
            <w:r>
              <w:rPr>
                <w:rFonts w:cs="Arial"/>
                <w:b/>
              </w:rPr>
              <w:t>33</w:t>
            </w:r>
          </w:p>
        </w:tc>
        <w:tc>
          <w:tcPr>
            <w:tcW w:w="7237" w:type="dxa"/>
            <w:shd w:val="clear" w:color="auto" w:fill="FFFFCC"/>
            <w:vAlign w:val="center"/>
          </w:tcPr>
          <w:p w14:paraId="10FEB2F0" w14:textId="7DFD99F2" w:rsidR="003E6DAA" w:rsidRPr="00A83884" w:rsidRDefault="003E6DAA" w:rsidP="003E6DAA">
            <w:pPr>
              <w:spacing w:before="60" w:after="60" w:line="240" w:lineRule="auto"/>
              <w:rPr>
                <w:rFonts w:cs="Arial"/>
                <w: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3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c</w:t>
            </w:r>
            <w:r w:rsidRPr="00286AE8">
              <w:rPr>
                <w:rFonts w:eastAsia="Times New Roman" w:cs="Arial"/>
                <w:color w:val="222222"/>
                <w:lang w:eastAsia="en-GB"/>
              </w:rPr>
              <w:t>) of the response guidance above.</w:t>
            </w:r>
          </w:p>
        </w:tc>
      </w:tr>
      <w:tr w:rsidR="003E6DAA" w:rsidRPr="00286AE8" w14:paraId="778CF07C" w14:textId="77777777" w:rsidTr="002A3CA5">
        <w:tc>
          <w:tcPr>
            <w:tcW w:w="1780" w:type="dxa"/>
            <w:shd w:val="clear" w:color="auto" w:fill="FFFFCC"/>
            <w:vAlign w:val="center"/>
          </w:tcPr>
          <w:p w14:paraId="645150FB" w14:textId="551FDA43" w:rsidR="003E6DAA" w:rsidRDefault="003E6DAA" w:rsidP="003E6DAA">
            <w:pPr>
              <w:spacing w:before="60" w:after="60" w:line="240" w:lineRule="auto"/>
              <w:jc w:val="center"/>
              <w:rPr>
                <w:rFonts w:cs="Arial"/>
                <w:b/>
              </w:rPr>
            </w:pPr>
            <w:r w:rsidRPr="00974B06">
              <w:rPr>
                <w:rFonts w:cs="Arial"/>
                <w:b/>
              </w:rPr>
              <w:t>0</w:t>
            </w:r>
          </w:p>
        </w:tc>
        <w:tc>
          <w:tcPr>
            <w:tcW w:w="7237" w:type="dxa"/>
            <w:shd w:val="clear" w:color="auto" w:fill="FFFFCC"/>
            <w:vAlign w:val="center"/>
          </w:tcPr>
          <w:p w14:paraId="5AA917EE" w14:textId="0507C63D" w:rsidR="003E6DAA" w:rsidRPr="00286AE8" w:rsidRDefault="003E6DAA" w:rsidP="003E6DAA">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3 component parts </w:t>
            </w:r>
            <w:r w:rsidR="005934E5">
              <w:rPr>
                <w:rFonts w:eastAsia="Times New Roman" w:cs="Arial"/>
                <w:color w:val="222222"/>
                <w:lang w:eastAsia="en-GB"/>
              </w:rPr>
              <w:t>(a -</w:t>
            </w:r>
            <w:r>
              <w:rPr>
                <w:rFonts w:eastAsia="Times New Roman" w:cs="Arial"/>
                <w:color w:val="222222"/>
                <w:lang w:eastAsia="en-GB"/>
              </w:rPr>
              <w:t xml:space="preserve"> c) </w:t>
            </w:r>
            <w:r w:rsidRPr="00286AE8">
              <w:rPr>
                <w:rFonts w:eastAsia="Times New Roman" w:cs="Arial"/>
                <w:color w:val="222222"/>
                <w:lang w:eastAsia="en-GB"/>
              </w:rPr>
              <w:t>of the response guidance above.</w:t>
            </w:r>
          </w:p>
          <w:p w14:paraId="2407ECF0" w14:textId="77777777" w:rsidR="003E6DAA" w:rsidRPr="00286AE8" w:rsidRDefault="003E6DAA" w:rsidP="003E6DAA">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1E9C91AA" w14:textId="5F19871B" w:rsidR="003E6DAA" w:rsidRPr="00286AE8" w:rsidRDefault="003E6DAA" w:rsidP="003E6DAA">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365747F1" w14:textId="77777777" w:rsidR="006F67AE" w:rsidRDefault="006F67AE">
      <w:pPr>
        <w:spacing w:before="60" w:after="60" w:line="240" w:lineRule="auto"/>
        <w:rPr>
          <w:rFonts w:cs="Arial"/>
          <w:b/>
          <w:sz w:val="20"/>
          <w:szCs w:val="20"/>
        </w:rPr>
      </w:pPr>
    </w:p>
    <w:p w14:paraId="1AAB8CAB" w14:textId="77777777" w:rsidR="00F44330" w:rsidRDefault="00F44330">
      <w:pPr>
        <w:spacing w:before="60" w:after="60" w:line="240" w:lineRule="auto"/>
        <w:rPr>
          <w:rFonts w:cs="Arial"/>
          <w:b/>
          <w:sz w:val="20"/>
          <w:szCs w:val="20"/>
        </w:rPr>
      </w:pPr>
    </w:p>
    <w:p w14:paraId="42403D75" w14:textId="77777777" w:rsidR="00F44330" w:rsidRDefault="00F44330">
      <w:pPr>
        <w:spacing w:before="60" w:after="60" w:line="240" w:lineRule="auto"/>
        <w:rPr>
          <w:rFonts w:cs="Arial"/>
          <w:b/>
          <w:sz w:val="20"/>
          <w:szCs w:val="20"/>
        </w:rPr>
      </w:pPr>
    </w:p>
    <w:p w14:paraId="35829A54" w14:textId="77777777" w:rsidR="00F44330" w:rsidRDefault="00F44330">
      <w:pPr>
        <w:spacing w:before="60" w:after="60" w:line="240" w:lineRule="auto"/>
        <w:rPr>
          <w:rFonts w:cs="Arial"/>
          <w:b/>
          <w:sz w:val="20"/>
          <w:szCs w:val="20"/>
        </w:rPr>
      </w:pPr>
    </w:p>
    <w:p w14:paraId="6E6766C6" w14:textId="77777777" w:rsidR="00F44330" w:rsidRDefault="00F44330">
      <w:pPr>
        <w:spacing w:before="60" w:after="60" w:line="240" w:lineRule="auto"/>
        <w:rPr>
          <w:rFonts w:cs="Arial"/>
          <w:b/>
          <w:sz w:val="20"/>
          <w:szCs w:val="20"/>
        </w:rPr>
      </w:pPr>
    </w:p>
    <w:p w14:paraId="0FDEA71A" w14:textId="77777777" w:rsidR="00F44330" w:rsidRDefault="00F44330">
      <w:pPr>
        <w:spacing w:before="60" w:after="60" w:line="240" w:lineRule="auto"/>
        <w:rPr>
          <w:rFonts w:cs="Arial"/>
          <w:b/>
          <w:sz w:val="20"/>
          <w:szCs w:val="20"/>
        </w:rPr>
      </w:pPr>
    </w:p>
    <w:p w14:paraId="6BBD5CF2" w14:textId="77777777" w:rsidR="00F44330" w:rsidRDefault="00F44330">
      <w:pPr>
        <w:spacing w:before="60" w:after="60" w:line="240" w:lineRule="auto"/>
        <w:rPr>
          <w:rFonts w:cs="Arial"/>
          <w:b/>
          <w:sz w:val="20"/>
          <w:szCs w:val="20"/>
        </w:rPr>
      </w:pPr>
    </w:p>
    <w:p w14:paraId="5AA39B36" w14:textId="77777777" w:rsidR="00F44330" w:rsidRDefault="00F44330">
      <w:pPr>
        <w:spacing w:before="60" w:after="60" w:line="240" w:lineRule="auto"/>
        <w:rPr>
          <w:rFonts w:cs="Arial"/>
          <w:b/>
          <w:sz w:val="20"/>
          <w:szCs w:val="20"/>
        </w:rPr>
      </w:pPr>
    </w:p>
    <w:p w14:paraId="518644A7" w14:textId="77777777" w:rsidR="00F44330" w:rsidRDefault="00F44330">
      <w:pPr>
        <w:spacing w:before="60" w:after="60" w:line="240" w:lineRule="auto"/>
        <w:rPr>
          <w:rFonts w:cs="Arial"/>
          <w:b/>
          <w:sz w:val="20"/>
          <w:szCs w:val="20"/>
        </w:rPr>
      </w:pPr>
    </w:p>
    <w:p w14:paraId="270492EF" w14:textId="77777777" w:rsidR="00F44330" w:rsidRDefault="00F44330">
      <w:pPr>
        <w:spacing w:before="60" w:after="60" w:line="240" w:lineRule="auto"/>
        <w:rPr>
          <w:rFonts w:cs="Arial"/>
          <w:b/>
          <w:sz w:val="20"/>
          <w:szCs w:val="20"/>
        </w:rPr>
      </w:pPr>
    </w:p>
    <w:p w14:paraId="7585B39C" w14:textId="77777777" w:rsidR="00F44330" w:rsidRDefault="00F44330">
      <w:pPr>
        <w:spacing w:before="60" w:after="60" w:line="240" w:lineRule="auto"/>
        <w:rPr>
          <w:rFonts w:cs="Arial"/>
          <w:b/>
          <w:sz w:val="20"/>
          <w:szCs w:val="20"/>
        </w:rPr>
      </w:pPr>
    </w:p>
    <w:p w14:paraId="2548713E" w14:textId="77777777" w:rsidR="00F44330" w:rsidRDefault="00F44330">
      <w:pPr>
        <w:spacing w:before="60" w:after="60" w:line="240" w:lineRule="auto"/>
        <w:rPr>
          <w:rFonts w:cs="Arial"/>
          <w:b/>
          <w:sz w:val="20"/>
          <w:szCs w:val="20"/>
        </w:rPr>
      </w:pPr>
    </w:p>
    <w:p w14:paraId="672D1DE1" w14:textId="77777777" w:rsidR="00F44330" w:rsidRDefault="00F44330">
      <w:pPr>
        <w:spacing w:before="60" w:after="60" w:line="240" w:lineRule="auto"/>
        <w:rPr>
          <w:rFonts w:cs="Arial"/>
          <w:b/>
          <w:sz w:val="20"/>
          <w:szCs w:val="20"/>
        </w:rPr>
      </w:pPr>
    </w:p>
    <w:p w14:paraId="48E03015" w14:textId="77777777" w:rsidR="00F44330" w:rsidRDefault="00F44330">
      <w:pPr>
        <w:spacing w:before="60" w:after="60" w:line="240" w:lineRule="auto"/>
        <w:rPr>
          <w:rFonts w:cs="Arial"/>
          <w:b/>
          <w:sz w:val="20"/>
          <w:szCs w:val="20"/>
        </w:rPr>
      </w:pPr>
    </w:p>
    <w:p w14:paraId="5BA16C52" w14:textId="77777777" w:rsidR="00F44330" w:rsidRDefault="00F44330">
      <w:pPr>
        <w:spacing w:before="60" w:after="60" w:line="240" w:lineRule="auto"/>
        <w:rPr>
          <w:rFonts w:cs="Arial"/>
          <w:b/>
          <w:sz w:val="20"/>
          <w:szCs w:val="20"/>
        </w:rPr>
      </w:pPr>
    </w:p>
    <w:p w14:paraId="5AC565B2" w14:textId="77777777" w:rsidR="00F44330" w:rsidRDefault="00F44330">
      <w:pPr>
        <w:spacing w:before="60" w:after="60" w:line="240" w:lineRule="auto"/>
        <w:rPr>
          <w:rFonts w:cs="Arial"/>
          <w:b/>
          <w:sz w:val="20"/>
          <w:szCs w:val="20"/>
        </w:rPr>
      </w:pPr>
    </w:p>
    <w:p w14:paraId="61DB4AAF" w14:textId="77777777" w:rsidR="00F44330" w:rsidRDefault="00F44330">
      <w:pPr>
        <w:spacing w:before="60" w:after="60" w:line="240" w:lineRule="auto"/>
        <w:rPr>
          <w:rFonts w:cs="Arial"/>
          <w:b/>
          <w:sz w:val="20"/>
          <w:szCs w:val="20"/>
        </w:rPr>
      </w:pPr>
    </w:p>
    <w:p w14:paraId="34CD006E" w14:textId="77777777" w:rsidR="00F44330" w:rsidRDefault="00F44330">
      <w:pPr>
        <w:spacing w:before="60" w:after="60" w:line="240" w:lineRule="auto"/>
        <w:rPr>
          <w:rFonts w:cs="Arial"/>
          <w:b/>
          <w:sz w:val="20"/>
          <w:szCs w:val="20"/>
        </w:rPr>
      </w:pPr>
    </w:p>
    <w:p w14:paraId="3796422B" w14:textId="77777777" w:rsidR="00F44330" w:rsidRDefault="00F44330">
      <w:pPr>
        <w:spacing w:before="60" w:after="60" w:line="240" w:lineRule="auto"/>
        <w:rPr>
          <w:rFonts w:cs="Arial"/>
          <w:b/>
          <w:sz w:val="20"/>
          <w:szCs w:val="20"/>
        </w:rPr>
      </w:pPr>
    </w:p>
    <w:p w14:paraId="1A754D08" w14:textId="77777777" w:rsidR="00F44330" w:rsidRDefault="00F44330">
      <w:pPr>
        <w:spacing w:before="60" w:after="60" w:line="240" w:lineRule="auto"/>
        <w:rPr>
          <w:rFonts w:cs="Arial"/>
          <w:b/>
          <w:sz w:val="20"/>
          <w:szCs w:val="20"/>
        </w:rPr>
      </w:pPr>
    </w:p>
    <w:p w14:paraId="2118E47B" w14:textId="77777777" w:rsidR="00F44330" w:rsidRDefault="00F44330">
      <w:pPr>
        <w:spacing w:before="60" w:after="60" w:line="240" w:lineRule="auto"/>
        <w:rPr>
          <w:rFonts w:cs="Arial"/>
          <w:b/>
          <w:sz w:val="20"/>
          <w:szCs w:val="20"/>
        </w:rPr>
      </w:pPr>
    </w:p>
    <w:p w14:paraId="5301FB7A" w14:textId="77777777" w:rsidR="00F44330" w:rsidRDefault="00F44330">
      <w:pPr>
        <w:spacing w:before="60" w:after="60" w:line="240" w:lineRule="auto"/>
        <w:rPr>
          <w:rFonts w:cs="Arial"/>
          <w:b/>
          <w:sz w:val="20"/>
          <w:szCs w:val="20"/>
        </w:rPr>
      </w:pPr>
    </w:p>
    <w:p w14:paraId="0E196B63" w14:textId="77777777" w:rsidR="00F44330" w:rsidRDefault="00F44330">
      <w:pPr>
        <w:spacing w:before="60" w:after="60" w:line="240" w:lineRule="auto"/>
        <w:rPr>
          <w:rFonts w:cs="Arial"/>
          <w:b/>
          <w:sz w:val="20"/>
          <w:szCs w:val="20"/>
        </w:rPr>
      </w:pPr>
    </w:p>
    <w:p w14:paraId="0039764E" w14:textId="77777777" w:rsidR="00F44330" w:rsidRDefault="00F44330">
      <w:pPr>
        <w:spacing w:before="60" w:after="60" w:line="240" w:lineRule="auto"/>
        <w:rPr>
          <w:rFonts w:cs="Arial"/>
          <w:b/>
          <w:sz w:val="20"/>
          <w:szCs w:val="20"/>
        </w:rPr>
      </w:pPr>
    </w:p>
    <w:p w14:paraId="377C50CC" w14:textId="77777777" w:rsidR="00F44330" w:rsidRDefault="00F44330">
      <w:pPr>
        <w:spacing w:before="60" w:after="60" w:line="240" w:lineRule="auto"/>
        <w:rPr>
          <w:rFonts w:cs="Arial"/>
          <w:b/>
          <w:sz w:val="20"/>
          <w:szCs w:val="20"/>
        </w:rPr>
      </w:pPr>
    </w:p>
    <w:p w14:paraId="3734805F" w14:textId="77777777" w:rsidR="00F44330" w:rsidRDefault="00F44330">
      <w:pPr>
        <w:spacing w:before="60" w:after="60" w:line="240" w:lineRule="auto"/>
        <w:rPr>
          <w:rFonts w:cs="Arial"/>
          <w:b/>
          <w:sz w:val="20"/>
          <w:szCs w:val="20"/>
        </w:rPr>
      </w:pPr>
    </w:p>
    <w:p w14:paraId="742D91B4" w14:textId="77777777" w:rsidR="00F44330" w:rsidRDefault="00F44330">
      <w:pPr>
        <w:spacing w:before="60" w:after="60" w:line="240" w:lineRule="auto"/>
        <w:rPr>
          <w:rFonts w:cs="Arial"/>
          <w:b/>
          <w:sz w:val="20"/>
          <w:szCs w:val="20"/>
        </w:rPr>
      </w:pPr>
    </w:p>
    <w:p w14:paraId="133B9463" w14:textId="77777777" w:rsidR="00F44330" w:rsidRDefault="00F44330">
      <w:pPr>
        <w:spacing w:before="60" w:after="60" w:line="240" w:lineRule="auto"/>
        <w:rPr>
          <w:rFonts w:cs="Arial"/>
          <w:b/>
          <w:sz w:val="20"/>
          <w:szCs w:val="20"/>
        </w:rPr>
      </w:pPr>
    </w:p>
    <w:p w14:paraId="6FB86650" w14:textId="77777777" w:rsidR="00F44330" w:rsidRDefault="00F44330">
      <w:pPr>
        <w:spacing w:before="60" w:after="60" w:line="240" w:lineRule="auto"/>
        <w:rPr>
          <w:rFonts w:cs="Arial"/>
          <w:b/>
          <w:sz w:val="20"/>
          <w:szCs w:val="20"/>
        </w:rPr>
      </w:pPr>
    </w:p>
    <w:p w14:paraId="103A0ECA" w14:textId="77777777" w:rsidR="00F44330" w:rsidRDefault="00F44330">
      <w:pPr>
        <w:spacing w:before="60" w:after="60" w:line="240" w:lineRule="auto"/>
        <w:rPr>
          <w:rFonts w:cs="Arial"/>
          <w:b/>
          <w:sz w:val="20"/>
          <w:szCs w:val="20"/>
        </w:rPr>
      </w:pPr>
    </w:p>
    <w:p w14:paraId="1E561B73" w14:textId="77777777" w:rsidR="00F44330" w:rsidRDefault="00F44330">
      <w:pPr>
        <w:spacing w:before="60" w:after="60" w:line="240" w:lineRule="auto"/>
        <w:rPr>
          <w:rFonts w:cs="Arial"/>
          <w:b/>
          <w:sz w:val="20"/>
          <w:szCs w:val="20"/>
        </w:rPr>
      </w:pPr>
    </w:p>
    <w:p w14:paraId="5662A940" w14:textId="77777777" w:rsidR="00F7786E" w:rsidRDefault="00F7786E">
      <w:pPr>
        <w:spacing w:before="60" w:after="60" w:line="240" w:lineRule="auto"/>
        <w:rPr>
          <w:rFonts w:cs="Arial"/>
          <w:b/>
          <w:sz w:val="20"/>
          <w:szCs w:val="20"/>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F44330" w:rsidRPr="00F44330" w14:paraId="6C1EDE3F" w14:textId="77777777" w:rsidTr="00D97080">
        <w:tc>
          <w:tcPr>
            <w:tcW w:w="9467" w:type="dxa"/>
          </w:tcPr>
          <w:p w14:paraId="28CBEF2F" w14:textId="77777777" w:rsidR="00F44330" w:rsidRPr="00F44330" w:rsidRDefault="00F44330" w:rsidP="00F44330">
            <w:pPr>
              <w:spacing w:before="120" w:after="120" w:line="240" w:lineRule="auto"/>
              <w:rPr>
                <w:rFonts w:eastAsia="Times New Roman" w:cs="Arial"/>
                <w:b/>
                <w:color w:val="222222"/>
                <w:sz w:val="24"/>
                <w:szCs w:val="24"/>
                <w:lang w:eastAsia="en-GB"/>
              </w:rPr>
            </w:pPr>
            <w:r w:rsidRPr="00F44330">
              <w:rPr>
                <w:rFonts w:eastAsia="Times New Roman" w:cs="Arial"/>
                <w:b/>
                <w:color w:val="222222"/>
                <w:sz w:val="24"/>
                <w:szCs w:val="24"/>
                <w:lang w:eastAsia="en-GB"/>
              </w:rPr>
              <w:lastRenderedPageBreak/>
              <w:t xml:space="preserve">AQD4 – ONLINE PORTAL </w:t>
            </w:r>
          </w:p>
          <w:p w14:paraId="32A3A45C" w14:textId="14707021" w:rsidR="00F44330" w:rsidRPr="00F44330" w:rsidRDefault="00F44330" w:rsidP="00F44330">
            <w:pPr>
              <w:spacing w:before="120" w:after="120" w:line="240" w:lineRule="auto"/>
              <w:rPr>
                <w:rFonts w:eastAsia="Times New Roman" w:cs="Arial"/>
                <w:color w:val="222222"/>
                <w:lang w:eastAsia="en-GB"/>
              </w:rPr>
            </w:pPr>
            <w:r w:rsidRPr="00F44330">
              <w:rPr>
                <w:rFonts w:eastAsia="Times New Roman" w:cs="Arial"/>
                <w:color w:val="222222"/>
                <w:lang w:eastAsia="en-GB"/>
              </w:rPr>
              <w:t xml:space="preserve">Potential Providers must demonstrate how they will operate an online portal to support the delivery Occupational Health Services as described in Section </w:t>
            </w:r>
            <w:r w:rsidR="001457F8">
              <w:rPr>
                <w:rFonts w:eastAsia="Times New Roman" w:cs="Arial"/>
                <w:color w:val="222222"/>
                <w:lang w:eastAsia="en-GB"/>
              </w:rPr>
              <w:t>3</w:t>
            </w:r>
            <w:r w:rsidRPr="00F44330">
              <w:rPr>
                <w:rFonts w:eastAsia="Times New Roman" w:cs="Arial"/>
                <w:color w:val="222222"/>
                <w:lang w:eastAsia="en-GB"/>
              </w:rPr>
              <w:t xml:space="preserve"> </w:t>
            </w:r>
            <w:r w:rsidR="001457F8">
              <w:rPr>
                <w:rFonts w:eastAsia="Times New Roman" w:cs="Arial"/>
                <w:color w:val="222222"/>
                <w:lang w:eastAsia="en-GB"/>
              </w:rPr>
              <w:t xml:space="preserve">(paragraph 3.2 and 3.3) </w:t>
            </w:r>
            <w:r w:rsidRPr="00F44330">
              <w:rPr>
                <w:rFonts w:eastAsia="Times New Roman" w:cs="Arial"/>
                <w:color w:val="222222"/>
                <w:lang w:eastAsia="en-GB"/>
              </w:rPr>
              <w:t>of</w:t>
            </w:r>
            <w:r w:rsidR="001457F8">
              <w:rPr>
                <w:rFonts w:eastAsia="Times New Roman" w:cs="Arial"/>
                <w:color w:val="222222"/>
                <w:lang w:eastAsia="en-GB"/>
              </w:rPr>
              <w:t xml:space="preserve"> Lots 1 and 2,</w:t>
            </w:r>
            <w:r w:rsidRPr="00F44330">
              <w:rPr>
                <w:rFonts w:eastAsia="Times New Roman" w:cs="Arial"/>
                <w:color w:val="222222"/>
                <w:lang w:eastAsia="en-GB"/>
              </w:rPr>
              <w:t xml:space="preserve"> Attachment 4a, Framework Schedule 2, </w:t>
            </w:r>
            <w:proofErr w:type="gramStart"/>
            <w:r w:rsidRPr="00F44330">
              <w:rPr>
                <w:rFonts w:eastAsia="Times New Roman" w:cs="Arial"/>
                <w:color w:val="222222"/>
                <w:lang w:eastAsia="en-GB"/>
              </w:rPr>
              <w:t>Part</w:t>
            </w:r>
            <w:proofErr w:type="gramEnd"/>
            <w:r w:rsidRPr="00F44330">
              <w:rPr>
                <w:rFonts w:eastAsia="Times New Roman" w:cs="Arial"/>
                <w:color w:val="222222"/>
                <w:lang w:eastAsia="en-GB"/>
              </w:rPr>
              <w:t xml:space="preserve"> A: Goods and Services.</w:t>
            </w:r>
          </w:p>
          <w:p w14:paraId="52F3C023" w14:textId="1910A038" w:rsidR="00F44330" w:rsidRPr="00A55644" w:rsidRDefault="00F44330" w:rsidP="00F44330">
            <w:pPr>
              <w:spacing w:before="120" w:after="120" w:line="240" w:lineRule="auto"/>
              <w:rPr>
                <w:rFonts w:cs="Arial"/>
              </w:rPr>
            </w:pPr>
            <w:r w:rsidRPr="00F44330">
              <w:rPr>
                <w:rFonts w:cs="Arial"/>
              </w:rPr>
              <w:t>Please demonstrate how you will meet the individual requirements of Contracting Authorities by addressing component parts (a - d) as detailed in the response guidance below</w:t>
            </w:r>
            <w:r w:rsidR="00142AB9">
              <w:rPr>
                <w:rFonts w:cs="Arial"/>
              </w:rPr>
              <w:t>:</w:t>
            </w:r>
          </w:p>
        </w:tc>
      </w:tr>
      <w:tr w:rsidR="00F44330" w:rsidRPr="00F44330" w14:paraId="2700232C" w14:textId="77777777" w:rsidTr="00D97080">
        <w:trPr>
          <w:trHeight w:val="1408"/>
        </w:trPr>
        <w:tc>
          <w:tcPr>
            <w:tcW w:w="9467" w:type="dxa"/>
            <w:shd w:val="clear" w:color="auto" w:fill="CCFFCC"/>
          </w:tcPr>
          <w:p w14:paraId="7741076D" w14:textId="77777777" w:rsidR="00F44330" w:rsidRDefault="00F44330" w:rsidP="00F44330">
            <w:pPr>
              <w:shd w:val="clear" w:color="auto" w:fill="CCFFCC"/>
              <w:autoSpaceDE w:val="0"/>
              <w:autoSpaceDN w:val="0"/>
              <w:adjustRightInd w:val="0"/>
              <w:spacing w:before="120" w:after="120" w:line="240" w:lineRule="auto"/>
              <w:rPr>
                <w:rFonts w:cs="Arial"/>
                <w:b/>
              </w:rPr>
            </w:pPr>
            <w:r w:rsidRPr="00F44330">
              <w:rPr>
                <w:rFonts w:cs="Arial"/>
                <w:b/>
              </w:rPr>
              <w:t xml:space="preserve">AQD4 - Response Guidance: </w:t>
            </w:r>
          </w:p>
          <w:p w14:paraId="0BC6D4AD" w14:textId="77777777" w:rsidR="00345095" w:rsidRPr="006E79F4" w:rsidRDefault="00345095" w:rsidP="00345095">
            <w:pPr>
              <w:spacing w:before="60" w:after="60" w:line="240" w:lineRule="auto"/>
              <w:rPr>
                <w:rFonts w:cs="Arial"/>
                <w:bCs/>
                <w:iCs/>
              </w:rPr>
            </w:pPr>
            <w:r w:rsidRPr="006E79F4">
              <w:rPr>
                <w:rFonts w:cs="Arial"/>
                <w:bCs/>
                <w:iCs/>
              </w:rPr>
              <w:t>Potential Providers must respond to this question if bidding for</w:t>
            </w:r>
          </w:p>
          <w:p w14:paraId="65D9A1B3" w14:textId="77777777" w:rsidR="00345095" w:rsidRPr="006E79F4" w:rsidRDefault="00345095" w:rsidP="00345095">
            <w:pPr>
              <w:spacing w:before="60" w:after="60" w:line="240" w:lineRule="auto"/>
              <w:rPr>
                <w:rFonts w:cs="Arial"/>
                <w:bCs/>
                <w:color w:val="000000"/>
              </w:rPr>
            </w:pPr>
            <w:r w:rsidRPr="006E79F4">
              <w:rPr>
                <w:rFonts w:cs="Arial"/>
                <w:bCs/>
                <w:iCs/>
              </w:rPr>
              <w:t>LOT 1</w:t>
            </w:r>
            <w:r>
              <w:rPr>
                <w:rFonts w:cs="Arial"/>
                <w:bCs/>
                <w:iCs/>
              </w:rPr>
              <w:t>-</w:t>
            </w:r>
            <w:r w:rsidRPr="006E79F4">
              <w:rPr>
                <w:rFonts w:cs="Arial"/>
                <w:bCs/>
                <w:iCs/>
              </w:rPr>
              <w:t xml:space="preserve"> Full Service Occupational Health Services </w:t>
            </w:r>
            <w:r w:rsidRPr="006E79F4">
              <w:rPr>
                <w:rFonts w:cs="Arial"/>
                <w:bCs/>
                <w:color w:val="000000"/>
              </w:rPr>
              <w:t xml:space="preserve"> and Employee Assistance Programme and/or;</w:t>
            </w:r>
          </w:p>
          <w:p w14:paraId="3CC85220" w14:textId="2DDF4AC7" w:rsidR="00345095" w:rsidRPr="00345095" w:rsidRDefault="00345095" w:rsidP="00345095">
            <w:pPr>
              <w:spacing w:before="60" w:after="60" w:line="240" w:lineRule="auto"/>
              <w:jc w:val="both"/>
              <w:rPr>
                <w:rFonts w:cs="Arial"/>
              </w:rPr>
            </w:pPr>
            <w:r w:rsidRPr="006E79F4">
              <w:rPr>
                <w:rFonts w:cs="Arial"/>
                <w:bCs/>
                <w:color w:val="000000"/>
              </w:rPr>
              <w:t>LOT 2 -</w:t>
            </w:r>
            <w:r w:rsidRPr="006E79F4">
              <w:rPr>
                <w:rFonts w:cs="Arial"/>
                <w:bCs/>
                <w:iCs/>
              </w:rPr>
              <w:t xml:space="preserve"> Occupational Health Services </w:t>
            </w:r>
            <w:r w:rsidRPr="006E79F4">
              <w:rPr>
                <w:rFonts w:cs="Arial"/>
                <w:bCs/>
                <w:color w:val="000000"/>
              </w:rPr>
              <w:t xml:space="preserve"> </w:t>
            </w:r>
          </w:p>
          <w:p w14:paraId="14C6DA36" w14:textId="77777777" w:rsidR="00F44330" w:rsidRPr="00F44330" w:rsidRDefault="00F44330" w:rsidP="00F44330">
            <w:pPr>
              <w:shd w:val="clear" w:color="auto" w:fill="CCFFCC"/>
              <w:spacing w:before="60" w:after="60" w:line="240" w:lineRule="auto"/>
              <w:jc w:val="both"/>
              <w:rPr>
                <w:rFonts w:cs="Arial"/>
              </w:rPr>
            </w:pPr>
            <w:r w:rsidRPr="00F44330">
              <w:rPr>
                <w:rFonts w:cs="Arial"/>
              </w:rPr>
              <w:t>You must insert your response into the text field(s) in the e-Sourcing Suite.</w:t>
            </w:r>
          </w:p>
          <w:p w14:paraId="2BADF59A" w14:textId="77777777" w:rsidR="00F44330" w:rsidRPr="00F44330" w:rsidRDefault="00F44330" w:rsidP="00F44330">
            <w:pPr>
              <w:shd w:val="clear" w:color="auto" w:fill="CCFFCC"/>
              <w:spacing w:before="60" w:after="60" w:line="240" w:lineRule="auto"/>
              <w:jc w:val="both"/>
              <w:rPr>
                <w:rFonts w:cs="Arial"/>
              </w:rPr>
            </w:pPr>
          </w:p>
          <w:p w14:paraId="4BB3E053" w14:textId="77777777" w:rsidR="00F44330" w:rsidRPr="00F44330" w:rsidRDefault="00F44330" w:rsidP="00F44330">
            <w:pPr>
              <w:shd w:val="clear" w:color="auto" w:fill="CCFFCC"/>
              <w:overflowPunct w:val="0"/>
              <w:autoSpaceDE w:val="0"/>
              <w:autoSpaceDN w:val="0"/>
              <w:adjustRightInd w:val="0"/>
              <w:spacing w:after="0" w:line="240" w:lineRule="auto"/>
              <w:contextualSpacing/>
              <w:textAlignment w:val="baseline"/>
              <w:rPr>
                <w:rFonts w:eastAsia="Times New Roman" w:cs="Arial"/>
              </w:rPr>
            </w:pPr>
            <w:r w:rsidRPr="00F44330">
              <w:rPr>
                <w:rFonts w:cs="Arial"/>
              </w:rPr>
              <w:t>In order to satisfy the requirement and the associated question, the Potential Provider shall clearly</w:t>
            </w:r>
            <w:r w:rsidRPr="00F44330">
              <w:rPr>
                <w:rFonts w:eastAsia="Times New Roman" w:cs="Arial"/>
              </w:rPr>
              <w:t>:</w:t>
            </w:r>
          </w:p>
          <w:p w14:paraId="4EB19FA7" w14:textId="77777777" w:rsidR="00F44330" w:rsidRPr="00F44330" w:rsidRDefault="00F44330" w:rsidP="00F44330">
            <w:pPr>
              <w:shd w:val="clear" w:color="auto" w:fill="CCFFCC"/>
              <w:spacing w:before="120" w:after="0" w:line="240" w:lineRule="auto"/>
              <w:ind w:firstLine="720"/>
              <w:contextualSpacing/>
              <w:rPr>
                <w:rFonts w:cs="Arial"/>
                <w:sz w:val="20"/>
                <w:szCs w:val="20"/>
              </w:rPr>
            </w:pPr>
          </w:p>
          <w:p w14:paraId="0F4698CC" w14:textId="77777777" w:rsidR="00F44330" w:rsidRPr="00F44330" w:rsidRDefault="00F44330" w:rsidP="00F44330">
            <w:pPr>
              <w:numPr>
                <w:ilvl w:val="0"/>
                <w:numId w:val="9"/>
              </w:numPr>
              <w:shd w:val="clear" w:color="auto" w:fill="CCFFCC"/>
              <w:spacing w:before="120" w:after="0" w:line="240" w:lineRule="auto"/>
              <w:contextualSpacing/>
              <w:rPr>
                <w:rFonts w:cs="Arial"/>
              </w:rPr>
            </w:pPr>
            <w:r w:rsidRPr="00F44330">
              <w:rPr>
                <w:rFonts w:cs="Arial"/>
              </w:rPr>
              <w:t>Describe the online process and methods by which Contracting Authorities Referring Managers will make on-line referrals.</w:t>
            </w:r>
          </w:p>
          <w:p w14:paraId="22607665" w14:textId="77777777" w:rsidR="00F44330" w:rsidRPr="00F44330" w:rsidRDefault="00F44330" w:rsidP="00F44330">
            <w:pPr>
              <w:shd w:val="clear" w:color="auto" w:fill="CCFFCC"/>
              <w:spacing w:before="120" w:after="0" w:line="240" w:lineRule="auto"/>
              <w:ind w:left="720"/>
              <w:contextualSpacing/>
              <w:rPr>
                <w:rFonts w:cs="Arial"/>
              </w:rPr>
            </w:pPr>
          </w:p>
          <w:p w14:paraId="69AAC194" w14:textId="77777777" w:rsidR="00F44330" w:rsidRPr="00F44330" w:rsidRDefault="00F44330" w:rsidP="00F44330">
            <w:pPr>
              <w:numPr>
                <w:ilvl w:val="0"/>
                <w:numId w:val="9"/>
              </w:numPr>
              <w:shd w:val="clear" w:color="auto" w:fill="CCFFCC"/>
              <w:spacing w:before="120" w:after="0" w:line="240" w:lineRule="auto"/>
              <w:contextualSpacing/>
              <w:rPr>
                <w:rFonts w:cs="Arial"/>
              </w:rPr>
            </w:pPr>
            <w:r w:rsidRPr="00F44330">
              <w:rPr>
                <w:rFonts w:cs="Arial"/>
              </w:rPr>
              <w:t>Describe how case management takes place through the online portal including the provision of case reports and how Referring Managers and Contracting Authorities are kept informed of case progress.</w:t>
            </w:r>
          </w:p>
          <w:p w14:paraId="56D13024" w14:textId="77777777" w:rsidR="00F44330" w:rsidRPr="00F44330" w:rsidRDefault="00F44330" w:rsidP="00F44330">
            <w:pPr>
              <w:shd w:val="clear" w:color="auto" w:fill="CCFFCC"/>
              <w:spacing w:before="120" w:after="0" w:line="240" w:lineRule="auto"/>
              <w:ind w:left="720"/>
              <w:contextualSpacing/>
              <w:rPr>
                <w:rFonts w:cs="Arial"/>
              </w:rPr>
            </w:pPr>
          </w:p>
          <w:p w14:paraId="3230CC11" w14:textId="77777777" w:rsidR="00F44330" w:rsidRPr="00F44330" w:rsidRDefault="00F44330" w:rsidP="00F44330">
            <w:pPr>
              <w:numPr>
                <w:ilvl w:val="0"/>
                <w:numId w:val="9"/>
              </w:numPr>
              <w:shd w:val="clear" w:color="auto" w:fill="CCFFCC"/>
              <w:spacing w:before="120" w:after="0" w:line="240" w:lineRule="auto"/>
              <w:contextualSpacing/>
              <w:rPr>
                <w:rFonts w:cs="Arial"/>
              </w:rPr>
            </w:pPr>
            <w:r w:rsidRPr="00F44330">
              <w:rPr>
                <w:rFonts w:cs="Arial"/>
              </w:rPr>
              <w:t>Describe how you will ensure that the online portal has sufficient capacity to meet the volumes of multiple Contracting Authorities and how you will ensure system failures do not occur.</w:t>
            </w:r>
          </w:p>
          <w:p w14:paraId="15116CBD" w14:textId="77777777" w:rsidR="00F44330" w:rsidRPr="00F44330" w:rsidRDefault="00F44330" w:rsidP="00F44330">
            <w:pPr>
              <w:shd w:val="clear" w:color="auto" w:fill="CCFFCC"/>
              <w:spacing w:before="120" w:after="0" w:line="240" w:lineRule="auto"/>
              <w:contextualSpacing/>
              <w:rPr>
                <w:rFonts w:cs="Arial"/>
              </w:rPr>
            </w:pPr>
          </w:p>
          <w:p w14:paraId="588549DA" w14:textId="22E03F06" w:rsidR="00F44330" w:rsidRDefault="00345095" w:rsidP="00F44330">
            <w:pPr>
              <w:numPr>
                <w:ilvl w:val="0"/>
                <w:numId w:val="9"/>
              </w:numPr>
              <w:shd w:val="clear" w:color="auto" w:fill="CCFFCC"/>
              <w:spacing w:before="120" w:after="0" w:line="240" w:lineRule="auto"/>
              <w:contextualSpacing/>
              <w:rPr>
                <w:rFonts w:cs="Arial"/>
              </w:rPr>
            </w:pPr>
            <w:r>
              <w:rPr>
                <w:rFonts w:cs="Arial"/>
              </w:rPr>
              <w:t>Describe w</w:t>
            </w:r>
            <w:r w:rsidR="00F44330" w:rsidRPr="00F44330">
              <w:rPr>
                <w:rFonts w:cs="Arial"/>
              </w:rPr>
              <w:t>hat processes you will have in place to deal with any failure or downtime of the online portal and how you will ensure continuity of Service delivery.</w:t>
            </w:r>
          </w:p>
          <w:p w14:paraId="2AE2E22C" w14:textId="77777777" w:rsidR="00C15918" w:rsidRDefault="00C15918" w:rsidP="006E79F4">
            <w:pPr>
              <w:shd w:val="clear" w:color="auto" w:fill="CCFFCC"/>
              <w:spacing w:before="120" w:after="0" w:line="240" w:lineRule="auto"/>
              <w:contextualSpacing/>
              <w:rPr>
                <w:rFonts w:eastAsia="Times New Roman" w:cs="Arial"/>
                <w:szCs w:val="24"/>
              </w:rPr>
            </w:pPr>
          </w:p>
          <w:p w14:paraId="5D0B72A5" w14:textId="7B638A97" w:rsidR="00C15918" w:rsidRPr="00F44330" w:rsidRDefault="00C15918" w:rsidP="006E79F4">
            <w:pPr>
              <w:shd w:val="clear" w:color="auto" w:fill="CCFFCC"/>
              <w:spacing w:before="120" w:after="0" w:line="240" w:lineRule="auto"/>
              <w:contextualSpacing/>
              <w:rPr>
                <w:rFonts w:cs="Arial"/>
              </w:rPr>
            </w:pPr>
            <w:r w:rsidRPr="00EA20D6">
              <w:rPr>
                <w:rFonts w:cs="Arial"/>
                <w:b/>
              </w:rPr>
              <w:t>Maximum character count – 8192 characters including spaces and punctuation. This character count cannot be exceeded within the e-Sourcing Suite. Responses must include spaces between words.</w:t>
            </w:r>
          </w:p>
          <w:p w14:paraId="0C6F1D12" w14:textId="77777777" w:rsidR="00F44330" w:rsidRPr="00F44330" w:rsidRDefault="00F44330" w:rsidP="00F44330">
            <w:pPr>
              <w:shd w:val="clear" w:color="auto" w:fill="CCFFCC"/>
              <w:spacing w:before="120" w:after="0" w:line="240" w:lineRule="auto"/>
              <w:ind w:firstLine="720"/>
              <w:contextualSpacing/>
              <w:rPr>
                <w:rFonts w:cs="Arial"/>
                <w:sz w:val="20"/>
                <w:szCs w:val="20"/>
              </w:rPr>
            </w:pPr>
            <w:r w:rsidRPr="00F44330">
              <w:rPr>
                <w:rFonts w:cs="Arial"/>
              </w:rPr>
              <w:t xml:space="preserve"> </w:t>
            </w:r>
          </w:p>
          <w:p w14:paraId="1DBAEC18" w14:textId="77777777" w:rsidR="00F44330" w:rsidRPr="00F44330" w:rsidRDefault="00F44330" w:rsidP="00F44330">
            <w:pPr>
              <w:shd w:val="clear" w:color="auto" w:fill="CCFFCC"/>
              <w:spacing w:before="120" w:after="0" w:line="240" w:lineRule="auto"/>
              <w:contextualSpacing/>
              <w:rPr>
                <w:rFonts w:cs="Arial"/>
                <w:sz w:val="20"/>
                <w:szCs w:val="20"/>
              </w:rPr>
            </w:pPr>
          </w:p>
        </w:tc>
      </w:tr>
    </w:tbl>
    <w:p w14:paraId="4B520947" w14:textId="77777777" w:rsidR="00F44330" w:rsidRPr="00F44330" w:rsidRDefault="00F44330" w:rsidP="00F44330">
      <w:pPr>
        <w:spacing w:before="60" w:after="60" w:line="240" w:lineRule="auto"/>
        <w:rPr>
          <w:rFonts w:cs="Arial"/>
          <w:b/>
          <w:sz w:val="20"/>
          <w:szCs w:val="20"/>
        </w:rPr>
      </w:pPr>
    </w:p>
    <w:p w14:paraId="253ACEC6" w14:textId="77777777" w:rsidR="00F44330" w:rsidRPr="00F44330" w:rsidRDefault="00F44330" w:rsidP="00F44330">
      <w:pPr>
        <w:spacing w:before="60" w:after="60" w:line="240" w:lineRule="auto"/>
        <w:rPr>
          <w:rFonts w:cs="Arial"/>
          <w:b/>
          <w:sz w:val="20"/>
          <w:szCs w:val="20"/>
        </w:rPr>
      </w:pPr>
    </w:p>
    <w:p w14:paraId="5C1B3D92" w14:textId="77777777" w:rsidR="00F44330" w:rsidRPr="00F44330" w:rsidRDefault="00F44330" w:rsidP="00F44330">
      <w:pPr>
        <w:tabs>
          <w:tab w:val="left" w:pos="980"/>
        </w:tabs>
        <w:spacing w:before="60" w:after="60" w:line="240" w:lineRule="auto"/>
        <w:rPr>
          <w:rFonts w:cs="Arial"/>
          <w:b/>
          <w:sz w:val="20"/>
          <w:szCs w:val="20"/>
        </w:rPr>
      </w:pPr>
      <w:r w:rsidRPr="00F44330">
        <w:rPr>
          <w:rFonts w:cs="Arial"/>
          <w:b/>
          <w:sz w:val="20"/>
          <w:szCs w:val="20"/>
        </w:rPr>
        <w:tab/>
      </w:r>
    </w:p>
    <w:tbl>
      <w:tblPr>
        <w:tblpPr w:leftFromText="180" w:rightFromText="180" w:vertAnchor="text" w:horzAnchor="margin" w:tblpY="-6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713"/>
      </w:tblGrid>
      <w:tr w:rsidR="00F44330" w:rsidRPr="00F44330" w14:paraId="30A4ACBC" w14:textId="77777777" w:rsidTr="00D97080">
        <w:tc>
          <w:tcPr>
            <w:tcW w:w="1780" w:type="dxa"/>
            <w:shd w:val="clear" w:color="auto" w:fill="FFFFCC"/>
            <w:vAlign w:val="center"/>
          </w:tcPr>
          <w:p w14:paraId="1C15FA5C" w14:textId="77777777" w:rsidR="00F44330" w:rsidRPr="00F44330" w:rsidRDefault="00F44330" w:rsidP="00F44330">
            <w:pPr>
              <w:spacing w:before="60" w:after="60" w:line="240" w:lineRule="auto"/>
              <w:jc w:val="center"/>
              <w:rPr>
                <w:rFonts w:cs="Arial"/>
                <w:b/>
              </w:rPr>
            </w:pPr>
            <w:r w:rsidRPr="00F44330">
              <w:rPr>
                <w:rFonts w:cs="Arial"/>
                <w:b/>
              </w:rPr>
              <w:lastRenderedPageBreak/>
              <w:t>Marking Scheme</w:t>
            </w:r>
          </w:p>
        </w:tc>
        <w:tc>
          <w:tcPr>
            <w:tcW w:w="7713" w:type="dxa"/>
            <w:shd w:val="clear" w:color="auto" w:fill="FFFFCC"/>
          </w:tcPr>
          <w:p w14:paraId="1232599E" w14:textId="77777777" w:rsidR="00F44330" w:rsidRPr="00F44330" w:rsidRDefault="00F44330" w:rsidP="00F44330">
            <w:pPr>
              <w:spacing w:before="60" w:after="60" w:line="240" w:lineRule="auto"/>
              <w:jc w:val="center"/>
              <w:rPr>
                <w:rFonts w:cs="Arial"/>
                <w:b/>
              </w:rPr>
            </w:pPr>
            <w:r w:rsidRPr="00F44330">
              <w:rPr>
                <w:rFonts w:cs="Arial"/>
                <w:b/>
              </w:rPr>
              <w:t>Evaluation Guidance</w:t>
            </w:r>
          </w:p>
        </w:tc>
      </w:tr>
      <w:tr w:rsidR="00F44330" w:rsidRPr="00F44330" w14:paraId="4CBD903D" w14:textId="77777777" w:rsidTr="00D97080">
        <w:tc>
          <w:tcPr>
            <w:tcW w:w="1780" w:type="dxa"/>
            <w:shd w:val="clear" w:color="auto" w:fill="FFFFCC"/>
            <w:vAlign w:val="center"/>
          </w:tcPr>
          <w:p w14:paraId="388373D3" w14:textId="77777777" w:rsidR="00F44330" w:rsidRPr="00F44330" w:rsidRDefault="00F44330" w:rsidP="00F44330">
            <w:pPr>
              <w:spacing w:before="60" w:after="60" w:line="240" w:lineRule="auto"/>
              <w:jc w:val="center"/>
              <w:rPr>
                <w:rFonts w:cs="Arial"/>
                <w:b/>
              </w:rPr>
            </w:pPr>
            <w:r w:rsidRPr="00F44330">
              <w:rPr>
                <w:rFonts w:cs="Arial"/>
                <w:b/>
              </w:rPr>
              <w:t>100</w:t>
            </w:r>
          </w:p>
        </w:tc>
        <w:tc>
          <w:tcPr>
            <w:tcW w:w="7713" w:type="dxa"/>
            <w:shd w:val="clear" w:color="auto" w:fill="FFFFCC"/>
            <w:vAlign w:val="center"/>
          </w:tcPr>
          <w:p w14:paraId="25FF4317" w14:textId="164CC63D" w:rsidR="00F44330" w:rsidRPr="00F44330" w:rsidRDefault="00F44330" w:rsidP="00F44330">
            <w:pPr>
              <w:spacing w:before="60" w:after="60" w:line="240" w:lineRule="auto"/>
              <w:rPr>
                <w:rFonts w:eastAsia="Times New Roman" w:cs="Arial"/>
                <w:color w:val="222222"/>
                <w:lang w:eastAsia="en-GB"/>
              </w:rPr>
            </w:pPr>
            <w:r w:rsidRPr="00F44330">
              <w:rPr>
                <w:rFonts w:eastAsia="Times New Roman" w:cs="Arial"/>
                <w:color w:val="222222"/>
                <w:lang w:eastAsia="en-GB"/>
              </w:rPr>
              <w:t xml:space="preserve">The Potential Provider’s response fully addresses all 4 of the component parts </w:t>
            </w:r>
            <w:r w:rsidR="005934E5">
              <w:rPr>
                <w:rFonts w:eastAsia="Times New Roman" w:cs="Arial"/>
                <w:color w:val="222222"/>
                <w:lang w:eastAsia="en-GB"/>
              </w:rPr>
              <w:t>(a -</w:t>
            </w:r>
            <w:r w:rsidRPr="00F44330">
              <w:rPr>
                <w:rFonts w:eastAsia="Times New Roman" w:cs="Arial"/>
                <w:color w:val="222222"/>
                <w:lang w:eastAsia="en-GB"/>
              </w:rPr>
              <w:t xml:space="preserve"> d) of the response guidance above.</w:t>
            </w:r>
          </w:p>
        </w:tc>
      </w:tr>
      <w:tr w:rsidR="00F44330" w:rsidRPr="00F44330" w14:paraId="152B3848" w14:textId="77777777" w:rsidTr="00D97080">
        <w:tc>
          <w:tcPr>
            <w:tcW w:w="1780" w:type="dxa"/>
            <w:shd w:val="clear" w:color="auto" w:fill="FFFFCC"/>
            <w:vAlign w:val="center"/>
          </w:tcPr>
          <w:p w14:paraId="1F53478F" w14:textId="77777777" w:rsidR="00F44330" w:rsidRPr="00F44330" w:rsidRDefault="00F44330" w:rsidP="00F44330">
            <w:pPr>
              <w:spacing w:before="60" w:after="60" w:line="240" w:lineRule="auto"/>
              <w:jc w:val="center"/>
              <w:rPr>
                <w:rFonts w:cs="Arial"/>
                <w:b/>
              </w:rPr>
            </w:pPr>
            <w:r w:rsidRPr="00F44330">
              <w:rPr>
                <w:rFonts w:cs="Arial"/>
                <w:b/>
              </w:rPr>
              <w:t>75</w:t>
            </w:r>
          </w:p>
        </w:tc>
        <w:tc>
          <w:tcPr>
            <w:tcW w:w="7713" w:type="dxa"/>
            <w:shd w:val="clear" w:color="auto" w:fill="FFFFCC"/>
            <w:vAlign w:val="center"/>
          </w:tcPr>
          <w:p w14:paraId="58ECF2CB" w14:textId="1A5DCEDB" w:rsidR="00F44330" w:rsidRPr="00F44330" w:rsidRDefault="00F44330" w:rsidP="00F44330">
            <w:pPr>
              <w:spacing w:before="60" w:after="60" w:line="240" w:lineRule="auto"/>
              <w:rPr>
                <w:rFonts w:cs="Arial"/>
                <w:b/>
              </w:rPr>
            </w:pPr>
            <w:r w:rsidRPr="00F44330">
              <w:rPr>
                <w:rFonts w:eastAsia="Times New Roman" w:cs="Arial"/>
                <w:color w:val="222222"/>
                <w:lang w:eastAsia="en-GB"/>
              </w:rPr>
              <w:t xml:space="preserve">The Potential Provider’s response fully addresses only 3 of the 4 component parts </w:t>
            </w:r>
            <w:r w:rsidR="005934E5">
              <w:rPr>
                <w:rFonts w:eastAsia="Times New Roman" w:cs="Arial"/>
                <w:color w:val="222222"/>
                <w:lang w:eastAsia="en-GB"/>
              </w:rPr>
              <w:t>(a -</w:t>
            </w:r>
            <w:r w:rsidRPr="00F44330">
              <w:rPr>
                <w:rFonts w:eastAsia="Times New Roman" w:cs="Arial"/>
                <w:color w:val="222222"/>
                <w:lang w:eastAsia="en-GB"/>
              </w:rPr>
              <w:t xml:space="preserve"> d) of the response guidance above.</w:t>
            </w:r>
          </w:p>
        </w:tc>
      </w:tr>
      <w:tr w:rsidR="00F44330" w:rsidRPr="00F44330" w14:paraId="175D18F7" w14:textId="77777777" w:rsidTr="00D97080">
        <w:tc>
          <w:tcPr>
            <w:tcW w:w="1780" w:type="dxa"/>
            <w:shd w:val="clear" w:color="auto" w:fill="FFFFCC"/>
            <w:vAlign w:val="center"/>
          </w:tcPr>
          <w:p w14:paraId="361AD02A" w14:textId="77777777" w:rsidR="00F44330" w:rsidRPr="00F44330" w:rsidRDefault="00F44330" w:rsidP="00F44330">
            <w:pPr>
              <w:spacing w:before="60" w:after="60" w:line="240" w:lineRule="auto"/>
              <w:jc w:val="center"/>
              <w:rPr>
                <w:rFonts w:cs="Arial"/>
                <w:b/>
              </w:rPr>
            </w:pPr>
          </w:p>
          <w:p w14:paraId="3DB0A2F7" w14:textId="77777777" w:rsidR="00F44330" w:rsidRPr="00F44330" w:rsidRDefault="00F44330" w:rsidP="00F44330">
            <w:pPr>
              <w:spacing w:before="60" w:after="60" w:line="240" w:lineRule="auto"/>
              <w:jc w:val="center"/>
              <w:rPr>
                <w:rFonts w:cs="Arial"/>
                <w:b/>
              </w:rPr>
            </w:pPr>
            <w:r w:rsidRPr="00F44330">
              <w:rPr>
                <w:rFonts w:cs="Arial"/>
                <w:b/>
              </w:rPr>
              <w:t>50</w:t>
            </w:r>
          </w:p>
        </w:tc>
        <w:tc>
          <w:tcPr>
            <w:tcW w:w="7713" w:type="dxa"/>
            <w:shd w:val="clear" w:color="auto" w:fill="FFFFCC"/>
            <w:vAlign w:val="center"/>
          </w:tcPr>
          <w:p w14:paraId="3C68B10D" w14:textId="1BD55FFB" w:rsidR="00F44330" w:rsidRPr="00F44330" w:rsidRDefault="00F44330" w:rsidP="00F44330">
            <w:pPr>
              <w:spacing w:before="60" w:after="60" w:line="240" w:lineRule="auto"/>
              <w:rPr>
                <w:rFonts w:cs="Arial"/>
                <w:b/>
              </w:rPr>
            </w:pPr>
            <w:r w:rsidRPr="00F44330">
              <w:rPr>
                <w:rFonts w:eastAsia="Times New Roman" w:cs="Arial"/>
                <w:color w:val="222222"/>
                <w:lang w:eastAsia="en-GB"/>
              </w:rPr>
              <w:t xml:space="preserve">The Potential Provider’s response fully addresses only 2 of the 4 component parts </w:t>
            </w:r>
            <w:r w:rsidR="005934E5">
              <w:rPr>
                <w:rFonts w:eastAsia="Times New Roman" w:cs="Arial"/>
                <w:color w:val="222222"/>
                <w:lang w:eastAsia="en-GB"/>
              </w:rPr>
              <w:t>(a -</w:t>
            </w:r>
            <w:r w:rsidRPr="00F44330">
              <w:rPr>
                <w:rFonts w:eastAsia="Times New Roman" w:cs="Arial"/>
                <w:color w:val="222222"/>
                <w:lang w:eastAsia="en-GB"/>
              </w:rPr>
              <w:t xml:space="preserve"> d) of the response guidance above.</w:t>
            </w:r>
          </w:p>
        </w:tc>
      </w:tr>
      <w:tr w:rsidR="00F44330" w:rsidRPr="00F44330" w14:paraId="3E44B9CA" w14:textId="77777777" w:rsidTr="00D97080">
        <w:tc>
          <w:tcPr>
            <w:tcW w:w="1780" w:type="dxa"/>
            <w:shd w:val="clear" w:color="auto" w:fill="FFFFCC"/>
            <w:vAlign w:val="center"/>
          </w:tcPr>
          <w:p w14:paraId="69937C04" w14:textId="77777777" w:rsidR="00F44330" w:rsidRPr="00F44330" w:rsidRDefault="00F44330" w:rsidP="00F44330">
            <w:pPr>
              <w:spacing w:before="60" w:after="60" w:line="240" w:lineRule="auto"/>
              <w:jc w:val="center"/>
              <w:rPr>
                <w:rFonts w:cs="Arial"/>
                <w:b/>
              </w:rPr>
            </w:pPr>
            <w:r w:rsidRPr="00F44330">
              <w:rPr>
                <w:rFonts w:cs="Arial"/>
                <w:b/>
              </w:rPr>
              <w:t>25</w:t>
            </w:r>
          </w:p>
        </w:tc>
        <w:tc>
          <w:tcPr>
            <w:tcW w:w="7713" w:type="dxa"/>
            <w:shd w:val="clear" w:color="auto" w:fill="FFFFCC"/>
            <w:vAlign w:val="center"/>
          </w:tcPr>
          <w:p w14:paraId="5A099FCF" w14:textId="63CFF167" w:rsidR="00F44330" w:rsidRPr="00F44330" w:rsidRDefault="00F44330" w:rsidP="00F44330">
            <w:pPr>
              <w:spacing w:before="60" w:after="60" w:line="240" w:lineRule="auto"/>
              <w:rPr>
                <w:rFonts w:eastAsia="Times New Roman" w:cs="Arial"/>
                <w:color w:val="222222"/>
                <w:lang w:eastAsia="en-GB"/>
              </w:rPr>
            </w:pPr>
            <w:r w:rsidRPr="00F44330">
              <w:rPr>
                <w:rFonts w:eastAsia="Times New Roman" w:cs="Arial"/>
                <w:color w:val="222222"/>
                <w:lang w:eastAsia="en-GB"/>
              </w:rPr>
              <w:t xml:space="preserve">The Potential Provider’s response fully addresses only 1 of the 4 component parts </w:t>
            </w:r>
            <w:r w:rsidR="005934E5">
              <w:rPr>
                <w:rFonts w:eastAsia="Times New Roman" w:cs="Arial"/>
                <w:color w:val="222222"/>
                <w:lang w:eastAsia="en-GB"/>
              </w:rPr>
              <w:t>(a -</w:t>
            </w:r>
            <w:r w:rsidRPr="00F44330">
              <w:rPr>
                <w:rFonts w:eastAsia="Times New Roman" w:cs="Arial"/>
                <w:color w:val="222222"/>
                <w:lang w:eastAsia="en-GB"/>
              </w:rPr>
              <w:t xml:space="preserve"> d) of the response guidance above.</w:t>
            </w:r>
          </w:p>
        </w:tc>
      </w:tr>
      <w:tr w:rsidR="00F44330" w:rsidRPr="00F44330" w14:paraId="19DEFD63" w14:textId="77777777" w:rsidTr="00D97080">
        <w:tc>
          <w:tcPr>
            <w:tcW w:w="1780" w:type="dxa"/>
            <w:shd w:val="clear" w:color="auto" w:fill="FFFFCC"/>
            <w:vAlign w:val="center"/>
          </w:tcPr>
          <w:p w14:paraId="6D98624E" w14:textId="77777777" w:rsidR="00F44330" w:rsidRPr="00F44330" w:rsidRDefault="00F44330" w:rsidP="00F44330">
            <w:pPr>
              <w:spacing w:before="60" w:after="60" w:line="240" w:lineRule="auto"/>
              <w:jc w:val="center"/>
              <w:rPr>
                <w:rFonts w:cs="Arial"/>
                <w:b/>
              </w:rPr>
            </w:pPr>
            <w:r w:rsidRPr="00F44330">
              <w:rPr>
                <w:rFonts w:cs="Arial"/>
                <w:b/>
              </w:rPr>
              <w:t>0</w:t>
            </w:r>
          </w:p>
        </w:tc>
        <w:tc>
          <w:tcPr>
            <w:tcW w:w="7713" w:type="dxa"/>
            <w:shd w:val="clear" w:color="auto" w:fill="FFFFCC"/>
            <w:vAlign w:val="center"/>
          </w:tcPr>
          <w:p w14:paraId="0A004812" w14:textId="3B6CF8B9" w:rsidR="00F44330" w:rsidRPr="00F44330" w:rsidRDefault="00F44330" w:rsidP="00F44330">
            <w:pPr>
              <w:spacing w:before="60" w:after="60" w:line="240" w:lineRule="auto"/>
              <w:rPr>
                <w:rFonts w:eastAsia="Times New Roman" w:cs="Arial"/>
                <w:color w:val="222222"/>
                <w:lang w:eastAsia="en-GB"/>
              </w:rPr>
            </w:pPr>
            <w:r w:rsidRPr="00F44330">
              <w:rPr>
                <w:rFonts w:eastAsia="Times New Roman" w:cs="Arial"/>
                <w:color w:val="222222"/>
                <w:lang w:eastAsia="en-GB"/>
              </w:rPr>
              <w:t xml:space="preserve">The Potential Provider’s response has not fully addressed any of the 4 component parts </w:t>
            </w:r>
            <w:r w:rsidR="005934E5">
              <w:rPr>
                <w:rFonts w:eastAsia="Times New Roman" w:cs="Arial"/>
                <w:color w:val="222222"/>
                <w:lang w:eastAsia="en-GB"/>
              </w:rPr>
              <w:t>(a -</w:t>
            </w:r>
            <w:r w:rsidRPr="00F44330">
              <w:rPr>
                <w:rFonts w:eastAsia="Times New Roman" w:cs="Arial"/>
                <w:color w:val="222222"/>
                <w:lang w:eastAsia="en-GB"/>
              </w:rPr>
              <w:t xml:space="preserve"> d) of the response guidance above.</w:t>
            </w:r>
          </w:p>
          <w:p w14:paraId="47D98639" w14:textId="77777777" w:rsidR="00F44330" w:rsidRPr="00F44330" w:rsidRDefault="00F44330" w:rsidP="00F44330">
            <w:pPr>
              <w:spacing w:after="60" w:line="240" w:lineRule="auto"/>
              <w:ind w:left="34"/>
              <w:rPr>
                <w:rFonts w:eastAsia="Times New Roman" w:cs="Arial"/>
                <w:b/>
                <w:color w:val="222222"/>
                <w:lang w:eastAsia="en-GB"/>
              </w:rPr>
            </w:pPr>
            <w:r w:rsidRPr="00F44330">
              <w:rPr>
                <w:rFonts w:eastAsia="Times New Roman" w:cs="Arial"/>
                <w:b/>
                <w:color w:val="222222"/>
                <w:lang w:eastAsia="en-GB"/>
              </w:rPr>
              <w:t>OR</w:t>
            </w:r>
          </w:p>
          <w:p w14:paraId="7EFF0E92" w14:textId="77777777" w:rsidR="00F44330" w:rsidRPr="00F44330" w:rsidRDefault="00F44330" w:rsidP="00F44330">
            <w:pPr>
              <w:spacing w:before="60" w:after="60" w:line="240" w:lineRule="auto"/>
              <w:rPr>
                <w:rFonts w:eastAsia="Times New Roman" w:cs="Arial"/>
                <w:color w:val="222222"/>
                <w:lang w:eastAsia="en-GB"/>
              </w:rPr>
            </w:pPr>
            <w:r w:rsidRPr="00F44330">
              <w:rPr>
                <w:rFonts w:eastAsia="Times New Roman" w:cs="Arial"/>
                <w:color w:val="222222"/>
                <w:lang w:eastAsia="en-GB"/>
              </w:rPr>
              <w:t>A response has not been provided to this question.</w:t>
            </w:r>
          </w:p>
        </w:tc>
      </w:tr>
    </w:tbl>
    <w:p w14:paraId="2203CFA6" w14:textId="77777777" w:rsidR="00F7786E" w:rsidRDefault="00F7786E">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205FF8" w:rsidRPr="00304E6E" w14:paraId="572529DF" w14:textId="77777777" w:rsidTr="002A3CA5">
        <w:trPr>
          <w:trHeight w:val="558"/>
        </w:trPr>
        <w:tc>
          <w:tcPr>
            <w:tcW w:w="9017" w:type="dxa"/>
            <w:gridSpan w:val="2"/>
            <w:tcBorders>
              <w:bottom w:val="single" w:sz="4" w:space="0" w:color="auto"/>
            </w:tcBorders>
            <w:shd w:val="clear" w:color="auto" w:fill="DBE5F1" w:themeFill="accent1" w:themeFillTint="33"/>
            <w:vAlign w:val="center"/>
          </w:tcPr>
          <w:p w14:paraId="12475F71" w14:textId="726FFAB6" w:rsidR="00205FF8" w:rsidRPr="00304E6E" w:rsidRDefault="00517719" w:rsidP="008B2F36">
            <w:pPr>
              <w:spacing w:before="60" w:after="60" w:line="240" w:lineRule="auto"/>
              <w:rPr>
                <w:rFonts w:cs="Arial"/>
                <w:b/>
                <w:bCs/>
                <w:iCs/>
              </w:rPr>
            </w:pPr>
            <w:r>
              <w:rPr>
                <w:rFonts w:cs="Arial"/>
                <w:b/>
              </w:rPr>
              <w:lastRenderedPageBreak/>
              <w:t>SECTION E</w:t>
            </w:r>
            <w:r w:rsidR="00205FF8" w:rsidRPr="00304E6E">
              <w:rPr>
                <w:rFonts w:cs="Arial"/>
                <w:b/>
              </w:rPr>
              <w:t xml:space="preserve"> –</w:t>
            </w:r>
            <w:r w:rsidR="00142AB9">
              <w:rPr>
                <w:rFonts w:cs="Arial"/>
                <w:b/>
              </w:rPr>
              <w:t xml:space="preserve"> </w:t>
            </w:r>
            <w:r w:rsidR="00DB2939">
              <w:rPr>
                <w:rFonts w:cs="Arial"/>
                <w:b/>
              </w:rPr>
              <w:t xml:space="preserve">LOT </w:t>
            </w:r>
            <w:r w:rsidR="00205FF8">
              <w:rPr>
                <w:rFonts w:cs="Arial"/>
                <w:b/>
              </w:rPr>
              <w:t>SPECIFIC QUESTION</w:t>
            </w:r>
            <w:r w:rsidR="008B2F36">
              <w:rPr>
                <w:rFonts w:cs="Arial"/>
                <w:b/>
              </w:rPr>
              <w:t xml:space="preserve"> (LOT 1 &amp; LOT 3</w:t>
            </w:r>
            <w:r w:rsidR="009B2286">
              <w:rPr>
                <w:rFonts w:cs="Arial"/>
                <w:b/>
              </w:rPr>
              <w:t xml:space="preserve"> ONLY</w:t>
            </w:r>
            <w:r w:rsidR="008B2F36">
              <w:rPr>
                <w:rFonts w:cs="Arial"/>
                <w:b/>
              </w:rPr>
              <w:t xml:space="preserve">) </w:t>
            </w:r>
          </w:p>
        </w:tc>
      </w:tr>
      <w:tr w:rsidR="00205FF8" w:rsidRPr="0039349C" w14:paraId="5A9E1805" w14:textId="77777777" w:rsidTr="002A3CA5">
        <w:trPr>
          <w:trHeight w:val="757"/>
        </w:trPr>
        <w:tc>
          <w:tcPr>
            <w:tcW w:w="9017" w:type="dxa"/>
            <w:gridSpan w:val="2"/>
            <w:tcBorders>
              <w:bottom w:val="single" w:sz="4" w:space="0" w:color="auto"/>
            </w:tcBorders>
          </w:tcPr>
          <w:p w14:paraId="10C79B00" w14:textId="66392F07" w:rsidR="00205FF8" w:rsidRDefault="00517719" w:rsidP="002A3CA5">
            <w:pPr>
              <w:overflowPunct w:val="0"/>
              <w:autoSpaceDE w:val="0"/>
              <w:autoSpaceDN w:val="0"/>
              <w:adjustRightInd w:val="0"/>
              <w:spacing w:after="0" w:line="240" w:lineRule="auto"/>
              <w:contextualSpacing/>
              <w:textAlignment w:val="baseline"/>
              <w:rPr>
                <w:rFonts w:cs="Arial"/>
                <w:b/>
              </w:rPr>
            </w:pPr>
            <w:r>
              <w:rPr>
                <w:rFonts w:cs="Arial"/>
                <w:b/>
              </w:rPr>
              <w:t>AQE</w:t>
            </w:r>
            <w:r w:rsidR="0077620B">
              <w:rPr>
                <w:rFonts w:cs="Arial"/>
                <w:b/>
              </w:rPr>
              <w:t>1</w:t>
            </w:r>
            <w:r w:rsidR="00205FF8">
              <w:rPr>
                <w:rFonts w:cs="Arial"/>
              </w:rPr>
              <w:t xml:space="preserve"> - </w:t>
            </w:r>
            <w:r w:rsidR="00205FF8">
              <w:rPr>
                <w:rFonts w:cs="Arial"/>
                <w:b/>
              </w:rPr>
              <w:t xml:space="preserve"> CONTRACTING AUTHORITIES PERSONNEL WITH A </w:t>
            </w:r>
            <w:r w:rsidR="00BB5903">
              <w:rPr>
                <w:rFonts w:cs="Arial"/>
                <w:b/>
              </w:rPr>
              <w:t>MEDICALLY</w:t>
            </w:r>
          </w:p>
          <w:p w14:paraId="54920E50" w14:textId="0D4EFA79" w:rsidR="00205FF8" w:rsidRDefault="00205FF8" w:rsidP="002A3CA5">
            <w:pPr>
              <w:overflowPunct w:val="0"/>
              <w:autoSpaceDE w:val="0"/>
              <w:autoSpaceDN w:val="0"/>
              <w:adjustRightInd w:val="0"/>
              <w:spacing w:after="0" w:line="240" w:lineRule="auto"/>
              <w:contextualSpacing/>
              <w:textAlignment w:val="baseline"/>
              <w:rPr>
                <w:rFonts w:cs="Arial"/>
                <w:b/>
              </w:rPr>
            </w:pPr>
            <w:r>
              <w:rPr>
                <w:rFonts w:cs="Arial"/>
                <w:b/>
              </w:rPr>
              <w:t>UNDIAG</w:t>
            </w:r>
            <w:r w:rsidR="00BB5903">
              <w:rPr>
                <w:rFonts w:cs="Arial"/>
                <w:b/>
              </w:rPr>
              <w:t>N</w:t>
            </w:r>
            <w:r>
              <w:rPr>
                <w:rFonts w:cs="Arial"/>
                <w:b/>
              </w:rPr>
              <w:t xml:space="preserve">OSED MENTAL HEALTH ISSUE </w:t>
            </w:r>
          </w:p>
          <w:p w14:paraId="4D84EC2A" w14:textId="77777777" w:rsidR="00205FF8" w:rsidRPr="006F67AE" w:rsidRDefault="00205FF8" w:rsidP="002A3CA5">
            <w:pPr>
              <w:overflowPunct w:val="0"/>
              <w:autoSpaceDE w:val="0"/>
              <w:autoSpaceDN w:val="0"/>
              <w:adjustRightInd w:val="0"/>
              <w:spacing w:after="0" w:line="240" w:lineRule="auto"/>
              <w:contextualSpacing/>
              <w:textAlignment w:val="baseline"/>
              <w:rPr>
                <w:rFonts w:cs="Arial"/>
                <w:b/>
              </w:rPr>
            </w:pPr>
          </w:p>
          <w:p w14:paraId="5723906D" w14:textId="45CAACA6" w:rsidR="00205FF8" w:rsidRDefault="00205FF8" w:rsidP="00345095">
            <w:pPr>
              <w:jc w:val="both"/>
              <w:rPr>
                <w:rFonts w:cs="Arial"/>
              </w:rPr>
            </w:pPr>
            <w:r>
              <w:rPr>
                <w:rFonts w:cs="Arial"/>
              </w:rPr>
              <w:t xml:space="preserve">The Potential Provider must describe the </w:t>
            </w:r>
            <w:r w:rsidR="002170AE">
              <w:rPr>
                <w:rFonts w:cs="Arial"/>
              </w:rPr>
              <w:t xml:space="preserve">Employee Assistance Programme </w:t>
            </w:r>
            <w:r>
              <w:rPr>
                <w:rFonts w:cs="Arial"/>
              </w:rPr>
              <w:t xml:space="preserve">end-to-end journey to demonstrate how they will support a Contracting Authorities Personnel with a medically </w:t>
            </w:r>
            <w:r w:rsidR="00345095">
              <w:rPr>
                <w:rFonts w:cs="Arial"/>
              </w:rPr>
              <w:t xml:space="preserve">undiagnosed mental health issue as set out in </w:t>
            </w:r>
            <w:r w:rsidR="00345095" w:rsidRPr="00106206">
              <w:rPr>
                <w:rFonts w:cs="Arial"/>
              </w:rPr>
              <w:t>Section 3</w:t>
            </w:r>
            <w:r w:rsidR="00345095">
              <w:rPr>
                <w:rFonts w:cs="Arial"/>
              </w:rPr>
              <w:t xml:space="preserve"> (</w:t>
            </w:r>
            <w:r w:rsidR="001457F8">
              <w:rPr>
                <w:rFonts w:cs="Arial"/>
              </w:rPr>
              <w:t>paragraphs 3.26</w:t>
            </w:r>
            <w:r w:rsidR="00345095">
              <w:rPr>
                <w:rFonts w:cs="Arial"/>
              </w:rPr>
              <w:t xml:space="preserve"> – 3.</w:t>
            </w:r>
            <w:r w:rsidR="001457F8">
              <w:rPr>
                <w:rFonts w:cs="Arial"/>
              </w:rPr>
              <w:t>40</w:t>
            </w:r>
            <w:r w:rsidR="00345095">
              <w:rPr>
                <w:rFonts w:cs="Arial"/>
              </w:rPr>
              <w:t xml:space="preserve">) </w:t>
            </w:r>
            <w:r w:rsidR="001457F8">
              <w:rPr>
                <w:rFonts w:cs="Arial"/>
              </w:rPr>
              <w:t>of Lot</w:t>
            </w:r>
            <w:r w:rsidR="00345095">
              <w:rPr>
                <w:rFonts w:cs="Arial"/>
              </w:rPr>
              <w:t xml:space="preserve"> 1 and </w:t>
            </w:r>
            <w:r w:rsidR="001457F8">
              <w:rPr>
                <w:rFonts w:cs="Arial"/>
              </w:rPr>
              <w:t xml:space="preserve">Section 3 of Lot </w:t>
            </w:r>
            <w:r w:rsidR="00345095">
              <w:rPr>
                <w:rFonts w:cs="Arial"/>
              </w:rPr>
              <w:t xml:space="preserve">3 </w:t>
            </w:r>
            <w:r w:rsidR="00345095">
              <w:rPr>
                <w:rFonts w:eastAsia="Times New Roman" w:cs="Arial"/>
              </w:rPr>
              <w:t xml:space="preserve">of Attachment 4a – </w:t>
            </w:r>
            <w:r w:rsidR="00345095" w:rsidRPr="00462A2D">
              <w:rPr>
                <w:rFonts w:cs="Arial"/>
              </w:rPr>
              <w:t xml:space="preserve">Schedule 2 Part A: Goods and </w:t>
            </w:r>
            <w:r w:rsidR="00345095">
              <w:rPr>
                <w:rFonts w:cs="Arial"/>
              </w:rPr>
              <w:t>Services.</w:t>
            </w:r>
          </w:p>
          <w:p w14:paraId="52C7EB63" w14:textId="48362994" w:rsidR="00205FF8" w:rsidRPr="0039349C" w:rsidRDefault="00205FF8" w:rsidP="00205FF8">
            <w:pPr>
              <w:jc w:val="both"/>
              <w:rPr>
                <w:rFonts w:cs="Arial"/>
              </w:rPr>
            </w:pPr>
            <w:r>
              <w:rPr>
                <w:rFonts w:cs="Arial"/>
              </w:rPr>
              <w:t>Please demonstrate how you will meet the individual requirements of Contracting Authorities by addressing component parts (a - d) as detailed in the response guidance below:</w:t>
            </w:r>
          </w:p>
        </w:tc>
      </w:tr>
      <w:tr w:rsidR="00205FF8" w:rsidRPr="0039349C" w14:paraId="03C1ADFA" w14:textId="77777777" w:rsidTr="002A3CA5">
        <w:tc>
          <w:tcPr>
            <w:tcW w:w="9017" w:type="dxa"/>
            <w:gridSpan w:val="2"/>
            <w:tcBorders>
              <w:bottom w:val="single" w:sz="4" w:space="0" w:color="auto"/>
            </w:tcBorders>
            <w:shd w:val="clear" w:color="auto" w:fill="CCFFCC"/>
          </w:tcPr>
          <w:p w14:paraId="3DD59B77" w14:textId="700D4591" w:rsidR="00205FF8" w:rsidRDefault="00205FF8" w:rsidP="002A3CA5">
            <w:pPr>
              <w:spacing w:before="60" w:after="60" w:line="240" w:lineRule="auto"/>
              <w:jc w:val="both"/>
              <w:rPr>
                <w:rFonts w:cs="Arial"/>
                <w:b/>
              </w:rPr>
            </w:pPr>
            <w:r>
              <w:rPr>
                <w:rFonts w:cs="Arial"/>
                <w:b/>
              </w:rPr>
              <w:t>AQ</w:t>
            </w:r>
            <w:r w:rsidR="00517719">
              <w:rPr>
                <w:rFonts w:cs="Arial"/>
                <w:b/>
              </w:rPr>
              <w:t>E</w:t>
            </w:r>
            <w:r>
              <w:rPr>
                <w:rFonts w:cs="Arial"/>
                <w:b/>
              </w:rPr>
              <w:t>1 – Response G</w:t>
            </w:r>
            <w:r w:rsidR="008B2F36">
              <w:rPr>
                <w:rFonts w:cs="Arial"/>
                <w:b/>
              </w:rPr>
              <w:t xml:space="preserve">uidance </w:t>
            </w:r>
          </w:p>
          <w:p w14:paraId="6133E71B" w14:textId="42C1288A" w:rsidR="00D97080" w:rsidRPr="00D97080" w:rsidRDefault="00D97080" w:rsidP="00D97080">
            <w:pPr>
              <w:spacing w:before="60" w:after="60" w:line="240" w:lineRule="auto"/>
              <w:rPr>
                <w:rFonts w:cs="Arial"/>
                <w:bCs/>
                <w:iCs/>
              </w:rPr>
            </w:pPr>
            <w:r w:rsidRPr="00D97080">
              <w:rPr>
                <w:rFonts w:cs="Arial"/>
                <w:bCs/>
                <w:iCs/>
              </w:rPr>
              <w:t>Potential Providers must respond to this question if bidding for</w:t>
            </w:r>
          </w:p>
          <w:p w14:paraId="1F35D538" w14:textId="5E8EB828" w:rsidR="00D97080" w:rsidRPr="00D97080" w:rsidRDefault="00D97080" w:rsidP="00D97080">
            <w:pPr>
              <w:spacing w:before="60" w:after="60" w:line="240" w:lineRule="auto"/>
              <w:rPr>
                <w:rFonts w:cs="Arial"/>
                <w:bCs/>
                <w:color w:val="000000"/>
              </w:rPr>
            </w:pPr>
            <w:r w:rsidRPr="00D97080">
              <w:rPr>
                <w:rFonts w:cs="Arial"/>
                <w:bCs/>
                <w:iCs/>
              </w:rPr>
              <w:t>LOT 1</w:t>
            </w:r>
            <w:r w:rsidR="00C15918">
              <w:rPr>
                <w:rFonts w:cs="Arial"/>
                <w:bCs/>
                <w:iCs/>
              </w:rPr>
              <w:t>-</w:t>
            </w:r>
            <w:r w:rsidRPr="00D97080">
              <w:rPr>
                <w:rFonts w:cs="Arial"/>
                <w:bCs/>
                <w:iCs/>
              </w:rPr>
              <w:t xml:space="preserve"> Full Service Occupational Health Services </w:t>
            </w:r>
            <w:r w:rsidRPr="00D97080">
              <w:rPr>
                <w:rFonts w:cs="Arial"/>
                <w:bCs/>
                <w:color w:val="000000"/>
              </w:rPr>
              <w:t xml:space="preserve"> and Employee Assistance Programme and/or;</w:t>
            </w:r>
          </w:p>
          <w:p w14:paraId="073D1B5D" w14:textId="364DEB9B" w:rsidR="00D97080" w:rsidRPr="00A55644" w:rsidRDefault="00D97080" w:rsidP="00D97080">
            <w:pPr>
              <w:spacing w:before="60" w:after="60" w:line="240" w:lineRule="auto"/>
              <w:jc w:val="both"/>
              <w:rPr>
                <w:rFonts w:cs="Arial"/>
                <w:bCs/>
                <w:color w:val="000000"/>
              </w:rPr>
            </w:pPr>
            <w:r w:rsidRPr="00D97080">
              <w:rPr>
                <w:rFonts w:cs="Arial"/>
                <w:bCs/>
                <w:color w:val="000000"/>
              </w:rPr>
              <w:t>LOT 3 -</w:t>
            </w:r>
            <w:r w:rsidRPr="00D97080">
              <w:rPr>
                <w:rFonts w:cs="Arial"/>
                <w:bCs/>
                <w:iCs/>
              </w:rPr>
              <w:t xml:space="preserve"> </w:t>
            </w:r>
            <w:r w:rsidRPr="00D97080">
              <w:rPr>
                <w:rFonts w:cs="Arial"/>
                <w:bCs/>
                <w:color w:val="000000"/>
              </w:rPr>
              <w:t xml:space="preserve"> Employee Assistance Programme</w:t>
            </w:r>
          </w:p>
          <w:p w14:paraId="46B9FB13" w14:textId="77777777" w:rsidR="00205FF8" w:rsidRDefault="00205FF8" w:rsidP="002A3CA5">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67E1CF62" w14:textId="77777777" w:rsidR="00205FF8" w:rsidRDefault="00205FF8" w:rsidP="002A3CA5">
            <w:pPr>
              <w:spacing w:before="60" w:after="60" w:line="240" w:lineRule="auto"/>
              <w:jc w:val="both"/>
              <w:rPr>
                <w:rFonts w:cs="Arial"/>
              </w:rPr>
            </w:pPr>
          </w:p>
          <w:p w14:paraId="5CDDC761" w14:textId="77777777" w:rsidR="00205FF8" w:rsidRDefault="00205FF8" w:rsidP="002A3CA5">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4336B9D7" w14:textId="77777777" w:rsidR="00205FF8" w:rsidRDefault="00205FF8" w:rsidP="002A3CA5">
            <w:pPr>
              <w:spacing w:before="60" w:after="60" w:line="240" w:lineRule="auto"/>
              <w:jc w:val="both"/>
              <w:rPr>
                <w:rFonts w:cs="Arial"/>
              </w:rPr>
            </w:pPr>
          </w:p>
          <w:p w14:paraId="1E91EFE3" w14:textId="0480E133" w:rsidR="00205FF8" w:rsidRPr="00F8025F" w:rsidRDefault="00205FF8" w:rsidP="004C298C">
            <w:pPr>
              <w:numPr>
                <w:ilvl w:val="0"/>
                <w:numId w:val="13"/>
              </w:numPr>
            </w:pPr>
            <w:r>
              <w:t>Describe</w:t>
            </w:r>
            <w:r w:rsidR="00E807D2">
              <w:t xml:space="preserve"> </w:t>
            </w:r>
            <w:r w:rsidR="00BB5903">
              <w:t>how triage</w:t>
            </w:r>
            <w:r w:rsidR="00E807D2">
              <w:t xml:space="preserve"> </w:t>
            </w:r>
            <w:r w:rsidR="00BB5903">
              <w:t xml:space="preserve">will be conducted, the </w:t>
            </w:r>
            <w:r>
              <w:t xml:space="preserve">available </w:t>
            </w:r>
            <w:r w:rsidR="002170AE">
              <w:t xml:space="preserve">Employee Assistance Programme </w:t>
            </w:r>
            <w:r>
              <w:t>Service</w:t>
            </w:r>
            <w:r w:rsidR="00E807D2">
              <w:t xml:space="preserve"> </w:t>
            </w:r>
            <w:r w:rsidR="00BB5903">
              <w:t>options</w:t>
            </w:r>
            <w:r>
              <w:t xml:space="preserve">, and how referral </w:t>
            </w:r>
            <w:r w:rsidR="0077620B">
              <w:t xml:space="preserve">to other </w:t>
            </w:r>
            <w:r>
              <w:t xml:space="preserve">Services will </w:t>
            </w:r>
            <w:r w:rsidR="0077620B">
              <w:t>determined</w:t>
            </w:r>
            <w:r w:rsidR="00E807D2">
              <w:t>,</w:t>
            </w:r>
            <w:r w:rsidR="002170AE">
              <w:t xml:space="preserve"> </w:t>
            </w:r>
            <w:r w:rsidR="00BB5903">
              <w:t>once the Contracting Authorities Personnel have accessed the Services.</w:t>
            </w:r>
          </w:p>
          <w:p w14:paraId="5FACA683" w14:textId="04757D0C" w:rsidR="00205FF8" w:rsidRDefault="00205FF8" w:rsidP="004C298C">
            <w:pPr>
              <w:numPr>
                <w:ilvl w:val="0"/>
                <w:numId w:val="13"/>
              </w:numPr>
            </w:pPr>
            <w:r>
              <w:t>Describe how the advice and clinical assessment process will be conducted</w:t>
            </w:r>
            <w:r w:rsidR="002170AE">
              <w:t xml:space="preserve"> for medically undiagnosed mental health issues</w:t>
            </w:r>
            <w:r>
              <w:t>.</w:t>
            </w:r>
          </w:p>
          <w:p w14:paraId="7D7CE1A1" w14:textId="30A0A008" w:rsidR="00205FF8" w:rsidRPr="00F65D2F" w:rsidRDefault="00BB5903" w:rsidP="004C298C">
            <w:pPr>
              <w:numPr>
                <w:ilvl w:val="0"/>
                <w:numId w:val="13"/>
              </w:numPr>
            </w:pPr>
            <w:r>
              <w:t>Explain how signposting and handover to other contracted services will be made and how you will work with other service providers to maximise Service outcomes for the Referring Manager and Contracting Authorities Personnel as detailed in Attachment 4a – Framework Schedule 2 Part A: Goods and Services.</w:t>
            </w:r>
            <w:r w:rsidR="00205FF8">
              <w:t xml:space="preserve">   </w:t>
            </w:r>
          </w:p>
          <w:p w14:paraId="3AE8C8DC" w14:textId="0B4E2FDA" w:rsidR="00205FF8" w:rsidRPr="00F8025F" w:rsidRDefault="00205FF8" w:rsidP="004C298C">
            <w:pPr>
              <w:numPr>
                <w:ilvl w:val="0"/>
                <w:numId w:val="13"/>
              </w:numPr>
            </w:pPr>
            <w:r>
              <w:t xml:space="preserve">Describe how you will manage and monitor the case and evaluate the impact of the </w:t>
            </w:r>
            <w:r w:rsidR="00BB5903">
              <w:t>S</w:t>
            </w:r>
            <w:r w:rsidR="00272794">
              <w:t>ervices provided to</w:t>
            </w:r>
            <w:r>
              <w:t xml:space="preserve"> the Contracting Authorities Personnel</w:t>
            </w:r>
            <w:r w:rsidR="00B97C87">
              <w:t xml:space="preserve"> with the </w:t>
            </w:r>
            <w:r w:rsidR="001457F8">
              <w:t xml:space="preserve">medically </w:t>
            </w:r>
            <w:r w:rsidR="00B97C87">
              <w:t>undiagnosed mental health issue.</w:t>
            </w:r>
          </w:p>
          <w:p w14:paraId="3D268DF5" w14:textId="2437182A" w:rsidR="00205FF8" w:rsidRPr="00B17820" w:rsidRDefault="00205FF8" w:rsidP="002A3CA5">
            <w:pPr>
              <w:rPr>
                <w:rFonts w:cs="Arial"/>
              </w:rPr>
            </w:pPr>
            <w:r w:rsidRPr="00B17820">
              <w:rPr>
                <w:rFonts w:cs="Arial"/>
              </w:rPr>
              <w:t>Your response should be limited to, and focused on each of the component par</w:t>
            </w:r>
            <w:r>
              <w:rPr>
                <w:rFonts w:cs="Arial"/>
              </w:rPr>
              <w:t>ts of the quest</w:t>
            </w:r>
            <w:r w:rsidR="009643B7">
              <w:rPr>
                <w:rFonts w:cs="Arial"/>
              </w:rPr>
              <w:t xml:space="preserve">ion posed </w:t>
            </w:r>
            <w:r w:rsidR="005934E5">
              <w:rPr>
                <w:rFonts w:cs="Arial"/>
              </w:rPr>
              <w:t>(a -</w:t>
            </w:r>
            <w:r w:rsidR="009643B7">
              <w:rPr>
                <w:rFonts w:cs="Arial"/>
              </w:rPr>
              <w:t xml:space="preserve"> d</w:t>
            </w:r>
            <w:r w:rsidRPr="00B17820">
              <w:rPr>
                <w:rFonts w:cs="Arial"/>
              </w:rPr>
              <w:t xml:space="preserve">). You should refrain from making generalised statements and providing information not relevant to the topic. </w:t>
            </w:r>
          </w:p>
          <w:p w14:paraId="0B20D5D6" w14:textId="70A6C651" w:rsidR="00205FF8" w:rsidRPr="00EA20D6" w:rsidRDefault="00205FF8" w:rsidP="002A3CA5">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w:t>
            </w:r>
            <w:r w:rsidR="009643B7">
              <w:rPr>
                <w:rFonts w:cs="Arial"/>
              </w:rPr>
              <w:t>d</w:t>
            </w:r>
            <w:r w:rsidRPr="00EA20D6">
              <w:rPr>
                <w:rFonts w:cs="Arial"/>
              </w:rPr>
              <w:t>) you are responding to.</w:t>
            </w:r>
          </w:p>
          <w:p w14:paraId="05B82074" w14:textId="77777777" w:rsidR="00205FF8" w:rsidRPr="0039349C" w:rsidRDefault="00205FF8" w:rsidP="002A3CA5">
            <w:pPr>
              <w:spacing w:before="120" w:after="120" w:line="240" w:lineRule="auto"/>
              <w:rPr>
                <w:rFonts w:cs="Arial"/>
                <w:b/>
              </w:rPr>
            </w:pPr>
            <w:r w:rsidRPr="00EA20D6">
              <w:rPr>
                <w:rFonts w:cs="Arial"/>
                <w:b/>
              </w:rPr>
              <w:lastRenderedPageBreak/>
              <w:t>Maximum character count – 8192 characters including spaces and punctuation. This character count cannot be exceeded within the e-Sourcing Suite. Responses must include spaces between words.</w:t>
            </w:r>
          </w:p>
        </w:tc>
      </w:tr>
      <w:tr w:rsidR="00205FF8" w:rsidRPr="00304E6E" w14:paraId="07AB4302" w14:textId="77777777" w:rsidTr="002A3CA5">
        <w:tc>
          <w:tcPr>
            <w:tcW w:w="1780" w:type="dxa"/>
            <w:shd w:val="clear" w:color="auto" w:fill="FFFFCC"/>
            <w:vAlign w:val="center"/>
          </w:tcPr>
          <w:p w14:paraId="383C0D43" w14:textId="77777777" w:rsidR="00205FF8" w:rsidRPr="00304E6E" w:rsidRDefault="00205FF8" w:rsidP="002A3CA5">
            <w:pPr>
              <w:spacing w:before="60" w:after="60" w:line="240" w:lineRule="auto"/>
              <w:jc w:val="center"/>
              <w:rPr>
                <w:rFonts w:cs="Arial"/>
                <w:b/>
              </w:rPr>
            </w:pPr>
            <w:r w:rsidRPr="00304E6E">
              <w:rPr>
                <w:rFonts w:cs="Arial"/>
                <w:b/>
              </w:rPr>
              <w:lastRenderedPageBreak/>
              <w:t>Marking Scheme</w:t>
            </w:r>
          </w:p>
        </w:tc>
        <w:tc>
          <w:tcPr>
            <w:tcW w:w="7237" w:type="dxa"/>
            <w:shd w:val="clear" w:color="auto" w:fill="FFFFCC"/>
          </w:tcPr>
          <w:p w14:paraId="72D59B14" w14:textId="77777777" w:rsidR="00205FF8" w:rsidRPr="00304E6E" w:rsidRDefault="00205FF8" w:rsidP="002A3CA5">
            <w:pPr>
              <w:spacing w:before="60" w:after="60" w:line="240" w:lineRule="auto"/>
              <w:jc w:val="center"/>
              <w:rPr>
                <w:rFonts w:cs="Arial"/>
                <w:b/>
              </w:rPr>
            </w:pPr>
            <w:r w:rsidRPr="00304E6E">
              <w:rPr>
                <w:rFonts w:cs="Arial"/>
                <w:b/>
              </w:rPr>
              <w:t>Evaluation Guidance</w:t>
            </w:r>
          </w:p>
        </w:tc>
      </w:tr>
      <w:tr w:rsidR="0077620B" w:rsidRPr="00286AE8" w14:paraId="02AC68B5" w14:textId="77777777" w:rsidTr="002A3CA5">
        <w:tc>
          <w:tcPr>
            <w:tcW w:w="1780" w:type="dxa"/>
            <w:shd w:val="clear" w:color="auto" w:fill="FFFFCC"/>
            <w:vAlign w:val="center"/>
          </w:tcPr>
          <w:p w14:paraId="50365734" w14:textId="0A5F0007" w:rsidR="0077620B" w:rsidRPr="00974B06" w:rsidRDefault="0077620B" w:rsidP="0077620B">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4FBC3790" w14:textId="791CDBE3" w:rsidR="0077620B" w:rsidRPr="00286AE8" w:rsidRDefault="0077620B" w:rsidP="0077620B">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77620B" w:rsidRPr="00A83884" w14:paraId="010CF727" w14:textId="77777777" w:rsidTr="002A3CA5">
        <w:tc>
          <w:tcPr>
            <w:tcW w:w="1780" w:type="dxa"/>
            <w:shd w:val="clear" w:color="auto" w:fill="FFFFCC"/>
            <w:vAlign w:val="center"/>
          </w:tcPr>
          <w:p w14:paraId="2B398F9E" w14:textId="79159675" w:rsidR="0077620B" w:rsidRPr="00974B06" w:rsidRDefault="0077620B" w:rsidP="0077620B">
            <w:pPr>
              <w:spacing w:before="60" w:after="60" w:line="240" w:lineRule="auto"/>
              <w:jc w:val="center"/>
              <w:rPr>
                <w:rFonts w:cs="Arial"/>
                <w:b/>
              </w:rPr>
            </w:pPr>
            <w:r>
              <w:rPr>
                <w:rFonts w:cs="Arial"/>
                <w:b/>
              </w:rPr>
              <w:t>75</w:t>
            </w:r>
          </w:p>
        </w:tc>
        <w:tc>
          <w:tcPr>
            <w:tcW w:w="7237" w:type="dxa"/>
            <w:shd w:val="clear" w:color="auto" w:fill="FFFFCC"/>
            <w:vAlign w:val="center"/>
          </w:tcPr>
          <w:p w14:paraId="5A476C27" w14:textId="40B0F2DD" w:rsidR="0077620B" w:rsidRPr="00A83884" w:rsidRDefault="0077620B" w:rsidP="0077620B">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77620B" w:rsidRPr="00A83884" w14:paraId="4B63B5D7" w14:textId="77777777" w:rsidTr="002A3CA5">
        <w:tc>
          <w:tcPr>
            <w:tcW w:w="1780" w:type="dxa"/>
            <w:shd w:val="clear" w:color="auto" w:fill="FFFFCC"/>
            <w:vAlign w:val="center"/>
          </w:tcPr>
          <w:p w14:paraId="0F51CE00" w14:textId="77777777" w:rsidR="0077620B" w:rsidRPr="00974B06" w:rsidRDefault="0077620B" w:rsidP="0077620B">
            <w:pPr>
              <w:spacing w:before="60" w:after="60" w:line="240" w:lineRule="auto"/>
              <w:jc w:val="center"/>
              <w:rPr>
                <w:rFonts w:cs="Arial"/>
                <w:b/>
              </w:rPr>
            </w:pPr>
          </w:p>
          <w:p w14:paraId="6972449E" w14:textId="50588B80" w:rsidR="0077620B" w:rsidRPr="00974B06" w:rsidRDefault="0077620B" w:rsidP="0077620B">
            <w:pPr>
              <w:spacing w:before="60" w:after="60" w:line="240" w:lineRule="auto"/>
              <w:jc w:val="center"/>
              <w:rPr>
                <w:rFonts w:cs="Arial"/>
                <w:b/>
              </w:rPr>
            </w:pPr>
            <w:r>
              <w:rPr>
                <w:rFonts w:cs="Arial"/>
                <w:b/>
              </w:rPr>
              <w:t>50</w:t>
            </w:r>
          </w:p>
        </w:tc>
        <w:tc>
          <w:tcPr>
            <w:tcW w:w="7237" w:type="dxa"/>
            <w:shd w:val="clear" w:color="auto" w:fill="FFFFCC"/>
            <w:vAlign w:val="center"/>
          </w:tcPr>
          <w:p w14:paraId="5FBF5D1B" w14:textId="4AEA4340" w:rsidR="0077620B" w:rsidRPr="00A83884" w:rsidRDefault="0077620B" w:rsidP="0077620B">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77620B" w:rsidRPr="00286AE8" w14:paraId="5E13A3B3" w14:textId="77777777" w:rsidTr="002A3CA5">
        <w:tc>
          <w:tcPr>
            <w:tcW w:w="1780" w:type="dxa"/>
            <w:shd w:val="clear" w:color="auto" w:fill="FFFFCC"/>
            <w:vAlign w:val="center"/>
          </w:tcPr>
          <w:p w14:paraId="4B43DB90" w14:textId="67235843" w:rsidR="0077620B" w:rsidRDefault="0077620B" w:rsidP="0077620B">
            <w:pPr>
              <w:spacing w:before="60" w:after="60" w:line="240" w:lineRule="auto"/>
              <w:jc w:val="center"/>
              <w:rPr>
                <w:rFonts w:cs="Arial"/>
                <w:b/>
              </w:rPr>
            </w:pPr>
            <w:r>
              <w:rPr>
                <w:rFonts w:cs="Arial"/>
                <w:b/>
              </w:rPr>
              <w:t>25</w:t>
            </w:r>
          </w:p>
        </w:tc>
        <w:tc>
          <w:tcPr>
            <w:tcW w:w="7237" w:type="dxa"/>
            <w:shd w:val="clear" w:color="auto" w:fill="FFFFCC"/>
            <w:vAlign w:val="center"/>
          </w:tcPr>
          <w:p w14:paraId="7C0B71A4" w14:textId="0B5435A8" w:rsidR="0077620B" w:rsidRPr="00286AE8" w:rsidRDefault="0077620B" w:rsidP="0077620B">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77620B" w:rsidRPr="00286AE8" w14:paraId="1A3EF403" w14:textId="77777777" w:rsidTr="002A3CA5">
        <w:tc>
          <w:tcPr>
            <w:tcW w:w="1780" w:type="dxa"/>
            <w:shd w:val="clear" w:color="auto" w:fill="FFFFCC"/>
            <w:vAlign w:val="center"/>
          </w:tcPr>
          <w:p w14:paraId="7E2824D1" w14:textId="7C23D161" w:rsidR="0077620B" w:rsidRDefault="0077620B" w:rsidP="0077620B">
            <w:pPr>
              <w:spacing w:before="60" w:after="60" w:line="240" w:lineRule="auto"/>
              <w:jc w:val="center"/>
              <w:rPr>
                <w:rFonts w:cs="Arial"/>
                <w:b/>
              </w:rPr>
            </w:pPr>
            <w:r>
              <w:rPr>
                <w:rFonts w:cs="Arial"/>
                <w:b/>
              </w:rPr>
              <w:t>0</w:t>
            </w:r>
          </w:p>
        </w:tc>
        <w:tc>
          <w:tcPr>
            <w:tcW w:w="7237" w:type="dxa"/>
            <w:shd w:val="clear" w:color="auto" w:fill="FFFFCC"/>
            <w:vAlign w:val="center"/>
          </w:tcPr>
          <w:p w14:paraId="02B27A8F" w14:textId="389B3105" w:rsidR="0077620B" w:rsidRPr="00286AE8" w:rsidRDefault="0077620B" w:rsidP="0077620B">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14147E84" w14:textId="77777777" w:rsidR="0077620B" w:rsidRPr="00286AE8" w:rsidRDefault="0077620B" w:rsidP="0077620B">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651964DA" w14:textId="71465B21" w:rsidR="0077620B" w:rsidRPr="00286AE8" w:rsidRDefault="0077620B" w:rsidP="0077620B">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327C056F" w14:textId="77777777" w:rsidR="00205FF8" w:rsidRDefault="00205FF8" w:rsidP="00205FF8">
      <w:pPr>
        <w:spacing w:before="60" w:after="60" w:line="240" w:lineRule="auto"/>
        <w:rPr>
          <w:rFonts w:cs="Arial"/>
          <w:b/>
          <w:sz w:val="20"/>
          <w:szCs w:val="20"/>
        </w:rPr>
      </w:pPr>
    </w:p>
    <w:p w14:paraId="5AE95362" w14:textId="77777777" w:rsidR="00205FF8" w:rsidRDefault="00205FF8" w:rsidP="00205FF8">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77620B" w:rsidRPr="0039349C" w14:paraId="0FA42F96" w14:textId="77777777" w:rsidTr="002A3CA5">
        <w:trPr>
          <w:trHeight w:val="757"/>
        </w:trPr>
        <w:tc>
          <w:tcPr>
            <w:tcW w:w="9017" w:type="dxa"/>
            <w:gridSpan w:val="2"/>
            <w:tcBorders>
              <w:bottom w:val="single" w:sz="4" w:space="0" w:color="auto"/>
            </w:tcBorders>
          </w:tcPr>
          <w:p w14:paraId="7CA51823" w14:textId="51FDCE2E" w:rsidR="0077620B" w:rsidRDefault="00517719" w:rsidP="002A3CA5">
            <w:pPr>
              <w:overflowPunct w:val="0"/>
              <w:autoSpaceDE w:val="0"/>
              <w:autoSpaceDN w:val="0"/>
              <w:adjustRightInd w:val="0"/>
              <w:spacing w:after="0" w:line="240" w:lineRule="auto"/>
              <w:contextualSpacing/>
              <w:textAlignment w:val="baseline"/>
              <w:rPr>
                <w:rFonts w:cs="Arial"/>
                <w:b/>
              </w:rPr>
            </w:pPr>
            <w:r>
              <w:rPr>
                <w:rFonts w:cs="Arial"/>
                <w:b/>
              </w:rPr>
              <w:lastRenderedPageBreak/>
              <w:t>AQE</w:t>
            </w:r>
            <w:r w:rsidR="0077620B" w:rsidRPr="006F67AE">
              <w:rPr>
                <w:rFonts w:cs="Arial"/>
                <w:b/>
              </w:rPr>
              <w:t>2</w:t>
            </w:r>
            <w:r w:rsidR="0077620B">
              <w:rPr>
                <w:rFonts w:cs="Arial"/>
              </w:rPr>
              <w:t xml:space="preserve"> - </w:t>
            </w:r>
            <w:r w:rsidR="0077620B">
              <w:rPr>
                <w:rFonts w:cs="Arial"/>
                <w:b/>
              </w:rPr>
              <w:t xml:space="preserve"> </w:t>
            </w:r>
            <w:r w:rsidR="00DB2939">
              <w:rPr>
                <w:rFonts w:cs="Arial"/>
                <w:b/>
              </w:rPr>
              <w:t>IN CRISIS AND RED FLAG CASES</w:t>
            </w:r>
            <w:r w:rsidR="0077620B">
              <w:rPr>
                <w:rFonts w:cs="Arial"/>
                <w:b/>
              </w:rPr>
              <w:t xml:space="preserve"> </w:t>
            </w:r>
          </w:p>
          <w:p w14:paraId="4B68690E" w14:textId="77777777" w:rsidR="0077620B" w:rsidRDefault="0077620B" w:rsidP="002A3CA5">
            <w:pPr>
              <w:overflowPunct w:val="0"/>
              <w:autoSpaceDE w:val="0"/>
              <w:autoSpaceDN w:val="0"/>
              <w:adjustRightInd w:val="0"/>
              <w:spacing w:after="0" w:line="240" w:lineRule="auto"/>
              <w:contextualSpacing/>
              <w:textAlignment w:val="baseline"/>
              <w:rPr>
                <w:rFonts w:eastAsia="Times New Roman" w:cs="Arial"/>
              </w:rPr>
            </w:pPr>
          </w:p>
          <w:p w14:paraId="0F29CB8C" w14:textId="351F4D32" w:rsidR="00226CB2" w:rsidRDefault="00226CB2" w:rsidP="00226CB2">
            <w:pPr>
              <w:jc w:val="both"/>
              <w:rPr>
                <w:rFonts w:cs="Arial"/>
              </w:rPr>
            </w:pPr>
            <w:r>
              <w:rPr>
                <w:rFonts w:cs="Arial"/>
              </w:rPr>
              <w:t xml:space="preserve">The Potential Provider must describe the </w:t>
            </w:r>
            <w:r w:rsidR="002170AE">
              <w:rPr>
                <w:rFonts w:cs="Arial"/>
              </w:rPr>
              <w:t xml:space="preserve">Employee Assistance Programme </w:t>
            </w:r>
            <w:r>
              <w:rPr>
                <w:rFonts w:cs="Arial"/>
              </w:rPr>
              <w:t>end-to-end journey for a Contracting Authorities Personnel who contact</w:t>
            </w:r>
            <w:r w:rsidR="00272794">
              <w:rPr>
                <w:rFonts w:cs="Arial"/>
              </w:rPr>
              <w:t>s</w:t>
            </w:r>
            <w:r>
              <w:rPr>
                <w:rFonts w:cs="Arial"/>
              </w:rPr>
              <w:t xml:space="preserve"> the Service in crisis </w:t>
            </w:r>
            <w:r w:rsidR="002170AE">
              <w:rPr>
                <w:rFonts w:cs="Arial"/>
              </w:rPr>
              <w:t xml:space="preserve">and/ </w:t>
            </w:r>
            <w:r>
              <w:rPr>
                <w:rFonts w:cs="Arial"/>
              </w:rPr>
              <w:t>or is subsequentl</w:t>
            </w:r>
            <w:r w:rsidR="001457F8">
              <w:rPr>
                <w:rFonts w:cs="Arial"/>
              </w:rPr>
              <w:t xml:space="preserve">y identified as a red flag case  as set out in </w:t>
            </w:r>
            <w:r w:rsidR="001457F8" w:rsidRPr="00106206">
              <w:rPr>
                <w:rFonts w:cs="Arial"/>
              </w:rPr>
              <w:t>Section 3</w:t>
            </w:r>
            <w:r w:rsidR="001457F8">
              <w:rPr>
                <w:rFonts w:cs="Arial"/>
              </w:rPr>
              <w:t xml:space="preserve"> (paragraphs 3.26 – 3.40) of Lot 1 and Section 3 of Lot 3 </w:t>
            </w:r>
            <w:r w:rsidR="001457F8">
              <w:rPr>
                <w:rFonts w:eastAsia="Times New Roman" w:cs="Arial"/>
              </w:rPr>
              <w:t xml:space="preserve">of Attachment 4a – </w:t>
            </w:r>
            <w:r w:rsidR="001457F8" w:rsidRPr="00462A2D">
              <w:rPr>
                <w:rFonts w:cs="Arial"/>
              </w:rPr>
              <w:t xml:space="preserve">Schedule 2 Part A: Goods and </w:t>
            </w:r>
            <w:r w:rsidR="001457F8">
              <w:rPr>
                <w:rFonts w:cs="Arial"/>
              </w:rPr>
              <w:t>Services</w:t>
            </w:r>
          </w:p>
          <w:p w14:paraId="4A6B40DD" w14:textId="1A72ECED" w:rsidR="0077620B" w:rsidRPr="0039349C" w:rsidRDefault="00226CB2" w:rsidP="00226CB2">
            <w:pPr>
              <w:jc w:val="both"/>
              <w:rPr>
                <w:rFonts w:cs="Arial"/>
              </w:rPr>
            </w:pPr>
            <w:r>
              <w:rPr>
                <w:rFonts w:cs="Arial"/>
              </w:rPr>
              <w:t>Please demonstrate how you will meet the individual requirements of Contracting Authorities by addressing component parts</w:t>
            </w:r>
            <w:r w:rsidR="009643B7">
              <w:rPr>
                <w:rFonts w:cs="Arial"/>
              </w:rPr>
              <w:t xml:space="preserve"> (a </w:t>
            </w:r>
            <w:r>
              <w:rPr>
                <w:rFonts w:cs="Arial"/>
              </w:rPr>
              <w:t>- d) as detailed in the response guidance below:</w:t>
            </w:r>
          </w:p>
        </w:tc>
      </w:tr>
      <w:tr w:rsidR="0077620B" w:rsidRPr="0039349C" w14:paraId="5BE49173" w14:textId="77777777" w:rsidTr="002A3CA5">
        <w:tc>
          <w:tcPr>
            <w:tcW w:w="9017" w:type="dxa"/>
            <w:gridSpan w:val="2"/>
            <w:tcBorders>
              <w:bottom w:val="single" w:sz="4" w:space="0" w:color="auto"/>
            </w:tcBorders>
            <w:shd w:val="clear" w:color="auto" w:fill="CCFFCC"/>
          </w:tcPr>
          <w:p w14:paraId="16682DBD" w14:textId="35AF79E3" w:rsidR="00D97080" w:rsidRPr="00D97080" w:rsidRDefault="00517719" w:rsidP="00D97080">
            <w:pPr>
              <w:spacing w:before="60" w:after="60" w:line="240" w:lineRule="auto"/>
              <w:jc w:val="both"/>
              <w:rPr>
                <w:rFonts w:cs="Arial"/>
                <w:b/>
              </w:rPr>
            </w:pPr>
            <w:r>
              <w:rPr>
                <w:rFonts w:cs="Arial"/>
                <w:b/>
              </w:rPr>
              <w:t>AQE</w:t>
            </w:r>
            <w:r w:rsidR="0077620B">
              <w:rPr>
                <w:rFonts w:cs="Arial"/>
                <w:b/>
              </w:rPr>
              <w:t>2 – Response G</w:t>
            </w:r>
            <w:r w:rsidR="0077620B" w:rsidRPr="00CA2D73">
              <w:rPr>
                <w:rFonts w:cs="Arial"/>
                <w:b/>
              </w:rPr>
              <w:t xml:space="preserve">uidance </w:t>
            </w:r>
          </w:p>
          <w:p w14:paraId="418D0CAC" w14:textId="63718E2D" w:rsidR="00D97080" w:rsidRPr="00D97080" w:rsidRDefault="00D97080" w:rsidP="00D97080">
            <w:pPr>
              <w:spacing w:before="60" w:after="60" w:line="240" w:lineRule="auto"/>
              <w:rPr>
                <w:rFonts w:cs="Arial"/>
                <w:bCs/>
                <w:iCs/>
              </w:rPr>
            </w:pPr>
            <w:r w:rsidRPr="00D97080">
              <w:rPr>
                <w:rFonts w:cs="Arial"/>
                <w:bCs/>
                <w:iCs/>
              </w:rPr>
              <w:t>Potential Providers must respond to this question if bidding for</w:t>
            </w:r>
          </w:p>
          <w:p w14:paraId="5B2BEF36" w14:textId="34B44F21" w:rsidR="00D97080" w:rsidRPr="00D97080" w:rsidRDefault="00D97080" w:rsidP="00D97080">
            <w:pPr>
              <w:spacing w:before="60" w:after="60" w:line="240" w:lineRule="auto"/>
              <w:rPr>
                <w:rFonts w:cs="Arial"/>
                <w:bCs/>
                <w:color w:val="000000"/>
              </w:rPr>
            </w:pPr>
            <w:r w:rsidRPr="00D97080">
              <w:rPr>
                <w:rFonts w:cs="Arial"/>
                <w:bCs/>
                <w:iCs/>
              </w:rPr>
              <w:t>LOT 1</w:t>
            </w:r>
            <w:r w:rsidR="00C15918">
              <w:rPr>
                <w:rFonts w:cs="Arial"/>
                <w:bCs/>
                <w:iCs/>
              </w:rPr>
              <w:t>-</w:t>
            </w:r>
            <w:r w:rsidRPr="00D97080">
              <w:rPr>
                <w:rFonts w:cs="Arial"/>
                <w:bCs/>
                <w:iCs/>
              </w:rPr>
              <w:t xml:space="preserve"> Full Service Occupational Health Services </w:t>
            </w:r>
            <w:r w:rsidRPr="00D97080">
              <w:rPr>
                <w:rFonts w:cs="Arial"/>
                <w:bCs/>
                <w:color w:val="000000"/>
              </w:rPr>
              <w:t xml:space="preserve"> and Employee Assistance Programme and/or;</w:t>
            </w:r>
          </w:p>
          <w:p w14:paraId="3FB91677" w14:textId="66547073" w:rsidR="0077620B" w:rsidRPr="00A55644" w:rsidRDefault="00D97080" w:rsidP="002A3CA5">
            <w:pPr>
              <w:spacing w:before="60" w:after="60" w:line="240" w:lineRule="auto"/>
              <w:jc w:val="both"/>
              <w:rPr>
                <w:rFonts w:cs="Arial"/>
              </w:rPr>
            </w:pPr>
            <w:r w:rsidRPr="00D97080">
              <w:rPr>
                <w:rFonts w:cs="Arial"/>
                <w:bCs/>
                <w:color w:val="000000"/>
              </w:rPr>
              <w:t>LOT 3 -</w:t>
            </w:r>
            <w:r w:rsidRPr="00D97080">
              <w:rPr>
                <w:rFonts w:cs="Arial"/>
                <w:bCs/>
                <w:iCs/>
              </w:rPr>
              <w:t xml:space="preserve"> </w:t>
            </w:r>
            <w:r w:rsidRPr="00D97080">
              <w:rPr>
                <w:rFonts w:cs="Arial"/>
                <w:bCs/>
                <w:color w:val="000000"/>
              </w:rPr>
              <w:t xml:space="preserve"> Employee Assistance Programme</w:t>
            </w:r>
            <w:r w:rsidRPr="00D97080">
              <w:rPr>
                <w:rFonts w:cs="Arial"/>
                <w:bCs/>
                <w:iCs/>
              </w:rPr>
              <w:t xml:space="preserve"> </w:t>
            </w:r>
            <w:r w:rsidRPr="00D97080">
              <w:rPr>
                <w:rFonts w:cs="Arial"/>
                <w:bCs/>
                <w:color w:val="000000"/>
              </w:rPr>
              <w:t xml:space="preserve">  </w:t>
            </w:r>
          </w:p>
          <w:p w14:paraId="3A9F9D1C" w14:textId="77777777" w:rsidR="0077620B" w:rsidRDefault="0077620B" w:rsidP="002A3CA5">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185B18C3" w14:textId="77777777" w:rsidR="0077620B" w:rsidRDefault="0077620B" w:rsidP="002A3CA5">
            <w:pPr>
              <w:spacing w:before="60" w:after="60" w:line="240" w:lineRule="auto"/>
              <w:jc w:val="both"/>
              <w:rPr>
                <w:rFonts w:cs="Arial"/>
              </w:rPr>
            </w:pPr>
          </w:p>
          <w:p w14:paraId="79D19F4B" w14:textId="77777777" w:rsidR="0077620B" w:rsidRDefault="0077620B" w:rsidP="002A3CA5">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79D8F1C2" w14:textId="77777777" w:rsidR="0077620B" w:rsidRDefault="0077620B" w:rsidP="002A3CA5">
            <w:pPr>
              <w:spacing w:before="60" w:after="60" w:line="240" w:lineRule="auto"/>
              <w:jc w:val="both"/>
              <w:rPr>
                <w:rFonts w:cs="Arial"/>
              </w:rPr>
            </w:pPr>
          </w:p>
          <w:p w14:paraId="232CFB6F" w14:textId="750AC713" w:rsidR="00226CB2" w:rsidRPr="00F8025F" w:rsidRDefault="00272794" w:rsidP="004C298C">
            <w:pPr>
              <w:numPr>
                <w:ilvl w:val="0"/>
                <w:numId w:val="14"/>
              </w:numPr>
            </w:pPr>
            <w:r>
              <w:t xml:space="preserve">Describe how triage is conducted, the available </w:t>
            </w:r>
            <w:r w:rsidR="002170AE">
              <w:t xml:space="preserve">Employee Assistance Programme </w:t>
            </w:r>
            <w:r>
              <w:t>Service options and how referral to other services will be determined once the Contracting Authorities Personnel has accessed the Services.</w:t>
            </w:r>
          </w:p>
          <w:p w14:paraId="0FB68F5E" w14:textId="48DE5CC5" w:rsidR="00226CB2" w:rsidRDefault="00226CB2" w:rsidP="004C298C">
            <w:pPr>
              <w:numPr>
                <w:ilvl w:val="0"/>
                <w:numId w:val="14"/>
              </w:numPr>
            </w:pPr>
            <w:r>
              <w:t xml:space="preserve">Describe how the advice and clinical assessment process will be </w:t>
            </w:r>
            <w:r w:rsidR="001457F8">
              <w:t>determined</w:t>
            </w:r>
            <w:r w:rsidR="00E16A2D">
              <w:t xml:space="preserve"> and </w:t>
            </w:r>
            <w:r>
              <w:t>conducted</w:t>
            </w:r>
            <w:r w:rsidR="002170AE">
              <w:t xml:space="preserve"> for in crisis and red flag cases</w:t>
            </w:r>
            <w:r>
              <w:t>.</w:t>
            </w:r>
          </w:p>
          <w:p w14:paraId="69A6CBE8" w14:textId="75FC6835" w:rsidR="00226CB2" w:rsidRPr="00F65D2F" w:rsidRDefault="002170AE" w:rsidP="004C298C">
            <w:pPr>
              <w:numPr>
                <w:ilvl w:val="0"/>
                <w:numId w:val="14"/>
              </w:numPr>
            </w:pPr>
            <w:r>
              <w:t>Describe</w:t>
            </w:r>
            <w:r w:rsidR="00272794">
              <w:t xml:space="preserve"> how signposting and handover to other contracted services will be made and how you will work with other service providers to maximise Service outcomes for the Referring Manager and Contracting Authorities Personnel as detailed in Attachment 4a – Framework Schedule 2 Part A: Goods and Services.</w:t>
            </w:r>
          </w:p>
          <w:p w14:paraId="5AE52666" w14:textId="5026F592" w:rsidR="001457F8" w:rsidRPr="001457F8" w:rsidRDefault="00226CB2" w:rsidP="001457F8">
            <w:pPr>
              <w:numPr>
                <w:ilvl w:val="0"/>
                <w:numId w:val="14"/>
              </w:numPr>
              <w:rPr>
                <w:rFonts w:cs="Arial"/>
              </w:rPr>
            </w:pPr>
            <w:r>
              <w:t xml:space="preserve">Describe how you will manage and monitor the case and evaluate the impact of the </w:t>
            </w:r>
            <w:r w:rsidR="00272794">
              <w:t>S</w:t>
            </w:r>
            <w:r>
              <w:t>ervices provided for the Contracting Authorities Personnel</w:t>
            </w:r>
            <w:r w:rsidR="001457F8">
              <w:t xml:space="preserve"> in</w:t>
            </w:r>
            <w:r w:rsidR="00B97C87">
              <w:t xml:space="preserve"> crisis or a red flag case.</w:t>
            </w:r>
            <w:r w:rsidR="00B97C87" w:rsidRPr="00F8025F" w:rsidDel="00B97C87">
              <w:t xml:space="preserve"> </w:t>
            </w:r>
          </w:p>
          <w:p w14:paraId="2461C162" w14:textId="1AAF8745" w:rsidR="0077620B" w:rsidRPr="00B17820" w:rsidRDefault="0077620B" w:rsidP="00652ACE">
            <w:pPr>
              <w:rPr>
                <w:rFonts w:cs="Arial"/>
              </w:rPr>
            </w:pPr>
            <w:r w:rsidRPr="00B17820">
              <w:rPr>
                <w:rFonts w:cs="Arial"/>
              </w:rPr>
              <w:t>Your response should be limited to, and focused on each of the component par</w:t>
            </w:r>
            <w:r>
              <w:rPr>
                <w:rFonts w:cs="Arial"/>
              </w:rPr>
              <w:t>ts of the quest</w:t>
            </w:r>
            <w:r w:rsidR="009643B7">
              <w:rPr>
                <w:rFonts w:cs="Arial"/>
              </w:rPr>
              <w:t xml:space="preserve">ion posed </w:t>
            </w:r>
            <w:r w:rsidR="005934E5">
              <w:rPr>
                <w:rFonts w:cs="Arial"/>
              </w:rPr>
              <w:t>(a -</w:t>
            </w:r>
            <w:r w:rsidR="009643B7">
              <w:rPr>
                <w:rFonts w:cs="Arial"/>
              </w:rPr>
              <w:t xml:space="preserve"> d)</w:t>
            </w:r>
            <w:r w:rsidRPr="00B17820">
              <w:rPr>
                <w:rFonts w:cs="Arial"/>
              </w:rPr>
              <w:t xml:space="preserve">. You should refrain from making generalised statements and providing information not relevant to the topic. </w:t>
            </w:r>
          </w:p>
          <w:p w14:paraId="55447F7A" w14:textId="04A18BFE" w:rsidR="0077620B" w:rsidRPr="00EA20D6" w:rsidRDefault="0077620B" w:rsidP="002A3CA5">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w:t>
            </w:r>
            <w:r w:rsidR="009643B7">
              <w:rPr>
                <w:rFonts w:cs="Arial"/>
              </w:rPr>
              <w:t>d</w:t>
            </w:r>
            <w:r w:rsidRPr="00EA20D6">
              <w:rPr>
                <w:rFonts w:cs="Arial"/>
              </w:rPr>
              <w:t>) you are responding to.</w:t>
            </w:r>
          </w:p>
          <w:p w14:paraId="3FDB51F9" w14:textId="77777777" w:rsidR="0077620B" w:rsidRPr="0039349C" w:rsidRDefault="0077620B" w:rsidP="002A3CA5">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77620B" w:rsidRPr="00304E6E" w14:paraId="7A3B2044" w14:textId="77777777" w:rsidTr="002A3CA5">
        <w:tc>
          <w:tcPr>
            <w:tcW w:w="1780" w:type="dxa"/>
            <w:shd w:val="clear" w:color="auto" w:fill="FFFFCC"/>
            <w:vAlign w:val="center"/>
          </w:tcPr>
          <w:p w14:paraId="6AACDA5E" w14:textId="77777777" w:rsidR="0077620B" w:rsidRPr="00304E6E" w:rsidRDefault="0077620B" w:rsidP="002A3CA5">
            <w:pPr>
              <w:spacing w:before="60" w:after="60" w:line="240" w:lineRule="auto"/>
              <w:jc w:val="center"/>
              <w:rPr>
                <w:rFonts w:cs="Arial"/>
                <w:b/>
              </w:rPr>
            </w:pPr>
            <w:r w:rsidRPr="00304E6E">
              <w:rPr>
                <w:rFonts w:cs="Arial"/>
                <w:b/>
              </w:rPr>
              <w:lastRenderedPageBreak/>
              <w:t>Marking Scheme</w:t>
            </w:r>
          </w:p>
        </w:tc>
        <w:tc>
          <w:tcPr>
            <w:tcW w:w="7237" w:type="dxa"/>
            <w:shd w:val="clear" w:color="auto" w:fill="FFFFCC"/>
          </w:tcPr>
          <w:p w14:paraId="04423014" w14:textId="77777777" w:rsidR="0077620B" w:rsidRPr="00304E6E" w:rsidRDefault="0077620B" w:rsidP="002A3CA5">
            <w:pPr>
              <w:spacing w:before="60" w:after="60" w:line="240" w:lineRule="auto"/>
              <w:jc w:val="center"/>
              <w:rPr>
                <w:rFonts w:cs="Arial"/>
                <w:b/>
              </w:rPr>
            </w:pPr>
            <w:r w:rsidRPr="00304E6E">
              <w:rPr>
                <w:rFonts w:cs="Arial"/>
                <w:b/>
              </w:rPr>
              <w:t>Evaluation Guidance</w:t>
            </w:r>
          </w:p>
        </w:tc>
      </w:tr>
      <w:tr w:rsidR="0077620B" w:rsidRPr="00286AE8" w14:paraId="0A3FE27E" w14:textId="77777777" w:rsidTr="002A3CA5">
        <w:tc>
          <w:tcPr>
            <w:tcW w:w="1780" w:type="dxa"/>
            <w:shd w:val="clear" w:color="auto" w:fill="FFFFCC"/>
            <w:vAlign w:val="center"/>
          </w:tcPr>
          <w:p w14:paraId="4951C8F6" w14:textId="77777777" w:rsidR="0077620B" w:rsidRPr="00974B06" w:rsidRDefault="0077620B" w:rsidP="002A3CA5">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619773BC" w14:textId="22ADDE28" w:rsidR="0077620B" w:rsidRPr="00286AE8" w:rsidRDefault="0077620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77620B" w:rsidRPr="00A83884" w14:paraId="457DDF12" w14:textId="77777777" w:rsidTr="002A3CA5">
        <w:tc>
          <w:tcPr>
            <w:tcW w:w="1780" w:type="dxa"/>
            <w:shd w:val="clear" w:color="auto" w:fill="FFFFCC"/>
            <w:vAlign w:val="center"/>
          </w:tcPr>
          <w:p w14:paraId="4FE0C487" w14:textId="77777777" w:rsidR="0077620B" w:rsidRPr="00974B06" w:rsidRDefault="0077620B" w:rsidP="002A3CA5">
            <w:pPr>
              <w:spacing w:before="60" w:after="60" w:line="240" w:lineRule="auto"/>
              <w:jc w:val="center"/>
              <w:rPr>
                <w:rFonts w:cs="Arial"/>
                <w:b/>
              </w:rPr>
            </w:pPr>
            <w:r>
              <w:rPr>
                <w:rFonts w:cs="Arial"/>
                <w:b/>
              </w:rPr>
              <w:t>75</w:t>
            </w:r>
          </w:p>
        </w:tc>
        <w:tc>
          <w:tcPr>
            <w:tcW w:w="7237" w:type="dxa"/>
            <w:shd w:val="clear" w:color="auto" w:fill="FFFFCC"/>
            <w:vAlign w:val="center"/>
          </w:tcPr>
          <w:p w14:paraId="7CE05731" w14:textId="7093378F" w:rsidR="0077620B" w:rsidRPr="00A83884" w:rsidRDefault="0077620B" w:rsidP="002A3CA5">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77620B" w:rsidRPr="00A83884" w14:paraId="21B9A191" w14:textId="77777777" w:rsidTr="002A3CA5">
        <w:tc>
          <w:tcPr>
            <w:tcW w:w="1780" w:type="dxa"/>
            <w:shd w:val="clear" w:color="auto" w:fill="FFFFCC"/>
            <w:vAlign w:val="center"/>
          </w:tcPr>
          <w:p w14:paraId="08E3A184" w14:textId="77777777" w:rsidR="0077620B" w:rsidRPr="00974B06" w:rsidRDefault="0077620B" w:rsidP="002A3CA5">
            <w:pPr>
              <w:spacing w:before="60" w:after="60" w:line="240" w:lineRule="auto"/>
              <w:jc w:val="center"/>
              <w:rPr>
                <w:rFonts w:cs="Arial"/>
                <w:b/>
              </w:rPr>
            </w:pPr>
          </w:p>
          <w:p w14:paraId="1FB7EE9E" w14:textId="77777777" w:rsidR="0077620B" w:rsidRPr="00974B06" w:rsidRDefault="0077620B" w:rsidP="002A3CA5">
            <w:pPr>
              <w:spacing w:before="60" w:after="60" w:line="240" w:lineRule="auto"/>
              <w:jc w:val="center"/>
              <w:rPr>
                <w:rFonts w:cs="Arial"/>
                <w:b/>
              </w:rPr>
            </w:pPr>
            <w:r>
              <w:rPr>
                <w:rFonts w:cs="Arial"/>
                <w:b/>
              </w:rPr>
              <w:t>50</w:t>
            </w:r>
          </w:p>
        </w:tc>
        <w:tc>
          <w:tcPr>
            <w:tcW w:w="7237" w:type="dxa"/>
            <w:shd w:val="clear" w:color="auto" w:fill="FFFFCC"/>
            <w:vAlign w:val="center"/>
          </w:tcPr>
          <w:p w14:paraId="6E49D692" w14:textId="2ED7C8E5" w:rsidR="0077620B" w:rsidRPr="00A83884" w:rsidRDefault="0077620B" w:rsidP="002A3CA5">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77620B" w:rsidRPr="00286AE8" w14:paraId="6E1A51E0" w14:textId="77777777" w:rsidTr="002A3CA5">
        <w:tc>
          <w:tcPr>
            <w:tcW w:w="1780" w:type="dxa"/>
            <w:shd w:val="clear" w:color="auto" w:fill="FFFFCC"/>
            <w:vAlign w:val="center"/>
          </w:tcPr>
          <w:p w14:paraId="6977FB55" w14:textId="77777777" w:rsidR="0077620B" w:rsidRDefault="0077620B" w:rsidP="002A3CA5">
            <w:pPr>
              <w:spacing w:before="60" w:after="60" w:line="240" w:lineRule="auto"/>
              <w:jc w:val="center"/>
              <w:rPr>
                <w:rFonts w:cs="Arial"/>
                <w:b/>
              </w:rPr>
            </w:pPr>
            <w:r>
              <w:rPr>
                <w:rFonts w:cs="Arial"/>
                <w:b/>
              </w:rPr>
              <w:t>25</w:t>
            </w:r>
          </w:p>
        </w:tc>
        <w:tc>
          <w:tcPr>
            <w:tcW w:w="7237" w:type="dxa"/>
            <w:shd w:val="clear" w:color="auto" w:fill="FFFFCC"/>
            <w:vAlign w:val="center"/>
          </w:tcPr>
          <w:p w14:paraId="3AF1ECE8" w14:textId="4639F306" w:rsidR="0077620B" w:rsidRPr="00286AE8" w:rsidRDefault="0077620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77620B" w:rsidRPr="00286AE8" w14:paraId="2D83E04B" w14:textId="77777777" w:rsidTr="002A3CA5">
        <w:tc>
          <w:tcPr>
            <w:tcW w:w="1780" w:type="dxa"/>
            <w:shd w:val="clear" w:color="auto" w:fill="FFFFCC"/>
            <w:vAlign w:val="center"/>
          </w:tcPr>
          <w:p w14:paraId="02C3F72A" w14:textId="77777777" w:rsidR="0077620B" w:rsidRDefault="0077620B" w:rsidP="002A3CA5">
            <w:pPr>
              <w:spacing w:before="60" w:after="60" w:line="240" w:lineRule="auto"/>
              <w:jc w:val="center"/>
              <w:rPr>
                <w:rFonts w:cs="Arial"/>
                <w:b/>
              </w:rPr>
            </w:pPr>
            <w:r>
              <w:rPr>
                <w:rFonts w:cs="Arial"/>
                <w:b/>
              </w:rPr>
              <w:t>0</w:t>
            </w:r>
          </w:p>
        </w:tc>
        <w:tc>
          <w:tcPr>
            <w:tcW w:w="7237" w:type="dxa"/>
            <w:shd w:val="clear" w:color="auto" w:fill="FFFFCC"/>
            <w:vAlign w:val="center"/>
          </w:tcPr>
          <w:p w14:paraId="32EDB23E" w14:textId="382CFD81" w:rsidR="0077620B" w:rsidRPr="00286AE8" w:rsidRDefault="0077620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63DBBFE7" w14:textId="77777777" w:rsidR="0077620B" w:rsidRPr="00286AE8" w:rsidRDefault="0077620B" w:rsidP="002A3CA5">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005DE76D" w14:textId="77777777" w:rsidR="0077620B" w:rsidRPr="00286AE8" w:rsidRDefault="0077620B" w:rsidP="002A3CA5">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4430AB32" w14:textId="77777777" w:rsidR="00205FF8" w:rsidRDefault="00205FF8" w:rsidP="00205FF8">
      <w:pPr>
        <w:spacing w:before="60" w:after="60" w:line="240" w:lineRule="auto"/>
        <w:rPr>
          <w:rFonts w:cs="Arial"/>
          <w:b/>
          <w:sz w:val="20"/>
          <w:szCs w:val="20"/>
        </w:rPr>
      </w:pPr>
    </w:p>
    <w:p w14:paraId="1090DDF1" w14:textId="77777777" w:rsidR="00D84D33" w:rsidRDefault="00D84D33">
      <w:pPr>
        <w:spacing w:before="60" w:after="60" w:line="240" w:lineRule="auto"/>
        <w:rPr>
          <w:rFonts w:cs="Arial"/>
          <w:b/>
          <w:sz w:val="20"/>
          <w:szCs w:val="20"/>
        </w:rPr>
      </w:pPr>
    </w:p>
    <w:p w14:paraId="209F1C5A" w14:textId="77777777" w:rsidR="00D84D33" w:rsidRDefault="00D84D33">
      <w:pPr>
        <w:spacing w:before="60" w:after="60" w:line="240" w:lineRule="auto"/>
        <w:rPr>
          <w:rFonts w:cs="Arial"/>
          <w:b/>
          <w:sz w:val="20"/>
          <w:szCs w:val="20"/>
        </w:rPr>
      </w:pPr>
    </w:p>
    <w:tbl>
      <w:tblPr>
        <w:tblpPr w:leftFromText="180" w:rightFromText="180" w:vertAnchor="text" w:horzAnchor="margin" w:tblpY="-6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429"/>
      </w:tblGrid>
      <w:tr w:rsidR="005D60F5" w:rsidRPr="0039349C" w14:paraId="21371B95" w14:textId="77777777" w:rsidTr="006C687E">
        <w:trPr>
          <w:trHeight w:val="757"/>
        </w:trPr>
        <w:tc>
          <w:tcPr>
            <w:tcW w:w="9209" w:type="dxa"/>
            <w:gridSpan w:val="2"/>
            <w:tcBorders>
              <w:bottom w:val="single" w:sz="4" w:space="0" w:color="auto"/>
            </w:tcBorders>
          </w:tcPr>
          <w:p w14:paraId="3E3A779A" w14:textId="2E6FC41D" w:rsidR="005D60F5" w:rsidRDefault="00517719" w:rsidP="005D60F5">
            <w:pPr>
              <w:overflowPunct w:val="0"/>
              <w:autoSpaceDE w:val="0"/>
              <w:autoSpaceDN w:val="0"/>
              <w:adjustRightInd w:val="0"/>
              <w:spacing w:after="0" w:line="240" w:lineRule="auto"/>
              <w:contextualSpacing/>
              <w:textAlignment w:val="baseline"/>
              <w:rPr>
                <w:rFonts w:cs="Arial"/>
                <w:b/>
              </w:rPr>
            </w:pPr>
            <w:r>
              <w:rPr>
                <w:rFonts w:cs="Arial"/>
                <w:b/>
              </w:rPr>
              <w:lastRenderedPageBreak/>
              <w:t>AQE</w:t>
            </w:r>
            <w:r w:rsidR="005D60F5">
              <w:rPr>
                <w:rFonts w:cs="Arial"/>
                <w:b/>
              </w:rPr>
              <w:t>3</w:t>
            </w:r>
            <w:r w:rsidR="005D60F5">
              <w:rPr>
                <w:rFonts w:cs="Arial"/>
              </w:rPr>
              <w:t xml:space="preserve"> - </w:t>
            </w:r>
            <w:r w:rsidR="005D60F5">
              <w:rPr>
                <w:rFonts w:cs="Arial"/>
                <w:b/>
              </w:rPr>
              <w:t xml:space="preserve"> MANAGEMENT SUPPORT</w:t>
            </w:r>
          </w:p>
          <w:p w14:paraId="18FDB1A7" w14:textId="77777777" w:rsidR="005D60F5" w:rsidRDefault="005D60F5" w:rsidP="002A3CA5">
            <w:pPr>
              <w:overflowPunct w:val="0"/>
              <w:autoSpaceDE w:val="0"/>
              <w:autoSpaceDN w:val="0"/>
              <w:adjustRightInd w:val="0"/>
              <w:spacing w:after="0" w:line="240" w:lineRule="auto"/>
              <w:contextualSpacing/>
              <w:textAlignment w:val="baseline"/>
              <w:rPr>
                <w:rFonts w:eastAsia="Times New Roman" w:cs="Arial"/>
              </w:rPr>
            </w:pPr>
          </w:p>
          <w:p w14:paraId="74FA740A" w14:textId="0CAF4731" w:rsidR="005D60F5" w:rsidRDefault="005D60F5" w:rsidP="005D60F5">
            <w:pPr>
              <w:jc w:val="both"/>
              <w:rPr>
                <w:rFonts w:cs="Arial"/>
              </w:rPr>
            </w:pPr>
            <w:r>
              <w:rPr>
                <w:rFonts w:cs="Arial"/>
              </w:rPr>
              <w:t>The Potential Provider must describe the end-to-end journey to demonstrate how they will support a manager who suspects that a Contracting Authorities Personnel’s under-performance is</w:t>
            </w:r>
            <w:r w:rsidR="00652ACE">
              <w:rPr>
                <w:rFonts w:cs="Arial"/>
              </w:rPr>
              <w:t xml:space="preserve"> caused by an undisclosed issue as set out in </w:t>
            </w:r>
            <w:r w:rsidR="00652ACE" w:rsidRPr="00106206">
              <w:rPr>
                <w:rFonts w:cs="Arial"/>
              </w:rPr>
              <w:t>Section 3</w:t>
            </w:r>
            <w:r w:rsidR="00652ACE">
              <w:rPr>
                <w:rFonts w:cs="Arial"/>
              </w:rPr>
              <w:t xml:space="preserve"> (paragraphs 3.26 – 3.40) of Lot 1 and Section 3 of Lot 3 </w:t>
            </w:r>
            <w:r w:rsidR="00652ACE">
              <w:rPr>
                <w:rFonts w:eastAsia="Times New Roman" w:cs="Arial"/>
              </w:rPr>
              <w:t xml:space="preserve">of Attachment 4a – </w:t>
            </w:r>
            <w:r w:rsidR="00652ACE" w:rsidRPr="00462A2D">
              <w:rPr>
                <w:rFonts w:cs="Arial"/>
              </w:rPr>
              <w:t xml:space="preserve">Schedule 2 Part A: Goods and </w:t>
            </w:r>
            <w:r w:rsidR="00652ACE">
              <w:rPr>
                <w:rFonts w:cs="Arial"/>
              </w:rPr>
              <w:t>Services.</w:t>
            </w:r>
          </w:p>
          <w:p w14:paraId="0F649865" w14:textId="58B72DD6" w:rsidR="005D60F5" w:rsidRPr="0039349C" w:rsidRDefault="005D60F5" w:rsidP="005D60F5">
            <w:pPr>
              <w:jc w:val="both"/>
              <w:rPr>
                <w:rFonts w:cs="Arial"/>
              </w:rPr>
            </w:pPr>
            <w:r>
              <w:rPr>
                <w:rFonts w:cs="Arial"/>
              </w:rPr>
              <w:t>Please demonstrate how you will meet the individual requirements of Contracting Authorities by addressing component parts (a - d) as detailed in the response guidance below:</w:t>
            </w:r>
          </w:p>
        </w:tc>
      </w:tr>
      <w:tr w:rsidR="005D60F5" w:rsidRPr="0039349C" w14:paraId="681EEE24" w14:textId="77777777" w:rsidTr="006C687E">
        <w:tc>
          <w:tcPr>
            <w:tcW w:w="9209" w:type="dxa"/>
            <w:gridSpan w:val="2"/>
            <w:tcBorders>
              <w:bottom w:val="single" w:sz="4" w:space="0" w:color="auto"/>
            </w:tcBorders>
            <w:shd w:val="clear" w:color="auto" w:fill="CCFFCC"/>
          </w:tcPr>
          <w:p w14:paraId="5A29E224" w14:textId="7C05ADFC" w:rsidR="005D60F5" w:rsidRDefault="00517719" w:rsidP="002A3CA5">
            <w:pPr>
              <w:spacing w:before="60" w:after="60" w:line="240" w:lineRule="auto"/>
              <w:jc w:val="both"/>
              <w:rPr>
                <w:rFonts w:cs="Arial"/>
                <w:b/>
              </w:rPr>
            </w:pPr>
            <w:r>
              <w:rPr>
                <w:rFonts w:cs="Arial"/>
                <w:b/>
              </w:rPr>
              <w:t xml:space="preserve">AQE3 </w:t>
            </w:r>
            <w:r w:rsidR="005D60F5">
              <w:rPr>
                <w:rFonts w:cs="Arial"/>
                <w:b/>
              </w:rPr>
              <w:t>– Response G</w:t>
            </w:r>
            <w:r w:rsidR="005D60F5" w:rsidRPr="00CA2D73">
              <w:rPr>
                <w:rFonts w:cs="Arial"/>
                <w:b/>
              </w:rPr>
              <w:t xml:space="preserve">uidance </w:t>
            </w:r>
          </w:p>
          <w:p w14:paraId="45CE06B1" w14:textId="377C5022" w:rsidR="00D97080" w:rsidRPr="00D97080" w:rsidRDefault="00D97080" w:rsidP="00D97080">
            <w:pPr>
              <w:spacing w:before="60" w:after="60" w:line="240" w:lineRule="auto"/>
              <w:rPr>
                <w:rFonts w:cs="Arial"/>
                <w:bCs/>
                <w:iCs/>
              </w:rPr>
            </w:pPr>
            <w:r w:rsidRPr="00D97080">
              <w:rPr>
                <w:rFonts w:cs="Arial"/>
                <w:bCs/>
                <w:iCs/>
              </w:rPr>
              <w:t>Potential Providers must respond to this question if bidding for</w:t>
            </w:r>
          </w:p>
          <w:p w14:paraId="0BE37FC2" w14:textId="31060CEA" w:rsidR="00D97080" w:rsidRPr="00D97080" w:rsidRDefault="00D97080" w:rsidP="00D97080">
            <w:pPr>
              <w:spacing w:before="60" w:after="60" w:line="240" w:lineRule="auto"/>
              <w:rPr>
                <w:rFonts w:cs="Arial"/>
                <w:bCs/>
                <w:color w:val="000000"/>
              </w:rPr>
            </w:pPr>
            <w:r w:rsidRPr="00D97080">
              <w:rPr>
                <w:rFonts w:cs="Arial"/>
                <w:bCs/>
                <w:iCs/>
              </w:rPr>
              <w:t>LOT 1</w:t>
            </w:r>
            <w:r w:rsidR="00C15918">
              <w:rPr>
                <w:rFonts w:cs="Arial"/>
                <w:bCs/>
                <w:iCs/>
              </w:rPr>
              <w:t>-</w:t>
            </w:r>
            <w:r w:rsidRPr="00D97080">
              <w:rPr>
                <w:rFonts w:cs="Arial"/>
                <w:bCs/>
                <w:iCs/>
              </w:rPr>
              <w:t xml:space="preserve"> Full Service Occupational Health Services </w:t>
            </w:r>
            <w:r w:rsidRPr="00D97080">
              <w:rPr>
                <w:rFonts w:cs="Arial"/>
                <w:bCs/>
                <w:color w:val="000000"/>
              </w:rPr>
              <w:t xml:space="preserve"> and Employee Assistance Programme and/or;</w:t>
            </w:r>
          </w:p>
          <w:p w14:paraId="13D57611" w14:textId="506ACF22" w:rsidR="005D60F5" w:rsidRPr="00A55644" w:rsidRDefault="00D97080" w:rsidP="002A3CA5">
            <w:pPr>
              <w:spacing w:before="60" w:after="60" w:line="240" w:lineRule="auto"/>
              <w:jc w:val="both"/>
              <w:rPr>
                <w:rFonts w:cs="Arial"/>
              </w:rPr>
            </w:pPr>
            <w:r w:rsidRPr="00D97080">
              <w:rPr>
                <w:rFonts w:cs="Arial"/>
                <w:bCs/>
                <w:color w:val="000000"/>
              </w:rPr>
              <w:t>LOT 3 -</w:t>
            </w:r>
            <w:r w:rsidRPr="00D97080">
              <w:rPr>
                <w:rFonts w:cs="Arial"/>
                <w:bCs/>
                <w:iCs/>
              </w:rPr>
              <w:t xml:space="preserve"> </w:t>
            </w:r>
            <w:r w:rsidRPr="00D97080">
              <w:rPr>
                <w:rFonts w:cs="Arial"/>
                <w:bCs/>
                <w:color w:val="000000"/>
              </w:rPr>
              <w:t xml:space="preserve"> Employee Assistance Programme</w:t>
            </w:r>
            <w:r w:rsidRPr="00D97080">
              <w:rPr>
                <w:rFonts w:cs="Arial"/>
                <w:bCs/>
                <w:iCs/>
              </w:rPr>
              <w:t xml:space="preserve"> </w:t>
            </w:r>
            <w:r w:rsidRPr="00D97080">
              <w:rPr>
                <w:rFonts w:cs="Arial"/>
                <w:bCs/>
                <w:color w:val="000000"/>
              </w:rPr>
              <w:t xml:space="preserve">   </w:t>
            </w:r>
          </w:p>
          <w:p w14:paraId="7F1F2EBB" w14:textId="77777777" w:rsidR="005D60F5" w:rsidRDefault="005D60F5" w:rsidP="002A3CA5">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6A50C3DA" w14:textId="77777777" w:rsidR="005D60F5" w:rsidRDefault="005D60F5" w:rsidP="002A3CA5">
            <w:pPr>
              <w:spacing w:before="60" w:after="60" w:line="240" w:lineRule="auto"/>
              <w:jc w:val="both"/>
              <w:rPr>
                <w:rFonts w:cs="Arial"/>
              </w:rPr>
            </w:pPr>
          </w:p>
          <w:p w14:paraId="37766F38" w14:textId="77777777" w:rsidR="005D60F5" w:rsidRDefault="005D60F5" w:rsidP="002A3CA5">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559575D5" w14:textId="77777777" w:rsidR="005D60F5" w:rsidRDefault="005D60F5" w:rsidP="002A3CA5">
            <w:pPr>
              <w:spacing w:before="60" w:after="60" w:line="240" w:lineRule="auto"/>
              <w:jc w:val="both"/>
              <w:rPr>
                <w:rFonts w:cs="Arial"/>
              </w:rPr>
            </w:pPr>
          </w:p>
          <w:p w14:paraId="664961E9" w14:textId="093561D8" w:rsidR="005D60F5" w:rsidRDefault="005D60F5" w:rsidP="004C298C">
            <w:pPr>
              <w:numPr>
                <w:ilvl w:val="0"/>
                <w:numId w:val="15"/>
              </w:numPr>
            </w:pPr>
            <w:r>
              <w:t xml:space="preserve">Describe the triage process for a manager when they access the </w:t>
            </w:r>
            <w:r w:rsidR="006C687E">
              <w:t xml:space="preserve">Employee Assistance </w:t>
            </w:r>
            <w:r>
              <w:t xml:space="preserve">telephone Services and how you will identify the support required by the manager </w:t>
            </w:r>
            <w:r w:rsidR="00652ACE">
              <w:t>to deal</w:t>
            </w:r>
            <w:r>
              <w:t xml:space="preserve"> with the problem.</w:t>
            </w:r>
          </w:p>
          <w:p w14:paraId="283E078E" w14:textId="3FFADD67" w:rsidR="005D60F5" w:rsidRDefault="005D60F5" w:rsidP="004C298C">
            <w:pPr>
              <w:numPr>
                <w:ilvl w:val="0"/>
                <w:numId w:val="15"/>
              </w:numPr>
            </w:pPr>
            <w:r>
              <w:t xml:space="preserve">Describe the range of advice that </w:t>
            </w:r>
            <w:r w:rsidR="00652ACE">
              <w:t>that will be offered</w:t>
            </w:r>
            <w:r>
              <w:t xml:space="preserve"> to the manager, </w:t>
            </w:r>
            <w:r w:rsidR="00652ACE">
              <w:t xml:space="preserve">to enable them to effectively </w:t>
            </w:r>
            <w:r>
              <w:t xml:space="preserve">support </w:t>
            </w:r>
            <w:r w:rsidR="00272794">
              <w:t>the</w:t>
            </w:r>
            <w:r w:rsidR="00ED480B">
              <w:t xml:space="preserve"> </w:t>
            </w:r>
            <w:r>
              <w:t>Contracting Authorities Personnel.</w:t>
            </w:r>
          </w:p>
          <w:p w14:paraId="68BC7B15" w14:textId="06E5ED52" w:rsidR="005D60F5" w:rsidRPr="00F65D2F" w:rsidRDefault="00652ACE" w:rsidP="004C298C">
            <w:pPr>
              <w:numPr>
                <w:ilvl w:val="0"/>
                <w:numId w:val="15"/>
              </w:numPr>
            </w:pPr>
            <w:r>
              <w:t>Describe</w:t>
            </w:r>
            <w:r w:rsidR="00272794">
              <w:t xml:space="preserve"> how signposting and handover to other contracted services will be made and how you will work with other service providers to maximise </w:t>
            </w:r>
            <w:r w:rsidR="00B97C87">
              <w:t xml:space="preserve">the </w:t>
            </w:r>
            <w:r w:rsidR="00272794">
              <w:t xml:space="preserve">Service outcome for the </w:t>
            </w:r>
            <w:r>
              <w:t>m</w:t>
            </w:r>
            <w:r w:rsidR="00272794">
              <w:t>anager and Contracting Authorities Personnel as detailed in Attachment 4a – Framework Schedule 2 Part A: Goods and Services.</w:t>
            </w:r>
          </w:p>
          <w:p w14:paraId="08AB5A46" w14:textId="7160C995" w:rsidR="005D60F5" w:rsidRPr="00F8025F" w:rsidRDefault="005D60F5" w:rsidP="004C298C">
            <w:pPr>
              <w:numPr>
                <w:ilvl w:val="0"/>
                <w:numId w:val="15"/>
              </w:numPr>
            </w:pPr>
            <w:r>
              <w:t>Describe how you will monit</w:t>
            </w:r>
            <w:r w:rsidR="00272794">
              <w:t>or and evaluate the advice provided</w:t>
            </w:r>
            <w:r>
              <w:t xml:space="preserve"> to t</w:t>
            </w:r>
            <w:r w:rsidR="00272794">
              <w:t>he manager to ensure effective S</w:t>
            </w:r>
            <w:r>
              <w:t xml:space="preserve">ervice delivery. </w:t>
            </w:r>
          </w:p>
          <w:p w14:paraId="52995C89" w14:textId="7ECD7CF1" w:rsidR="005D60F5" w:rsidRPr="00B17820" w:rsidRDefault="005D60F5" w:rsidP="002A3CA5">
            <w:pPr>
              <w:rPr>
                <w:rFonts w:cs="Arial"/>
              </w:rPr>
            </w:pPr>
            <w:r w:rsidRPr="00B17820">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d)</w:t>
            </w:r>
            <w:r w:rsidRPr="00B17820">
              <w:rPr>
                <w:rFonts w:cs="Arial"/>
              </w:rPr>
              <w:t xml:space="preserve">. You should refrain from making generalised statements and providing information not relevant to the topic. </w:t>
            </w:r>
          </w:p>
          <w:p w14:paraId="607FD759" w14:textId="2C3F34EB" w:rsidR="005D60F5" w:rsidRPr="00EA20D6" w:rsidRDefault="005D60F5" w:rsidP="002A3CA5">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d</w:t>
            </w:r>
            <w:r w:rsidRPr="00EA20D6">
              <w:rPr>
                <w:rFonts w:cs="Arial"/>
              </w:rPr>
              <w:t>) you are responding to.</w:t>
            </w:r>
          </w:p>
          <w:p w14:paraId="23755A89" w14:textId="77777777" w:rsidR="005D60F5" w:rsidRPr="0039349C" w:rsidRDefault="005D60F5" w:rsidP="002A3CA5">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5D60F5" w:rsidRPr="00304E6E" w14:paraId="2EA1D844" w14:textId="77777777" w:rsidTr="006C687E">
        <w:tc>
          <w:tcPr>
            <w:tcW w:w="1780" w:type="dxa"/>
            <w:shd w:val="clear" w:color="auto" w:fill="FFFFCC"/>
            <w:vAlign w:val="center"/>
          </w:tcPr>
          <w:p w14:paraId="05A2DA03" w14:textId="77777777" w:rsidR="005D60F5" w:rsidRPr="00304E6E" w:rsidRDefault="005D60F5" w:rsidP="002A3CA5">
            <w:pPr>
              <w:spacing w:before="60" w:after="60" w:line="240" w:lineRule="auto"/>
              <w:jc w:val="center"/>
              <w:rPr>
                <w:rFonts w:cs="Arial"/>
                <w:b/>
              </w:rPr>
            </w:pPr>
            <w:r w:rsidRPr="00304E6E">
              <w:rPr>
                <w:rFonts w:cs="Arial"/>
                <w:b/>
              </w:rPr>
              <w:t>Marking Scheme</w:t>
            </w:r>
          </w:p>
        </w:tc>
        <w:tc>
          <w:tcPr>
            <w:tcW w:w="7429" w:type="dxa"/>
            <w:shd w:val="clear" w:color="auto" w:fill="FFFFCC"/>
          </w:tcPr>
          <w:p w14:paraId="53924D07" w14:textId="77777777" w:rsidR="005D60F5" w:rsidRPr="00304E6E" w:rsidRDefault="005D60F5" w:rsidP="002A3CA5">
            <w:pPr>
              <w:spacing w:before="60" w:after="60" w:line="240" w:lineRule="auto"/>
              <w:jc w:val="center"/>
              <w:rPr>
                <w:rFonts w:cs="Arial"/>
                <w:b/>
              </w:rPr>
            </w:pPr>
            <w:r w:rsidRPr="00304E6E">
              <w:rPr>
                <w:rFonts w:cs="Arial"/>
                <w:b/>
              </w:rPr>
              <w:t>Evaluation Guidance</w:t>
            </w:r>
          </w:p>
        </w:tc>
      </w:tr>
      <w:tr w:rsidR="005D60F5" w:rsidRPr="00286AE8" w14:paraId="324F6541" w14:textId="77777777" w:rsidTr="006C687E">
        <w:tc>
          <w:tcPr>
            <w:tcW w:w="1780" w:type="dxa"/>
            <w:shd w:val="clear" w:color="auto" w:fill="FFFFCC"/>
            <w:vAlign w:val="center"/>
          </w:tcPr>
          <w:p w14:paraId="11F27090" w14:textId="77777777" w:rsidR="005D60F5" w:rsidRPr="00974B06" w:rsidRDefault="005D60F5" w:rsidP="002A3CA5">
            <w:pPr>
              <w:spacing w:before="60" w:after="60" w:line="240" w:lineRule="auto"/>
              <w:jc w:val="center"/>
              <w:rPr>
                <w:rFonts w:cs="Arial"/>
                <w:b/>
              </w:rPr>
            </w:pPr>
            <w:r w:rsidRPr="00974B06">
              <w:rPr>
                <w:rFonts w:cs="Arial"/>
                <w:b/>
              </w:rPr>
              <w:lastRenderedPageBreak/>
              <w:t>100</w:t>
            </w:r>
          </w:p>
        </w:tc>
        <w:tc>
          <w:tcPr>
            <w:tcW w:w="7429" w:type="dxa"/>
            <w:shd w:val="clear" w:color="auto" w:fill="FFFFCC"/>
            <w:vAlign w:val="center"/>
          </w:tcPr>
          <w:p w14:paraId="1CD4FF35" w14:textId="503A741E" w:rsidR="005D60F5" w:rsidRPr="00286AE8" w:rsidRDefault="005D60F5"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5D60F5" w:rsidRPr="00A83884" w14:paraId="38582A25" w14:textId="77777777" w:rsidTr="006C687E">
        <w:tc>
          <w:tcPr>
            <w:tcW w:w="1780" w:type="dxa"/>
            <w:shd w:val="clear" w:color="auto" w:fill="FFFFCC"/>
            <w:vAlign w:val="center"/>
          </w:tcPr>
          <w:p w14:paraId="2AEC2FA7" w14:textId="77777777" w:rsidR="005D60F5" w:rsidRPr="00974B06" w:rsidRDefault="005D60F5" w:rsidP="002A3CA5">
            <w:pPr>
              <w:spacing w:before="60" w:after="60" w:line="240" w:lineRule="auto"/>
              <w:jc w:val="center"/>
              <w:rPr>
                <w:rFonts w:cs="Arial"/>
                <w:b/>
              </w:rPr>
            </w:pPr>
            <w:r>
              <w:rPr>
                <w:rFonts w:cs="Arial"/>
                <w:b/>
              </w:rPr>
              <w:t>75</w:t>
            </w:r>
          </w:p>
        </w:tc>
        <w:tc>
          <w:tcPr>
            <w:tcW w:w="7429" w:type="dxa"/>
            <w:shd w:val="clear" w:color="auto" w:fill="FFFFCC"/>
            <w:vAlign w:val="center"/>
          </w:tcPr>
          <w:p w14:paraId="41ECE69F" w14:textId="35EF663F" w:rsidR="005D60F5" w:rsidRPr="00A83884" w:rsidRDefault="005D60F5" w:rsidP="002A3CA5">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5D60F5" w:rsidRPr="00A83884" w14:paraId="4833E873" w14:textId="77777777" w:rsidTr="006C687E">
        <w:tc>
          <w:tcPr>
            <w:tcW w:w="1780" w:type="dxa"/>
            <w:shd w:val="clear" w:color="auto" w:fill="FFFFCC"/>
            <w:vAlign w:val="center"/>
          </w:tcPr>
          <w:p w14:paraId="295592C0" w14:textId="77777777" w:rsidR="005D60F5" w:rsidRPr="00974B06" w:rsidRDefault="005D60F5" w:rsidP="002A3CA5">
            <w:pPr>
              <w:spacing w:before="60" w:after="60" w:line="240" w:lineRule="auto"/>
              <w:jc w:val="center"/>
              <w:rPr>
                <w:rFonts w:cs="Arial"/>
                <w:b/>
              </w:rPr>
            </w:pPr>
          </w:p>
          <w:p w14:paraId="52EBAA43" w14:textId="77777777" w:rsidR="005D60F5" w:rsidRPr="00974B06" w:rsidRDefault="005D60F5" w:rsidP="002A3CA5">
            <w:pPr>
              <w:spacing w:before="60" w:after="60" w:line="240" w:lineRule="auto"/>
              <w:jc w:val="center"/>
              <w:rPr>
                <w:rFonts w:cs="Arial"/>
                <w:b/>
              </w:rPr>
            </w:pPr>
            <w:r>
              <w:rPr>
                <w:rFonts w:cs="Arial"/>
                <w:b/>
              </w:rPr>
              <w:t>50</w:t>
            </w:r>
          </w:p>
        </w:tc>
        <w:tc>
          <w:tcPr>
            <w:tcW w:w="7429" w:type="dxa"/>
            <w:shd w:val="clear" w:color="auto" w:fill="FFFFCC"/>
            <w:vAlign w:val="center"/>
          </w:tcPr>
          <w:p w14:paraId="35EFB65D" w14:textId="7043C31B" w:rsidR="005D60F5" w:rsidRPr="00A83884" w:rsidRDefault="005D60F5" w:rsidP="002A3CA5">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5D60F5" w:rsidRPr="00286AE8" w14:paraId="594D33F4" w14:textId="77777777" w:rsidTr="006C687E">
        <w:tc>
          <w:tcPr>
            <w:tcW w:w="1780" w:type="dxa"/>
            <w:shd w:val="clear" w:color="auto" w:fill="FFFFCC"/>
            <w:vAlign w:val="center"/>
          </w:tcPr>
          <w:p w14:paraId="0A695561" w14:textId="77777777" w:rsidR="005D60F5" w:rsidRDefault="005D60F5" w:rsidP="002A3CA5">
            <w:pPr>
              <w:spacing w:before="60" w:after="60" w:line="240" w:lineRule="auto"/>
              <w:jc w:val="center"/>
              <w:rPr>
                <w:rFonts w:cs="Arial"/>
                <w:b/>
              </w:rPr>
            </w:pPr>
            <w:r>
              <w:rPr>
                <w:rFonts w:cs="Arial"/>
                <w:b/>
              </w:rPr>
              <w:t>25</w:t>
            </w:r>
          </w:p>
        </w:tc>
        <w:tc>
          <w:tcPr>
            <w:tcW w:w="7429" w:type="dxa"/>
            <w:shd w:val="clear" w:color="auto" w:fill="FFFFCC"/>
            <w:vAlign w:val="center"/>
          </w:tcPr>
          <w:p w14:paraId="05FD164D" w14:textId="1E299EC2" w:rsidR="005D60F5" w:rsidRPr="00286AE8" w:rsidRDefault="005D60F5"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5D60F5" w:rsidRPr="00286AE8" w14:paraId="1831A7FF" w14:textId="77777777" w:rsidTr="006C687E">
        <w:tc>
          <w:tcPr>
            <w:tcW w:w="1780" w:type="dxa"/>
            <w:shd w:val="clear" w:color="auto" w:fill="FFFFCC"/>
            <w:vAlign w:val="center"/>
          </w:tcPr>
          <w:p w14:paraId="01CF0963" w14:textId="77777777" w:rsidR="005D60F5" w:rsidRDefault="005D60F5" w:rsidP="002A3CA5">
            <w:pPr>
              <w:spacing w:before="60" w:after="60" w:line="240" w:lineRule="auto"/>
              <w:jc w:val="center"/>
              <w:rPr>
                <w:rFonts w:cs="Arial"/>
                <w:b/>
              </w:rPr>
            </w:pPr>
            <w:r>
              <w:rPr>
                <w:rFonts w:cs="Arial"/>
                <w:b/>
              </w:rPr>
              <w:t>0</w:t>
            </w:r>
          </w:p>
        </w:tc>
        <w:tc>
          <w:tcPr>
            <w:tcW w:w="7429" w:type="dxa"/>
            <w:shd w:val="clear" w:color="auto" w:fill="FFFFCC"/>
            <w:vAlign w:val="center"/>
          </w:tcPr>
          <w:p w14:paraId="7EA7C419" w14:textId="3DBC32B2" w:rsidR="005D60F5" w:rsidRPr="00286AE8" w:rsidRDefault="005D60F5" w:rsidP="002A3CA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051AE893" w14:textId="77777777" w:rsidR="005D60F5" w:rsidRPr="00286AE8" w:rsidRDefault="005D60F5" w:rsidP="002A3CA5">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745912C3" w14:textId="77777777" w:rsidR="005D60F5" w:rsidRPr="00286AE8" w:rsidRDefault="005D60F5" w:rsidP="002A3CA5">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03997468" w14:textId="77777777" w:rsidR="00A325D4" w:rsidRDefault="00A325D4">
      <w:pPr>
        <w:spacing w:before="60" w:after="60" w:line="240" w:lineRule="auto"/>
        <w:rPr>
          <w:rFonts w:cs="Arial"/>
          <w:b/>
          <w:sz w:val="20"/>
          <w:szCs w:val="20"/>
        </w:rPr>
      </w:pPr>
    </w:p>
    <w:p w14:paraId="2461525D" w14:textId="77777777" w:rsidR="00F44330" w:rsidRDefault="00F44330">
      <w:pPr>
        <w:spacing w:before="60" w:after="60" w:line="240" w:lineRule="auto"/>
        <w:rPr>
          <w:rFonts w:cs="Arial"/>
          <w:b/>
          <w:sz w:val="20"/>
          <w:szCs w:val="20"/>
        </w:rPr>
      </w:pPr>
    </w:p>
    <w:p w14:paraId="44A16EE9" w14:textId="77777777" w:rsidR="00F44330" w:rsidRDefault="00F44330">
      <w:pPr>
        <w:spacing w:before="60" w:after="60" w:line="240" w:lineRule="auto"/>
        <w:rPr>
          <w:rFonts w:cs="Arial"/>
          <w:b/>
          <w:sz w:val="20"/>
          <w:szCs w:val="20"/>
        </w:rPr>
      </w:pPr>
    </w:p>
    <w:p w14:paraId="045D771F" w14:textId="77777777" w:rsidR="00F44330" w:rsidRDefault="00F44330">
      <w:pPr>
        <w:spacing w:before="60" w:after="60" w:line="240" w:lineRule="auto"/>
        <w:rPr>
          <w:rFonts w:cs="Arial"/>
          <w:b/>
          <w:sz w:val="20"/>
          <w:szCs w:val="20"/>
        </w:rPr>
      </w:pPr>
    </w:p>
    <w:p w14:paraId="10AF96D0" w14:textId="77777777" w:rsidR="00F44330" w:rsidRDefault="00F44330">
      <w:pPr>
        <w:spacing w:before="60" w:after="60" w:line="240" w:lineRule="auto"/>
        <w:rPr>
          <w:rFonts w:cs="Arial"/>
          <w:b/>
          <w:sz w:val="20"/>
          <w:szCs w:val="20"/>
        </w:rPr>
      </w:pPr>
    </w:p>
    <w:tbl>
      <w:tblPr>
        <w:tblpPr w:leftFromText="180" w:rightFromText="180" w:vertAnchor="text" w:horzAnchor="margin" w:tblpY="-6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713"/>
      </w:tblGrid>
      <w:tr w:rsidR="00F44330" w:rsidRPr="0039349C" w14:paraId="51984106" w14:textId="77777777" w:rsidTr="00F44330">
        <w:trPr>
          <w:trHeight w:val="699"/>
        </w:trPr>
        <w:tc>
          <w:tcPr>
            <w:tcW w:w="9493" w:type="dxa"/>
            <w:gridSpan w:val="2"/>
            <w:tcBorders>
              <w:bottom w:val="single" w:sz="4" w:space="0" w:color="auto"/>
            </w:tcBorders>
            <w:shd w:val="clear" w:color="auto" w:fill="DBE5F1" w:themeFill="accent1" w:themeFillTint="33"/>
          </w:tcPr>
          <w:p w14:paraId="3D690A40" w14:textId="77777777" w:rsidR="00F44330" w:rsidRDefault="00F44330" w:rsidP="00F44330">
            <w:pPr>
              <w:overflowPunct w:val="0"/>
              <w:autoSpaceDE w:val="0"/>
              <w:autoSpaceDN w:val="0"/>
              <w:adjustRightInd w:val="0"/>
              <w:spacing w:after="0" w:line="240" w:lineRule="auto"/>
              <w:contextualSpacing/>
              <w:textAlignment w:val="baseline"/>
              <w:rPr>
                <w:rFonts w:cs="Arial"/>
                <w:b/>
              </w:rPr>
            </w:pPr>
          </w:p>
          <w:p w14:paraId="1D689E93" w14:textId="68A6EDD5" w:rsidR="00F44330" w:rsidRDefault="00F44330" w:rsidP="00F44330">
            <w:pPr>
              <w:overflowPunct w:val="0"/>
              <w:autoSpaceDE w:val="0"/>
              <w:autoSpaceDN w:val="0"/>
              <w:adjustRightInd w:val="0"/>
              <w:spacing w:after="0" w:line="240" w:lineRule="auto"/>
              <w:contextualSpacing/>
              <w:textAlignment w:val="baseline"/>
              <w:rPr>
                <w:rFonts w:cs="Arial"/>
                <w:b/>
              </w:rPr>
            </w:pPr>
            <w:r>
              <w:rPr>
                <w:rFonts w:cs="Arial"/>
                <w:b/>
              </w:rPr>
              <w:t>SECTION F</w:t>
            </w:r>
            <w:r w:rsidRPr="00304E6E">
              <w:rPr>
                <w:rFonts w:cs="Arial"/>
                <w:b/>
              </w:rPr>
              <w:t xml:space="preserve"> –</w:t>
            </w:r>
            <w:r>
              <w:rPr>
                <w:rFonts w:cs="Arial"/>
                <w:b/>
              </w:rPr>
              <w:t xml:space="preserve"> LOT SPECIFIC QUESTION LOT 1</w:t>
            </w:r>
          </w:p>
        </w:tc>
      </w:tr>
      <w:tr w:rsidR="00F44330" w:rsidRPr="0039349C" w14:paraId="0885CC0B" w14:textId="77777777" w:rsidTr="00F44330">
        <w:trPr>
          <w:trHeight w:val="757"/>
        </w:trPr>
        <w:tc>
          <w:tcPr>
            <w:tcW w:w="9493" w:type="dxa"/>
            <w:gridSpan w:val="2"/>
            <w:tcBorders>
              <w:bottom w:val="single" w:sz="4" w:space="0" w:color="auto"/>
            </w:tcBorders>
          </w:tcPr>
          <w:p w14:paraId="240C0ACA" w14:textId="45DCE3D7" w:rsidR="00F44330" w:rsidRPr="00244432" w:rsidRDefault="00F44330" w:rsidP="00D97080">
            <w:pPr>
              <w:overflowPunct w:val="0"/>
              <w:autoSpaceDE w:val="0"/>
              <w:autoSpaceDN w:val="0"/>
              <w:adjustRightInd w:val="0"/>
              <w:spacing w:after="0" w:line="240" w:lineRule="auto"/>
              <w:contextualSpacing/>
              <w:textAlignment w:val="baseline"/>
              <w:rPr>
                <w:rFonts w:cs="Arial"/>
                <w:b/>
              </w:rPr>
            </w:pPr>
            <w:r>
              <w:rPr>
                <w:rFonts w:cs="Arial"/>
                <w:b/>
              </w:rPr>
              <w:t>AQF1</w:t>
            </w:r>
            <w:r w:rsidRPr="00244432">
              <w:rPr>
                <w:rFonts w:cs="Arial"/>
                <w:b/>
              </w:rPr>
              <w:t xml:space="preserve"> – </w:t>
            </w:r>
            <w:r>
              <w:rPr>
                <w:rFonts w:cs="Arial"/>
                <w:b/>
              </w:rPr>
              <w:t>SERVICE IMPLEMENTATION</w:t>
            </w:r>
            <w:r w:rsidRPr="00244432">
              <w:rPr>
                <w:rFonts w:cs="Arial"/>
                <w:b/>
              </w:rPr>
              <w:t xml:space="preserve"> </w:t>
            </w:r>
          </w:p>
          <w:p w14:paraId="7D069E9A" w14:textId="77777777" w:rsidR="00F44330" w:rsidRDefault="00F44330" w:rsidP="00D97080">
            <w:pPr>
              <w:overflowPunct w:val="0"/>
              <w:autoSpaceDE w:val="0"/>
              <w:autoSpaceDN w:val="0"/>
              <w:adjustRightInd w:val="0"/>
              <w:spacing w:after="0" w:line="240" w:lineRule="auto"/>
              <w:contextualSpacing/>
              <w:textAlignment w:val="baseline"/>
              <w:rPr>
                <w:rFonts w:eastAsia="Times New Roman" w:cs="Arial"/>
              </w:rPr>
            </w:pPr>
          </w:p>
          <w:p w14:paraId="01FF7522" w14:textId="69B1F3FB" w:rsidR="00F44330" w:rsidRPr="00AF4D0C" w:rsidRDefault="00F44330" w:rsidP="00D97080">
            <w:pPr>
              <w:rPr>
                <w:rFonts w:cs="Arial"/>
                <w:color w:val="000000"/>
              </w:rPr>
            </w:pPr>
            <w:r>
              <w:rPr>
                <w:color w:val="000000"/>
                <w:sz w:val="24"/>
                <w:szCs w:val="24"/>
              </w:rPr>
              <w:t>Potential Provi</w:t>
            </w:r>
            <w:r w:rsidRPr="005239C7">
              <w:rPr>
                <w:color w:val="000000"/>
                <w:sz w:val="24"/>
                <w:szCs w:val="24"/>
              </w:rPr>
              <w:t>ders are required to provide details of their implementation strategy taking into account the on-boarding of Contracting Authorities</w:t>
            </w:r>
            <w:r w:rsidR="00437164">
              <w:rPr>
                <w:color w:val="000000"/>
                <w:sz w:val="24"/>
                <w:szCs w:val="24"/>
              </w:rPr>
              <w:t>,</w:t>
            </w:r>
            <w:r w:rsidRPr="005239C7">
              <w:rPr>
                <w:color w:val="000000"/>
                <w:sz w:val="24"/>
                <w:szCs w:val="24"/>
              </w:rPr>
              <w:t xml:space="preserve"> </w:t>
            </w:r>
            <w:r w:rsidRPr="00AF4D0C">
              <w:rPr>
                <w:rFonts w:cs="Arial"/>
                <w:color w:val="000000"/>
              </w:rPr>
              <w:t xml:space="preserve">the exit and service </w:t>
            </w:r>
            <w:r w:rsidRPr="00964E03">
              <w:rPr>
                <w:rFonts w:cs="Arial"/>
                <w:color w:val="000000"/>
              </w:rPr>
              <w:t>transfer (including medical records if applicable)</w:t>
            </w:r>
            <w:r w:rsidRPr="00AF4D0C">
              <w:rPr>
                <w:rFonts w:cs="Arial"/>
                <w:color w:val="000000"/>
              </w:rPr>
              <w:t xml:space="preserve"> from an incumbent supplier, the </w:t>
            </w:r>
            <w:r w:rsidR="00437164">
              <w:rPr>
                <w:rFonts w:cs="Arial"/>
                <w:color w:val="000000"/>
              </w:rPr>
              <w:t>service implementation</w:t>
            </w:r>
            <w:r w:rsidRPr="00AF4D0C">
              <w:rPr>
                <w:rFonts w:cs="Arial"/>
                <w:color w:val="000000"/>
              </w:rPr>
              <w:t xml:space="preserve"> approach and launch of Services as described </w:t>
            </w:r>
            <w:r>
              <w:t>in</w:t>
            </w:r>
            <w:r w:rsidR="00437164">
              <w:t xml:space="preserve"> section 3.39 of</w:t>
            </w:r>
            <w:r>
              <w:t xml:space="preserve"> </w:t>
            </w:r>
            <w:r w:rsidRPr="00964E03">
              <w:rPr>
                <w:rFonts w:cs="Arial"/>
                <w:color w:val="000000"/>
              </w:rPr>
              <w:t>Attachment 4a – Framework Schedule 2 Part A: Goods and Services.</w:t>
            </w:r>
          </w:p>
          <w:p w14:paraId="403D3E24" w14:textId="77777777" w:rsidR="00F44330" w:rsidRPr="0039349C" w:rsidRDefault="00F44330" w:rsidP="00D97080">
            <w:pPr>
              <w:jc w:val="both"/>
              <w:rPr>
                <w:rFonts w:cs="Arial"/>
              </w:rPr>
            </w:pPr>
            <w:r>
              <w:rPr>
                <w:rFonts w:cs="Arial"/>
              </w:rPr>
              <w:t>Please demonstrate how you will meet the individual requirements of Contracting Authorities by addressing component parts (a - d) as detailed in the response guidance below:</w:t>
            </w:r>
          </w:p>
        </w:tc>
      </w:tr>
      <w:tr w:rsidR="00F44330" w:rsidRPr="0039349C" w14:paraId="3FDB78FF" w14:textId="77777777" w:rsidTr="00F44330">
        <w:tc>
          <w:tcPr>
            <w:tcW w:w="9493" w:type="dxa"/>
            <w:gridSpan w:val="2"/>
            <w:tcBorders>
              <w:bottom w:val="single" w:sz="4" w:space="0" w:color="auto"/>
            </w:tcBorders>
            <w:shd w:val="clear" w:color="auto" w:fill="CCFFCC"/>
          </w:tcPr>
          <w:p w14:paraId="0FF167C3" w14:textId="7D666705" w:rsidR="00F44330" w:rsidRDefault="00F44330" w:rsidP="00D97080">
            <w:pPr>
              <w:spacing w:before="60" w:after="60" w:line="240" w:lineRule="auto"/>
              <w:jc w:val="both"/>
              <w:rPr>
                <w:rFonts w:cs="Arial"/>
                <w:b/>
              </w:rPr>
            </w:pPr>
            <w:r>
              <w:rPr>
                <w:rFonts w:cs="Arial"/>
                <w:b/>
              </w:rPr>
              <w:t>AQF</w:t>
            </w:r>
            <w:r w:rsidR="003F0CC2">
              <w:rPr>
                <w:rFonts w:cs="Arial"/>
                <w:b/>
              </w:rPr>
              <w:t>1</w:t>
            </w:r>
            <w:r>
              <w:rPr>
                <w:rFonts w:cs="Arial"/>
                <w:b/>
              </w:rPr>
              <w:t xml:space="preserve"> – Response G</w:t>
            </w:r>
            <w:r w:rsidRPr="00CA2D73">
              <w:rPr>
                <w:rFonts w:cs="Arial"/>
                <w:b/>
              </w:rPr>
              <w:t xml:space="preserve">uidance </w:t>
            </w:r>
          </w:p>
          <w:p w14:paraId="3B266C4C" w14:textId="77777777" w:rsidR="00F44330" w:rsidRPr="00F44330" w:rsidRDefault="00F44330" w:rsidP="00D97080">
            <w:pPr>
              <w:spacing w:before="60" w:after="60" w:line="240" w:lineRule="auto"/>
              <w:rPr>
                <w:rFonts w:cs="Arial"/>
                <w:bCs/>
                <w:iCs/>
              </w:rPr>
            </w:pPr>
            <w:r w:rsidRPr="00F44330">
              <w:rPr>
                <w:rFonts w:cs="Arial"/>
                <w:bCs/>
                <w:iCs/>
              </w:rPr>
              <w:t>Potential Providers must respond to this question if bidding for</w:t>
            </w:r>
          </w:p>
          <w:p w14:paraId="424EBE25" w14:textId="095FE40C" w:rsidR="00F44330" w:rsidRPr="00A55644" w:rsidRDefault="00F44330" w:rsidP="00A55644">
            <w:pPr>
              <w:spacing w:before="60" w:after="60" w:line="240" w:lineRule="auto"/>
              <w:rPr>
                <w:rFonts w:cs="Arial"/>
                <w:bCs/>
                <w:iCs/>
              </w:rPr>
            </w:pPr>
            <w:r w:rsidRPr="00F44330">
              <w:rPr>
                <w:rFonts w:cs="Arial"/>
                <w:bCs/>
                <w:iCs/>
              </w:rPr>
              <w:t xml:space="preserve">LOT 1- </w:t>
            </w:r>
            <w:r w:rsidRPr="00F44330">
              <w:rPr>
                <w:rFonts w:cs="Arial"/>
                <w:bCs/>
                <w:color w:val="000000"/>
              </w:rPr>
              <w:t xml:space="preserve"> Full Service Occupational Health Services and </w:t>
            </w:r>
            <w:r w:rsidR="00A55644">
              <w:rPr>
                <w:rFonts w:cs="Arial"/>
                <w:bCs/>
                <w:iCs/>
              </w:rPr>
              <w:t xml:space="preserve"> Employee Assistance Programmes</w:t>
            </w:r>
          </w:p>
          <w:p w14:paraId="61E174CB" w14:textId="77777777" w:rsidR="00F44330" w:rsidRDefault="00F44330" w:rsidP="00D97080">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214A8A68" w14:textId="77777777" w:rsidR="00F44330" w:rsidRDefault="00F44330" w:rsidP="00D97080">
            <w:pPr>
              <w:spacing w:before="60" w:after="60" w:line="240" w:lineRule="auto"/>
              <w:jc w:val="both"/>
              <w:rPr>
                <w:rFonts w:cs="Arial"/>
              </w:rPr>
            </w:pPr>
          </w:p>
          <w:p w14:paraId="43AC7885" w14:textId="77777777" w:rsidR="00F44330" w:rsidRDefault="00F44330" w:rsidP="00D97080">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4A985DC2" w14:textId="77777777" w:rsidR="00F44330" w:rsidRDefault="00F44330" w:rsidP="00D97080">
            <w:pPr>
              <w:spacing w:before="60" w:after="60" w:line="240" w:lineRule="auto"/>
              <w:jc w:val="both"/>
              <w:rPr>
                <w:rFonts w:cs="Arial"/>
              </w:rPr>
            </w:pPr>
          </w:p>
          <w:p w14:paraId="5251B457" w14:textId="77777777" w:rsidR="00F44330" w:rsidRDefault="00F44330" w:rsidP="00D97080">
            <w:pPr>
              <w:pStyle w:val="ListParagraph"/>
              <w:numPr>
                <w:ilvl w:val="0"/>
                <w:numId w:val="7"/>
              </w:numPr>
              <w:rPr>
                <w:rFonts w:cs="Arial"/>
                <w:lang w:eastAsia="en-GB"/>
              </w:rPr>
            </w:pPr>
            <w:r>
              <w:rPr>
                <w:rFonts w:cs="Arial"/>
                <w:lang w:eastAsia="en-GB"/>
              </w:rPr>
              <w:t>Describe</w:t>
            </w:r>
            <w:r w:rsidRPr="00AF4D0C">
              <w:rPr>
                <w:rFonts w:cs="Arial"/>
                <w:lang w:eastAsia="en-GB"/>
              </w:rPr>
              <w:t xml:space="preserve"> the key activities </w:t>
            </w:r>
            <w:r>
              <w:rPr>
                <w:rFonts w:cs="Arial"/>
                <w:lang w:eastAsia="en-GB"/>
              </w:rPr>
              <w:t xml:space="preserve">of your implementation strategy including a </w:t>
            </w:r>
            <w:r w:rsidRPr="00AF4D0C">
              <w:rPr>
                <w:rFonts w:cs="Arial"/>
                <w:lang w:eastAsia="en-GB"/>
              </w:rPr>
              <w:t>draft timeline, resources</w:t>
            </w:r>
            <w:r>
              <w:rPr>
                <w:rFonts w:cs="Arial"/>
                <w:lang w:eastAsia="en-GB"/>
              </w:rPr>
              <w:t>,</w:t>
            </w:r>
            <w:r w:rsidRPr="00AF4D0C">
              <w:rPr>
                <w:rFonts w:cs="Arial"/>
                <w:lang w:eastAsia="en-GB"/>
              </w:rPr>
              <w:t xml:space="preserve"> </w:t>
            </w:r>
            <w:r>
              <w:rPr>
                <w:rFonts w:cs="Arial"/>
                <w:lang w:eastAsia="en-GB"/>
              </w:rPr>
              <w:t xml:space="preserve">promotional activity, risks, mitigations and responsibilities. </w:t>
            </w:r>
          </w:p>
          <w:p w14:paraId="238057C8" w14:textId="77777777" w:rsidR="00F44330" w:rsidRDefault="00F44330" w:rsidP="00D97080">
            <w:pPr>
              <w:pStyle w:val="ListParagraph"/>
              <w:numPr>
                <w:ilvl w:val="0"/>
                <w:numId w:val="7"/>
              </w:numPr>
              <w:rPr>
                <w:rFonts w:cs="Arial"/>
                <w:lang w:eastAsia="en-GB"/>
              </w:rPr>
            </w:pPr>
            <w:r w:rsidRPr="00AF4D0C">
              <w:rPr>
                <w:rFonts w:cs="Arial"/>
                <w:lang w:eastAsia="en-GB"/>
              </w:rPr>
              <w:t xml:space="preserve">Describe </w:t>
            </w:r>
            <w:r>
              <w:rPr>
                <w:rFonts w:cs="Arial"/>
                <w:lang w:eastAsia="en-GB"/>
              </w:rPr>
              <w:t>your</w:t>
            </w:r>
            <w:r w:rsidRPr="00AF4D0C">
              <w:rPr>
                <w:rFonts w:cs="Arial"/>
                <w:lang w:eastAsia="en-GB"/>
              </w:rPr>
              <w:t xml:space="preserve"> process </w:t>
            </w:r>
            <w:r>
              <w:rPr>
                <w:rFonts w:cs="Arial"/>
                <w:lang w:eastAsia="en-GB"/>
              </w:rPr>
              <w:t xml:space="preserve">to ensure a seamless </w:t>
            </w:r>
            <w:r w:rsidRPr="00AF4D0C">
              <w:rPr>
                <w:rFonts w:cs="Arial"/>
                <w:color w:val="000000"/>
              </w:rPr>
              <w:t xml:space="preserve">exit and service </w:t>
            </w:r>
            <w:r w:rsidRPr="00964E03">
              <w:rPr>
                <w:rFonts w:cs="Arial"/>
                <w:color w:val="000000"/>
              </w:rPr>
              <w:t>transfer (including medical records if applicable)</w:t>
            </w:r>
            <w:r>
              <w:rPr>
                <w:rFonts w:cs="Arial"/>
                <w:lang w:eastAsia="en-GB"/>
              </w:rPr>
              <w:t xml:space="preserve"> and continuity of services </w:t>
            </w:r>
            <w:r w:rsidRPr="00AF4D0C">
              <w:rPr>
                <w:rFonts w:cs="Arial"/>
                <w:lang w:eastAsia="en-GB"/>
              </w:rPr>
              <w:t>with an incumbent supplier</w:t>
            </w:r>
          </w:p>
          <w:p w14:paraId="0DB455E5" w14:textId="77777777" w:rsidR="00F44330" w:rsidRPr="00EB502D" w:rsidRDefault="00F44330" w:rsidP="00D97080">
            <w:pPr>
              <w:pStyle w:val="ListParagraph"/>
              <w:numPr>
                <w:ilvl w:val="0"/>
                <w:numId w:val="7"/>
              </w:numPr>
              <w:rPr>
                <w:rFonts w:cs="Arial"/>
                <w:color w:val="000000" w:themeColor="text1"/>
                <w:lang w:eastAsia="en-GB"/>
              </w:rPr>
            </w:pPr>
            <w:r>
              <w:rPr>
                <w:rFonts w:cs="Arial"/>
                <w:color w:val="000000" w:themeColor="text1"/>
                <w:lang w:eastAsia="en-GB"/>
              </w:rPr>
              <w:t>Describe</w:t>
            </w:r>
            <w:r w:rsidRPr="00EB502D">
              <w:rPr>
                <w:rFonts w:cs="Arial"/>
                <w:color w:val="000000" w:themeColor="text1"/>
                <w:lang w:eastAsia="en-GB"/>
              </w:rPr>
              <w:t xml:space="preserve"> the process </w:t>
            </w:r>
            <w:r>
              <w:rPr>
                <w:rFonts w:cs="Arial"/>
                <w:color w:val="000000" w:themeColor="text1"/>
                <w:lang w:eastAsia="en-GB"/>
              </w:rPr>
              <w:t xml:space="preserve">you will </w:t>
            </w:r>
            <w:r w:rsidRPr="00EB502D">
              <w:rPr>
                <w:rFonts w:cs="Arial"/>
                <w:color w:val="000000" w:themeColor="text1"/>
                <w:lang w:eastAsia="en-GB"/>
              </w:rPr>
              <w:t xml:space="preserve">have in place to communicate </w:t>
            </w:r>
            <w:r>
              <w:rPr>
                <w:rFonts w:cs="Arial"/>
                <w:color w:val="000000" w:themeColor="text1"/>
                <w:lang w:eastAsia="en-GB"/>
              </w:rPr>
              <w:t>with Contracting Authorities</w:t>
            </w:r>
            <w:r w:rsidRPr="00EB502D">
              <w:rPr>
                <w:rFonts w:cs="Arial"/>
                <w:color w:val="000000" w:themeColor="text1"/>
                <w:lang w:eastAsia="en-GB"/>
              </w:rPr>
              <w:t xml:space="preserve"> to </w:t>
            </w:r>
            <w:r>
              <w:rPr>
                <w:rFonts w:cs="Arial"/>
                <w:color w:val="000000" w:themeColor="text1"/>
                <w:lang w:eastAsia="en-GB"/>
              </w:rPr>
              <w:t xml:space="preserve">ensure </w:t>
            </w:r>
            <w:r w:rsidRPr="00EB502D">
              <w:rPr>
                <w:rFonts w:cs="Arial"/>
                <w:color w:val="000000" w:themeColor="text1"/>
                <w:lang w:eastAsia="en-GB"/>
              </w:rPr>
              <w:t>a successful</w:t>
            </w:r>
            <w:r>
              <w:rPr>
                <w:rFonts w:cs="Arial"/>
                <w:color w:val="000000" w:themeColor="text1"/>
                <w:lang w:eastAsia="en-GB"/>
              </w:rPr>
              <w:t xml:space="preserve"> transition and launch of Services.</w:t>
            </w:r>
          </w:p>
          <w:p w14:paraId="5A4FFB8C" w14:textId="3CBC95E0" w:rsidR="00F44330" w:rsidRDefault="00F44330" w:rsidP="00D97080">
            <w:pPr>
              <w:numPr>
                <w:ilvl w:val="0"/>
                <w:numId w:val="7"/>
              </w:numPr>
              <w:autoSpaceDE w:val="0"/>
              <w:autoSpaceDN w:val="0"/>
              <w:adjustRightInd w:val="0"/>
              <w:spacing w:before="120" w:after="120" w:line="240" w:lineRule="auto"/>
              <w:jc w:val="both"/>
              <w:rPr>
                <w:rFonts w:cs="Arial"/>
                <w:color w:val="000000"/>
                <w:lang w:eastAsia="en-GB"/>
              </w:rPr>
            </w:pPr>
            <w:r>
              <w:rPr>
                <w:rFonts w:cs="Arial"/>
                <w:color w:val="000000"/>
                <w:lang w:eastAsia="en-GB"/>
              </w:rPr>
              <w:t>De</w:t>
            </w:r>
            <w:r w:rsidR="00652ACE">
              <w:rPr>
                <w:rFonts w:cs="Arial"/>
                <w:color w:val="000000"/>
                <w:lang w:eastAsia="en-GB"/>
              </w:rPr>
              <w:t>scribe</w:t>
            </w:r>
            <w:r>
              <w:rPr>
                <w:rFonts w:cs="Arial"/>
                <w:color w:val="000000"/>
                <w:lang w:eastAsia="en-GB"/>
              </w:rPr>
              <w:t xml:space="preserve"> how you will</w:t>
            </w:r>
            <w:r>
              <w:rPr>
                <w:rFonts w:cs="Arial"/>
              </w:rPr>
              <w:t xml:space="preserve"> </w:t>
            </w:r>
            <w:r>
              <w:rPr>
                <w:rFonts w:cs="Arial"/>
                <w:color w:val="000000"/>
                <w:lang w:eastAsia="en-GB"/>
              </w:rPr>
              <w:t xml:space="preserve">develop knowledge of Contracting Authorities policies, processes, organisation and culture; and how you will ensure Supplier Personnel are trained and able to deliver the service from launch. </w:t>
            </w:r>
            <w:r w:rsidRPr="00AF4D0C">
              <w:rPr>
                <w:rFonts w:cs="Arial"/>
                <w:color w:val="000000"/>
                <w:lang w:eastAsia="en-GB"/>
              </w:rPr>
              <w:t xml:space="preserve"> </w:t>
            </w:r>
          </w:p>
          <w:p w14:paraId="4971FD08" w14:textId="77777777" w:rsidR="00F44330" w:rsidRDefault="00F44330" w:rsidP="00D97080">
            <w:pPr>
              <w:spacing w:before="120" w:after="120" w:line="240" w:lineRule="auto"/>
              <w:jc w:val="both"/>
              <w:rPr>
                <w:szCs w:val="24"/>
              </w:rPr>
            </w:pPr>
          </w:p>
          <w:p w14:paraId="3504E736" w14:textId="6AE9C55D" w:rsidR="00F44330" w:rsidRPr="00EA20D6" w:rsidRDefault="00F44330" w:rsidP="00D97080">
            <w:pPr>
              <w:rPr>
                <w:rFonts w:cs="Arial"/>
              </w:rPr>
            </w:pPr>
            <w:r w:rsidRPr="00EA20D6">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d</w:t>
            </w:r>
            <w:r w:rsidRPr="00EA20D6">
              <w:rPr>
                <w:rFonts w:cs="Arial"/>
              </w:rPr>
              <w:t xml:space="preserve">). You should refrain from making generalised statements and providing information not relevant to the topic. </w:t>
            </w:r>
          </w:p>
          <w:p w14:paraId="1826CB27" w14:textId="2545712E" w:rsidR="00F44330" w:rsidRPr="00EA20D6" w:rsidRDefault="00F44330" w:rsidP="00D97080">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d</w:t>
            </w:r>
            <w:r w:rsidRPr="00EA20D6">
              <w:rPr>
                <w:rFonts w:cs="Arial"/>
              </w:rPr>
              <w:t>) you are responding to.</w:t>
            </w:r>
          </w:p>
          <w:p w14:paraId="234C440D" w14:textId="77777777" w:rsidR="00F44330" w:rsidRPr="0039349C" w:rsidRDefault="00F44330" w:rsidP="00D97080">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F44330" w:rsidRPr="00304E6E" w14:paraId="7B7B99EE" w14:textId="77777777" w:rsidTr="00F44330">
        <w:tc>
          <w:tcPr>
            <w:tcW w:w="1780" w:type="dxa"/>
            <w:shd w:val="clear" w:color="auto" w:fill="FFFFCC"/>
            <w:vAlign w:val="center"/>
          </w:tcPr>
          <w:p w14:paraId="61BD930B" w14:textId="77777777" w:rsidR="00F44330" w:rsidRPr="00304E6E" w:rsidRDefault="00F44330" w:rsidP="00D97080">
            <w:pPr>
              <w:spacing w:before="60" w:after="60" w:line="240" w:lineRule="auto"/>
              <w:jc w:val="center"/>
              <w:rPr>
                <w:rFonts w:cs="Arial"/>
                <w:b/>
              </w:rPr>
            </w:pPr>
            <w:r w:rsidRPr="00304E6E">
              <w:rPr>
                <w:rFonts w:cs="Arial"/>
                <w:b/>
              </w:rPr>
              <w:t>Marking Scheme</w:t>
            </w:r>
          </w:p>
        </w:tc>
        <w:tc>
          <w:tcPr>
            <w:tcW w:w="7713" w:type="dxa"/>
            <w:shd w:val="clear" w:color="auto" w:fill="FFFFCC"/>
          </w:tcPr>
          <w:p w14:paraId="40BF06FB" w14:textId="77777777" w:rsidR="00F44330" w:rsidRPr="00304E6E" w:rsidRDefault="00F44330" w:rsidP="00D97080">
            <w:pPr>
              <w:spacing w:before="60" w:after="60" w:line="240" w:lineRule="auto"/>
              <w:jc w:val="center"/>
              <w:rPr>
                <w:rFonts w:cs="Arial"/>
                <w:b/>
              </w:rPr>
            </w:pPr>
            <w:r w:rsidRPr="00304E6E">
              <w:rPr>
                <w:rFonts w:cs="Arial"/>
                <w:b/>
              </w:rPr>
              <w:t>Evaluation Guidance</w:t>
            </w:r>
          </w:p>
        </w:tc>
      </w:tr>
      <w:tr w:rsidR="00F44330" w:rsidRPr="00286AE8" w14:paraId="3C5D8673" w14:textId="77777777" w:rsidTr="00F44330">
        <w:tc>
          <w:tcPr>
            <w:tcW w:w="1780" w:type="dxa"/>
            <w:shd w:val="clear" w:color="auto" w:fill="FFFFCC"/>
            <w:vAlign w:val="center"/>
          </w:tcPr>
          <w:p w14:paraId="4FCD3BFE" w14:textId="77777777" w:rsidR="00F44330" w:rsidRPr="00974B06" w:rsidRDefault="00F44330" w:rsidP="00D97080">
            <w:pPr>
              <w:spacing w:before="60" w:after="60" w:line="240" w:lineRule="auto"/>
              <w:jc w:val="center"/>
              <w:rPr>
                <w:rFonts w:cs="Arial"/>
                <w:b/>
              </w:rPr>
            </w:pPr>
            <w:r w:rsidRPr="00974B06">
              <w:rPr>
                <w:rFonts w:cs="Arial"/>
                <w:b/>
              </w:rPr>
              <w:lastRenderedPageBreak/>
              <w:t>100</w:t>
            </w:r>
          </w:p>
        </w:tc>
        <w:tc>
          <w:tcPr>
            <w:tcW w:w="7713" w:type="dxa"/>
            <w:shd w:val="clear" w:color="auto" w:fill="FFFFCC"/>
            <w:vAlign w:val="center"/>
          </w:tcPr>
          <w:p w14:paraId="0F8354EB" w14:textId="335B5597" w:rsidR="00F44330" w:rsidRPr="00286AE8" w:rsidRDefault="00F44330"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F44330" w:rsidRPr="00A83884" w14:paraId="1A5B9DB6" w14:textId="77777777" w:rsidTr="00F44330">
        <w:tc>
          <w:tcPr>
            <w:tcW w:w="1780" w:type="dxa"/>
            <w:shd w:val="clear" w:color="auto" w:fill="FFFFCC"/>
            <w:vAlign w:val="center"/>
          </w:tcPr>
          <w:p w14:paraId="6AFBC3C4" w14:textId="77777777" w:rsidR="00F44330" w:rsidRPr="00974B06" w:rsidRDefault="00F44330" w:rsidP="00D97080">
            <w:pPr>
              <w:spacing w:before="60" w:after="60" w:line="240" w:lineRule="auto"/>
              <w:jc w:val="center"/>
              <w:rPr>
                <w:rFonts w:cs="Arial"/>
                <w:b/>
              </w:rPr>
            </w:pPr>
            <w:r>
              <w:rPr>
                <w:rFonts w:cs="Arial"/>
                <w:b/>
              </w:rPr>
              <w:t>75</w:t>
            </w:r>
          </w:p>
        </w:tc>
        <w:tc>
          <w:tcPr>
            <w:tcW w:w="7713" w:type="dxa"/>
            <w:shd w:val="clear" w:color="auto" w:fill="FFFFCC"/>
            <w:vAlign w:val="center"/>
          </w:tcPr>
          <w:p w14:paraId="579215CF" w14:textId="648CA521" w:rsidR="00F44330" w:rsidRPr="00A83884" w:rsidRDefault="00F44330" w:rsidP="00D97080">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F44330" w:rsidRPr="00A83884" w14:paraId="2C9902FC" w14:textId="77777777" w:rsidTr="00F44330">
        <w:tc>
          <w:tcPr>
            <w:tcW w:w="1780" w:type="dxa"/>
            <w:shd w:val="clear" w:color="auto" w:fill="FFFFCC"/>
            <w:vAlign w:val="center"/>
          </w:tcPr>
          <w:p w14:paraId="47BE1E17" w14:textId="77777777" w:rsidR="00F44330" w:rsidRPr="00974B06" w:rsidRDefault="00F44330" w:rsidP="00D97080">
            <w:pPr>
              <w:spacing w:before="60" w:after="60" w:line="240" w:lineRule="auto"/>
              <w:jc w:val="center"/>
              <w:rPr>
                <w:rFonts w:cs="Arial"/>
                <w:b/>
              </w:rPr>
            </w:pPr>
          </w:p>
          <w:p w14:paraId="6395436D" w14:textId="77777777" w:rsidR="00F44330" w:rsidRPr="00974B06" w:rsidRDefault="00F44330" w:rsidP="00D97080">
            <w:pPr>
              <w:spacing w:before="60" w:after="60" w:line="240" w:lineRule="auto"/>
              <w:jc w:val="center"/>
              <w:rPr>
                <w:rFonts w:cs="Arial"/>
                <w:b/>
              </w:rPr>
            </w:pPr>
            <w:r>
              <w:rPr>
                <w:rFonts w:cs="Arial"/>
                <w:b/>
              </w:rPr>
              <w:t>50</w:t>
            </w:r>
          </w:p>
        </w:tc>
        <w:tc>
          <w:tcPr>
            <w:tcW w:w="7713" w:type="dxa"/>
            <w:shd w:val="clear" w:color="auto" w:fill="FFFFCC"/>
            <w:vAlign w:val="center"/>
          </w:tcPr>
          <w:p w14:paraId="70489C17" w14:textId="7C5970C4" w:rsidR="00F44330" w:rsidRPr="00A83884" w:rsidRDefault="00F44330" w:rsidP="00D97080">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F44330" w:rsidRPr="00286AE8" w14:paraId="697AABAA" w14:textId="77777777" w:rsidTr="00F44330">
        <w:tc>
          <w:tcPr>
            <w:tcW w:w="1780" w:type="dxa"/>
            <w:shd w:val="clear" w:color="auto" w:fill="FFFFCC"/>
            <w:vAlign w:val="center"/>
          </w:tcPr>
          <w:p w14:paraId="0514554B" w14:textId="77777777" w:rsidR="00F44330" w:rsidRPr="00974B06" w:rsidRDefault="00F44330" w:rsidP="00D97080">
            <w:pPr>
              <w:spacing w:before="60" w:after="60" w:line="240" w:lineRule="auto"/>
              <w:jc w:val="center"/>
              <w:rPr>
                <w:rFonts w:cs="Arial"/>
                <w:b/>
              </w:rPr>
            </w:pPr>
            <w:r>
              <w:rPr>
                <w:rFonts w:cs="Arial"/>
                <w:b/>
              </w:rPr>
              <w:t>25</w:t>
            </w:r>
          </w:p>
        </w:tc>
        <w:tc>
          <w:tcPr>
            <w:tcW w:w="7713" w:type="dxa"/>
            <w:shd w:val="clear" w:color="auto" w:fill="FFFFCC"/>
            <w:vAlign w:val="center"/>
          </w:tcPr>
          <w:p w14:paraId="7818C641" w14:textId="7AC69102" w:rsidR="00F44330" w:rsidRPr="00286AE8" w:rsidRDefault="00F44330" w:rsidP="00D97080">
            <w:pPr>
              <w:spacing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F44330" w:rsidRPr="00286AE8" w14:paraId="68FCD30C" w14:textId="77777777" w:rsidTr="00F44330">
        <w:tc>
          <w:tcPr>
            <w:tcW w:w="1780" w:type="dxa"/>
            <w:shd w:val="clear" w:color="auto" w:fill="FFFFCC"/>
            <w:vAlign w:val="center"/>
          </w:tcPr>
          <w:p w14:paraId="221882EF" w14:textId="77777777" w:rsidR="00F44330" w:rsidRDefault="00F44330" w:rsidP="00D97080">
            <w:pPr>
              <w:spacing w:before="60" w:after="60" w:line="240" w:lineRule="auto"/>
              <w:jc w:val="center"/>
              <w:rPr>
                <w:rFonts w:cs="Arial"/>
                <w:b/>
              </w:rPr>
            </w:pPr>
            <w:r>
              <w:rPr>
                <w:rFonts w:cs="Arial"/>
                <w:b/>
              </w:rPr>
              <w:t>0</w:t>
            </w:r>
          </w:p>
        </w:tc>
        <w:tc>
          <w:tcPr>
            <w:tcW w:w="7713" w:type="dxa"/>
            <w:shd w:val="clear" w:color="auto" w:fill="FFFFCC"/>
            <w:vAlign w:val="center"/>
          </w:tcPr>
          <w:p w14:paraId="2163CD10" w14:textId="2EB5F882" w:rsidR="00F44330" w:rsidRPr="00286AE8" w:rsidRDefault="00F44330"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0CBEA82C" w14:textId="77777777" w:rsidR="00F44330" w:rsidRPr="00286AE8" w:rsidRDefault="00F44330" w:rsidP="00D97080">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09464CCC" w14:textId="77777777" w:rsidR="00F44330" w:rsidRPr="00286AE8" w:rsidRDefault="00F44330" w:rsidP="00D97080">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3B396608" w14:textId="77777777" w:rsidR="00F44330" w:rsidRDefault="00F44330">
      <w:pPr>
        <w:spacing w:before="60" w:after="60" w:line="240" w:lineRule="auto"/>
        <w:rPr>
          <w:rFonts w:cs="Arial"/>
          <w:b/>
          <w:sz w:val="20"/>
          <w:szCs w:val="20"/>
        </w:rPr>
      </w:pPr>
    </w:p>
    <w:p w14:paraId="0B3A43B4" w14:textId="77777777" w:rsidR="00F44330" w:rsidRDefault="00F44330">
      <w:pPr>
        <w:spacing w:before="60" w:after="60" w:line="240" w:lineRule="auto"/>
        <w:rPr>
          <w:rFonts w:cs="Arial"/>
          <w:b/>
          <w:sz w:val="20"/>
          <w:szCs w:val="20"/>
        </w:rPr>
      </w:pPr>
    </w:p>
    <w:p w14:paraId="6291074C" w14:textId="77777777" w:rsidR="00F44330" w:rsidRDefault="00F44330">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F44330" w:rsidRPr="00304E6E" w14:paraId="210284A4" w14:textId="77777777" w:rsidTr="00D97080">
        <w:trPr>
          <w:trHeight w:val="757"/>
        </w:trPr>
        <w:tc>
          <w:tcPr>
            <w:tcW w:w="9017" w:type="dxa"/>
            <w:gridSpan w:val="2"/>
            <w:tcBorders>
              <w:bottom w:val="single" w:sz="4" w:space="0" w:color="auto"/>
            </w:tcBorders>
          </w:tcPr>
          <w:p w14:paraId="5DBDF57B" w14:textId="4D75D4FC" w:rsidR="00F44330" w:rsidRPr="00244432" w:rsidRDefault="003F0CC2" w:rsidP="00D97080">
            <w:pPr>
              <w:overflowPunct w:val="0"/>
              <w:autoSpaceDE w:val="0"/>
              <w:autoSpaceDN w:val="0"/>
              <w:adjustRightInd w:val="0"/>
              <w:spacing w:after="0" w:line="240" w:lineRule="auto"/>
              <w:contextualSpacing/>
              <w:textAlignment w:val="baseline"/>
              <w:rPr>
                <w:rFonts w:cs="Arial"/>
                <w:b/>
              </w:rPr>
            </w:pPr>
            <w:r>
              <w:rPr>
                <w:rFonts w:cs="Arial"/>
                <w:b/>
              </w:rPr>
              <w:lastRenderedPageBreak/>
              <w:t>AQF</w:t>
            </w:r>
            <w:r w:rsidR="00F44330">
              <w:rPr>
                <w:rFonts w:cs="Arial"/>
                <w:b/>
              </w:rPr>
              <w:t>2</w:t>
            </w:r>
            <w:r w:rsidR="00F44330" w:rsidRPr="00244432">
              <w:rPr>
                <w:rFonts w:cs="Arial"/>
                <w:b/>
              </w:rPr>
              <w:t xml:space="preserve"> – </w:t>
            </w:r>
            <w:r w:rsidR="00F44330">
              <w:rPr>
                <w:rFonts w:cs="Arial"/>
                <w:b/>
              </w:rPr>
              <w:t>SERVICE IMPACT AND OUTCOMES</w:t>
            </w:r>
            <w:r w:rsidR="00F44330" w:rsidRPr="00244432">
              <w:rPr>
                <w:rFonts w:cs="Arial"/>
                <w:b/>
              </w:rPr>
              <w:t xml:space="preserve"> </w:t>
            </w:r>
          </w:p>
          <w:p w14:paraId="5B7F6A91" w14:textId="77777777" w:rsidR="00F44330" w:rsidRDefault="00F44330" w:rsidP="00D97080">
            <w:pPr>
              <w:overflowPunct w:val="0"/>
              <w:autoSpaceDE w:val="0"/>
              <w:autoSpaceDN w:val="0"/>
              <w:adjustRightInd w:val="0"/>
              <w:spacing w:after="0" w:line="240" w:lineRule="auto"/>
              <w:contextualSpacing/>
              <w:textAlignment w:val="baseline"/>
              <w:rPr>
                <w:rFonts w:eastAsia="Times New Roman" w:cs="Arial"/>
              </w:rPr>
            </w:pPr>
          </w:p>
          <w:p w14:paraId="42281252" w14:textId="4999E47A" w:rsidR="00F44330" w:rsidRPr="008E339C" w:rsidRDefault="00F44330" w:rsidP="00D97080">
            <w:pPr>
              <w:jc w:val="both"/>
              <w:rPr>
                <w:rFonts w:cs="Arial"/>
              </w:rPr>
            </w:pPr>
            <w:r w:rsidRPr="003B407E">
              <w:rPr>
                <w:rFonts w:cs="Arial"/>
              </w:rPr>
              <w:t xml:space="preserve">The Potential Provider must describe how they will measure and report the benefits and impact of Services to Contracting Authorities and on the health and wellbeing of Contracting Authorities Personnel as detailed in </w:t>
            </w:r>
            <w:r w:rsidR="00C876F7">
              <w:rPr>
                <w:rFonts w:cs="Arial"/>
              </w:rPr>
              <w:t xml:space="preserve">paragraph </w:t>
            </w:r>
            <w:r w:rsidR="0012216E">
              <w:rPr>
                <w:rFonts w:cs="Arial"/>
              </w:rPr>
              <w:t xml:space="preserve">7.4 of </w:t>
            </w:r>
            <w:r w:rsidRPr="003B407E">
              <w:rPr>
                <w:rFonts w:eastAsia="Times New Roman" w:cs="Arial"/>
              </w:rPr>
              <w:t xml:space="preserve">Attachment 4a – Framework </w:t>
            </w:r>
            <w:r w:rsidRPr="003B407E">
              <w:rPr>
                <w:rFonts w:cs="Arial"/>
              </w:rPr>
              <w:t>Schedule 2 Part A: Goods and Services.</w:t>
            </w:r>
            <w:r>
              <w:rPr>
                <w:rFonts w:cs="Arial"/>
              </w:rPr>
              <w:t xml:space="preserve"> </w:t>
            </w:r>
          </w:p>
          <w:p w14:paraId="16539EDF" w14:textId="16B64133" w:rsidR="00F44330" w:rsidRPr="0039349C" w:rsidRDefault="00F44330" w:rsidP="00D97080">
            <w:pPr>
              <w:jc w:val="both"/>
              <w:rPr>
                <w:rFonts w:cs="Arial"/>
              </w:rPr>
            </w:pPr>
            <w:r>
              <w:rPr>
                <w:rFonts w:cs="Arial"/>
              </w:rPr>
              <w:t>Please demonstrate how you will meet the individual requirements of Contracting Authorities by a</w:t>
            </w:r>
            <w:r w:rsidR="001A212A">
              <w:rPr>
                <w:rFonts w:cs="Arial"/>
              </w:rPr>
              <w:t>ddressing component parts (a - c</w:t>
            </w:r>
            <w:r>
              <w:rPr>
                <w:rFonts w:cs="Arial"/>
              </w:rPr>
              <w:t>) as detailed in the response guidance below:</w:t>
            </w:r>
          </w:p>
        </w:tc>
      </w:tr>
      <w:tr w:rsidR="00F44330" w:rsidRPr="001044C5" w14:paraId="0AA131DD" w14:textId="77777777" w:rsidTr="00D97080">
        <w:tc>
          <w:tcPr>
            <w:tcW w:w="9017" w:type="dxa"/>
            <w:gridSpan w:val="2"/>
            <w:tcBorders>
              <w:bottom w:val="single" w:sz="4" w:space="0" w:color="auto"/>
            </w:tcBorders>
            <w:shd w:val="clear" w:color="auto" w:fill="CCFFCC"/>
          </w:tcPr>
          <w:p w14:paraId="78A740D2" w14:textId="65576C42" w:rsidR="00F44330" w:rsidRDefault="003F0CC2" w:rsidP="00D97080">
            <w:pPr>
              <w:spacing w:before="60" w:after="60" w:line="240" w:lineRule="auto"/>
              <w:jc w:val="both"/>
              <w:rPr>
                <w:rFonts w:cs="Arial"/>
                <w:b/>
              </w:rPr>
            </w:pPr>
            <w:r>
              <w:rPr>
                <w:rFonts w:cs="Arial"/>
                <w:b/>
              </w:rPr>
              <w:t>AQF</w:t>
            </w:r>
            <w:r w:rsidR="00F44330">
              <w:rPr>
                <w:rFonts w:cs="Arial"/>
                <w:b/>
              </w:rPr>
              <w:t xml:space="preserve">2 – Response Guidance </w:t>
            </w:r>
          </w:p>
          <w:p w14:paraId="257BF02E" w14:textId="404389E7" w:rsidR="00F44330" w:rsidRPr="00F44330" w:rsidRDefault="00F44330" w:rsidP="00F44330">
            <w:pPr>
              <w:spacing w:before="60" w:after="60" w:line="240" w:lineRule="auto"/>
              <w:jc w:val="both"/>
              <w:rPr>
                <w:rFonts w:cs="Arial"/>
              </w:rPr>
            </w:pPr>
            <w:r w:rsidRPr="00F44330">
              <w:rPr>
                <w:rFonts w:cs="Arial"/>
              </w:rPr>
              <w:t>Potential Providers must respond to this question if bidding for</w:t>
            </w:r>
          </w:p>
          <w:p w14:paraId="1EB9E7BC" w14:textId="598D0E8D" w:rsidR="00F44330" w:rsidRPr="00F44330" w:rsidRDefault="00F44330" w:rsidP="00F44330">
            <w:pPr>
              <w:spacing w:before="60" w:after="60" w:line="240" w:lineRule="auto"/>
              <w:jc w:val="both"/>
              <w:rPr>
                <w:rFonts w:cs="Arial"/>
              </w:rPr>
            </w:pPr>
            <w:r w:rsidRPr="00F44330">
              <w:rPr>
                <w:rFonts w:cs="Arial"/>
              </w:rPr>
              <w:t>LOT 1-  Full Service Occupational Health Services and  Employee Assistance Programmes</w:t>
            </w:r>
          </w:p>
          <w:p w14:paraId="085B1A87" w14:textId="77777777" w:rsidR="00F44330" w:rsidRDefault="00F44330" w:rsidP="00D97080">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2A15525C" w14:textId="77777777" w:rsidR="00F44330" w:rsidRDefault="00F44330" w:rsidP="00D97080">
            <w:pPr>
              <w:spacing w:before="60" w:after="60" w:line="240" w:lineRule="auto"/>
              <w:jc w:val="both"/>
              <w:rPr>
                <w:rFonts w:cs="Arial"/>
              </w:rPr>
            </w:pPr>
          </w:p>
          <w:p w14:paraId="0F05586F" w14:textId="77777777" w:rsidR="00F44330" w:rsidRDefault="00F44330" w:rsidP="00D97080">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5B1E58F7" w14:textId="77777777" w:rsidR="00F44330" w:rsidRDefault="00F44330" w:rsidP="00D97080">
            <w:pPr>
              <w:spacing w:before="60" w:after="60" w:line="240" w:lineRule="auto"/>
              <w:jc w:val="both"/>
              <w:rPr>
                <w:rFonts w:cs="Arial"/>
              </w:rPr>
            </w:pPr>
          </w:p>
          <w:p w14:paraId="7E89E20B" w14:textId="424915DB" w:rsidR="00652ACE" w:rsidRPr="00E97467" w:rsidRDefault="00F44330" w:rsidP="00652ACE">
            <w:pPr>
              <w:numPr>
                <w:ilvl w:val="0"/>
                <w:numId w:val="4"/>
              </w:numPr>
            </w:pPr>
            <w:r w:rsidRPr="00E97467">
              <w:t xml:space="preserve">Describe the </w:t>
            </w:r>
            <w:r w:rsidR="00E97467" w:rsidRPr="006E79F4">
              <w:t xml:space="preserve">recognised </w:t>
            </w:r>
            <w:r w:rsidRPr="00E97467">
              <w:t xml:space="preserve">methodologies you will have in place to measure the impact of the </w:t>
            </w:r>
            <w:r w:rsidR="0012216E" w:rsidRPr="00E97467">
              <w:t>S</w:t>
            </w:r>
            <w:r w:rsidRPr="00E97467">
              <w:t>ervices</w:t>
            </w:r>
            <w:r w:rsidR="00652ACE">
              <w:t>.</w:t>
            </w:r>
            <w:r w:rsidRPr="00E97467">
              <w:t xml:space="preserve"> </w:t>
            </w:r>
          </w:p>
          <w:p w14:paraId="7BFE9D89" w14:textId="6C5C7DB5" w:rsidR="00F44330" w:rsidRPr="00F65D2F" w:rsidRDefault="00F44330" w:rsidP="00D97080">
            <w:pPr>
              <w:numPr>
                <w:ilvl w:val="0"/>
                <w:numId w:val="4"/>
              </w:numPr>
            </w:pPr>
            <w:r>
              <w:t xml:space="preserve">Describe how data </w:t>
            </w:r>
            <w:r w:rsidR="00E97467">
              <w:t xml:space="preserve">from Service usage is </w:t>
            </w:r>
            <w:r>
              <w:t xml:space="preserve">collated and evaluated, and how the findings </w:t>
            </w:r>
            <w:r w:rsidR="00E97467">
              <w:t xml:space="preserve">are analysed to </w:t>
            </w:r>
            <w:r>
              <w:t>i</w:t>
            </w:r>
            <w:r w:rsidR="00E97467">
              <w:t>dentify</w:t>
            </w:r>
            <w:r>
              <w:t xml:space="preserve"> Service delivery </w:t>
            </w:r>
            <w:r w:rsidR="00E97467">
              <w:t>improvements</w:t>
            </w:r>
            <w:r w:rsidR="00652ACE">
              <w:t>.</w:t>
            </w:r>
            <w:r w:rsidR="00E97467">
              <w:t xml:space="preserve"> </w:t>
            </w:r>
          </w:p>
          <w:p w14:paraId="71EE96D0" w14:textId="0C0F7EB9" w:rsidR="00F44330" w:rsidRPr="00E97467" w:rsidRDefault="00F44330" w:rsidP="00D97080">
            <w:pPr>
              <w:numPr>
                <w:ilvl w:val="0"/>
                <w:numId w:val="4"/>
              </w:numPr>
            </w:pPr>
            <w:r w:rsidRPr="00E97467">
              <w:t>Describe the process you will have in place to work with Contracting Authorities to embed the findings of the evaluation and maximise service benefits</w:t>
            </w:r>
            <w:r w:rsidR="00652ACE">
              <w:t>.</w:t>
            </w:r>
            <w:r w:rsidRPr="00E97467">
              <w:t xml:space="preserve"> </w:t>
            </w:r>
          </w:p>
          <w:p w14:paraId="691CA81D" w14:textId="2D054EE1" w:rsidR="00F44330" w:rsidRPr="00EA20D6" w:rsidRDefault="00F44330" w:rsidP="00D97080">
            <w:pPr>
              <w:rPr>
                <w:rFonts w:cs="Arial"/>
              </w:rPr>
            </w:pPr>
            <w:r w:rsidRPr="00EA20D6">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c</w:t>
            </w:r>
            <w:r w:rsidRPr="00EA20D6">
              <w:rPr>
                <w:rFonts w:cs="Arial"/>
              </w:rPr>
              <w:t xml:space="preserve">). You should refrain from making generalised statements and providing information not relevant to the topic. </w:t>
            </w:r>
          </w:p>
          <w:p w14:paraId="0B6A58CC" w14:textId="3FAFD24C" w:rsidR="00F44330" w:rsidRPr="00EA20D6" w:rsidRDefault="00F44330" w:rsidP="00D97080">
            <w:pPr>
              <w:rPr>
                <w:rFonts w:cs="Arial"/>
              </w:rPr>
            </w:pPr>
            <w:r w:rsidRPr="00EA20D6">
              <w:rPr>
                <w:rFonts w:cs="Arial"/>
              </w:rPr>
              <w:t>Whilst there will be no marks given to layout, spelling, punctuation and grammar, it will assist evaluators if attention is paid to these areas and you address each of the component parts in this response guidance in the order they are listed above a</w:t>
            </w:r>
            <w:r>
              <w:rPr>
                <w:rFonts w:cs="Arial"/>
              </w:rPr>
              <w:t xml:space="preserve">nd highlight which part </w:t>
            </w:r>
            <w:r w:rsidR="005934E5">
              <w:rPr>
                <w:rFonts w:cs="Arial"/>
              </w:rPr>
              <w:t>(a -</w:t>
            </w:r>
            <w:r>
              <w:rPr>
                <w:rFonts w:cs="Arial"/>
              </w:rPr>
              <w:t xml:space="preserve"> c)</w:t>
            </w:r>
            <w:r w:rsidRPr="00EA20D6">
              <w:rPr>
                <w:rFonts w:cs="Arial"/>
              </w:rPr>
              <w:t xml:space="preserve"> you are responding to.</w:t>
            </w:r>
          </w:p>
          <w:p w14:paraId="09DD520B" w14:textId="67852889" w:rsidR="00F44330" w:rsidRPr="0039349C" w:rsidRDefault="00F44330" w:rsidP="00D97080">
            <w:pPr>
              <w:spacing w:before="120" w:after="120" w:line="240" w:lineRule="auto"/>
              <w:rPr>
                <w:rFonts w:cs="Arial"/>
                <w:b/>
              </w:rPr>
            </w:pPr>
            <w:r w:rsidRPr="00EA20D6">
              <w:rPr>
                <w:rFonts w:cs="Arial"/>
                <w:b/>
              </w:rPr>
              <w:t xml:space="preserve">Maximum character count – </w:t>
            </w:r>
            <w:r w:rsidRPr="000A0394">
              <w:rPr>
                <w:rFonts w:cs="Arial"/>
                <w:b/>
              </w:rPr>
              <w:t>8192</w:t>
            </w:r>
            <w:r>
              <w:rPr>
                <w:rFonts w:cs="Arial"/>
                <w:b/>
              </w:rPr>
              <w:t xml:space="preserve"> </w:t>
            </w:r>
            <w:r w:rsidRPr="00EA20D6">
              <w:rPr>
                <w:rFonts w:cs="Arial"/>
                <w:b/>
              </w:rPr>
              <w:t>characters including spaces and punctuation. This character count cannot be exceeded within the e-Sourcing Suite. Responses must include spaces between words.</w:t>
            </w:r>
          </w:p>
        </w:tc>
      </w:tr>
      <w:tr w:rsidR="00F44330" w:rsidRPr="00304E6E" w14:paraId="51009BE5" w14:textId="77777777" w:rsidTr="00D97080">
        <w:tc>
          <w:tcPr>
            <w:tcW w:w="1780" w:type="dxa"/>
            <w:shd w:val="clear" w:color="auto" w:fill="FFFFCC"/>
            <w:vAlign w:val="center"/>
          </w:tcPr>
          <w:p w14:paraId="650291CC" w14:textId="77777777" w:rsidR="00F44330" w:rsidRPr="00304E6E" w:rsidRDefault="00F44330" w:rsidP="00D97080">
            <w:pPr>
              <w:spacing w:before="60" w:after="60" w:line="240" w:lineRule="auto"/>
              <w:jc w:val="center"/>
              <w:rPr>
                <w:rFonts w:cs="Arial"/>
                <w:b/>
              </w:rPr>
            </w:pPr>
            <w:r w:rsidRPr="00304E6E">
              <w:rPr>
                <w:rFonts w:cs="Arial"/>
                <w:b/>
              </w:rPr>
              <w:t>Marking Scheme</w:t>
            </w:r>
          </w:p>
        </w:tc>
        <w:tc>
          <w:tcPr>
            <w:tcW w:w="7237" w:type="dxa"/>
            <w:shd w:val="clear" w:color="auto" w:fill="FFFFCC"/>
          </w:tcPr>
          <w:p w14:paraId="2EA026E3" w14:textId="77777777" w:rsidR="00F44330" w:rsidRPr="00304E6E" w:rsidRDefault="00F44330" w:rsidP="00D97080">
            <w:pPr>
              <w:spacing w:before="60" w:after="60" w:line="240" w:lineRule="auto"/>
              <w:jc w:val="center"/>
              <w:rPr>
                <w:rFonts w:cs="Arial"/>
                <w:b/>
              </w:rPr>
            </w:pPr>
            <w:r w:rsidRPr="00304E6E">
              <w:rPr>
                <w:rFonts w:cs="Arial"/>
                <w:b/>
              </w:rPr>
              <w:t>Evaluation Guidance</w:t>
            </w:r>
          </w:p>
        </w:tc>
      </w:tr>
      <w:tr w:rsidR="00F44330" w:rsidRPr="00286AE8" w14:paraId="4BCEECB8" w14:textId="77777777" w:rsidTr="00D97080">
        <w:tc>
          <w:tcPr>
            <w:tcW w:w="1780" w:type="dxa"/>
            <w:shd w:val="clear" w:color="auto" w:fill="FFFFCC"/>
            <w:vAlign w:val="center"/>
          </w:tcPr>
          <w:p w14:paraId="1F697A55" w14:textId="77777777" w:rsidR="00F44330" w:rsidRPr="00974B06" w:rsidRDefault="00F44330" w:rsidP="00D97080">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2C86D610" w14:textId="0A382B22" w:rsidR="00F44330" w:rsidRPr="00286AE8" w:rsidRDefault="00F44330"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3</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c</w:t>
            </w:r>
            <w:r w:rsidRPr="00286AE8">
              <w:rPr>
                <w:rFonts w:eastAsia="Times New Roman" w:cs="Arial"/>
                <w:color w:val="222222"/>
                <w:lang w:eastAsia="en-GB"/>
              </w:rPr>
              <w:t>) of the response guidance above.</w:t>
            </w:r>
          </w:p>
        </w:tc>
      </w:tr>
      <w:tr w:rsidR="00F44330" w:rsidRPr="00A83884" w14:paraId="02A8DA0A" w14:textId="77777777" w:rsidTr="00D97080">
        <w:tc>
          <w:tcPr>
            <w:tcW w:w="1780" w:type="dxa"/>
            <w:shd w:val="clear" w:color="auto" w:fill="FFFFCC"/>
            <w:vAlign w:val="center"/>
          </w:tcPr>
          <w:p w14:paraId="5C5C1E91" w14:textId="77777777" w:rsidR="00F44330" w:rsidRPr="00974B06" w:rsidRDefault="00F44330" w:rsidP="00D97080">
            <w:pPr>
              <w:spacing w:before="60" w:after="60" w:line="240" w:lineRule="auto"/>
              <w:jc w:val="center"/>
              <w:rPr>
                <w:rFonts w:cs="Arial"/>
                <w:b/>
              </w:rPr>
            </w:pPr>
            <w:r>
              <w:rPr>
                <w:rFonts w:cs="Arial"/>
                <w:b/>
              </w:rPr>
              <w:t>66</w:t>
            </w:r>
          </w:p>
        </w:tc>
        <w:tc>
          <w:tcPr>
            <w:tcW w:w="7237" w:type="dxa"/>
            <w:shd w:val="clear" w:color="auto" w:fill="FFFFCC"/>
            <w:vAlign w:val="center"/>
          </w:tcPr>
          <w:p w14:paraId="550D84B4" w14:textId="272DFDBC" w:rsidR="00F44330" w:rsidRPr="00A83884" w:rsidRDefault="00F44330" w:rsidP="00D97080">
            <w:pPr>
              <w:spacing w:before="60" w:after="60" w:line="240" w:lineRule="auto"/>
              <w:rPr>
                <w:rFonts w:cs="Arial"/>
                <w:b/>
              </w:rPr>
            </w:pPr>
            <w:r w:rsidRPr="00286AE8">
              <w:rPr>
                <w:rFonts w:eastAsia="Times New Roman" w:cs="Arial"/>
                <w:color w:val="222222"/>
                <w:lang w:eastAsia="en-GB"/>
              </w:rPr>
              <w:t>The Potential Provider’s</w:t>
            </w:r>
            <w:r>
              <w:rPr>
                <w:rFonts w:eastAsia="Times New Roman" w:cs="Arial"/>
                <w:color w:val="222222"/>
                <w:lang w:eastAsia="en-GB"/>
              </w:rPr>
              <w:t xml:space="preserve"> response fully addresses only 2 of the 3</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c) of</w:t>
            </w:r>
            <w:r w:rsidRPr="00286AE8">
              <w:rPr>
                <w:rFonts w:eastAsia="Times New Roman" w:cs="Arial"/>
                <w:color w:val="222222"/>
                <w:lang w:eastAsia="en-GB"/>
              </w:rPr>
              <w:t xml:space="preserve"> the response guidance above.</w:t>
            </w:r>
          </w:p>
        </w:tc>
      </w:tr>
      <w:tr w:rsidR="00F44330" w:rsidRPr="00A83884" w14:paraId="7492F1A6" w14:textId="77777777" w:rsidTr="00D97080">
        <w:tc>
          <w:tcPr>
            <w:tcW w:w="1780" w:type="dxa"/>
            <w:shd w:val="clear" w:color="auto" w:fill="FFFFCC"/>
            <w:vAlign w:val="center"/>
          </w:tcPr>
          <w:p w14:paraId="22C173A6" w14:textId="77777777" w:rsidR="00F44330" w:rsidRPr="00974B06" w:rsidRDefault="00F44330" w:rsidP="00D97080">
            <w:pPr>
              <w:spacing w:before="60" w:after="60" w:line="240" w:lineRule="auto"/>
              <w:jc w:val="center"/>
              <w:rPr>
                <w:rFonts w:cs="Arial"/>
                <w:b/>
              </w:rPr>
            </w:pPr>
            <w:r>
              <w:rPr>
                <w:rFonts w:cs="Arial"/>
                <w:b/>
              </w:rPr>
              <w:t>33</w:t>
            </w:r>
          </w:p>
        </w:tc>
        <w:tc>
          <w:tcPr>
            <w:tcW w:w="7237" w:type="dxa"/>
            <w:shd w:val="clear" w:color="auto" w:fill="FFFFCC"/>
            <w:vAlign w:val="center"/>
          </w:tcPr>
          <w:p w14:paraId="727E5BC1" w14:textId="0507B9D6" w:rsidR="00F44330" w:rsidRPr="00A83884" w:rsidRDefault="00F44330" w:rsidP="00D97080">
            <w:pPr>
              <w:spacing w:before="60" w:after="60" w:line="240" w:lineRule="auto"/>
              <w:rPr>
                <w:rFonts w:cs="Arial"/>
                <w: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3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c</w:t>
            </w:r>
            <w:r w:rsidRPr="00286AE8">
              <w:rPr>
                <w:rFonts w:eastAsia="Times New Roman" w:cs="Arial"/>
                <w:color w:val="222222"/>
                <w:lang w:eastAsia="en-GB"/>
              </w:rPr>
              <w:t>) of the response guidance above.</w:t>
            </w:r>
          </w:p>
        </w:tc>
      </w:tr>
      <w:tr w:rsidR="00F44330" w:rsidRPr="00286AE8" w14:paraId="31126301" w14:textId="77777777" w:rsidTr="00D97080">
        <w:tc>
          <w:tcPr>
            <w:tcW w:w="1780" w:type="dxa"/>
            <w:shd w:val="clear" w:color="auto" w:fill="FFFFCC"/>
            <w:vAlign w:val="center"/>
          </w:tcPr>
          <w:p w14:paraId="444D54EE" w14:textId="77777777" w:rsidR="00F44330" w:rsidRPr="00974B06" w:rsidRDefault="00F44330" w:rsidP="00D97080">
            <w:pPr>
              <w:spacing w:before="60" w:after="60" w:line="240" w:lineRule="auto"/>
              <w:jc w:val="center"/>
              <w:rPr>
                <w:rFonts w:cs="Arial"/>
                <w:b/>
              </w:rPr>
            </w:pPr>
            <w:r w:rsidRPr="00974B06">
              <w:rPr>
                <w:rFonts w:cs="Arial"/>
                <w:b/>
              </w:rPr>
              <w:lastRenderedPageBreak/>
              <w:t>0</w:t>
            </w:r>
          </w:p>
        </w:tc>
        <w:tc>
          <w:tcPr>
            <w:tcW w:w="7237" w:type="dxa"/>
            <w:shd w:val="clear" w:color="auto" w:fill="FFFFCC"/>
            <w:vAlign w:val="center"/>
          </w:tcPr>
          <w:p w14:paraId="65C01064" w14:textId="14710263" w:rsidR="00F44330" w:rsidRPr="00286AE8" w:rsidRDefault="00F44330"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3 component parts </w:t>
            </w:r>
            <w:r w:rsidR="005934E5">
              <w:rPr>
                <w:rFonts w:eastAsia="Times New Roman" w:cs="Arial"/>
                <w:color w:val="222222"/>
                <w:lang w:eastAsia="en-GB"/>
              </w:rPr>
              <w:t>(a -</w:t>
            </w:r>
            <w:r>
              <w:rPr>
                <w:rFonts w:eastAsia="Times New Roman" w:cs="Arial"/>
                <w:color w:val="222222"/>
                <w:lang w:eastAsia="en-GB"/>
              </w:rPr>
              <w:t xml:space="preserve"> c) </w:t>
            </w:r>
            <w:r w:rsidRPr="00286AE8">
              <w:rPr>
                <w:rFonts w:eastAsia="Times New Roman" w:cs="Arial"/>
                <w:color w:val="222222"/>
                <w:lang w:eastAsia="en-GB"/>
              </w:rPr>
              <w:t>of the response guidance above.</w:t>
            </w:r>
          </w:p>
          <w:p w14:paraId="1441B5AE" w14:textId="77777777" w:rsidR="00F44330" w:rsidRPr="00286AE8" w:rsidRDefault="00F44330" w:rsidP="00D97080">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37E39686" w14:textId="77777777" w:rsidR="00F44330" w:rsidRPr="00286AE8" w:rsidRDefault="00F44330" w:rsidP="00D97080">
            <w:pPr>
              <w:spacing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70D1D87B" w14:textId="77777777" w:rsidR="00F44330" w:rsidRDefault="00F44330">
      <w:pPr>
        <w:spacing w:before="60" w:after="60" w:line="240" w:lineRule="auto"/>
        <w:rPr>
          <w:rFonts w:cs="Arial"/>
          <w:b/>
          <w:sz w:val="20"/>
          <w:szCs w:val="20"/>
        </w:rPr>
      </w:pPr>
    </w:p>
    <w:p w14:paraId="5544066A" w14:textId="77777777" w:rsidR="00F44330" w:rsidRDefault="00F44330">
      <w:pPr>
        <w:spacing w:before="60" w:after="60" w:line="240" w:lineRule="auto"/>
        <w:rPr>
          <w:rFonts w:cs="Arial"/>
          <w:b/>
          <w:sz w:val="20"/>
          <w:szCs w:val="20"/>
        </w:rPr>
      </w:pPr>
    </w:p>
    <w:p w14:paraId="2DB6E8ED" w14:textId="77777777" w:rsidR="00F44330" w:rsidRDefault="00F44330">
      <w:pPr>
        <w:spacing w:before="60" w:after="60" w:line="240" w:lineRule="auto"/>
        <w:rPr>
          <w:rFonts w:cs="Arial"/>
          <w:b/>
          <w:sz w:val="20"/>
          <w:szCs w:val="20"/>
        </w:rPr>
      </w:pPr>
    </w:p>
    <w:p w14:paraId="5D128C76" w14:textId="77777777" w:rsidR="00F44330" w:rsidRDefault="00F44330">
      <w:pPr>
        <w:spacing w:before="60" w:after="60" w:line="240" w:lineRule="auto"/>
        <w:rPr>
          <w:rFonts w:cs="Arial"/>
          <w:b/>
          <w:sz w:val="20"/>
          <w:szCs w:val="20"/>
        </w:rPr>
      </w:pPr>
    </w:p>
    <w:tbl>
      <w:tblPr>
        <w:tblpPr w:leftFromText="180" w:rightFromText="180" w:vertAnchor="text" w:horzAnchor="margin" w:tblpY="-6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713"/>
      </w:tblGrid>
      <w:tr w:rsidR="003F0CC2" w:rsidRPr="0039349C" w14:paraId="6136FDDD" w14:textId="77777777" w:rsidTr="00D97080">
        <w:trPr>
          <w:trHeight w:val="699"/>
        </w:trPr>
        <w:tc>
          <w:tcPr>
            <w:tcW w:w="9493" w:type="dxa"/>
            <w:gridSpan w:val="2"/>
            <w:tcBorders>
              <w:bottom w:val="single" w:sz="4" w:space="0" w:color="auto"/>
            </w:tcBorders>
            <w:shd w:val="clear" w:color="auto" w:fill="DBE5F1" w:themeFill="accent1" w:themeFillTint="33"/>
          </w:tcPr>
          <w:p w14:paraId="05EFE313" w14:textId="77777777" w:rsidR="003F0CC2" w:rsidRDefault="003F0CC2" w:rsidP="00D97080">
            <w:pPr>
              <w:overflowPunct w:val="0"/>
              <w:autoSpaceDE w:val="0"/>
              <w:autoSpaceDN w:val="0"/>
              <w:adjustRightInd w:val="0"/>
              <w:spacing w:after="0" w:line="240" w:lineRule="auto"/>
              <w:contextualSpacing/>
              <w:textAlignment w:val="baseline"/>
              <w:rPr>
                <w:rFonts w:cs="Arial"/>
                <w:b/>
              </w:rPr>
            </w:pPr>
          </w:p>
          <w:p w14:paraId="5EE70EFE" w14:textId="6D521DFF" w:rsidR="003F0CC2" w:rsidRDefault="003F0CC2" w:rsidP="00D97080">
            <w:pPr>
              <w:overflowPunct w:val="0"/>
              <w:autoSpaceDE w:val="0"/>
              <w:autoSpaceDN w:val="0"/>
              <w:adjustRightInd w:val="0"/>
              <w:spacing w:after="0" w:line="240" w:lineRule="auto"/>
              <w:contextualSpacing/>
              <w:textAlignment w:val="baseline"/>
              <w:rPr>
                <w:rFonts w:cs="Arial"/>
                <w:b/>
              </w:rPr>
            </w:pPr>
            <w:r>
              <w:rPr>
                <w:rFonts w:cs="Arial"/>
                <w:b/>
              </w:rPr>
              <w:t>SECTION G</w:t>
            </w:r>
            <w:r w:rsidRPr="00304E6E">
              <w:rPr>
                <w:rFonts w:cs="Arial"/>
                <w:b/>
              </w:rPr>
              <w:t xml:space="preserve"> –</w:t>
            </w:r>
            <w:r>
              <w:rPr>
                <w:rFonts w:cs="Arial"/>
                <w:b/>
              </w:rPr>
              <w:t xml:space="preserve"> LOT SPECIFIC QUESTION LOT 2</w:t>
            </w:r>
          </w:p>
        </w:tc>
      </w:tr>
      <w:tr w:rsidR="003F0CC2" w:rsidRPr="0039349C" w14:paraId="361C4467" w14:textId="77777777" w:rsidTr="00D97080">
        <w:trPr>
          <w:trHeight w:val="757"/>
        </w:trPr>
        <w:tc>
          <w:tcPr>
            <w:tcW w:w="9493" w:type="dxa"/>
            <w:gridSpan w:val="2"/>
            <w:tcBorders>
              <w:bottom w:val="single" w:sz="4" w:space="0" w:color="auto"/>
            </w:tcBorders>
          </w:tcPr>
          <w:p w14:paraId="15B5EE17" w14:textId="5DD0ACBF" w:rsidR="003F0CC2" w:rsidRPr="00244432" w:rsidRDefault="003F0CC2" w:rsidP="00D97080">
            <w:pPr>
              <w:overflowPunct w:val="0"/>
              <w:autoSpaceDE w:val="0"/>
              <w:autoSpaceDN w:val="0"/>
              <w:adjustRightInd w:val="0"/>
              <w:spacing w:after="0" w:line="240" w:lineRule="auto"/>
              <w:contextualSpacing/>
              <w:textAlignment w:val="baseline"/>
              <w:rPr>
                <w:rFonts w:cs="Arial"/>
                <w:b/>
              </w:rPr>
            </w:pPr>
            <w:r>
              <w:rPr>
                <w:rFonts w:cs="Arial"/>
                <w:b/>
              </w:rPr>
              <w:t>AQG1</w:t>
            </w:r>
            <w:r w:rsidRPr="00244432">
              <w:rPr>
                <w:rFonts w:cs="Arial"/>
                <w:b/>
              </w:rPr>
              <w:t xml:space="preserve"> – </w:t>
            </w:r>
            <w:r>
              <w:rPr>
                <w:rFonts w:cs="Arial"/>
                <w:b/>
              </w:rPr>
              <w:t>SERVICE IMPLEMENTATION</w:t>
            </w:r>
            <w:r w:rsidRPr="00244432">
              <w:rPr>
                <w:rFonts w:cs="Arial"/>
                <w:b/>
              </w:rPr>
              <w:t xml:space="preserve"> </w:t>
            </w:r>
          </w:p>
          <w:p w14:paraId="7F7BA3EB"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p>
          <w:p w14:paraId="454C7E15" w14:textId="438404CC" w:rsidR="003F0CC2" w:rsidRPr="00AF4D0C" w:rsidRDefault="003F0CC2" w:rsidP="00D97080">
            <w:pPr>
              <w:rPr>
                <w:rFonts w:cs="Arial"/>
                <w:color w:val="000000"/>
              </w:rPr>
            </w:pPr>
            <w:r>
              <w:rPr>
                <w:color w:val="000000"/>
                <w:sz w:val="24"/>
                <w:szCs w:val="24"/>
              </w:rPr>
              <w:t>Potential Provi</w:t>
            </w:r>
            <w:r w:rsidRPr="005239C7">
              <w:rPr>
                <w:color w:val="000000"/>
                <w:sz w:val="24"/>
                <w:szCs w:val="24"/>
              </w:rPr>
              <w:t xml:space="preserve">ders are required to provide details of their implementation strategy taking into account the on-boarding of Contracting Authorities, </w:t>
            </w:r>
            <w:r w:rsidRPr="00AF4D0C">
              <w:rPr>
                <w:rFonts w:cs="Arial"/>
                <w:color w:val="000000"/>
              </w:rPr>
              <w:t xml:space="preserve">the exit and service </w:t>
            </w:r>
            <w:r w:rsidRPr="00964E03">
              <w:rPr>
                <w:rFonts w:cs="Arial"/>
                <w:color w:val="000000"/>
              </w:rPr>
              <w:t>transfer (including medical records if applicable)</w:t>
            </w:r>
            <w:r w:rsidRPr="00AF4D0C">
              <w:rPr>
                <w:rFonts w:cs="Arial"/>
                <w:color w:val="000000"/>
              </w:rPr>
              <w:t xml:space="preserve"> from an incumbent supplier, the </w:t>
            </w:r>
            <w:r w:rsidR="00437164">
              <w:rPr>
                <w:rFonts w:cs="Arial"/>
                <w:color w:val="000000"/>
              </w:rPr>
              <w:t>service implementation</w:t>
            </w:r>
            <w:r w:rsidRPr="00AF4D0C">
              <w:rPr>
                <w:rFonts w:cs="Arial"/>
                <w:color w:val="000000"/>
              </w:rPr>
              <w:t xml:space="preserve"> approach and launch of Services as described </w:t>
            </w:r>
            <w:r>
              <w:t xml:space="preserve">in </w:t>
            </w:r>
            <w:r w:rsidR="00437164">
              <w:t xml:space="preserve">section 3.28 of </w:t>
            </w:r>
            <w:r w:rsidRPr="00964E03">
              <w:rPr>
                <w:rFonts w:cs="Arial"/>
                <w:color w:val="000000"/>
              </w:rPr>
              <w:t>Attachment 4a – Framework Schedule 2 Part A: Goods and Services.</w:t>
            </w:r>
          </w:p>
          <w:p w14:paraId="228DD475" w14:textId="77777777" w:rsidR="003F0CC2" w:rsidRPr="0039349C" w:rsidRDefault="003F0CC2" w:rsidP="00D97080">
            <w:pPr>
              <w:jc w:val="both"/>
              <w:rPr>
                <w:rFonts w:cs="Arial"/>
              </w:rPr>
            </w:pPr>
            <w:r>
              <w:rPr>
                <w:rFonts w:cs="Arial"/>
              </w:rPr>
              <w:t>Please demonstrate how you will meet the individual requirements of Contracting Authorities by addressing component parts (a - d) as detailed in the response guidance below:</w:t>
            </w:r>
          </w:p>
        </w:tc>
      </w:tr>
      <w:tr w:rsidR="003F0CC2" w:rsidRPr="0039349C" w14:paraId="0FFDD129" w14:textId="77777777" w:rsidTr="00D97080">
        <w:tc>
          <w:tcPr>
            <w:tcW w:w="9493" w:type="dxa"/>
            <w:gridSpan w:val="2"/>
            <w:tcBorders>
              <w:bottom w:val="single" w:sz="4" w:space="0" w:color="auto"/>
            </w:tcBorders>
            <w:shd w:val="clear" w:color="auto" w:fill="CCFFCC"/>
          </w:tcPr>
          <w:p w14:paraId="7578EA39" w14:textId="2CD8E1DC" w:rsidR="003F0CC2" w:rsidRDefault="003F0CC2" w:rsidP="00D97080">
            <w:pPr>
              <w:spacing w:before="60" w:after="60" w:line="240" w:lineRule="auto"/>
              <w:jc w:val="both"/>
              <w:rPr>
                <w:rFonts w:cs="Arial"/>
                <w:b/>
              </w:rPr>
            </w:pPr>
            <w:r>
              <w:rPr>
                <w:rFonts w:cs="Arial"/>
                <w:b/>
              </w:rPr>
              <w:t>AQG1 – Response G</w:t>
            </w:r>
            <w:r w:rsidRPr="00CA2D73">
              <w:rPr>
                <w:rFonts w:cs="Arial"/>
                <w:b/>
              </w:rPr>
              <w:t xml:space="preserve">uidance </w:t>
            </w:r>
          </w:p>
          <w:p w14:paraId="3ABE7F7F" w14:textId="77777777" w:rsidR="003F0CC2" w:rsidRPr="00F44330" w:rsidRDefault="003F0CC2" w:rsidP="00D97080">
            <w:pPr>
              <w:spacing w:before="60" w:after="60" w:line="240" w:lineRule="auto"/>
              <w:rPr>
                <w:rFonts w:cs="Arial"/>
                <w:bCs/>
                <w:iCs/>
              </w:rPr>
            </w:pPr>
            <w:r w:rsidRPr="00F44330">
              <w:rPr>
                <w:rFonts w:cs="Arial"/>
                <w:bCs/>
                <w:iCs/>
              </w:rPr>
              <w:t>Potential Providers must respond to this question if bidding for</w:t>
            </w:r>
          </w:p>
          <w:p w14:paraId="37142A63" w14:textId="13742166" w:rsidR="003F0CC2" w:rsidRPr="00A55644" w:rsidRDefault="003F0CC2" w:rsidP="00A55644">
            <w:pPr>
              <w:spacing w:before="60" w:after="60" w:line="240" w:lineRule="auto"/>
              <w:rPr>
                <w:rFonts w:cs="Arial"/>
                <w:bCs/>
                <w:iCs/>
              </w:rPr>
            </w:pPr>
            <w:r>
              <w:rPr>
                <w:rFonts w:cs="Arial"/>
                <w:bCs/>
                <w:iCs/>
              </w:rPr>
              <w:t>LOT 2</w:t>
            </w:r>
            <w:r w:rsidR="00C15918">
              <w:rPr>
                <w:rFonts w:cs="Arial"/>
                <w:bCs/>
                <w:iCs/>
              </w:rPr>
              <w:t xml:space="preserve"> </w:t>
            </w:r>
            <w:r w:rsidRPr="00F44330">
              <w:rPr>
                <w:rFonts w:cs="Arial"/>
                <w:bCs/>
                <w:iCs/>
              </w:rPr>
              <w:t>-</w:t>
            </w:r>
            <w:r w:rsidRPr="00F44330">
              <w:rPr>
                <w:rFonts w:cs="Arial"/>
                <w:bCs/>
                <w:color w:val="000000"/>
              </w:rPr>
              <w:t xml:space="preserve"> </w:t>
            </w:r>
            <w:r w:rsidR="003A15BE">
              <w:rPr>
                <w:rFonts w:cs="Arial"/>
                <w:bCs/>
                <w:iCs/>
              </w:rPr>
              <w:t>Occupational Health Services</w:t>
            </w:r>
          </w:p>
          <w:p w14:paraId="1BAAEFDC" w14:textId="77777777" w:rsidR="003F0CC2" w:rsidRDefault="003F0CC2" w:rsidP="00D97080">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07C080E0" w14:textId="77777777" w:rsidR="003F0CC2" w:rsidRDefault="003F0CC2" w:rsidP="00D97080">
            <w:pPr>
              <w:spacing w:before="60" w:after="60" w:line="240" w:lineRule="auto"/>
              <w:jc w:val="both"/>
              <w:rPr>
                <w:rFonts w:cs="Arial"/>
              </w:rPr>
            </w:pPr>
          </w:p>
          <w:p w14:paraId="7F1CBC75"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0C76BF5B" w14:textId="77777777" w:rsidR="003F0CC2" w:rsidRDefault="003F0CC2" w:rsidP="00D97080">
            <w:pPr>
              <w:spacing w:before="60" w:after="60" w:line="240" w:lineRule="auto"/>
              <w:jc w:val="both"/>
              <w:rPr>
                <w:rFonts w:cs="Arial"/>
              </w:rPr>
            </w:pPr>
          </w:p>
          <w:p w14:paraId="4297BA6F" w14:textId="6E189C9E" w:rsidR="003F0CC2" w:rsidRDefault="003F0CC2" w:rsidP="001A212A">
            <w:pPr>
              <w:pStyle w:val="ListParagraph"/>
              <w:numPr>
                <w:ilvl w:val="0"/>
                <w:numId w:val="22"/>
              </w:numPr>
              <w:rPr>
                <w:rFonts w:cs="Arial"/>
                <w:lang w:eastAsia="en-GB"/>
              </w:rPr>
            </w:pPr>
            <w:r>
              <w:rPr>
                <w:rFonts w:cs="Arial"/>
                <w:lang w:eastAsia="en-GB"/>
              </w:rPr>
              <w:t>Describe</w:t>
            </w:r>
            <w:r w:rsidRPr="00AF4D0C">
              <w:rPr>
                <w:rFonts w:cs="Arial"/>
                <w:lang w:eastAsia="en-GB"/>
              </w:rPr>
              <w:t xml:space="preserve"> the key activities </w:t>
            </w:r>
            <w:r>
              <w:rPr>
                <w:rFonts w:cs="Arial"/>
                <w:lang w:eastAsia="en-GB"/>
              </w:rPr>
              <w:t xml:space="preserve">of your implementation strategy including a </w:t>
            </w:r>
            <w:r w:rsidRPr="00AF4D0C">
              <w:rPr>
                <w:rFonts w:cs="Arial"/>
                <w:lang w:eastAsia="en-GB"/>
              </w:rPr>
              <w:t xml:space="preserve">draft timeline, </w:t>
            </w:r>
            <w:r w:rsidR="00437164">
              <w:rPr>
                <w:rFonts w:cs="Arial"/>
                <w:lang w:eastAsia="en-GB"/>
              </w:rPr>
              <w:t>Supplier Personnel,</w:t>
            </w:r>
            <w:r w:rsidRPr="00AF4D0C">
              <w:rPr>
                <w:rFonts w:cs="Arial"/>
                <w:lang w:eastAsia="en-GB"/>
              </w:rPr>
              <w:t xml:space="preserve"> </w:t>
            </w:r>
            <w:r>
              <w:rPr>
                <w:rFonts w:cs="Arial"/>
                <w:lang w:eastAsia="en-GB"/>
              </w:rPr>
              <w:t>promotional activity, risks</w:t>
            </w:r>
            <w:r w:rsidR="00437164">
              <w:rPr>
                <w:rFonts w:cs="Arial"/>
                <w:lang w:eastAsia="en-GB"/>
              </w:rPr>
              <w:t xml:space="preserve"> to be considered the mitigations you intend to put in place and how you allocate responsibilities with n your team.</w:t>
            </w:r>
            <w:r>
              <w:rPr>
                <w:rFonts w:cs="Arial"/>
                <w:lang w:eastAsia="en-GB"/>
              </w:rPr>
              <w:t xml:space="preserve"> </w:t>
            </w:r>
          </w:p>
          <w:p w14:paraId="51D80CE4" w14:textId="77777777" w:rsidR="003F0CC2" w:rsidRDefault="003F0CC2" w:rsidP="001A212A">
            <w:pPr>
              <w:pStyle w:val="ListParagraph"/>
              <w:numPr>
                <w:ilvl w:val="0"/>
                <w:numId w:val="22"/>
              </w:numPr>
              <w:rPr>
                <w:rFonts w:cs="Arial"/>
                <w:lang w:eastAsia="en-GB"/>
              </w:rPr>
            </w:pPr>
            <w:r w:rsidRPr="00AF4D0C">
              <w:rPr>
                <w:rFonts w:cs="Arial"/>
                <w:lang w:eastAsia="en-GB"/>
              </w:rPr>
              <w:t xml:space="preserve">Describe </w:t>
            </w:r>
            <w:r>
              <w:rPr>
                <w:rFonts w:cs="Arial"/>
                <w:lang w:eastAsia="en-GB"/>
              </w:rPr>
              <w:t>your</w:t>
            </w:r>
            <w:r w:rsidRPr="00AF4D0C">
              <w:rPr>
                <w:rFonts w:cs="Arial"/>
                <w:lang w:eastAsia="en-GB"/>
              </w:rPr>
              <w:t xml:space="preserve"> process </w:t>
            </w:r>
            <w:r>
              <w:rPr>
                <w:rFonts w:cs="Arial"/>
                <w:lang w:eastAsia="en-GB"/>
              </w:rPr>
              <w:t xml:space="preserve">to ensure a seamless </w:t>
            </w:r>
            <w:r w:rsidRPr="00AF4D0C">
              <w:rPr>
                <w:rFonts w:cs="Arial"/>
                <w:color w:val="000000"/>
              </w:rPr>
              <w:t xml:space="preserve">exit and service </w:t>
            </w:r>
            <w:r w:rsidRPr="00964E03">
              <w:rPr>
                <w:rFonts w:cs="Arial"/>
                <w:color w:val="000000"/>
              </w:rPr>
              <w:t>transfer (including medical records if applicable)</w:t>
            </w:r>
            <w:r>
              <w:rPr>
                <w:rFonts w:cs="Arial"/>
                <w:lang w:eastAsia="en-GB"/>
              </w:rPr>
              <w:t xml:space="preserve"> and continuity of services </w:t>
            </w:r>
            <w:r w:rsidRPr="00AF4D0C">
              <w:rPr>
                <w:rFonts w:cs="Arial"/>
                <w:lang w:eastAsia="en-GB"/>
              </w:rPr>
              <w:t>with an incumbent supplier</w:t>
            </w:r>
          </w:p>
          <w:p w14:paraId="68735520" w14:textId="77777777" w:rsidR="003F0CC2" w:rsidRPr="00EB502D" w:rsidRDefault="003F0CC2" w:rsidP="001A212A">
            <w:pPr>
              <w:pStyle w:val="ListParagraph"/>
              <w:numPr>
                <w:ilvl w:val="0"/>
                <w:numId w:val="22"/>
              </w:numPr>
              <w:rPr>
                <w:rFonts w:cs="Arial"/>
                <w:color w:val="000000" w:themeColor="text1"/>
                <w:lang w:eastAsia="en-GB"/>
              </w:rPr>
            </w:pPr>
            <w:r>
              <w:rPr>
                <w:rFonts w:cs="Arial"/>
                <w:color w:val="000000" w:themeColor="text1"/>
                <w:lang w:eastAsia="en-GB"/>
              </w:rPr>
              <w:t>Describe</w:t>
            </w:r>
            <w:r w:rsidRPr="00EB502D">
              <w:rPr>
                <w:rFonts w:cs="Arial"/>
                <w:color w:val="000000" w:themeColor="text1"/>
                <w:lang w:eastAsia="en-GB"/>
              </w:rPr>
              <w:t xml:space="preserve"> the process </w:t>
            </w:r>
            <w:r>
              <w:rPr>
                <w:rFonts w:cs="Arial"/>
                <w:color w:val="000000" w:themeColor="text1"/>
                <w:lang w:eastAsia="en-GB"/>
              </w:rPr>
              <w:t xml:space="preserve">you will </w:t>
            </w:r>
            <w:r w:rsidRPr="00EB502D">
              <w:rPr>
                <w:rFonts w:cs="Arial"/>
                <w:color w:val="000000" w:themeColor="text1"/>
                <w:lang w:eastAsia="en-GB"/>
              </w:rPr>
              <w:t xml:space="preserve">have in place to communicate </w:t>
            </w:r>
            <w:r>
              <w:rPr>
                <w:rFonts w:cs="Arial"/>
                <w:color w:val="000000" w:themeColor="text1"/>
                <w:lang w:eastAsia="en-GB"/>
              </w:rPr>
              <w:t>with Contracting Authorities</w:t>
            </w:r>
            <w:r w:rsidRPr="00EB502D">
              <w:rPr>
                <w:rFonts w:cs="Arial"/>
                <w:color w:val="000000" w:themeColor="text1"/>
                <w:lang w:eastAsia="en-GB"/>
              </w:rPr>
              <w:t xml:space="preserve"> to </w:t>
            </w:r>
            <w:r>
              <w:rPr>
                <w:rFonts w:cs="Arial"/>
                <w:color w:val="000000" w:themeColor="text1"/>
                <w:lang w:eastAsia="en-GB"/>
              </w:rPr>
              <w:t xml:space="preserve">ensure </w:t>
            </w:r>
            <w:r w:rsidRPr="00EB502D">
              <w:rPr>
                <w:rFonts w:cs="Arial"/>
                <w:color w:val="000000" w:themeColor="text1"/>
                <w:lang w:eastAsia="en-GB"/>
              </w:rPr>
              <w:t>a successful</w:t>
            </w:r>
            <w:r>
              <w:rPr>
                <w:rFonts w:cs="Arial"/>
                <w:color w:val="000000" w:themeColor="text1"/>
                <w:lang w:eastAsia="en-GB"/>
              </w:rPr>
              <w:t xml:space="preserve"> transition and launch of Services.</w:t>
            </w:r>
          </w:p>
          <w:p w14:paraId="2B95A5B6" w14:textId="1E8983F9" w:rsidR="003F0CC2" w:rsidRDefault="003F0CC2" w:rsidP="001A212A">
            <w:pPr>
              <w:numPr>
                <w:ilvl w:val="0"/>
                <w:numId w:val="22"/>
              </w:numPr>
              <w:autoSpaceDE w:val="0"/>
              <w:autoSpaceDN w:val="0"/>
              <w:adjustRightInd w:val="0"/>
              <w:spacing w:before="120" w:after="120" w:line="240" w:lineRule="auto"/>
              <w:jc w:val="both"/>
              <w:rPr>
                <w:rFonts w:cs="Arial"/>
                <w:color w:val="000000"/>
                <w:lang w:eastAsia="en-GB"/>
              </w:rPr>
            </w:pPr>
            <w:r>
              <w:rPr>
                <w:rFonts w:cs="Arial"/>
                <w:color w:val="000000"/>
                <w:lang w:eastAsia="en-GB"/>
              </w:rPr>
              <w:t>D</w:t>
            </w:r>
            <w:r w:rsidR="00652ACE">
              <w:rPr>
                <w:rFonts w:cs="Arial"/>
                <w:color w:val="000000"/>
                <w:lang w:eastAsia="en-GB"/>
              </w:rPr>
              <w:t>escribe</w:t>
            </w:r>
            <w:r>
              <w:rPr>
                <w:rFonts w:cs="Arial"/>
                <w:color w:val="000000"/>
                <w:lang w:eastAsia="en-GB"/>
              </w:rPr>
              <w:t xml:space="preserve"> how you will</w:t>
            </w:r>
            <w:r>
              <w:rPr>
                <w:rFonts w:cs="Arial"/>
              </w:rPr>
              <w:t xml:space="preserve"> </w:t>
            </w:r>
            <w:r>
              <w:rPr>
                <w:rFonts w:cs="Arial"/>
                <w:color w:val="000000"/>
                <w:lang w:eastAsia="en-GB"/>
              </w:rPr>
              <w:t xml:space="preserve">develop knowledge of Contracting Authorities policies, processes, organisation and culture; and how you will ensure Supplier Personnel are trained and able to deliver the </w:t>
            </w:r>
            <w:r w:rsidR="00437164">
              <w:rPr>
                <w:rFonts w:cs="Arial"/>
                <w:color w:val="000000"/>
                <w:lang w:eastAsia="en-GB"/>
              </w:rPr>
              <w:t>S</w:t>
            </w:r>
            <w:r>
              <w:rPr>
                <w:rFonts w:cs="Arial"/>
                <w:color w:val="000000"/>
                <w:lang w:eastAsia="en-GB"/>
              </w:rPr>
              <w:t xml:space="preserve">ervice from launch. </w:t>
            </w:r>
            <w:r w:rsidRPr="00AF4D0C">
              <w:rPr>
                <w:rFonts w:cs="Arial"/>
                <w:color w:val="000000"/>
                <w:lang w:eastAsia="en-GB"/>
              </w:rPr>
              <w:t xml:space="preserve"> </w:t>
            </w:r>
          </w:p>
          <w:p w14:paraId="2702FEFA" w14:textId="77777777" w:rsidR="003F0CC2" w:rsidRDefault="003F0CC2" w:rsidP="00D97080">
            <w:pPr>
              <w:spacing w:before="120" w:after="120" w:line="240" w:lineRule="auto"/>
              <w:jc w:val="both"/>
              <w:rPr>
                <w:szCs w:val="24"/>
              </w:rPr>
            </w:pPr>
          </w:p>
          <w:p w14:paraId="38FC77B7" w14:textId="64DAB1C8" w:rsidR="003F0CC2" w:rsidRPr="00EA20D6" w:rsidRDefault="003F0CC2" w:rsidP="00D97080">
            <w:pPr>
              <w:rPr>
                <w:rFonts w:cs="Arial"/>
              </w:rPr>
            </w:pPr>
            <w:r w:rsidRPr="00EA20D6">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d</w:t>
            </w:r>
            <w:r w:rsidRPr="00EA20D6">
              <w:rPr>
                <w:rFonts w:cs="Arial"/>
              </w:rPr>
              <w:t xml:space="preserve">). You should refrain from making generalised statements and providing information not relevant to the topic. </w:t>
            </w:r>
          </w:p>
          <w:p w14:paraId="4889787A" w14:textId="34E3433D" w:rsidR="003F0CC2" w:rsidRPr="00EA20D6" w:rsidRDefault="003F0CC2" w:rsidP="00D97080">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d</w:t>
            </w:r>
            <w:r w:rsidRPr="00EA20D6">
              <w:rPr>
                <w:rFonts w:cs="Arial"/>
              </w:rPr>
              <w:t>) you are responding to.</w:t>
            </w:r>
          </w:p>
          <w:p w14:paraId="5CDFC7B8" w14:textId="77777777" w:rsidR="003F0CC2" w:rsidRPr="0039349C" w:rsidRDefault="003F0CC2" w:rsidP="00D97080">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3F0CC2" w:rsidRPr="00304E6E" w14:paraId="583A0EF5" w14:textId="77777777" w:rsidTr="00D97080">
        <w:tc>
          <w:tcPr>
            <w:tcW w:w="1780" w:type="dxa"/>
            <w:shd w:val="clear" w:color="auto" w:fill="FFFFCC"/>
            <w:vAlign w:val="center"/>
          </w:tcPr>
          <w:p w14:paraId="174DDA47" w14:textId="77777777" w:rsidR="003F0CC2" w:rsidRPr="00304E6E" w:rsidRDefault="003F0CC2" w:rsidP="00D97080">
            <w:pPr>
              <w:spacing w:before="60" w:after="60" w:line="240" w:lineRule="auto"/>
              <w:jc w:val="center"/>
              <w:rPr>
                <w:rFonts w:cs="Arial"/>
                <w:b/>
              </w:rPr>
            </w:pPr>
            <w:r w:rsidRPr="00304E6E">
              <w:rPr>
                <w:rFonts w:cs="Arial"/>
                <w:b/>
              </w:rPr>
              <w:t>Marking Scheme</w:t>
            </w:r>
          </w:p>
        </w:tc>
        <w:tc>
          <w:tcPr>
            <w:tcW w:w="7713" w:type="dxa"/>
            <w:shd w:val="clear" w:color="auto" w:fill="FFFFCC"/>
          </w:tcPr>
          <w:p w14:paraId="20BB9B1B" w14:textId="77777777" w:rsidR="003F0CC2" w:rsidRPr="00304E6E" w:rsidRDefault="003F0CC2" w:rsidP="00D97080">
            <w:pPr>
              <w:spacing w:before="60" w:after="60" w:line="240" w:lineRule="auto"/>
              <w:jc w:val="center"/>
              <w:rPr>
                <w:rFonts w:cs="Arial"/>
                <w:b/>
              </w:rPr>
            </w:pPr>
            <w:r w:rsidRPr="00304E6E">
              <w:rPr>
                <w:rFonts w:cs="Arial"/>
                <w:b/>
              </w:rPr>
              <w:t>Evaluation Guidance</w:t>
            </w:r>
          </w:p>
        </w:tc>
      </w:tr>
      <w:tr w:rsidR="003F0CC2" w:rsidRPr="00286AE8" w14:paraId="3A525CDA" w14:textId="77777777" w:rsidTr="00D97080">
        <w:tc>
          <w:tcPr>
            <w:tcW w:w="1780" w:type="dxa"/>
            <w:shd w:val="clear" w:color="auto" w:fill="FFFFCC"/>
            <w:vAlign w:val="center"/>
          </w:tcPr>
          <w:p w14:paraId="465CB707" w14:textId="77777777" w:rsidR="003F0CC2" w:rsidRPr="00974B06" w:rsidRDefault="003F0CC2" w:rsidP="00D97080">
            <w:pPr>
              <w:spacing w:before="60" w:after="60" w:line="240" w:lineRule="auto"/>
              <w:jc w:val="center"/>
              <w:rPr>
                <w:rFonts w:cs="Arial"/>
                <w:b/>
              </w:rPr>
            </w:pPr>
            <w:r w:rsidRPr="00974B06">
              <w:rPr>
                <w:rFonts w:cs="Arial"/>
                <w:b/>
              </w:rPr>
              <w:lastRenderedPageBreak/>
              <w:t>100</w:t>
            </w:r>
          </w:p>
        </w:tc>
        <w:tc>
          <w:tcPr>
            <w:tcW w:w="7713" w:type="dxa"/>
            <w:shd w:val="clear" w:color="auto" w:fill="FFFFCC"/>
            <w:vAlign w:val="center"/>
          </w:tcPr>
          <w:p w14:paraId="6DE66234" w14:textId="7E5D586E"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3F0CC2" w:rsidRPr="00A83884" w14:paraId="4F07E8A8" w14:textId="77777777" w:rsidTr="00D97080">
        <w:tc>
          <w:tcPr>
            <w:tcW w:w="1780" w:type="dxa"/>
            <w:shd w:val="clear" w:color="auto" w:fill="FFFFCC"/>
            <w:vAlign w:val="center"/>
          </w:tcPr>
          <w:p w14:paraId="04C0E9B2" w14:textId="77777777" w:rsidR="003F0CC2" w:rsidRPr="00974B06" w:rsidRDefault="003F0CC2" w:rsidP="00D97080">
            <w:pPr>
              <w:spacing w:before="60" w:after="60" w:line="240" w:lineRule="auto"/>
              <w:jc w:val="center"/>
              <w:rPr>
                <w:rFonts w:cs="Arial"/>
                <w:b/>
              </w:rPr>
            </w:pPr>
            <w:r>
              <w:rPr>
                <w:rFonts w:cs="Arial"/>
                <w:b/>
              </w:rPr>
              <w:t>75</w:t>
            </w:r>
          </w:p>
        </w:tc>
        <w:tc>
          <w:tcPr>
            <w:tcW w:w="7713" w:type="dxa"/>
            <w:shd w:val="clear" w:color="auto" w:fill="FFFFCC"/>
            <w:vAlign w:val="center"/>
          </w:tcPr>
          <w:p w14:paraId="77D2049D" w14:textId="207E6978"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3F0CC2" w:rsidRPr="00A83884" w14:paraId="318F62EF" w14:textId="77777777" w:rsidTr="00D97080">
        <w:tc>
          <w:tcPr>
            <w:tcW w:w="1780" w:type="dxa"/>
            <w:shd w:val="clear" w:color="auto" w:fill="FFFFCC"/>
            <w:vAlign w:val="center"/>
          </w:tcPr>
          <w:p w14:paraId="7D7544FA" w14:textId="77777777" w:rsidR="003F0CC2" w:rsidRPr="00974B06" w:rsidRDefault="003F0CC2" w:rsidP="00D97080">
            <w:pPr>
              <w:spacing w:before="60" w:after="60" w:line="240" w:lineRule="auto"/>
              <w:jc w:val="center"/>
              <w:rPr>
                <w:rFonts w:cs="Arial"/>
                <w:b/>
              </w:rPr>
            </w:pPr>
          </w:p>
          <w:p w14:paraId="16E423C2" w14:textId="77777777" w:rsidR="003F0CC2" w:rsidRPr="00974B06" w:rsidRDefault="003F0CC2" w:rsidP="00D97080">
            <w:pPr>
              <w:spacing w:before="60" w:after="60" w:line="240" w:lineRule="auto"/>
              <w:jc w:val="center"/>
              <w:rPr>
                <w:rFonts w:cs="Arial"/>
                <w:b/>
              </w:rPr>
            </w:pPr>
            <w:r>
              <w:rPr>
                <w:rFonts w:cs="Arial"/>
                <w:b/>
              </w:rPr>
              <w:t>50</w:t>
            </w:r>
          </w:p>
        </w:tc>
        <w:tc>
          <w:tcPr>
            <w:tcW w:w="7713" w:type="dxa"/>
            <w:shd w:val="clear" w:color="auto" w:fill="FFFFCC"/>
            <w:vAlign w:val="center"/>
          </w:tcPr>
          <w:p w14:paraId="493C838C" w14:textId="3483BF37"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3F0CC2" w:rsidRPr="00286AE8" w14:paraId="00C68660" w14:textId="77777777" w:rsidTr="00D97080">
        <w:tc>
          <w:tcPr>
            <w:tcW w:w="1780" w:type="dxa"/>
            <w:shd w:val="clear" w:color="auto" w:fill="FFFFCC"/>
            <w:vAlign w:val="center"/>
          </w:tcPr>
          <w:p w14:paraId="64D332D4" w14:textId="77777777" w:rsidR="003F0CC2" w:rsidRPr="00974B06" w:rsidRDefault="003F0CC2" w:rsidP="00D97080">
            <w:pPr>
              <w:spacing w:before="60" w:after="60" w:line="240" w:lineRule="auto"/>
              <w:jc w:val="center"/>
              <w:rPr>
                <w:rFonts w:cs="Arial"/>
                <w:b/>
              </w:rPr>
            </w:pPr>
            <w:r>
              <w:rPr>
                <w:rFonts w:cs="Arial"/>
                <w:b/>
              </w:rPr>
              <w:t>25</w:t>
            </w:r>
          </w:p>
        </w:tc>
        <w:tc>
          <w:tcPr>
            <w:tcW w:w="7713" w:type="dxa"/>
            <w:shd w:val="clear" w:color="auto" w:fill="FFFFCC"/>
            <w:vAlign w:val="center"/>
          </w:tcPr>
          <w:p w14:paraId="1551DE36" w14:textId="1354C03B" w:rsidR="003F0CC2" w:rsidRPr="00286AE8" w:rsidRDefault="003F0CC2" w:rsidP="00D97080">
            <w:pPr>
              <w:spacing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3F0CC2" w:rsidRPr="00286AE8" w14:paraId="7FF7CAEC" w14:textId="77777777" w:rsidTr="00D97080">
        <w:tc>
          <w:tcPr>
            <w:tcW w:w="1780" w:type="dxa"/>
            <w:shd w:val="clear" w:color="auto" w:fill="FFFFCC"/>
            <w:vAlign w:val="center"/>
          </w:tcPr>
          <w:p w14:paraId="5B1DD2A9" w14:textId="77777777" w:rsidR="003F0CC2" w:rsidRDefault="003F0CC2" w:rsidP="00D97080">
            <w:pPr>
              <w:spacing w:before="60" w:after="60" w:line="240" w:lineRule="auto"/>
              <w:jc w:val="center"/>
              <w:rPr>
                <w:rFonts w:cs="Arial"/>
                <w:b/>
              </w:rPr>
            </w:pPr>
            <w:r>
              <w:rPr>
                <w:rFonts w:cs="Arial"/>
                <w:b/>
              </w:rPr>
              <w:t>0</w:t>
            </w:r>
          </w:p>
        </w:tc>
        <w:tc>
          <w:tcPr>
            <w:tcW w:w="7713" w:type="dxa"/>
            <w:shd w:val="clear" w:color="auto" w:fill="FFFFCC"/>
            <w:vAlign w:val="center"/>
          </w:tcPr>
          <w:p w14:paraId="222789AB" w14:textId="355F5F5E"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61D9361E" w14:textId="77777777" w:rsidR="003F0CC2" w:rsidRPr="00286AE8" w:rsidRDefault="003F0CC2" w:rsidP="00D97080">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64FE044C" w14:textId="77777777"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6030AE7A" w14:textId="77777777" w:rsidR="003F0CC2" w:rsidRDefault="003F0CC2" w:rsidP="003F0CC2">
      <w:pPr>
        <w:spacing w:before="60" w:after="60" w:line="240" w:lineRule="auto"/>
        <w:rPr>
          <w:rFonts w:cs="Arial"/>
          <w:b/>
          <w:sz w:val="20"/>
          <w:szCs w:val="20"/>
        </w:rPr>
      </w:pPr>
    </w:p>
    <w:p w14:paraId="46A26A24" w14:textId="77777777" w:rsidR="003F0CC2" w:rsidRDefault="003F0CC2" w:rsidP="003F0CC2">
      <w:pPr>
        <w:spacing w:before="60" w:after="60" w:line="240" w:lineRule="auto"/>
        <w:rPr>
          <w:rFonts w:cs="Arial"/>
          <w:b/>
          <w:sz w:val="20"/>
          <w:szCs w:val="20"/>
        </w:rPr>
      </w:pPr>
    </w:p>
    <w:p w14:paraId="5FCECF87" w14:textId="68741669" w:rsidR="003F0CC2" w:rsidRDefault="003F0CC2" w:rsidP="003F0CC2">
      <w:pPr>
        <w:spacing w:before="60" w:after="60" w:line="240" w:lineRule="auto"/>
        <w:rPr>
          <w:rFonts w:cs="Arial"/>
          <w:b/>
          <w:sz w:val="20"/>
          <w:szCs w:val="20"/>
        </w:rPr>
      </w:pPr>
    </w:p>
    <w:p w14:paraId="488CB10E" w14:textId="77777777" w:rsidR="003F0CC2" w:rsidRPr="003F0CC2" w:rsidRDefault="003F0CC2" w:rsidP="003F0CC2">
      <w:pPr>
        <w:jc w:val="center"/>
        <w:rPr>
          <w:rFonts w:cs="Arial"/>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3F0CC2" w:rsidRPr="00304E6E" w14:paraId="48DF3DB0" w14:textId="77777777" w:rsidTr="00D97080">
        <w:trPr>
          <w:trHeight w:val="757"/>
        </w:trPr>
        <w:tc>
          <w:tcPr>
            <w:tcW w:w="9017" w:type="dxa"/>
            <w:gridSpan w:val="2"/>
            <w:tcBorders>
              <w:bottom w:val="single" w:sz="4" w:space="0" w:color="auto"/>
            </w:tcBorders>
          </w:tcPr>
          <w:p w14:paraId="44C0AFBB" w14:textId="699FDBEB" w:rsidR="003F0CC2" w:rsidRPr="00244432" w:rsidRDefault="003F0CC2" w:rsidP="00D97080">
            <w:pPr>
              <w:overflowPunct w:val="0"/>
              <w:autoSpaceDE w:val="0"/>
              <w:autoSpaceDN w:val="0"/>
              <w:adjustRightInd w:val="0"/>
              <w:spacing w:after="0" w:line="240" w:lineRule="auto"/>
              <w:contextualSpacing/>
              <w:textAlignment w:val="baseline"/>
              <w:rPr>
                <w:rFonts w:cs="Arial"/>
                <w:b/>
              </w:rPr>
            </w:pPr>
            <w:r>
              <w:rPr>
                <w:rFonts w:cs="Arial"/>
                <w:b/>
              </w:rPr>
              <w:lastRenderedPageBreak/>
              <w:t>AQG2</w:t>
            </w:r>
            <w:r w:rsidR="003D11ED">
              <w:rPr>
                <w:rFonts w:cs="Arial"/>
                <w:b/>
              </w:rPr>
              <w:t xml:space="preserve"> </w:t>
            </w:r>
            <w:r w:rsidRPr="00244432">
              <w:rPr>
                <w:rFonts w:cs="Arial"/>
                <w:b/>
              </w:rPr>
              <w:t xml:space="preserve">– </w:t>
            </w:r>
            <w:r>
              <w:rPr>
                <w:rFonts w:cs="Arial"/>
                <w:b/>
              </w:rPr>
              <w:t>SERVICE IMPACT AND OUTCOMES</w:t>
            </w:r>
            <w:r w:rsidRPr="00244432">
              <w:rPr>
                <w:rFonts w:cs="Arial"/>
                <w:b/>
              </w:rPr>
              <w:t xml:space="preserve"> </w:t>
            </w:r>
          </w:p>
          <w:p w14:paraId="2F226882"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p>
          <w:p w14:paraId="56101951" w14:textId="26DA5B03" w:rsidR="003F0CC2" w:rsidRPr="008E339C" w:rsidRDefault="003F0CC2" w:rsidP="00D97080">
            <w:pPr>
              <w:jc w:val="both"/>
              <w:rPr>
                <w:rFonts w:cs="Arial"/>
              </w:rPr>
            </w:pPr>
            <w:r w:rsidRPr="003B407E">
              <w:rPr>
                <w:rFonts w:cs="Arial"/>
              </w:rPr>
              <w:t>The Potential Provider must describe how they will measure and report the benefits and impact of Services to Contracting Authorities and on the health and wellbeing of Contracting Authorities Personnel as detailed in</w:t>
            </w:r>
            <w:r w:rsidR="00AF4B40">
              <w:rPr>
                <w:rFonts w:cs="Arial"/>
              </w:rPr>
              <w:t xml:space="preserve"> paragraph 7.4 of</w:t>
            </w:r>
            <w:r w:rsidR="00654341">
              <w:rPr>
                <w:rFonts w:cs="Arial"/>
              </w:rPr>
              <w:t xml:space="preserve"> </w:t>
            </w:r>
            <w:r w:rsidRPr="003B407E">
              <w:rPr>
                <w:rFonts w:eastAsia="Times New Roman" w:cs="Arial"/>
              </w:rPr>
              <w:t xml:space="preserve">Attachment 4a – Framework </w:t>
            </w:r>
            <w:r w:rsidRPr="003B407E">
              <w:rPr>
                <w:rFonts w:cs="Arial"/>
              </w:rPr>
              <w:t>Schedule 2 Part A: Goods and Services.</w:t>
            </w:r>
            <w:r>
              <w:rPr>
                <w:rFonts w:cs="Arial"/>
              </w:rPr>
              <w:t xml:space="preserve"> </w:t>
            </w:r>
          </w:p>
          <w:p w14:paraId="42A82D50" w14:textId="77777777" w:rsidR="003F0CC2" w:rsidRPr="0039349C" w:rsidRDefault="003F0CC2" w:rsidP="00D97080">
            <w:pPr>
              <w:jc w:val="both"/>
              <w:rPr>
                <w:rFonts w:cs="Arial"/>
              </w:rPr>
            </w:pPr>
            <w:r>
              <w:rPr>
                <w:rFonts w:cs="Arial"/>
              </w:rPr>
              <w:t>Please demonstrate how you will meet the individual requirements of Contracting Authorities by addressing component parts (a - d) as detailed in the response guidance below:</w:t>
            </w:r>
          </w:p>
        </w:tc>
      </w:tr>
      <w:tr w:rsidR="003F0CC2" w:rsidRPr="001044C5" w14:paraId="126D3CD2" w14:textId="77777777" w:rsidTr="00D97080">
        <w:tc>
          <w:tcPr>
            <w:tcW w:w="9017" w:type="dxa"/>
            <w:gridSpan w:val="2"/>
            <w:tcBorders>
              <w:bottom w:val="single" w:sz="4" w:space="0" w:color="auto"/>
            </w:tcBorders>
            <w:shd w:val="clear" w:color="auto" w:fill="CCFFCC"/>
          </w:tcPr>
          <w:p w14:paraId="374E6ACB" w14:textId="156D0D73" w:rsidR="003F0CC2" w:rsidRDefault="003F0CC2" w:rsidP="00D97080">
            <w:pPr>
              <w:spacing w:before="60" w:after="60" w:line="240" w:lineRule="auto"/>
              <w:jc w:val="both"/>
              <w:rPr>
                <w:rFonts w:cs="Arial"/>
                <w:b/>
              </w:rPr>
            </w:pPr>
            <w:r>
              <w:rPr>
                <w:rFonts w:cs="Arial"/>
                <w:b/>
              </w:rPr>
              <w:t xml:space="preserve">AQG2 – Response Guidance </w:t>
            </w:r>
          </w:p>
          <w:p w14:paraId="5663D020" w14:textId="77777777" w:rsidR="003F0CC2" w:rsidRPr="00F44330" w:rsidRDefault="003F0CC2" w:rsidP="00D97080">
            <w:pPr>
              <w:spacing w:before="60" w:after="60" w:line="240" w:lineRule="auto"/>
              <w:jc w:val="both"/>
              <w:rPr>
                <w:rFonts w:cs="Arial"/>
              </w:rPr>
            </w:pPr>
            <w:r w:rsidRPr="00F44330">
              <w:rPr>
                <w:rFonts w:cs="Arial"/>
              </w:rPr>
              <w:t>Potential Providers must respond to this question if bidding for</w:t>
            </w:r>
          </w:p>
          <w:p w14:paraId="70528819" w14:textId="6932084A" w:rsidR="003F0CC2" w:rsidRPr="00F44330" w:rsidRDefault="003F0CC2" w:rsidP="00D97080">
            <w:pPr>
              <w:spacing w:before="60" w:after="60" w:line="240" w:lineRule="auto"/>
              <w:jc w:val="both"/>
              <w:rPr>
                <w:rFonts w:cs="Arial"/>
              </w:rPr>
            </w:pPr>
            <w:r>
              <w:rPr>
                <w:rFonts w:cs="Arial"/>
              </w:rPr>
              <w:t>LOT 2</w:t>
            </w:r>
            <w:r w:rsidR="003A15BE">
              <w:rPr>
                <w:rFonts w:cs="Arial"/>
              </w:rPr>
              <w:t xml:space="preserve">- </w:t>
            </w:r>
            <w:r w:rsidR="003A15BE">
              <w:rPr>
                <w:rFonts w:cs="Arial"/>
                <w:bCs/>
                <w:iCs/>
              </w:rPr>
              <w:t xml:space="preserve"> Occupational Health Services</w:t>
            </w:r>
          </w:p>
          <w:p w14:paraId="46CB272F" w14:textId="77777777" w:rsidR="003F0CC2" w:rsidRDefault="003F0CC2" w:rsidP="00D97080">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7AAB08A4" w14:textId="77777777" w:rsidR="003F0CC2" w:rsidRDefault="003F0CC2" w:rsidP="00D97080">
            <w:pPr>
              <w:spacing w:before="60" w:after="60" w:line="240" w:lineRule="auto"/>
              <w:jc w:val="both"/>
              <w:rPr>
                <w:rFonts w:cs="Arial"/>
              </w:rPr>
            </w:pPr>
          </w:p>
          <w:p w14:paraId="0E77823A"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19CBAE49" w14:textId="77777777" w:rsidR="003F0CC2" w:rsidRDefault="003F0CC2" w:rsidP="00D97080">
            <w:pPr>
              <w:spacing w:before="60" w:after="60" w:line="240" w:lineRule="auto"/>
              <w:jc w:val="both"/>
              <w:rPr>
                <w:rFonts w:cs="Arial"/>
              </w:rPr>
            </w:pPr>
          </w:p>
          <w:p w14:paraId="607426AB" w14:textId="77777777" w:rsidR="00C876F7" w:rsidRDefault="00C876F7" w:rsidP="00C876F7">
            <w:pPr>
              <w:numPr>
                <w:ilvl w:val="0"/>
                <w:numId w:val="23"/>
              </w:numPr>
            </w:pPr>
            <w:r>
              <w:t xml:space="preserve">Describe the recognised methodologies you will have in place to measure the impact of the Services. </w:t>
            </w:r>
          </w:p>
          <w:p w14:paraId="62FC451C" w14:textId="77777777" w:rsidR="00C876F7" w:rsidRDefault="00C876F7" w:rsidP="00C876F7">
            <w:pPr>
              <w:numPr>
                <w:ilvl w:val="0"/>
                <w:numId w:val="23"/>
              </w:numPr>
            </w:pPr>
            <w:r>
              <w:t xml:space="preserve">Describe how data from Service usage is collated and evaluated, and how the findings are analysed to identify Service delivery improvements. </w:t>
            </w:r>
          </w:p>
          <w:p w14:paraId="02F43EF5" w14:textId="77777777" w:rsidR="00C876F7" w:rsidRDefault="00C876F7" w:rsidP="00C876F7">
            <w:pPr>
              <w:numPr>
                <w:ilvl w:val="0"/>
                <w:numId w:val="23"/>
              </w:numPr>
            </w:pPr>
            <w:r>
              <w:t xml:space="preserve">Describe the process you will have in place to work with Contracting Authorities to embed the findings of the evaluation and maximise service benefits. </w:t>
            </w:r>
          </w:p>
          <w:p w14:paraId="43CBBE7C" w14:textId="21E24EF8" w:rsidR="003F0CC2" w:rsidRPr="00EA20D6" w:rsidRDefault="003F0CC2" w:rsidP="00D97080">
            <w:pPr>
              <w:rPr>
                <w:rFonts w:cs="Arial"/>
              </w:rPr>
            </w:pPr>
            <w:r w:rsidRPr="00EA20D6">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c</w:t>
            </w:r>
            <w:r w:rsidRPr="00EA20D6">
              <w:rPr>
                <w:rFonts w:cs="Arial"/>
              </w:rPr>
              <w:t xml:space="preserve">). You should refrain from making generalised statements and providing information not relevant to the topic. </w:t>
            </w:r>
          </w:p>
          <w:p w14:paraId="7A576EF7" w14:textId="01FC4183" w:rsidR="003F0CC2" w:rsidRPr="00EA20D6" w:rsidRDefault="003F0CC2" w:rsidP="00D97080">
            <w:pPr>
              <w:rPr>
                <w:rFonts w:cs="Arial"/>
              </w:rPr>
            </w:pPr>
            <w:r w:rsidRPr="00EA20D6">
              <w:rPr>
                <w:rFonts w:cs="Arial"/>
              </w:rPr>
              <w:t>Whilst there will be no marks given to layout, spelling, punctuation and grammar, it will assist evaluators if attention is paid to these areas and you address each of the component parts in this response guidance in the order they are listed above a</w:t>
            </w:r>
            <w:r>
              <w:rPr>
                <w:rFonts w:cs="Arial"/>
              </w:rPr>
              <w:t xml:space="preserve">nd highlight which part </w:t>
            </w:r>
            <w:r w:rsidR="005934E5">
              <w:rPr>
                <w:rFonts w:cs="Arial"/>
              </w:rPr>
              <w:t>(a -</w:t>
            </w:r>
            <w:r>
              <w:rPr>
                <w:rFonts w:cs="Arial"/>
              </w:rPr>
              <w:t xml:space="preserve"> c)</w:t>
            </w:r>
            <w:r w:rsidRPr="00EA20D6">
              <w:rPr>
                <w:rFonts w:cs="Arial"/>
              </w:rPr>
              <w:t xml:space="preserve"> you are responding to.</w:t>
            </w:r>
          </w:p>
          <w:p w14:paraId="0748E45B" w14:textId="77777777" w:rsidR="003F0CC2" w:rsidRPr="0039349C" w:rsidRDefault="003F0CC2" w:rsidP="00D97080">
            <w:pPr>
              <w:spacing w:before="120" w:after="120" w:line="240" w:lineRule="auto"/>
              <w:rPr>
                <w:rFonts w:cs="Arial"/>
                <w:b/>
              </w:rPr>
            </w:pPr>
            <w:r w:rsidRPr="00EA20D6">
              <w:rPr>
                <w:rFonts w:cs="Arial"/>
                <w:b/>
              </w:rPr>
              <w:t xml:space="preserve">Maximum character count – </w:t>
            </w:r>
            <w:r w:rsidRPr="000A0394">
              <w:rPr>
                <w:rFonts w:cs="Arial"/>
                <w:b/>
              </w:rPr>
              <w:t>8192</w:t>
            </w:r>
            <w:r>
              <w:rPr>
                <w:rFonts w:cs="Arial"/>
                <w:b/>
              </w:rPr>
              <w:t xml:space="preserve"> </w:t>
            </w:r>
            <w:r w:rsidRPr="00EA20D6">
              <w:rPr>
                <w:rFonts w:cs="Arial"/>
                <w:b/>
              </w:rPr>
              <w:t>characters including spaces and punctuation. This character count cannot be exceeded within the e-Sourcing Suite. Responses must include spaces between words.</w:t>
            </w:r>
          </w:p>
        </w:tc>
      </w:tr>
      <w:tr w:rsidR="003F0CC2" w:rsidRPr="00304E6E" w14:paraId="1B3189C1" w14:textId="77777777" w:rsidTr="00D97080">
        <w:tc>
          <w:tcPr>
            <w:tcW w:w="1780" w:type="dxa"/>
            <w:shd w:val="clear" w:color="auto" w:fill="FFFFCC"/>
            <w:vAlign w:val="center"/>
          </w:tcPr>
          <w:p w14:paraId="03C2FBE4" w14:textId="77777777" w:rsidR="003F0CC2" w:rsidRPr="00304E6E" w:rsidRDefault="003F0CC2" w:rsidP="00D97080">
            <w:pPr>
              <w:spacing w:before="60" w:after="60" w:line="240" w:lineRule="auto"/>
              <w:jc w:val="center"/>
              <w:rPr>
                <w:rFonts w:cs="Arial"/>
                <w:b/>
              </w:rPr>
            </w:pPr>
            <w:r w:rsidRPr="00304E6E">
              <w:rPr>
                <w:rFonts w:cs="Arial"/>
                <w:b/>
              </w:rPr>
              <w:t>Marking Scheme</w:t>
            </w:r>
          </w:p>
        </w:tc>
        <w:tc>
          <w:tcPr>
            <w:tcW w:w="7237" w:type="dxa"/>
            <w:shd w:val="clear" w:color="auto" w:fill="FFFFCC"/>
          </w:tcPr>
          <w:p w14:paraId="6A4604C3" w14:textId="77777777" w:rsidR="003F0CC2" w:rsidRPr="00304E6E" w:rsidRDefault="003F0CC2" w:rsidP="00D97080">
            <w:pPr>
              <w:spacing w:before="60" w:after="60" w:line="240" w:lineRule="auto"/>
              <w:jc w:val="center"/>
              <w:rPr>
                <w:rFonts w:cs="Arial"/>
                <w:b/>
              </w:rPr>
            </w:pPr>
            <w:r w:rsidRPr="00304E6E">
              <w:rPr>
                <w:rFonts w:cs="Arial"/>
                <w:b/>
              </w:rPr>
              <w:t>Evaluation Guidance</w:t>
            </w:r>
          </w:p>
        </w:tc>
      </w:tr>
      <w:tr w:rsidR="003F0CC2" w:rsidRPr="00286AE8" w14:paraId="3FFFA550" w14:textId="77777777" w:rsidTr="00D97080">
        <w:tc>
          <w:tcPr>
            <w:tcW w:w="1780" w:type="dxa"/>
            <w:shd w:val="clear" w:color="auto" w:fill="FFFFCC"/>
            <w:vAlign w:val="center"/>
          </w:tcPr>
          <w:p w14:paraId="567E6D94" w14:textId="77777777" w:rsidR="003F0CC2" w:rsidRPr="00974B06" w:rsidRDefault="003F0CC2" w:rsidP="00D97080">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4B3EB702" w14:textId="0A02C42D"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3</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c</w:t>
            </w:r>
            <w:r w:rsidRPr="00286AE8">
              <w:rPr>
                <w:rFonts w:eastAsia="Times New Roman" w:cs="Arial"/>
                <w:color w:val="222222"/>
                <w:lang w:eastAsia="en-GB"/>
              </w:rPr>
              <w:t>) of the response guidance above.</w:t>
            </w:r>
          </w:p>
        </w:tc>
      </w:tr>
      <w:tr w:rsidR="003F0CC2" w:rsidRPr="00A83884" w14:paraId="67CF5592" w14:textId="77777777" w:rsidTr="00D97080">
        <w:tc>
          <w:tcPr>
            <w:tcW w:w="1780" w:type="dxa"/>
            <w:shd w:val="clear" w:color="auto" w:fill="FFFFCC"/>
            <w:vAlign w:val="center"/>
          </w:tcPr>
          <w:p w14:paraId="4D75C2E1" w14:textId="77777777" w:rsidR="003F0CC2" w:rsidRPr="00974B06" w:rsidRDefault="003F0CC2" w:rsidP="00D97080">
            <w:pPr>
              <w:spacing w:before="60" w:after="60" w:line="240" w:lineRule="auto"/>
              <w:jc w:val="center"/>
              <w:rPr>
                <w:rFonts w:cs="Arial"/>
                <w:b/>
              </w:rPr>
            </w:pPr>
            <w:r>
              <w:rPr>
                <w:rFonts w:cs="Arial"/>
                <w:b/>
              </w:rPr>
              <w:t>66</w:t>
            </w:r>
          </w:p>
        </w:tc>
        <w:tc>
          <w:tcPr>
            <w:tcW w:w="7237" w:type="dxa"/>
            <w:shd w:val="clear" w:color="auto" w:fill="FFFFCC"/>
            <w:vAlign w:val="center"/>
          </w:tcPr>
          <w:p w14:paraId="39C22341" w14:textId="778919D2"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Provider’s</w:t>
            </w:r>
            <w:r>
              <w:rPr>
                <w:rFonts w:eastAsia="Times New Roman" w:cs="Arial"/>
                <w:color w:val="222222"/>
                <w:lang w:eastAsia="en-GB"/>
              </w:rPr>
              <w:t xml:space="preserve"> response fully addresses only 2 of the 3</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c) of</w:t>
            </w:r>
            <w:r w:rsidRPr="00286AE8">
              <w:rPr>
                <w:rFonts w:eastAsia="Times New Roman" w:cs="Arial"/>
                <w:color w:val="222222"/>
                <w:lang w:eastAsia="en-GB"/>
              </w:rPr>
              <w:t xml:space="preserve"> the response guidance above.</w:t>
            </w:r>
          </w:p>
        </w:tc>
      </w:tr>
      <w:tr w:rsidR="003F0CC2" w:rsidRPr="00A83884" w14:paraId="25722721" w14:textId="77777777" w:rsidTr="00D97080">
        <w:tc>
          <w:tcPr>
            <w:tcW w:w="1780" w:type="dxa"/>
            <w:shd w:val="clear" w:color="auto" w:fill="FFFFCC"/>
            <w:vAlign w:val="center"/>
          </w:tcPr>
          <w:p w14:paraId="18129D87" w14:textId="77777777" w:rsidR="003F0CC2" w:rsidRPr="00974B06" w:rsidRDefault="003F0CC2" w:rsidP="00D97080">
            <w:pPr>
              <w:spacing w:before="60" w:after="60" w:line="240" w:lineRule="auto"/>
              <w:jc w:val="center"/>
              <w:rPr>
                <w:rFonts w:cs="Arial"/>
                <w:b/>
              </w:rPr>
            </w:pPr>
            <w:r>
              <w:rPr>
                <w:rFonts w:cs="Arial"/>
                <w:b/>
              </w:rPr>
              <w:t>33</w:t>
            </w:r>
          </w:p>
        </w:tc>
        <w:tc>
          <w:tcPr>
            <w:tcW w:w="7237" w:type="dxa"/>
            <w:shd w:val="clear" w:color="auto" w:fill="FFFFCC"/>
            <w:vAlign w:val="center"/>
          </w:tcPr>
          <w:p w14:paraId="1D321591" w14:textId="4BCC7C8E"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3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c</w:t>
            </w:r>
            <w:r w:rsidRPr="00286AE8">
              <w:rPr>
                <w:rFonts w:eastAsia="Times New Roman" w:cs="Arial"/>
                <w:color w:val="222222"/>
                <w:lang w:eastAsia="en-GB"/>
              </w:rPr>
              <w:t>) of the response guidance above.</w:t>
            </w:r>
          </w:p>
        </w:tc>
      </w:tr>
      <w:tr w:rsidR="003F0CC2" w:rsidRPr="00286AE8" w14:paraId="7E6A422B" w14:textId="77777777" w:rsidTr="00D97080">
        <w:tc>
          <w:tcPr>
            <w:tcW w:w="1780" w:type="dxa"/>
            <w:shd w:val="clear" w:color="auto" w:fill="FFFFCC"/>
            <w:vAlign w:val="center"/>
          </w:tcPr>
          <w:p w14:paraId="2753F375" w14:textId="77777777" w:rsidR="003F0CC2" w:rsidRPr="00974B06" w:rsidRDefault="003F0CC2" w:rsidP="00D97080">
            <w:pPr>
              <w:spacing w:before="60" w:after="60" w:line="240" w:lineRule="auto"/>
              <w:jc w:val="center"/>
              <w:rPr>
                <w:rFonts w:cs="Arial"/>
                <w:b/>
              </w:rPr>
            </w:pPr>
            <w:r w:rsidRPr="00974B06">
              <w:rPr>
                <w:rFonts w:cs="Arial"/>
                <w:b/>
              </w:rPr>
              <w:lastRenderedPageBreak/>
              <w:t>0</w:t>
            </w:r>
          </w:p>
        </w:tc>
        <w:tc>
          <w:tcPr>
            <w:tcW w:w="7237" w:type="dxa"/>
            <w:shd w:val="clear" w:color="auto" w:fill="FFFFCC"/>
            <w:vAlign w:val="center"/>
          </w:tcPr>
          <w:p w14:paraId="5AAF9A81" w14:textId="7ED3403A"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3 component parts </w:t>
            </w:r>
            <w:r w:rsidR="005934E5">
              <w:rPr>
                <w:rFonts w:eastAsia="Times New Roman" w:cs="Arial"/>
                <w:color w:val="222222"/>
                <w:lang w:eastAsia="en-GB"/>
              </w:rPr>
              <w:t>(a -</w:t>
            </w:r>
            <w:r>
              <w:rPr>
                <w:rFonts w:eastAsia="Times New Roman" w:cs="Arial"/>
                <w:color w:val="222222"/>
                <w:lang w:eastAsia="en-GB"/>
              </w:rPr>
              <w:t xml:space="preserve"> c) </w:t>
            </w:r>
            <w:r w:rsidRPr="00286AE8">
              <w:rPr>
                <w:rFonts w:eastAsia="Times New Roman" w:cs="Arial"/>
                <w:color w:val="222222"/>
                <w:lang w:eastAsia="en-GB"/>
              </w:rPr>
              <w:t>of the response guidance above.</w:t>
            </w:r>
          </w:p>
          <w:p w14:paraId="1DC74040" w14:textId="77777777" w:rsidR="003F0CC2" w:rsidRPr="00286AE8" w:rsidRDefault="003F0CC2" w:rsidP="00D97080">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7FF8949D" w14:textId="77777777" w:rsidR="003F0CC2" w:rsidRPr="00286AE8" w:rsidRDefault="003F0CC2" w:rsidP="00D97080">
            <w:pPr>
              <w:spacing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2BA365D5" w14:textId="77777777" w:rsidR="00F44330" w:rsidRDefault="00F44330">
      <w:pPr>
        <w:spacing w:before="60" w:after="60" w:line="240" w:lineRule="auto"/>
        <w:rPr>
          <w:rFonts w:cs="Arial"/>
          <w:b/>
          <w:sz w:val="20"/>
          <w:szCs w:val="20"/>
        </w:rPr>
      </w:pPr>
    </w:p>
    <w:p w14:paraId="3686637D" w14:textId="77777777" w:rsidR="00F44330" w:rsidRDefault="00F44330">
      <w:pPr>
        <w:spacing w:before="60" w:after="60" w:line="240" w:lineRule="auto"/>
        <w:rPr>
          <w:rFonts w:cs="Arial"/>
          <w:b/>
          <w:sz w:val="20"/>
          <w:szCs w:val="20"/>
        </w:rPr>
      </w:pPr>
    </w:p>
    <w:p w14:paraId="0F10E099" w14:textId="77777777" w:rsidR="003F0CC2" w:rsidRDefault="003F0CC2">
      <w:pPr>
        <w:spacing w:before="60" w:after="60" w:line="240" w:lineRule="auto"/>
        <w:rPr>
          <w:rFonts w:cs="Arial"/>
          <w:b/>
          <w:sz w:val="20"/>
          <w:szCs w:val="20"/>
        </w:rPr>
      </w:pPr>
    </w:p>
    <w:p w14:paraId="15850029" w14:textId="77777777" w:rsidR="003F0CC2" w:rsidRDefault="003F0CC2">
      <w:pPr>
        <w:spacing w:before="60" w:after="60" w:line="240" w:lineRule="auto"/>
        <w:rPr>
          <w:rFonts w:cs="Arial"/>
          <w:b/>
          <w:sz w:val="20"/>
          <w:szCs w:val="20"/>
        </w:rPr>
      </w:pPr>
    </w:p>
    <w:p w14:paraId="2A63EFAD" w14:textId="77777777" w:rsidR="003F0CC2" w:rsidRDefault="003F0CC2">
      <w:pPr>
        <w:spacing w:before="60" w:after="60" w:line="240" w:lineRule="auto"/>
        <w:rPr>
          <w:rFonts w:cs="Arial"/>
          <w:b/>
          <w:sz w:val="20"/>
          <w:szCs w:val="20"/>
        </w:rPr>
      </w:pPr>
    </w:p>
    <w:p w14:paraId="56EE7DF6" w14:textId="77777777" w:rsidR="003F0CC2" w:rsidRDefault="003F0CC2">
      <w:pPr>
        <w:spacing w:before="60" w:after="60" w:line="240" w:lineRule="auto"/>
        <w:rPr>
          <w:rFonts w:cs="Arial"/>
          <w:b/>
          <w:sz w:val="20"/>
          <w:szCs w:val="20"/>
        </w:rPr>
      </w:pPr>
    </w:p>
    <w:p w14:paraId="16633676" w14:textId="77777777" w:rsidR="003F0CC2" w:rsidRDefault="003F0CC2">
      <w:pPr>
        <w:spacing w:before="60" w:after="60" w:line="240" w:lineRule="auto"/>
        <w:rPr>
          <w:rFonts w:cs="Arial"/>
          <w:b/>
          <w:sz w:val="20"/>
          <w:szCs w:val="20"/>
        </w:rPr>
      </w:pPr>
    </w:p>
    <w:p w14:paraId="772D1C83" w14:textId="77777777" w:rsidR="003F0CC2" w:rsidRDefault="003F0CC2">
      <w:pPr>
        <w:spacing w:before="60" w:after="60" w:line="240" w:lineRule="auto"/>
        <w:rPr>
          <w:rFonts w:cs="Arial"/>
          <w:b/>
          <w:sz w:val="20"/>
          <w:szCs w:val="20"/>
        </w:rPr>
      </w:pPr>
    </w:p>
    <w:p w14:paraId="18ABD104" w14:textId="77777777" w:rsidR="003F0CC2" w:rsidRDefault="003F0CC2">
      <w:pPr>
        <w:spacing w:before="60" w:after="60" w:line="240" w:lineRule="auto"/>
        <w:rPr>
          <w:rFonts w:cs="Arial"/>
          <w:b/>
          <w:sz w:val="20"/>
          <w:szCs w:val="20"/>
        </w:rPr>
      </w:pPr>
    </w:p>
    <w:p w14:paraId="127E5103" w14:textId="77777777" w:rsidR="003F0CC2" w:rsidRDefault="003F0CC2">
      <w:pPr>
        <w:spacing w:before="60" w:after="60" w:line="240" w:lineRule="auto"/>
        <w:rPr>
          <w:rFonts w:cs="Arial"/>
          <w:b/>
          <w:sz w:val="20"/>
          <w:szCs w:val="20"/>
        </w:rPr>
      </w:pPr>
    </w:p>
    <w:tbl>
      <w:tblPr>
        <w:tblpPr w:leftFromText="180" w:rightFromText="180" w:vertAnchor="text" w:horzAnchor="margin" w:tblpY="-6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713"/>
      </w:tblGrid>
      <w:tr w:rsidR="003F0CC2" w:rsidRPr="0039349C" w14:paraId="00F379A8" w14:textId="77777777" w:rsidTr="00D97080">
        <w:trPr>
          <w:trHeight w:val="699"/>
        </w:trPr>
        <w:tc>
          <w:tcPr>
            <w:tcW w:w="9493" w:type="dxa"/>
            <w:gridSpan w:val="2"/>
            <w:tcBorders>
              <w:bottom w:val="single" w:sz="4" w:space="0" w:color="auto"/>
            </w:tcBorders>
            <w:shd w:val="clear" w:color="auto" w:fill="DBE5F1" w:themeFill="accent1" w:themeFillTint="33"/>
          </w:tcPr>
          <w:p w14:paraId="16FE2511" w14:textId="77777777" w:rsidR="003F0CC2" w:rsidRDefault="003F0CC2" w:rsidP="00D97080">
            <w:pPr>
              <w:overflowPunct w:val="0"/>
              <w:autoSpaceDE w:val="0"/>
              <w:autoSpaceDN w:val="0"/>
              <w:adjustRightInd w:val="0"/>
              <w:spacing w:after="0" w:line="240" w:lineRule="auto"/>
              <w:contextualSpacing/>
              <w:textAlignment w:val="baseline"/>
              <w:rPr>
                <w:rFonts w:cs="Arial"/>
                <w:b/>
              </w:rPr>
            </w:pPr>
          </w:p>
          <w:p w14:paraId="2EE0CBB4" w14:textId="57AEAE58" w:rsidR="003F0CC2" w:rsidRDefault="003F0CC2" w:rsidP="00D97080">
            <w:pPr>
              <w:overflowPunct w:val="0"/>
              <w:autoSpaceDE w:val="0"/>
              <w:autoSpaceDN w:val="0"/>
              <w:adjustRightInd w:val="0"/>
              <w:spacing w:after="0" w:line="240" w:lineRule="auto"/>
              <w:contextualSpacing/>
              <w:textAlignment w:val="baseline"/>
              <w:rPr>
                <w:rFonts w:cs="Arial"/>
                <w:b/>
              </w:rPr>
            </w:pPr>
            <w:r>
              <w:rPr>
                <w:rFonts w:cs="Arial"/>
                <w:b/>
              </w:rPr>
              <w:t>SECTION H</w:t>
            </w:r>
            <w:r w:rsidRPr="00304E6E">
              <w:rPr>
                <w:rFonts w:cs="Arial"/>
                <w:b/>
              </w:rPr>
              <w:t xml:space="preserve"> –</w:t>
            </w:r>
            <w:r>
              <w:rPr>
                <w:rFonts w:cs="Arial"/>
                <w:b/>
              </w:rPr>
              <w:t xml:space="preserve"> LOT SPECIFIC QUESTION LOT 3</w:t>
            </w:r>
          </w:p>
        </w:tc>
      </w:tr>
      <w:tr w:rsidR="003F0CC2" w:rsidRPr="0039349C" w14:paraId="5988FE98" w14:textId="77777777" w:rsidTr="00D97080">
        <w:trPr>
          <w:trHeight w:val="757"/>
        </w:trPr>
        <w:tc>
          <w:tcPr>
            <w:tcW w:w="9493" w:type="dxa"/>
            <w:gridSpan w:val="2"/>
            <w:tcBorders>
              <w:bottom w:val="single" w:sz="4" w:space="0" w:color="auto"/>
            </w:tcBorders>
          </w:tcPr>
          <w:p w14:paraId="178EDD87" w14:textId="74065DAD" w:rsidR="003F0CC2" w:rsidRPr="00244432" w:rsidRDefault="003F0CC2" w:rsidP="00D97080">
            <w:pPr>
              <w:overflowPunct w:val="0"/>
              <w:autoSpaceDE w:val="0"/>
              <w:autoSpaceDN w:val="0"/>
              <w:adjustRightInd w:val="0"/>
              <w:spacing w:after="0" w:line="240" w:lineRule="auto"/>
              <w:contextualSpacing/>
              <w:textAlignment w:val="baseline"/>
              <w:rPr>
                <w:rFonts w:cs="Arial"/>
                <w:b/>
              </w:rPr>
            </w:pPr>
            <w:r>
              <w:rPr>
                <w:rFonts w:cs="Arial"/>
                <w:b/>
              </w:rPr>
              <w:t>AQH1</w:t>
            </w:r>
            <w:r w:rsidRPr="00244432">
              <w:rPr>
                <w:rFonts w:cs="Arial"/>
                <w:b/>
              </w:rPr>
              <w:t xml:space="preserve"> – </w:t>
            </w:r>
            <w:r>
              <w:rPr>
                <w:rFonts w:cs="Arial"/>
                <w:b/>
              </w:rPr>
              <w:t>SERVICE IMPLEMENTATION</w:t>
            </w:r>
            <w:r w:rsidRPr="00244432">
              <w:rPr>
                <w:rFonts w:cs="Arial"/>
                <w:b/>
              </w:rPr>
              <w:t xml:space="preserve"> </w:t>
            </w:r>
          </w:p>
          <w:p w14:paraId="5ED5400F"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p>
          <w:p w14:paraId="360777BF" w14:textId="7F1F2796" w:rsidR="003F0CC2" w:rsidRPr="00AF4D0C" w:rsidRDefault="003F0CC2" w:rsidP="00D97080">
            <w:pPr>
              <w:rPr>
                <w:rFonts w:cs="Arial"/>
                <w:color w:val="000000"/>
              </w:rPr>
            </w:pPr>
            <w:r>
              <w:rPr>
                <w:color w:val="000000"/>
                <w:sz w:val="24"/>
                <w:szCs w:val="24"/>
              </w:rPr>
              <w:t>Potential Provi</w:t>
            </w:r>
            <w:r w:rsidRPr="005239C7">
              <w:rPr>
                <w:color w:val="000000"/>
                <w:sz w:val="24"/>
                <w:szCs w:val="24"/>
              </w:rPr>
              <w:t xml:space="preserve">ders are required to provide details of their implementation strategy taking into account the on-boarding of Contracting Authorities, </w:t>
            </w:r>
            <w:r w:rsidRPr="00AF4D0C">
              <w:rPr>
                <w:rFonts w:cs="Arial"/>
                <w:color w:val="000000"/>
              </w:rPr>
              <w:t xml:space="preserve">the exit and service </w:t>
            </w:r>
            <w:r w:rsidRPr="00964E03">
              <w:rPr>
                <w:rFonts w:cs="Arial"/>
                <w:color w:val="000000"/>
              </w:rPr>
              <w:t xml:space="preserve">transfer </w:t>
            </w:r>
            <w:r w:rsidRPr="003D11ED">
              <w:rPr>
                <w:rFonts w:cs="Arial"/>
                <w:color w:val="000000"/>
              </w:rPr>
              <w:t>from</w:t>
            </w:r>
            <w:r w:rsidRPr="00AF4D0C">
              <w:rPr>
                <w:rFonts w:cs="Arial"/>
                <w:color w:val="000000"/>
              </w:rPr>
              <w:t xml:space="preserve"> an incumbent supplier, </w:t>
            </w:r>
            <w:r w:rsidR="0096137B">
              <w:rPr>
                <w:rFonts w:cs="Arial"/>
                <w:color w:val="000000"/>
              </w:rPr>
              <w:t>service implementation</w:t>
            </w:r>
            <w:r w:rsidRPr="00AF4D0C">
              <w:rPr>
                <w:rFonts w:cs="Arial"/>
                <w:color w:val="000000"/>
              </w:rPr>
              <w:t xml:space="preserve"> approach and launch of Services as described </w:t>
            </w:r>
            <w:r>
              <w:t>in</w:t>
            </w:r>
            <w:r w:rsidR="0096137B">
              <w:t xml:space="preserve"> section 3.14</w:t>
            </w:r>
            <w:r>
              <w:t xml:space="preserve"> </w:t>
            </w:r>
            <w:r w:rsidR="0096137B">
              <w:t xml:space="preserve">of </w:t>
            </w:r>
            <w:r w:rsidRPr="00964E03">
              <w:rPr>
                <w:rFonts w:cs="Arial"/>
                <w:color w:val="000000"/>
              </w:rPr>
              <w:t>Attachment 4a – Framework Schedule 2 Part A: Goods and Services.</w:t>
            </w:r>
          </w:p>
          <w:p w14:paraId="5789B8F2" w14:textId="77777777" w:rsidR="003F0CC2" w:rsidRPr="0039349C" w:rsidRDefault="003F0CC2" w:rsidP="00D97080">
            <w:pPr>
              <w:jc w:val="both"/>
              <w:rPr>
                <w:rFonts w:cs="Arial"/>
              </w:rPr>
            </w:pPr>
            <w:r>
              <w:rPr>
                <w:rFonts w:cs="Arial"/>
              </w:rPr>
              <w:t>Please demonstrate how you will meet the individual requirements of Contracting Authorities by addressing component parts (a - d) as detailed in the response guidance below:</w:t>
            </w:r>
          </w:p>
        </w:tc>
      </w:tr>
      <w:tr w:rsidR="003F0CC2" w:rsidRPr="0039349C" w14:paraId="7CD89707" w14:textId="77777777" w:rsidTr="00D97080">
        <w:tc>
          <w:tcPr>
            <w:tcW w:w="9493" w:type="dxa"/>
            <w:gridSpan w:val="2"/>
            <w:tcBorders>
              <w:bottom w:val="single" w:sz="4" w:space="0" w:color="auto"/>
            </w:tcBorders>
            <w:shd w:val="clear" w:color="auto" w:fill="CCFFCC"/>
          </w:tcPr>
          <w:p w14:paraId="779BEF86" w14:textId="6B907EEB" w:rsidR="003F0CC2" w:rsidRDefault="003F0CC2" w:rsidP="00D97080">
            <w:pPr>
              <w:spacing w:before="60" w:after="60" w:line="240" w:lineRule="auto"/>
              <w:jc w:val="both"/>
              <w:rPr>
                <w:rFonts w:cs="Arial"/>
                <w:b/>
              </w:rPr>
            </w:pPr>
            <w:r>
              <w:rPr>
                <w:rFonts w:cs="Arial"/>
                <w:b/>
              </w:rPr>
              <w:t>AQH1 – Response G</w:t>
            </w:r>
            <w:r w:rsidRPr="00CA2D73">
              <w:rPr>
                <w:rFonts w:cs="Arial"/>
                <w:b/>
              </w:rPr>
              <w:t xml:space="preserve">uidance </w:t>
            </w:r>
          </w:p>
          <w:p w14:paraId="3440CD82" w14:textId="77777777" w:rsidR="003F0CC2" w:rsidRPr="00F44330" w:rsidRDefault="003F0CC2" w:rsidP="00D97080">
            <w:pPr>
              <w:spacing w:before="60" w:after="60" w:line="240" w:lineRule="auto"/>
              <w:rPr>
                <w:rFonts w:cs="Arial"/>
                <w:bCs/>
                <w:iCs/>
              </w:rPr>
            </w:pPr>
            <w:r w:rsidRPr="00F44330">
              <w:rPr>
                <w:rFonts w:cs="Arial"/>
                <w:bCs/>
                <w:iCs/>
              </w:rPr>
              <w:t>Potential Providers must respond to this question if bidding for</w:t>
            </w:r>
          </w:p>
          <w:p w14:paraId="12CBBDAE" w14:textId="03F25D1F" w:rsidR="003F0CC2" w:rsidRPr="00A55644" w:rsidRDefault="003F0CC2" w:rsidP="00A55644">
            <w:pPr>
              <w:spacing w:before="60" w:after="60" w:line="240" w:lineRule="auto"/>
              <w:rPr>
                <w:rFonts w:cs="Arial"/>
                <w:bCs/>
                <w:iCs/>
              </w:rPr>
            </w:pPr>
            <w:r>
              <w:rPr>
                <w:rFonts w:cs="Arial"/>
                <w:bCs/>
                <w:iCs/>
              </w:rPr>
              <w:t>LOT 3</w:t>
            </w:r>
            <w:r w:rsidR="00C15918">
              <w:rPr>
                <w:rFonts w:cs="Arial"/>
                <w:bCs/>
                <w:iCs/>
              </w:rPr>
              <w:t xml:space="preserve"> </w:t>
            </w:r>
            <w:r w:rsidRPr="00F44330">
              <w:rPr>
                <w:rFonts w:cs="Arial"/>
                <w:bCs/>
                <w:iCs/>
              </w:rPr>
              <w:t>-</w:t>
            </w:r>
            <w:r w:rsidRPr="00F44330">
              <w:rPr>
                <w:rFonts w:cs="Arial"/>
                <w:bCs/>
                <w:color w:val="000000"/>
              </w:rPr>
              <w:t xml:space="preserve"> </w:t>
            </w:r>
            <w:r w:rsidR="00A55644">
              <w:rPr>
                <w:rFonts w:cs="Arial"/>
                <w:bCs/>
                <w:iCs/>
              </w:rPr>
              <w:t>Employee Assistance Programmes</w:t>
            </w:r>
          </w:p>
          <w:p w14:paraId="2D387588" w14:textId="77777777" w:rsidR="003F0CC2" w:rsidRDefault="003F0CC2" w:rsidP="00D97080">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6A01BA85" w14:textId="77777777" w:rsidR="003F0CC2" w:rsidRDefault="003F0CC2" w:rsidP="00D97080">
            <w:pPr>
              <w:spacing w:before="60" w:after="60" w:line="240" w:lineRule="auto"/>
              <w:jc w:val="both"/>
              <w:rPr>
                <w:rFonts w:cs="Arial"/>
              </w:rPr>
            </w:pPr>
          </w:p>
          <w:p w14:paraId="5F5D7188"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1ED959DB" w14:textId="77777777" w:rsidR="003F0CC2" w:rsidRDefault="003F0CC2" w:rsidP="00D97080">
            <w:pPr>
              <w:spacing w:before="60" w:after="60" w:line="240" w:lineRule="auto"/>
              <w:jc w:val="both"/>
              <w:rPr>
                <w:rFonts w:cs="Arial"/>
              </w:rPr>
            </w:pPr>
          </w:p>
          <w:p w14:paraId="1358EC2C" w14:textId="3B3D5D63" w:rsidR="003F0CC2" w:rsidRDefault="003F0CC2" w:rsidP="003F0CC2">
            <w:pPr>
              <w:pStyle w:val="ListParagraph"/>
              <w:numPr>
                <w:ilvl w:val="0"/>
                <w:numId w:val="20"/>
              </w:numPr>
              <w:rPr>
                <w:rFonts w:cs="Arial"/>
                <w:lang w:eastAsia="en-GB"/>
              </w:rPr>
            </w:pPr>
            <w:r>
              <w:rPr>
                <w:rFonts w:cs="Arial"/>
                <w:lang w:eastAsia="en-GB"/>
              </w:rPr>
              <w:t>Describe</w:t>
            </w:r>
            <w:r w:rsidRPr="00AF4D0C">
              <w:rPr>
                <w:rFonts w:cs="Arial"/>
                <w:lang w:eastAsia="en-GB"/>
              </w:rPr>
              <w:t xml:space="preserve"> the key activities </w:t>
            </w:r>
            <w:r>
              <w:rPr>
                <w:rFonts w:cs="Arial"/>
                <w:lang w:eastAsia="en-GB"/>
              </w:rPr>
              <w:t xml:space="preserve">of your implementation strategy including a </w:t>
            </w:r>
            <w:r w:rsidRPr="00AF4D0C">
              <w:rPr>
                <w:rFonts w:cs="Arial"/>
                <w:lang w:eastAsia="en-GB"/>
              </w:rPr>
              <w:t xml:space="preserve">draft timeline, </w:t>
            </w:r>
            <w:r w:rsidR="0096137B">
              <w:rPr>
                <w:rFonts w:cs="Arial"/>
                <w:lang w:eastAsia="en-GB"/>
              </w:rPr>
              <w:t>Supplier Personnel</w:t>
            </w:r>
            <w:r>
              <w:rPr>
                <w:rFonts w:cs="Arial"/>
                <w:lang w:eastAsia="en-GB"/>
              </w:rPr>
              <w:t>,</w:t>
            </w:r>
            <w:r w:rsidRPr="00AF4D0C">
              <w:rPr>
                <w:rFonts w:cs="Arial"/>
                <w:lang w:eastAsia="en-GB"/>
              </w:rPr>
              <w:t xml:space="preserve"> </w:t>
            </w:r>
            <w:r>
              <w:rPr>
                <w:rFonts w:cs="Arial"/>
                <w:lang w:eastAsia="en-GB"/>
              </w:rPr>
              <w:t xml:space="preserve">promotional activity, </w:t>
            </w:r>
            <w:r w:rsidR="0096137B">
              <w:rPr>
                <w:rFonts w:cs="Arial"/>
                <w:lang w:eastAsia="en-GB"/>
              </w:rPr>
              <w:t>risks to be considered, the mitigations you intend to put in place and how you allocate responsibilities within your team.</w:t>
            </w:r>
            <w:r>
              <w:rPr>
                <w:rFonts w:cs="Arial"/>
                <w:lang w:eastAsia="en-GB"/>
              </w:rPr>
              <w:t xml:space="preserve"> </w:t>
            </w:r>
          </w:p>
          <w:p w14:paraId="5568FDA5" w14:textId="77D6295D" w:rsidR="003F0CC2" w:rsidRDefault="003F0CC2" w:rsidP="003F0CC2">
            <w:pPr>
              <w:pStyle w:val="ListParagraph"/>
              <w:numPr>
                <w:ilvl w:val="0"/>
                <w:numId w:val="20"/>
              </w:numPr>
              <w:rPr>
                <w:rFonts w:cs="Arial"/>
                <w:lang w:eastAsia="en-GB"/>
              </w:rPr>
            </w:pPr>
            <w:r w:rsidRPr="00AF4D0C">
              <w:rPr>
                <w:rFonts w:cs="Arial"/>
                <w:lang w:eastAsia="en-GB"/>
              </w:rPr>
              <w:t xml:space="preserve">Describe </w:t>
            </w:r>
            <w:r>
              <w:rPr>
                <w:rFonts w:cs="Arial"/>
                <w:lang w:eastAsia="en-GB"/>
              </w:rPr>
              <w:t>your</w:t>
            </w:r>
            <w:r w:rsidRPr="00AF4D0C">
              <w:rPr>
                <w:rFonts w:cs="Arial"/>
                <w:lang w:eastAsia="en-GB"/>
              </w:rPr>
              <w:t xml:space="preserve"> process </w:t>
            </w:r>
            <w:r>
              <w:rPr>
                <w:rFonts w:cs="Arial"/>
                <w:lang w:eastAsia="en-GB"/>
              </w:rPr>
              <w:t xml:space="preserve">to ensure a seamless </w:t>
            </w:r>
            <w:r w:rsidRPr="00AF4D0C">
              <w:rPr>
                <w:rFonts w:cs="Arial"/>
                <w:color w:val="000000"/>
              </w:rPr>
              <w:t xml:space="preserve">exit and service </w:t>
            </w:r>
            <w:r w:rsidR="00D97080">
              <w:rPr>
                <w:rFonts w:cs="Arial"/>
                <w:color w:val="000000"/>
              </w:rPr>
              <w:t>transfer</w:t>
            </w:r>
            <w:r>
              <w:rPr>
                <w:rFonts w:cs="Arial"/>
                <w:lang w:eastAsia="en-GB"/>
              </w:rPr>
              <w:t xml:space="preserve"> and continuity of services </w:t>
            </w:r>
            <w:r w:rsidRPr="00AF4D0C">
              <w:rPr>
                <w:rFonts w:cs="Arial"/>
                <w:lang w:eastAsia="en-GB"/>
              </w:rPr>
              <w:t>with an incumbent supplier</w:t>
            </w:r>
          </w:p>
          <w:p w14:paraId="37D77C7B" w14:textId="77777777" w:rsidR="003F0CC2" w:rsidRPr="00EB502D" w:rsidRDefault="003F0CC2" w:rsidP="003F0CC2">
            <w:pPr>
              <w:pStyle w:val="ListParagraph"/>
              <w:numPr>
                <w:ilvl w:val="0"/>
                <w:numId w:val="20"/>
              </w:numPr>
              <w:rPr>
                <w:rFonts w:cs="Arial"/>
                <w:color w:val="000000" w:themeColor="text1"/>
                <w:lang w:eastAsia="en-GB"/>
              </w:rPr>
            </w:pPr>
            <w:r>
              <w:rPr>
                <w:rFonts w:cs="Arial"/>
                <w:color w:val="000000" w:themeColor="text1"/>
                <w:lang w:eastAsia="en-GB"/>
              </w:rPr>
              <w:t>Describe</w:t>
            </w:r>
            <w:r w:rsidRPr="00EB502D">
              <w:rPr>
                <w:rFonts w:cs="Arial"/>
                <w:color w:val="000000" w:themeColor="text1"/>
                <w:lang w:eastAsia="en-GB"/>
              </w:rPr>
              <w:t xml:space="preserve"> the process </w:t>
            </w:r>
            <w:r>
              <w:rPr>
                <w:rFonts w:cs="Arial"/>
                <w:color w:val="000000" w:themeColor="text1"/>
                <w:lang w:eastAsia="en-GB"/>
              </w:rPr>
              <w:t xml:space="preserve">you will </w:t>
            </w:r>
            <w:r w:rsidRPr="00EB502D">
              <w:rPr>
                <w:rFonts w:cs="Arial"/>
                <w:color w:val="000000" w:themeColor="text1"/>
                <w:lang w:eastAsia="en-GB"/>
              </w:rPr>
              <w:t xml:space="preserve">have in place to communicate </w:t>
            </w:r>
            <w:r>
              <w:rPr>
                <w:rFonts w:cs="Arial"/>
                <w:color w:val="000000" w:themeColor="text1"/>
                <w:lang w:eastAsia="en-GB"/>
              </w:rPr>
              <w:t>with Contracting Authorities</w:t>
            </w:r>
            <w:r w:rsidRPr="00EB502D">
              <w:rPr>
                <w:rFonts w:cs="Arial"/>
                <w:color w:val="000000" w:themeColor="text1"/>
                <w:lang w:eastAsia="en-GB"/>
              </w:rPr>
              <w:t xml:space="preserve"> to </w:t>
            </w:r>
            <w:r>
              <w:rPr>
                <w:rFonts w:cs="Arial"/>
                <w:color w:val="000000" w:themeColor="text1"/>
                <w:lang w:eastAsia="en-GB"/>
              </w:rPr>
              <w:t xml:space="preserve">ensure </w:t>
            </w:r>
            <w:r w:rsidRPr="00EB502D">
              <w:rPr>
                <w:rFonts w:cs="Arial"/>
                <w:color w:val="000000" w:themeColor="text1"/>
                <w:lang w:eastAsia="en-GB"/>
              </w:rPr>
              <w:t>a successful</w:t>
            </w:r>
            <w:r>
              <w:rPr>
                <w:rFonts w:cs="Arial"/>
                <w:color w:val="000000" w:themeColor="text1"/>
                <w:lang w:eastAsia="en-GB"/>
              </w:rPr>
              <w:t xml:space="preserve"> transition and launch of Services.</w:t>
            </w:r>
          </w:p>
          <w:p w14:paraId="60CF56D8" w14:textId="2D082108" w:rsidR="003F0CC2" w:rsidRDefault="003F0CC2" w:rsidP="003F0CC2">
            <w:pPr>
              <w:numPr>
                <w:ilvl w:val="0"/>
                <w:numId w:val="20"/>
              </w:numPr>
              <w:autoSpaceDE w:val="0"/>
              <w:autoSpaceDN w:val="0"/>
              <w:adjustRightInd w:val="0"/>
              <w:spacing w:before="120" w:after="120" w:line="240" w:lineRule="auto"/>
              <w:jc w:val="both"/>
              <w:rPr>
                <w:rFonts w:cs="Arial"/>
                <w:color w:val="000000"/>
                <w:lang w:eastAsia="en-GB"/>
              </w:rPr>
            </w:pPr>
            <w:r>
              <w:rPr>
                <w:rFonts w:cs="Arial"/>
                <w:color w:val="000000"/>
                <w:lang w:eastAsia="en-GB"/>
              </w:rPr>
              <w:t>De</w:t>
            </w:r>
            <w:r w:rsidR="00C876F7">
              <w:rPr>
                <w:rFonts w:cs="Arial"/>
                <w:color w:val="000000"/>
                <w:lang w:eastAsia="en-GB"/>
              </w:rPr>
              <w:t>scribe</w:t>
            </w:r>
            <w:r>
              <w:rPr>
                <w:rFonts w:cs="Arial"/>
                <w:color w:val="000000"/>
                <w:lang w:eastAsia="en-GB"/>
              </w:rPr>
              <w:t xml:space="preserve"> how you will</w:t>
            </w:r>
            <w:r>
              <w:rPr>
                <w:rFonts w:cs="Arial"/>
              </w:rPr>
              <w:t xml:space="preserve"> </w:t>
            </w:r>
            <w:r>
              <w:rPr>
                <w:rFonts w:cs="Arial"/>
                <w:color w:val="000000"/>
                <w:lang w:eastAsia="en-GB"/>
              </w:rPr>
              <w:t xml:space="preserve">develop knowledge of Contracting Authorities policies, processes, organisation and culture; and how you will ensure Supplier Personnel are trained and able to deliver the service from launch. </w:t>
            </w:r>
            <w:r w:rsidRPr="00AF4D0C">
              <w:rPr>
                <w:rFonts w:cs="Arial"/>
                <w:color w:val="000000"/>
                <w:lang w:eastAsia="en-GB"/>
              </w:rPr>
              <w:t xml:space="preserve"> </w:t>
            </w:r>
          </w:p>
          <w:p w14:paraId="0D438659" w14:textId="77777777" w:rsidR="003F0CC2" w:rsidRDefault="003F0CC2" w:rsidP="00D97080">
            <w:pPr>
              <w:spacing w:before="120" w:after="120" w:line="240" w:lineRule="auto"/>
              <w:jc w:val="both"/>
              <w:rPr>
                <w:szCs w:val="24"/>
              </w:rPr>
            </w:pPr>
          </w:p>
          <w:p w14:paraId="7285AAB1" w14:textId="3C34633A" w:rsidR="003F0CC2" w:rsidRPr="00EA20D6" w:rsidRDefault="003F0CC2" w:rsidP="00D97080">
            <w:pPr>
              <w:rPr>
                <w:rFonts w:cs="Arial"/>
              </w:rPr>
            </w:pPr>
            <w:r w:rsidRPr="00EA20D6">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d</w:t>
            </w:r>
            <w:r w:rsidRPr="00EA20D6">
              <w:rPr>
                <w:rFonts w:cs="Arial"/>
              </w:rPr>
              <w:t xml:space="preserve">). You should refrain from making generalised statements and providing information not relevant to the topic. </w:t>
            </w:r>
          </w:p>
          <w:p w14:paraId="0CF24882" w14:textId="40CF6DC1" w:rsidR="003F0CC2" w:rsidRPr="00EA20D6" w:rsidRDefault="003F0CC2" w:rsidP="00D97080">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d</w:t>
            </w:r>
            <w:r w:rsidRPr="00EA20D6">
              <w:rPr>
                <w:rFonts w:cs="Arial"/>
              </w:rPr>
              <w:t>) you are responding to.</w:t>
            </w:r>
          </w:p>
          <w:p w14:paraId="45D44E9C" w14:textId="77777777" w:rsidR="003F0CC2" w:rsidRPr="0039349C" w:rsidRDefault="003F0CC2" w:rsidP="00D97080">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3F0CC2" w:rsidRPr="00304E6E" w14:paraId="563987AB" w14:textId="77777777" w:rsidTr="00D97080">
        <w:tc>
          <w:tcPr>
            <w:tcW w:w="1780" w:type="dxa"/>
            <w:shd w:val="clear" w:color="auto" w:fill="FFFFCC"/>
            <w:vAlign w:val="center"/>
          </w:tcPr>
          <w:p w14:paraId="1C26D803" w14:textId="77777777" w:rsidR="003F0CC2" w:rsidRPr="00304E6E" w:rsidRDefault="003F0CC2" w:rsidP="00D97080">
            <w:pPr>
              <w:spacing w:before="60" w:after="60" w:line="240" w:lineRule="auto"/>
              <w:jc w:val="center"/>
              <w:rPr>
                <w:rFonts w:cs="Arial"/>
                <w:b/>
              </w:rPr>
            </w:pPr>
            <w:r w:rsidRPr="00304E6E">
              <w:rPr>
                <w:rFonts w:cs="Arial"/>
                <w:b/>
              </w:rPr>
              <w:t>Marking Scheme</w:t>
            </w:r>
          </w:p>
        </w:tc>
        <w:tc>
          <w:tcPr>
            <w:tcW w:w="7713" w:type="dxa"/>
            <w:shd w:val="clear" w:color="auto" w:fill="FFFFCC"/>
          </w:tcPr>
          <w:p w14:paraId="1939B74B" w14:textId="77777777" w:rsidR="003F0CC2" w:rsidRPr="00304E6E" w:rsidRDefault="003F0CC2" w:rsidP="00D97080">
            <w:pPr>
              <w:spacing w:before="60" w:after="60" w:line="240" w:lineRule="auto"/>
              <w:jc w:val="center"/>
              <w:rPr>
                <w:rFonts w:cs="Arial"/>
                <w:b/>
              </w:rPr>
            </w:pPr>
            <w:r w:rsidRPr="00304E6E">
              <w:rPr>
                <w:rFonts w:cs="Arial"/>
                <w:b/>
              </w:rPr>
              <w:t>Evaluation Guidance</w:t>
            </w:r>
          </w:p>
        </w:tc>
      </w:tr>
      <w:tr w:rsidR="003F0CC2" w:rsidRPr="00286AE8" w14:paraId="2520B9FF" w14:textId="77777777" w:rsidTr="00D97080">
        <w:tc>
          <w:tcPr>
            <w:tcW w:w="1780" w:type="dxa"/>
            <w:shd w:val="clear" w:color="auto" w:fill="FFFFCC"/>
            <w:vAlign w:val="center"/>
          </w:tcPr>
          <w:p w14:paraId="781699A3" w14:textId="77777777" w:rsidR="003F0CC2" w:rsidRPr="00974B06" w:rsidRDefault="003F0CC2" w:rsidP="00D97080">
            <w:pPr>
              <w:spacing w:before="60" w:after="60" w:line="240" w:lineRule="auto"/>
              <w:jc w:val="center"/>
              <w:rPr>
                <w:rFonts w:cs="Arial"/>
                <w:b/>
              </w:rPr>
            </w:pPr>
            <w:r w:rsidRPr="00974B06">
              <w:rPr>
                <w:rFonts w:cs="Arial"/>
                <w:b/>
              </w:rPr>
              <w:lastRenderedPageBreak/>
              <w:t>100</w:t>
            </w:r>
          </w:p>
        </w:tc>
        <w:tc>
          <w:tcPr>
            <w:tcW w:w="7713" w:type="dxa"/>
            <w:shd w:val="clear" w:color="auto" w:fill="FFFFCC"/>
            <w:vAlign w:val="center"/>
          </w:tcPr>
          <w:p w14:paraId="1610FF59" w14:textId="05844D3B"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3F0CC2" w:rsidRPr="00A83884" w14:paraId="7DE67767" w14:textId="77777777" w:rsidTr="00D97080">
        <w:tc>
          <w:tcPr>
            <w:tcW w:w="1780" w:type="dxa"/>
            <w:shd w:val="clear" w:color="auto" w:fill="FFFFCC"/>
            <w:vAlign w:val="center"/>
          </w:tcPr>
          <w:p w14:paraId="738C3C1B" w14:textId="77777777" w:rsidR="003F0CC2" w:rsidRPr="00974B06" w:rsidRDefault="003F0CC2" w:rsidP="00D97080">
            <w:pPr>
              <w:spacing w:before="60" w:after="60" w:line="240" w:lineRule="auto"/>
              <w:jc w:val="center"/>
              <w:rPr>
                <w:rFonts w:cs="Arial"/>
                <w:b/>
              </w:rPr>
            </w:pPr>
            <w:r>
              <w:rPr>
                <w:rFonts w:cs="Arial"/>
                <w:b/>
              </w:rPr>
              <w:t>75</w:t>
            </w:r>
          </w:p>
        </w:tc>
        <w:tc>
          <w:tcPr>
            <w:tcW w:w="7713" w:type="dxa"/>
            <w:shd w:val="clear" w:color="auto" w:fill="FFFFCC"/>
            <w:vAlign w:val="center"/>
          </w:tcPr>
          <w:p w14:paraId="65EADB28" w14:textId="199FCEAA"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3F0CC2" w:rsidRPr="00A83884" w14:paraId="2AD9F55F" w14:textId="77777777" w:rsidTr="00D97080">
        <w:tc>
          <w:tcPr>
            <w:tcW w:w="1780" w:type="dxa"/>
            <w:shd w:val="clear" w:color="auto" w:fill="FFFFCC"/>
            <w:vAlign w:val="center"/>
          </w:tcPr>
          <w:p w14:paraId="0D7F9D83" w14:textId="77777777" w:rsidR="003F0CC2" w:rsidRPr="00974B06" w:rsidRDefault="003F0CC2" w:rsidP="00D97080">
            <w:pPr>
              <w:spacing w:before="60" w:after="60" w:line="240" w:lineRule="auto"/>
              <w:jc w:val="center"/>
              <w:rPr>
                <w:rFonts w:cs="Arial"/>
                <w:b/>
              </w:rPr>
            </w:pPr>
          </w:p>
          <w:p w14:paraId="73CA5E10" w14:textId="77777777" w:rsidR="003F0CC2" w:rsidRPr="00974B06" w:rsidRDefault="003F0CC2" w:rsidP="00D97080">
            <w:pPr>
              <w:spacing w:before="60" w:after="60" w:line="240" w:lineRule="auto"/>
              <w:jc w:val="center"/>
              <w:rPr>
                <w:rFonts w:cs="Arial"/>
                <w:b/>
              </w:rPr>
            </w:pPr>
            <w:r>
              <w:rPr>
                <w:rFonts w:cs="Arial"/>
                <w:b/>
              </w:rPr>
              <w:t>50</w:t>
            </w:r>
          </w:p>
        </w:tc>
        <w:tc>
          <w:tcPr>
            <w:tcW w:w="7713" w:type="dxa"/>
            <w:shd w:val="clear" w:color="auto" w:fill="FFFFCC"/>
            <w:vAlign w:val="center"/>
          </w:tcPr>
          <w:p w14:paraId="358783D9" w14:textId="6EE31E73"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3F0CC2" w:rsidRPr="00286AE8" w14:paraId="73F02725" w14:textId="77777777" w:rsidTr="00D97080">
        <w:tc>
          <w:tcPr>
            <w:tcW w:w="1780" w:type="dxa"/>
            <w:shd w:val="clear" w:color="auto" w:fill="FFFFCC"/>
            <w:vAlign w:val="center"/>
          </w:tcPr>
          <w:p w14:paraId="06A719AD" w14:textId="77777777" w:rsidR="003F0CC2" w:rsidRPr="00974B06" w:rsidRDefault="003F0CC2" w:rsidP="00D97080">
            <w:pPr>
              <w:spacing w:before="60" w:after="60" w:line="240" w:lineRule="auto"/>
              <w:jc w:val="center"/>
              <w:rPr>
                <w:rFonts w:cs="Arial"/>
                <w:b/>
              </w:rPr>
            </w:pPr>
            <w:r>
              <w:rPr>
                <w:rFonts w:cs="Arial"/>
                <w:b/>
              </w:rPr>
              <w:t>25</w:t>
            </w:r>
          </w:p>
        </w:tc>
        <w:tc>
          <w:tcPr>
            <w:tcW w:w="7713" w:type="dxa"/>
            <w:shd w:val="clear" w:color="auto" w:fill="FFFFCC"/>
            <w:vAlign w:val="center"/>
          </w:tcPr>
          <w:p w14:paraId="5390C55B" w14:textId="0D8B986C" w:rsidR="003F0CC2" w:rsidRPr="00286AE8" w:rsidRDefault="003F0CC2" w:rsidP="00D97080">
            <w:pPr>
              <w:spacing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3F0CC2" w:rsidRPr="00286AE8" w14:paraId="270C1E9C" w14:textId="77777777" w:rsidTr="00D97080">
        <w:tc>
          <w:tcPr>
            <w:tcW w:w="1780" w:type="dxa"/>
            <w:shd w:val="clear" w:color="auto" w:fill="FFFFCC"/>
            <w:vAlign w:val="center"/>
          </w:tcPr>
          <w:p w14:paraId="5F1AB6A4" w14:textId="77777777" w:rsidR="003F0CC2" w:rsidRDefault="003F0CC2" w:rsidP="00D97080">
            <w:pPr>
              <w:spacing w:before="60" w:after="60" w:line="240" w:lineRule="auto"/>
              <w:jc w:val="center"/>
              <w:rPr>
                <w:rFonts w:cs="Arial"/>
                <w:b/>
              </w:rPr>
            </w:pPr>
            <w:r>
              <w:rPr>
                <w:rFonts w:cs="Arial"/>
                <w:b/>
              </w:rPr>
              <w:t>0</w:t>
            </w:r>
          </w:p>
        </w:tc>
        <w:tc>
          <w:tcPr>
            <w:tcW w:w="7713" w:type="dxa"/>
            <w:shd w:val="clear" w:color="auto" w:fill="FFFFCC"/>
            <w:vAlign w:val="center"/>
          </w:tcPr>
          <w:p w14:paraId="1EDDA9B1" w14:textId="3F631F6E"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38C3A54C" w14:textId="77777777" w:rsidR="003F0CC2" w:rsidRPr="00286AE8" w:rsidRDefault="003F0CC2" w:rsidP="00D97080">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44A91EB7" w14:textId="77777777"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12F6894E" w14:textId="77777777" w:rsidR="003F0CC2" w:rsidRDefault="003F0CC2">
      <w:pPr>
        <w:spacing w:before="60" w:after="60" w:line="240" w:lineRule="auto"/>
        <w:rPr>
          <w:rFonts w:cs="Arial"/>
          <w:b/>
          <w:sz w:val="20"/>
          <w:szCs w:val="20"/>
        </w:rPr>
      </w:pPr>
    </w:p>
    <w:tbl>
      <w:tblPr>
        <w:tblpPr w:leftFromText="180" w:rightFromText="180" w:vertAnchor="text" w:horzAnchor="margin"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37"/>
      </w:tblGrid>
      <w:tr w:rsidR="003F0CC2" w:rsidRPr="0039349C" w14:paraId="07E70212" w14:textId="77777777" w:rsidTr="00D97080">
        <w:trPr>
          <w:trHeight w:val="757"/>
        </w:trPr>
        <w:tc>
          <w:tcPr>
            <w:tcW w:w="9017" w:type="dxa"/>
            <w:gridSpan w:val="2"/>
            <w:tcBorders>
              <w:bottom w:val="single" w:sz="4" w:space="0" w:color="auto"/>
            </w:tcBorders>
          </w:tcPr>
          <w:p w14:paraId="5A677A1D" w14:textId="58B9A1A4" w:rsidR="003F0CC2" w:rsidRPr="00244432" w:rsidRDefault="003F0CC2" w:rsidP="00D97080">
            <w:pPr>
              <w:overflowPunct w:val="0"/>
              <w:autoSpaceDE w:val="0"/>
              <w:autoSpaceDN w:val="0"/>
              <w:adjustRightInd w:val="0"/>
              <w:spacing w:after="0" w:line="240" w:lineRule="auto"/>
              <w:contextualSpacing/>
              <w:textAlignment w:val="baseline"/>
              <w:rPr>
                <w:rFonts w:cs="Arial"/>
                <w:b/>
              </w:rPr>
            </w:pPr>
            <w:r>
              <w:rPr>
                <w:rFonts w:cs="Arial"/>
                <w:b/>
              </w:rPr>
              <w:lastRenderedPageBreak/>
              <w:t>AQH</w:t>
            </w:r>
            <w:r w:rsidR="00015213">
              <w:rPr>
                <w:rFonts w:cs="Arial"/>
                <w:b/>
              </w:rPr>
              <w:t>2</w:t>
            </w:r>
            <w:r w:rsidRPr="00244432">
              <w:rPr>
                <w:rFonts w:cs="Arial"/>
                <w:b/>
              </w:rPr>
              <w:t xml:space="preserve"> – </w:t>
            </w:r>
            <w:r>
              <w:rPr>
                <w:rFonts w:cs="Arial"/>
                <w:b/>
              </w:rPr>
              <w:t>SERVICE IMPACT AND OUTCOMES</w:t>
            </w:r>
            <w:r w:rsidRPr="00244432">
              <w:rPr>
                <w:rFonts w:cs="Arial"/>
                <w:b/>
              </w:rPr>
              <w:t xml:space="preserve"> </w:t>
            </w:r>
          </w:p>
          <w:p w14:paraId="4EC47EAE"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p>
          <w:p w14:paraId="633CB260" w14:textId="4E64969F" w:rsidR="003F0CC2" w:rsidRPr="008E339C" w:rsidRDefault="003F0CC2" w:rsidP="00D97080">
            <w:pPr>
              <w:jc w:val="both"/>
              <w:rPr>
                <w:rFonts w:cs="Arial"/>
              </w:rPr>
            </w:pPr>
            <w:r w:rsidRPr="003B407E">
              <w:rPr>
                <w:rFonts w:cs="Arial"/>
              </w:rPr>
              <w:t xml:space="preserve">The Potential Provider must describe how they will measure and report the benefits and impact of Services to Contracting Authorities and on the health and wellbeing of Contracting Authorities Personnel as detailed in </w:t>
            </w:r>
            <w:r w:rsidR="00AF4B40">
              <w:rPr>
                <w:rFonts w:cs="Arial"/>
              </w:rPr>
              <w:t xml:space="preserve">paragraph 7.4 of </w:t>
            </w:r>
            <w:r w:rsidRPr="003B407E">
              <w:rPr>
                <w:rFonts w:eastAsia="Times New Roman" w:cs="Arial"/>
              </w:rPr>
              <w:t xml:space="preserve">Attachment 4a – Framework </w:t>
            </w:r>
            <w:r w:rsidRPr="003B407E">
              <w:rPr>
                <w:rFonts w:cs="Arial"/>
              </w:rPr>
              <w:t>Schedule 2 Part A: Goods and Services.</w:t>
            </w:r>
            <w:r>
              <w:rPr>
                <w:rFonts w:cs="Arial"/>
              </w:rPr>
              <w:t xml:space="preserve"> </w:t>
            </w:r>
          </w:p>
          <w:p w14:paraId="2A93EC8F" w14:textId="13A8373C" w:rsidR="003F0CC2" w:rsidRPr="0039349C" w:rsidRDefault="003F0CC2" w:rsidP="00D97080">
            <w:pPr>
              <w:jc w:val="both"/>
              <w:rPr>
                <w:rFonts w:cs="Arial"/>
              </w:rPr>
            </w:pPr>
            <w:r>
              <w:rPr>
                <w:rFonts w:cs="Arial"/>
              </w:rPr>
              <w:t>Please demonstrate how you will meet the individual requirements of Contracting Authorities by addressing component par</w:t>
            </w:r>
            <w:r w:rsidR="001A212A">
              <w:rPr>
                <w:rFonts w:cs="Arial"/>
              </w:rPr>
              <w:t>ts (a – c)</w:t>
            </w:r>
            <w:r>
              <w:rPr>
                <w:rFonts w:cs="Arial"/>
              </w:rPr>
              <w:t xml:space="preserve"> as detailed in the response guidance below:</w:t>
            </w:r>
          </w:p>
        </w:tc>
      </w:tr>
      <w:tr w:rsidR="003F0CC2" w:rsidRPr="0039349C" w14:paraId="301E08CF" w14:textId="77777777" w:rsidTr="00D97080">
        <w:tc>
          <w:tcPr>
            <w:tcW w:w="9017" w:type="dxa"/>
            <w:gridSpan w:val="2"/>
            <w:tcBorders>
              <w:bottom w:val="single" w:sz="4" w:space="0" w:color="auto"/>
            </w:tcBorders>
            <w:shd w:val="clear" w:color="auto" w:fill="CCFFCC"/>
          </w:tcPr>
          <w:p w14:paraId="756524FD" w14:textId="0297CE9B" w:rsidR="003F0CC2" w:rsidRPr="00F44330" w:rsidRDefault="003F0CC2" w:rsidP="00D97080">
            <w:pPr>
              <w:spacing w:before="60" w:after="60" w:line="240" w:lineRule="auto"/>
              <w:jc w:val="both"/>
              <w:rPr>
                <w:rFonts w:cs="Arial"/>
              </w:rPr>
            </w:pPr>
            <w:r>
              <w:rPr>
                <w:rFonts w:cs="Arial"/>
                <w:b/>
              </w:rPr>
              <w:t>AQH</w:t>
            </w:r>
            <w:r w:rsidR="00015213">
              <w:rPr>
                <w:rFonts w:cs="Arial"/>
                <w:b/>
              </w:rPr>
              <w:t>2</w:t>
            </w:r>
            <w:r w:rsidR="00C15918">
              <w:rPr>
                <w:rFonts w:cs="Arial"/>
                <w:b/>
              </w:rPr>
              <w:t xml:space="preserve"> – </w:t>
            </w:r>
            <w:r w:rsidR="00015213">
              <w:rPr>
                <w:rFonts w:cs="Arial"/>
                <w:b/>
              </w:rPr>
              <w:t xml:space="preserve"> Response G</w:t>
            </w:r>
            <w:r w:rsidR="00015213" w:rsidRPr="00CA2D73">
              <w:rPr>
                <w:rFonts w:cs="Arial"/>
                <w:b/>
              </w:rPr>
              <w:t xml:space="preserve">uidance </w:t>
            </w:r>
            <w:r w:rsidRPr="00F44330">
              <w:rPr>
                <w:rFonts w:cs="Arial"/>
              </w:rPr>
              <w:t>Potential Providers must respond to this question if bidding for</w:t>
            </w:r>
          </w:p>
          <w:p w14:paraId="3222CCEE" w14:textId="03EB1335" w:rsidR="003A15BE" w:rsidRPr="00F44330" w:rsidRDefault="003A15BE" w:rsidP="00D97080">
            <w:pPr>
              <w:spacing w:before="60" w:after="60" w:line="240" w:lineRule="auto"/>
              <w:jc w:val="both"/>
              <w:rPr>
                <w:rFonts w:cs="Arial"/>
              </w:rPr>
            </w:pPr>
            <w:r>
              <w:rPr>
                <w:rFonts w:cs="Arial"/>
              </w:rPr>
              <w:t>LOT 3</w:t>
            </w:r>
            <w:r w:rsidR="00C15918">
              <w:rPr>
                <w:rFonts w:cs="Arial"/>
              </w:rPr>
              <w:t xml:space="preserve"> </w:t>
            </w:r>
            <w:r w:rsidR="003F0CC2" w:rsidRPr="00F44330">
              <w:rPr>
                <w:rFonts w:cs="Arial"/>
              </w:rPr>
              <w:t xml:space="preserve">- Employee Assistance Programmes </w:t>
            </w:r>
          </w:p>
          <w:p w14:paraId="3C415333" w14:textId="77777777" w:rsidR="003F0CC2" w:rsidRDefault="003F0CC2" w:rsidP="00D97080">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3121AC09" w14:textId="77777777" w:rsidR="003F0CC2" w:rsidRDefault="003F0CC2" w:rsidP="00D97080">
            <w:pPr>
              <w:spacing w:before="60" w:after="60" w:line="240" w:lineRule="auto"/>
              <w:jc w:val="both"/>
              <w:rPr>
                <w:rFonts w:cs="Arial"/>
              </w:rPr>
            </w:pPr>
          </w:p>
          <w:p w14:paraId="73D1AD4F" w14:textId="77777777" w:rsidR="003F0CC2" w:rsidRDefault="003F0CC2" w:rsidP="00D97080">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4DF299F2" w14:textId="77777777" w:rsidR="003F0CC2" w:rsidRDefault="003F0CC2" w:rsidP="00D97080">
            <w:pPr>
              <w:spacing w:before="60" w:after="60" w:line="240" w:lineRule="auto"/>
              <w:jc w:val="both"/>
              <w:rPr>
                <w:rFonts w:cs="Arial"/>
              </w:rPr>
            </w:pPr>
          </w:p>
          <w:p w14:paraId="196BA885" w14:textId="77777777" w:rsidR="00C876F7" w:rsidRDefault="00C876F7" w:rsidP="00C876F7">
            <w:pPr>
              <w:numPr>
                <w:ilvl w:val="0"/>
                <w:numId w:val="19"/>
              </w:numPr>
            </w:pPr>
            <w:r>
              <w:t xml:space="preserve">Describe the recognised methodologies you will have in place to measure the impact of the Services. </w:t>
            </w:r>
          </w:p>
          <w:p w14:paraId="522CB375" w14:textId="77777777" w:rsidR="00C876F7" w:rsidRDefault="00C876F7" w:rsidP="00C876F7">
            <w:pPr>
              <w:numPr>
                <w:ilvl w:val="0"/>
                <w:numId w:val="19"/>
              </w:numPr>
            </w:pPr>
            <w:r>
              <w:t xml:space="preserve">Describe how data from Service usage is collated and evaluated, and how the findings are analysed to identify Service delivery improvements. </w:t>
            </w:r>
          </w:p>
          <w:p w14:paraId="17ED71BD" w14:textId="77777777" w:rsidR="00C876F7" w:rsidRDefault="00C876F7" w:rsidP="00C876F7">
            <w:pPr>
              <w:numPr>
                <w:ilvl w:val="0"/>
                <w:numId w:val="19"/>
              </w:numPr>
            </w:pPr>
            <w:r>
              <w:t xml:space="preserve">Describe the process you will have in place to work with Contracting Authorities to embed the findings of the evaluation and maximise service benefits. </w:t>
            </w:r>
          </w:p>
          <w:p w14:paraId="7123BC51" w14:textId="1C2B167F" w:rsidR="003F0CC2" w:rsidRPr="00EA20D6" w:rsidRDefault="003F0CC2" w:rsidP="00D97080">
            <w:pPr>
              <w:rPr>
                <w:rFonts w:cs="Arial"/>
              </w:rPr>
            </w:pPr>
            <w:r w:rsidRPr="00EA20D6">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c</w:t>
            </w:r>
            <w:r w:rsidRPr="00EA20D6">
              <w:rPr>
                <w:rFonts w:cs="Arial"/>
              </w:rPr>
              <w:t xml:space="preserve">). You should refrain from making generalised statements and providing information not relevant to the topic. </w:t>
            </w:r>
          </w:p>
          <w:p w14:paraId="02FC60CC" w14:textId="3C0AC527" w:rsidR="003F0CC2" w:rsidRPr="00EA20D6" w:rsidRDefault="003F0CC2" w:rsidP="00D97080">
            <w:pPr>
              <w:rPr>
                <w:rFonts w:cs="Arial"/>
              </w:rPr>
            </w:pPr>
            <w:r w:rsidRPr="00EA20D6">
              <w:rPr>
                <w:rFonts w:cs="Arial"/>
              </w:rPr>
              <w:t>Whilst there will be no marks given to layout, spelling, punctuation and grammar, it will assist evaluators if attention is paid to these areas and you address each of the component parts in this response guidance in the order they are listed above a</w:t>
            </w:r>
            <w:r>
              <w:rPr>
                <w:rFonts w:cs="Arial"/>
              </w:rPr>
              <w:t xml:space="preserve">nd highlight which part </w:t>
            </w:r>
            <w:r w:rsidR="005934E5">
              <w:rPr>
                <w:rFonts w:cs="Arial"/>
              </w:rPr>
              <w:t>(a -</w:t>
            </w:r>
            <w:r>
              <w:rPr>
                <w:rFonts w:cs="Arial"/>
              </w:rPr>
              <w:t xml:space="preserve"> c)</w:t>
            </w:r>
            <w:r w:rsidRPr="00EA20D6">
              <w:rPr>
                <w:rFonts w:cs="Arial"/>
              </w:rPr>
              <w:t xml:space="preserve"> you are responding to.</w:t>
            </w:r>
          </w:p>
          <w:p w14:paraId="271A1ED8" w14:textId="77777777" w:rsidR="003F0CC2" w:rsidRPr="0039349C" w:rsidRDefault="003F0CC2" w:rsidP="00D97080">
            <w:pPr>
              <w:spacing w:before="120" w:after="120" w:line="240" w:lineRule="auto"/>
              <w:rPr>
                <w:rFonts w:cs="Arial"/>
                <w:b/>
              </w:rPr>
            </w:pPr>
            <w:r w:rsidRPr="00EA20D6">
              <w:rPr>
                <w:rFonts w:cs="Arial"/>
                <w:b/>
              </w:rPr>
              <w:t xml:space="preserve">Maximum character count – </w:t>
            </w:r>
            <w:r w:rsidRPr="000A0394">
              <w:rPr>
                <w:rFonts w:cs="Arial"/>
                <w:b/>
              </w:rPr>
              <w:t>8192</w:t>
            </w:r>
            <w:r>
              <w:rPr>
                <w:rFonts w:cs="Arial"/>
                <w:b/>
              </w:rPr>
              <w:t xml:space="preserve"> </w:t>
            </w:r>
            <w:r w:rsidRPr="00EA20D6">
              <w:rPr>
                <w:rFonts w:cs="Arial"/>
                <w:b/>
              </w:rPr>
              <w:t>characters including spaces and punctuation. This character count cannot be exceeded within the e-Sourcing Suite. Responses must include spaces between words.</w:t>
            </w:r>
          </w:p>
        </w:tc>
      </w:tr>
      <w:tr w:rsidR="003F0CC2" w:rsidRPr="00304E6E" w14:paraId="09719D63" w14:textId="77777777" w:rsidTr="00D97080">
        <w:tc>
          <w:tcPr>
            <w:tcW w:w="1780" w:type="dxa"/>
            <w:shd w:val="clear" w:color="auto" w:fill="FFFFCC"/>
            <w:vAlign w:val="center"/>
          </w:tcPr>
          <w:p w14:paraId="0B44AA7E" w14:textId="77777777" w:rsidR="003F0CC2" w:rsidRPr="00304E6E" w:rsidRDefault="003F0CC2" w:rsidP="00D97080">
            <w:pPr>
              <w:spacing w:before="60" w:after="60" w:line="240" w:lineRule="auto"/>
              <w:jc w:val="center"/>
              <w:rPr>
                <w:rFonts w:cs="Arial"/>
                <w:b/>
              </w:rPr>
            </w:pPr>
            <w:r w:rsidRPr="00304E6E">
              <w:rPr>
                <w:rFonts w:cs="Arial"/>
                <w:b/>
              </w:rPr>
              <w:t>Marking Scheme</w:t>
            </w:r>
          </w:p>
        </w:tc>
        <w:tc>
          <w:tcPr>
            <w:tcW w:w="7237" w:type="dxa"/>
            <w:shd w:val="clear" w:color="auto" w:fill="FFFFCC"/>
          </w:tcPr>
          <w:p w14:paraId="644D6D93" w14:textId="77777777" w:rsidR="003F0CC2" w:rsidRPr="00304E6E" w:rsidRDefault="003F0CC2" w:rsidP="00D97080">
            <w:pPr>
              <w:spacing w:before="60" w:after="60" w:line="240" w:lineRule="auto"/>
              <w:jc w:val="center"/>
              <w:rPr>
                <w:rFonts w:cs="Arial"/>
                <w:b/>
              </w:rPr>
            </w:pPr>
            <w:r w:rsidRPr="00304E6E">
              <w:rPr>
                <w:rFonts w:cs="Arial"/>
                <w:b/>
              </w:rPr>
              <w:t>Evaluation Guidance</w:t>
            </w:r>
          </w:p>
        </w:tc>
      </w:tr>
      <w:tr w:rsidR="003F0CC2" w:rsidRPr="00286AE8" w14:paraId="60CDFDE8" w14:textId="77777777" w:rsidTr="00D97080">
        <w:tc>
          <w:tcPr>
            <w:tcW w:w="1780" w:type="dxa"/>
            <w:shd w:val="clear" w:color="auto" w:fill="FFFFCC"/>
            <w:vAlign w:val="center"/>
          </w:tcPr>
          <w:p w14:paraId="66AF918A" w14:textId="77777777" w:rsidR="003F0CC2" w:rsidRPr="00974B06" w:rsidRDefault="003F0CC2" w:rsidP="00D97080">
            <w:pPr>
              <w:spacing w:before="60" w:after="60" w:line="240" w:lineRule="auto"/>
              <w:jc w:val="center"/>
              <w:rPr>
                <w:rFonts w:cs="Arial"/>
                <w:b/>
              </w:rPr>
            </w:pPr>
            <w:r w:rsidRPr="00974B06">
              <w:rPr>
                <w:rFonts w:cs="Arial"/>
                <w:b/>
              </w:rPr>
              <w:t>100</w:t>
            </w:r>
          </w:p>
        </w:tc>
        <w:tc>
          <w:tcPr>
            <w:tcW w:w="7237" w:type="dxa"/>
            <w:shd w:val="clear" w:color="auto" w:fill="FFFFCC"/>
            <w:vAlign w:val="center"/>
          </w:tcPr>
          <w:p w14:paraId="786F4C45" w14:textId="48C7E54E"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3</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c</w:t>
            </w:r>
            <w:r w:rsidRPr="00286AE8">
              <w:rPr>
                <w:rFonts w:eastAsia="Times New Roman" w:cs="Arial"/>
                <w:color w:val="222222"/>
                <w:lang w:eastAsia="en-GB"/>
              </w:rPr>
              <w:t>) of the response guidance above.</w:t>
            </w:r>
          </w:p>
        </w:tc>
      </w:tr>
      <w:tr w:rsidR="003F0CC2" w:rsidRPr="00A83884" w14:paraId="20BACAA2" w14:textId="77777777" w:rsidTr="00D97080">
        <w:tc>
          <w:tcPr>
            <w:tcW w:w="1780" w:type="dxa"/>
            <w:shd w:val="clear" w:color="auto" w:fill="FFFFCC"/>
            <w:vAlign w:val="center"/>
          </w:tcPr>
          <w:p w14:paraId="59929D73" w14:textId="77777777" w:rsidR="003F0CC2" w:rsidRPr="00974B06" w:rsidRDefault="003F0CC2" w:rsidP="00D97080">
            <w:pPr>
              <w:spacing w:before="60" w:after="60" w:line="240" w:lineRule="auto"/>
              <w:jc w:val="center"/>
              <w:rPr>
                <w:rFonts w:cs="Arial"/>
                <w:b/>
              </w:rPr>
            </w:pPr>
            <w:r>
              <w:rPr>
                <w:rFonts w:cs="Arial"/>
                <w:b/>
              </w:rPr>
              <w:t>66</w:t>
            </w:r>
          </w:p>
        </w:tc>
        <w:tc>
          <w:tcPr>
            <w:tcW w:w="7237" w:type="dxa"/>
            <w:shd w:val="clear" w:color="auto" w:fill="FFFFCC"/>
            <w:vAlign w:val="center"/>
          </w:tcPr>
          <w:p w14:paraId="68AF1B64" w14:textId="2CA591B3"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Provider’s</w:t>
            </w:r>
            <w:r>
              <w:rPr>
                <w:rFonts w:eastAsia="Times New Roman" w:cs="Arial"/>
                <w:color w:val="222222"/>
                <w:lang w:eastAsia="en-GB"/>
              </w:rPr>
              <w:t xml:space="preserve"> response fully addresses only 2 of the 3</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c) of</w:t>
            </w:r>
            <w:r w:rsidRPr="00286AE8">
              <w:rPr>
                <w:rFonts w:eastAsia="Times New Roman" w:cs="Arial"/>
                <w:color w:val="222222"/>
                <w:lang w:eastAsia="en-GB"/>
              </w:rPr>
              <w:t xml:space="preserve"> the response guidance above.</w:t>
            </w:r>
          </w:p>
        </w:tc>
      </w:tr>
      <w:tr w:rsidR="003F0CC2" w:rsidRPr="00A83884" w14:paraId="6259B2D2" w14:textId="77777777" w:rsidTr="00D97080">
        <w:tc>
          <w:tcPr>
            <w:tcW w:w="1780" w:type="dxa"/>
            <w:shd w:val="clear" w:color="auto" w:fill="FFFFCC"/>
            <w:vAlign w:val="center"/>
          </w:tcPr>
          <w:p w14:paraId="38FC73A1" w14:textId="77777777" w:rsidR="003F0CC2" w:rsidRPr="00974B06" w:rsidRDefault="003F0CC2" w:rsidP="00D97080">
            <w:pPr>
              <w:spacing w:before="60" w:after="60" w:line="240" w:lineRule="auto"/>
              <w:jc w:val="center"/>
              <w:rPr>
                <w:rFonts w:cs="Arial"/>
                <w:b/>
              </w:rPr>
            </w:pPr>
            <w:r>
              <w:rPr>
                <w:rFonts w:cs="Arial"/>
                <w:b/>
              </w:rPr>
              <w:t>33</w:t>
            </w:r>
          </w:p>
        </w:tc>
        <w:tc>
          <w:tcPr>
            <w:tcW w:w="7237" w:type="dxa"/>
            <w:shd w:val="clear" w:color="auto" w:fill="FFFFCC"/>
            <w:vAlign w:val="center"/>
          </w:tcPr>
          <w:p w14:paraId="47ECCBF8" w14:textId="54BB505D" w:rsidR="003F0CC2" w:rsidRPr="00A83884" w:rsidRDefault="003F0CC2" w:rsidP="00D97080">
            <w:pPr>
              <w:spacing w:before="60" w:after="60" w:line="240" w:lineRule="auto"/>
              <w:rPr>
                <w:rFonts w:cs="Arial"/>
                <w: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3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c</w:t>
            </w:r>
            <w:r w:rsidRPr="00286AE8">
              <w:rPr>
                <w:rFonts w:eastAsia="Times New Roman" w:cs="Arial"/>
                <w:color w:val="222222"/>
                <w:lang w:eastAsia="en-GB"/>
              </w:rPr>
              <w:t>) of the response guidance above.</w:t>
            </w:r>
          </w:p>
        </w:tc>
      </w:tr>
      <w:tr w:rsidR="003F0CC2" w:rsidRPr="00286AE8" w14:paraId="352CBF62" w14:textId="77777777" w:rsidTr="00D97080">
        <w:tc>
          <w:tcPr>
            <w:tcW w:w="1780" w:type="dxa"/>
            <w:shd w:val="clear" w:color="auto" w:fill="FFFFCC"/>
            <w:vAlign w:val="center"/>
          </w:tcPr>
          <w:p w14:paraId="262E184E" w14:textId="77777777" w:rsidR="003F0CC2" w:rsidRPr="00974B06" w:rsidRDefault="003F0CC2" w:rsidP="00D97080">
            <w:pPr>
              <w:spacing w:before="60" w:after="60" w:line="240" w:lineRule="auto"/>
              <w:jc w:val="center"/>
              <w:rPr>
                <w:rFonts w:cs="Arial"/>
                <w:b/>
              </w:rPr>
            </w:pPr>
            <w:r w:rsidRPr="00974B06">
              <w:rPr>
                <w:rFonts w:cs="Arial"/>
                <w:b/>
              </w:rPr>
              <w:lastRenderedPageBreak/>
              <w:t>0</w:t>
            </w:r>
          </w:p>
        </w:tc>
        <w:tc>
          <w:tcPr>
            <w:tcW w:w="7237" w:type="dxa"/>
            <w:shd w:val="clear" w:color="auto" w:fill="FFFFCC"/>
            <w:vAlign w:val="center"/>
          </w:tcPr>
          <w:p w14:paraId="51671F08" w14:textId="3106E072" w:rsidR="003F0CC2" w:rsidRPr="00286AE8" w:rsidRDefault="003F0CC2"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3 component parts </w:t>
            </w:r>
            <w:r w:rsidR="005934E5">
              <w:rPr>
                <w:rFonts w:eastAsia="Times New Roman" w:cs="Arial"/>
                <w:color w:val="222222"/>
                <w:lang w:eastAsia="en-GB"/>
              </w:rPr>
              <w:t>(a -</w:t>
            </w:r>
            <w:r>
              <w:rPr>
                <w:rFonts w:eastAsia="Times New Roman" w:cs="Arial"/>
                <w:color w:val="222222"/>
                <w:lang w:eastAsia="en-GB"/>
              </w:rPr>
              <w:t xml:space="preserve"> c) </w:t>
            </w:r>
            <w:r w:rsidRPr="00286AE8">
              <w:rPr>
                <w:rFonts w:eastAsia="Times New Roman" w:cs="Arial"/>
                <w:color w:val="222222"/>
                <w:lang w:eastAsia="en-GB"/>
              </w:rPr>
              <w:t>of the response guidance above.</w:t>
            </w:r>
          </w:p>
          <w:p w14:paraId="7C1E66AC" w14:textId="77777777" w:rsidR="003F0CC2" w:rsidRPr="00286AE8" w:rsidRDefault="003F0CC2" w:rsidP="00D97080">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3555BC7C" w14:textId="77777777" w:rsidR="003F0CC2" w:rsidRPr="00286AE8" w:rsidRDefault="003F0CC2" w:rsidP="00D97080">
            <w:pPr>
              <w:spacing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5CA37458" w14:textId="77777777" w:rsidR="00F44330" w:rsidRDefault="00F44330">
      <w:pPr>
        <w:spacing w:before="60" w:after="60" w:line="240" w:lineRule="auto"/>
        <w:rPr>
          <w:rFonts w:cs="Arial"/>
          <w:b/>
          <w:sz w:val="20"/>
          <w:szCs w:val="20"/>
        </w:rPr>
      </w:pPr>
    </w:p>
    <w:p w14:paraId="05B34E2E" w14:textId="77777777" w:rsidR="00F44330" w:rsidRDefault="00F44330">
      <w:pPr>
        <w:spacing w:before="60" w:after="60" w:line="240" w:lineRule="auto"/>
        <w:rPr>
          <w:rFonts w:cs="Arial"/>
          <w:b/>
          <w:sz w:val="20"/>
          <w:szCs w:val="20"/>
        </w:rPr>
      </w:pPr>
    </w:p>
    <w:p w14:paraId="4ACAF800" w14:textId="77777777" w:rsidR="00F44330" w:rsidRDefault="00F44330">
      <w:pPr>
        <w:spacing w:before="60" w:after="60" w:line="240" w:lineRule="auto"/>
        <w:rPr>
          <w:rFonts w:cs="Arial"/>
          <w:b/>
          <w:sz w:val="20"/>
          <w:szCs w:val="20"/>
        </w:rPr>
      </w:pPr>
    </w:p>
    <w:p w14:paraId="6799082A" w14:textId="77777777" w:rsidR="00F44330" w:rsidRDefault="00F44330">
      <w:pPr>
        <w:spacing w:before="60" w:after="60" w:line="240" w:lineRule="auto"/>
        <w:rPr>
          <w:rFonts w:cs="Arial"/>
          <w:b/>
          <w:sz w:val="20"/>
          <w:szCs w:val="20"/>
        </w:rPr>
      </w:pPr>
    </w:p>
    <w:p w14:paraId="74DB303C" w14:textId="77777777" w:rsidR="00F44330" w:rsidRDefault="00F44330">
      <w:pPr>
        <w:spacing w:before="60" w:after="60" w:line="240" w:lineRule="auto"/>
        <w:rPr>
          <w:rFonts w:cs="Arial"/>
          <w:b/>
          <w:sz w:val="20"/>
          <w:szCs w:val="20"/>
        </w:rPr>
      </w:pPr>
    </w:p>
    <w:p w14:paraId="17D66D1A" w14:textId="77777777" w:rsidR="00F44330" w:rsidRDefault="00F44330">
      <w:pPr>
        <w:spacing w:before="60" w:after="60" w:line="240" w:lineRule="auto"/>
        <w:rPr>
          <w:rFonts w:cs="Arial"/>
          <w:b/>
          <w:sz w:val="20"/>
          <w:szCs w:val="20"/>
        </w:rPr>
      </w:pPr>
    </w:p>
    <w:p w14:paraId="1824494D" w14:textId="77777777" w:rsidR="00F44330" w:rsidRDefault="00F44330">
      <w:pPr>
        <w:spacing w:before="60" w:after="60" w:line="240" w:lineRule="auto"/>
        <w:rPr>
          <w:rFonts w:cs="Arial"/>
          <w:b/>
          <w:sz w:val="20"/>
          <w:szCs w:val="20"/>
        </w:rPr>
      </w:pPr>
    </w:p>
    <w:p w14:paraId="431CD40F" w14:textId="77777777" w:rsidR="00F44330" w:rsidRDefault="00F44330">
      <w:pPr>
        <w:spacing w:before="60" w:after="60" w:line="240" w:lineRule="auto"/>
        <w:rPr>
          <w:rFonts w:cs="Arial"/>
          <w:b/>
          <w:sz w:val="20"/>
          <w:szCs w:val="20"/>
        </w:rPr>
      </w:pPr>
    </w:p>
    <w:p w14:paraId="4400090F" w14:textId="77777777" w:rsidR="00F44330" w:rsidRDefault="00F44330">
      <w:pPr>
        <w:spacing w:before="60" w:after="60" w:line="240" w:lineRule="auto"/>
        <w:rPr>
          <w:rFonts w:cs="Arial"/>
          <w:b/>
          <w:sz w:val="20"/>
          <w:szCs w:val="20"/>
        </w:rPr>
      </w:pPr>
    </w:p>
    <w:p w14:paraId="50685479" w14:textId="77777777" w:rsidR="00F44330" w:rsidRDefault="00F44330">
      <w:pPr>
        <w:spacing w:before="60" w:after="60" w:line="240" w:lineRule="auto"/>
        <w:rPr>
          <w:rFonts w:cs="Arial"/>
          <w:b/>
          <w:sz w:val="20"/>
          <w:szCs w:val="20"/>
        </w:rPr>
      </w:pPr>
    </w:p>
    <w:p w14:paraId="4D7D7F7F" w14:textId="77777777" w:rsidR="00F44330" w:rsidRDefault="00F44330">
      <w:pPr>
        <w:spacing w:before="60" w:after="60" w:line="240" w:lineRule="auto"/>
        <w:rPr>
          <w:rFonts w:cs="Arial"/>
          <w:b/>
          <w:sz w:val="20"/>
          <w:szCs w:val="20"/>
        </w:rPr>
      </w:pPr>
    </w:p>
    <w:tbl>
      <w:tblPr>
        <w:tblpPr w:leftFromText="180" w:rightFromText="180" w:vertAnchor="text" w:horzAnchor="margin" w:tblpY="-6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713"/>
      </w:tblGrid>
      <w:tr w:rsidR="00E70316" w14:paraId="25C65C5C" w14:textId="77777777" w:rsidTr="00D97080">
        <w:trPr>
          <w:trHeight w:val="699"/>
        </w:trPr>
        <w:tc>
          <w:tcPr>
            <w:tcW w:w="9493" w:type="dxa"/>
            <w:gridSpan w:val="2"/>
            <w:tcBorders>
              <w:bottom w:val="single" w:sz="4" w:space="0" w:color="auto"/>
            </w:tcBorders>
            <w:shd w:val="clear" w:color="auto" w:fill="DBE5F1" w:themeFill="accent1" w:themeFillTint="33"/>
          </w:tcPr>
          <w:p w14:paraId="5F831832" w14:textId="77777777" w:rsidR="00E70316" w:rsidRDefault="00E70316" w:rsidP="00D97080">
            <w:pPr>
              <w:overflowPunct w:val="0"/>
              <w:autoSpaceDE w:val="0"/>
              <w:autoSpaceDN w:val="0"/>
              <w:adjustRightInd w:val="0"/>
              <w:spacing w:after="0" w:line="240" w:lineRule="auto"/>
              <w:contextualSpacing/>
              <w:textAlignment w:val="baseline"/>
              <w:rPr>
                <w:rFonts w:cs="Arial"/>
                <w:b/>
              </w:rPr>
            </w:pPr>
          </w:p>
          <w:p w14:paraId="4344142A" w14:textId="549CAFBC" w:rsidR="00E70316" w:rsidRDefault="00E70316" w:rsidP="00D97080">
            <w:pPr>
              <w:overflowPunct w:val="0"/>
              <w:autoSpaceDE w:val="0"/>
              <w:autoSpaceDN w:val="0"/>
              <w:adjustRightInd w:val="0"/>
              <w:spacing w:after="0" w:line="240" w:lineRule="auto"/>
              <w:contextualSpacing/>
              <w:textAlignment w:val="baseline"/>
              <w:rPr>
                <w:rFonts w:cs="Arial"/>
                <w:b/>
              </w:rPr>
            </w:pPr>
            <w:r>
              <w:rPr>
                <w:rFonts w:cs="Arial"/>
                <w:b/>
              </w:rPr>
              <w:t>SECTION I</w:t>
            </w:r>
            <w:r w:rsidRPr="00304E6E">
              <w:rPr>
                <w:rFonts w:cs="Arial"/>
                <w:b/>
              </w:rPr>
              <w:t xml:space="preserve"> –</w:t>
            </w:r>
            <w:r>
              <w:rPr>
                <w:rFonts w:cs="Arial"/>
                <w:b/>
              </w:rPr>
              <w:t xml:space="preserve"> LOT SPECIFIC QUESTION</w:t>
            </w:r>
            <w:r w:rsidR="003D11ED">
              <w:rPr>
                <w:rFonts w:cs="Arial"/>
                <w:b/>
              </w:rPr>
              <w:t>S</w:t>
            </w:r>
            <w:r>
              <w:rPr>
                <w:rFonts w:cs="Arial"/>
                <w:b/>
              </w:rPr>
              <w:t xml:space="preserve"> LOT 4</w:t>
            </w:r>
          </w:p>
        </w:tc>
      </w:tr>
      <w:tr w:rsidR="00E70316" w:rsidRPr="0039349C" w14:paraId="3F4F2F0E" w14:textId="77777777" w:rsidTr="00D97080">
        <w:trPr>
          <w:trHeight w:val="757"/>
        </w:trPr>
        <w:tc>
          <w:tcPr>
            <w:tcW w:w="9493" w:type="dxa"/>
            <w:gridSpan w:val="2"/>
            <w:tcBorders>
              <w:bottom w:val="single" w:sz="4" w:space="0" w:color="auto"/>
            </w:tcBorders>
          </w:tcPr>
          <w:p w14:paraId="45D20BBD" w14:textId="71A2FEEA" w:rsidR="00E70316" w:rsidRPr="00244432" w:rsidRDefault="00E70316" w:rsidP="00D97080">
            <w:pPr>
              <w:overflowPunct w:val="0"/>
              <w:autoSpaceDE w:val="0"/>
              <w:autoSpaceDN w:val="0"/>
              <w:adjustRightInd w:val="0"/>
              <w:spacing w:after="0" w:line="240" w:lineRule="auto"/>
              <w:contextualSpacing/>
              <w:textAlignment w:val="baseline"/>
              <w:rPr>
                <w:rFonts w:cs="Arial"/>
                <w:b/>
              </w:rPr>
            </w:pPr>
            <w:r>
              <w:rPr>
                <w:rFonts w:cs="Arial"/>
                <w:b/>
              </w:rPr>
              <w:t>AQI1</w:t>
            </w:r>
            <w:r w:rsidRPr="00244432">
              <w:rPr>
                <w:rFonts w:cs="Arial"/>
                <w:b/>
              </w:rPr>
              <w:t xml:space="preserve"> – </w:t>
            </w:r>
            <w:r>
              <w:rPr>
                <w:rFonts w:cs="Arial"/>
                <w:b/>
              </w:rPr>
              <w:t>SERVICE IMPLEMENTATION</w:t>
            </w:r>
            <w:r w:rsidRPr="00244432">
              <w:rPr>
                <w:rFonts w:cs="Arial"/>
                <w:b/>
              </w:rPr>
              <w:t xml:space="preserve"> </w:t>
            </w:r>
          </w:p>
          <w:p w14:paraId="26193518" w14:textId="77777777" w:rsidR="00E70316" w:rsidRDefault="00E70316" w:rsidP="00D97080">
            <w:pPr>
              <w:overflowPunct w:val="0"/>
              <w:autoSpaceDE w:val="0"/>
              <w:autoSpaceDN w:val="0"/>
              <w:adjustRightInd w:val="0"/>
              <w:spacing w:after="0" w:line="240" w:lineRule="auto"/>
              <w:contextualSpacing/>
              <w:textAlignment w:val="baseline"/>
              <w:rPr>
                <w:rFonts w:eastAsia="Times New Roman" w:cs="Arial"/>
              </w:rPr>
            </w:pPr>
          </w:p>
          <w:p w14:paraId="30168E9F" w14:textId="0864BE5F" w:rsidR="00E70316" w:rsidRPr="00F94EAB" w:rsidRDefault="00E70316" w:rsidP="00D97080">
            <w:pPr>
              <w:rPr>
                <w:rFonts w:cs="Arial"/>
                <w:color w:val="000000"/>
              </w:rPr>
            </w:pPr>
            <w:r w:rsidRPr="00F94EAB">
              <w:rPr>
                <w:color w:val="000000"/>
              </w:rPr>
              <w:t>Potential Providers are required to provide details of their implementation strategy taking into account the on-boar</w:t>
            </w:r>
            <w:r w:rsidR="00F94EAB" w:rsidRPr="00F94EAB">
              <w:rPr>
                <w:color w:val="000000"/>
              </w:rPr>
              <w:t>ding of Contracting Authorities</w:t>
            </w:r>
            <w:r w:rsidRPr="00F94EAB">
              <w:rPr>
                <w:color w:val="000000"/>
              </w:rPr>
              <w:t xml:space="preserve"> </w:t>
            </w:r>
            <w:r w:rsidR="00006043" w:rsidRPr="00F94EAB">
              <w:rPr>
                <w:rFonts w:cs="Arial"/>
                <w:color w:val="000000"/>
              </w:rPr>
              <w:t xml:space="preserve">online portal, </w:t>
            </w:r>
            <w:r w:rsidR="00654341" w:rsidRPr="00F94EAB">
              <w:rPr>
                <w:rFonts w:cs="Arial"/>
                <w:color w:val="000000"/>
              </w:rPr>
              <w:t>service implementation</w:t>
            </w:r>
            <w:r w:rsidRPr="00F94EAB">
              <w:rPr>
                <w:rFonts w:cs="Arial"/>
                <w:color w:val="000000"/>
              </w:rPr>
              <w:t xml:space="preserve"> approach and launch of Services as described </w:t>
            </w:r>
            <w:r w:rsidRPr="00F94EAB">
              <w:t xml:space="preserve">in </w:t>
            </w:r>
            <w:r w:rsidR="00654341" w:rsidRPr="00F94EAB">
              <w:t xml:space="preserve">section 3.18 of </w:t>
            </w:r>
            <w:r w:rsidRPr="00F94EAB">
              <w:rPr>
                <w:rFonts w:cs="Arial"/>
                <w:color w:val="000000"/>
              </w:rPr>
              <w:t>Attachment 4a – Framework Schedule 2 Part A: Goods and Services.</w:t>
            </w:r>
          </w:p>
          <w:p w14:paraId="6C6A2660" w14:textId="77777777" w:rsidR="00E70316" w:rsidRPr="0039349C" w:rsidRDefault="00E70316" w:rsidP="00D97080">
            <w:pPr>
              <w:jc w:val="both"/>
              <w:rPr>
                <w:rFonts w:cs="Arial"/>
              </w:rPr>
            </w:pPr>
            <w:r>
              <w:rPr>
                <w:rFonts w:cs="Arial"/>
              </w:rPr>
              <w:t>Please demonstrate how you will meet the individual requirements of Contracting Authorities by addressing component parts (a - d) as detailed in the response guidance below:</w:t>
            </w:r>
          </w:p>
        </w:tc>
      </w:tr>
      <w:tr w:rsidR="00E70316" w:rsidRPr="0039349C" w14:paraId="76A17356" w14:textId="77777777" w:rsidTr="00D97080">
        <w:tc>
          <w:tcPr>
            <w:tcW w:w="9493" w:type="dxa"/>
            <w:gridSpan w:val="2"/>
            <w:tcBorders>
              <w:bottom w:val="single" w:sz="4" w:space="0" w:color="auto"/>
            </w:tcBorders>
            <w:shd w:val="clear" w:color="auto" w:fill="CCFFCC"/>
          </w:tcPr>
          <w:p w14:paraId="5BCD016E" w14:textId="4DC32F4F" w:rsidR="00E70316" w:rsidRDefault="00E70316" w:rsidP="00D97080">
            <w:pPr>
              <w:spacing w:before="60" w:after="60" w:line="240" w:lineRule="auto"/>
              <w:jc w:val="both"/>
              <w:rPr>
                <w:rFonts w:cs="Arial"/>
                <w:b/>
              </w:rPr>
            </w:pPr>
            <w:r>
              <w:rPr>
                <w:rFonts w:cs="Arial"/>
                <w:b/>
              </w:rPr>
              <w:t>AQI1 – Response G</w:t>
            </w:r>
            <w:r w:rsidRPr="00CA2D73">
              <w:rPr>
                <w:rFonts w:cs="Arial"/>
                <w:b/>
              </w:rPr>
              <w:t xml:space="preserve">uidance </w:t>
            </w:r>
          </w:p>
          <w:p w14:paraId="62BCAE87" w14:textId="77777777" w:rsidR="00E70316" w:rsidRPr="00F44330" w:rsidRDefault="00E70316" w:rsidP="00D97080">
            <w:pPr>
              <w:spacing w:before="60" w:after="60" w:line="240" w:lineRule="auto"/>
              <w:rPr>
                <w:rFonts w:cs="Arial"/>
                <w:bCs/>
                <w:iCs/>
              </w:rPr>
            </w:pPr>
            <w:r w:rsidRPr="00F44330">
              <w:rPr>
                <w:rFonts w:cs="Arial"/>
                <w:bCs/>
                <w:iCs/>
              </w:rPr>
              <w:t>Potential Providers must respond to this question if bidding for</w:t>
            </w:r>
          </w:p>
          <w:p w14:paraId="0643B511" w14:textId="6C4C7A6B" w:rsidR="00E70316" w:rsidRPr="00A55644" w:rsidRDefault="00E70316" w:rsidP="00A55644">
            <w:pPr>
              <w:spacing w:before="60" w:after="60" w:line="240" w:lineRule="auto"/>
              <w:rPr>
                <w:rFonts w:cs="Arial"/>
                <w:bCs/>
                <w:iCs/>
              </w:rPr>
            </w:pPr>
            <w:r>
              <w:rPr>
                <w:rFonts w:cs="Arial"/>
                <w:bCs/>
                <w:iCs/>
              </w:rPr>
              <w:t>LOT 4</w:t>
            </w:r>
            <w:r w:rsidR="00006043">
              <w:rPr>
                <w:rFonts w:cs="Arial"/>
                <w:bCs/>
                <w:iCs/>
              </w:rPr>
              <w:t xml:space="preserve"> </w:t>
            </w:r>
            <w:r w:rsidRPr="00F44330">
              <w:rPr>
                <w:rFonts w:cs="Arial"/>
                <w:bCs/>
                <w:iCs/>
              </w:rPr>
              <w:t xml:space="preserve">- </w:t>
            </w:r>
            <w:r w:rsidRPr="00F44330">
              <w:rPr>
                <w:rFonts w:cs="Arial"/>
                <w:bCs/>
                <w:color w:val="000000"/>
              </w:rPr>
              <w:t xml:space="preserve"> </w:t>
            </w:r>
            <w:r>
              <w:rPr>
                <w:rFonts w:cs="Arial"/>
                <w:bCs/>
                <w:iCs/>
              </w:rPr>
              <w:t>Eye Care Services</w:t>
            </w:r>
          </w:p>
          <w:p w14:paraId="6E86060B" w14:textId="77777777" w:rsidR="00E70316" w:rsidRDefault="00E70316" w:rsidP="00D97080">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p>
          <w:p w14:paraId="26A2CF08" w14:textId="77777777" w:rsidR="00E70316" w:rsidRDefault="00E70316" w:rsidP="00D97080">
            <w:pPr>
              <w:spacing w:before="60" w:after="60" w:line="240" w:lineRule="auto"/>
              <w:jc w:val="both"/>
              <w:rPr>
                <w:rFonts w:cs="Arial"/>
              </w:rPr>
            </w:pPr>
          </w:p>
          <w:p w14:paraId="4EED2346" w14:textId="77777777" w:rsidR="00E70316" w:rsidRDefault="00E70316" w:rsidP="00D97080">
            <w:pPr>
              <w:overflowPunct w:val="0"/>
              <w:autoSpaceDE w:val="0"/>
              <w:autoSpaceDN w:val="0"/>
              <w:adjustRightInd w:val="0"/>
              <w:spacing w:after="0" w:line="240" w:lineRule="auto"/>
              <w:contextualSpacing/>
              <w:textAlignment w:val="baseline"/>
              <w:rPr>
                <w:rFonts w:eastAsia="Times New Roman" w:cs="Arial"/>
              </w:rPr>
            </w:pPr>
            <w:r w:rsidRPr="00685211">
              <w:rPr>
                <w:rFonts w:cs="Arial"/>
              </w:rPr>
              <w:t>In order to satisfy the requirement and the</w:t>
            </w:r>
            <w:r>
              <w:rPr>
                <w:rFonts w:cs="Arial"/>
              </w:rPr>
              <w:t xml:space="preserve"> associated</w:t>
            </w:r>
            <w:r w:rsidRPr="00685211">
              <w:rPr>
                <w:rFonts w:cs="Arial"/>
              </w:rPr>
              <w:t xml:space="preserve"> question, the Potential Pr</w:t>
            </w:r>
            <w:r>
              <w:rPr>
                <w:rFonts w:cs="Arial"/>
              </w:rPr>
              <w:t>ovider shall clearly</w:t>
            </w:r>
            <w:r>
              <w:rPr>
                <w:rFonts w:eastAsia="Times New Roman" w:cs="Arial"/>
              </w:rPr>
              <w:t>:</w:t>
            </w:r>
          </w:p>
          <w:p w14:paraId="7A6F0533" w14:textId="77777777" w:rsidR="00E70316" w:rsidRDefault="00E70316" w:rsidP="00D97080">
            <w:pPr>
              <w:spacing w:before="60" w:after="60" w:line="240" w:lineRule="auto"/>
              <w:jc w:val="both"/>
              <w:rPr>
                <w:rFonts w:cs="Arial"/>
              </w:rPr>
            </w:pPr>
          </w:p>
          <w:p w14:paraId="10276E64" w14:textId="2E3223DE" w:rsidR="00E70316" w:rsidRDefault="00E70316" w:rsidP="00E70316">
            <w:pPr>
              <w:pStyle w:val="ListParagraph"/>
              <w:numPr>
                <w:ilvl w:val="0"/>
                <w:numId w:val="21"/>
              </w:numPr>
              <w:rPr>
                <w:rFonts w:cs="Arial"/>
                <w:lang w:eastAsia="en-GB"/>
              </w:rPr>
            </w:pPr>
            <w:r>
              <w:rPr>
                <w:rFonts w:cs="Arial"/>
                <w:lang w:eastAsia="en-GB"/>
              </w:rPr>
              <w:t>Describe</w:t>
            </w:r>
            <w:r w:rsidRPr="00AF4D0C">
              <w:rPr>
                <w:rFonts w:cs="Arial"/>
                <w:lang w:eastAsia="en-GB"/>
              </w:rPr>
              <w:t xml:space="preserve"> the key activities </w:t>
            </w:r>
            <w:r>
              <w:rPr>
                <w:rFonts w:cs="Arial"/>
                <w:lang w:eastAsia="en-GB"/>
              </w:rPr>
              <w:t xml:space="preserve">of your implementation strategy including a </w:t>
            </w:r>
            <w:r w:rsidRPr="00AF4D0C">
              <w:rPr>
                <w:rFonts w:cs="Arial"/>
                <w:lang w:eastAsia="en-GB"/>
              </w:rPr>
              <w:t xml:space="preserve">draft timeline, </w:t>
            </w:r>
            <w:r w:rsidR="00654341">
              <w:rPr>
                <w:rFonts w:cs="Arial"/>
                <w:lang w:eastAsia="en-GB"/>
              </w:rPr>
              <w:t>Supplier Personnel</w:t>
            </w:r>
            <w:r>
              <w:rPr>
                <w:rFonts w:cs="Arial"/>
                <w:lang w:eastAsia="en-GB"/>
              </w:rPr>
              <w:t>,</w:t>
            </w:r>
            <w:r w:rsidRPr="00AF4D0C">
              <w:rPr>
                <w:rFonts w:cs="Arial"/>
                <w:lang w:eastAsia="en-GB"/>
              </w:rPr>
              <w:t xml:space="preserve"> </w:t>
            </w:r>
            <w:r>
              <w:rPr>
                <w:rFonts w:cs="Arial"/>
                <w:lang w:eastAsia="en-GB"/>
              </w:rPr>
              <w:t>promotional activity, risks</w:t>
            </w:r>
            <w:r w:rsidR="00654341">
              <w:rPr>
                <w:rFonts w:cs="Arial"/>
                <w:lang w:eastAsia="en-GB"/>
              </w:rPr>
              <w:t xml:space="preserve"> to be considered, the</w:t>
            </w:r>
            <w:r>
              <w:rPr>
                <w:rFonts w:cs="Arial"/>
                <w:lang w:eastAsia="en-GB"/>
              </w:rPr>
              <w:t xml:space="preserve"> mitigations </w:t>
            </w:r>
            <w:r w:rsidR="00654341">
              <w:rPr>
                <w:rFonts w:cs="Arial"/>
                <w:lang w:eastAsia="en-GB"/>
              </w:rPr>
              <w:t>you intend to put in place and how you allocate responsibilities within your team</w:t>
            </w:r>
            <w:r w:rsidR="00006043">
              <w:rPr>
                <w:rFonts w:cs="Arial"/>
                <w:lang w:eastAsia="en-GB"/>
              </w:rPr>
              <w:t>.</w:t>
            </w:r>
          </w:p>
          <w:p w14:paraId="5496D530" w14:textId="484ECFDA" w:rsidR="00006043" w:rsidRDefault="00006043" w:rsidP="00E70316">
            <w:pPr>
              <w:pStyle w:val="ListParagraph"/>
              <w:numPr>
                <w:ilvl w:val="0"/>
                <w:numId w:val="21"/>
              </w:numPr>
              <w:rPr>
                <w:rFonts w:cs="Arial"/>
                <w:lang w:eastAsia="en-GB"/>
              </w:rPr>
            </w:pPr>
            <w:r>
              <w:rPr>
                <w:rFonts w:cs="Arial"/>
                <w:lang w:eastAsia="en-GB"/>
              </w:rPr>
              <w:t>Describe the key activities required to implement the online portal including key data and process requirements.</w:t>
            </w:r>
          </w:p>
          <w:p w14:paraId="6D4E6248" w14:textId="77777777" w:rsidR="00E70316" w:rsidRPr="00EB502D" w:rsidRDefault="00E70316" w:rsidP="00E70316">
            <w:pPr>
              <w:pStyle w:val="ListParagraph"/>
              <w:numPr>
                <w:ilvl w:val="0"/>
                <w:numId w:val="21"/>
              </w:numPr>
              <w:rPr>
                <w:rFonts w:cs="Arial"/>
                <w:color w:val="000000" w:themeColor="text1"/>
                <w:lang w:eastAsia="en-GB"/>
              </w:rPr>
            </w:pPr>
            <w:r>
              <w:rPr>
                <w:rFonts w:cs="Arial"/>
                <w:color w:val="000000" w:themeColor="text1"/>
                <w:lang w:eastAsia="en-GB"/>
              </w:rPr>
              <w:t>Describe</w:t>
            </w:r>
            <w:r w:rsidRPr="00EB502D">
              <w:rPr>
                <w:rFonts w:cs="Arial"/>
                <w:color w:val="000000" w:themeColor="text1"/>
                <w:lang w:eastAsia="en-GB"/>
              </w:rPr>
              <w:t xml:space="preserve"> the process </w:t>
            </w:r>
            <w:r>
              <w:rPr>
                <w:rFonts w:cs="Arial"/>
                <w:color w:val="000000" w:themeColor="text1"/>
                <w:lang w:eastAsia="en-GB"/>
              </w:rPr>
              <w:t xml:space="preserve">you will </w:t>
            </w:r>
            <w:r w:rsidRPr="00EB502D">
              <w:rPr>
                <w:rFonts w:cs="Arial"/>
                <w:color w:val="000000" w:themeColor="text1"/>
                <w:lang w:eastAsia="en-GB"/>
              </w:rPr>
              <w:t xml:space="preserve">have in place to communicate </w:t>
            </w:r>
            <w:r>
              <w:rPr>
                <w:rFonts w:cs="Arial"/>
                <w:color w:val="000000" w:themeColor="text1"/>
                <w:lang w:eastAsia="en-GB"/>
              </w:rPr>
              <w:t>with Contracting Authorities</w:t>
            </w:r>
            <w:r w:rsidRPr="00EB502D">
              <w:rPr>
                <w:rFonts w:cs="Arial"/>
                <w:color w:val="000000" w:themeColor="text1"/>
                <w:lang w:eastAsia="en-GB"/>
              </w:rPr>
              <w:t xml:space="preserve"> to </w:t>
            </w:r>
            <w:r>
              <w:rPr>
                <w:rFonts w:cs="Arial"/>
                <w:color w:val="000000" w:themeColor="text1"/>
                <w:lang w:eastAsia="en-GB"/>
              </w:rPr>
              <w:t xml:space="preserve">ensure </w:t>
            </w:r>
            <w:r w:rsidRPr="00EB502D">
              <w:rPr>
                <w:rFonts w:cs="Arial"/>
                <w:color w:val="000000" w:themeColor="text1"/>
                <w:lang w:eastAsia="en-GB"/>
              </w:rPr>
              <w:t>a successful</w:t>
            </w:r>
            <w:r>
              <w:rPr>
                <w:rFonts w:cs="Arial"/>
                <w:color w:val="000000" w:themeColor="text1"/>
                <w:lang w:eastAsia="en-GB"/>
              </w:rPr>
              <w:t xml:space="preserve"> transition and launch of Services.</w:t>
            </w:r>
          </w:p>
          <w:p w14:paraId="731D5645" w14:textId="3E07CF59" w:rsidR="00E70316" w:rsidRDefault="00E70316" w:rsidP="00E70316">
            <w:pPr>
              <w:numPr>
                <w:ilvl w:val="0"/>
                <w:numId w:val="21"/>
              </w:numPr>
              <w:autoSpaceDE w:val="0"/>
              <w:autoSpaceDN w:val="0"/>
              <w:adjustRightInd w:val="0"/>
              <w:spacing w:before="120" w:after="120" w:line="240" w:lineRule="auto"/>
              <w:jc w:val="both"/>
              <w:rPr>
                <w:rFonts w:cs="Arial"/>
                <w:color w:val="000000"/>
                <w:lang w:eastAsia="en-GB"/>
              </w:rPr>
            </w:pPr>
            <w:r>
              <w:rPr>
                <w:rFonts w:cs="Arial"/>
                <w:color w:val="000000"/>
                <w:lang w:eastAsia="en-GB"/>
              </w:rPr>
              <w:t>Demonstrate how you will</w:t>
            </w:r>
            <w:r>
              <w:rPr>
                <w:rFonts w:cs="Arial"/>
              </w:rPr>
              <w:t xml:space="preserve"> </w:t>
            </w:r>
            <w:r>
              <w:rPr>
                <w:rFonts w:cs="Arial"/>
                <w:color w:val="000000"/>
                <w:lang w:eastAsia="en-GB"/>
              </w:rPr>
              <w:t xml:space="preserve">develop knowledge of Contracting Authorities policies, processes, organisation and culture; and how you will ensure Supplier Personnel are trained and able to deliver the </w:t>
            </w:r>
            <w:r w:rsidR="00654341">
              <w:rPr>
                <w:rFonts w:cs="Arial"/>
                <w:color w:val="000000"/>
                <w:lang w:eastAsia="en-GB"/>
              </w:rPr>
              <w:t>S</w:t>
            </w:r>
            <w:r>
              <w:rPr>
                <w:rFonts w:cs="Arial"/>
                <w:color w:val="000000"/>
                <w:lang w:eastAsia="en-GB"/>
              </w:rPr>
              <w:t xml:space="preserve">ervice from launch. </w:t>
            </w:r>
            <w:r w:rsidRPr="00AF4D0C">
              <w:rPr>
                <w:rFonts w:cs="Arial"/>
                <w:color w:val="000000"/>
                <w:lang w:eastAsia="en-GB"/>
              </w:rPr>
              <w:t xml:space="preserve"> </w:t>
            </w:r>
          </w:p>
          <w:p w14:paraId="4783877B" w14:textId="77777777" w:rsidR="00E70316" w:rsidRDefault="00E70316" w:rsidP="00D97080">
            <w:pPr>
              <w:spacing w:before="120" w:after="120" w:line="240" w:lineRule="auto"/>
              <w:jc w:val="both"/>
              <w:rPr>
                <w:szCs w:val="24"/>
              </w:rPr>
            </w:pPr>
          </w:p>
          <w:p w14:paraId="1BF1619D" w14:textId="4CAA5DC7" w:rsidR="00E70316" w:rsidRPr="00EA20D6" w:rsidRDefault="00E70316" w:rsidP="00D97080">
            <w:pPr>
              <w:rPr>
                <w:rFonts w:cs="Arial"/>
              </w:rPr>
            </w:pPr>
            <w:r w:rsidRPr="00EA20D6">
              <w:rPr>
                <w:rFonts w:cs="Arial"/>
              </w:rPr>
              <w:t>Your response should be limited to, and focused on each of the component par</w:t>
            </w:r>
            <w:r>
              <w:rPr>
                <w:rFonts w:cs="Arial"/>
              </w:rPr>
              <w:t xml:space="preserve">ts of the question posed </w:t>
            </w:r>
            <w:r w:rsidR="005934E5">
              <w:rPr>
                <w:rFonts w:cs="Arial"/>
              </w:rPr>
              <w:t>(a -</w:t>
            </w:r>
            <w:r>
              <w:rPr>
                <w:rFonts w:cs="Arial"/>
              </w:rPr>
              <w:t xml:space="preserve"> d</w:t>
            </w:r>
            <w:r w:rsidRPr="00EA20D6">
              <w:rPr>
                <w:rFonts w:cs="Arial"/>
              </w:rPr>
              <w:t xml:space="preserve">). You should refrain from making generalised statements and providing information not relevant to the topic. </w:t>
            </w:r>
          </w:p>
          <w:p w14:paraId="163A750B" w14:textId="3EDC69F8" w:rsidR="00E70316" w:rsidRPr="00EA20D6" w:rsidRDefault="00E70316" w:rsidP="00D97080">
            <w:pPr>
              <w:rPr>
                <w:rFonts w:cs="Arial"/>
              </w:rPr>
            </w:pPr>
            <w:r w:rsidRPr="00EA20D6">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Pr>
                <w:rFonts w:cs="Arial"/>
              </w:rPr>
              <w:t xml:space="preserve">and highlight which part </w:t>
            </w:r>
            <w:r w:rsidR="005934E5">
              <w:rPr>
                <w:rFonts w:cs="Arial"/>
              </w:rPr>
              <w:t>(a -</w:t>
            </w:r>
            <w:r>
              <w:rPr>
                <w:rFonts w:cs="Arial"/>
              </w:rPr>
              <w:t xml:space="preserve"> d</w:t>
            </w:r>
            <w:r w:rsidRPr="00EA20D6">
              <w:rPr>
                <w:rFonts w:cs="Arial"/>
              </w:rPr>
              <w:t>) you are responding to.</w:t>
            </w:r>
          </w:p>
          <w:p w14:paraId="5BA8D287" w14:textId="77777777" w:rsidR="00E70316" w:rsidRPr="0039349C" w:rsidRDefault="00E70316" w:rsidP="00D97080">
            <w:pPr>
              <w:spacing w:before="120" w:after="120" w:line="240" w:lineRule="auto"/>
              <w:rPr>
                <w:rFonts w:cs="Arial"/>
                <w:b/>
              </w:rPr>
            </w:pPr>
            <w:r w:rsidRPr="00EA20D6">
              <w:rPr>
                <w:rFonts w:cs="Arial"/>
                <w:b/>
              </w:rPr>
              <w:t>Maximum character count – 8192 characters including spaces and punctuation. This character count cannot be exceeded within the e-Sourcing Suite. Responses must include spaces between words.</w:t>
            </w:r>
          </w:p>
        </w:tc>
      </w:tr>
      <w:tr w:rsidR="00E70316" w:rsidRPr="00304E6E" w14:paraId="0A1F0D3E" w14:textId="77777777" w:rsidTr="00D97080">
        <w:tc>
          <w:tcPr>
            <w:tcW w:w="1780" w:type="dxa"/>
            <w:shd w:val="clear" w:color="auto" w:fill="FFFFCC"/>
            <w:vAlign w:val="center"/>
          </w:tcPr>
          <w:p w14:paraId="2AD29278" w14:textId="77777777" w:rsidR="00E70316" w:rsidRPr="00304E6E" w:rsidRDefault="00E70316" w:rsidP="00D97080">
            <w:pPr>
              <w:spacing w:before="60" w:after="60" w:line="240" w:lineRule="auto"/>
              <w:jc w:val="center"/>
              <w:rPr>
                <w:rFonts w:cs="Arial"/>
                <w:b/>
              </w:rPr>
            </w:pPr>
            <w:r w:rsidRPr="00304E6E">
              <w:rPr>
                <w:rFonts w:cs="Arial"/>
                <w:b/>
              </w:rPr>
              <w:t>Marking Scheme</w:t>
            </w:r>
          </w:p>
        </w:tc>
        <w:tc>
          <w:tcPr>
            <w:tcW w:w="7713" w:type="dxa"/>
            <w:shd w:val="clear" w:color="auto" w:fill="FFFFCC"/>
          </w:tcPr>
          <w:p w14:paraId="6B49D28B" w14:textId="77777777" w:rsidR="00E70316" w:rsidRPr="00304E6E" w:rsidRDefault="00E70316" w:rsidP="00D97080">
            <w:pPr>
              <w:spacing w:before="60" w:after="60" w:line="240" w:lineRule="auto"/>
              <w:jc w:val="center"/>
              <w:rPr>
                <w:rFonts w:cs="Arial"/>
                <w:b/>
              </w:rPr>
            </w:pPr>
            <w:r w:rsidRPr="00304E6E">
              <w:rPr>
                <w:rFonts w:cs="Arial"/>
                <w:b/>
              </w:rPr>
              <w:t>Evaluation Guidance</w:t>
            </w:r>
          </w:p>
        </w:tc>
      </w:tr>
      <w:tr w:rsidR="00E70316" w:rsidRPr="00286AE8" w14:paraId="666581A2" w14:textId="77777777" w:rsidTr="00D97080">
        <w:tc>
          <w:tcPr>
            <w:tcW w:w="1780" w:type="dxa"/>
            <w:shd w:val="clear" w:color="auto" w:fill="FFFFCC"/>
            <w:vAlign w:val="center"/>
          </w:tcPr>
          <w:p w14:paraId="644BC8FB" w14:textId="77777777" w:rsidR="00E70316" w:rsidRPr="00974B06" w:rsidRDefault="00E70316" w:rsidP="00D97080">
            <w:pPr>
              <w:spacing w:before="60" w:after="60" w:line="240" w:lineRule="auto"/>
              <w:jc w:val="center"/>
              <w:rPr>
                <w:rFonts w:cs="Arial"/>
                <w:b/>
              </w:rPr>
            </w:pPr>
            <w:r w:rsidRPr="00974B06">
              <w:rPr>
                <w:rFonts w:cs="Arial"/>
                <w:b/>
              </w:rPr>
              <w:t>100</w:t>
            </w:r>
          </w:p>
        </w:tc>
        <w:tc>
          <w:tcPr>
            <w:tcW w:w="7713" w:type="dxa"/>
            <w:shd w:val="clear" w:color="auto" w:fill="FFFFCC"/>
            <w:vAlign w:val="center"/>
          </w:tcPr>
          <w:p w14:paraId="4A6A2DA2" w14:textId="52C8FCDC" w:rsidR="00E70316" w:rsidRPr="00286AE8" w:rsidRDefault="00E70316"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E70316" w:rsidRPr="00A83884" w14:paraId="13B7198E" w14:textId="77777777" w:rsidTr="00D97080">
        <w:tc>
          <w:tcPr>
            <w:tcW w:w="1780" w:type="dxa"/>
            <w:shd w:val="clear" w:color="auto" w:fill="FFFFCC"/>
            <w:vAlign w:val="center"/>
          </w:tcPr>
          <w:p w14:paraId="5F2AFF43" w14:textId="77777777" w:rsidR="00E70316" w:rsidRPr="00974B06" w:rsidRDefault="00E70316" w:rsidP="00D97080">
            <w:pPr>
              <w:spacing w:before="60" w:after="60" w:line="240" w:lineRule="auto"/>
              <w:jc w:val="center"/>
              <w:rPr>
                <w:rFonts w:cs="Arial"/>
                <w:b/>
              </w:rPr>
            </w:pPr>
            <w:r>
              <w:rPr>
                <w:rFonts w:cs="Arial"/>
                <w:b/>
              </w:rPr>
              <w:lastRenderedPageBreak/>
              <w:t>75</w:t>
            </w:r>
          </w:p>
        </w:tc>
        <w:tc>
          <w:tcPr>
            <w:tcW w:w="7713" w:type="dxa"/>
            <w:shd w:val="clear" w:color="auto" w:fill="FFFFCC"/>
            <w:vAlign w:val="center"/>
          </w:tcPr>
          <w:p w14:paraId="0F8F9E43" w14:textId="2F13437A" w:rsidR="00E70316" w:rsidRPr="00A83884" w:rsidRDefault="00E70316" w:rsidP="00D97080">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E70316" w:rsidRPr="00A83884" w14:paraId="56CE61C6" w14:textId="77777777" w:rsidTr="00D97080">
        <w:tc>
          <w:tcPr>
            <w:tcW w:w="1780" w:type="dxa"/>
            <w:shd w:val="clear" w:color="auto" w:fill="FFFFCC"/>
            <w:vAlign w:val="center"/>
          </w:tcPr>
          <w:p w14:paraId="725C0C50" w14:textId="77777777" w:rsidR="00E70316" w:rsidRPr="00974B06" w:rsidRDefault="00E70316" w:rsidP="00D97080">
            <w:pPr>
              <w:spacing w:before="60" w:after="60" w:line="240" w:lineRule="auto"/>
              <w:jc w:val="center"/>
              <w:rPr>
                <w:rFonts w:cs="Arial"/>
                <w:b/>
              </w:rPr>
            </w:pPr>
          </w:p>
          <w:p w14:paraId="50514DF3" w14:textId="77777777" w:rsidR="00E70316" w:rsidRPr="00974B06" w:rsidRDefault="00E70316" w:rsidP="00D97080">
            <w:pPr>
              <w:spacing w:before="60" w:after="60" w:line="240" w:lineRule="auto"/>
              <w:jc w:val="center"/>
              <w:rPr>
                <w:rFonts w:cs="Arial"/>
                <w:b/>
              </w:rPr>
            </w:pPr>
            <w:r>
              <w:rPr>
                <w:rFonts w:cs="Arial"/>
                <w:b/>
              </w:rPr>
              <w:t>50</w:t>
            </w:r>
          </w:p>
        </w:tc>
        <w:tc>
          <w:tcPr>
            <w:tcW w:w="7713" w:type="dxa"/>
            <w:shd w:val="clear" w:color="auto" w:fill="FFFFCC"/>
            <w:vAlign w:val="center"/>
          </w:tcPr>
          <w:p w14:paraId="5A284AE7" w14:textId="3E1C418D" w:rsidR="00E70316" w:rsidRPr="00A83884" w:rsidRDefault="00E70316" w:rsidP="00D97080">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E70316" w:rsidRPr="00286AE8" w14:paraId="32201216" w14:textId="77777777" w:rsidTr="00D97080">
        <w:tc>
          <w:tcPr>
            <w:tcW w:w="1780" w:type="dxa"/>
            <w:shd w:val="clear" w:color="auto" w:fill="FFFFCC"/>
            <w:vAlign w:val="center"/>
          </w:tcPr>
          <w:p w14:paraId="4689CB4F" w14:textId="77777777" w:rsidR="00E70316" w:rsidRPr="00974B06" w:rsidRDefault="00E70316" w:rsidP="00D97080">
            <w:pPr>
              <w:spacing w:before="60" w:after="60" w:line="240" w:lineRule="auto"/>
              <w:jc w:val="center"/>
              <w:rPr>
                <w:rFonts w:cs="Arial"/>
                <w:b/>
              </w:rPr>
            </w:pPr>
            <w:r>
              <w:rPr>
                <w:rFonts w:cs="Arial"/>
                <w:b/>
              </w:rPr>
              <w:t>25</w:t>
            </w:r>
          </w:p>
        </w:tc>
        <w:tc>
          <w:tcPr>
            <w:tcW w:w="7713" w:type="dxa"/>
            <w:shd w:val="clear" w:color="auto" w:fill="FFFFCC"/>
            <w:vAlign w:val="center"/>
          </w:tcPr>
          <w:p w14:paraId="2F49827F" w14:textId="22455EEF" w:rsidR="00E70316" w:rsidRPr="00286AE8" w:rsidRDefault="00E70316" w:rsidP="00D97080">
            <w:pPr>
              <w:spacing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E70316" w:rsidRPr="00286AE8" w14:paraId="02D2F3E1" w14:textId="77777777" w:rsidTr="00D97080">
        <w:tc>
          <w:tcPr>
            <w:tcW w:w="1780" w:type="dxa"/>
            <w:shd w:val="clear" w:color="auto" w:fill="FFFFCC"/>
            <w:vAlign w:val="center"/>
          </w:tcPr>
          <w:p w14:paraId="1362A891" w14:textId="77777777" w:rsidR="00E70316" w:rsidRDefault="00E70316" w:rsidP="00D97080">
            <w:pPr>
              <w:spacing w:before="60" w:after="60" w:line="240" w:lineRule="auto"/>
              <w:jc w:val="center"/>
              <w:rPr>
                <w:rFonts w:cs="Arial"/>
                <w:b/>
              </w:rPr>
            </w:pPr>
            <w:r>
              <w:rPr>
                <w:rFonts w:cs="Arial"/>
                <w:b/>
              </w:rPr>
              <w:t>0</w:t>
            </w:r>
          </w:p>
        </w:tc>
        <w:tc>
          <w:tcPr>
            <w:tcW w:w="7713" w:type="dxa"/>
            <w:shd w:val="clear" w:color="auto" w:fill="FFFFCC"/>
            <w:vAlign w:val="center"/>
          </w:tcPr>
          <w:p w14:paraId="4AE97C98" w14:textId="5A57B371" w:rsidR="00E70316" w:rsidRPr="00286AE8" w:rsidRDefault="00E70316" w:rsidP="00D97080">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7A5DBCB7" w14:textId="77777777" w:rsidR="00E70316" w:rsidRPr="00286AE8" w:rsidRDefault="00E70316" w:rsidP="00D97080">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791DAF17" w14:textId="77777777" w:rsidR="00E70316" w:rsidRPr="00286AE8" w:rsidRDefault="00E70316" w:rsidP="00D97080">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21AE4789" w14:textId="77777777" w:rsidR="00D84D33" w:rsidRDefault="00D84D33">
      <w:pPr>
        <w:spacing w:before="60" w:after="60" w:line="240" w:lineRule="auto"/>
        <w:rPr>
          <w:rFonts w:cs="Arial"/>
          <w:b/>
          <w:sz w:val="20"/>
          <w:szCs w:val="20"/>
        </w:rPr>
      </w:pPr>
    </w:p>
    <w:p w14:paraId="53FAB7B3" w14:textId="77777777" w:rsidR="00E70316" w:rsidRDefault="00E70316">
      <w:pPr>
        <w:spacing w:before="60" w:after="60" w:line="240" w:lineRule="auto"/>
        <w:rPr>
          <w:rFonts w:cs="Arial"/>
          <w:b/>
          <w:sz w:val="20"/>
          <w:szCs w:val="20"/>
        </w:rPr>
      </w:pPr>
    </w:p>
    <w:p w14:paraId="54662B3D" w14:textId="77777777" w:rsidR="00E70316" w:rsidRDefault="00E70316">
      <w:pPr>
        <w:spacing w:before="60" w:after="60" w:line="240" w:lineRule="auto"/>
        <w:rPr>
          <w:rFonts w:cs="Arial"/>
          <w:b/>
          <w:sz w:val="20"/>
          <w:szCs w:val="20"/>
        </w:rPr>
      </w:pPr>
    </w:p>
    <w:p w14:paraId="6E959B80" w14:textId="77777777" w:rsidR="00E70316" w:rsidRDefault="00E70316">
      <w:pPr>
        <w:spacing w:before="60" w:after="60" w:line="240" w:lineRule="auto"/>
        <w:rPr>
          <w:rFonts w:cs="Arial"/>
          <w:b/>
          <w:sz w:val="20"/>
          <w:szCs w:val="20"/>
        </w:rPr>
      </w:pPr>
    </w:p>
    <w:p w14:paraId="7C7B5D41" w14:textId="77777777" w:rsidR="00E70316" w:rsidRDefault="00E70316">
      <w:pPr>
        <w:spacing w:before="60" w:after="60" w:line="240" w:lineRule="auto"/>
        <w:rPr>
          <w:rFonts w:cs="Arial"/>
          <w:b/>
          <w:sz w:val="20"/>
          <w:szCs w:val="20"/>
        </w:rPr>
      </w:pPr>
    </w:p>
    <w:p w14:paraId="23B58C36" w14:textId="77777777" w:rsidR="00E70316" w:rsidRDefault="00E70316">
      <w:pPr>
        <w:spacing w:before="60" w:after="60" w:line="240" w:lineRule="auto"/>
        <w:rPr>
          <w:rFonts w:cs="Arial"/>
          <w:b/>
          <w:sz w:val="20"/>
          <w:szCs w:val="20"/>
        </w:rPr>
      </w:pPr>
    </w:p>
    <w:p w14:paraId="456C1E2B" w14:textId="77777777" w:rsidR="00E70316" w:rsidRDefault="00E70316">
      <w:pPr>
        <w:spacing w:before="60" w:after="60" w:line="240" w:lineRule="auto"/>
        <w:rPr>
          <w:rFonts w:cs="Arial"/>
          <w:b/>
          <w:sz w:val="20"/>
          <w:szCs w:val="20"/>
        </w:rPr>
      </w:pPr>
    </w:p>
    <w:p w14:paraId="5FCE343B" w14:textId="77777777" w:rsidR="00E70316" w:rsidRDefault="00E70316">
      <w:pPr>
        <w:spacing w:before="60" w:after="60" w:line="240" w:lineRule="auto"/>
        <w:rPr>
          <w:rFonts w:cs="Arial"/>
          <w:b/>
          <w:sz w:val="20"/>
          <w:szCs w:val="20"/>
        </w:rPr>
      </w:pPr>
    </w:p>
    <w:p w14:paraId="04B6A8C2" w14:textId="77777777" w:rsidR="00E70316" w:rsidRDefault="00E70316">
      <w:pPr>
        <w:spacing w:before="60" w:after="60" w:line="240" w:lineRule="auto"/>
        <w:rPr>
          <w:rFonts w:cs="Arial"/>
          <w:b/>
          <w:sz w:val="20"/>
          <w:szCs w:val="20"/>
        </w:rPr>
      </w:pPr>
    </w:p>
    <w:p w14:paraId="6E74CE79" w14:textId="77777777" w:rsidR="00E70316" w:rsidRDefault="00E70316">
      <w:pPr>
        <w:spacing w:before="60" w:after="60" w:line="240" w:lineRule="auto"/>
        <w:rPr>
          <w:rFonts w:cs="Arial"/>
          <w:b/>
          <w:sz w:val="20"/>
          <w:szCs w:val="20"/>
        </w:rPr>
      </w:pPr>
    </w:p>
    <w:p w14:paraId="1221FA69" w14:textId="77777777" w:rsidR="00E70316" w:rsidRDefault="00E70316">
      <w:pPr>
        <w:spacing w:before="60" w:after="60" w:line="240" w:lineRule="auto"/>
        <w:rPr>
          <w:rFonts w:cs="Arial"/>
          <w:b/>
          <w:sz w:val="20"/>
          <w:szCs w:val="20"/>
        </w:rPr>
      </w:pPr>
    </w:p>
    <w:p w14:paraId="3C904AC3" w14:textId="77777777" w:rsidR="00E70316" w:rsidRDefault="00E70316">
      <w:pPr>
        <w:spacing w:before="60" w:after="60" w:line="240" w:lineRule="auto"/>
        <w:rPr>
          <w:rFonts w:cs="Arial"/>
          <w:b/>
          <w:sz w:val="20"/>
          <w:szCs w:val="20"/>
        </w:rPr>
      </w:pPr>
    </w:p>
    <w:p w14:paraId="0690F2A9" w14:textId="77777777" w:rsidR="00E70316" w:rsidRDefault="00E70316">
      <w:pPr>
        <w:spacing w:before="60" w:after="60" w:line="240" w:lineRule="auto"/>
        <w:rPr>
          <w:rFonts w:cs="Arial"/>
          <w:b/>
          <w:sz w:val="20"/>
          <w:szCs w:val="20"/>
        </w:rPr>
      </w:pPr>
    </w:p>
    <w:p w14:paraId="01B9EC61" w14:textId="77777777" w:rsidR="00E70316" w:rsidRDefault="00E70316">
      <w:pPr>
        <w:spacing w:before="60" w:after="60" w:line="240" w:lineRule="auto"/>
        <w:rPr>
          <w:rFonts w:cs="Arial"/>
          <w:b/>
          <w:sz w:val="20"/>
          <w:szCs w:val="20"/>
        </w:rPr>
      </w:pPr>
    </w:p>
    <w:p w14:paraId="54ADF471" w14:textId="77777777" w:rsidR="00E70316" w:rsidRDefault="00E70316">
      <w:pPr>
        <w:spacing w:before="60" w:after="60" w:line="240" w:lineRule="auto"/>
        <w:rPr>
          <w:rFonts w:cs="Arial"/>
          <w:b/>
          <w:sz w:val="20"/>
          <w:szCs w:val="20"/>
        </w:rPr>
      </w:pPr>
    </w:p>
    <w:p w14:paraId="30877D87" w14:textId="77777777" w:rsidR="00E70316" w:rsidRDefault="00E70316">
      <w:pPr>
        <w:spacing w:before="60" w:after="60" w:line="240" w:lineRule="auto"/>
        <w:rPr>
          <w:rFonts w:cs="Arial"/>
          <w:b/>
          <w:sz w:val="20"/>
          <w:szCs w:val="20"/>
        </w:rPr>
      </w:pPr>
    </w:p>
    <w:p w14:paraId="58E772CB" w14:textId="77777777" w:rsidR="00E70316" w:rsidRDefault="00E70316">
      <w:pPr>
        <w:spacing w:before="60" w:after="60" w:line="240" w:lineRule="auto"/>
        <w:rPr>
          <w:rFonts w:cs="Arial"/>
          <w:b/>
          <w:sz w:val="20"/>
          <w:szCs w:val="20"/>
        </w:rPr>
      </w:pPr>
    </w:p>
    <w:p w14:paraId="422BABEA" w14:textId="77777777" w:rsidR="00E70316" w:rsidRDefault="00E70316">
      <w:pPr>
        <w:spacing w:before="60" w:after="60" w:line="240" w:lineRule="auto"/>
        <w:rPr>
          <w:rFonts w:cs="Arial"/>
          <w:b/>
          <w:sz w:val="20"/>
          <w:szCs w:val="20"/>
        </w:rPr>
      </w:pPr>
    </w:p>
    <w:p w14:paraId="206F0581" w14:textId="77777777" w:rsidR="00E70316" w:rsidRDefault="00E70316">
      <w:pPr>
        <w:spacing w:before="60" w:after="60" w:line="240" w:lineRule="auto"/>
        <w:rPr>
          <w:rFonts w:cs="Arial"/>
          <w:b/>
          <w:sz w:val="20"/>
          <w:szCs w:val="20"/>
        </w:rPr>
      </w:pPr>
    </w:p>
    <w:p w14:paraId="5E32E301" w14:textId="77777777" w:rsidR="00E70316" w:rsidRDefault="00E70316">
      <w:pPr>
        <w:spacing w:before="60" w:after="60" w:line="240" w:lineRule="auto"/>
        <w:rPr>
          <w:rFonts w:cs="Arial"/>
          <w:b/>
          <w:sz w:val="20"/>
          <w:szCs w:val="20"/>
        </w:rPr>
      </w:pPr>
    </w:p>
    <w:p w14:paraId="613B7F98" w14:textId="77777777" w:rsidR="00E70316" w:rsidRDefault="00E70316">
      <w:pPr>
        <w:spacing w:before="60" w:after="60" w:line="240" w:lineRule="auto"/>
        <w:rPr>
          <w:rFonts w:cs="Arial"/>
          <w:b/>
          <w:sz w:val="20"/>
          <w:szCs w:val="20"/>
        </w:rPr>
      </w:pPr>
    </w:p>
    <w:p w14:paraId="429AC914" w14:textId="77777777" w:rsidR="00E70316" w:rsidRDefault="00E70316">
      <w:pPr>
        <w:spacing w:before="60" w:after="60" w:line="240" w:lineRule="auto"/>
        <w:rPr>
          <w:rFonts w:cs="Arial"/>
          <w:b/>
          <w:sz w:val="20"/>
          <w:szCs w:val="20"/>
        </w:rPr>
      </w:pPr>
    </w:p>
    <w:p w14:paraId="4720DC75" w14:textId="77777777" w:rsidR="00E70316" w:rsidRDefault="00E70316">
      <w:pPr>
        <w:spacing w:before="60" w:after="60" w:line="240" w:lineRule="auto"/>
        <w:rPr>
          <w:rFonts w:cs="Arial"/>
          <w:b/>
          <w:sz w:val="20"/>
          <w:szCs w:val="20"/>
        </w:rPr>
      </w:pPr>
    </w:p>
    <w:p w14:paraId="52B64653" w14:textId="77777777" w:rsidR="00E70316" w:rsidRDefault="00E70316">
      <w:pPr>
        <w:spacing w:before="60" w:after="60" w:line="240" w:lineRule="auto"/>
        <w:rPr>
          <w:rFonts w:cs="Arial"/>
          <w:b/>
          <w:sz w:val="20"/>
          <w:szCs w:val="20"/>
        </w:rPr>
      </w:pPr>
    </w:p>
    <w:p w14:paraId="35B4C57B" w14:textId="77777777" w:rsidR="00E70316" w:rsidRDefault="00E70316">
      <w:pPr>
        <w:spacing w:before="60" w:after="60" w:line="240" w:lineRule="auto"/>
        <w:rPr>
          <w:rFonts w:cs="Arial"/>
          <w:b/>
          <w:sz w:val="20"/>
          <w:szCs w:val="20"/>
        </w:rPr>
      </w:pPr>
    </w:p>
    <w:p w14:paraId="7308C5AA" w14:textId="77777777" w:rsidR="00E70316" w:rsidRDefault="00E70316">
      <w:pPr>
        <w:spacing w:before="60" w:after="60" w:line="240" w:lineRule="auto"/>
        <w:rPr>
          <w:rFonts w:cs="Arial"/>
          <w:b/>
          <w:sz w:val="20"/>
          <w:szCs w:val="20"/>
        </w:rPr>
      </w:pPr>
    </w:p>
    <w:p w14:paraId="3293FDA0" w14:textId="77777777" w:rsidR="00E70316" w:rsidRDefault="00E70316">
      <w:pPr>
        <w:spacing w:before="60" w:after="60" w:line="240" w:lineRule="auto"/>
        <w:rPr>
          <w:rFonts w:cs="Arial"/>
          <w:b/>
          <w:sz w:val="20"/>
          <w:szCs w:val="20"/>
        </w:rPr>
      </w:pPr>
    </w:p>
    <w:p w14:paraId="7275A822" w14:textId="77777777" w:rsidR="00E70316" w:rsidRDefault="00E70316">
      <w:pPr>
        <w:spacing w:before="60" w:after="60" w:line="240" w:lineRule="auto"/>
        <w:rPr>
          <w:rFonts w:cs="Arial"/>
          <w:b/>
          <w:sz w:val="20"/>
          <w:szCs w:val="20"/>
        </w:rPr>
      </w:pPr>
    </w:p>
    <w:p w14:paraId="26C0055B" w14:textId="77777777" w:rsidR="00E70316" w:rsidRDefault="00E70316">
      <w:pPr>
        <w:spacing w:before="60" w:after="60" w:line="240" w:lineRule="auto"/>
        <w:rPr>
          <w:rFonts w:cs="Arial"/>
          <w:b/>
          <w:sz w:val="20"/>
          <w:szCs w:val="20"/>
        </w:rPr>
      </w:pPr>
    </w:p>
    <w:p w14:paraId="4CD0CC0E" w14:textId="77777777" w:rsidR="00E70316" w:rsidRDefault="00E70316">
      <w:pPr>
        <w:spacing w:before="60" w:after="60" w:line="240" w:lineRule="auto"/>
        <w:rPr>
          <w:rFonts w:cs="Arial"/>
          <w:b/>
          <w:sz w:val="20"/>
          <w:szCs w:val="20"/>
        </w:rPr>
      </w:pPr>
    </w:p>
    <w:p w14:paraId="06D0C85D" w14:textId="77777777" w:rsidR="00E70316" w:rsidRDefault="00E70316">
      <w:pPr>
        <w:spacing w:before="60" w:after="60" w:line="240" w:lineRule="auto"/>
        <w:rPr>
          <w:rFonts w:cs="Arial"/>
          <w:b/>
          <w:sz w:val="20"/>
          <w:szCs w:val="20"/>
        </w:rPr>
      </w:pPr>
    </w:p>
    <w:p w14:paraId="12A35BF9" w14:textId="77777777" w:rsidR="00E70316" w:rsidRDefault="00E70316">
      <w:pPr>
        <w:spacing w:before="60" w:after="60" w:line="240" w:lineRule="auto"/>
        <w:rPr>
          <w:rFonts w:cs="Arial"/>
          <w:b/>
          <w:sz w:val="20"/>
          <w:szCs w:val="20"/>
        </w:rPr>
      </w:pPr>
    </w:p>
    <w:p w14:paraId="4D01547B" w14:textId="77777777" w:rsidR="00A55644" w:rsidRDefault="00A55644">
      <w:pPr>
        <w:spacing w:before="60" w:after="60" w:line="240" w:lineRule="auto"/>
        <w:rPr>
          <w:rFonts w:cs="Arial"/>
          <w:b/>
          <w:sz w:val="20"/>
          <w:szCs w:val="20"/>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A325D4" w:rsidRPr="000A0394" w14:paraId="01FBEA9A" w14:textId="77777777" w:rsidTr="00A51F87">
        <w:tc>
          <w:tcPr>
            <w:tcW w:w="9467" w:type="dxa"/>
          </w:tcPr>
          <w:p w14:paraId="13874530" w14:textId="0BEE591A" w:rsidR="00A325D4" w:rsidRPr="000A0394" w:rsidRDefault="003A15BE" w:rsidP="00A51F87">
            <w:pPr>
              <w:spacing w:before="120" w:after="120" w:line="240" w:lineRule="auto"/>
              <w:rPr>
                <w:rFonts w:cs="Arial"/>
                <w:b/>
                <w:bCs/>
                <w:sz w:val="24"/>
                <w:szCs w:val="24"/>
              </w:rPr>
            </w:pPr>
            <w:r>
              <w:rPr>
                <w:rFonts w:cs="Arial"/>
                <w:b/>
                <w:bCs/>
                <w:sz w:val="24"/>
                <w:szCs w:val="24"/>
              </w:rPr>
              <w:lastRenderedPageBreak/>
              <w:t>AQI</w:t>
            </w:r>
            <w:r w:rsidR="00E70316">
              <w:rPr>
                <w:rFonts w:cs="Arial"/>
                <w:b/>
                <w:bCs/>
                <w:sz w:val="24"/>
                <w:szCs w:val="24"/>
              </w:rPr>
              <w:t>2</w:t>
            </w:r>
            <w:r w:rsidR="00A325D4">
              <w:rPr>
                <w:rFonts w:cs="Arial"/>
                <w:b/>
                <w:bCs/>
                <w:sz w:val="24"/>
                <w:szCs w:val="24"/>
              </w:rPr>
              <w:t xml:space="preserve"> - COVERAGE OF </w:t>
            </w:r>
            <w:r w:rsidR="00A325D4" w:rsidRPr="000A0394">
              <w:rPr>
                <w:rFonts w:cs="Arial"/>
                <w:b/>
                <w:bCs/>
                <w:sz w:val="24"/>
                <w:szCs w:val="24"/>
              </w:rPr>
              <w:t xml:space="preserve">DSE EYE CARE SERVICES AND SAFETY EYE CARE SERVICES    </w:t>
            </w:r>
          </w:p>
          <w:p w14:paraId="4775F11E" w14:textId="0B5147DF" w:rsidR="00A325D4" w:rsidRPr="000A0394" w:rsidRDefault="00A325D4" w:rsidP="00A51F87">
            <w:pPr>
              <w:spacing w:before="120" w:after="120" w:line="240" w:lineRule="auto"/>
              <w:rPr>
                <w:rFonts w:eastAsia="Times New Roman" w:cs="Arial"/>
                <w:color w:val="000000"/>
                <w:lang w:eastAsia="en-GB"/>
              </w:rPr>
            </w:pPr>
            <w:r w:rsidRPr="000A0394">
              <w:rPr>
                <w:rFonts w:eastAsia="Times New Roman" w:cs="Arial"/>
                <w:color w:val="000000"/>
                <w:lang w:eastAsia="en-GB"/>
              </w:rPr>
              <w:t>Potent</w:t>
            </w:r>
            <w:r>
              <w:rPr>
                <w:rFonts w:eastAsia="Times New Roman" w:cs="Arial"/>
                <w:color w:val="000000"/>
                <w:lang w:eastAsia="en-GB"/>
              </w:rPr>
              <w:t xml:space="preserve">ial Providers must provide </w:t>
            </w:r>
            <w:r w:rsidRPr="000A0394">
              <w:rPr>
                <w:rFonts w:eastAsia="Times New Roman" w:cs="Arial"/>
                <w:color w:val="000000"/>
                <w:lang w:eastAsia="en-GB"/>
              </w:rPr>
              <w:t>Services for DSE eye care - cover</w:t>
            </w:r>
            <w:r>
              <w:rPr>
                <w:rFonts w:eastAsia="Times New Roman" w:cs="Arial"/>
                <w:color w:val="000000"/>
                <w:lang w:eastAsia="en-GB"/>
              </w:rPr>
              <w:t xml:space="preserve">ing eyesight tests, lenses, frames, </w:t>
            </w:r>
            <w:r>
              <w:rPr>
                <w:rFonts w:eastAsia="Times New Roman" w:cs="Arial"/>
                <w:color w:val="000000"/>
              </w:rPr>
              <w:t xml:space="preserve">Safety Eye Care </w:t>
            </w:r>
            <w:r w:rsidR="00272794">
              <w:rPr>
                <w:rFonts w:eastAsia="Times New Roman" w:cs="Arial"/>
                <w:color w:val="000000"/>
              </w:rPr>
              <w:t>eye</w:t>
            </w:r>
            <w:r>
              <w:rPr>
                <w:rFonts w:eastAsia="Times New Roman" w:cs="Arial"/>
                <w:color w:val="000000"/>
              </w:rPr>
              <w:t>sight tests, safety eye wear,</w:t>
            </w:r>
            <w:r w:rsidRPr="000A0394">
              <w:rPr>
                <w:rFonts w:eastAsia="Times New Roman" w:cs="Arial"/>
                <w:color w:val="000000"/>
              </w:rPr>
              <w:t xml:space="preserve"> </w:t>
            </w:r>
            <w:r>
              <w:rPr>
                <w:rFonts w:eastAsia="Times New Roman" w:cs="Arial"/>
                <w:color w:val="000000"/>
              </w:rPr>
              <w:t>c</w:t>
            </w:r>
            <w:r w:rsidRPr="000A0394">
              <w:rPr>
                <w:rFonts w:eastAsia="Times New Roman" w:cs="Arial"/>
                <w:color w:val="000000"/>
              </w:rPr>
              <w:t>olour vision tests and carry out</w:t>
            </w:r>
            <w:r>
              <w:rPr>
                <w:rFonts w:eastAsia="Times New Roman" w:cs="Arial"/>
                <w:color w:val="000000"/>
              </w:rPr>
              <w:t xml:space="preserve"> medical fitness eye care tests </w:t>
            </w:r>
            <w:r>
              <w:rPr>
                <w:rFonts w:eastAsia="Times New Roman" w:cs="Arial"/>
                <w:color w:val="000000"/>
                <w:lang w:eastAsia="en-GB"/>
              </w:rPr>
              <w:t>throughout</w:t>
            </w:r>
            <w:r w:rsidRPr="000A0394">
              <w:rPr>
                <w:rFonts w:eastAsia="Times New Roman" w:cs="Arial"/>
                <w:color w:val="000000"/>
                <w:lang w:eastAsia="en-GB"/>
              </w:rPr>
              <w:t xml:space="preserve"> the United Kingdom (UK) as </w:t>
            </w:r>
            <w:r>
              <w:rPr>
                <w:rFonts w:eastAsia="Times New Roman" w:cs="Arial"/>
                <w:color w:val="000000"/>
                <w:lang w:eastAsia="en-GB"/>
              </w:rPr>
              <w:t>detailed in</w:t>
            </w:r>
            <w:r w:rsidR="00F94EAB">
              <w:rPr>
                <w:rFonts w:eastAsia="Times New Roman" w:cs="Arial"/>
                <w:color w:val="000000"/>
                <w:lang w:eastAsia="en-GB"/>
              </w:rPr>
              <w:t xml:space="preserve"> section 3 and section 4 of </w:t>
            </w:r>
            <w:r>
              <w:t>Attachment 4a – Schedule 2 Part A: Goods and Services</w:t>
            </w:r>
            <w:r>
              <w:rPr>
                <w:rFonts w:eastAsia="Times New Roman" w:cs="Arial"/>
                <w:color w:val="000000"/>
                <w:lang w:eastAsia="en-GB"/>
              </w:rPr>
              <w:t>.</w:t>
            </w:r>
          </w:p>
          <w:p w14:paraId="12AFEBF6" w14:textId="49C973D6" w:rsidR="00A325D4" w:rsidRPr="000A0394" w:rsidRDefault="00A325D4" w:rsidP="00A51F87">
            <w:pPr>
              <w:spacing w:before="120" w:after="120" w:line="240" w:lineRule="auto"/>
              <w:rPr>
                <w:rFonts w:cs="Arial"/>
                <w:b/>
                <w:bCs/>
                <w:sz w:val="24"/>
                <w:szCs w:val="24"/>
              </w:rPr>
            </w:pPr>
            <w:r w:rsidRPr="000A0394">
              <w:rPr>
                <w:rFonts w:cs="Arial"/>
              </w:rPr>
              <w:t xml:space="preserve">Please demonstrate how you will meet the individual requirements of Contracting Authorities by addressing component parts </w:t>
            </w:r>
            <w:r>
              <w:rPr>
                <w:rFonts w:cs="Arial"/>
              </w:rPr>
              <w:t>(a</w:t>
            </w:r>
            <w:r w:rsidR="001A212A">
              <w:rPr>
                <w:rFonts w:cs="Arial"/>
              </w:rPr>
              <w:t xml:space="preserve"> - d</w:t>
            </w:r>
            <w:r w:rsidRPr="000A0394">
              <w:rPr>
                <w:rFonts w:cs="Arial"/>
              </w:rPr>
              <w:t>) as detailed in the response guidance below:</w:t>
            </w:r>
          </w:p>
        </w:tc>
      </w:tr>
      <w:tr w:rsidR="00A325D4" w:rsidRPr="000A0394" w14:paraId="09E10263" w14:textId="77777777" w:rsidTr="00A51F87">
        <w:tc>
          <w:tcPr>
            <w:tcW w:w="9467" w:type="dxa"/>
            <w:tcBorders>
              <w:bottom w:val="single" w:sz="4" w:space="0" w:color="auto"/>
            </w:tcBorders>
            <w:shd w:val="clear" w:color="auto" w:fill="CCFFCC"/>
          </w:tcPr>
          <w:p w14:paraId="3FBF53E5" w14:textId="22E850AF" w:rsidR="00A435A4" w:rsidRDefault="003A15BE" w:rsidP="00A435A4">
            <w:pPr>
              <w:spacing w:before="60" w:after="60" w:line="240" w:lineRule="auto"/>
              <w:jc w:val="both"/>
              <w:rPr>
                <w:rFonts w:cs="Arial"/>
                <w:b/>
              </w:rPr>
            </w:pPr>
            <w:r>
              <w:rPr>
                <w:rFonts w:cs="Arial"/>
                <w:b/>
              </w:rPr>
              <w:t>AQI</w:t>
            </w:r>
            <w:r w:rsidR="00E70316">
              <w:rPr>
                <w:rFonts w:cs="Arial"/>
                <w:b/>
              </w:rPr>
              <w:t>2</w:t>
            </w:r>
            <w:r w:rsidR="00A435A4">
              <w:rPr>
                <w:rFonts w:cs="Arial"/>
                <w:b/>
              </w:rPr>
              <w:t xml:space="preserve"> – Response G</w:t>
            </w:r>
            <w:r w:rsidR="00A435A4" w:rsidRPr="00CA2D73">
              <w:rPr>
                <w:rFonts w:cs="Arial"/>
                <w:b/>
              </w:rPr>
              <w:t xml:space="preserve">uidance </w:t>
            </w:r>
          </w:p>
          <w:p w14:paraId="57D39A58" w14:textId="08453CE3" w:rsidR="003A15BE" w:rsidRPr="003A15BE" w:rsidRDefault="003A15BE" w:rsidP="003A15BE">
            <w:pPr>
              <w:spacing w:before="120" w:after="120" w:line="240" w:lineRule="auto"/>
              <w:rPr>
                <w:rFonts w:cs="Arial"/>
                <w:bCs/>
                <w:iCs/>
              </w:rPr>
            </w:pPr>
            <w:r w:rsidRPr="003A15BE">
              <w:rPr>
                <w:rFonts w:cs="Arial"/>
                <w:bCs/>
                <w:iCs/>
              </w:rPr>
              <w:t>Potential Providers must respond to this question if bidding for</w:t>
            </w:r>
          </w:p>
          <w:p w14:paraId="2A025148" w14:textId="4712C508" w:rsidR="00A435A4" w:rsidRPr="00A55644" w:rsidRDefault="003A15BE" w:rsidP="00A435A4">
            <w:pPr>
              <w:spacing w:before="60" w:after="60" w:line="240" w:lineRule="auto"/>
              <w:jc w:val="both"/>
              <w:rPr>
                <w:rFonts w:cs="Arial"/>
              </w:rPr>
            </w:pPr>
            <w:r w:rsidRPr="003A15BE">
              <w:rPr>
                <w:rFonts w:cs="Arial"/>
                <w:bCs/>
                <w:iCs/>
              </w:rPr>
              <w:t xml:space="preserve">LOT 4 </w:t>
            </w:r>
            <w:r w:rsidR="00C15918">
              <w:rPr>
                <w:rFonts w:cs="Arial"/>
                <w:bCs/>
                <w:iCs/>
              </w:rPr>
              <w:t>-</w:t>
            </w:r>
            <w:r w:rsidRPr="003A15BE">
              <w:rPr>
                <w:rFonts w:cs="Arial"/>
                <w:bCs/>
                <w:iCs/>
              </w:rPr>
              <w:t xml:space="preserve"> Eye Care Services </w:t>
            </w:r>
            <w:r w:rsidRPr="003A15BE">
              <w:rPr>
                <w:rFonts w:cs="Arial"/>
                <w:bCs/>
                <w:color w:val="000000"/>
              </w:rPr>
              <w:t xml:space="preserve">  </w:t>
            </w:r>
          </w:p>
          <w:p w14:paraId="3863CC32" w14:textId="7B28C202" w:rsidR="00A325D4" w:rsidRPr="000A0394" w:rsidRDefault="00A435A4" w:rsidP="00A435A4">
            <w:pPr>
              <w:spacing w:before="60" w:after="60" w:line="240" w:lineRule="auto"/>
              <w:jc w:val="both"/>
              <w:rPr>
                <w:rFonts w:cs="Arial"/>
              </w:rPr>
            </w:pPr>
            <w:r w:rsidRPr="00EF5DB9">
              <w:rPr>
                <w:rFonts w:cs="Arial"/>
              </w:rPr>
              <w:t xml:space="preserve">You must insert your response into the text </w:t>
            </w:r>
            <w:r>
              <w:rPr>
                <w:rFonts w:cs="Arial"/>
              </w:rPr>
              <w:t>field(s)</w:t>
            </w:r>
            <w:r w:rsidRPr="00EF5DB9">
              <w:rPr>
                <w:rFonts w:cs="Arial"/>
              </w:rPr>
              <w:t xml:space="preserve"> in the e-Sourcing Suite</w:t>
            </w:r>
            <w:r w:rsidR="00A325D4" w:rsidRPr="000A0394">
              <w:rPr>
                <w:rFonts w:cs="Arial"/>
              </w:rPr>
              <w:t>.</w:t>
            </w:r>
          </w:p>
          <w:p w14:paraId="679D611F" w14:textId="77777777" w:rsidR="00A325D4" w:rsidRPr="000A0394" w:rsidRDefault="00A325D4" w:rsidP="00A51F87">
            <w:pPr>
              <w:spacing w:before="60" w:after="60" w:line="240" w:lineRule="auto"/>
              <w:jc w:val="both"/>
              <w:rPr>
                <w:rFonts w:cs="Arial"/>
              </w:rPr>
            </w:pPr>
          </w:p>
          <w:p w14:paraId="1BA3D3A1" w14:textId="77777777" w:rsidR="00A325D4" w:rsidRPr="000A0394" w:rsidRDefault="00A325D4" w:rsidP="00A51F87">
            <w:pPr>
              <w:overflowPunct w:val="0"/>
              <w:autoSpaceDE w:val="0"/>
              <w:autoSpaceDN w:val="0"/>
              <w:adjustRightInd w:val="0"/>
              <w:spacing w:after="0" w:line="240" w:lineRule="auto"/>
              <w:contextualSpacing/>
              <w:textAlignment w:val="baseline"/>
              <w:rPr>
                <w:rFonts w:eastAsia="Times New Roman" w:cs="Arial"/>
              </w:rPr>
            </w:pPr>
            <w:r w:rsidRPr="000A0394">
              <w:rPr>
                <w:rFonts w:cs="Arial"/>
              </w:rPr>
              <w:t xml:space="preserve">In order to satisfy the requirement and the associated question, the Potential Provider shall clearly </w:t>
            </w:r>
          </w:p>
          <w:p w14:paraId="76FA9A81" w14:textId="77777777" w:rsidR="00A325D4" w:rsidRPr="000A0394" w:rsidRDefault="00A325D4" w:rsidP="00A51F87">
            <w:pPr>
              <w:overflowPunct w:val="0"/>
              <w:autoSpaceDE w:val="0"/>
              <w:autoSpaceDN w:val="0"/>
              <w:adjustRightInd w:val="0"/>
              <w:spacing w:after="0" w:line="240" w:lineRule="auto"/>
              <w:contextualSpacing/>
              <w:textAlignment w:val="baseline"/>
              <w:rPr>
                <w:rFonts w:eastAsia="Times New Roman" w:cs="Arial"/>
              </w:rPr>
            </w:pPr>
          </w:p>
          <w:p w14:paraId="185C97DB" w14:textId="05574A15" w:rsidR="00A325D4" w:rsidRPr="00F94EAB" w:rsidRDefault="00A325D4" w:rsidP="00BB4F9C">
            <w:pPr>
              <w:numPr>
                <w:ilvl w:val="0"/>
                <w:numId w:val="8"/>
              </w:numPr>
              <w:shd w:val="clear" w:color="auto" w:fill="CCFFCC"/>
              <w:overflowPunct w:val="0"/>
              <w:autoSpaceDE w:val="0"/>
              <w:autoSpaceDN w:val="0"/>
              <w:adjustRightInd w:val="0"/>
              <w:spacing w:after="0" w:line="240" w:lineRule="auto"/>
              <w:contextualSpacing/>
              <w:textAlignment w:val="baseline"/>
              <w:rPr>
                <w:rFonts w:eastAsia="Times New Roman" w:cs="Arial"/>
              </w:rPr>
            </w:pPr>
            <w:r w:rsidRPr="00F94EAB">
              <w:rPr>
                <w:rFonts w:eastAsia="Times New Roman" w:cs="Arial"/>
                <w:color w:val="222222"/>
                <w:lang w:eastAsia="en-GB"/>
              </w:rPr>
              <w:t>De</w:t>
            </w:r>
            <w:r w:rsidR="00F94EAB" w:rsidRPr="00F94EAB">
              <w:rPr>
                <w:rFonts w:eastAsia="Times New Roman" w:cs="Arial"/>
                <w:color w:val="222222"/>
                <w:lang w:eastAsia="en-GB"/>
              </w:rPr>
              <w:t>scribe</w:t>
            </w:r>
            <w:r w:rsidRPr="00F94EAB">
              <w:rPr>
                <w:rFonts w:eastAsia="Times New Roman" w:cs="Arial"/>
                <w:color w:val="222222"/>
                <w:lang w:eastAsia="en-GB"/>
              </w:rPr>
              <w:t xml:space="preserve"> how you will manage any limitations within your network of opticians/mo</w:t>
            </w:r>
            <w:r w:rsidR="00272794" w:rsidRPr="00F94EAB">
              <w:rPr>
                <w:rFonts w:eastAsia="Times New Roman" w:cs="Arial"/>
                <w:color w:val="222222"/>
                <w:lang w:eastAsia="en-GB"/>
              </w:rPr>
              <w:t>bile units for any part of the S</w:t>
            </w:r>
            <w:r w:rsidRPr="00F94EAB">
              <w:rPr>
                <w:rFonts w:eastAsia="Times New Roman" w:cs="Arial"/>
                <w:color w:val="222222"/>
                <w:lang w:eastAsia="en-GB"/>
              </w:rPr>
              <w:t>ervice delivery</w:t>
            </w:r>
            <w:r w:rsidR="00F94EAB" w:rsidRPr="00F94EAB">
              <w:rPr>
                <w:rFonts w:eastAsia="Times New Roman" w:cs="Arial"/>
                <w:color w:val="222222"/>
                <w:lang w:eastAsia="en-GB"/>
              </w:rPr>
              <w:t>.</w:t>
            </w:r>
            <w:r w:rsidRPr="00F94EAB">
              <w:rPr>
                <w:rFonts w:eastAsia="Times New Roman" w:cs="Arial"/>
                <w:color w:val="222222"/>
                <w:lang w:eastAsia="en-GB"/>
              </w:rPr>
              <w:t xml:space="preserve"> </w:t>
            </w:r>
          </w:p>
          <w:p w14:paraId="00C1BC9B" w14:textId="77777777" w:rsidR="00F94EAB" w:rsidRPr="00F94EAB" w:rsidRDefault="00F94EAB" w:rsidP="00F94EAB">
            <w:pPr>
              <w:shd w:val="clear" w:color="auto" w:fill="CCFFCC"/>
              <w:overflowPunct w:val="0"/>
              <w:autoSpaceDE w:val="0"/>
              <w:autoSpaceDN w:val="0"/>
              <w:adjustRightInd w:val="0"/>
              <w:spacing w:after="0" w:line="240" w:lineRule="auto"/>
              <w:ind w:left="720"/>
              <w:contextualSpacing/>
              <w:textAlignment w:val="baseline"/>
              <w:rPr>
                <w:rFonts w:eastAsia="Times New Roman" w:cs="Arial"/>
              </w:rPr>
            </w:pPr>
          </w:p>
          <w:p w14:paraId="333A5FA9" w14:textId="77777777" w:rsidR="00A325D4" w:rsidRPr="000A0394" w:rsidRDefault="00A325D4" w:rsidP="00A51F87">
            <w:pPr>
              <w:numPr>
                <w:ilvl w:val="0"/>
                <w:numId w:val="8"/>
              </w:numPr>
              <w:shd w:val="clear" w:color="auto" w:fill="CCFFCC"/>
              <w:spacing w:before="120" w:after="0" w:line="240" w:lineRule="auto"/>
              <w:contextualSpacing/>
              <w:rPr>
                <w:rFonts w:eastAsia="Times New Roman" w:cs="Arial"/>
                <w:color w:val="222222"/>
                <w:lang w:eastAsia="en-GB"/>
              </w:rPr>
            </w:pPr>
            <w:r>
              <w:rPr>
                <w:rFonts w:eastAsia="Times New Roman" w:cs="Arial"/>
                <w:color w:val="222222"/>
                <w:lang w:eastAsia="en-GB"/>
              </w:rPr>
              <w:t xml:space="preserve">Describe </w:t>
            </w:r>
            <w:r w:rsidRPr="000A0394">
              <w:rPr>
                <w:rFonts w:eastAsia="Times New Roman" w:cs="Arial"/>
                <w:color w:val="222222"/>
                <w:lang w:eastAsia="en-GB"/>
              </w:rPr>
              <w:t>your processes for reviewing and maintaining your optician network coverage and any strategic plans you have which may impact this network coverage.</w:t>
            </w:r>
          </w:p>
          <w:p w14:paraId="6174AB96" w14:textId="77777777" w:rsidR="00A325D4" w:rsidRPr="000A0394" w:rsidRDefault="00A325D4" w:rsidP="00A51F87">
            <w:pPr>
              <w:shd w:val="clear" w:color="auto" w:fill="CCFFCC"/>
              <w:overflowPunct w:val="0"/>
              <w:autoSpaceDE w:val="0"/>
              <w:autoSpaceDN w:val="0"/>
              <w:adjustRightInd w:val="0"/>
              <w:spacing w:after="0" w:line="240" w:lineRule="auto"/>
              <w:contextualSpacing/>
              <w:textAlignment w:val="baseline"/>
              <w:rPr>
                <w:rFonts w:eastAsia="Times New Roman" w:cs="Arial"/>
              </w:rPr>
            </w:pPr>
          </w:p>
          <w:p w14:paraId="53E7877C" w14:textId="483EFA0C" w:rsidR="00A325D4" w:rsidRPr="000A0394" w:rsidRDefault="00A325D4" w:rsidP="00A51F87">
            <w:pPr>
              <w:numPr>
                <w:ilvl w:val="0"/>
                <w:numId w:val="8"/>
              </w:numPr>
              <w:shd w:val="clear" w:color="auto" w:fill="CCFFCC"/>
              <w:spacing w:before="120" w:after="0" w:line="240" w:lineRule="auto"/>
              <w:contextualSpacing/>
              <w:rPr>
                <w:rFonts w:eastAsia="Times New Roman" w:cs="Arial"/>
                <w:color w:val="222222"/>
                <w:lang w:eastAsia="en-GB"/>
              </w:rPr>
            </w:pPr>
            <w:r>
              <w:rPr>
                <w:rFonts w:eastAsia="Times New Roman" w:cs="Arial"/>
                <w:color w:val="222222"/>
                <w:lang w:eastAsia="en-GB"/>
              </w:rPr>
              <w:t>De</w:t>
            </w:r>
            <w:r w:rsidR="00F94EAB">
              <w:rPr>
                <w:rFonts w:eastAsia="Times New Roman" w:cs="Arial"/>
                <w:color w:val="222222"/>
                <w:lang w:eastAsia="en-GB"/>
              </w:rPr>
              <w:t>scribe</w:t>
            </w:r>
            <w:r>
              <w:rPr>
                <w:rFonts w:eastAsia="Times New Roman" w:cs="Arial"/>
                <w:color w:val="222222"/>
                <w:lang w:eastAsia="en-GB"/>
              </w:rPr>
              <w:t xml:space="preserve"> </w:t>
            </w:r>
            <w:r w:rsidR="00272794">
              <w:rPr>
                <w:rFonts w:eastAsia="Times New Roman" w:cs="Arial"/>
                <w:color w:val="222222"/>
                <w:lang w:eastAsia="en-GB"/>
              </w:rPr>
              <w:t xml:space="preserve">how you will deliver </w:t>
            </w:r>
            <w:r w:rsidR="00F94EAB">
              <w:rPr>
                <w:rFonts w:eastAsia="Times New Roman" w:cs="Arial"/>
                <w:color w:val="222222"/>
                <w:lang w:eastAsia="en-GB"/>
              </w:rPr>
              <w:t>DSE eyesight tests</w:t>
            </w:r>
            <w:r w:rsidRPr="000A0394">
              <w:rPr>
                <w:rFonts w:eastAsia="Times New Roman" w:cs="Arial"/>
                <w:color w:val="222222"/>
                <w:lang w:eastAsia="en-GB"/>
              </w:rPr>
              <w:t xml:space="preserve"> to remote and field locations </w:t>
            </w:r>
            <w:r w:rsidR="00F94EAB">
              <w:rPr>
                <w:rFonts w:eastAsia="Times New Roman" w:cs="Arial"/>
                <w:color w:val="222222"/>
                <w:lang w:eastAsia="en-GB"/>
              </w:rPr>
              <w:t xml:space="preserve">and subsequently </w:t>
            </w:r>
            <w:r w:rsidRPr="000A0394">
              <w:rPr>
                <w:rFonts w:eastAsia="Times New Roman" w:cs="Arial"/>
                <w:color w:val="222222"/>
                <w:lang w:eastAsia="en-GB"/>
              </w:rPr>
              <w:t>dispense DSE lenses and eye wear using your network of opticians or mobile facilities.</w:t>
            </w:r>
            <w:r w:rsidR="00F94EAB">
              <w:rPr>
                <w:rFonts w:eastAsia="Times New Roman" w:cs="Arial"/>
                <w:color w:val="222222"/>
                <w:lang w:eastAsia="en-GB"/>
              </w:rPr>
              <w:t xml:space="preserve"> </w:t>
            </w:r>
          </w:p>
          <w:p w14:paraId="744592C2" w14:textId="77777777" w:rsidR="00A325D4" w:rsidRPr="000A0394" w:rsidRDefault="00A325D4" w:rsidP="00A51F87">
            <w:pPr>
              <w:overflowPunct w:val="0"/>
              <w:autoSpaceDE w:val="0"/>
              <w:autoSpaceDN w:val="0"/>
              <w:adjustRightInd w:val="0"/>
              <w:spacing w:after="0" w:line="240" w:lineRule="auto"/>
              <w:contextualSpacing/>
              <w:textAlignment w:val="baseline"/>
              <w:rPr>
                <w:rFonts w:eastAsia="Times New Roman" w:cs="Arial"/>
              </w:rPr>
            </w:pPr>
          </w:p>
          <w:p w14:paraId="2C1C2034" w14:textId="634FAC0D" w:rsidR="00A325D4" w:rsidRPr="000A0394" w:rsidRDefault="00A325D4" w:rsidP="00A51F87">
            <w:pPr>
              <w:numPr>
                <w:ilvl w:val="0"/>
                <w:numId w:val="8"/>
              </w:numPr>
              <w:overflowPunct w:val="0"/>
              <w:autoSpaceDE w:val="0"/>
              <w:autoSpaceDN w:val="0"/>
              <w:adjustRightInd w:val="0"/>
              <w:spacing w:after="0" w:line="240" w:lineRule="auto"/>
              <w:contextualSpacing/>
              <w:textAlignment w:val="baseline"/>
              <w:rPr>
                <w:rFonts w:eastAsia="Times New Roman" w:cs="Arial"/>
              </w:rPr>
            </w:pPr>
            <w:r>
              <w:rPr>
                <w:rFonts w:eastAsia="Times New Roman" w:cs="Arial"/>
                <w:color w:val="222222"/>
                <w:lang w:eastAsia="en-GB"/>
              </w:rPr>
              <w:t>De</w:t>
            </w:r>
            <w:r w:rsidR="00F94EAB">
              <w:rPr>
                <w:rFonts w:eastAsia="Times New Roman" w:cs="Arial"/>
                <w:color w:val="222222"/>
                <w:lang w:eastAsia="en-GB"/>
              </w:rPr>
              <w:t>scribe</w:t>
            </w:r>
            <w:r>
              <w:rPr>
                <w:rFonts w:eastAsia="Times New Roman" w:cs="Arial"/>
                <w:color w:val="222222"/>
                <w:lang w:eastAsia="en-GB"/>
              </w:rPr>
              <w:t xml:space="preserve"> </w:t>
            </w:r>
            <w:r w:rsidR="00272794">
              <w:rPr>
                <w:rFonts w:eastAsia="Times New Roman" w:cs="Arial"/>
                <w:color w:val="222222"/>
                <w:lang w:eastAsia="en-GB"/>
              </w:rPr>
              <w:t>how you will dispense safety eye wear</w:t>
            </w:r>
            <w:r w:rsidR="00272794" w:rsidRPr="000A0394">
              <w:rPr>
                <w:rFonts w:eastAsia="Times New Roman" w:cs="Arial"/>
                <w:color w:val="222222"/>
                <w:lang w:eastAsia="en-GB"/>
              </w:rPr>
              <w:t xml:space="preserve"> following an eye</w:t>
            </w:r>
            <w:r w:rsidR="00272794">
              <w:rPr>
                <w:rFonts w:eastAsia="Times New Roman" w:cs="Arial"/>
                <w:color w:val="222222"/>
                <w:lang w:eastAsia="en-GB"/>
              </w:rPr>
              <w:t xml:space="preserve">sight </w:t>
            </w:r>
            <w:r w:rsidR="00272794" w:rsidRPr="000A0394">
              <w:rPr>
                <w:rFonts w:eastAsia="Times New Roman" w:cs="Arial"/>
                <w:color w:val="222222"/>
                <w:lang w:eastAsia="en-GB"/>
              </w:rPr>
              <w:t xml:space="preserve">test </w:t>
            </w:r>
            <w:r w:rsidR="00272794">
              <w:rPr>
                <w:rFonts w:eastAsia="Times New Roman" w:cs="Arial"/>
                <w:color w:val="222222"/>
                <w:lang w:eastAsia="en-GB"/>
              </w:rPr>
              <w:t>in</w:t>
            </w:r>
            <w:r w:rsidRPr="000A0394">
              <w:rPr>
                <w:rFonts w:eastAsia="Times New Roman" w:cs="Arial"/>
                <w:color w:val="222222"/>
                <w:lang w:eastAsia="en-GB"/>
              </w:rPr>
              <w:t>cluding</w:t>
            </w:r>
            <w:r w:rsidR="005C3E7D">
              <w:rPr>
                <w:rFonts w:eastAsia="Times New Roman" w:cs="Arial"/>
                <w:color w:val="222222"/>
                <w:lang w:eastAsia="en-GB"/>
              </w:rPr>
              <w:t xml:space="preserve"> to Contracting Authorities</w:t>
            </w:r>
            <w:r w:rsidR="00272794">
              <w:rPr>
                <w:rFonts w:eastAsia="Times New Roman" w:cs="Arial"/>
                <w:color w:val="222222"/>
                <w:lang w:eastAsia="en-GB"/>
              </w:rPr>
              <w:t xml:space="preserve"> Personnel</w:t>
            </w:r>
            <w:r w:rsidRPr="000A0394">
              <w:rPr>
                <w:rFonts w:eastAsia="Times New Roman" w:cs="Arial"/>
                <w:color w:val="222222"/>
                <w:lang w:eastAsia="en-GB"/>
              </w:rPr>
              <w:t xml:space="preserve"> in remote and field locations</w:t>
            </w:r>
            <w:r w:rsidR="005C3E7D">
              <w:rPr>
                <w:rFonts w:eastAsia="Times New Roman" w:cs="Arial"/>
                <w:color w:val="222222"/>
                <w:lang w:eastAsia="en-GB"/>
              </w:rPr>
              <w:t>.</w:t>
            </w:r>
          </w:p>
          <w:p w14:paraId="4E0C2AF4" w14:textId="77777777" w:rsidR="00A325D4" w:rsidRPr="000A0394" w:rsidRDefault="00A325D4" w:rsidP="00A51F87">
            <w:pPr>
              <w:overflowPunct w:val="0"/>
              <w:autoSpaceDE w:val="0"/>
              <w:autoSpaceDN w:val="0"/>
              <w:adjustRightInd w:val="0"/>
              <w:spacing w:after="0" w:line="240" w:lineRule="auto"/>
              <w:contextualSpacing/>
              <w:textAlignment w:val="baseline"/>
              <w:rPr>
                <w:rFonts w:eastAsia="Times New Roman" w:cs="Arial"/>
              </w:rPr>
            </w:pPr>
          </w:p>
          <w:p w14:paraId="43D8B818" w14:textId="1B6592FF" w:rsidR="00A325D4" w:rsidRPr="000A0394" w:rsidRDefault="00A325D4" w:rsidP="00A51F87">
            <w:pPr>
              <w:rPr>
                <w:rFonts w:cs="Arial"/>
              </w:rPr>
            </w:pPr>
            <w:r w:rsidRPr="000A0394">
              <w:rPr>
                <w:rFonts w:cs="Arial"/>
              </w:rPr>
              <w:t xml:space="preserve">Your response should be limited to, and focused on each of the component parts of the question posed </w:t>
            </w:r>
            <w:r w:rsidR="005934E5">
              <w:rPr>
                <w:rFonts w:cs="Arial"/>
              </w:rPr>
              <w:t>(a -</w:t>
            </w:r>
            <w:r w:rsidRPr="000A0394">
              <w:rPr>
                <w:rFonts w:cs="Arial"/>
              </w:rPr>
              <w:t xml:space="preserve"> d). You should refrain from making generalised statements and providing information not relevant to the topic. </w:t>
            </w:r>
          </w:p>
          <w:p w14:paraId="6C1B484F" w14:textId="22C4EFEB" w:rsidR="00A325D4" w:rsidRPr="000A0394" w:rsidRDefault="00A325D4" w:rsidP="00A51F87">
            <w:pPr>
              <w:rPr>
                <w:rFonts w:cs="Arial"/>
              </w:rPr>
            </w:pPr>
            <w:r w:rsidRPr="000A0394">
              <w:rPr>
                <w:rFonts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w:t>
            </w:r>
            <w:r w:rsidR="005934E5">
              <w:rPr>
                <w:rFonts w:cs="Arial"/>
              </w:rPr>
              <w:t>(a -</w:t>
            </w:r>
            <w:r w:rsidRPr="000A0394">
              <w:rPr>
                <w:rFonts w:cs="Arial"/>
              </w:rPr>
              <w:t xml:space="preserve"> d) you are responding to.</w:t>
            </w:r>
          </w:p>
          <w:p w14:paraId="6DB1E580" w14:textId="77777777" w:rsidR="00A325D4" w:rsidRPr="000A0394" w:rsidRDefault="00A325D4" w:rsidP="00A51F87">
            <w:pPr>
              <w:jc w:val="both"/>
              <w:rPr>
                <w:rFonts w:cs="Arial"/>
              </w:rPr>
            </w:pPr>
            <w:r w:rsidRPr="000A0394">
              <w:rPr>
                <w:rFonts w:cs="Arial"/>
                <w:b/>
              </w:rPr>
              <w:t>Maximum character count – 8192 characters including spaces and punctuation. This character count cannot be exceeded within the e-Sourcing Suite. Responses must include spaces between words.</w:t>
            </w:r>
          </w:p>
          <w:p w14:paraId="5CBE416E" w14:textId="77777777" w:rsidR="00A325D4" w:rsidRPr="000A0394" w:rsidRDefault="00A325D4" w:rsidP="00A51F87">
            <w:pPr>
              <w:overflowPunct w:val="0"/>
              <w:autoSpaceDE w:val="0"/>
              <w:autoSpaceDN w:val="0"/>
              <w:adjustRightInd w:val="0"/>
              <w:spacing w:after="0" w:line="240" w:lineRule="auto"/>
              <w:contextualSpacing/>
              <w:textAlignment w:val="baseline"/>
              <w:rPr>
                <w:rFonts w:eastAsia="Times New Roman" w:cs="Arial"/>
              </w:rPr>
            </w:pPr>
          </w:p>
        </w:tc>
      </w:tr>
    </w:tbl>
    <w:tbl>
      <w:tblPr>
        <w:tblpPr w:leftFromText="180" w:rightFromText="180" w:vertAnchor="text" w:horzAnchor="margin" w:tblpY="-6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713"/>
      </w:tblGrid>
      <w:tr w:rsidR="00A435A4" w:rsidRPr="00304E6E" w14:paraId="6F36ADE0" w14:textId="77777777" w:rsidTr="00A51F87">
        <w:tc>
          <w:tcPr>
            <w:tcW w:w="1780" w:type="dxa"/>
            <w:shd w:val="clear" w:color="auto" w:fill="FFFFCC"/>
            <w:vAlign w:val="center"/>
          </w:tcPr>
          <w:p w14:paraId="47AFA065" w14:textId="77777777" w:rsidR="00A435A4" w:rsidRPr="00304E6E" w:rsidRDefault="00A435A4" w:rsidP="00A51F87">
            <w:pPr>
              <w:spacing w:before="60" w:after="60" w:line="240" w:lineRule="auto"/>
              <w:jc w:val="center"/>
              <w:rPr>
                <w:rFonts w:cs="Arial"/>
                <w:b/>
              </w:rPr>
            </w:pPr>
            <w:r w:rsidRPr="00304E6E">
              <w:rPr>
                <w:rFonts w:cs="Arial"/>
                <w:b/>
              </w:rPr>
              <w:lastRenderedPageBreak/>
              <w:t>Marking Scheme</w:t>
            </w:r>
          </w:p>
        </w:tc>
        <w:tc>
          <w:tcPr>
            <w:tcW w:w="7713" w:type="dxa"/>
            <w:shd w:val="clear" w:color="auto" w:fill="FFFFCC"/>
          </w:tcPr>
          <w:p w14:paraId="37A9267F" w14:textId="77777777" w:rsidR="00A435A4" w:rsidRPr="00304E6E" w:rsidRDefault="00A435A4" w:rsidP="00A51F87">
            <w:pPr>
              <w:spacing w:before="60" w:after="60" w:line="240" w:lineRule="auto"/>
              <w:jc w:val="center"/>
              <w:rPr>
                <w:rFonts w:cs="Arial"/>
                <w:b/>
              </w:rPr>
            </w:pPr>
            <w:r w:rsidRPr="00304E6E">
              <w:rPr>
                <w:rFonts w:cs="Arial"/>
                <w:b/>
              </w:rPr>
              <w:t>Evaluation Guidance</w:t>
            </w:r>
          </w:p>
        </w:tc>
      </w:tr>
      <w:tr w:rsidR="00A435A4" w:rsidRPr="00286AE8" w14:paraId="2274F58D" w14:textId="77777777" w:rsidTr="00A51F87">
        <w:tc>
          <w:tcPr>
            <w:tcW w:w="1780" w:type="dxa"/>
            <w:shd w:val="clear" w:color="auto" w:fill="FFFFCC"/>
            <w:vAlign w:val="center"/>
          </w:tcPr>
          <w:p w14:paraId="1FB95F1E" w14:textId="77777777" w:rsidR="00A435A4" w:rsidRPr="00974B06" w:rsidRDefault="00A435A4" w:rsidP="00A51F87">
            <w:pPr>
              <w:spacing w:before="60" w:after="60" w:line="240" w:lineRule="auto"/>
              <w:jc w:val="center"/>
              <w:rPr>
                <w:rFonts w:cs="Arial"/>
                <w:b/>
              </w:rPr>
            </w:pPr>
            <w:r w:rsidRPr="00974B06">
              <w:rPr>
                <w:rFonts w:cs="Arial"/>
                <w:b/>
              </w:rPr>
              <w:t>100</w:t>
            </w:r>
          </w:p>
        </w:tc>
        <w:tc>
          <w:tcPr>
            <w:tcW w:w="7713" w:type="dxa"/>
            <w:shd w:val="clear" w:color="auto" w:fill="FFFFCC"/>
            <w:vAlign w:val="center"/>
          </w:tcPr>
          <w:p w14:paraId="2582B560" w14:textId="1DED76C5" w:rsidR="00A435A4" w:rsidRPr="00286AE8" w:rsidRDefault="00A435A4" w:rsidP="00A51F87">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s response fully addresses all 4</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A435A4" w:rsidRPr="00A83884" w14:paraId="33040213" w14:textId="77777777" w:rsidTr="00A51F87">
        <w:tc>
          <w:tcPr>
            <w:tcW w:w="1780" w:type="dxa"/>
            <w:shd w:val="clear" w:color="auto" w:fill="FFFFCC"/>
            <w:vAlign w:val="center"/>
          </w:tcPr>
          <w:p w14:paraId="7BFCD53F" w14:textId="77777777" w:rsidR="00A435A4" w:rsidRPr="00974B06" w:rsidRDefault="00A435A4" w:rsidP="00A51F87">
            <w:pPr>
              <w:spacing w:before="60" w:after="60" w:line="240" w:lineRule="auto"/>
              <w:jc w:val="center"/>
              <w:rPr>
                <w:rFonts w:cs="Arial"/>
                <w:b/>
              </w:rPr>
            </w:pPr>
            <w:r>
              <w:rPr>
                <w:rFonts w:cs="Arial"/>
                <w:b/>
              </w:rPr>
              <w:t>75</w:t>
            </w:r>
          </w:p>
        </w:tc>
        <w:tc>
          <w:tcPr>
            <w:tcW w:w="7713" w:type="dxa"/>
            <w:shd w:val="clear" w:color="auto" w:fill="FFFFCC"/>
            <w:vAlign w:val="center"/>
          </w:tcPr>
          <w:p w14:paraId="2D8DC67A" w14:textId="184B0895" w:rsidR="00A435A4" w:rsidRPr="00A83884" w:rsidRDefault="00A435A4" w:rsidP="00A51F87">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3 of the </w:t>
            </w:r>
            <w:r>
              <w:rPr>
                <w:rFonts w:eastAsia="Times New Roman" w:cs="Arial"/>
                <w:color w:val="222222"/>
                <w:lang w:eastAsia="en-GB"/>
              </w:rPr>
              <w:t xml:space="preserve">4 </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d</w:t>
            </w:r>
            <w:r w:rsidRPr="00286AE8">
              <w:rPr>
                <w:rFonts w:eastAsia="Times New Roman" w:cs="Arial"/>
                <w:color w:val="222222"/>
                <w:lang w:eastAsia="en-GB"/>
              </w:rPr>
              <w:t>) of the response guidance above.</w:t>
            </w:r>
          </w:p>
        </w:tc>
      </w:tr>
      <w:tr w:rsidR="00A435A4" w:rsidRPr="00A83884" w14:paraId="7CA7D5CC" w14:textId="77777777" w:rsidTr="00A51F87">
        <w:tc>
          <w:tcPr>
            <w:tcW w:w="1780" w:type="dxa"/>
            <w:shd w:val="clear" w:color="auto" w:fill="FFFFCC"/>
            <w:vAlign w:val="center"/>
          </w:tcPr>
          <w:p w14:paraId="3BD05EE1" w14:textId="77777777" w:rsidR="00A435A4" w:rsidRPr="00974B06" w:rsidRDefault="00A435A4" w:rsidP="00A51F87">
            <w:pPr>
              <w:spacing w:before="60" w:after="60" w:line="240" w:lineRule="auto"/>
              <w:jc w:val="center"/>
              <w:rPr>
                <w:rFonts w:cs="Arial"/>
                <w:b/>
              </w:rPr>
            </w:pPr>
          </w:p>
          <w:p w14:paraId="43D4BE9F" w14:textId="77777777" w:rsidR="00A435A4" w:rsidRPr="00974B06" w:rsidRDefault="00A435A4" w:rsidP="00A51F87">
            <w:pPr>
              <w:spacing w:before="60" w:after="60" w:line="240" w:lineRule="auto"/>
              <w:jc w:val="center"/>
              <w:rPr>
                <w:rFonts w:cs="Arial"/>
                <w:b/>
              </w:rPr>
            </w:pPr>
            <w:r>
              <w:rPr>
                <w:rFonts w:cs="Arial"/>
                <w:b/>
              </w:rPr>
              <w:t>50</w:t>
            </w:r>
          </w:p>
        </w:tc>
        <w:tc>
          <w:tcPr>
            <w:tcW w:w="7713" w:type="dxa"/>
            <w:shd w:val="clear" w:color="auto" w:fill="FFFFCC"/>
            <w:vAlign w:val="center"/>
          </w:tcPr>
          <w:p w14:paraId="53A1AE48" w14:textId="1D39B6A2" w:rsidR="00A435A4" w:rsidRPr="00A83884" w:rsidRDefault="00A435A4" w:rsidP="00A51F87">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2 of the 4</w:t>
            </w:r>
            <w:r w:rsidRPr="00286AE8">
              <w:rPr>
                <w:rFonts w:eastAsia="Times New Roman" w:cs="Arial"/>
                <w:color w:val="222222"/>
                <w:lang w:eastAsia="en-GB"/>
              </w:rPr>
              <w:t xml:space="preserve"> component parts </w:t>
            </w:r>
            <w:r w:rsidR="005934E5">
              <w:rPr>
                <w:rFonts w:eastAsia="Times New Roman" w:cs="Arial"/>
                <w:color w:val="222222"/>
                <w:lang w:eastAsia="en-GB"/>
              </w:rPr>
              <w:t>(a -</w:t>
            </w:r>
            <w:r>
              <w:rPr>
                <w:rFonts w:eastAsia="Times New Roman" w:cs="Arial"/>
                <w:color w:val="222222"/>
                <w:lang w:eastAsia="en-GB"/>
              </w:rPr>
              <w:t xml:space="preserve"> d) of</w:t>
            </w:r>
            <w:r w:rsidRPr="00286AE8">
              <w:rPr>
                <w:rFonts w:eastAsia="Times New Roman" w:cs="Arial"/>
                <w:color w:val="222222"/>
                <w:lang w:eastAsia="en-GB"/>
              </w:rPr>
              <w:t xml:space="preserve"> the response guidance above.</w:t>
            </w:r>
          </w:p>
        </w:tc>
      </w:tr>
      <w:tr w:rsidR="00A435A4" w:rsidRPr="00286AE8" w14:paraId="5044E9F7" w14:textId="77777777" w:rsidTr="00A51F87">
        <w:tc>
          <w:tcPr>
            <w:tcW w:w="1780" w:type="dxa"/>
            <w:shd w:val="clear" w:color="auto" w:fill="FFFFCC"/>
            <w:vAlign w:val="center"/>
          </w:tcPr>
          <w:p w14:paraId="4DC1E48D" w14:textId="77777777" w:rsidR="00A435A4" w:rsidRDefault="00A435A4" w:rsidP="00A51F87">
            <w:pPr>
              <w:spacing w:before="60" w:after="60" w:line="240" w:lineRule="auto"/>
              <w:jc w:val="center"/>
              <w:rPr>
                <w:rFonts w:cs="Arial"/>
                <w:b/>
              </w:rPr>
            </w:pPr>
            <w:r>
              <w:rPr>
                <w:rFonts w:cs="Arial"/>
                <w:b/>
              </w:rPr>
              <w:t>25</w:t>
            </w:r>
          </w:p>
        </w:tc>
        <w:tc>
          <w:tcPr>
            <w:tcW w:w="7713" w:type="dxa"/>
            <w:shd w:val="clear" w:color="auto" w:fill="FFFFCC"/>
            <w:vAlign w:val="center"/>
          </w:tcPr>
          <w:p w14:paraId="2269CF5D" w14:textId="4F09C0E4" w:rsidR="00A435A4" w:rsidRPr="00286AE8" w:rsidRDefault="00A435A4" w:rsidP="00A51F87">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1 of the 4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Pr>
                <w:rFonts w:eastAsia="Times New Roman" w:cs="Arial"/>
                <w:color w:val="222222"/>
                <w:lang w:eastAsia="en-GB"/>
              </w:rPr>
              <w:t>d</w:t>
            </w:r>
            <w:r w:rsidRPr="00286AE8">
              <w:rPr>
                <w:rFonts w:eastAsia="Times New Roman" w:cs="Arial"/>
                <w:color w:val="222222"/>
                <w:lang w:eastAsia="en-GB"/>
              </w:rPr>
              <w:t>) of the response guidance above.</w:t>
            </w:r>
          </w:p>
        </w:tc>
      </w:tr>
      <w:tr w:rsidR="00A435A4" w:rsidRPr="00286AE8" w14:paraId="4008416D" w14:textId="77777777" w:rsidTr="00A51F87">
        <w:tc>
          <w:tcPr>
            <w:tcW w:w="1780" w:type="dxa"/>
            <w:shd w:val="clear" w:color="auto" w:fill="FFFFCC"/>
            <w:vAlign w:val="center"/>
          </w:tcPr>
          <w:p w14:paraId="7ED097FF" w14:textId="77777777" w:rsidR="00A435A4" w:rsidRDefault="00A435A4" w:rsidP="00A51F87">
            <w:pPr>
              <w:spacing w:before="60" w:after="60" w:line="240" w:lineRule="auto"/>
              <w:jc w:val="center"/>
              <w:rPr>
                <w:rFonts w:cs="Arial"/>
                <w:b/>
              </w:rPr>
            </w:pPr>
            <w:r>
              <w:rPr>
                <w:rFonts w:cs="Arial"/>
                <w:b/>
              </w:rPr>
              <w:t>0</w:t>
            </w:r>
          </w:p>
        </w:tc>
        <w:tc>
          <w:tcPr>
            <w:tcW w:w="7713" w:type="dxa"/>
            <w:shd w:val="clear" w:color="auto" w:fill="FFFFCC"/>
            <w:vAlign w:val="center"/>
          </w:tcPr>
          <w:p w14:paraId="236407BA" w14:textId="4439C45E" w:rsidR="00A435A4" w:rsidRPr="00286AE8" w:rsidRDefault="00A435A4" w:rsidP="00A51F87">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4 component parts </w:t>
            </w:r>
            <w:r w:rsidR="005934E5">
              <w:rPr>
                <w:rFonts w:eastAsia="Times New Roman" w:cs="Arial"/>
                <w:color w:val="222222"/>
                <w:lang w:eastAsia="en-GB"/>
              </w:rPr>
              <w:t>(a -</w:t>
            </w:r>
            <w:r>
              <w:rPr>
                <w:rFonts w:eastAsia="Times New Roman" w:cs="Arial"/>
                <w:color w:val="222222"/>
                <w:lang w:eastAsia="en-GB"/>
              </w:rPr>
              <w:t xml:space="preserve"> d) </w:t>
            </w:r>
            <w:r w:rsidRPr="00286AE8">
              <w:rPr>
                <w:rFonts w:eastAsia="Times New Roman" w:cs="Arial"/>
                <w:color w:val="222222"/>
                <w:lang w:eastAsia="en-GB"/>
              </w:rPr>
              <w:t>of the response guidance above.</w:t>
            </w:r>
          </w:p>
          <w:p w14:paraId="4F89283C" w14:textId="77777777" w:rsidR="00A435A4" w:rsidRPr="00286AE8" w:rsidRDefault="00A435A4" w:rsidP="00A51F87">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5BD97271" w14:textId="77777777" w:rsidR="00A435A4" w:rsidRPr="00286AE8" w:rsidRDefault="00A435A4" w:rsidP="00A51F87">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0370D101" w14:textId="77777777" w:rsidR="00F6234A" w:rsidRDefault="00F6234A">
      <w:pPr>
        <w:spacing w:before="60" w:after="60" w:line="240" w:lineRule="auto"/>
        <w:rPr>
          <w:rFonts w:cs="Arial"/>
          <w:b/>
          <w:sz w:val="20"/>
          <w:szCs w:val="20"/>
        </w:rPr>
      </w:pPr>
    </w:p>
    <w:p w14:paraId="19CF85CA" w14:textId="77777777" w:rsidR="00E70316" w:rsidRDefault="00E70316">
      <w:pPr>
        <w:spacing w:before="60" w:after="60" w:line="240" w:lineRule="auto"/>
        <w:rPr>
          <w:rFonts w:cs="Arial"/>
          <w:b/>
          <w:sz w:val="20"/>
          <w:szCs w:val="20"/>
        </w:rPr>
      </w:pPr>
    </w:p>
    <w:p w14:paraId="494C44C3" w14:textId="77777777" w:rsidR="00E70316" w:rsidRDefault="00E70316">
      <w:pPr>
        <w:spacing w:before="60" w:after="60" w:line="240" w:lineRule="auto"/>
        <w:rPr>
          <w:rFonts w:cs="Arial"/>
          <w:b/>
          <w:sz w:val="20"/>
          <w:szCs w:val="20"/>
        </w:rPr>
      </w:pPr>
    </w:p>
    <w:p w14:paraId="0DF6D764" w14:textId="77777777" w:rsidR="00E70316" w:rsidRDefault="00E70316">
      <w:pPr>
        <w:spacing w:before="60" w:after="60" w:line="240" w:lineRule="auto"/>
        <w:rPr>
          <w:rFonts w:cs="Arial"/>
          <w:b/>
          <w:sz w:val="20"/>
          <w:szCs w:val="20"/>
        </w:rPr>
      </w:pPr>
    </w:p>
    <w:p w14:paraId="51B1D60B" w14:textId="77777777" w:rsidR="00E70316" w:rsidRDefault="00E70316">
      <w:pPr>
        <w:spacing w:before="60" w:after="60" w:line="240" w:lineRule="auto"/>
        <w:rPr>
          <w:rFonts w:cs="Arial"/>
          <w:b/>
          <w:sz w:val="20"/>
          <w:szCs w:val="20"/>
        </w:rPr>
      </w:pPr>
    </w:p>
    <w:p w14:paraId="2E6D3F1C" w14:textId="77777777" w:rsidR="00E70316" w:rsidRDefault="00E70316">
      <w:pPr>
        <w:spacing w:before="60" w:after="60" w:line="240" w:lineRule="auto"/>
        <w:rPr>
          <w:rFonts w:cs="Arial"/>
          <w:b/>
          <w:sz w:val="20"/>
          <w:szCs w:val="20"/>
        </w:rPr>
      </w:pPr>
    </w:p>
    <w:p w14:paraId="301AEA37" w14:textId="77777777" w:rsidR="00E70316" w:rsidRDefault="00E70316">
      <w:pPr>
        <w:spacing w:before="60" w:after="60" w:line="240" w:lineRule="auto"/>
        <w:rPr>
          <w:rFonts w:cs="Arial"/>
          <w:b/>
          <w:sz w:val="20"/>
          <w:szCs w:val="20"/>
        </w:rPr>
      </w:pPr>
    </w:p>
    <w:p w14:paraId="1398200B" w14:textId="77777777" w:rsidR="00E70316" w:rsidRDefault="00E70316">
      <w:pPr>
        <w:spacing w:before="60" w:after="60" w:line="240" w:lineRule="auto"/>
        <w:rPr>
          <w:rFonts w:cs="Arial"/>
          <w:b/>
          <w:sz w:val="20"/>
          <w:szCs w:val="20"/>
        </w:rPr>
      </w:pPr>
    </w:p>
    <w:p w14:paraId="4E11F43A" w14:textId="77777777" w:rsidR="00E70316" w:rsidRDefault="00E70316">
      <w:pPr>
        <w:spacing w:before="60" w:after="60" w:line="240" w:lineRule="auto"/>
        <w:rPr>
          <w:rFonts w:cs="Arial"/>
          <w:b/>
          <w:sz w:val="20"/>
          <w:szCs w:val="20"/>
        </w:rPr>
      </w:pPr>
    </w:p>
    <w:p w14:paraId="21D331AF" w14:textId="77777777" w:rsidR="00E70316" w:rsidRDefault="00E70316">
      <w:pPr>
        <w:spacing w:before="60" w:after="60" w:line="240" w:lineRule="auto"/>
        <w:rPr>
          <w:rFonts w:cs="Arial"/>
          <w:b/>
          <w:sz w:val="20"/>
          <w:szCs w:val="20"/>
        </w:rPr>
      </w:pPr>
    </w:p>
    <w:p w14:paraId="3E25CD88" w14:textId="77777777" w:rsidR="00E70316" w:rsidRDefault="00E70316">
      <w:pPr>
        <w:spacing w:before="60" w:after="60" w:line="240" w:lineRule="auto"/>
        <w:rPr>
          <w:rFonts w:cs="Arial"/>
          <w:b/>
          <w:sz w:val="20"/>
          <w:szCs w:val="20"/>
        </w:rPr>
      </w:pPr>
    </w:p>
    <w:p w14:paraId="4B4AB4C5" w14:textId="77777777" w:rsidR="00E70316" w:rsidRDefault="00E70316">
      <w:pPr>
        <w:spacing w:before="60" w:after="60" w:line="240" w:lineRule="auto"/>
        <w:rPr>
          <w:rFonts w:cs="Arial"/>
          <w:b/>
          <w:sz w:val="20"/>
          <w:szCs w:val="20"/>
        </w:rPr>
      </w:pPr>
    </w:p>
    <w:p w14:paraId="0C05C5A8" w14:textId="77777777" w:rsidR="00E70316" w:rsidRDefault="00E70316">
      <w:pPr>
        <w:spacing w:before="60" w:after="60" w:line="240" w:lineRule="auto"/>
        <w:rPr>
          <w:rFonts w:cs="Arial"/>
          <w:b/>
          <w:sz w:val="20"/>
          <w:szCs w:val="20"/>
        </w:rPr>
      </w:pPr>
    </w:p>
    <w:p w14:paraId="547C7A93" w14:textId="77777777" w:rsidR="00E70316" w:rsidRDefault="00E70316">
      <w:pPr>
        <w:spacing w:before="60" w:after="60" w:line="240" w:lineRule="auto"/>
        <w:rPr>
          <w:rFonts w:cs="Arial"/>
          <w:b/>
          <w:sz w:val="20"/>
          <w:szCs w:val="20"/>
        </w:rPr>
      </w:pPr>
    </w:p>
    <w:p w14:paraId="46772A40" w14:textId="77777777" w:rsidR="00E70316" w:rsidRDefault="00E70316">
      <w:pPr>
        <w:spacing w:before="60" w:after="60" w:line="240" w:lineRule="auto"/>
        <w:rPr>
          <w:rFonts w:cs="Arial"/>
          <w:b/>
          <w:sz w:val="20"/>
          <w:szCs w:val="20"/>
        </w:rPr>
      </w:pPr>
    </w:p>
    <w:p w14:paraId="649CB2B6" w14:textId="77777777" w:rsidR="00E70316" w:rsidRDefault="00E70316">
      <w:pPr>
        <w:spacing w:before="60" w:after="60" w:line="240" w:lineRule="auto"/>
        <w:rPr>
          <w:rFonts w:cs="Arial"/>
          <w:b/>
          <w:sz w:val="20"/>
          <w:szCs w:val="20"/>
        </w:rPr>
      </w:pPr>
    </w:p>
    <w:p w14:paraId="6A80EBAC" w14:textId="77777777" w:rsidR="00E70316" w:rsidRDefault="00E70316">
      <w:pPr>
        <w:spacing w:before="60" w:after="60" w:line="240" w:lineRule="auto"/>
        <w:rPr>
          <w:rFonts w:cs="Arial"/>
          <w:b/>
          <w:sz w:val="20"/>
          <w:szCs w:val="20"/>
        </w:rPr>
      </w:pPr>
    </w:p>
    <w:p w14:paraId="6EDE137A" w14:textId="77777777" w:rsidR="00E70316" w:rsidRDefault="00E70316">
      <w:pPr>
        <w:spacing w:before="60" w:after="60" w:line="240" w:lineRule="auto"/>
        <w:rPr>
          <w:rFonts w:cs="Arial"/>
          <w:b/>
          <w:sz w:val="20"/>
          <w:szCs w:val="20"/>
        </w:rPr>
      </w:pPr>
    </w:p>
    <w:p w14:paraId="589E2209" w14:textId="77777777" w:rsidR="00E70316" w:rsidRDefault="00E70316">
      <w:pPr>
        <w:spacing w:before="60" w:after="60" w:line="240" w:lineRule="auto"/>
        <w:rPr>
          <w:rFonts w:cs="Arial"/>
          <w:b/>
          <w:sz w:val="20"/>
          <w:szCs w:val="20"/>
        </w:rPr>
      </w:pPr>
    </w:p>
    <w:p w14:paraId="458C90B5" w14:textId="77777777" w:rsidR="00E70316" w:rsidRDefault="00E70316">
      <w:pPr>
        <w:spacing w:before="60" w:after="60" w:line="240" w:lineRule="auto"/>
        <w:rPr>
          <w:rFonts w:cs="Arial"/>
          <w:b/>
          <w:sz w:val="20"/>
          <w:szCs w:val="20"/>
        </w:rPr>
      </w:pPr>
    </w:p>
    <w:p w14:paraId="3C9836A3" w14:textId="77777777" w:rsidR="00E70316" w:rsidRDefault="00E70316">
      <w:pPr>
        <w:spacing w:before="60" w:after="60" w:line="240" w:lineRule="auto"/>
        <w:rPr>
          <w:rFonts w:cs="Arial"/>
          <w:b/>
          <w:sz w:val="20"/>
          <w:szCs w:val="20"/>
        </w:rPr>
      </w:pPr>
    </w:p>
    <w:p w14:paraId="3674DE9C" w14:textId="77777777" w:rsidR="00E70316" w:rsidRDefault="00E70316">
      <w:pPr>
        <w:spacing w:before="60" w:after="60" w:line="240" w:lineRule="auto"/>
        <w:rPr>
          <w:rFonts w:cs="Arial"/>
          <w:b/>
          <w:sz w:val="20"/>
          <w:szCs w:val="20"/>
        </w:rPr>
      </w:pPr>
    </w:p>
    <w:p w14:paraId="3C8CE6E1" w14:textId="77777777" w:rsidR="00E70316" w:rsidRDefault="00E70316">
      <w:pPr>
        <w:spacing w:before="60" w:after="60" w:line="240" w:lineRule="auto"/>
        <w:rPr>
          <w:rFonts w:cs="Arial"/>
          <w:b/>
          <w:sz w:val="20"/>
          <w:szCs w:val="20"/>
        </w:rPr>
      </w:pPr>
    </w:p>
    <w:p w14:paraId="04822846" w14:textId="77777777" w:rsidR="00E70316" w:rsidRDefault="00E70316">
      <w:pPr>
        <w:spacing w:before="60" w:after="60" w:line="240" w:lineRule="auto"/>
        <w:rPr>
          <w:rFonts w:cs="Arial"/>
          <w:b/>
          <w:sz w:val="20"/>
          <w:szCs w:val="20"/>
        </w:rPr>
      </w:pPr>
    </w:p>
    <w:p w14:paraId="104FB370" w14:textId="77777777" w:rsidR="00E70316" w:rsidRDefault="00E70316">
      <w:pPr>
        <w:spacing w:before="60" w:after="60" w:line="240" w:lineRule="auto"/>
        <w:rPr>
          <w:rFonts w:cs="Arial"/>
          <w:b/>
          <w:sz w:val="20"/>
          <w:szCs w:val="20"/>
        </w:rPr>
      </w:pPr>
    </w:p>
    <w:p w14:paraId="5CA39764" w14:textId="77777777" w:rsidR="00E70316" w:rsidRDefault="00E70316">
      <w:pPr>
        <w:spacing w:before="60" w:after="60" w:line="240" w:lineRule="auto"/>
        <w:rPr>
          <w:rFonts w:cs="Arial"/>
          <w:b/>
          <w:sz w:val="20"/>
          <w:szCs w:val="20"/>
        </w:rPr>
      </w:pPr>
    </w:p>
    <w:p w14:paraId="0AF3D104" w14:textId="77777777" w:rsidR="00E70316" w:rsidRDefault="00E70316">
      <w:pPr>
        <w:spacing w:before="60" w:after="60" w:line="240" w:lineRule="auto"/>
        <w:rPr>
          <w:rFonts w:cs="Arial"/>
          <w:b/>
          <w:sz w:val="20"/>
          <w:szCs w:val="20"/>
        </w:rPr>
      </w:pPr>
    </w:p>
    <w:p w14:paraId="46A63954" w14:textId="77777777" w:rsidR="00E70316" w:rsidRDefault="00E70316">
      <w:pPr>
        <w:spacing w:before="60" w:after="60" w:line="240" w:lineRule="auto"/>
        <w:rPr>
          <w:rFonts w:cs="Arial"/>
          <w:b/>
          <w:sz w:val="20"/>
          <w:szCs w:val="20"/>
        </w:rPr>
      </w:pPr>
    </w:p>
    <w:p w14:paraId="71F2322A" w14:textId="77777777" w:rsidR="00E70316" w:rsidRDefault="00E70316">
      <w:pPr>
        <w:spacing w:before="60" w:after="60" w:line="240" w:lineRule="auto"/>
        <w:rPr>
          <w:rFonts w:cs="Arial"/>
          <w:b/>
          <w:sz w:val="20"/>
          <w:szCs w:val="20"/>
        </w:rPr>
      </w:pPr>
    </w:p>
    <w:p w14:paraId="737B6F9D" w14:textId="77777777" w:rsidR="00E70316" w:rsidRDefault="00E70316">
      <w:pPr>
        <w:spacing w:before="60" w:after="60" w:line="240" w:lineRule="auto"/>
        <w:rPr>
          <w:rFonts w:cs="Arial"/>
          <w:b/>
          <w:sz w:val="20"/>
          <w:szCs w:val="20"/>
        </w:rPr>
      </w:pPr>
    </w:p>
    <w:p w14:paraId="6175CBB3" w14:textId="77777777" w:rsidR="00E70316" w:rsidRDefault="00E70316">
      <w:pPr>
        <w:spacing w:before="60" w:after="60" w:line="240" w:lineRule="auto"/>
        <w:rPr>
          <w:rFonts w:cs="Arial"/>
          <w:b/>
          <w:sz w:val="20"/>
          <w:szCs w:val="20"/>
        </w:rPr>
      </w:pPr>
    </w:p>
    <w:p w14:paraId="50A590DA" w14:textId="77777777" w:rsidR="00E70316" w:rsidRDefault="00E70316">
      <w:pPr>
        <w:spacing w:before="60" w:after="60" w:line="240" w:lineRule="auto"/>
        <w:rPr>
          <w:rFonts w:cs="Arial"/>
          <w:b/>
          <w:sz w:val="20"/>
          <w:szCs w:val="20"/>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AA0A42" w:rsidRPr="000A0394" w14:paraId="50B25E80" w14:textId="77777777" w:rsidTr="0028528C">
        <w:tc>
          <w:tcPr>
            <w:tcW w:w="9467" w:type="dxa"/>
          </w:tcPr>
          <w:p w14:paraId="7310718D" w14:textId="2F958550" w:rsidR="009F00C0" w:rsidRPr="00E70316" w:rsidRDefault="00E70316" w:rsidP="00AA0A42">
            <w:pPr>
              <w:spacing w:before="120" w:after="120" w:line="240" w:lineRule="auto"/>
              <w:rPr>
                <w:rFonts w:eastAsia="Times New Roman" w:cs="Arial"/>
                <w:b/>
                <w:color w:val="222222"/>
                <w:sz w:val="24"/>
                <w:szCs w:val="24"/>
                <w:lang w:eastAsia="en-GB"/>
              </w:rPr>
            </w:pPr>
            <w:r>
              <w:rPr>
                <w:rFonts w:eastAsia="Times New Roman" w:cs="Arial"/>
                <w:b/>
                <w:color w:val="222222"/>
                <w:sz w:val="24"/>
                <w:szCs w:val="24"/>
                <w:lang w:eastAsia="en-GB"/>
              </w:rPr>
              <w:lastRenderedPageBreak/>
              <w:t>AQI3</w:t>
            </w:r>
            <w:r w:rsidR="00AA0A42">
              <w:rPr>
                <w:rFonts w:eastAsia="Times New Roman" w:cs="Arial"/>
                <w:b/>
                <w:color w:val="222222"/>
                <w:sz w:val="24"/>
                <w:szCs w:val="24"/>
                <w:lang w:eastAsia="en-GB"/>
              </w:rPr>
              <w:t xml:space="preserve"> - </w:t>
            </w:r>
            <w:r w:rsidR="00AA0A42" w:rsidRPr="000A0394">
              <w:rPr>
                <w:rFonts w:eastAsia="Times New Roman" w:cs="Arial"/>
                <w:b/>
                <w:color w:val="222222"/>
                <w:sz w:val="24"/>
                <w:szCs w:val="24"/>
                <w:lang w:eastAsia="en-GB"/>
              </w:rPr>
              <w:t xml:space="preserve">ONLINE PORTAL AND VOUCHER MANAGEMENT  </w:t>
            </w:r>
          </w:p>
          <w:p w14:paraId="49D7B390" w14:textId="2B4FCDC3" w:rsidR="009F00C0" w:rsidRDefault="005C3E7D" w:rsidP="00AA0A42">
            <w:pPr>
              <w:spacing w:before="120" w:after="120" w:line="240" w:lineRule="auto"/>
              <w:rPr>
                <w:rFonts w:eastAsia="Times New Roman" w:cs="Arial"/>
                <w:color w:val="222222"/>
                <w:lang w:eastAsia="en-GB"/>
              </w:rPr>
            </w:pPr>
            <w:r>
              <w:rPr>
                <w:rFonts w:eastAsia="Times New Roman" w:cs="Arial"/>
                <w:color w:val="222222"/>
                <w:lang w:eastAsia="en-GB"/>
              </w:rPr>
              <w:t xml:space="preserve">Potential Providers </w:t>
            </w:r>
            <w:r w:rsidR="00AA0A42">
              <w:rPr>
                <w:rFonts w:eastAsia="Times New Roman" w:cs="Arial"/>
                <w:color w:val="222222"/>
                <w:lang w:eastAsia="en-GB"/>
              </w:rPr>
              <w:t xml:space="preserve">must demonstrate how they </w:t>
            </w:r>
            <w:r>
              <w:rPr>
                <w:rFonts w:eastAsia="Times New Roman" w:cs="Arial"/>
                <w:color w:val="222222"/>
                <w:lang w:eastAsia="en-GB"/>
              </w:rPr>
              <w:t xml:space="preserve">will </w:t>
            </w:r>
            <w:r w:rsidR="00AA0A42" w:rsidRPr="000A0394">
              <w:rPr>
                <w:rFonts w:eastAsia="Times New Roman" w:cs="Arial"/>
                <w:color w:val="222222"/>
                <w:lang w:eastAsia="en-GB"/>
              </w:rPr>
              <w:t xml:space="preserve">operate an online portal and voucher management system as described in </w:t>
            </w:r>
            <w:r w:rsidR="00AA0A42">
              <w:rPr>
                <w:rFonts w:eastAsia="Times New Roman" w:cs="Arial"/>
                <w:color w:val="222222"/>
                <w:lang w:eastAsia="en-GB"/>
              </w:rPr>
              <w:t>Section 4 of Attachment 4a</w:t>
            </w:r>
            <w:r w:rsidR="001A2FE1">
              <w:rPr>
                <w:rFonts w:eastAsia="Times New Roman" w:cs="Arial"/>
                <w:color w:val="222222"/>
                <w:lang w:eastAsia="en-GB"/>
              </w:rPr>
              <w:t>,</w:t>
            </w:r>
            <w:r w:rsidR="00AA0A42">
              <w:rPr>
                <w:rFonts w:eastAsia="Times New Roman" w:cs="Arial"/>
                <w:color w:val="222222"/>
                <w:lang w:eastAsia="en-GB"/>
              </w:rPr>
              <w:t xml:space="preserve"> Framework Schedule 2</w:t>
            </w:r>
            <w:r w:rsidR="001A2FE1">
              <w:rPr>
                <w:rFonts w:eastAsia="Times New Roman" w:cs="Arial"/>
                <w:color w:val="222222"/>
                <w:lang w:eastAsia="en-GB"/>
              </w:rPr>
              <w:t xml:space="preserve">, </w:t>
            </w:r>
            <w:proofErr w:type="gramStart"/>
            <w:r w:rsidR="00E70316">
              <w:rPr>
                <w:rFonts w:eastAsia="Times New Roman" w:cs="Arial"/>
                <w:color w:val="222222"/>
                <w:lang w:eastAsia="en-GB"/>
              </w:rPr>
              <w:t>Part</w:t>
            </w:r>
            <w:proofErr w:type="gramEnd"/>
            <w:r w:rsidR="00E70316">
              <w:rPr>
                <w:rFonts w:eastAsia="Times New Roman" w:cs="Arial"/>
                <w:color w:val="222222"/>
                <w:lang w:eastAsia="en-GB"/>
              </w:rPr>
              <w:t xml:space="preserve"> A: Goods and Services.</w:t>
            </w:r>
          </w:p>
          <w:p w14:paraId="16280EE1" w14:textId="77777777" w:rsidR="00E70316" w:rsidRDefault="00E70316" w:rsidP="00AA0A42">
            <w:pPr>
              <w:spacing w:before="120" w:after="120" w:line="240" w:lineRule="auto"/>
              <w:rPr>
                <w:rFonts w:eastAsia="Times New Roman" w:cs="Arial"/>
                <w:color w:val="222222"/>
                <w:lang w:eastAsia="en-GB"/>
              </w:rPr>
            </w:pPr>
          </w:p>
          <w:p w14:paraId="5F300811" w14:textId="69FE2DB2" w:rsidR="009F00C0" w:rsidRPr="000A0394" w:rsidRDefault="00AA0A42" w:rsidP="00AA0A42">
            <w:pPr>
              <w:spacing w:before="120" w:after="120" w:line="240" w:lineRule="auto"/>
              <w:rPr>
                <w:rFonts w:eastAsia="Times New Roman" w:cs="Arial"/>
                <w:b/>
                <w:color w:val="222222"/>
                <w:sz w:val="24"/>
                <w:szCs w:val="24"/>
                <w:lang w:eastAsia="en-GB"/>
              </w:rPr>
            </w:pPr>
            <w:r w:rsidRPr="000A0394">
              <w:rPr>
                <w:rFonts w:cs="Arial"/>
              </w:rPr>
              <w:t xml:space="preserve">Please demonstrate how you will meet the individual requirements of Contracting Authorities by addressing component parts </w:t>
            </w:r>
            <w:r>
              <w:rPr>
                <w:rFonts w:cs="Arial"/>
              </w:rPr>
              <w:t>(a</w:t>
            </w:r>
            <w:r w:rsidRPr="000A0394">
              <w:rPr>
                <w:rFonts w:cs="Arial"/>
              </w:rPr>
              <w:t xml:space="preserve"> </w:t>
            </w:r>
            <w:r w:rsidR="009B7E70">
              <w:rPr>
                <w:rFonts w:cs="Arial"/>
              </w:rPr>
              <w:t>–</w:t>
            </w:r>
            <w:r w:rsidRPr="000A0394">
              <w:rPr>
                <w:rFonts w:cs="Arial"/>
              </w:rPr>
              <w:t xml:space="preserve"> </w:t>
            </w:r>
            <w:r w:rsidR="009B7E70">
              <w:rPr>
                <w:rFonts w:cs="Arial"/>
              </w:rPr>
              <w:t>e)</w:t>
            </w:r>
            <w:r w:rsidRPr="000A0394">
              <w:rPr>
                <w:rFonts w:cs="Arial"/>
              </w:rPr>
              <w:t xml:space="preserve"> as detailed in the response guidance below</w:t>
            </w:r>
          </w:p>
        </w:tc>
      </w:tr>
      <w:tr w:rsidR="000A0394" w:rsidRPr="000A0394" w14:paraId="1326E4A1" w14:textId="77777777" w:rsidTr="009F00C0">
        <w:trPr>
          <w:trHeight w:val="1408"/>
        </w:trPr>
        <w:tc>
          <w:tcPr>
            <w:tcW w:w="9467" w:type="dxa"/>
            <w:shd w:val="clear" w:color="auto" w:fill="CCFFCC"/>
          </w:tcPr>
          <w:p w14:paraId="799016FC" w14:textId="77777777" w:rsidR="00E70316" w:rsidRDefault="00E70316" w:rsidP="00E70316">
            <w:pPr>
              <w:shd w:val="clear" w:color="auto" w:fill="CCFFCC"/>
              <w:autoSpaceDE w:val="0"/>
              <w:autoSpaceDN w:val="0"/>
              <w:adjustRightInd w:val="0"/>
              <w:spacing w:before="120" w:after="120" w:line="240" w:lineRule="auto"/>
              <w:rPr>
                <w:rFonts w:cs="Arial"/>
                <w:b/>
              </w:rPr>
            </w:pPr>
            <w:r>
              <w:rPr>
                <w:rFonts w:cs="Arial"/>
                <w:b/>
              </w:rPr>
              <w:t>AQI3</w:t>
            </w:r>
            <w:r w:rsidR="00A435A4" w:rsidRPr="00A435A4">
              <w:rPr>
                <w:rFonts w:cs="Arial"/>
                <w:b/>
              </w:rPr>
              <w:t xml:space="preserve"> </w:t>
            </w:r>
            <w:r w:rsidR="00A435A4">
              <w:rPr>
                <w:rFonts w:cs="Arial"/>
                <w:b/>
              </w:rPr>
              <w:t xml:space="preserve">- </w:t>
            </w:r>
            <w:r w:rsidR="000A0394" w:rsidRPr="00A435A4">
              <w:rPr>
                <w:rFonts w:cs="Arial"/>
                <w:b/>
              </w:rPr>
              <w:t>Response Guidance:</w:t>
            </w:r>
            <w:r w:rsidR="00AA0A42" w:rsidRPr="00A435A4">
              <w:rPr>
                <w:rFonts w:cs="Arial"/>
                <w:b/>
              </w:rPr>
              <w:t xml:space="preserve"> </w:t>
            </w:r>
          </w:p>
          <w:p w14:paraId="5E86F406" w14:textId="3E599D9F" w:rsidR="00E70316" w:rsidRPr="006E79F4" w:rsidRDefault="00E70316" w:rsidP="00E70316">
            <w:pPr>
              <w:shd w:val="clear" w:color="auto" w:fill="CCFFCC"/>
              <w:autoSpaceDE w:val="0"/>
              <w:autoSpaceDN w:val="0"/>
              <w:adjustRightInd w:val="0"/>
              <w:spacing w:before="120" w:after="120" w:line="240" w:lineRule="auto"/>
              <w:rPr>
                <w:rFonts w:cs="Arial"/>
              </w:rPr>
            </w:pPr>
            <w:r w:rsidRPr="006E79F4">
              <w:rPr>
                <w:rFonts w:cs="Arial"/>
                <w:bCs/>
                <w:iCs/>
              </w:rPr>
              <w:t>Potential Providers must respond to this question if bidding for</w:t>
            </w:r>
          </w:p>
          <w:p w14:paraId="26570AC7" w14:textId="572BF994" w:rsidR="00E70316" w:rsidRPr="006E79F4" w:rsidRDefault="00E70316" w:rsidP="00E70316">
            <w:pPr>
              <w:shd w:val="clear" w:color="auto" w:fill="CCFFCC"/>
              <w:autoSpaceDE w:val="0"/>
              <w:autoSpaceDN w:val="0"/>
              <w:adjustRightInd w:val="0"/>
              <w:spacing w:before="120" w:after="120" w:line="240" w:lineRule="auto"/>
              <w:rPr>
                <w:rFonts w:cs="Arial"/>
              </w:rPr>
            </w:pPr>
            <w:r w:rsidRPr="006E79F4">
              <w:rPr>
                <w:rFonts w:cs="Arial"/>
                <w:bCs/>
                <w:iCs/>
              </w:rPr>
              <w:t xml:space="preserve">LOT 4 </w:t>
            </w:r>
            <w:r w:rsidR="00C15918" w:rsidRPr="006E79F4">
              <w:rPr>
                <w:rFonts w:cs="Arial"/>
                <w:bCs/>
                <w:iCs/>
              </w:rPr>
              <w:t xml:space="preserve">- </w:t>
            </w:r>
            <w:r w:rsidRPr="006E79F4">
              <w:rPr>
                <w:rFonts w:cs="Arial"/>
                <w:bCs/>
                <w:iCs/>
              </w:rPr>
              <w:t xml:space="preserve"> Eye Care Services </w:t>
            </w:r>
            <w:r w:rsidRPr="006E79F4">
              <w:rPr>
                <w:rFonts w:cs="Arial"/>
                <w:bCs/>
                <w:color w:val="000000"/>
              </w:rPr>
              <w:t xml:space="preserve">  </w:t>
            </w:r>
          </w:p>
          <w:p w14:paraId="6EF9B143" w14:textId="77777777" w:rsidR="000A0394" w:rsidRDefault="000A0394" w:rsidP="00AA0A42">
            <w:pPr>
              <w:shd w:val="clear" w:color="auto" w:fill="CCFFCC"/>
              <w:spacing w:before="60" w:after="60" w:line="240" w:lineRule="auto"/>
              <w:jc w:val="both"/>
              <w:rPr>
                <w:rFonts w:cs="Arial"/>
              </w:rPr>
            </w:pPr>
            <w:r w:rsidRPr="000A0394">
              <w:rPr>
                <w:rFonts w:cs="Arial"/>
              </w:rPr>
              <w:t>You must insert your response into the text field(s) in the e-Sourcing Suite.</w:t>
            </w:r>
          </w:p>
          <w:p w14:paraId="4340F10B" w14:textId="77777777" w:rsidR="00AA0A42" w:rsidRPr="000A0394" w:rsidRDefault="00AA0A42" w:rsidP="00AA0A42">
            <w:pPr>
              <w:shd w:val="clear" w:color="auto" w:fill="CCFFCC"/>
              <w:spacing w:before="60" w:after="60" w:line="240" w:lineRule="auto"/>
              <w:jc w:val="both"/>
              <w:rPr>
                <w:rFonts w:cs="Arial"/>
              </w:rPr>
            </w:pPr>
          </w:p>
          <w:p w14:paraId="7C12384B" w14:textId="77777777" w:rsidR="000A0394" w:rsidRPr="000A0394" w:rsidRDefault="000A0394" w:rsidP="00AA0A42">
            <w:pPr>
              <w:shd w:val="clear" w:color="auto" w:fill="CCFFCC"/>
              <w:overflowPunct w:val="0"/>
              <w:autoSpaceDE w:val="0"/>
              <w:autoSpaceDN w:val="0"/>
              <w:adjustRightInd w:val="0"/>
              <w:spacing w:after="0" w:line="240" w:lineRule="auto"/>
              <w:contextualSpacing/>
              <w:textAlignment w:val="baseline"/>
              <w:rPr>
                <w:rFonts w:eastAsia="Times New Roman" w:cs="Arial"/>
              </w:rPr>
            </w:pPr>
            <w:r w:rsidRPr="000A0394">
              <w:rPr>
                <w:rFonts w:cs="Arial"/>
              </w:rPr>
              <w:t>In order to satisfy the requirement and the associated question, the Potential Provider shall clearly</w:t>
            </w:r>
            <w:r w:rsidRPr="000A0394">
              <w:rPr>
                <w:rFonts w:eastAsia="Times New Roman" w:cs="Arial"/>
              </w:rPr>
              <w:t>:</w:t>
            </w:r>
          </w:p>
          <w:p w14:paraId="27C22DC2" w14:textId="77777777" w:rsidR="000A0394" w:rsidRDefault="000A0394" w:rsidP="00AA0A42">
            <w:pPr>
              <w:shd w:val="clear" w:color="auto" w:fill="CCFFCC"/>
              <w:spacing w:before="120" w:after="0" w:line="240" w:lineRule="auto"/>
              <w:ind w:firstLine="720"/>
              <w:contextualSpacing/>
              <w:rPr>
                <w:rFonts w:cs="Arial"/>
                <w:sz w:val="20"/>
                <w:szCs w:val="20"/>
              </w:rPr>
            </w:pPr>
          </w:p>
          <w:p w14:paraId="32A28D71" w14:textId="1A7B9DAB" w:rsidR="00AA0A42" w:rsidRPr="001A2FE1" w:rsidRDefault="00AA0A42" w:rsidP="001A212A">
            <w:pPr>
              <w:numPr>
                <w:ilvl w:val="0"/>
                <w:numId w:val="24"/>
              </w:numPr>
              <w:shd w:val="clear" w:color="auto" w:fill="CCFFCC"/>
              <w:spacing w:before="120" w:after="0" w:line="240" w:lineRule="auto"/>
              <w:contextualSpacing/>
              <w:rPr>
                <w:rFonts w:cs="Arial"/>
              </w:rPr>
            </w:pPr>
            <w:r w:rsidRPr="001A2FE1">
              <w:rPr>
                <w:rFonts w:cs="Arial"/>
              </w:rPr>
              <w:t>Describe the online process and methods by which Contracting Authorities Personnel self-serve to request and receive a voucher and the process to book a DSE eye</w:t>
            </w:r>
            <w:r w:rsidR="005C3E7D">
              <w:rPr>
                <w:rFonts w:cs="Arial"/>
              </w:rPr>
              <w:t>sight</w:t>
            </w:r>
            <w:r w:rsidRPr="001A2FE1">
              <w:rPr>
                <w:rFonts w:cs="Arial"/>
              </w:rPr>
              <w:t xml:space="preserve"> test.  </w:t>
            </w:r>
          </w:p>
          <w:p w14:paraId="2118EDD0" w14:textId="77777777" w:rsidR="00AA0A42" w:rsidRPr="001A2FE1" w:rsidRDefault="00AA0A42" w:rsidP="00AA0A42">
            <w:pPr>
              <w:shd w:val="clear" w:color="auto" w:fill="CCFFCC"/>
              <w:spacing w:before="120" w:after="0" w:line="240" w:lineRule="auto"/>
              <w:ind w:firstLine="720"/>
              <w:contextualSpacing/>
              <w:rPr>
                <w:rFonts w:cs="Arial"/>
              </w:rPr>
            </w:pPr>
          </w:p>
          <w:p w14:paraId="5467FC29" w14:textId="0FB567B0" w:rsidR="00AA0A42" w:rsidRPr="001A2FE1" w:rsidRDefault="00AA0A42" w:rsidP="001A212A">
            <w:pPr>
              <w:numPr>
                <w:ilvl w:val="0"/>
                <w:numId w:val="24"/>
              </w:numPr>
              <w:shd w:val="clear" w:color="auto" w:fill="CCFFCC"/>
              <w:spacing w:before="120" w:after="0" w:line="240" w:lineRule="auto"/>
              <w:contextualSpacing/>
              <w:rPr>
                <w:rFonts w:cs="Arial"/>
              </w:rPr>
            </w:pPr>
            <w:r w:rsidRPr="001A2FE1">
              <w:rPr>
                <w:rFonts w:cs="Arial"/>
              </w:rPr>
              <w:t xml:space="preserve">Describe the processes and methods by which Authorised Contracting Authorities Personnel </w:t>
            </w:r>
            <w:r w:rsidR="005C3E7D">
              <w:rPr>
                <w:rFonts w:cs="Arial"/>
              </w:rPr>
              <w:t xml:space="preserve">will </w:t>
            </w:r>
            <w:r w:rsidRPr="001A2FE1">
              <w:rPr>
                <w:rFonts w:cs="Arial"/>
              </w:rPr>
              <w:t xml:space="preserve">administer, book and request bulk or individual DSE and/or Safety Eye Care Services as described in </w:t>
            </w:r>
            <w:r w:rsidR="00A77384">
              <w:rPr>
                <w:rFonts w:cs="Arial"/>
              </w:rPr>
              <w:t>s</w:t>
            </w:r>
            <w:r w:rsidR="001A2FE1" w:rsidRPr="001A2FE1">
              <w:rPr>
                <w:rFonts w:cs="Arial"/>
              </w:rPr>
              <w:t xml:space="preserve">ection </w:t>
            </w:r>
            <w:r w:rsidR="00A77384">
              <w:rPr>
                <w:rFonts w:cs="Arial"/>
              </w:rPr>
              <w:t>4.1</w:t>
            </w:r>
            <w:r w:rsidR="00A77384" w:rsidRPr="001A2FE1">
              <w:rPr>
                <w:rFonts w:cs="Arial"/>
              </w:rPr>
              <w:t xml:space="preserve"> </w:t>
            </w:r>
            <w:r w:rsidRPr="001A2FE1">
              <w:rPr>
                <w:rFonts w:cs="Arial"/>
              </w:rPr>
              <w:t xml:space="preserve">of </w:t>
            </w:r>
            <w:r w:rsidR="001A2FE1" w:rsidRPr="001A2FE1">
              <w:rPr>
                <w:rFonts w:cs="Arial"/>
              </w:rPr>
              <w:t xml:space="preserve">Attachment 4a, Framework Schedule 2, </w:t>
            </w:r>
            <w:proofErr w:type="gramStart"/>
            <w:r w:rsidR="001A2FE1" w:rsidRPr="001A2FE1">
              <w:rPr>
                <w:rFonts w:cs="Arial"/>
              </w:rPr>
              <w:t>Part</w:t>
            </w:r>
            <w:proofErr w:type="gramEnd"/>
            <w:r w:rsidR="001A2FE1" w:rsidRPr="001A2FE1">
              <w:rPr>
                <w:rFonts w:cs="Arial"/>
              </w:rPr>
              <w:t xml:space="preserve"> A: Goods and Services.</w:t>
            </w:r>
          </w:p>
          <w:p w14:paraId="34418231" w14:textId="77777777" w:rsidR="00AA0A42" w:rsidRPr="001A2FE1" w:rsidRDefault="00AA0A42" w:rsidP="00AA0A42">
            <w:pPr>
              <w:shd w:val="clear" w:color="auto" w:fill="CCFFCC"/>
              <w:spacing w:before="120" w:after="0" w:line="240" w:lineRule="auto"/>
              <w:ind w:firstLine="720"/>
              <w:contextualSpacing/>
              <w:rPr>
                <w:rFonts w:cs="Arial"/>
              </w:rPr>
            </w:pPr>
          </w:p>
          <w:p w14:paraId="70059BD8" w14:textId="5ECD8EDF" w:rsidR="001A2FE1" w:rsidRPr="001A2FE1" w:rsidRDefault="00AA0A42" w:rsidP="001A212A">
            <w:pPr>
              <w:numPr>
                <w:ilvl w:val="0"/>
                <w:numId w:val="24"/>
              </w:numPr>
              <w:shd w:val="clear" w:color="auto" w:fill="CCFFCC"/>
              <w:spacing w:before="120" w:after="0" w:line="240" w:lineRule="auto"/>
              <w:contextualSpacing/>
              <w:rPr>
                <w:rFonts w:cs="Arial"/>
              </w:rPr>
            </w:pPr>
            <w:r w:rsidRPr="001A2FE1">
              <w:rPr>
                <w:rFonts w:cs="Arial"/>
              </w:rPr>
              <w:t>Describe the processes and methods by which Contracting Authorities Personnel self-serve to request and receive a voucher/notification for safety eye care services (eye</w:t>
            </w:r>
            <w:r w:rsidR="005C3E7D">
              <w:rPr>
                <w:rFonts w:cs="Arial"/>
              </w:rPr>
              <w:t xml:space="preserve">sight </w:t>
            </w:r>
            <w:r w:rsidRPr="001A2FE1">
              <w:rPr>
                <w:rFonts w:cs="Arial"/>
              </w:rPr>
              <w:t xml:space="preserve">tests, medical fitness tests, colour vision tests) as described in </w:t>
            </w:r>
            <w:r w:rsidR="00A77384">
              <w:rPr>
                <w:rFonts w:cs="Arial"/>
              </w:rPr>
              <w:t>s</w:t>
            </w:r>
            <w:r w:rsidR="001A2FE1" w:rsidRPr="001A2FE1">
              <w:rPr>
                <w:rFonts w:cs="Arial"/>
              </w:rPr>
              <w:t>ection</w:t>
            </w:r>
            <w:r w:rsidR="00A77384">
              <w:rPr>
                <w:rFonts w:cs="Arial"/>
              </w:rPr>
              <w:t xml:space="preserve"> 4.1</w:t>
            </w:r>
            <w:r w:rsidR="001A2FE1" w:rsidRPr="001A2FE1">
              <w:rPr>
                <w:rFonts w:cs="Arial"/>
              </w:rPr>
              <w:t xml:space="preserve"> of Attachment 4a, Framework Schedule 2, </w:t>
            </w:r>
            <w:proofErr w:type="gramStart"/>
            <w:r w:rsidR="001A2FE1" w:rsidRPr="001A2FE1">
              <w:rPr>
                <w:rFonts w:cs="Arial"/>
              </w:rPr>
              <w:t>Part</w:t>
            </w:r>
            <w:proofErr w:type="gramEnd"/>
            <w:r w:rsidR="001A2FE1" w:rsidRPr="001A2FE1">
              <w:rPr>
                <w:rFonts w:cs="Arial"/>
              </w:rPr>
              <w:t xml:space="preserve"> A: Goods and Services.</w:t>
            </w:r>
          </w:p>
          <w:p w14:paraId="7355787D" w14:textId="77777777" w:rsidR="001A2FE1" w:rsidRPr="001A2FE1" w:rsidRDefault="001A2FE1" w:rsidP="001A2FE1">
            <w:pPr>
              <w:shd w:val="clear" w:color="auto" w:fill="CCFFCC"/>
              <w:spacing w:before="120" w:after="0" w:line="240" w:lineRule="auto"/>
              <w:contextualSpacing/>
              <w:rPr>
                <w:rFonts w:cs="Arial"/>
              </w:rPr>
            </w:pPr>
          </w:p>
          <w:p w14:paraId="237B7E12" w14:textId="0EEEE199" w:rsidR="009B7E70" w:rsidRDefault="001A2FE1" w:rsidP="001A212A">
            <w:pPr>
              <w:numPr>
                <w:ilvl w:val="0"/>
                <w:numId w:val="24"/>
              </w:numPr>
              <w:shd w:val="clear" w:color="auto" w:fill="CCFFCC"/>
              <w:spacing w:before="120" w:after="0" w:line="240" w:lineRule="auto"/>
              <w:contextualSpacing/>
              <w:rPr>
                <w:rFonts w:cs="Arial"/>
              </w:rPr>
            </w:pPr>
            <w:r w:rsidRPr="001A2FE1">
              <w:rPr>
                <w:rFonts w:cs="Arial"/>
              </w:rPr>
              <w:t>D</w:t>
            </w:r>
            <w:r w:rsidR="00AA0A42" w:rsidRPr="001A2FE1">
              <w:rPr>
                <w:rFonts w:cs="Arial"/>
              </w:rPr>
              <w:t>escribe the process you will ha</w:t>
            </w:r>
            <w:r w:rsidR="005C3E7D">
              <w:rPr>
                <w:rFonts w:cs="Arial"/>
              </w:rPr>
              <w:t>ve in place to ensure accurate D</w:t>
            </w:r>
            <w:r w:rsidR="00AA0A42" w:rsidRPr="001A2FE1">
              <w:rPr>
                <w:rFonts w:cs="Arial"/>
              </w:rPr>
              <w:t xml:space="preserve">ata for tracking voucher issuance, redemption, expiry and reimbursement as detailed in </w:t>
            </w:r>
            <w:r w:rsidRPr="001A2FE1">
              <w:rPr>
                <w:rFonts w:cs="Arial"/>
              </w:rPr>
              <w:t xml:space="preserve">Section </w:t>
            </w:r>
            <w:proofErr w:type="gramStart"/>
            <w:r w:rsidRPr="001A2FE1">
              <w:rPr>
                <w:rFonts w:cs="Arial"/>
              </w:rPr>
              <w:t>3</w:t>
            </w:r>
            <w:r w:rsidR="009B7E70">
              <w:rPr>
                <w:rFonts w:cs="Arial"/>
              </w:rPr>
              <w:t xml:space="preserve">.14 </w:t>
            </w:r>
            <w:r w:rsidRPr="001A2FE1">
              <w:rPr>
                <w:rFonts w:cs="Arial"/>
              </w:rPr>
              <w:t xml:space="preserve"> of</w:t>
            </w:r>
            <w:proofErr w:type="gramEnd"/>
            <w:r w:rsidRPr="001A2FE1">
              <w:rPr>
                <w:rFonts w:cs="Arial"/>
              </w:rPr>
              <w:t xml:space="preserve"> Attachment 4a, Framework Schedule 2, Part A: Goods and Services.</w:t>
            </w:r>
          </w:p>
          <w:p w14:paraId="7028693E" w14:textId="77777777" w:rsidR="00ED480B" w:rsidRPr="009B7E70" w:rsidRDefault="00ED480B" w:rsidP="006E79F4">
            <w:pPr>
              <w:shd w:val="clear" w:color="auto" w:fill="CCFFCC"/>
              <w:spacing w:before="120" w:after="0" w:line="240" w:lineRule="auto"/>
              <w:ind w:left="720"/>
              <w:contextualSpacing/>
              <w:rPr>
                <w:rFonts w:cs="Arial"/>
              </w:rPr>
            </w:pPr>
          </w:p>
          <w:p w14:paraId="678B9037" w14:textId="64B5A001" w:rsidR="00ED480B" w:rsidRPr="001A2FE1" w:rsidRDefault="005C3E7D" w:rsidP="001A212A">
            <w:pPr>
              <w:numPr>
                <w:ilvl w:val="0"/>
                <w:numId w:val="24"/>
              </w:numPr>
              <w:shd w:val="clear" w:color="auto" w:fill="CCFFCC"/>
              <w:spacing w:before="120" w:after="0" w:line="240" w:lineRule="auto"/>
              <w:contextualSpacing/>
              <w:rPr>
                <w:rFonts w:cs="Arial"/>
              </w:rPr>
            </w:pPr>
            <w:r>
              <w:rPr>
                <w:rFonts w:cs="Arial"/>
              </w:rPr>
              <w:t xml:space="preserve">Describe any element of the Services not supported by your online portal and describe the alternative arrangements that will be put in place. </w:t>
            </w:r>
          </w:p>
          <w:p w14:paraId="7CD4ED16" w14:textId="77777777" w:rsidR="00AA0A42" w:rsidRDefault="00AA0A42" w:rsidP="00AA0A42">
            <w:pPr>
              <w:shd w:val="clear" w:color="auto" w:fill="CCFFCC"/>
              <w:spacing w:before="120" w:after="0" w:line="240" w:lineRule="auto"/>
              <w:ind w:firstLine="720"/>
              <w:contextualSpacing/>
              <w:rPr>
                <w:rFonts w:cs="Arial"/>
                <w:sz w:val="20"/>
                <w:szCs w:val="20"/>
              </w:rPr>
            </w:pPr>
          </w:p>
          <w:p w14:paraId="063AA70A" w14:textId="26E12E83" w:rsidR="00AA0A42" w:rsidRPr="000A0394" w:rsidRDefault="00AA0A42" w:rsidP="00AA0A42">
            <w:pPr>
              <w:shd w:val="clear" w:color="auto" w:fill="CCFFCC"/>
              <w:spacing w:before="120" w:after="0" w:line="240" w:lineRule="auto"/>
              <w:contextualSpacing/>
              <w:rPr>
                <w:rFonts w:cs="Arial"/>
                <w:sz w:val="20"/>
                <w:szCs w:val="20"/>
              </w:rPr>
            </w:pPr>
          </w:p>
        </w:tc>
      </w:tr>
    </w:tbl>
    <w:p w14:paraId="025EBACD" w14:textId="77777777" w:rsidR="000A0394" w:rsidRDefault="000A0394">
      <w:pPr>
        <w:spacing w:before="60" w:after="60" w:line="240" w:lineRule="auto"/>
        <w:rPr>
          <w:rFonts w:cs="Arial"/>
          <w:b/>
          <w:sz w:val="20"/>
          <w:szCs w:val="20"/>
        </w:rPr>
      </w:pPr>
    </w:p>
    <w:p w14:paraId="0730F290" w14:textId="77777777" w:rsidR="000A0394" w:rsidRDefault="000A0394">
      <w:pPr>
        <w:spacing w:before="60" w:after="60" w:line="240" w:lineRule="auto"/>
        <w:rPr>
          <w:rFonts w:cs="Arial"/>
          <w:b/>
          <w:sz w:val="20"/>
          <w:szCs w:val="20"/>
        </w:rPr>
      </w:pPr>
    </w:p>
    <w:p w14:paraId="61B34C8C" w14:textId="77777777" w:rsidR="001A2FE1" w:rsidRDefault="001A2FE1" w:rsidP="001A2FE1">
      <w:pPr>
        <w:tabs>
          <w:tab w:val="left" w:pos="980"/>
        </w:tabs>
        <w:spacing w:before="60" w:after="60" w:line="240" w:lineRule="auto"/>
        <w:rPr>
          <w:rFonts w:cs="Arial"/>
          <w:b/>
          <w:sz w:val="20"/>
          <w:szCs w:val="20"/>
        </w:rPr>
      </w:pPr>
      <w:r>
        <w:rPr>
          <w:rFonts w:cs="Arial"/>
          <w:b/>
          <w:sz w:val="20"/>
          <w:szCs w:val="20"/>
        </w:rPr>
        <w:tab/>
      </w:r>
    </w:p>
    <w:tbl>
      <w:tblPr>
        <w:tblpPr w:leftFromText="180" w:rightFromText="180" w:vertAnchor="text" w:horzAnchor="margin" w:tblpY="-6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713"/>
      </w:tblGrid>
      <w:tr w:rsidR="001A2FE1" w:rsidRPr="00304E6E" w14:paraId="31E0BBF0" w14:textId="77777777" w:rsidTr="00EE6EED">
        <w:tc>
          <w:tcPr>
            <w:tcW w:w="1780" w:type="dxa"/>
            <w:shd w:val="clear" w:color="auto" w:fill="FFFFCC"/>
            <w:vAlign w:val="center"/>
          </w:tcPr>
          <w:p w14:paraId="368C94AA" w14:textId="77777777" w:rsidR="001A2FE1" w:rsidRPr="00304E6E" w:rsidRDefault="001A2FE1" w:rsidP="005D3B05">
            <w:pPr>
              <w:spacing w:before="60" w:after="60" w:line="240" w:lineRule="auto"/>
              <w:jc w:val="center"/>
              <w:rPr>
                <w:rFonts w:cs="Arial"/>
                <w:b/>
              </w:rPr>
            </w:pPr>
            <w:r w:rsidRPr="00304E6E">
              <w:rPr>
                <w:rFonts w:cs="Arial"/>
                <w:b/>
              </w:rPr>
              <w:lastRenderedPageBreak/>
              <w:t>Marking Scheme</w:t>
            </w:r>
          </w:p>
        </w:tc>
        <w:tc>
          <w:tcPr>
            <w:tcW w:w="7713" w:type="dxa"/>
            <w:shd w:val="clear" w:color="auto" w:fill="FFFFCC"/>
          </w:tcPr>
          <w:p w14:paraId="4A30169F" w14:textId="77777777" w:rsidR="001A2FE1" w:rsidRPr="00304E6E" w:rsidRDefault="001A2FE1" w:rsidP="005D3B05">
            <w:pPr>
              <w:spacing w:before="60" w:after="60" w:line="240" w:lineRule="auto"/>
              <w:jc w:val="center"/>
              <w:rPr>
                <w:rFonts w:cs="Arial"/>
                <w:b/>
              </w:rPr>
            </w:pPr>
            <w:r w:rsidRPr="00304E6E">
              <w:rPr>
                <w:rFonts w:cs="Arial"/>
                <w:b/>
              </w:rPr>
              <w:t>Evaluation Guidance</w:t>
            </w:r>
          </w:p>
        </w:tc>
      </w:tr>
      <w:tr w:rsidR="001A2FE1" w:rsidRPr="00286AE8" w14:paraId="4C8B31D0" w14:textId="77777777" w:rsidTr="00EE6EED">
        <w:tc>
          <w:tcPr>
            <w:tcW w:w="1780" w:type="dxa"/>
            <w:shd w:val="clear" w:color="auto" w:fill="FFFFCC"/>
            <w:vAlign w:val="center"/>
          </w:tcPr>
          <w:p w14:paraId="1596A86D" w14:textId="77777777" w:rsidR="001A2FE1" w:rsidRPr="00974B06" w:rsidRDefault="001A2FE1" w:rsidP="005D3B05">
            <w:pPr>
              <w:spacing w:before="60" w:after="60" w:line="240" w:lineRule="auto"/>
              <w:jc w:val="center"/>
              <w:rPr>
                <w:rFonts w:cs="Arial"/>
                <w:b/>
              </w:rPr>
            </w:pPr>
            <w:r w:rsidRPr="00974B06">
              <w:rPr>
                <w:rFonts w:cs="Arial"/>
                <w:b/>
              </w:rPr>
              <w:t>100</w:t>
            </w:r>
          </w:p>
        </w:tc>
        <w:tc>
          <w:tcPr>
            <w:tcW w:w="7713" w:type="dxa"/>
            <w:shd w:val="clear" w:color="auto" w:fill="FFFFCC"/>
            <w:vAlign w:val="center"/>
          </w:tcPr>
          <w:p w14:paraId="4FC826F4" w14:textId="783147C0" w:rsidR="001A2FE1" w:rsidRPr="00286AE8" w:rsidRDefault="001A2FE1" w:rsidP="005D3B0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w:t>
            </w:r>
            <w:r>
              <w:rPr>
                <w:rFonts w:eastAsia="Times New Roman" w:cs="Arial"/>
                <w:color w:val="222222"/>
                <w:lang w:eastAsia="en-GB"/>
              </w:rPr>
              <w:t xml:space="preserve">s response fully addresses all </w:t>
            </w:r>
            <w:r w:rsidR="009B7E70">
              <w:rPr>
                <w:rFonts w:eastAsia="Times New Roman" w:cs="Arial"/>
                <w:color w:val="222222"/>
                <w:lang w:eastAsia="en-GB"/>
              </w:rPr>
              <w:t>5</w:t>
            </w:r>
            <w:r w:rsidRPr="00286AE8">
              <w:rPr>
                <w:rFonts w:eastAsia="Times New Roman" w:cs="Arial"/>
                <w:color w:val="222222"/>
                <w:lang w:eastAsia="en-GB"/>
              </w:rPr>
              <w:t xml:space="preserve"> of the component parts </w:t>
            </w:r>
            <w:r w:rsidR="005934E5">
              <w:rPr>
                <w:rFonts w:eastAsia="Times New Roman" w:cs="Arial"/>
                <w:color w:val="222222"/>
                <w:lang w:eastAsia="en-GB"/>
              </w:rPr>
              <w:t>(a -</w:t>
            </w:r>
            <w:r>
              <w:rPr>
                <w:rFonts w:eastAsia="Times New Roman" w:cs="Arial"/>
                <w:color w:val="222222"/>
                <w:lang w:eastAsia="en-GB"/>
              </w:rPr>
              <w:t xml:space="preserve"> </w:t>
            </w:r>
            <w:r w:rsidR="009B7E70">
              <w:rPr>
                <w:rFonts w:eastAsia="Times New Roman" w:cs="Arial"/>
                <w:color w:val="222222"/>
                <w:lang w:eastAsia="en-GB"/>
              </w:rPr>
              <w:t>e</w:t>
            </w:r>
            <w:r w:rsidRPr="00286AE8">
              <w:rPr>
                <w:rFonts w:eastAsia="Times New Roman" w:cs="Arial"/>
                <w:color w:val="222222"/>
                <w:lang w:eastAsia="en-GB"/>
              </w:rPr>
              <w:t>) of the response guidance above.</w:t>
            </w:r>
          </w:p>
        </w:tc>
      </w:tr>
      <w:tr w:rsidR="001A2FE1" w:rsidRPr="00A83884" w14:paraId="44DE8BF5" w14:textId="77777777" w:rsidTr="00EE6EED">
        <w:tc>
          <w:tcPr>
            <w:tcW w:w="1780" w:type="dxa"/>
            <w:shd w:val="clear" w:color="auto" w:fill="FFFFCC"/>
            <w:vAlign w:val="center"/>
          </w:tcPr>
          <w:p w14:paraId="1302C3DE" w14:textId="159A9873" w:rsidR="001A2FE1" w:rsidRPr="00974B06" w:rsidRDefault="009B7E70" w:rsidP="005D3B05">
            <w:pPr>
              <w:spacing w:before="60" w:after="60" w:line="240" w:lineRule="auto"/>
              <w:jc w:val="center"/>
              <w:rPr>
                <w:rFonts w:cs="Arial"/>
                <w:b/>
              </w:rPr>
            </w:pPr>
            <w:r>
              <w:rPr>
                <w:rFonts w:cs="Arial"/>
                <w:b/>
              </w:rPr>
              <w:t>80</w:t>
            </w:r>
          </w:p>
        </w:tc>
        <w:tc>
          <w:tcPr>
            <w:tcW w:w="7713" w:type="dxa"/>
            <w:shd w:val="clear" w:color="auto" w:fill="FFFFCC"/>
            <w:vAlign w:val="center"/>
          </w:tcPr>
          <w:p w14:paraId="6C20E42D" w14:textId="285250E9" w:rsidR="001A2FE1" w:rsidRPr="00A83884" w:rsidRDefault="001A2FE1" w:rsidP="005D3B05">
            <w:pPr>
              <w:spacing w:before="60" w:after="60" w:line="240" w:lineRule="auto"/>
              <w:rPr>
                <w:rFonts w:cs="Arial"/>
                <w:b/>
              </w:rPr>
            </w:pPr>
            <w:r w:rsidRPr="00286AE8">
              <w:rPr>
                <w:rFonts w:eastAsia="Times New Roman" w:cs="Arial"/>
                <w:color w:val="222222"/>
                <w:lang w:eastAsia="en-GB"/>
              </w:rPr>
              <w:t>The Potential Provide</w:t>
            </w:r>
            <w:r>
              <w:rPr>
                <w:rFonts w:eastAsia="Times New Roman" w:cs="Arial"/>
                <w:color w:val="222222"/>
                <w:lang w:eastAsia="en-GB"/>
              </w:rPr>
              <w:t>r’s response fully addresses only</w:t>
            </w:r>
            <w:r w:rsidRPr="00286AE8">
              <w:rPr>
                <w:rFonts w:eastAsia="Times New Roman" w:cs="Arial"/>
                <w:color w:val="222222"/>
                <w:lang w:eastAsia="en-GB"/>
              </w:rPr>
              <w:t xml:space="preserve"> </w:t>
            </w:r>
            <w:r w:rsidR="009B7E70">
              <w:rPr>
                <w:rFonts w:eastAsia="Times New Roman" w:cs="Arial"/>
                <w:color w:val="222222"/>
                <w:lang w:eastAsia="en-GB"/>
              </w:rPr>
              <w:t>4</w:t>
            </w:r>
            <w:r w:rsidRPr="00286AE8">
              <w:rPr>
                <w:rFonts w:eastAsia="Times New Roman" w:cs="Arial"/>
                <w:color w:val="222222"/>
                <w:lang w:eastAsia="en-GB"/>
              </w:rPr>
              <w:t xml:space="preserve"> of the </w:t>
            </w:r>
            <w:r>
              <w:rPr>
                <w:rFonts w:eastAsia="Times New Roman" w:cs="Arial"/>
                <w:color w:val="222222"/>
                <w:lang w:eastAsia="en-GB"/>
              </w:rPr>
              <w:t>4</w:t>
            </w:r>
            <w:r w:rsidR="009B7E70">
              <w:rPr>
                <w:rFonts w:eastAsia="Times New Roman" w:cs="Arial"/>
                <w:color w:val="222222"/>
                <w:lang w:eastAsia="en-GB"/>
              </w:rPr>
              <w:t>5</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w:t>
            </w:r>
            <w:r w:rsidR="009B7E70">
              <w:rPr>
                <w:rFonts w:eastAsia="Times New Roman" w:cs="Arial"/>
                <w:color w:val="222222"/>
                <w:lang w:eastAsia="en-GB"/>
              </w:rPr>
              <w:t>e</w:t>
            </w:r>
            <w:r w:rsidRPr="00286AE8">
              <w:rPr>
                <w:rFonts w:eastAsia="Times New Roman" w:cs="Arial"/>
                <w:color w:val="222222"/>
                <w:lang w:eastAsia="en-GB"/>
              </w:rPr>
              <w:t>) of the response guidance above.</w:t>
            </w:r>
          </w:p>
        </w:tc>
      </w:tr>
      <w:tr w:rsidR="001A2FE1" w:rsidRPr="00A83884" w14:paraId="7322F69D" w14:textId="77777777" w:rsidTr="00EE6EED">
        <w:tc>
          <w:tcPr>
            <w:tcW w:w="1780" w:type="dxa"/>
            <w:shd w:val="clear" w:color="auto" w:fill="FFFFCC"/>
            <w:vAlign w:val="center"/>
          </w:tcPr>
          <w:p w14:paraId="28AC085A" w14:textId="77777777" w:rsidR="001A2FE1" w:rsidRPr="00974B06" w:rsidRDefault="001A2FE1" w:rsidP="005D3B05">
            <w:pPr>
              <w:spacing w:before="60" w:after="60" w:line="240" w:lineRule="auto"/>
              <w:jc w:val="center"/>
              <w:rPr>
                <w:rFonts w:cs="Arial"/>
                <w:b/>
              </w:rPr>
            </w:pPr>
          </w:p>
          <w:p w14:paraId="6AC93012" w14:textId="78F6C26C" w:rsidR="001A2FE1" w:rsidRPr="00974B06" w:rsidRDefault="009B7E70" w:rsidP="005D3B05">
            <w:pPr>
              <w:spacing w:before="60" w:after="60" w:line="240" w:lineRule="auto"/>
              <w:jc w:val="center"/>
              <w:rPr>
                <w:rFonts w:cs="Arial"/>
                <w:b/>
              </w:rPr>
            </w:pPr>
            <w:r>
              <w:rPr>
                <w:rFonts w:cs="Arial"/>
                <w:b/>
              </w:rPr>
              <w:t>60</w:t>
            </w:r>
          </w:p>
        </w:tc>
        <w:tc>
          <w:tcPr>
            <w:tcW w:w="7713" w:type="dxa"/>
            <w:shd w:val="clear" w:color="auto" w:fill="FFFFCC"/>
            <w:vAlign w:val="center"/>
          </w:tcPr>
          <w:p w14:paraId="43461867" w14:textId="61390F8D" w:rsidR="001A2FE1" w:rsidRPr="00A83884" w:rsidRDefault="001A2FE1" w:rsidP="005D3B05">
            <w:pPr>
              <w:spacing w:before="60" w:after="60" w:line="240" w:lineRule="auto"/>
              <w:rPr>
                <w:rFonts w:cs="Arial"/>
                <w:b/>
              </w:rPr>
            </w:pPr>
            <w:r w:rsidRPr="00286AE8">
              <w:rPr>
                <w:rFonts w:eastAsia="Times New Roman" w:cs="Arial"/>
                <w:color w:val="222222"/>
                <w:lang w:eastAsia="en-GB"/>
              </w:rPr>
              <w:t>The Potential Provider’s response</w:t>
            </w:r>
            <w:r>
              <w:rPr>
                <w:rFonts w:eastAsia="Times New Roman" w:cs="Arial"/>
                <w:color w:val="222222"/>
                <w:lang w:eastAsia="en-GB"/>
              </w:rPr>
              <w:t xml:space="preserve"> fully addresses only </w:t>
            </w:r>
            <w:r w:rsidR="009B7E70">
              <w:rPr>
                <w:rFonts w:eastAsia="Times New Roman" w:cs="Arial"/>
                <w:color w:val="222222"/>
                <w:lang w:eastAsia="en-GB"/>
              </w:rPr>
              <w:t xml:space="preserve">3 </w:t>
            </w:r>
            <w:r>
              <w:rPr>
                <w:rFonts w:eastAsia="Times New Roman" w:cs="Arial"/>
                <w:color w:val="222222"/>
                <w:lang w:eastAsia="en-GB"/>
              </w:rPr>
              <w:t>of the 4</w:t>
            </w:r>
            <w:r w:rsidR="009B7E70">
              <w:rPr>
                <w:rFonts w:eastAsia="Times New Roman" w:cs="Arial"/>
                <w:color w:val="222222"/>
                <w:lang w:eastAsia="en-GB"/>
              </w:rPr>
              <w:t>5</w:t>
            </w:r>
            <w:r w:rsidRPr="00286AE8">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w:t>
            </w:r>
            <w:r w:rsidR="009B7E70">
              <w:rPr>
                <w:rFonts w:eastAsia="Times New Roman" w:cs="Arial"/>
                <w:color w:val="222222"/>
                <w:lang w:eastAsia="en-GB"/>
              </w:rPr>
              <w:t>e</w:t>
            </w:r>
            <w:r>
              <w:rPr>
                <w:rFonts w:eastAsia="Times New Roman" w:cs="Arial"/>
                <w:color w:val="222222"/>
                <w:lang w:eastAsia="en-GB"/>
              </w:rPr>
              <w:t>) of</w:t>
            </w:r>
            <w:r w:rsidRPr="00286AE8">
              <w:rPr>
                <w:rFonts w:eastAsia="Times New Roman" w:cs="Arial"/>
                <w:color w:val="222222"/>
                <w:lang w:eastAsia="en-GB"/>
              </w:rPr>
              <w:t xml:space="preserve"> the response guidance above.</w:t>
            </w:r>
          </w:p>
        </w:tc>
      </w:tr>
      <w:tr w:rsidR="001A2FE1" w:rsidRPr="00286AE8" w14:paraId="3BE95519" w14:textId="77777777" w:rsidTr="00EE6EED">
        <w:tc>
          <w:tcPr>
            <w:tcW w:w="1780" w:type="dxa"/>
            <w:shd w:val="clear" w:color="auto" w:fill="FFFFCC"/>
            <w:vAlign w:val="center"/>
          </w:tcPr>
          <w:p w14:paraId="1F5BE504" w14:textId="65167A7F" w:rsidR="001A2FE1" w:rsidRDefault="009B7E70" w:rsidP="005D3B05">
            <w:pPr>
              <w:spacing w:before="60" w:after="60" w:line="240" w:lineRule="auto"/>
              <w:jc w:val="center"/>
              <w:rPr>
                <w:rFonts w:cs="Arial"/>
                <w:b/>
              </w:rPr>
            </w:pPr>
            <w:r>
              <w:rPr>
                <w:rFonts w:cs="Arial"/>
                <w:b/>
              </w:rPr>
              <w:t>40</w:t>
            </w:r>
          </w:p>
        </w:tc>
        <w:tc>
          <w:tcPr>
            <w:tcW w:w="7713" w:type="dxa"/>
            <w:shd w:val="clear" w:color="auto" w:fill="FFFFCC"/>
            <w:vAlign w:val="center"/>
          </w:tcPr>
          <w:p w14:paraId="236D8739" w14:textId="3D22FC5D" w:rsidR="001A2FE1" w:rsidRPr="00286AE8" w:rsidRDefault="001A2FE1" w:rsidP="005D3B0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 xml:space="preserve">nly </w:t>
            </w:r>
            <w:r w:rsidR="009B7E70">
              <w:rPr>
                <w:rFonts w:eastAsia="Times New Roman" w:cs="Arial"/>
                <w:color w:val="222222"/>
                <w:lang w:eastAsia="en-GB"/>
              </w:rPr>
              <w:t>2</w:t>
            </w:r>
            <w:r>
              <w:rPr>
                <w:rFonts w:eastAsia="Times New Roman" w:cs="Arial"/>
                <w:color w:val="222222"/>
                <w:lang w:eastAsia="en-GB"/>
              </w:rPr>
              <w:t xml:space="preserve"> of the </w:t>
            </w:r>
            <w:r w:rsidR="009B7E70">
              <w:rPr>
                <w:rFonts w:eastAsia="Times New Roman" w:cs="Arial"/>
                <w:color w:val="222222"/>
                <w:lang w:eastAsia="en-GB"/>
              </w:rPr>
              <w:t>5</w:t>
            </w:r>
            <w:r>
              <w:rPr>
                <w:rFonts w:eastAsia="Times New Roman" w:cs="Arial"/>
                <w:color w:val="222222"/>
                <w:lang w:eastAsia="en-GB"/>
              </w:rPr>
              <w:t xml:space="preserve"> component parts </w:t>
            </w:r>
            <w:r w:rsidR="005934E5">
              <w:rPr>
                <w:rFonts w:eastAsia="Times New Roman" w:cs="Arial"/>
                <w:color w:val="222222"/>
                <w:lang w:eastAsia="en-GB"/>
              </w:rPr>
              <w:t>(a -</w:t>
            </w:r>
            <w:r w:rsidRPr="00286AE8">
              <w:rPr>
                <w:rFonts w:eastAsia="Times New Roman" w:cs="Arial"/>
                <w:color w:val="222222"/>
                <w:lang w:eastAsia="en-GB"/>
              </w:rPr>
              <w:t xml:space="preserve"> </w:t>
            </w:r>
            <w:r w:rsidR="009B7E70">
              <w:rPr>
                <w:rFonts w:eastAsia="Times New Roman" w:cs="Arial"/>
                <w:color w:val="222222"/>
                <w:lang w:eastAsia="en-GB"/>
              </w:rPr>
              <w:t>e</w:t>
            </w:r>
            <w:r w:rsidRPr="00286AE8">
              <w:rPr>
                <w:rFonts w:eastAsia="Times New Roman" w:cs="Arial"/>
                <w:color w:val="222222"/>
                <w:lang w:eastAsia="en-GB"/>
              </w:rPr>
              <w:t>) of the response guidance above.</w:t>
            </w:r>
          </w:p>
        </w:tc>
      </w:tr>
      <w:tr w:rsidR="009B7E70" w:rsidRPr="00286AE8" w14:paraId="5A14480B" w14:textId="77777777" w:rsidTr="00EE6EED">
        <w:tc>
          <w:tcPr>
            <w:tcW w:w="1780" w:type="dxa"/>
            <w:shd w:val="clear" w:color="auto" w:fill="FFFFCC"/>
            <w:vAlign w:val="center"/>
          </w:tcPr>
          <w:p w14:paraId="66F951B9" w14:textId="32D527C4" w:rsidR="009B7E70" w:rsidRDefault="009B7E70" w:rsidP="005D3B05">
            <w:pPr>
              <w:spacing w:before="60" w:after="60" w:line="240" w:lineRule="auto"/>
              <w:jc w:val="center"/>
              <w:rPr>
                <w:rFonts w:cs="Arial"/>
                <w:b/>
              </w:rPr>
            </w:pPr>
            <w:r>
              <w:rPr>
                <w:rFonts w:cs="Arial"/>
                <w:b/>
              </w:rPr>
              <w:t>20</w:t>
            </w:r>
          </w:p>
        </w:tc>
        <w:tc>
          <w:tcPr>
            <w:tcW w:w="7713" w:type="dxa"/>
            <w:shd w:val="clear" w:color="auto" w:fill="FFFFCC"/>
            <w:vAlign w:val="center"/>
          </w:tcPr>
          <w:p w14:paraId="05C10CCA" w14:textId="10FC51D3" w:rsidR="009B7E70" w:rsidRPr="00286AE8" w:rsidRDefault="009B7E70" w:rsidP="005D3B0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fully addresses o</w:t>
            </w:r>
            <w:r>
              <w:rPr>
                <w:rFonts w:eastAsia="Times New Roman" w:cs="Arial"/>
                <w:color w:val="222222"/>
                <w:lang w:eastAsia="en-GB"/>
              </w:rPr>
              <w:t>nly 1 of the 5 component parts (a -</w:t>
            </w:r>
            <w:r w:rsidRPr="00286AE8">
              <w:rPr>
                <w:rFonts w:eastAsia="Times New Roman" w:cs="Arial"/>
                <w:color w:val="222222"/>
                <w:lang w:eastAsia="en-GB"/>
              </w:rPr>
              <w:t xml:space="preserve"> </w:t>
            </w:r>
            <w:r>
              <w:rPr>
                <w:rFonts w:eastAsia="Times New Roman" w:cs="Arial"/>
                <w:color w:val="222222"/>
                <w:lang w:eastAsia="en-GB"/>
              </w:rPr>
              <w:t>e</w:t>
            </w:r>
            <w:r w:rsidRPr="00286AE8">
              <w:rPr>
                <w:rFonts w:eastAsia="Times New Roman" w:cs="Arial"/>
                <w:color w:val="222222"/>
                <w:lang w:eastAsia="en-GB"/>
              </w:rPr>
              <w:t>) of the response guidance above.</w:t>
            </w:r>
          </w:p>
        </w:tc>
      </w:tr>
      <w:tr w:rsidR="001A2FE1" w:rsidRPr="00286AE8" w14:paraId="4C4203C0" w14:textId="77777777" w:rsidTr="00EE6EED">
        <w:tc>
          <w:tcPr>
            <w:tcW w:w="1780" w:type="dxa"/>
            <w:shd w:val="clear" w:color="auto" w:fill="FFFFCC"/>
            <w:vAlign w:val="center"/>
          </w:tcPr>
          <w:p w14:paraId="01726D30" w14:textId="77777777" w:rsidR="001A2FE1" w:rsidRDefault="001A2FE1" w:rsidP="005D3B05">
            <w:pPr>
              <w:spacing w:before="60" w:after="60" w:line="240" w:lineRule="auto"/>
              <w:jc w:val="center"/>
              <w:rPr>
                <w:rFonts w:cs="Arial"/>
                <w:b/>
              </w:rPr>
            </w:pPr>
            <w:r>
              <w:rPr>
                <w:rFonts w:cs="Arial"/>
                <w:b/>
              </w:rPr>
              <w:t>0</w:t>
            </w:r>
          </w:p>
        </w:tc>
        <w:tc>
          <w:tcPr>
            <w:tcW w:w="7713" w:type="dxa"/>
            <w:shd w:val="clear" w:color="auto" w:fill="FFFFCC"/>
            <w:vAlign w:val="center"/>
          </w:tcPr>
          <w:p w14:paraId="1DD37A65" w14:textId="711CCF21" w:rsidR="001A2FE1" w:rsidRPr="00286AE8" w:rsidRDefault="001A2FE1" w:rsidP="005D3B05">
            <w:pPr>
              <w:spacing w:before="60" w:after="60" w:line="240" w:lineRule="auto"/>
              <w:rPr>
                <w:rFonts w:eastAsia="Times New Roman" w:cs="Arial"/>
                <w:color w:val="222222"/>
                <w:lang w:eastAsia="en-GB"/>
              </w:rPr>
            </w:pPr>
            <w:r w:rsidRPr="00286AE8">
              <w:rPr>
                <w:rFonts w:eastAsia="Times New Roman" w:cs="Arial"/>
                <w:color w:val="222222"/>
                <w:lang w:eastAsia="en-GB"/>
              </w:rPr>
              <w:t>The Potential Provider’s response has not fully addressed</w:t>
            </w:r>
            <w:r>
              <w:rPr>
                <w:rFonts w:eastAsia="Times New Roman" w:cs="Arial"/>
                <w:color w:val="222222"/>
                <w:lang w:eastAsia="en-GB"/>
              </w:rPr>
              <w:t xml:space="preserve"> any of the </w:t>
            </w:r>
            <w:r w:rsidR="009B7E70">
              <w:rPr>
                <w:rFonts w:eastAsia="Times New Roman" w:cs="Arial"/>
                <w:color w:val="222222"/>
                <w:lang w:eastAsia="en-GB"/>
              </w:rPr>
              <w:t xml:space="preserve">5 </w:t>
            </w:r>
            <w:r>
              <w:rPr>
                <w:rFonts w:eastAsia="Times New Roman" w:cs="Arial"/>
                <w:color w:val="222222"/>
                <w:lang w:eastAsia="en-GB"/>
              </w:rPr>
              <w:t xml:space="preserve">component parts </w:t>
            </w:r>
            <w:r w:rsidR="005934E5">
              <w:rPr>
                <w:rFonts w:eastAsia="Times New Roman" w:cs="Arial"/>
                <w:color w:val="222222"/>
                <w:lang w:eastAsia="en-GB"/>
              </w:rPr>
              <w:t>(a -</w:t>
            </w:r>
            <w:r>
              <w:rPr>
                <w:rFonts w:eastAsia="Times New Roman" w:cs="Arial"/>
                <w:color w:val="222222"/>
                <w:lang w:eastAsia="en-GB"/>
              </w:rPr>
              <w:t xml:space="preserve"> </w:t>
            </w:r>
            <w:r w:rsidR="009B7E70">
              <w:rPr>
                <w:rFonts w:eastAsia="Times New Roman" w:cs="Arial"/>
                <w:color w:val="222222"/>
                <w:lang w:eastAsia="en-GB"/>
              </w:rPr>
              <w:t>e</w:t>
            </w:r>
            <w:r>
              <w:rPr>
                <w:rFonts w:eastAsia="Times New Roman" w:cs="Arial"/>
                <w:color w:val="222222"/>
                <w:lang w:eastAsia="en-GB"/>
              </w:rPr>
              <w:t xml:space="preserve">) </w:t>
            </w:r>
            <w:r w:rsidRPr="00286AE8">
              <w:rPr>
                <w:rFonts w:eastAsia="Times New Roman" w:cs="Arial"/>
                <w:color w:val="222222"/>
                <w:lang w:eastAsia="en-GB"/>
              </w:rPr>
              <w:t>of the response guidance above.</w:t>
            </w:r>
          </w:p>
          <w:p w14:paraId="550B31C2" w14:textId="77777777" w:rsidR="001A2FE1" w:rsidRPr="00286AE8" w:rsidRDefault="001A2FE1" w:rsidP="005D3B05">
            <w:pPr>
              <w:spacing w:after="60" w:line="240" w:lineRule="auto"/>
              <w:ind w:left="34"/>
              <w:rPr>
                <w:rFonts w:eastAsia="Times New Roman" w:cs="Arial"/>
                <w:b/>
                <w:color w:val="222222"/>
                <w:lang w:eastAsia="en-GB"/>
              </w:rPr>
            </w:pPr>
            <w:r w:rsidRPr="00286AE8">
              <w:rPr>
                <w:rFonts w:eastAsia="Times New Roman" w:cs="Arial"/>
                <w:b/>
                <w:color w:val="222222"/>
                <w:lang w:eastAsia="en-GB"/>
              </w:rPr>
              <w:t>OR</w:t>
            </w:r>
          </w:p>
          <w:p w14:paraId="2980C63E" w14:textId="77777777" w:rsidR="001A2FE1" w:rsidRPr="00286AE8" w:rsidRDefault="001A2FE1" w:rsidP="005D3B05">
            <w:pPr>
              <w:spacing w:before="60" w:after="60" w:line="240" w:lineRule="auto"/>
              <w:rPr>
                <w:rFonts w:eastAsia="Times New Roman" w:cs="Arial"/>
                <w:color w:val="222222"/>
                <w:lang w:eastAsia="en-GB"/>
              </w:rPr>
            </w:pPr>
            <w:r w:rsidRPr="00286AE8">
              <w:rPr>
                <w:rFonts w:eastAsia="Times New Roman" w:cs="Arial"/>
                <w:color w:val="222222"/>
                <w:lang w:eastAsia="en-GB"/>
              </w:rPr>
              <w:t>A response has not been provided to this question.</w:t>
            </w:r>
          </w:p>
        </w:tc>
      </w:tr>
    </w:tbl>
    <w:p w14:paraId="4E259958" w14:textId="77777777" w:rsidR="000A0394" w:rsidRDefault="000A0394">
      <w:pPr>
        <w:spacing w:before="60" w:after="60" w:line="240" w:lineRule="auto"/>
        <w:rPr>
          <w:rFonts w:cs="Arial"/>
          <w:b/>
          <w:sz w:val="20"/>
          <w:szCs w:val="20"/>
        </w:rPr>
      </w:pPr>
    </w:p>
    <w:p w14:paraId="1A0ED35B" w14:textId="77777777" w:rsidR="00F6234A" w:rsidRDefault="00F6234A">
      <w:pPr>
        <w:spacing w:before="60" w:after="60" w:line="240" w:lineRule="auto"/>
        <w:rPr>
          <w:rFonts w:cs="Arial"/>
          <w:b/>
          <w:sz w:val="20"/>
          <w:szCs w:val="20"/>
        </w:rPr>
      </w:pPr>
    </w:p>
    <w:p w14:paraId="01CC67AA" w14:textId="77777777" w:rsidR="00F6234A" w:rsidRDefault="00F6234A">
      <w:pPr>
        <w:spacing w:before="60" w:after="60" w:line="240" w:lineRule="auto"/>
        <w:rPr>
          <w:rFonts w:cs="Arial"/>
          <w:b/>
          <w:sz w:val="20"/>
          <w:szCs w:val="20"/>
        </w:rPr>
      </w:pPr>
    </w:p>
    <w:p w14:paraId="42D2D381" w14:textId="77777777" w:rsidR="00E70316" w:rsidRDefault="00E70316">
      <w:pPr>
        <w:spacing w:before="60" w:after="60" w:line="240" w:lineRule="auto"/>
        <w:rPr>
          <w:rFonts w:cs="Arial"/>
          <w:b/>
          <w:sz w:val="20"/>
          <w:szCs w:val="20"/>
        </w:rPr>
      </w:pPr>
    </w:p>
    <w:p w14:paraId="2D08C12C" w14:textId="77777777" w:rsidR="00E70316" w:rsidRDefault="00E70316">
      <w:pPr>
        <w:spacing w:before="60" w:after="60" w:line="240" w:lineRule="auto"/>
        <w:rPr>
          <w:rFonts w:cs="Arial"/>
          <w:b/>
          <w:sz w:val="20"/>
          <w:szCs w:val="20"/>
        </w:rPr>
      </w:pPr>
    </w:p>
    <w:p w14:paraId="43E78F7F" w14:textId="77777777" w:rsidR="00E70316" w:rsidRDefault="00E70316">
      <w:pPr>
        <w:spacing w:before="60" w:after="60" w:line="240" w:lineRule="auto"/>
        <w:rPr>
          <w:rFonts w:cs="Arial"/>
          <w:b/>
          <w:sz w:val="20"/>
          <w:szCs w:val="20"/>
        </w:rPr>
      </w:pPr>
    </w:p>
    <w:p w14:paraId="2578E52A" w14:textId="77777777" w:rsidR="00E70316" w:rsidRDefault="00E70316">
      <w:pPr>
        <w:spacing w:before="60" w:after="60" w:line="240" w:lineRule="auto"/>
        <w:rPr>
          <w:rFonts w:cs="Arial"/>
          <w:b/>
          <w:sz w:val="20"/>
          <w:szCs w:val="20"/>
        </w:rPr>
      </w:pPr>
    </w:p>
    <w:p w14:paraId="29FC308F" w14:textId="77777777" w:rsidR="00E70316" w:rsidRDefault="00E70316">
      <w:pPr>
        <w:spacing w:before="60" w:after="60" w:line="240" w:lineRule="auto"/>
        <w:rPr>
          <w:rFonts w:cs="Arial"/>
          <w:b/>
          <w:sz w:val="20"/>
          <w:szCs w:val="20"/>
        </w:rPr>
      </w:pPr>
    </w:p>
    <w:p w14:paraId="4ADFAF8C" w14:textId="77777777" w:rsidR="00E70316" w:rsidRDefault="00E70316">
      <w:pPr>
        <w:spacing w:before="60" w:after="60" w:line="240" w:lineRule="auto"/>
        <w:rPr>
          <w:rFonts w:cs="Arial"/>
          <w:b/>
          <w:sz w:val="20"/>
          <w:szCs w:val="20"/>
        </w:rPr>
      </w:pPr>
    </w:p>
    <w:p w14:paraId="025E6049" w14:textId="77777777" w:rsidR="00E70316" w:rsidRDefault="00E70316">
      <w:pPr>
        <w:spacing w:before="60" w:after="60" w:line="240" w:lineRule="auto"/>
        <w:rPr>
          <w:rFonts w:cs="Arial"/>
          <w:b/>
          <w:sz w:val="20"/>
          <w:szCs w:val="20"/>
        </w:rPr>
      </w:pPr>
    </w:p>
    <w:p w14:paraId="79A07C80" w14:textId="77777777" w:rsidR="00E70316" w:rsidRDefault="00E70316">
      <w:pPr>
        <w:spacing w:before="60" w:after="60" w:line="240" w:lineRule="auto"/>
        <w:rPr>
          <w:rFonts w:cs="Arial"/>
          <w:b/>
          <w:sz w:val="20"/>
          <w:szCs w:val="20"/>
        </w:rPr>
      </w:pPr>
    </w:p>
    <w:p w14:paraId="1CD52C3F" w14:textId="77777777" w:rsidR="00E70316" w:rsidRDefault="00E70316">
      <w:pPr>
        <w:spacing w:before="60" w:after="60" w:line="240" w:lineRule="auto"/>
        <w:rPr>
          <w:rFonts w:cs="Arial"/>
          <w:b/>
          <w:sz w:val="20"/>
          <w:szCs w:val="20"/>
        </w:rPr>
      </w:pPr>
    </w:p>
    <w:p w14:paraId="390F2D1A" w14:textId="77777777" w:rsidR="00E70316" w:rsidRDefault="00E70316">
      <w:pPr>
        <w:spacing w:before="60" w:after="60" w:line="240" w:lineRule="auto"/>
        <w:rPr>
          <w:rFonts w:cs="Arial"/>
          <w:b/>
          <w:sz w:val="20"/>
          <w:szCs w:val="20"/>
        </w:rPr>
      </w:pPr>
    </w:p>
    <w:p w14:paraId="16420B79" w14:textId="77777777" w:rsidR="00E70316" w:rsidRDefault="00E70316">
      <w:pPr>
        <w:spacing w:before="60" w:after="60" w:line="240" w:lineRule="auto"/>
        <w:rPr>
          <w:rFonts w:cs="Arial"/>
          <w:b/>
          <w:sz w:val="20"/>
          <w:szCs w:val="20"/>
        </w:rPr>
      </w:pPr>
    </w:p>
    <w:p w14:paraId="7EBEF04D" w14:textId="77777777" w:rsidR="00E70316" w:rsidRDefault="00E70316">
      <w:pPr>
        <w:spacing w:before="60" w:after="60" w:line="240" w:lineRule="auto"/>
        <w:rPr>
          <w:rFonts w:cs="Arial"/>
          <w:b/>
          <w:sz w:val="20"/>
          <w:szCs w:val="20"/>
        </w:rPr>
      </w:pPr>
    </w:p>
    <w:p w14:paraId="7E15C7E2" w14:textId="77777777" w:rsidR="00E70316" w:rsidRDefault="00E70316">
      <w:pPr>
        <w:spacing w:before="60" w:after="60" w:line="240" w:lineRule="auto"/>
        <w:rPr>
          <w:rFonts w:cs="Arial"/>
          <w:b/>
          <w:sz w:val="20"/>
          <w:szCs w:val="20"/>
        </w:rPr>
      </w:pPr>
    </w:p>
    <w:p w14:paraId="24A22A81" w14:textId="77777777" w:rsidR="00E70316" w:rsidRDefault="00E70316">
      <w:pPr>
        <w:spacing w:before="60" w:after="60" w:line="240" w:lineRule="auto"/>
        <w:rPr>
          <w:rFonts w:cs="Arial"/>
          <w:b/>
          <w:sz w:val="20"/>
          <w:szCs w:val="20"/>
        </w:rPr>
      </w:pPr>
    </w:p>
    <w:p w14:paraId="7C456503" w14:textId="77777777" w:rsidR="00E70316" w:rsidRDefault="00E70316">
      <w:pPr>
        <w:spacing w:before="60" w:after="60" w:line="240" w:lineRule="auto"/>
        <w:rPr>
          <w:rFonts w:cs="Arial"/>
          <w:b/>
          <w:sz w:val="20"/>
          <w:szCs w:val="20"/>
        </w:rPr>
      </w:pPr>
    </w:p>
    <w:p w14:paraId="0D410F3E" w14:textId="77777777" w:rsidR="00E70316" w:rsidRDefault="00E70316">
      <w:pPr>
        <w:spacing w:before="60" w:after="60" w:line="240" w:lineRule="auto"/>
        <w:rPr>
          <w:rFonts w:cs="Arial"/>
          <w:b/>
          <w:sz w:val="20"/>
          <w:szCs w:val="20"/>
        </w:rPr>
      </w:pPr>
    </w:p>
    <w:p w14:paraId="13F26769" w14:textId="77777777" w:rsidR="00E70316" w:rsidRDefault="00E70316">
      <w:pPr>
        <w:spacing w:before="60" w:after="60" w:line="240" w:lineRule="auto"/>
        <w:rPr>
          <w:rFonts w:cs="Arial"/>
          <w:b/>
          <w:sz w:val="20"/>
          <w:szCs w:val="20"/>
        </w:rPr>
      </w:pPr>
    </w:p>
    <w:p w14:paraId="5575EF39" w14:textId="77777777" w:rsidR="00E70316" w:rsidRDefault="00E70316">
      <w:pPr>
        <w:spacing w:before="60" w:after="60" w:line="240" w:lineRule="auto"/>
        <w:rPr>
          <w:rFonts w:cs="Arial"/>
          <w:b/>
          <w:sz w:val="20"/>
          <w:szCs w:val="20"/>
        </w:rPr>
      </w:pPr>
    </w:p>
    <w:p w14:paraId="286753DF" w14:textId="77777777" w:rsidR="00E70316" w:rsidRDefault="00E70316">
      <w:pPr>
        <w:spacing w:before="60" w:after="60" w:line="240" w:lineRule="auto"/>
        <w:rPr>
          <w:rFonts w:cs="Arial"/>
          <w:b/>
          <w:sz w:val="20"/>
          <w:szCs w:val="20"/>
        </w:rPr>
      </w:pPr>
    </w:p>
    <w:p w14:paraId="1F0956A6" w14:textId="77777777" w:rsidR="00E70316" w:rsidRDefault="00E70316">
      <w:pPr>
        <w:spacing w:before="60" w:after="60" w:line="240" w:lineRule="auto"/>
        <w:rPr>
          <w:rFonts w:cs="Arial"/>
          <w:b/>
          <w:sz w:val="20"/>
          <w:szCs w:val="20"/>
        </w:rPr>
      </w:pPr>
    </w:p>
    <w:p w14:paraId="444DE077" w14:textId="77777777" w:rsidR="00E70316" w:rsidRDefault="00E70316">
      <w:pPr>
        <w:spacing w:before="60" w:after="60" w:line="240" w:lineRule="auto"/>
        <w:rPr>
          <w:rFonts w:cs="Arial"/>
          <w:b/>
          <w:sz w:val="20"/>
          <w:szCs w:val="20"/>
        </w:rPr>
      </w:pPr>
    </w:p>
    <w:p w14:paraId="7AA91DFA" w14:textId="77777777" w:rsidR="00E70316" w:rsidRDefault="00E70316">
      <w:pPr>
        <w:spacing w:before="60" w:after="60" w:line="240" w:lineRule="auto"/>
        <w:rPr>
          <w:rFonts w:cs="Arial"/>
          <w:b/>
          <w:sz w:val="20"/>
          <w:szCs w:val="20"/>
        </w:rPr>
      </w:pPr>
    </w:p>
    <w:p w14:paraId="44EFFD7A" w14:textId="77777777" w:rsidR="00E70316" w:rsidRDefault="00E70316">
      <w:pPr>
        <w:spacing w:before="60" w:after="60" w:line="240" w:lineRule="auto"/>
        <w:rPr>
          <w:rFonts w:cs="Arial"/>
          <w:b/>
          <w:sz w:val="20"/>
          <w:szCs w:val="20"/>
        </w:rPr>
      </w:pPr>
    </w:p>
    <w:p w14:paraId="45DBFC53" w14:textId="77777777" w:rsidR="00E70316" w:rsidRDefault="00E70316">
      <w:pPr>
        <w:spacing w:before="60" w:after="60" w:line="240" w:lineRule="auto"/>
        <w:rPr>
          <w:rFonts w:cs="Arial"/>
          <w:b/>
          <w:sz w:val="20"/>
          <w:szCs w:val="20"/>
        </w:rPr>
      </w:pPr>
    </w:p>
    <w:p w14:paraId="236BCF2D" w14:textId="77777777" w:rsidR="00E70316" w:rsidRDefault="00E70316">
      <w:pPr>
        <w:spacing w:before="60" w:after="60" w:line="240" w:lineRule="auto"/>
        <w:rPr>
          <w:rFonts w:cs="Arial"/>
          <w:b/>
          <w:sz w:val="20"/>
          <w:szCs w:val="20"/>
        </w:rPr>
      </w:pPr>
    </w:p>
    <w:p w14:paraId="79F7AEB6" w14:textId="77777777" w:rsidR="00E70316" w:rsidRDefault="00E70316">
      <w:pPr>
        <w:spacing w:before="60" w:after="60" w:line="240" w:lineRule="auto"/>
        <w:rPr>
          <w:rFonts w:cs="Arial"/>
          <w:b/>
          <w:sz w:val="20"/>
          <w:szCs w:val="20"/>
        </w:rPr>
      </w:pPr>
    </w:p>
    <w:p w14:paraId="3C0477C8" w14:textId="77777777" w:rsidR="000A0394" w:rsidRDefault="000A0394">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AF2472" w:rsidRPr="00D84D33" w14:paraId="1AFBED60" w14:textId="77777777" w:rsidTr="006C687E">
        <w:tc>
          <w:tcPr>
            <w:tcW w:w="9527" w:type="dxa"/>
            <w:shd w:val="clear" w:color="auto" w:fill="DBE5F1"/>
          </w:tcPr>
          <w:p w14:paraId="47301755" w14:textId="1F53EF26" w:rsidR="00AF2472" w:rsidRPr="00D84D33" w:rsidRDefault="00E70316" w:rsidP="00037A53">
            <w:pPr>
              <w:spacing w:before="120" w:after="120" w:line="240" w:lineRule="auto"/>
              <w:jc w:val="both"/>
              <w:rPr>
                <w:rFonts w:eastAsia="Times New Roman" w:cs="Arial"/>
                <w:b/>
              </w:rPr>
            </w:pPr>
            <w:r>
              <w:rPr>
                <w:rFonts w:eastAsia="Times New Roman" w:cs="Arial"/>
                <w:b/>
              </w:rPr>
              <w:lastRenderedPageBreak/>
              <w:t>SECTION  J</w:t>
            </w:r>
            <w:r w:rsidR="00517719">
              <w:rPr>
                <w:rFonts w:eastAsia="Times New Roman" w:cs="Arial"/>
                <w:b/>
              </w:rPr>
              <w:t xml:space="preserve"> </w:t>
            </w:r>
            <w:r w:rsidR="00AF2472" w:rsidRPr="005D3B05">
              <w:rPr>
                <w:rFonts w:eastAsia="Times New Roman" w:cs="Arial"/>
                <w:b/>
              </w:rPr>
              <w:t xml:space="preserve"> – (INFORMATION ONLY)</w:t>
            </w:r>
          </w:p>
        </w:tc>
      </w:tr>
      <w:tr w:rsidR="00AF2472" w:rsidRPr="000E0B0C" w14:paraId="31446E0A" w14:textId="77777777" w:rsidTr="006C687E">
        <w:tc>
          <w:tcPr>
            <w:tcW w:w="9527" w:type="dxa"/>
          </w:tcPr>
          <w:p w14:paraId="4D4E886F" w14:textId="7F7524F9" w:rsidR="00AF2472" w:rsidRDefault="00E70316" w:rsidP="005D3B05">
            <w:pPr>
              <w:spacing w:before="120" w:after="120" w:line="240" w:lineRule="auto"/>
              <w:rPr>
                <w:rFonts w:eastAsia="Times New Roman" w:cs="Arial"/>
                <w:color w:val="000000"/>
              </w:rPr>
            </w:pPr>
            <w:r>
              <w:rPr>
                <w:rFonts w:eastAsia="Times New Roman" w:cs="Arial"/>
                <w:b/>
                <w:color w:val="000000"/>
              </w:rPr>
              <w:t>AQJ</w:t>
            </w:r>
            <w:r w:rsidR="00AF2472">
              <w:rPr>
                <w:rFonts w:eastAsia="Times New Roman" w:cs="Arial"/>
                <w:b/>
                <w:color w:val="000000"/>
              </w:rPr>
              <w:t>1</w:t>
            </w:r>
            <w:r w:rsidR="00AF2472">
              <w:rPr>
                <w:rFonts w:eastAsia="Times New Roman" w:cs="Arial"/>
                <w:color w:val="000000"/>
              </w:rPr>
              <w:t xml:space="preserve"> – </w:t>
            </w:r>
            <w:r w:rsidR="00AF2472">
              <w:rPr>
                <w:rFonts w:eastAsia="Times New Roman" w:cs="Arial"/>
                <w:b/>
              </w:rPr>
              <w:t xml:space="preserve">WORKFORCE MANAGEMENT </w:t>
            </w:r>
            <w:r w:rsidR="004807B4">
              <w:rPr>
                <w:rFonts w:eastAsia="Times New Roman" w:cs="Arial"/>
                <w:b/>
              </w:rPr>
              <w:t>(LOTS 1 – 3)</w:t>
            </w:r>
          </w:p>
          <w:p w14:paraId="2F0ECDC2" w14:textId="42F477E4" w:rsidR="00FC46DB" w:rsidRDefault="008A44DF" w:rsidP="005D3B05">
            <w:pPr>
              <w:spacing w:before="60" w:after="60" w:line="240" w:lineRule="auto"/>
              <w:rPr>
                <w:rFonts w:eastAsia="Times New Roman" w:cs="Arial"/>
              </w:rPr>
            </w:pPr>
            <w:r>
              <w:rPr>
                <w:rFonts w:eastAsia="Times New Roman" w:cs="Arial"/>
                <w:color w:val="000000"/>
              </w:rPr>
              <w:t>If successful in this procurement, t</w:t>
            </w:r>
            <w:r w:rsidR="00AF2472">
              <w:rPr>
                <w:rFonts w:eastAsia="Times New Roman" w:cs="Arial"/>
                <w:color w:val="000000"/>
              </w:rPr>
              <w:t xml:space="preserve">he </w:t>
            </w:r>
            <w:r>
              <w:rPr>
                <w:rFonts w:eastAsia="Times New Roman" w:cs="Arial"/>
                <w:color w:val="000000"/>
              </w:rPr>
              <w:t xml:space="preserve">Authority requires the </w:t>
            </w:r>
            <w:r w:rsidR="00AF2472">
              <w:rPr>
                <w:rFonts w:eastAsia="Times New Roman" w:cs="Arial"/>
                <w:color w:val="000000"/>
              </w:rPr>
              <w:t xml:space="preserve">Potential Provider </w:t>
            </w:r>
            <w:r>
              <w:rPr>
                <w:rFonts w:eastAsia="Times New Roman" w:cs="Arial"/>
                <w:color w:val="000000"/>
              </w:rPr>
              <w:t xml:space="preserve">to </w:t>
            </w:r>
            <w:r>
              <w:rPr>
                <w:rFonts w:eastAsia="Times New Roman" w:cs="Arial"/>
              </w:rPr>
              <w:t xml:space="preserve">demonstrate the Continuous Professional Development (CPD) pathway for each </w:t>
            </w:r>
            <w:r w:rsidR="00F94EAB">
              <w:rPr>
                <w:rFonts w:eastAsia="Times New Roman" w:cs="Arial"/>
              </w:rPr>
              <w:t>profession responsible for delivering the Services</w:t>
            </w:r>
            <w:r>
              <w:rPr>
                <w:rFonts w:eastAsia="Times New Roman" w:cs="Arial"/>
              </w:rPr>
              <w:t xml:space="preserve"> within your organisation</w:t>
            </w:r>
            <w:r w:rsidR="00534617">
              <w:rPr>
                <w:rFonts w:eastAsia="Times New Roman" w:cs="Arial"/>
              </w:rPr>
              <w:t>,</w:t>
            </w:r>
            <w:r>
              <w:rPr>
                <w:rFonts w:eastAsia="Times New Roman" w:cs="Arial"/>
              </w:rPr>
              <w:t xml:space="preserve"> </w:t>
            </w:r>
            <w:r w:rsidR="00AF2472">
              <w:rPr>
                <w:rFonts w:eastAsia="Times New Roman" w:cs="Arial"/>
              </w:rPr>
              <w:t xml:space="preserve">to supplement your response to </w:t>
            </w:r>
            <w:r w:rsidR="004807B4" w:rsidRPr="006E79F4">
              <w:rPr>
                <w:rFonts w:eastAsia="Times New Roman" w:cs="Arial"/>
              </w:rPr>
              <w:t>AQC</w:t>
            </w:r>
            <w:r w:rsidR="00AF2472" w:rsidRPr="006E79F4">
              <w:rPr>
                <w:rFonts w:eastAsia="Times New Roman" w:cs="Arial"/>
              </w:rPr>
              <w:t>1 of this Attachment 3</w:t>
            </w:r>
            <w:r w:rsidR="00AF2472">
              <w:rPr>
                <w:rFonts w:eastAsia="Times New Roman" w:cs="Arial"/>
              </w:rPr>
              <w:t xml:space="preserve"> – Award Questionnaire</w:t>
            </w:r>
            <w:r w:rsidR="00FC46DB">
              <w:rPr>
                <w:rFonts w:eastAsia="Times New Roman" w:cs="Arial"/>
              </w:rPr>
              <w:t>.</w:t>
            </w:r>
          </w:p>
          <w:p w14:paraId="66FF8A25" w14:textId="42DCB319" w:rsidR="00950427" w:rsidRPr="006E79F4" w:rsidRDefault="00AF2472" w:rsidP="005D3B05">
            <w:pPr>
              <w:spacing w:before="60" w:after="60" w:line="240" w:lineRule="auto"/>
              <w:rPr>
                <w:rFonts w:eastAsia="Times New Roman" w:cs="Arial"/>
              </w:rPr>
            </w:pPr>
            <w:r>
              <w:rPr>
                <w:rFonts w:eastAsia="Times New Roman" w:cs="Arial"/>
              </w:rPr>
              <w:t xml:space="preserve"> </w:t>
            </w:r>
          </w:p>
          <w:p w14:paraId="7815E17B" w14:textId="379D41E2" w:rsidR="00074E90" w:rsidRDefault="007D5D59" w:rsidP="008D1D0B">
            <w:pPr>
              <w:spacing w:before="60" w:after="60" w:line="240" w:lineRule="auto"/>
              <w:rPr>
                <w:rFonts w:cs="Arial"/>
                <w:color w:val="263238"/>
              </w:rPr>
            </w:pPr>
            <w:r w:rsidRPr="006E79F4">
              <w:rPr>
                <w:rFonts w:cs="Arial"/>
                <w:color w:val="263238"/>
              </w:rPr>
              <w:t xml:space="preserve">Please select option Yes or No to confirm you </w:t>
            </w:r>
            <w:r w:rsidR="008A44DF">
              <w:rPr>
                <w:rFonts w:cs="Arial"/>
                <w:color w:val="263238"/>
              </w:rPr>
              <w:t>will</w:t>
            </w:r>
            <w:r w:rsidR="00B718FC">
              <w:rPr>
                <w:rFonts w:cs="Arial"/>
                <w:color w:val="263238"/>
              </w:rPr>
              <w:t>/will not</w:t>
            </w:r>
            <w:r w:rsidR="008A44DF">
              <w:rPr>
                <w:rFonts w:cs="Arial"/>
                <w:color w:val="263238"/>
              </w:rPr>
              <w:t xml:space="preserve"> provide</w:t>
            </w:r>
            <w:r w:rsidRPr="006E79F4">
              <w:rPr>
                <w:rFonts w:cs="Arial"/>
                <w:color w:val="263238"/>
              </w:rPr>
              <w:t xml:space="preserve"> </w:t>
            </w:r>
            <w:r w:rsidR="008A44DF">
              <w:rPr>
                <w:rFonts w:cs="Arial"/>
                <w:color w:val="263238"/>
              </w:rPr>
              <w:t xml:space="preserve">a </w:t>
            </w:r>
            <w:r w:rsidR="008A44DF">
              <w:rPr>
                <w:rFonts w:eastAsia="Times New Roman" w:cs="Arial"/>
              </w:rPr>
              <w:t xml:space="preserve">Continuous Professional Development (CPD) pathway </w:t>
            </w:r>
            <w:r w:rsidR="0087492D">
              <w:rPr>
                <w:rFonts w:eastAsia="Times New Roman" w:cs="Arial"/>
              </w:rPr>
              <w:t xml:space="preserve">for each profession responsible for delivering the Services </w:t>
            </w:r>
            <w:r w:rsidR="008A44DF">
              <w:rPr>
                <w:rFonts w:eastAsia="Times New Roman" w:cs="Arial"/>
              </w:rPr>
              <w:t>within your organisation</w:t>
            </w:r>
            <w:r w:rsidR="008A44DF" w:rsidRPr="008A44DF">
              <w:rPr>
                <w:rFonts w:cs="Arial"/>
                <w:color w:val="263238"/>
              </w:rPr>
              <w:t xml:space="preserve"> </w:t>
            </w:r>
            <w:r w:rsidRPr="006E79F4">
              <w:rPr>
                <w:rFonts w:cs="Arial"/>
                <w:color w:val="263238"/>
              </w:rPr>
              <w:t>(in PDF format)</w:t>
            </w:r>
            <w:r w:rsidR="00FC46DB">
              <w:rPr>
                <w:rFonts w:cs="Arial"/>
                <w:color w:val="263238"/>
              </w:rPr>
              <w:t xml:space="preserve"> if successful in this procurement</w:t>
            </w:r>
            <w:r w:rsidR="003C4664">
              <w:rPr>
                <w:rFonts w:cs="Arial"/>
                <w:color w:val="263238"/>
              </w:rPr>
              <w:t xml:space="preserve"> and</w:t>
            </w:r>
            <w:r w:rsidR="008D1D0B">
              <w:rPr>
                <w:rFonts w:cs="Arial"/>
                <w:color w:val="263238"/>
              </w:rPr>
              <w:t xml:space="preserve"> when requested by the Authority</w:t>
            </w:r>
            <w:r w:rsidR="00B70F54">
              <w:rPr>
                <w:rFonts w:cs="Arial"/>
                <w:color w:val="263238"/>
              </w:rPr>
              <w:t>.</w:t>
            </w:r>
            <w:r w:rsidR="008A44DF">
              <w:rPr>
                <w:rFonts w:cs="Arial"/>
                <w:color w:val="263238"/>
              </w:rPr>
              <w:t xml:space="preserve"> </w:t>
            </w:r>
          </w:p>
          <w:p w14:paraId="7A087383" w14:textId="7A78272A" w:rsidR="00AF2472" w:rsidRPr="006E79F4" w:rsidRDefault="007D5D59" w:rsidP="008D1D0B">
            <w:pPr>
              <w:spacing w:before="60" w:after="60" w:line="240" w:lineRule="auto"/>
              <w:rPr>
                <w:rFonts w:cs="Arial"/>
              </w:rPr>
            </w:pPr>
            <w:r w:rsidRPr="006E79F4">
              <w:rPr>
                <w:rFonts w:cs="Arial"/>
                <w:color w:val="263238"/>
              </w:rPr>
              <w:t xml:space="preserve"> </w:t>
            </w:r>
          </w:p>
        </w:tc>
      </w:tr>
      <w:tr w:rsidR="00AF2472" w14:paraId="4E372FE8" w14:textId="77777777" w:rsidTr="006C687E">
        <w:tc>
          <w:tcPr>
            <w:tcW w:w="9527" w:type="dxa"/>
            <w:shd w:val="clear" w:color="auto" w:fill="CCFFCC"/>
          </w:tcPr>
          <w:p w14:paraId="4C4BBB86" w14:textId="4625160A" w:rsidR="00F31C51" w:rsidRDefault="00F31C51" w:rsidP="005D3B05">
            <w:pPr>
              <w:spacing w:before="60" w:after="60" w:line="240" w:lineRule="auto"/>
              <w:rPr>
                <w:rFonts w:cs="Arial"/>
                <w:b/>
              </w:rPr>
            </w:pPr>
            <w:r w:rsidRPr="006E79F4">
              <w:rPr>
                <w:rFonts w:cs="Arial"/>
                <w:b/>
              </w:rPr>
              <w:t xml:space="preserve">AQJ1 Response Guidance </w:t>
            </w:r>
          </w:p>
          <w:p w14:paraId="2FAA73A4" w14:textId="77777777" w:rsidR="00C15918" w:rsidRDefault="00C15918" w:rsidP="005D3B05">
            <w:pPr>
              <w:spacing w:before="60" w:after="60" w:line="240" w:lineRule="auto"/>
              <w:rPr>
                <w:rFonts w:cs="Arial"/>
                <w:b/>
              </w:rPr>
            </w:pPr>
          </w:p>
          <w:p w14:paraId="4BB6E59E" w14:textId="0D96EB24" w:rsidR="003C4664" w:rsidRDefault="00950427" w:rsidP="003C4664">
            <w:pPr>
              <w:spacing w:before="60" w:after="60" w:line="240" w:lineRule="auto"/>
              <w:rPr>
                <w:rFonts w:eastAsia="Times New Roman" w:cs="Arial"/>
              </w:rPr>
            </w:pPr>
            <w:r w:rsidRPr="006E79F4">
              <w:rPr>
                <w:rFonts w:cs="Arial"/>
                <w:b/>
                <w:color w:val="263238"/>
              </w:rPr>
              <w:t>YES</w:t>
            </w:r>
            <w:r w:rsidRPr="006E79F4">
              <w:rPr>
                <w:rFonts w:cs="Arial"/>
                <w:color w:val="263238"/>
              </w:rPr>
              <w:t xml:space="preserve"> </w:t>
            </w:r>
            <w:r w:rsidR="00F31C51" w:rsidRPr="006E79F4">
              <w:rPr>
                <w:rFonts w:cs="Arial"/>
                <w:color w:val="263238"/>
              </w:rPr>
              <w:t xml:space="preserve">to confirm you </w:t>
            </w:r>
            <w:r w:rsidR="00FC46DB">
              <w:rPr>
                <w:rFonts w:cs="Arial"/>
                <w:color w:val="263238"/>
              </w:rPr>
              <w:t xml:space="preserve">will provide a </w:t>
            </w:r>
            <w:r w:rsidR="00FC46DB">
              <w:rPr>
                <w:rFonts w:eastAsia="Times New Roman" w:cs="Arial"/>
              </w:rPr>
              <w:t xml:space="preserve">Continuous Professional Development (CPD) pathway for </w:t>
            </w:r>
            <w:r w:rsidR="0087492D">
              <w:rPr>
                <w:rFonts w:eastAsia="Times New Roman" w:cs="Arial"/>
              </w:rPr>
              <w:t xml:space="preserve">each profession responsible for delivering the Services </w:t>
            </w:r>
            <w:r w:rsidR="00FC46DB">
              <w:rPr>
                <w:rFonts w:eastAsia="Times New Roman" w:cs="Arial"/>
              </w:rPr>
              <w:t>within your organisation</w:t>
            </w:r>
            <w:r w:rsidR="003C4664">
              <w:rPr>
                <w:rFonts w:eastAsia="Times New Roman" w:cs="Arial"/>
              </w:rPr>
              <w:t xml:space="preserve">, to supplement your response to </w:t>
            </w:r>
            <w:r w:rsidR="003C4664" w:rsidRPr="00ED6CA9">
              <w:rPr>
                <w:rFonts w:eastAsia="Times New Roman" w:cs="Arial"/>
              </w:rPr>
              <w:t>AQC1 of this Attachment 3</w:t>
            </w:r>
            <w:r w:rsidR="003C4664">
              <w:rPr>
                <w:rFonts w:eastAsia="Times New Roman" w:cs="Arial"/>
              </w:rPr>
              <w:t xml:space="preserve"> – Award Questionnaire.</w:t>
            </w:r>
          </w:p>
          <w:p w14:paraId="392324C2" w14:textId="5237CACC" w:rsidR="00C15918" w:rsidRDefault="00C15918" w:rsidP="00950427">
            <w:pPr>
              <w:spacing w:before="60" w:after="60" w:line="240" w:lineRule="auto"/>
              <w:rPr>
                <w:rFonts w:cs="Arial"/>
              </w:rPr>
            </w:pPr>
          </w:p>
          <w:p w14:paraId="397EBD76" w14:textId="5BC174B4" w:rsidR="00950427" w:rsidRPr="006E79F4" w:rsidRDefault="00950427" w:rsidP="0087492D">
            <w:pPr>
              <w:spacing w:before="60" w:after="60" w:line="240" w:lineRule="auto"/>
              <w:rPr>
                <w:rFonts w:eastAsia="Times New Roman" w:cs="Arial"/>
              </w:rPr>
            </w:pPr>
            <w:r w:rsidRPr="006E79F4">
              <w:rPr>
                <w:rFonts w:cs="Arial"/>
                <w:b/>
              </w:rPr>
              <w:t xml:space="preserve">NO </w:t>
            </w:r>
            <w:r>
              <w:rPr>
                <w:rFonts w:cs="Arial"/>
              </w:rPr>
              <w:t xml:space="preserve">to indicate that you </w:t>
            </w:r>
            <w:r w:rsidR="00FC46DB">
              <w:rPr>
                <w:rFonts w:cs="Arial"/>
              </w:rPr>
              <w:t xml:space="preserve">will not provide a </w:t>
            </w:r>
            <w:r w:rsidR="00FC46DB">
              <w:rPr>
                <w:rFonts w:eastAsia="Times New Roman" w:cs="Arial"/>
              </w:rPr>
              <w:t xml:space="preserve">Continuous Professional Development (CPD) pathway </w:t>
            </w:r>
            <w:r w:rsidR="0087492D">
              <w:rPr>
                <w:rFonts w:eastAsia="Times New Roman" w:cs="Arial"/>
              </w:rPr>
              <w:t xml:space="preserve">for each profession responsible for delivering the Services </w:t>
            </w:r>
            <w:r w:rsidR="00FC46DB">
              <w:rPr>
                <w:rFonts w:eastAsia="Times New Roman" w:cs="Arial"/>
              </w:rPr>
              <w:t>within your organisation</w:t>
            </w:r>
            <w:r w:rsidR="003C4664">
              <w:rPr>
                <w:rFonts w:eastAsia="Times New Roman" w:cs="Arial"/>
              </w:rPr>
              <w:t xml:space="preserve">, to supplement your response to </w:t>
            </w:r>
            <w:r w:rsidR="003C4664" w:rsidRPr="00ED6CA9">
              <w:rPr>
                <w:rFonts w:eastAsia="Times New Roman" w:cs="Arial"/>
              </w:rPr>
              <w:t>AQC1 of this Attachment 3</w:t>
            </w:r>
            <w:r w:rsidR="003C4664">
              <w:rPr>
                <w:rFonts w:eastAsia="Times New Roman" w:cs="Arial"/>
              </w:rPr>
              <w:t xml:space="preserve"> – Award Questionnaire.</w:t>
            </w:r>
          </w:p>
        </w:tc>
      </w:tr>
      <w:tr w:rsidR="00AF2472" w:rsidRPr="000E0B0C" w14:paraId="43659FD1" w14:textId="77777777" w:rsidTr="006C687E">
        <w:tc>
          <w:tcPr>
            <w:tcW w:w="9527" w:type="dxa"/>
            <w:shd w:val="clear" w:color="auto" w:fill="FFFF99"/>
          </w:tcPr>
          <w:p w14:paraId="3635C188" w14:textId="77777777" w:rsidR="00AF2472" w:rsidRPr="00AF2472" w:rsidRDefault="00AF2472" w:rsidP="005D3B05">
            <w:pPr>
              <w:spacing w:before="60" w:after="60" w:line="240" w:lineRule="auto"/>
              <w:rPr>
                <w:rFonts w:cs="Arial"/>
                <w:b/>
              </w:rPr>
            </w:pPr>
            <w:r w:rsidRPr="00AF2472">
              <w:rPr>
                <w:rFonts w:cs="Arial"/>
                <w:b/>
              </w:rPr>
              <w:t>Marking Scheme and Evaluation Guidance</w:t>
            </w:r>
          </w:p>
          <w:p w14:paraId="474E479C" w14:textId="77777777" w:rsidR="00AF2472" w:rsidRDefault="00AF2472" w:rsidP="005D3B05">
            <w:pPr>
              <w:spacing w:before="60" w:after="60" w:line="240" w:lineRule="auto"/>
              <w:rPr>
                <w:rFonts w:cs="Arial"/>
              </w:rPr>
            </w:pPr>
          </w:p>
          <w:p w14:paraId="211E1745" w14:textId="02884797" w:rsidR="00AF2472" w:rsidRDefault="00AF2472" w:rsidP="005D3B05">
            <w:pPr>
              <w:spacing w:before="60" w:after="60" w:line="240" w:lineRule="auto"/>
              <w:rPr>
                <w:rFonts w:cs="Arial"/>
              </w:rPr>
            </w:pPr>
            <w:r>
              <w:rPr>
                <w:rFonts w:cs="Arial"/>
              </w:rPr>
              <w:t xml:space="preserve">Please note that this question is not evaluated, however Potential Providers are reminded that if they fail to respond </w:t>
            </w:r>
            <w:r w:rsidR="00F94EAB">
              <w:rPr>
                <w:rFonts w:cs="Arial"/>
              </w:rPr>
              <w:t xml:space="preserve">or provide a No response </w:t>
            </w:r>
            <w:r>
              <w:rPr>
                <w:rFonts w:cs="Arial"/>
              </w:rPr>
              <w:t xml:space="preserve">to this question, their Tender may be deemed to be non-compliant.  If a Tender is deemed to be non-compliant, the Tender may be rejected and </w:t>
            </w:r>
            <w:r w:rsidR="007D5D59">
              <w:rPr>
                <w:rFonts w:cs="Arial"/>
              </w:rPr>
              <w:t xml:space="preserve">excluded </w:t>
            </w:r>
            <w:r>
              <w:rPr>
                <w:rFonts w:cs="Arial"/>
              </w:rPr>
              <w:t xml:space="preserve">from further participation in this Procurement. </w:t>
            </w:r>
          </w:p>
          <w:p w14:paraId="18A968FB" w14:textId="77777777" w:rsidR="003C4664" w:rsidRDefault="003C4664" w:rsidP="005D3B05">
            <w:pPr>
              <w:spacing w:before="60" w:after="60" w:line="240" w:lineRule="auto"/>
              <w:rPr>
                <w:rFonts w:cs="Arial"/>
              </w:rPr>
            </w:pPr>
          </w:p>
          <w:p w14:paraId="2070CB49" w14:textId="089281F0" w:rsidR="003C4664" w:rsidRDefault="003C4664" w:rsidP="005D3B05">
            <w:pPr>
              <w:spacing w:before="60" w:after="60" w:line="240" w:lineRule="auto"/>
              <w:rPr>
                <w:rFonts w:cs="Arial"/>
              </w:rPr>
            </w:pPr>
            <w:r w:rsidRPr="009608BD">
              <w:rPr>
                <w:rFonts w:cs="Arial"/>
                <w:b/>
              </w:rPr>
              <w:t>Please note</w:t>
            </w:r>
            <w:r>
              <w:rPr>
                <w:rFonts w:cs="Arial"/>
              </w:rPr>
              <w:t xml:space="preserve"> the information provided will be inserted in to the Successful Suppliers Framework Agreement.</w:t>
            </w:r>
          </w:p>
          <w:p w14:paraId="1A6F859D" w14:textId="77777777" w:rsidR="00AF2472" w:rsidRPr="000E0B0C" w:rsidRDefault="00AF2472" w:rsidP="005D3B05">
            <w:pPr>
              <w:spacing w:before="60" w:after="60" w:line="240" w:lineRule="auto"/>
              <w:rPr>
                <w:rFonts w:cs="Arial"/>
              </w:rPr>
            </w:pPr>
          </w:p>
        </w:tc>
      </w:tr>
    </w:tbl>
    <w:p w14:paraId="12740D46" w14:textId="77777777" w:rsidR="000A0394" w:rsidRDefault="000A0394">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037A53" w:rsidRPr="000E0B0C" w14:paraId="5E362470" w14:textId="77777777" w:rsidTr="006E79F4">
        <w:tc>
          <w:tcPr>
            <w:tcW w:w="9527" w:type="dxa"/>
          </w:tcPr>
          <w:p w14:paraId="023DB156" w14:textId="35DC8444" w:rsidR="00037A53" w:rsidRDefault="00E70316" w:rsidP="005D3B05">
            <w:pPr>
              <w:spacing w:before="120" w:after="120" w:line="240" w:lineRule="auto"/>
              <w:rPr>
                <w:rFonts w:eastAsia="Times New Roman" w:cs="Arial"/>
                <w:color w:val="000000"/>
              </w:rPr>
            </w:pPr>
            <w:r>
              <w:rPr>
                <w:rFonts w:eastAsia="Times New Roman" w:cs="Arial"/>
                <w:b/>
                <w:color w:val="000000"/>
              </w:rPr>
              <w:t>AQJ</w:t>
            </w:r>
            <w:r w:rsidR="00037A53">
              <w:rPr>
                <w:rFonts w:eastAsia="Times New Roman" w:cs="Arial"/>
                <w:b/>
                <w:color w:val="000000"/>
              </w:rPr>
              <w:t>2</w:t>
            </w:r>
            <w:r w:rsidR="00037A53">
              <w:rPr>
                <w:rFonts w:eastAsia="Times New Roman" w:cs="Arial"/>
                <w:color w:val="000000"/>
              </w:rPr>
              <w:t xml:space="preserve"> – </w:t>
            </w:r>
            <w:r w:rsidR="00037A53">
              <w:rPr>
                <w:rFonts w:eastAsia="Times New Roman" w:cs="Arial"/>
                <w:b/>
              </w:rPr>
              <w:t xml:space="preserve">SERVICE IMPLEMENTATION </w:t>
            </w:r>
          </w:p>
          <w:p w14:paraId="6C0C009B" w14:textId="63048FB4" w:rsidR="00037A53" w:rsidRDefault="008D1D0B" w:rsidP="004807B4">
            <w:pPr>
              <w:spacing w:before="60" w:after="60" w:line="240" w:lineRule="auto"/>
              <w:rPr>
                <w:rFonts w:eastAsia="Times New Roman" w:cs="Arial"/>
              </w:rPr>
            </w:pPr>
            <w:r>
              <w:rPr>
                <w:rFonts w:eastAsia="Times New Roman" w:cs="Arial"/>
                <w:color w:val="000000"/>
              </w:rPr>
              <w:t xml:space="preserve">If successful in this procurement, the Authority requires the Potential Provider to provide </w:t>
            </w:r>
            <w:r w:rsidR="00037A53">
              <w:rPr>
                <w:rFonts w:eastAsia="Times New Roman" w:cs="Arial"/>
                <w:color w:val="000000"/>
              </w:rPr>
              <w:t xml:space="preserve">a high level project plan </w:t>
            </w:r>
            <w:r w:rsidR="004807B4">
              <w:rPr>
                <w:rFonts w:eastAsia="Times New Roman" w:cs="Arial"/>
              </w:rPr>
              <w:t xml:space="preserve">to supplement your response for </w:t>
            </w:r>
            <w:r w:rsidR="004807B4" w:rsidRPr="006E79F4">
              <w:rPr>
                <w:rFonts w:eastAsia="Times New Roman" w:cs="Arial"/>
              </w:rPr>
              <w:t>Lot 1 at AQF1,</w:t>
            </w:r>
            <w:r w:rsidR="00037A53" w:rsidRPr="006E79F4">
              <w:rPr>
                <w:rFonts w:eastAsia="Times New Roman" w:cs="Arial"/>
              </w:rPr>
              <w:t xml:space="preserve"> </w:t>
            </w:r>
            <w:r w:rsidR="004807B4" w:rsidRPr="006E79F4">
              <w:rPr>
                <w:rFonts w:eastAsia="Times New Roman" w:cs="Arial"/>
              </w:rPr>
              <w:t xml:space="preserve">for Lot 2 at AQG1, for Lot 3 at AQH1 and for Lot 4 at AQI1 </w:t>
            </w:r>
            <w:r w:rsidR="00037A53" w:rsidRPr="006E79F4">
              <w:rPr>
                <w:rFonts w:eastAsia="Times New Roman" w:cs="Arial"/>
              </w:rPr>
              <w:t>of this Attachment 3</w:t>
            </w:r>
            <w:r w:rsidR="00037A53">
              <w:rPr>
                <w:rFonts w:eastAsia="Times New Roman" w:cs="Arial"/>
              </w:rPr>
              <w:t xml:space="preserve"> – Award Questionnaire. </w:t>
            </w:r>
          </w:p>
          <w:p w14:paraId="09FFA964" w14:textId="77777777" w:rsidR="003C4664" w:rsidRDefault="003C4664" w:rsidP="004807B4">
            <w:pPr>
              <w:spacing w:before="60" w:after="60" w:line="240" w:lineRule="auto"/>
              <w:rPr>
                <w:rFonts w:eastAsia="Times New Roman" w:cs="Arial"/>
              </w:rPr>
            </w:pPr>
          </w:p>
          <w:p w14:paraId="1CB81CD0" w14:textId="4109C82E" w:rsidR="008D1D0B" w:rsidRPr="000E0B0C" w:rsidRDefault="008D1D0B" w:rsidP="00950427">
            <w:pPr>
              <w:spacing w:before="60" w:after="60" w:line="240" w:lineRule="auto"/>
              <w:rPr>
                <w:rFonts w:cs="Arial"/>
                <w:sz w:val="20"/>
                <w:szCs w:val="20"/>
              </w:rPr>
            </w:pPr>
            <w:r w:rsidRPr="00ED6CA9">
              <w:rPr>
                <w:rFonts w:cs="Arial"/>
                <w:color w:val="263238"/>
              </w:rPr>
              <w:t xml:space="preserve">Please select option Yes or No to confirm you </w:t>
            </w:r>
            <w:r>
              <w:rPr>
                <w:rFonts w:cs="Arial"/>
                <w:color w:val="263238"/>
              </w:rPr>
              <w:t>will</w:t>
            </w:r>
            <w:r w:rsidR="00B718FC">
              <w:rPr>
                <w:rFonts w:cs="Arial"/>
                <w:color w:val="263238"/>
              </w:rPr>
              <w:t>/will not</w:t>
            </w:r>
            <w:r>
              <w:rPr>
                <w:rFonts w:cs="Arial"/>
                <w:color w:val="263238"/>
              </w:rPr>
              <w:t xml:space="preserve"> provide</w:t>
            </w:r>
            <w:r w:rsidRPr="00ED6CA9">
              <w:rPr>
                <w:rFonts w:cs="Arial"/>
                <w:color w:val="263238"/>
              </w:rPr>
              <w:t xml:space="preserve"> </w:t>
            </w:r>
            <w:r w:rsidR="003C4664">
              <w:rPr>
                <w:rFonts w:cs="Arial"/>
                <w:color w:val="263238"/>
              </w:rPr>
              <w:t>a</w:t>
            </w:r>
            <w:r>
              <w:rPr>
                <w:rFonts w:eastAsia="Times New Roman" w:cs="Arial"/>
                <w:color w:val="000000"/>
              </w:rPr>
              <w:t xml:space="preserve"> high level project plan </w:t>
            </w:r>
            <w:r w:rsidRPr="00ED6CA9">
              <w:rPr>
                <w:rFonts w:cs="Arial"/>
                <w:color w:val="263238"/>
              </w:rPr>
              <w:t>(in PDF format)</w:t>
            </w:r>
            <w:r>
              <w:rPr>
                <w:rFonts w:cs="Arial"/>
                <w:color w:val="263238"/>
              </w:rPr>
              <w:t xml:space="preserve"> if</w:t>
            </w:r>
            <w:r w:rsidR="003C4664">
              <w:rPr>
                <w:rFonts w:cs="Arial"/>
                <w:color w:val="263238"/>
              </w:rPr>
              <w:t xml:space="preserve"> successful in this procurement and</w:t>
            </w:r>
            <w:r>
              <w:rPr>
                <w:rFonts w:cs="Arial"/>
                <w:color w:val="263238"/>
              </w:rPr>
              <w:t xml:space="preserve"> when requested by the Authority</w:t>
            </w:r>
            <w:r w:rsidR="00B70F54">
              <w:rPr>
                <w:rFonts w:cs="Arial"/>
                <w:color w:val="263238"/>
              </w:rPr>
              <w:t>.</w:t>
            </w:r>
            <w:r w:rsidRPr="00ED6CA9">
              <w:rPr>
                <w:rFonts w:cs="Arial"/>
                <w:color w:val="263238"/>
              </w:rPr>
              <w:t xml:space="preserve"> </w:t>
            </w:r>
          </w:p>
        </w:tc>
      </w:tr>
      <w:tr w:rsidR="00037A53" w14:paraId="2FB61E8C" w14:textId="77777777" w:rsidTr="006E79F4">
        <w:tc>
          <w:tcPr>
            <w:tcW w:w="9527" w:type="dxa"/>
            <w:shd w:val="clear" w:color="auto" w:fill="CCFFCC"/>
          </w:tcPr>
          <w:p w14:paraId="2EF3FF8B" w14:textId="1317B5B0" w:rsidR="00950427" w:rsidRDefault="00950427" w:rsidP="00950427">
            <w:pPr>
              <w:spacing w:before="60" w:after="60" w:line="240" w:lineRule="auto"/>
              <w:rPr>
                <w:rFonts w:cs="Arial"/>
                <w:b/>
              </w:rPr>
            </w:pPr>
            <w:r w:rsidRPr="00ED6CA9">
              <w:rPr>
                <w:rFonts w:cs="Arial"/>
                <w:b/>
              </w:rPr>
              <w:t>AQJ</w:t>
            </w:r>
            <w:r>
              <w:rPr>
                <w:rFonts w:cs="Arial"/>
                <w:b/>
              </w:rPr>
              <w:t>2</w:t>
            </w:r>
            <w:r w:rsidRPr="00ED6CA9">
              <w:rPr>
                <w:rFonts w:cs="Arial"/>
                <w:b/>
              </w:rPr>
              <w:t xml:space="preserve"> Response Guidance </w:t>
            </w:r>
          </w:p>
          <w:p w14:paraId="31982920" w14:textId="77777777" w:rsidR="00950427" w:rsidRDefault="00950427" w:rsidP="00950427">
            <w:pPr>
              <w:spacing w:before="60" w:after="60" w:line="240" w:lineRule="auto"/>
              <w:rPr>
                <w:rFonts w:cs="Arial"/>
                <w:b/>
              </w:rPr>
            </w:pPr>
          </w:p>
          <w:p w14:paraId="79ABBC6B" w14:textId="63F84632" w:rsidR="003C4664" w:rsidRDefault="003C4664" w:rsidP="003C4664">
            <w:pPr>
              <w:spacing w:before="60" w:after="60" w:line="240" w:lineRule="auto"/>
              <w:rPr>
                <w:rFonts w:eastAsia="Times New Roman" w:cs="Arial"/>
              </w:rPr>
            </w:pPr>
            <w:r w:rsidRPr="00ED6CA9">
              <w:rPr>
                <w:rFonts w:cs="Arial"/>
                <w:b/>
                <w:color w:val="263238"/>
              </w:rPr>
              <w:lastRenderedPageBreak/>
              <w:t>YES</w:t>
            </w:r>
            <w:r w:rsidRPr="00ED6CA9">
              <w:rPr>
                <w:rFonts w:cs="Arial"/>
                <w:color w:val="263238"/>
              </w:rPr>
              <w:t xml:space="preserve"> to confirm you </w:t>
            </w:r>
            <w:r>
              <w:rPr>
                <w:rFonts w:cs="Arial"/>
                <w:color w:val="263238"/>
              </w:rPr>
              <w:t xml:space="preserve">will provide a </w:t>
            </w:r>
            <w:r>
              <w:rPr>
                <w:rFonts w:eastAsia="Times New Roman" w:cs="Arial"/>
                <w:color w:val="000000"/>
              </w:rPr>
              <w:t xml:space="preserve">high level project plan </w:t>
            </w:r>
            <w:r>
              <w:rPr>
                <w:rFonts w:eastAsia="Times New Roman" w:cs="Arial"/>
              </w:rPr>
              <w:t xml:space="preserve">to supplement your response for </w:t>
            </w:r>
            <w:r w:rsidRPr="00ED6CA9">
              <w:rPr>
                <w:rFonts w:eastAsia="Times New Roman" w:cs="Arial"/>
              </w:rPr>
              <w:t xml:space="preserve">Lot 1 </w:t>
            </w:r>
            <w:r w:rsidRPr="00534617">
              <w:rPr>
                <w:rFonts w:eastAsia="Times New Roman" w:cs="Arial"/>
              </w:rPr>
              <w:t>at AQF1, for Lot 2 at AQG1, for Lot 3 at AQH1 and for Lot 4 at AQI1</w:t>
            </w:r>
            <w:r w:rsidRPr="00ED6CA9">
              <w:rPr>
                <w:rFonts w:eastAsia="Times New Roman" w:cs="Arial"/>
              </w:rPr>
              <w:t xml:space="preserve"> of this Attachment 3</w:t>
            </w:r>
            <w:r>
              <w:rPr>
                <w:rFonts w:eastAsia="Times New Roman" w:cs="Arial"/>
              </w:rPr>
              <w:t xml:space="preserve"> – Award Questionnaire. </w:t>
            </w:r>
          </w:p>
          <w:p w14:paraId="009B8640" w14:textId="77777777" w:rsidR="003C4664" w:rsidRPr="006E79F4" w:rsidRDefault="003C4664" w:rsidP="003C4664">
            <w:pPr>
              <w:spacing w:before="60" w:after="60" w:line="240" w:lineRule="auto"/>
              <w:rPr>
                <w:rFonts w:eastAsia="Times New Roman" w:cs="Arial"/>
              </w:rPr>
            </w:pPr>
          </w:p>
          <w:p w14:paraId="745E2A35" w14:textId="2DE0FCC7" w:rsidR="003C4664" w:rsidRPr="006E79F4" w:rsidRDefault="003C4664" w:rsidP="003C4664">
            <w:pPr>
              <w:spacing w:before="60" w:after="60" w:line="240" w:lineRule="auto"/>
              <w:rPr>
                <w:rFonts w:eastAsia="Times New Roman" w:cs="Arial"/>
              </w:rPr>
            </w:pPr>
            <w:r w:rsidRPr="00ED6CA9">
              <w:rPr>
                <w:rFonts w:cs="Arial"/>
                <w:b/>
              </w:rPr>
              <w:t xml:space="preserve">NO </w:t>
            </w:r>
            <w:r>
              <w:rPr>
                <w:rFonts w:cs="Arial"/>
              </w:rPr>
              <w:t xml:space="preserve">to indicate that you will not provide a </w:t>
            </w:r>
            <w:r>
              <w:rPr>
                <w:rFonts w:eastAsia="Times New Roman" w:cs="Arial"/>
                <w:color w:val="000000"/>
              </w:rPr>
              <w:t xml:space="preserve">high level project plan </w:t>
            </w:r>
            <w:r>
              <w:rPr>
                <w:rFonts w:eastAsia="Times New Roman" w:cs="Arial"/>
              </w:rPr>
              <w:t xml:space="preserve">to supplement your response for </w:t>
            </w:r>
            <w:r w:rsidRPr="00534617">
              <w:rPr>
                <w:rFonts w:eastAsia="Times New Roman" w:cs="Arial"/>
              </w:rPr>
              <w:t>Lot 1 at AQF1, for Lot 2 at AQG1, for Lot 3 at AQH1 and for Lot 4 at AQI1</w:t>
            </w:r>
            <w:r w:rsidRPr="00ED6CA9">
              <w:rPr>
                <w:rFonts w:eastAsia="Times New Roman" w:cs="Arial"/>
              </w:rPr>
              <w:t xml:space="preserve"> of this Attachment 3</w:t>
            </w:r>
            <w:r>
              <w:rPr>
                <w:rFonts w:eastAsia="Times New Roman" w:cs="Arial"/>
              </w:rPr>
              <w:t xml:space="preserve"> – Award Questionnaire. </w:t>
            </w:r>
          </w:p>
          <w:p w14:paraId="662189F3" w14:textId="52789931" w:rsidR="00037A53" w:rsidRPr="00037A53" w:rsidRDefault="00037A53" w:rsidP="00037A53">
            <w:pPr>
              <w:spacing w:before="60" w:after="60" w:line="240" w:lineRule="auto"/>
              <w:rPr>
                <w:rFonts w:cs="Arial"/>
              </w:rPr>
            </w:pPr>
          </w:p>
        </w:tc>
      </w:tr>
      <w:tr w:rsidR="00037A53" w:rsidRPr="000E0B0C" w14:paraId="587D96E9" w14:textId="77777777" w:rsidTr="006E79F4">
        <w:tc>
          <w:tcPr>
            <w:tcW w:w="9527" w:type="dxa"/>
            <w:shd w:val="clear" w:color="auto" w:fill="FFFF99"/>
          </w:tcPr>
          <w:p w14:paraId="78BEB094" w14:textId="77777777" w:rsidR="00037A53" w:rsidRPr="00AF2472" w:rsidRDefault="00037A53" w:rsidP="005D3B05">
            <w:pPr>
              <w:spacing w:before="60" w:after="60" w:line="240" w:lineRule="auto"/>
              <w:rPr>
                <w:rFonts w:cs="Arial"/>
                <w:b/>
              </w:rPr>
            </w:pPr>
            <w:r w:rsidRPr="00AF2472">
              <w:rPr>
                <w:rFonts w:cs="Arial"/>
                <w:b/>
              </w:rPr>
              <w:lastRenderedPageBreak/>
              <w:t>Marking Scheme and Evaluation Guidance</w:t>
            </w:r>
          </w:p>
          <w:p w14:paraId="46892828" w14:textId="77777777" w:rsidR="00037A53" w:rsidRDefault="00037A53" w:rsidP="005D3B05">
            <w:pPr>
              <w:spacing w:before="60" w:after="60" w:line="240" w:lineRule="auto"/>
              <w:rPr>
                <w:rFonts w:cs="Arial"/>
              </w:rPr>
            </w:pPr>
          </w:p>
          <w:p w14:paraId="029F9F17" w14:textId="4A44755C" w:rsidR="009608BD" w:rsidRDefault="00037A53" w:rsidP="005D3B05">
            <w:pPr>
              <w:spacing w:before="60" w:after="60" w:line="240" w:lineRule="auto"/>
              <w:rPr>
                <w:rFonts w:cs="Arial"/>
              </w:rPr>
            </w:pPr>
            <w:r w:rsidRPr="009608BD">
              <w:rPr>
                <w:rFonts w:cs="Arial"/>
                <w:b/>
              </w:rPr>
              <w:t>Please note</w:t>
            </w:r>
            <w:r>
              <w:rPr>
                <w:rFonts w:cs="Arial"/>
              </w:rPr>
              <w:t xml:space="preserve"> that this question is not evaluated, however Potential Providers are reminded that if they fail to respond </w:t>
            </w:r>
            <w:r w:rsidR="00F94EAB">
              <w:rPr>
                <w:rFonts w:cs="Arial"/>
              </w:rPr>
              <w:t xml:space="preserve">or provide a No response </w:t>
            </w:r>
            <w:r>
              <w:rPr>
                <w:rFonts w:cs="Arial"/>
              </w:rPr>
              <w:t xml:space="preserve">to this question, their Tender may be deemed to be non-compliant.  If a Tender is deemed to be non-compliant, the Tender may be rejected and </w:t>
            </w:r>
            <w:r w:rsidR="007D5D59">
              <w:rPr>
                <w:rFonts w:cs="Arial"/>
              </w:rPr>
              <w:t xml:space="preserve">excluded </w:t>
            </w:r>
            <w:r>
              <w:rPr>
                <w:rFonts w:cs="Arial"/>
              </w:rPr>
              <w:t xml:space="preserve">from further participation in this Procurement. </w:t>
            </w:r>
          </w:p>
          <w:p w14:paraId="5F757716" w14:textId="77777777" w:rsidR="009608BD" w:rsidRDefault="009608BD" w:rsidP="005D3B05">
            <w:pPr>
              <w:spacing w:before="60" w:after="60" w:line="240" w:lineRule="auto"/>
              <w:rPr>
                <w:rFonts w:cs="Arial"/>
              </w:rPr>
            </w:pPr>
          </w:p>
          <w:p w14:paraId="3C104D98" w14:textId="1D648E6D" w:rsidR="00037A53" w:rsidRPr="000E0B0C" w:rsidRDefault="009608BD" w:rsidP="00A338AF">
            <w:pPr>
              <w:spacing w:before="60" w:after="60" w:line="240" w:lineRule="auto"/>
              <w:rPr>
                <w:rFonts w:cs="Arial"/>
              </w:rPr>
            </w:pPr>
            <w:r w:rsidRPr="009608BD">
              <w:rPr>
                <w:rFonts w:cs="Arial"/>
                <w:b/>
              </w:rPr>
              <w:t>Please note</w:t>
            </w:r>
            <w:r>
              <w:rPr>
                <w:rFonts w:cs="Arial"/>
              </w:rPr>
              <w:t xml:space="preserve"> the information </w:t>
            </w:r>
            <w:r w:rsidR="00A338AF">
              <w:rPr>
                <w:rFonts w:cs="Arial"/>
              </w:rPr>
              <w:t xml:space="preserve">provided </w:t>
            </w:r>
            <w:r>
              <w:rPr>
                <w:rFonts w:cs="Arial"/>
              </w:rPr>
              <w:t>as part of this question will be inserted in to the Successful Suppliers Framework Agreement.</w:t>
            </w:r>
          </w:p>
        </w:tc>
      </w:tr>
    </w:tbl>
    <w:p w14:paraId="53E1F5BB" w14:textId="77777777" w:rsidR="009F00C0" w:rsidRDefault="009F00C0">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037A53" w:rsidRPr="000E0B0C" w14:paraId="55CFB775" w14:textId="77777777" w:rsidTr="006E79F4">
        <w:tc>
          <w:tcPr>
            <w:tcW w:w="9527" w:type="dxa"/>
          </w:tcPr>
          <w:p w14:paraId="6F28CC54" w14:textId="5CA77AD1" w:rsidR="00037A53" w:rsidRPr="00037A53" w:rsidRDefault="00E70316" w:rsidP="005D3B05">
            <w:pPr>
              <w:spacing w:before="120" w:after="120" w:line="240" w:lineRule="auto"/>
              <w:rPr>
                <w:rFonts w:eastAsia="Times New Roman" w:cs="Arial"/>
                <w:b/>
                <w:color w:val="000000"/>
              </w:rPr>
            </w:pPr>
            <w:r>
              <w:rPr>
                <w:rFonts w:eastAsia="Times New Roman" w:cs="Arial"/>
                <w:b/>
                <w:color w:val="000000"/>
              </w:rPr>
              <w:t>AQJ</w:t>
            </w:r>
            <w:r w:rsidR="00037A53" w:rsidRPr="00037A53">
              <w:rPr>
                <w:rFonts w:eastAsia="Times New Roman" w:cs="Arial"/>
                <w:b/>
                <w:color w:val="000000"/>
              </w:rPr>
              <w:t xml:space="preserve">3 – </w:t>
            </w:r>
            <w:r w:rsidR="00037A53" w:rsidRPr="00037A53">
              <w:rPr>
                <w:rFonts w:cs="Arial"/>
                <w:b/>
                <w:lang w:eastAsia="en-GB"/>
              </w:rPr>
              <w:t>ATTENDANCE MANAGEMENT (</w:t>
            </w:r>
            <w:r w:rsidR="009E47E9">
              <w:rPr>
                <w:rFonts w:cs="Arial"/>
                <w:b/>
              </w:rPr>
              <w:t>MULTIPLE</w:t>
            </w:r>
            <w:r w:rsidR="009E47E9">
              <w:rPr>
                <w:rFonts w:cs="Arial"/>
                <w:b/>
                <w:lang w:eastAsia="en-GB"/>
              </w:rPr>
              <w:t xml:space="preserve"> </w:t>
            </w:r>
            <w:r w:rsidR="00037A53">
              <w:rPr>
                <w:rFonts w:cs="Arial"/>
                <w:b/>
                <w:lang w:eastAsia="en-GB"/>
              </w:rPr>
              <w:t>SHORT TERM ABSENCE</w:t>
            </w:r>
            <w:r w:rsidR="00037A53" w:rsidRPr="00037A53">
              <w:rPr>
                <w:rFonts w:cs="Arial"/>
                <w:b/>
                <w:lang w:eastAsia="en-GB"/>
              </w:rPr>
              <w:t>)</w:t>
            </w:r>
          </w:p>
          <w:p w14:paraId="22307400" w14:textId="003D5A76" w:rsidR="003C4664" w:rsidRDefault="003C4664" w:rsidP="003C4664">
            <w:pPr>
              <w:jc w:val="both"/>
              <w:rPr>
                <w:rFonts w:eastAsia="Times New Roman" w:cs="Arial"/>
              </w:rPr>
            </w:pPr>
            <w:r>
              <w:rPr>
                <w:rFonts w:eastAsia="Times New Roman" w:cs="Arial"/>
                <w:color w:val="000000"/>
              </w:rPr>
              <w:t xml:space="preserve">If successful in this procurement, the Authority requires the Potential Provider to provide an </w:t>
            </w:r>
            <w:r>
              <w:rPr>
                <w:rFonts w:cs="Arial"/>
              </w:rPr>
              <w:t xml:space="preserve">end-to-end process map or plan to demonstrate the journey for the Referring Manager, </w:t>
            </w:r>
            <w:r w:rsidR="002B185D">
              <w:rPr>
                <w:rFonts w:cs="Arial"/>
              </w:rPr>
              <w:t>to</w:t>
            </w:r>
            <w:r>
              <w:rPr>
                <w:rFonts w:cs="Arial"/>
              </w:rPr>
              <w:t xml:space="preserve"> </w:t>
            </w:r>
            <w:r>
              <w:rPr>
                <w:rFonts w:eastAsia="Times New Roman" w:cs="Arial"/>
              </w:rPr>
              <w:t xml:space="preserve">supplement your response to </w:t>
            </w:r>
            <w:r w:rsidRPr="00ED6CA9">
              <w:rPr>
                <w:rFonts w:eastAsia="Times New Roman" w:cs="Arial"/>
              </w:rPr>
              <w:t>AQD1 of this Attachment 3</w:t>
            </w:r>
            <w:r>
              <w:rPr>
                <w:rFonts w:eastAsia="Times New Roman" w:cs="Arial"/>
              </w:rPr>
              <w:t xml:space="preserve"> – Award Questionnaire. </w:t>
            </w:r>
          </w:p>
          <w:p w14:paraId="0B339B0B" w14:textId="27B90264" w:rsidR="003C4664" w:rsidRPr="006E79F4" w:rsidRDefault="002B185D" w:rsidP="002B185D">
            <w:pPr>
              <w:jc w:val="both"/>
              <w:rPr>
                <w:rFonts w:eastAsia="Times New Roman" w:cs="Arial"/>
              </w:rPr>
            </w:pPr>
            <w:r w:rsidRPr="00ED6CA9">
              <w:rPr>
                <w:rFonts w:cs="Arial"/>
                <w:color w:val="263238"/>
              </w:rPr>
              <w:t xml:space="preserve">Please select option Yes or No to confirm you </w:t>
            </w:r>
            <w:r>
              <w:rPr>
                <w:rFonts w:cs="Arial"/>
                <w:color w:val="263238"/>
              </w:rPr>
              <w:t>will</w:t>
            </w:r>
            <w:r w:rsidR="00B718FC">
              <w:rPr>
                <w:rFonts w:cs="Arial"/>
                <w:color w:val="263238"/>
              </w:rPr>
              <w:t>/will not</w:t>
            </w:r>
            <w:r>
              <w:rPr>
                <w:rFonts w:cs="Arial"/>
                <w:color w:val="263238"/>
              </w:rPr>
              <w:t xml:space="preserve"> </w:t>
            </w:r>
            <w:r>
              <w:rPr>
                <w:rFonts w:eastAsia="Times New Roman" w:cs="Arial"/>
                <w:color w:val="000000"/>
              </w:rPr>
              <w:t xml:space="preserve">provide an </w:t>
            </w:r>
            <w:r>
              <w:rPr>
                <w:rFonts w:cs="Arial"/>
              </w:rPr>
              <w:t xml:space="preserve">end-to-end process map or plan to demonstrate the journey for the Referring Manager, to </w:t>
            </w:r>
            <w:r>
              <w:rPr>
                <w:rFonts w:eastAsia="Times New Roman" w:cs="Arial"/>
              </w:rPr>
              <w:t xml:space="preserve">supplement your response to </w:t>
            </w:r>
            <w:r w:rsidRPr="00ED6CA9">
              <w:rPr>
                <w:rFonts w:eastAsia="Times New Roman" w:cs="Arial"/>
              </w:rPr>
              <w:t>AQD1 of this Attachment 3</w:t>
            </w:r>
            <w:r w:rsidR="00534617">
              <w:rPr>
                <w:rFonts w:eastAsia="Times New Roman" w:cs="Arial"/>
              </w:rPr>
              <w:t xml:space="preserve"> – Award Questionnaire,</w:t>
            </w:r>
            <w:r>
              <w:rPr>
                <w:rFonts w:eastAsia="Times New Roman" w:cs="Arial"/>
              </w:rPr>
              <w:t xml:space="preserve"> </w:t>
            </w:r>
            <w:r w:rsidR="00534617">
              <w:rPr>
                <w:rFonts w:cs="Arial"/>
                <w:color w:val="263238"/>
              </w:rPr>
              <w:t>if successful in this procurement and when requested by the Authority</w:t>
            </w:r>
            <w:r w:rsidR="00B70F54">
              <w:rPr>
                <w:rFonts w:cs="Arial"/>
                <w:color w:val="263238"/>
              </w:rPr>
              <w:t>.</w:t>
            </w:r>
            <w:r w:rsidR="00534617">
              <w:rPr>
                <w:rFonts w:cs="Arial"/>
                <w:color w:val="263238"/>
              </w:rPr>
              <w:t xml:space="preserve"> </w:t>
            </w:r>
            <w:r w:rsidR="00534617" w:rsidRPr="00ED6CA9">
              <w:rPr>
                <w:rFonts w:cs="Arial"/>
                <w:color w:val="263238"/>
              </w:rPr>
              <w:t xml:space="preserve"> </w:t>
            </w:r>
          </w:p>
        </w:tc>
      </w:tr>
      <w:tr w:rsidR="00037A53" w:rsidRPr="00037A53" w14:paraId="5A33B684" w14:textId="77777777" w:rsidTr="006E79F4">
        <w:tc>
          <w:tcPr>
            <w:tcW w:w="9527" w:type="dxa"/>
            <w:shd w:val="clear" w:color="auto" w:fill="CCFFCC"/>
          </w:tcPr>
          <w:p w14:paraId="76526677" w14:textId="7B099286" w:rsidR="00950427" w:rsidRDefault="00950427" w:rsidP="00950427">
            <w:pPr>
              <w:spacing w:before="60" w:after="60" w:line="240" w:lineRule="auto"/>
              <w:rPr>
                <w:rFonts w:cs="Arial"/>
                <w:b/>
              </w:rPr>
            </w:pPr>
            <w:r w:rsidRPr="00ED6CA9">
              <w:rPr>
                <w:rFonts w:cs="Arial"/>
                <w:b/>
              </w:rPr>
              <w:t>AQJ</w:t>
            </w:r>
            <w:r>
              <w:rPr>
                <w:rFonts w:cs="Arial"/>
                <w:b/>
              </w:rPr>
              <w:t>3</w:t>
            </w:r>
            <w:r w:rsidRPr="00ED6CA9">
              <w:rPr>
                <w:rFonts w:cs="Arial"/>
                <w:b/>
              </w:rPr>
              <w:t xml:space="preserve"> Response Guidance </w:t>
            </w:r>
          </w:p>
          <w:p w14:paraId="3E0F7D07" w14:textId="77777777" w:rsidR="002B185D" w:rsidRDefault="002B185D" w:rsidP="009608BD">
            <w:pPr>
              <w:spacing w:before="60" w:after="60" w:line="240" w:lineRule="auto"/>
              <w:rPr>
                <w:rFonts w:cs="Arial"/>
                <w:color w:val="263238"/>
              </w:rPr>
            </w:pPr>
          </w:p>
          <w:p w14:paraId="352CB242" w14:textId="32B624F0" w:rsidR="002B185D" w:rsidRDefault="002B185D" w:rsidP="002B185D">
            <w:pPr>
              <w:jc w:val="both"/>
              <w:rPr>
                <w:rFonts w:eastAsia="Times New Roman" w:cs="Arial"/>
              </w:rPr>
            </w:pPr>
            <w:r w:rsidRPr="00ED6CA9">
              <w:rPr>
                <w:rFonts w:cs="Arial"/>
                <w:b/>
                <w:color w:val="263238"/>
              </w:rPr>
              <w:t>YES</w:t>
            </w:r>
            <w:r w:rsidRPr="00ED6CA9">
              <w:rPr>
                <w:rFonts w:cs="Arial"/>
                <w:color w:val="263238"/>
              </w:rPr>
              <w:t xml:space="preserve"> to confirm you </w:t>
            </w:r>
            <w:r>
              <w:rPr>
                <w:rFonts w:cs="Arial"/>
                <w:color w:val="263238"/>
              </w:rPr>
              <w:t xml:space="preserve">will provide </w:t>
            </w:r>
            <w:r>
              <w:rPr>
                <w:rFonts w:eastAsia="Times New Roman" w:cs="Arial"/>
                <w:color w:val="000000"/>
              </w:rPr>
              <w:t xml:space="preserve">an </w:t>
            </w:r>
            <w:r>
              <w:rPr>
                <w:rFonts w:cs="Arial"/>
              </w:rPr>
              <w:t xml:space="preserve">end-to-end process map or plan to demonstrate the journey for the Referring Manager, to </w:t>
            </w:r>
            <w:r>
              <w:rPr>
                <w:rFonts w:eastAsia="Times New Roman" w:cs="Arial"/>
              </w:rPr>
              <w:t xml:space="preserve">supplement your response to </w:t>
            </w:r>
            <w:r w:rsidRPr="00ED6CA9">
              <w:rPr>
                <w:rFonts w:eastAsia="Times New Roman" w:cs="Arial"/>
              </w:rPr>
              <w:t>AQD1 of this Attachment 3</w:t>
            </w:r>
            <w:r>
              <w:rPr>
                <w:rFonts w:eastAsia="Times New Roman" w:cs="Arial"/>
              </w:rPr>
              <w:t xml:space="preserve"> – Award Questionnaire. </w:t>
            </w:r>
          </w:p>
          <w:p w14:paraId="37369208" w14:textId="6982299C" w:rsidR="002B185D" w:rsidRDefault="002B185D" w:rsidP="009608BD">
            <w:pPr>
              <w:spacing w:before="60" w:after="60" w:line="240" w:lineRule="auto"/>
              <w:rPr>
                <w:rFonts w:eastAsia="Times New Roman" w:cs="Arial"/>
              </w:rPr>
            </w:pPr>
            <w:r w:rsidRPr="00ED6CA9">
              <w:rPr>
                <w:rFonts w:cs="Arial"/>
                <w:b/>
              </w:rPr>
              <w:t xml:space="preserve">NO </w:t>
            </w:r>
            <w:r>
              <w:rPr>
                <w:rFonts w:cs="Arial"/>
              </w:rPr>
              <w:t xml:space="preserve">to indicate that you will not provide </w:t>
            </w:r>
            <w:r>
              <w:rPr>
                <w:rFonts w:eastAsia="Times New Roman" w:cs="Arial"/>
                <w:color w:val="000000"/>
              </w:rPr>
              <w:t xml:space="preserve">an </w:t>
            </w:r>
            <w:r>
              <w:rPr>
                <w:rFonts w:cs="Arial"/>
              </w:rPr>
              <w:t xml:space="preserve">end-to-end process map or plan to demonstrate the journey for the Referring Manager, to </w:t>
            </w:r>
            <w:r>
              <w:rPr>
                <w:rFonts w:eastAsia="Times New Roman" w:cs="Arial"/>
              </w:rPr>
              <w:t xml:space="preserve">supplement your response to </w:t>
            </w:r>
            <w:r w:rsidRPr="00ED6CA9">
              <w:rPr>
                <w:rFonts w:eastAsia="Times New Roman" w:cs="Arial"/>
              </w:rPr>
              <w:t>AQD1 of this Attachment 3</w:t>
            </w:r>
            <w:r>
              <w:rPr>
                <w:rFonts w:eastAsia="Times New Roman" w:cs="Arial"/>
              </w:rPr>
              <w:t xml:space="preserve"> – Award Questionnaire. </w:t>
            </w:r>
          </w:p>
          <w:p w14:paraId="3B8AE303" w14:textId="3E56C6E6" w:rsidR="00037A53" w:rsidRPr="00037A53" w:rsidRDefault="00037A53" w:rsidP="009608BD">
            <w:pPr>
              <w:spacing w:before="60" w:after="60" w:line="240" w:lineRule="auto"/>
              <w:rPr>
                <w:rFonts w:cs="Arial"/>
              </w:rPr>
            </w:pPr>
          </w:p>
        </w:tc>
      </w:tr>
      <w:tr w:rsidR="00037A53" w:rsidRPr="000E0B0C" w14:paraId="5D6E5816" w14:textId="77777777" w:rsidTr="006E79F4">
        <w:tc>
          <w:tcPr>
            <w:tcW w:w="9527" w:type="dxa"/>
            <w:shd w:val="clear" w:color="auto" w:fill="FFFF99"/>
          </w:tcPr>
          <w:p w14:paraId="0CEDCA49" w14:textId="77777777" w:rsidR="00037A53" w:rsidRPr="00AF2472" w:rsidRDefault="00037A53" w:rsidP="005D3B05">
            <w:pPr>
              <w:spacing w:before="60" w:after="60" w:line="240" w:lineRule="auto"/>
              <w:rPr>
                <w:rFonts w:cs="Arial"/>
                <w:b/>
              </w:rPr>
            </w:pPr>
            <w:r w:rsidRPr="00AF2472">
              <w:rPr>
                <w:rFonts w:cs="Arial"/>
                <w:b/>
              </w:rPr>
              <w:t>Marking Scheme and Evaluation Guidance</w:t>
            </w:r>
          </w:p>
          <w:p w14:paraId="19760E51" w14:textId="77777777" w:rsidR="00037A53" w:rsidRDefault="00037A53" w:rsidP="005D3B05">
            <w:pPr>
              <w:spacing w:before="60" w:after="60" w:line="240" w:lineRule="auto"/>
              <w:rPr>
                <w:rFonts w:cs="Arial"/>
              </w:rPr>
            </w:pPr>
          </w:p>
          <w:p w14:paraId="610FEAF4" w14:textId="77820BC0" w:rsidR="00037A53" w:rsidRDefault="00037A53" w:rsidP="005D3B05">
            <w:pPr>
              <w:spacing w:before="60" w:after="60" w:line="240" w:lineRule="auto"/>
              <w:rPr>
                <w:rFonts w:cs="Arial"/>
              </w:rPr>
            </w:pPr>
            <w:r w:rsidRPr="009608BD">
              <w:rPr>
                <w:rFonts w:cs="Arial"/>
                <w:b/>
              </w:rPr>
              <w:t>Please note</w:t>
            </w:r>
            <w:r>
              <w:rPr>
                <w:rFonts w:cs="Arial"/>
              </w:rPr>
              <w:t xml:space="preserve"> that this question is not evaluated, however Potential Providers are reminded that if they fail to respond </w:t>
            </w:r>
            <w:r w:rsidR="0087492D">
              <w:rPr>
                <w:rFonts w:cs="Arial"/>
              </w:rPr>
              <w:t xml:space="preserve">or provide a No response </w:t>
            </w:r>
            <w:r>
              <w:rPr>
                <w:rFonts w:cs="Arial"/>
              </w:rPr>
              <w:t xml:space="preserve">to this question, their Tender may be deemed to be non-compliant.  If a Tender is deemed to be non-compliant, the Tender may be </w:t>
            </w:r>
            <w:r w:rsidR="00A96E6D">
              <w:rPr>
                <w:rFonts w:cs="Arial"/>
              </w:rPr>
              <w:t>rejected and excluded</w:t>
            </w:r>
            <w:r>
              <w:rPr>
                <w:rFonts w:cs="Arial"/>
              </w:rPr>
              <w:t xml:space="preserve"> from further participation in this Procurement. </w:t>
            </w:r>
          </w:p>
          <w:p w14:paraId="734C44F5" w14:textId="77777777" w:rsidR="009608BD" w:rsidRDefault="009608BD" w:rsidP="005D3B05">
            <w:pPr>
              <w:spacing w:before="60" w:after="60" w:line="240" w:lineRule="auto"/>
              <w:rPr>
                <w:rFonts w:cs="Arial"/>
              </w:rPr>
            </w:pPr>
          </w:p>
          <w:p w14:paraId="3AB56EF4" w14:textId="43DC7225" w:rsidR="00037A53" w:rsidRPr="000E0B0C" w:rsidRDefault="009608BD" w:rsidP="00A338AF">
            <w:pPr>
              <w:spacing w:before="60" w:after="60" w:line="240" w:lineRule="auto"/>
              <w:rPr>
                <w:rFonts w:cs="Arial"/>
              </w:rPr>
            </w:pPr>
            <w:r w:rsidRPr="009608BD">
              <w:rPr>
                <w:rFonts w:cs="Arial"/>
                <w:b/>
              </w:rPr>
              <w:lastRenderedPageBreak/>
              <w:t>Please note</w:t>
            </w:r>
            <w:r>
              <w:rPr>
                <w:rFonts w:cs="Arial"/>
              </w:rPr>
              <w:t xml:space="preserve"> the information </w:t>
            </w:r>
            <w:r w:rsidR="00A338AF">
              <w:rPr>
                <w:rFonts w:cs="Arial"/>
              </w:rPr>
              <w:t xml:space="preserve">provided </w:t>
            </w:r>
            <w:r>
              <w:rPr>
                <w:rFonts w:cs="Arial"/>
              </w:rPr>
              <w:t>as part of this question will be inserted in to the Successful Suppliers Framework Agreement.</w:t>
            </w:r>
          </w:p>
        </w:tc>
      </w:tr>
    </w:tbl>
    <w:p w14:paraId="7091DC0D" w14:textId="77777777" w:rsidR="00037A53" w:rsidRDefault="00037A53">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9608BD" w:rsidRPr="00D84D33" w14:paraId="4CE62903" w14:textId="77777777" w:rsidTr="006E79F4">
        <w:tc>
          <w:tcPr>
            <w:tcW w:w="9527" w:type="dxa"/>
            <w:shd w:val="clear" w:color="auto" w:fill="D9D9D9"/>
          </w:tcPr>
          <w:p w14:paraId="06462AD7" w14:textId="77777777" w:rsidR="009608BD" w:rsidRPr="00D84D33" w:rsidRDefault="009608BD" w:rsidP="005D3B05">
            <w:pPr>
              <w:spacing w:before="120" w:after="120" w:line="240" w:lineRule="auto"/>
              <w:jc w:val="both"/>
              <w:rPr>
                <w:rFonts w:eastAsia="Times New Roman" w:cs="Arial"/>
                <w:b/>
              </w:rPr>
            </w:pPr>
            <w:r>
              <w:rPr>
                <w:rFonts w:eastAsia="Times New Roman" w:cs="Arial"/>
                <w:b/>
              </w:rPr>
              <w:t xml:space="preserve">LOT 2 – Occupational Health Services </w:t>
            </w:r>
          </w:p>
        </w:tc>
      </w:tr>
      <w:tr w:rsidR="009608BD" w:rsidRPr="00037A53" w14:paraId="6EE86B24" w14:textId="77777777" w:rsidTr="006E79F4">
        <w:tc>
          <w:tcPr>
            <w:tcW w:w="9527" w:type="dxa"/>
          </w:tcPr>
          <w:p w14:paraId="34C026B1" w14:textId="732A0342" w:rsidR="009608BD" w:rsidRPr="00037A53" w:rsidRDefault="00E70316" w:rsidP="005D3B05">
            <w:pPr>
              <w:spacing w:before="120" w:after="120" w:line="240" w:lineRule="auto"/>
              <w:rPr>
                <w:rFonts w:eastAsia="Times New Roman" w:cs="Arial"/>
                <w:b/>
                <w:color w:val="000000"/>
              </w:rPr>
            </w:pPr>
            <w:r>
              <w:rPr>
                <w:rFonts w:eastAsia="Times New Roman" w:cs="Arial"/>
                <w:b/>
                <w:color w:val="000000"/>
              </w:rPr>
              <w:t>AQJ</w:t>
            </w:r>
            <w:r w:rsidR="009608BD">
              <w:rPr>
                <w:rFonts w:eastAsia="Times New Roman" w:cs="Arial"/>
                <w:b/>
                <w:color w:val="000000"/>
              </w:rPr>
              <w:t>4</w:t>
            </w:r>
            <w:r w:rsidR="009608BD" w:rsidRPr="00037A53">
              <w:rPr>
                <w:rFonts w:eastAsia="Times New Roman" w:cs="Arial"/>
                <w:b/>
                <w:color w:val="000000"/>
              </w:rPr>
              <w:t xml:space="preserve"> – </w:t>
            </w:r>
            <w:r w:rsidR="009608BD" w:rsidRPr="00037A53">
              <w:rPr>
                <w:rFonts w:cs="Arial"/>
                <w:b/>
                <w:lang w:eastAsia="en-GB"/>
              </w:rPr>
              <w:t>ATTENDANCE MANAGEMENT (</w:t>
            </w:r>
            <w:r w:rsidR="009608BD">
              <w:rPr>
                <w:rFonts w:cs="Arial"/>
                <w:b/>
                <w:lang w:eastAsia="en-GB"/>
              </w:rPr>
              <w:t>LONG TERM ABSENCE DUE TO MUSCULOSKELETAL ISSUES</w:t>
            </w:r>
            <w:r w:rsidR="009608BD" w:rsidRPr="00037A53">
              <w:rPr>
                <w:rFonts w:cs="Arial"/>
                <w:b/>
                <w:lang w:eastAsia="en-GB"/>
              </w:rPr>
              <w:t>)</w:t>
            </w:r>
          </w:p>
          <w:p w14:paraId="0D59FC8C" w14:textId="440CBBB0" w:rsidR="009608BD" w:rsidRDefault="002B185D" w:rsidP="005D3B05">
            <w:pPr>
              <w:jc w:val="both"/>
              <w:rPr>
                <w:rFonts w:eastAsia="Times New Roman" w:cs="Arial"/>
              </w:rPr>
            </w:pPr>
            <w:r>
              <w:rPr>
                <w:rFonts w:eastAsia="Times New Roman" w:cs="Arial"/>
                <w:color w:val="000000"/>
              </w:rPr>
              <w:t xml:space="preserve">If successful in this procurement, the Authority requires the Potential Provider to provide </w:t>
            </w:r>
            <w:r w:rsidR="00E528AE">
              <w:rPr>
                <w:rFonts w:eastAsia="Times New Roman" w:cs="Arial"/>
                <w:color w:val="000000"/>
              </w:rPr>
              <w:t>an end</w:t>
            </w:r>
            <w:r w:rsidR="009608BD">
              <w:rPr>
                <w:rFonts w:cs="Arial"/>
              </w:rPr>
              <w:t xml:space="preserve">-to-end process map or plan to demonstrate the journey for the Referring </w:t>
            </w:r>
            <w:r w:rsidR="006C7E6F">
              <w:rPr>
                <w:rFonts w:cs="Arial"/>
              </w:rPr>
              <w:t>M</w:t>
            </w:r>
            <w:r w:rsidR="009608BD">
              <w:rPr>
                <w:rFonts w:cs="Arial"/>
              </w:rPr>
              <w:t>anager</w:t>
            </w:r>
            <w:r w:rsidR="006C7E6F">
              <w:rPr>
                <w:rFonts w:cs="Arial"/>
              </w:rPr>
              <w:t xml:space="preserve"> and the Contracting Authorities Personnel</w:t>
            </w:r>
            <w:r w:rsidR="009608BD">
              <w:rPr>
                <w:rFonts w:cs="Arial"/>
              </w:rPr>
              <w:t xml:space="preserve">, </w:t>
            </w:r>
            <w:r>
              <w:rPr>
                <w:rFonts w:cs="Arial"/>
              </w:rPr>
              <w:t>to</w:t>
            </w:r>
            <w:r w:rsidR="009608BD">
              <w:rPr>
                <w:rFonts w:cs="Arial"/>
              </w:rPr>
              <w:t xml:space="preserve"> </w:t>
            </w:r>
            <w:r w:rsidR="009608BD">
              <w:rPr>
                <w:rFonts w:eastAsia="Times New Roman" w:cs="Arial"/>
              </w:rPr>
              <w:t xml:space="preserve">supplement your response to </w:t>
            </w:r>
            <w:r w:rsidR="004807B4" w:rsidRPr="006E79F4">
              <w:rPr>
                <w:rFonts w:eastAsia="Times New Roman" w:cs="Arial"/>
              </w:rPr>
              <w:t>AQD</w:t>
            </w:r>
            <w:r w:rsidR="009608BD" w:rsidRPr="006E79F4">
              <w:rPr>
                <w:rFonts w:eastAsia="Times New Roman" w:cs="Arial"/>
              </w:rPr>
              <w:t>2 of this Attachment 3</w:t>
            </w:r>
            <w:r w:rsidR="009608BD" w:rsidRPr="00442788">
              <w:rPr>
                <w:rFonts w:eastAsia="Times New Roman" w:cs="Arial"/>
              </w:rPr>
              <w:t xml:space="preserve"> – Award Questionnaire.</w:t>
            </w:r>
            <w:r w:rsidR="009608BD">
              <w:rPr>
                <w:rFonts w:eastAsia="Times New Roman" w:cs="Arial"/>
              </w:rPr>
              <w:t xml:space="preserve"> </w:t>
            </w:r>
          </w:p>
          <w:p w14:paraId="4A991C88" w14:textId="773ECCF6" w:rsidR="007D5D59" w:rsidRPr="006E79F4" w:rsidRDefault="002B185D" w:rsidP="005D3B05">
            <w:pPr>
              <w:jc w:val="both"/>
              <w:rPr>
                <w:rFonts w:eastAsia="Times New Roman" w:cs="Arial"/>
              </w:rPr>
            </w:pPr>
            <w:r w:rsidRPr="00ED6CA9">
              <w:rPr>
                <w:rFonts w:cs="Arial"/>
                <w:color w:val="263238"/>
              </w:rPr>
              <w:t xml:space="preserve">Please select option Yes or No to confirm you </w:t>
            </w:r>
            <w:r>
              <w:rPr>
                <w:rFonts w:cs="Arial"/>
                <w:color w:val="263238"/>
              </w:rPr>
              <w:t>will</w:t>
            </w:r>
            <w:r w:rsidR="00B718FC">
              <w:rPr>
                <w:rFonts w:cs="Arial"/>
                <w:color w:val="263238"/>
              </w:rPr>
              <w:t>/will not</w:t>
            </w:r>
            <w:r>
              <w:rPr>
                <w:rFonts w:cs="Arial"/>
                <w:color w:val="263238"/>
              </w:rPr>
              <w:t xml:space="preserve"> </w:t>
            </w:r>
            <w:r>
              <w:rPr>
                <w:rFonts w:eastAsia="Times New Roman" w:cs="Arial"/>
                <w:color w:val="000000"/>
              </w:rPr>
              <w:t xml:space="preserve">provide an </w:t>
            </w:r>
            <w:r>
              <w:rPr>
                <w:rFonts w:cs="Arial"/>
              </w:rPr>
              <w:t xml:space="preserve">end-to-end process map or plan to demonstrate the journey for the Referring Manager and the Contracting Authorities Personnel, to </w:t>
            </w:r>
            <w:r>
              <w:rPr>
                <w:rFonts w:eastAsia="Times New Roman" w:cs="Arial"/>
              </w:rPr>
              <w:t xml:space="preserve">supplement your response to </w:t>
            </w:r>
            <w:r w:rsidRPr="00ED6CA9">
              <w:rPr>
                <w:rFonts w:eastAsia="Times New Roman" w:cs="Arial"/>
              </w:rPr>
              <w:t>AQD2 of this Attachment 3</w:t>
            </w:r>
            <w:r w:rsidR="00534617">
              <w:rPr>
                <w:rFonts w:eastAsia="Times New Roman" w:cs="Arial"/>
              </w:rPr>
              <w:t xml:space="preserve"> – Award Questionnaire </w:t>
            </w:r>
            <w:r w:rsidR="00534617">
              <w:rPr>
                <w:rFonts w:cs="Arial"/>
                <w:color w:val="263238"/>
              </w:rPr>
              <w:t>if successful in this procurement and when requested by the Authority</w:t>
            </w:r>
            <w:r w:rsidR="00B70F54">
              <w:rPr>
                <w:rFonts w:cs="Arial"/>
                <w:color w:val="263238"/>
              </w:rPr>
              <w:t>.</w:t>
            </w:r>
            <w:r w:rsidR="00534617" w:rsidRPr="00ED6CA9">
              <w:rPr>
                <w:rFonts w:cs="Arial"/>
                <w:color w:val="263238"/>
              </w:rPr>
              <w:t xml:space="preserve"> </w:t>
            </w:r>
          </w:p>
        </w:tc>
      </w:tr>
      <w:tr w:rsidR="009608BD" w:rsidRPr="00037A53" w14:paraId="49D3821E" w14:textId="77777777" w:rsidTr="006E79F4">
        <w:tc>
          <w:tcPr>
            <w:tcW w:w="9527" w:type="dxa"/>
            <w:shd w:val="clear" w:color="auto" w:fill="CCFFCC"/>
          </w:tcPr>
          <w:p w14:paraId="1EE1C2CB" w14:textId="13CC542B" w:rsidR="00950427" w:rsidRDefault="00950427" w:rsidP="00950427">
            <w:pPr>
              <w:spacing w:before="60" w:after="60" w:line="240" w:lineRule="auto"/>
              <w:rPr>
                <w:rFonts w:cs="Arial"/>
                <w:b/>
              </w:rPr>
            </w:pPr>
            <w:r w:rsidRPr="00ED6CA9">
              <w:rPr>
                <w:rFonts w:cs="Arial"/>
                <w:b/>
              </w:rPr>
              <w:t>AQJ</w:t>
            </w:r>
            <w:r>
              <w:rPr>
                <w:rFonts w:cs="Arial"/>
                <w:b/>
              </w:rPr>
              <w:t>4</w:t>
            </w:r>
            <w:r w:rsidRPr="00ED6CA9">
              <w:rPr>
                <w:rFonts w:cs="Arial"/>
                <w:b/>
              </w:rPr>
              <w:t xml:space="preserve"> Response Guidance </w:t>
            </w:r>
          </w:p>
          <w:p w14:paraId="0EDF9751" w14:textId="77777777" w:rsidR="00950427" w:rsidRDefault="00950427" w:rsidP="00950427">
            <w:pPr>
              <w:spacing w:before="60" w:after="60" w:line="240" w:lineRule="auto"/>
              <w:rPr>
                <w:rFonts w:cs="Arial"/>
                <w:b/>
              </w:rPr>
            </w:pPr>
          </w:p>
          <w:p w14:paraId="0A9A6CC2" w14:textId="4B0BE131" w:rsidR="00950427" w:rsidRDefault="002B185D" w:rsidP="00950427">
            <w:pPr>
              <w:spacing w:before="60" w:after="60" w:line="240" w:lineRule="auto"/>
              <w:rPr>
                <w:rFonts w:eastAsia="Times New Roman" w:cs="Arial"/>
              </w:rPr>
            </w:pPr>
            <w:r w:rsidRPr="00ED6CA9">
              <w:rPr>
                <w:rFonts w:cs="Arial"/>
                <w:b/>
                <w:color w:val="263238"/>
              </w:rPr>
              <w:t>YES</w:t>
            </w:r>
            <w:r w:rsidRPr="00ED6CA9">
              <w:rPr>
                <w:rFonts w:cs="Arial"/>
                <w:color w:val="263238"/>
              </w:rPr>
              <w:t xml:space="preserve"> to confirm you </w:t>
            </w:r>
            <w:r>
              <w:rPr>
                <w:rFonts w:cs="Arial"/>
                <w:color w:val="263238"/>
              </w:rPr>
              <w:t xml:space="preserve">will provide </w:t>
            </w:r>
            <w:r w:rsidR="00B718FC">
              <w:rPr>
                <w:rFonts w:eastAsia="Times New Roman" w:cs="Arial"/>
                <w:color w:val="000000"/>
              </w:rPr>
              <w:t xml:space="preserve">an </w:t>
            </w:r>
            <w:r w:rsidR="00B718FC">
              <w:rPr>
                <w:rFonts w:cs="Arial"/>
              </w:rPr>
              <w:t xml:space="preserve">end-to-end process map or plan to demonstrate the journey for the Referring Manager and the Contracting Authorities Personnel to </w:t>
            </w:r>
            <w:r w:rsidR="00B718FC">
              <w:rPr>
                <w:rFonts w:eastAsia="Times New Roman" w:cs="Arial"/>
              </w:rPr>
              <w:t xml:space="preserve">supplement your response to </w:t>
            </w:r>
            <w:r w:rsidR="00B718FC" w:rsidRPr="00ED6CA9">
              <w:rPr>
                <w:rFonts w:eastAsia="Times New Roman" w:cs="Arial"/>
              </w:rPr>
              <w:t>AQD2 of this Attachment 3</w:t>
            </w:r>
            <w:r w:rsidR="00B718FC" w:rsidRPr="00442788">
              <w:rPr>
                <w:rFonts w:eastAsia="Times New Roman" w:cs="Arial"/>
              </w:rPr>
              <w:t xml:space="preserve"> – Award Questionnaire.</w:t>
            </w:r>
          </w:p>
          <w:p w14:paraId="0F732771" w14:textId="77777777" w:rsidR="00B718FC" w:rsidRDefault="00B718FC" w:rsidP="00950427">
            <w:pPr>
              <w:spacing w:before="60" w:after="60" w:line="240" w:lineRule="auto"/>
              <w:rPr>
                <w:rFonts w:cs="Arial"/>
                <w:b/>
              </w:rPr>
            </w:pPr>
          </w:p>
          <w:p w14:paraId="38E6B006" w14:textId="791213B0" w:rsidR="00B718FC" w:rsidRDefault="00950427" w:rsidP="00B718FC">
            <w:pPr>
              <w:spacing w:before="60" w:after="60" w:line="240" w:lineRule="auto"/>
              <w:rPr>
                <w:rFonts w:eastAsia="Times New Roman" w:cs="Arial"/>
              </w:rPr>
            </w:pPr>
            <w:r w:rsidRPr="00ED6CA9">
              <w:rPr>
                <w:rFonts w:cs="Arial"/>
                <w:b/>
              </w:rPr>
              <w:t xml:space="preserve">NO </w:t>
            </w:r>
            <w:r>
              <w:rPr>
                <w:rFonts w:cs="Arial"/>
              </w:rPr>
              <w:t xml:space="preserve">to indicate that you </w:t>
            </w:r>
            <w:r w:rsidR="00B718FC">
              <w:rPr>
                <w:rFonts w:cs="Arial"/>
              </w:rPr>
              <w:t xml:space="preserve">will </w:t>
            </w:r>
            <w:r>
              <w:rPr>
                <w:rFonts w:cs="Arial"/>
              </w:rPr>
              <w:t xml:space="preserve">not </w:t>
            </w:r>
            <w:r w:rsidR="00B718FC">
              <w:rPr>
                <w:rFonts w:cs="Arial"/>
                <w:color w:val="263238"/>
              </w:rPr>
              <w:t xml:space="preserve">provide </w:t>
            </w:r>
            <w:r w:rsidR="00B718FC">
              <w:rPr>
                <w:rFonts w:eastAsia="Times New Roman" w:cs="Arial"/>
                <w:color w:val="000000"/>
              </w:rPr>
              <w:t xml:space="preserve">an </w:t>
            </w:r>
            <w:r w:rsidR="00B718FC">
              <w:rPr>
                <w:rFonts w:cs="Arial"/>
              </w:rPr>
              <w:t xml:space="preserve">end-to-end process map or plan to demonstrate the journey for the Referring Manager and the Contracting Authorities Personnel to </w:t>
            </w:r>
            <w:r w:rsidR="00B718FC">
              <w:rPr>
                <w:rFonts w:eastAsia="Times New Roman" w:cs="Arial"/>
              </w:rPr>
              <w:t xml:space="preserve">supplement your response to </w:t>
            </w:r>
            <w:r w:rsidR="00B718FC" w:rsidRPr="00ED6CA9">
              <w:rPr>
                <w:rFonts w:eastAsia="Times New Roman" w:cs="Arial"/>
              </w:rPr>
              <w:t>AQD2 of this Attachment 3</w:t>
            </w:r>
            <w:r w:rsidR="00B718FC" w:rsidRPr="00442788">
              <w:rPr>
                <w:rFonts w:eastAsia="Times New Roman" w:cs="Arial"/>
              </w:rPr>
              <w:t xml:space="preserve"> – Award Questionnaire.</w:t>
            </w:r>
          </w:p>
          <w:p w14:paraId="27D5A2CE" w14:textId="10BA2A1B" w:rsidR="009608BD" w:rsidRPr="00037A53" w:rsidRDefault="009608BD" w:rsidP="005D3B05">
            <w:pPr>
              <w:spacing w:before="60" w:after="60" w:line="240" w:lineRule="auto"/>
              <w:rPr>
                <w:rFonts w:cs="Arial"/>
              </w:rPr>
            </w:pPr>
          </w:p>
        </w:tc>
      </w:tr>
      <w:tr w:rsidR="009608BD" w:rsidRPr="000E0B0C" w14:paraId="17A00902" w14:textId="77777777" w:rsidTr="006E79F4">
        <w:tc>
          <w:tcPr>
            <w:tcW w:w="9527" w:type="dxa"/>
            <w:shd w:val="clear" w:color="auto" w:fill="FFFF99"/>
          </w:tcPr>
          <w:p w14:paraId="5233851A" w14:textId="77777777" w:rsidR="009608BD" w:rsidRPr="00AF2472" w:rsidRDefault="009608BD" w:rsidP="005D3B05">
            <w:pPr>
              <w:spacing w:before="60" w:after="60" w:line="240" w:lineRule="auto"/>
              <w:rPr>
                <w:rFonts w:cs="Arial"/>
                <w:b/>
              </w:rPr>
            </w:pPr>
            <w:r w:rsidRPr="00AF2472">
              <w:rPr>
                <w:rFonts w:cs="Arial"/>
                <w:b/>
              </w:rPr>
              <w:t>Marking Scheme and Evaluation Guidance</w:t>
            </w:r>
          </w:p>
          <w:p w14:paraId="1D8605DF" w14:textId="77777777" w:rsidR="009608BD" w:rsidRDefault="009608BD" w:rsidP="005D3B05">
            <w:pPr>
              <w:spacing w:before="60" w:after="60" w:line="240" w:lineRule="auto"/>
              <w:rPr>
                <w:rFonts w:cs="Arial"/>
              </w:rPr>
            </w:pPr>
          </w:p>
          <w:p w14:paraId="399C042B" w14:textId="5309CAA5" w:rsidR="009608BD" w:rsidRDefault="009608BD" w:rsidP="005D3B05">
            <w:pPr>
              <w:spacing w:before="60" w:after="60" w:line="240" w:lineRule="auto"/>
              <w:rPr>
                <w:rFonts w:cs="Arial"/>
              </w:rPr>
            </w:pPr>
            <w:r w:rsidRPr="009608BD">
              <w:rPr>
                <w:rFonts w:cs="Arial"/>
                <w:b/>
              </w:rPr>
              <w:t>Please note</w:t>
            </w:r>
            <w:r>
              <w:rPr>
                <w:rFonts w:cs="Arial"/>
              </w:rPr>
              <w:t xml:space="preserve"> that this question is not evaluated, however Potential Providers are reminded that if they fail to respond </w:t>
            </w:r>
            <w:r w:rsidR="0087492D">
              <w:rPr>
                <w:rFonts w:cs="Arial"/>
              </w:rPr>
              <w:t xml:space="preserve">or provide a No response </w:t>
            </w:r>
            <w:r>
              <w:rPr>
                <w:rFonts w:cs="Arial"/>
              </w:rPr>
              <w:t xml:space="preserve">to this question, their Tender may be deemed to be non-compliant.  If a Tender is deemed to be non-compliant, the Tender may be </w:t>
            </w:r>
            <w:r w:rsidR="00A96E6D">
              <w:rPr>
                <w:rFonts w:cs="Arial"/>
              </w:rPr>
              <w:t>rejected and excluded</w:t>
            </w:r>
            <w:r>
              <w:rPr>
                <w:rFonts w:cs="Arial"/>
              </w:rPr>
              <w:t xml:space="preserve"> from further participation in this Procurement. </w:t>
            </w:r>
          </w:p>
          <w:p w14:paraId="3158BC64" w14:textId="77777777" w:rsidR="009608BD" w:rsidRDefault="009608BD" w:rsidP="005D3B05">
            <w:pPr>
              <w:spacing w:before="60" w:after="60" w:line="240" w:lineRule="auto"/>
              <w:rPr>
                <w:rFonts w:cs="Arial"/>
              </w:rPr>
            </w:pPr>
          </w:p>
          <w:p w14:paraId="344008D8" w14:textId="3A9471CC" w:rsidR="009608BD" w:rsidRPr="000E0B0C" w:rsidRDefault="009608BD" w:rsidP="005D3B05">
            <w:pPr>
              <w:spacing w:before="60" w:after="60" w:line="240" w:lineRule="auto"/>
              <w:rPr>
                <w:rFonts w:cs="Arial"/>
              </w:rPr>
            </w:pPr>
            <w:r w:rsidRPr="009608BD">
              <w:rPr>
                <w:rFonts w:cs="Arial"/>
                <w:b/>
              </w:rPr>
              <w:t>Please note</w:t>
            </w:r>
            <w:r>
              <w:rPr>
                <w:rFonts w:cs="Arial"/>
              </w:rPr>
              <w:t xml:space="preserve"> the information </w:t>
            </w:r>
            <w:r w:rsidR="00A338AF">
              <w:rPr>
                <w:rFonts w:cs="Arial"/>
              </w:rPr>
              <w:t>provided</w:t>
            </w:r>
            <w:r>
              <w:rPr>
                <w:rFonts w:cs="Arial"/>
              </w:rPr>
              <w:t xml:space="preserve"> as part of this question will be inserted in to the Successful Suppliers Framework Agreement.</w:t>
            </w:r>
          </w:p>
        </w:tc>
      </w:tr>
    </w:tbl>
    <w:p w14:paraId="39857BF4" w14:textId="77777777" w:rsidR="004807B4" w:rsidRDefault="004807B4">
      <w:pPr>
        <w:spacing w:before="60" w:after="60" w:line="240" w:lineRule="auto"/>
        <w:rPr>
          <w:rFonts w:cs="Arial"/>
          <w:b/>
          <w:sz w:val="20"/>
          <w:szCs w:val="20"/>
        </w:rPr>
      </w:pPr>
    </w:p>
    <w:p w14:paraId="50F11967" w14:textId="77777777" w:rsidR="004807B4" w:rsidRDefault="004807B4">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9608BD" w:rsidRPr="00D84D33" w14:paraId="0CBA3975" w14:textId="77777777" w:rsidTr="006E79F4">
        <w:tc>
          <w:tcPr>
            <w:tcW w:w="9527" w:type="dxa"/>
            <w:shd w:val="clear" w:color="auto" w:fill="D9D9D9"/>
          </w:tcPr>
          <w:p w14:paraId="2E3A46C8" w14:textId="77777777" w:rsidR="009608BD" w:rsidRPr="00D84D33" w:rsidRDefault="009608BD" w:rsidP="005D3B05">
            <w:pPr>
              <w:spacing w:before="120" w:after="120" w:line="240" w:lineRule="auto"/>
              <w:jc w:val="both"/>
              <w:rPr>
                <w:rFonts w:eastAsia="Times New Roman" w:cs="Arial"/>
                <w:b/>
              </w:rPr>
            </w:pPr>
            <w:r>
              <w:rPr>
                <w:rFonts w:eastAsia="Times New Roman" w:cs="Arial"/>
                <w:b/>
              </w:rPr>
              <w:t xml:space="preserve">LOT 2 – Occupational Health Services </w:t>
            </w:r>
          </w:p>
        </w:tc>
      </w:tr>
      <w:tr w:rsidR="009608BD" w:rsidRPr="00037A53" w14:paraId="7EDB4304" w14:textId="77777777" w:rsidTr="006E79F4">
        <w:tc>
          <w:tcPr>
            <w:tcW w:w="9527" w:type="dxa"/>
          </w:tcPr>
          <w:p w14:paraId="5F3AE5F7" w14:textId="5495FD45" w:rsidR="009608BD" w:rsidRPr="00037A53" w:rsidRDefault="00E70316" w:rsidP="005D3B05">
            <w:pPr>
              <w:spacing w:before="120" w:after="120" w:line="240" w:lineRule="auto"/>
              <w:rPr>
                <w:rFonts w:eastAsia="Times New Roman" w:cs="Arial"/>
                <w:b/>
                <w:color w:val="000000"/>
              </w:rPr>
            </w:pPr>
            <w:r>
              <w:rPr>
                <w:rFonts w:eastAsia="Times New Roman" w:cs="Arial"/>
                <w:b/>
                <w:color w:val="000000"/>
              </w:rPr>
              <w:t>AQJ</w:t>
            </w:r>
            <w:r w:rsidR="009608BD">
              <w:rPr>
                <w:rFonts w:eastAsia="Times New Roman" w:cs="Arial"/>
                <w:b/>
                <w:color w:val="000000"/>
              </w:rPr>
              <w:t>5</w:t>
            </w:r>
            <w:r w:rsidR="009608BD" w:rsidRPr="00037A53">
              <w:rPr>
                <w:rFonts w:eastAsia="Times New Roman" w:cs="Arial"/>
                <w:b/>
                <w:color w:val="000000"/>
              </w:rPr>
              <w:t xml:space="preserve"> – </w:t>
            </w:r>
            <w:r w:rsidR="009608BD">
              <w:rPr>
                <w:rFonts w:cs="Arial"/>
                <w:b/>
                <w:lang w:eastAsia="en-GB"/>
              </w:rPr>
              <w:t>IDENTIFYING AND SUPPORT CONTRACTING AUTHORITIES WITH SERVICE TRENDS</w:t>
            </w:r>
          </w:p>
          <w:p w14:paraId="4803ABEE" w14:textId="34417149" w:rsidR="009608BD" w:rsidRDefault="00B718FC" w:rsidP="006C7E6F">
            <w:pPr>
              <w:jc w:val="both"/>
              <w:rPr>
                <w:rFonts w:eastAsia="Times New Roman" w:cs="Arial"/>
              </w:rPr>
            </w:pPr>
            <w:r>
              <w:rPr>
                <w:rFonts w:eastAsia="Times New Roman" w:cs="Arial"/>
                <w:color w:val="000000"/>
              </w:rPr>
              <w:lastRenderedPageBreak/>
              <w:t xml:space="preserve">If successful in this procurement, the Authority requires the Potential Provider to provide an </w:t>
            </w:r>
            <w:r w:rsidR="009608BD">
              <w:rPr>
                <w:rFonts w:cs="Arial"/>
              </w:rPr>
              <w:t xml:space="preserve">end-to-end process map or plan </w:t>
            </w:r>
            <w:r>
              <w:rPr>
                <w:rFonts w:cs="Arial"/>
              </w:rPr>
              <w:t>to</w:t>
            </w:r>
            <w:r w:rsidR="009608BD">
              <w:rPr>
                <w:rFonts w:cs="Arial"/>
              </w:rPr>
              <w:t xml:space="preserve"> </w:t>
            </w:r>
            <w:r w:rsidR="009608BD">
              <w:rPr>
                <w:rFonts w:eastAsia="Times New Roman" w:cs="Arial"/>
              </w:rPr>
              <w:t xml:space="preserve">supplement your response to </w:t>
            </w:r>
            <w:r w:rsidR="004807B4" w:rsidRPr="006E79F4">
              <w:rPr>
                <w:rFonts w:eastAsia="Times New Roman" w:cs="Arial"/>
              </w:rPr>
              <w:t>AQD</w:t>
            </w:r>
            <w:r w:rsidR="009608BD" w:rsidRPr="006E79F4">
              <w:rPr>
                <w:rFonts w:eastAsia="Times New Roman" w:cs="Arial"/>
              </w:rPr>
              <w:t>3 of this Attachment 3</w:t>
            </w:r>
            <w:r w:rsidR="009608BD" w:rsidRPr="00442788">
              <w:rPr>
                <w:rFonts w:eastAsia="Times New Roman" w:cs="Arial"/>
              </w:rPr>
              <w:t xml:space="preserve"> –</w:t>
            </w:r>
            <w:r w:rsidR="009608BD">
              <w:rPr>
                <w:rFonts w:eastAsia="Times New Roman" w:cs="Arial"/>
              </w:rPr>
              <w:t xml:space="preserve"> Award Questionnaire. </w:t>
            </w:r>
          </w:p>
          <w:p w14:paraId="719511DD" w14:textId="4DA3BC75" w:rsidR="007D5D59" w:rsidRPr="006E79F4" w:rsidRDefault="00B718FC" w:rsidP="00950427">
            <w:pPr>
              <w:jc w:val="both"/>
              <w:rPr>
                <w:rFonts w:eastAsia="Times New Roman" w:cs="Arial"/>
              </w:rPr>
            </w:pPr>
            <w:r w:rsidRPr="00ED6CA9">
              <w:rPr>
                <w:rFonts w:cs="Arial"/>
                <w:color w:val="263238"/>
              </w:rPr>
              <w:t xml:space="preserve">Please select option Yes or No to confirm you </w:t>
            </w:r>
            <w:r>
              <w:rPr>
                <w:rFonts w:cs="Arial"/>
                <w:color w:val="263238"/>
              </w:rPr>
              <w:t xml:space="preserve">will/will not </w:t>
            </w:r>
            <w:r>
              <w:rPr>
                <w:rFonts w:eastAsia="Times New Roman" w:cs="Arial"/>
                <w:color w:val="000000"/>
              </w:rPr>
              <w:t xml:space="preserve">provide an </w:t>
            </w:r>
            <w:r>
              <w:rPr>
                <w:rFonts w:cs="Arial"/>
              </w:rPr>
              <w:t xml:space="preserve">end-to-end process map or plan, to </w:t>
            </w:r>
            <w:r>
              <w:rPr>
                <w:rFonts w:eastAsia="Times New Roman" w:cs="Arial"/>
              </w:rPr>
              <w:t xml:space="preserve">supplement your response to </w:t>
            </w:r>
            <w:r w:rsidRPr="00ED6CA9">
              <w:rPr>
                <w:rFonts w:eastAsia="Times New Roman" w:cs="Arial"/>
              </w:rPr>
              <w:t>AQD3 of this Attachment 3</w:t>
            </w:r>
            <w:r w:rsidRPr="00442788">
              <w:rPr>
                <w:rFonts w:eastAsia="Times New Roman" w:cs="Arial"/>
              </w:rPr>
              <w:t xml:space="preserve"> –</w:t>
            </w:r>
            <w:r w:rsidR="00534617">
              <w:rPr>
                <w:rFonts w:eastAsia="Times New Roman" w:cs="Arial"/>
              </w:rPr>
              <w:t xml:space="preserve"> Award Questionnaire, </w:t>
            </w:r>
            <w:r w:rsidR="00534617">
              <w:rPr>
                <w:rFonts w:cs="Arial"/>
                <w:color w:val="263238"/>
              </w:rPr>
              <w:t>if successful in this procurement and when requested by the Authority</w:t>
            </w:r>
            <w:r w:rsidR="00B70F54">
              <w:rPr>
                <w:rFonts w:cs="Arial"/>
                <w:color w:val="263238"/>
              </w:rPr>
              <w:t>.</w:t>
            </w:r>
            <w:r w:rsidR="00534617" w:rsidRPr="00ED6CA9">
              <w:rPr>
                <w:rFonts w:cs="Arial"/>
                <w:color w:val="263238"/>
              </w:rPr>
              <w:t xml:space="preserve"> </w:t>
            </w:r>
          </w:p>
        </w:tc>
      </w:tr>
      <w:tr w:rsidR="009608BD" w:rsidRPr="00037A53" w14:paraId="1F56A9C9" w14:textId="77777777" w:rsidTr="006E79F4">
        <w:tc>
          <w:tcPr>
            <w:tcW w:w="9527" w:type="dxa"/>
            <w:shd w:val="clear" w:color="auto" w:fill="CCFFCC"/>
          </w:tcPr>
          <w:p w14:paraId="6A0F6078" w14:textId="70F5D2A6" w:rsidR="00950427" w:rsidRDefault="00950427" w:rsidP="00950427">
            <w:pPr>
              <w:spacing w:before="60" w:after="60" w:line="240" w:lineRule="auto"/>
              <w:rPr>
                <w:rFonts w:cs="Arial"/>
                <w:b/>
              </w:rPr>
            </w:pPr>
            <w:r w:rsidRPr="00ED6CA9">
              <w:rPr>
                <w:rFonts w:cs="Arial"/>
                <w:b/>
              </w:rPr>
              <w:lastRenderedPageBreak/>
              <w:t>AQJ</w:t>
            </w:r>
            <w:r>
              <w:rPr>
                <w:rFonts w:cs="Arial"/>
                <w:b/>
              </w:rPr>
              <w:t>5</w:t>
            </w:r>
            <w:r w:rsidRPr="00ED6CA9">
              <w:rPr>
                <w:rFonts w:cs="Arial"/>
                <w:b/>
              </w:rPr>
              <w:t xml:space="preserve"> Response Guidance </w:t>
            </w:r>
          </w:p>
          <w:p w14:paraId="4C95CA51" w14:textId="77777777" w:rsidR="00950427" w:rsidRDefault="00950427" w:rsidP="00950427">
            <w:pPr>
              <w:spacing w:before="60" w:after="60" w:line="240" w:lineRule="auto"/>
              <w:rPr>
                <w:rFonts w:cs="Arial"/>
                <w:b/>
              </w:rPr>
            </w:pPr>
          </w:p>
          <w:p w14:paraId="198FE1AF" w14:textId="29D6FE30" w:rsidR="00950427" w:rsidRDefault="00B718FC" w:rsidP="00950427">
            <w:pPr>
              <w:spacing w:before="60" w:after="60" w:line="240" w:lineRule="auto"/>
              <w:rPr>
                <w:rFonts w:cs="Arial"/>
                <w:b/>
              </w:rPr>
            </w:pPr>
            <w:r w:rsidRPr="00ED6CA9">
              <w:rPr>
                <w:rFonts w:cs="Arial"/>
                <w:b/>
                <w:color w:val="263238"/>
              </w:rPr>
              <w:t>YES</w:t>
            </w:r>
            <w:r w:rsidRPr="00ED6CA9">
              <w:rPr>
                <w:rFonts w:cs="Arial"/>
                <w:color w:val="263238"/>
              </w:rPr>
              <w:t xml:space="preserve"> to confirm you </w:t>
            </w:r>
            <w:r>
              <w:rPr>
                <w:rFonts w:cs="Arial"/>
                <w:color w:val="263238"/>
              </w:rPr>
              <w:t xml:space="preserve">will provide </w:t>
            </w:r>
            <w:r>
              <w:rPr>
                <w:rFonts w:eastAsia="Times New Roman" w:cs="Arial"/>
                <w:color w:val="000000"/>
              </w:rPr>
              <w:t xml:space="preserve">an </w:t>
            </w:r>
            <w:r>
              <w:rPr>
                <w:rFonts w:cs="Arial"/>
              </w:rPr>
              <w:t xml:space="preserve">end-to-end process map or plan to </w:t>
            </w:r>
            <w:r>
              <w:rPr>
                <w:rFonts w:eastAsia="Times New Roman" w:cs="Arial"/>
              </w:rPr>
              <w:t xml:space="preserve">supplement your response to </w:t>
            </w:r>
            <w:r w:rsidRPr="00ED6CA9">
              <w:rPr>
                <w:rFonts w:eastAsia="Times New Roman" w:cs="Arial"/>
              </w:rPr>
              <w:t>AQD3 of this Attachment 3</w:t>
            </w:r>
            <w:r w:rsidRPr="00442788">
              <w:rPr>
                <w:rFonts w:eastAsia="Times New Roman" w:cs="Arial"/>
              </w:rPr>
              <w:t xml:space="preserve"> –</w:t>
            </w:r>
            <w:r>
              <w:rPr>
                <w:rFonts w:eastAsia="Times New Roman" w:cs="Arial"/>
              </w:rPr>
              <w:t xml:space="preserve"> Award Questionnaire.</w:t>
            </w:r>
          </w:p>
          <w:p w14:paraId="2171AD5E" w14:textId="7C67B032" w:rsidR="00B718FC" w:rsidRDefault="00B718FC" w:rsidP="00B718FC">
            <w:pPr>
              <w:spacing w:before="60" w:after="60" w:line="240" w:lineRule="auto"/>
              <w:rPr>
                <w:rFonts w:cs="Arial"/>
                <w:b/>
              </w:rPr>
            </w:pPr>
            <w:r w:rsidRPr="00ED6CA9">
              <w:rPr>
                <w:rFonts w:cs="Arial"/>
                <w:b/>
              </w:rPr>
              <w:t xml:space="preserve">NO </w:t>
            </w:r>
            <w:r>
              <w:rPr>
                <w:rFonts w:cs="Arial"/>
              </w:rPr>
              <w:t xml:space="preserve">to indicate that you will not </w:t>
            </w:r>
            <w:r>
              <w:rPr>
                <w:rFonts w:cs="Arial"/>
                <w:color w:val="263238"/>
              </w:rPr>
              <w:t xml:space="preserve">provide </w:t>
            </w:r>
            <w:r>
              <w:rPr>
                <w:rFonts w:eastAsia="Times New Roman" w:cs="Arial"/>
                <w:color w:val="000000"/>
              </w:rPr>
              <w:t xml:space="preserve">an </w:t>
            </w:r>
            <w:r>
              <w:rPr>
                <w:rFonts w:cs="Arial"/>
              </w:rPr>
              <w:t xml:space="preserve">end-to-end process map or plan to </w:t>
            </w:r>
            <w:r>
              <w:rPr>
                <w:rFonts w:eastAsia="Times New Roman" w:cs="Arial"/>
              </w:rPr>
              <w:t xml:space="preserve">supplement your response to </w:t>
            </w:r>
            <w:r w:rsidRPr="00ED6CA9">
              <w:rPr>
                <w:rFonts w:eastAsia="Times New Roman" w:cs="Arial"/>
              </w:rPr>
              <w:t>AQD3 of this Attachment 3</w:t>
            </w:r>
            <w:r w:rsidRPr="00442788">
              <w:rPr>
                <w:rFonts w:eastAsia="Times New Roman" w:cs="Arial"/>
              </w:rPr>
              <w:t xml:space="preserve"> –</w:t>
            </w:r>
            <w:r>
              <w:rPr>
                <w:rFonts w:eastAsia="Times New Roman" w:cs="Arial"/>
              </w:rPr>
              <w:t xml:space="preserve"> Award Questionnaire.</w:t>
            </w:r>
          </w:p>
          <w:p w14:paraId="6CF21D30" w14:textId="6EDABC8E" w:rsidR="009608BD" w:rsidRPr="00037A53" w:rsidRDefault="009608BD" w:rsidP="009608BD">
            <w:pPr>
              <w:spacing w:before="60" w:after="60" w:line="240" w:lineRule="auto"/>
              <w:rPr>
                <w:rFonts w:cs="Arial"/>
              </w:rPr>
            </w:pPr>
          </w:p>
        </w:tc>
      </w:tr>
      <w:tr w:rsidR="009608BD" w:rsidRPr="000E0B0C" w14:paraId="3F6D6182" w14:textId="77777777" w:rsidTr="006E79F4">
        <w:tc>
          <w:tcPr>
            <w:tcW w:w="9527" w:type="dxa"/>
            <w:shd w:val="clear" w:color="auto" w:fill="FFFF99"/>
          </w:tcPr>
          <w:p w14:paraId="5ABC347F" w14:textId="77777777" w:rsidR="009608BD" w:rsidRPr="00AF2472" w:rsidRDefault="009608BD" w:rsidP="005D3B05">
            <w:pPr>
              <w:spacing w:before="60" w:after="60" w:line="240" w:lineRule="auto"/>
              <w:rPr>
                <w:rFonts w:cs="Arial"/>
                <w:b/>
              </w:rPr>
            </w:pPr>
            <w:r w:rsidRPr="00AF2472">
              <w:rPr>
                <w:rFonts w:cs="Arial"/>
                <w:b/>
              </w:rPr>
              <w:t>Marking Scheme and Evaluation Guidance</w:t>
            </w:r>
          </w:p>
          <w:p w14:paraId="0136D9FC" w14:textId="77777777" w:rsidR="009608BD" w:rsidRDefault="009608BD" w:rsidP="005D3B05">
            <w:pPr>
              <w:spacing w:before="60" w:after="60" w:line="240" w:lineRule="auto"/>
              <w:rPr>
                <w:rFonts w:cs="Arial"/>
              </w:rPr>
            </w:pPr>
          </w:p>
          <w:p w14:paraId="305556F7" w14:textId="4546EDAB" w:rsidR="009608BD" w:rsidRDefault="009608BD" w:rsidP="005D3B05">
            <w:pPr>
              <w:spacing w:before="60" w:after="60" w:line="240" w:lineRule="auto"/>
              <w:rPr>
                <w:rFonts w:cs="Arial"/>
              </w:rPr>
            </w:pPr>
            <w:r w:rsidRPr="009608BD">
              <w:rPr>
                <w:rFonts w:cs="Arial"/>
                <w:b/>
              </w:rPr>
              <w:t>Please note</w:t>
            </w:r>
            <w:r>
              <w:rPr>
                <w:rFonts w:cs="Arial"/>
              </w:rPr>
              <w:t xml:space="preserve"> that this question is not evaluated, however Potential Providers are reminded that if they fail to respond </w:t>
            </w:r>
            <w:r w:rsidR="0087492D">
              <w:rPr>
                <w:rFonts w:cs="Arial"/>
              </w:rPr>
              <w:t xml:space="preserve">or provide a No response </w:t>
            </w:r>
            <w:r>
              <w:rPr>
                <w:rFonts w:cs="Arial"/>
              </w:rPr>
              <w:t xml:space="preserve">to this question, their Tender may be deemed to be non-compliant.  If a Tender is deemed to be non-compliant, the Tender may be </w:t>
            </w:r>
            <w:r w:rsidR="00A96E6D">
              <w:rPr>
                <w:rFonts w:cs="Arial"/>
              </w:rPr>
              <w:t>rejected and excluded</w:t>
            </w:r>
            <w:r>
              <w:rPr>
                <w:rFonts w:cs="Arial"/>
              </w:rPr>
              <w:t xml:space="preserve"> from further participation in this Procurement. </w:t>
            </w:r>
          </w:p>
          <w:p w14:paraId="54F600F8" w14:textId="77777777" w:rsidR="009608BD" w:rsidRDefault="009608BD" w:rsidP="005D3B05">
            <w:pPr>
              <w:spacing w:before="60" w:after="60" w:line="240" w:lineRule="auto"/>
              <w:rPr>
                <w:rFonts w:cs="Arial"/>
              </w:rPr>
            </w:pPr>
          </w:p>
          <w:p w14:paraId="7C901B1F" w14:textId="522A6C20" w:rsidR="009608BD" w:rsidRPr="000E0B0C" w:rsidRDefault="009608BD" w:rsidP="005D3B05">
            <w:pPr>
              <w:spacing w:before="60" w:after="60" w:line="240" w:lineRule="auto"/>
              <w:rPr>
                <w:rFonts w:cs="Arial"/>
              </w:rPr>
            </w:pPr>
            <w:r w:rsidRPr="009608BD">
              <w:rPr>
                <w:rFonts w:cs="Arial"/>
                <w:b/>
              </w:rPr>
              <w:t>Please note</w:t>
            </w:r>
            <w:r>
              <w:rPr>
                <w:rFonts w:cs="Arial"/>
              </w:rPr>
              <w:t xml:space="preserve"> the information </w:t>
            </w:r>
            <w:r w:rsidR="00A338AF">
              <w:rPr>
                <w:rFonts w:cs="Arial"/>
              </w:rPr>
              <w:t>provided</w:t>
            </w:r>
            <w:r>
              <w:rPr>
                <w:rFonts w:cs="Arial"/>
              </w:rPr>
              <w:t xml:space="preserve"> as part of this question will be inserted in to the Successful Suppliers Framework Agreement.</w:t>
            </w:r>
          </w:p>
        </w:tc>
      </w:tr>
    </w:tbl>
    <w:p w14:paraId="5BAA50CB" w14:textId="77777777" w:rsidR="00037A53" w:rsidRDefault="00037A53">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9608BD" w:rsidRPr="00D84D33" w14:paraId="05A6AD11" w14:textId="77777777" w:rsidTr="006E79F4">
        <w:tc>
          <w:tcPr>
            <w:tcW w:w="9527" w:type="dxa"/>
            <w:shd w:val="clear" w:color="auto" w:fill="D9D9D9"/>
          </w:tcPr>
          <w:p w14:paraId="76EE26D6" w14:textId="4082F8D8" w:rsidR="004807B4" w:rsidRDefault="004807B4" w:rsidP="004807B4">
            <w:pPr>
              <w:spacing w:before="120" w:after="120" w:line="240" w:lineRule="auto"/>
              <w:jc w:val="both"/>
              <w:rPr>
                <w:rFonts w:eastAsia="Times New Roman" w:cs="Arial"/>
                <w:b/>
              </w:rPr>
            </w:pPr>
            <w:r>
              <w:rPr>
                <w:rFonts w:eastAsia="Times New Roman" w:cs="Arial"/>
                <w:b/>
              </w:rPr>
              <w:t xml:space="preserve">LOT 1 </w:t>
            </w:r>
            <w:r w:rsidR="009608BD">
              <w:rPr>
                <w:rFonts w:eastAsia="Times New Roman" w:cs="Arial"/>
                <w:b/>
              </w:rPr>
              <w:t xml:space="preserve">– </w:t>
            </w:r>
            <w:r>
              <w:rPr>
                <w:rFonts w:eastAsia="Times New Roman" w:cs="Arial"/>
                <w:b/>
              </w:rPr>
              <w:t xml:space="preserve">Full  Service Occupational Health Services and </w:t>
            </w:r>
          </w:p>
          <w:p w14:paraId="44FEFFC3" w14:textId="47A4A5F8" w:rsidR="009608BD" w:rsidRPr="00D84D33" w:rsidRDefault="004807B4" w:rsidP="004807B4">
            <w:pPr>
              <w:spacing w:before="120" w:after="120" w:line="240" w:lineRule="auto"/>
              <w:jc w:val="both"/>
              <w:rPr>
                <w:rFonts w:eastAsia="Times New Roman" w:cs="Arial"/>
                <w:b/>
              </w:rPr>
            </w:pPr>
            <w:r>
              <w:rPr>
                <w:rFonts w:eastAsia="Times New Roman" w:cs="Arial"/>
                <w:b/>
              </w:rPr>
              <w:t xml:space="preserve">LOT 3 – </w:t>
            </w:r>
            <w:r w:rsidR="009608BD">
              <w:rPr>
                <w:rFonts w:eastAsia="Times New Roman" w:cs="Arial"/>
                <w:b/>
              </w:rPr>
              <w:t xml:space="preserve">Employee Assistance Programmes </w:t>
            </w:r>
          </w:p>
        </w:tc>
      </w:tr>
      <w:tr w:rsidR="009608BD" w:rsidRPr="00037A53" w14:paraId="1B80B0AF" w14:textId="77777777" w:rsidTr="006E79F4">
        <w:tc>
          <w:tcPr>
            <w:tcW w:w="9527" w:type="dxa"/>
          </w:tcPr>
          <w:p w14:paraId="664A14C1" w14:textId="7B913B8D" w:rsidR="009608BD" w:rsidRPr="00037A53" w:rsidRDefault="00E70316" w:rsidP="005D3B05">
            <w:pPr>
              <w:spacing w:before="120" w:after="120" w:line="240" w:lineRule="auto"/>
              <w:rPr>
                <w:rFonts w:eastAsia="Times New Roman" w:cs="Arial"/>
                <w:b/>
                <w:color w:val="000000"/>
              </w:rPr>
            </w:pPr>
            <w:r>
              <w:rPr>
                <w:rFonts w:eastAsia="Times New Roman" w:cs="Arial"/>
                <w:b/>
                <w:color w:val="000000"/>
              </w:rPr>
              <w:t>AQJ</w:t>
            </w:r>
            <w:r w:rsidR="009608BD">
              <w:rPr>
                <w:rFonts w:eastAsia="Times New Roman" w:cs="Arial"/>
                <w:b/>
                <w:color w:val="000000"/>
              </w:rPr>
              <w:t>6</w:t>
            </w:r>
            <w:r w:rsidR="009608BD" w:rsidRPr="00037A53">
              <w:rPr>
                <w:rFonts w:eastAsia="Times New Roman" w:cs="Arial"/>
                <w:b/>
                <w:color w:val="000000"/>
              </w:rPr>
              <w:t xml:space="preserve"> – </w:t>
            </w:r>
            <w:r w:rsidR="009608BD">
              <w:rPr>
                <w:rFonts w:cs="Arial"/>
                <w:b/>
                <w:lang w:eastAsia="en-GB"/>
              </w:rPr>
              <w:t>CONTRACTING AUTHORITIES PERSONNEL WITH A MEDICALLY UNDIAGNOSED MENTAL HEALTH ISSUE</w:t>
            </w:r>
          </w:p>
          <w:p w14:paraId="738DD606" w14:textId="4F798E73" w:rsidR="009608BD" w:rsidRDefault="00B718FC" w:rsidP="006C7E6F">
            <w:pPr>
              <w:jc w:val="both"/>
              <w:rPr>
                <w:rFonts w:eastAsia="Times New Roman" w:cs="Arial"/>
              </w:rPr>
            </w:pPr>
            <w:r>
              <w:rPr>
                <w:rFonts w:eastAsia="Times New Roman" w:cs="Arial"/>
                <w:color w:val="000000"/>
              </w:rPr>
              <w:t xml:space="preserve">If successful in this procurement, the Authority requires the Potential Provider to provide </w:t>
            </w:r>
            <w:r w:rsidR="009608BD">
              <w:rPr>
                <w:rFonts w:eastAsia="Times New Roman" w:cs="Arial"/>
                <w:color w:val="000000"/>
              </w:rPr>
              <w:t xml:space="preserve">an </w:t>
            </w:r>
            <w:r w:rsidR="009608BD">
              <w:rPr>
                <w:rFonts w:cs="Arial"/>
              </w:rPr>
              <w:t>end-to-end process map</w:t>
            </w:r>
            <w:r w:rsidR="0087492D">
              <w:rPr>
                <w:rFonts w:cs="Arial"/>
              </w:rPr>
              <w:t xml:space="preserve"> or plan</w:t>
            </w:r>
            <w:r w:rsidR="006C7E6F">
              <w:rPr>
                <w:rFonts w:cs="Arial"/>
              </w:rPr>
              <w:t xml:space="preserve"> </w:t>
            </w:r>
            <w:r w:rsidR="0087492D">
              <w:rPr>
                <w:rFonts w:cs="Arial"/>
              </w:rPr>
              <w:t>to demonstrate the</w:t>
            </w:r>
            <w:r w:rsidR="006C7E6F">
              <w:rPr>
                <w:rFonts w:cs="Arial"/>
              </w:rPr>
              <w:t xml:space="preserve"> customer journey</w:t>
            </w:r>
            <w:r w:rsidR="009608BD">
              <w:rPr>
                <w:rFonts w:cs="Arial"/>
              </w:rPr>
              <w:t xml:space="preserve"> for the Contracting Authorities Personnel</w:t>
            </w:r>
            <w:r>
              <w:rPr>
                <w:rFonts w:cs="Arial"/>
              </w:rPr>
              <w:t xml:space="preserve"> to</w:t>
            </w:r>
            <w:r w:rsidR="009608BD">
              <w:rPr>
                <w:rFonts w:cs="Arial"/>
              </w:rPr>
              <w:t xml:space="preserve"> </w:t>
            </w:r>
            <w:r w:rsidR="009608BD">
              <w:rPr>
                <w:rFonts w:eastAsia="Times New Roman" w:cs="Arial"/>
              </w:rPr>
              <w:t xml:space="preserve">supplement your response to </w:t>
            </w:r>
            <w:r w:rsidR="004807B4" w:rsidRPr="006E79F4">
              <w:rPr>
                <w:rFonts w:eastAsia="Times New Roman" w:cs="Arial"/>
              </w:rPr>
              <w:t>AQE</w:t>
            </w:r>
            <w:r w:rsidR="009608BD" w:rsidRPr="006E79F4">
              <w:rPr>
                <w:rFonts w:eastAsia="Times New Roman" w:cs="Arial"/>
              </w:rPr>
              <w:t>1 of this Attachment 3</w:t>
            </w:r>
            <w:r w:rsidR="009608BD">
              <w:rPr>
                <w:rFonts w:eastAsia="Times New Roman" w:cs="Arial"/>
              </w:rPr>
              <w:t xml:space="preserve"> – Award Questionnaire. </w:t>
            </w:r>
          </w:p>
          <w:p w14:paraId="430B1711" w14:textId="4B353D42" w:rsidR="007D5D59" w:rsidRPr="006E79F4" w:rsidRDefault="00B718FC" w:rsidP="00950427">
            <w:pPr>
              <w:jc w:val="both"/>
              <w:rPr>
                <w:rFonts w:eastAsia="Times New Roman" w:cs="Arial"/>
              </w:rPr>
            </w:pPr>
            <w:r w:rsidRPr="00ED6CA9">
              <w:rPr>
                <w:rFonts w:cs="Arial"/>
                <w:color w:val="263238"/>
              </w:rPr>
              <w:t xml:space="preserve">Please select option Yes or No to confirm you </w:t>
            </w:r>
            <w:r>
              <w:rPr>
                <w:rFonts w:cs="Arial"/>
                <w:color w:val="263238"/>
              </w:rPr>
              <w:t xml:space="preserve">will/will not </w:t>
            </w:r>
            <w:r>
              <w:rPr>
                <w:rFonts w:eastAsia="Times New Roman" w:cs="Arial"/>
                <w:color w:val="000000"/>
              </w:rPr>
              <w:t>provide</w:t>
            </w:r>
            <w:r w:rsidR="007D5D59" w:rsidRPr="00ED6CA9">
              <w:rPr>
                <w:rFonts w:cs="Arial"/>
                <w:color w:val="263238"/>
              </w:rPr>
              <w:t xml:space="preserve"> </w:t>
            </w:r>
            <w:r>
              <w:rPr>
                <w:rFonts w:eastAsia="Times New Roman" w:cs="Arial"/>
                <w:color w:val="000000"/>
              </w:rPr>
              <w:t xml:space="preserve">an </w:t>
            </w:r>
            <w:r>
              <w:rPr>
                <w:rFonts w:cs="Arial"/>
              </w:rPr>
              <w:t xml:space="preserve">end-to-end process map and/or customer journey for the Contracting Authorities Personnel to </w:t>
            </w:r>
            <w:r>
              <w:rPr>
                <w:rFonts w:eastAsia="Times New Roman" w:cs="Arial"/>
              </w:rPr>
              <w:t xml:space="preserve">supplement your response to </w:t>
            </w:r>
            <w:r w:rsidRPr="00ED6CA9">
              <w:rPr>
                <w:rFonts w:eastAsia="Times New Roman" w:cs="Arial"/>
              </w:rPr>
              <w:t>AQE1 of this Attachment 3</w:t>
            </w:r>
            <w:r>
              <w:rPr>
                <w:rFonts w:eastAsia="Times New Roman" w:cs="Arial"/>
              </w:rPr>
              <w:t xml:space="preserve"> – </w:t>
            </w:r>
            <w:r w:rsidR="00534617">
              <w:rPr>
                <w:rFonts w:eastAsia="Times New Roman" w:cs="Arial"/>
              </w:rPr>
              <w:t xml:space="preserve">Award Questionnaire, </w:t>
            </w:r>
            <w:r>
              <w:rPr>
                <w:rFonts w:eastAsia="Times New Roman" w:cs="Arial"/>
              </w:rPr>
              <w:t xml:space="preserve"> </w:t>
            </w:r>
            <w:r w:rsidR="00534617">
              <w:rPr>
                <w:rFonts w:cs="Arial"/>
                <w:color w:val="263238"/>
              </w:rPr>
              <w:t>if successful in this procurement and when requested by the Authority</w:t>
            </w:r>
            <w:r w:rsidR="00B70F54">
              <w:rPr>
                <w:rFonts w:cs="Arial"/>
                <w:color w:val="263238"/>
              </w:rPr>
              <w:t>.</w:t>
            </w:r>
          </w:p>
        </w:tc>
      </w:tr>
      <w:tr w:rsidR="009608BD" w:rsidRPr="00037A53" w14:paraId="6DCBD479" w14:textId="77777777" w:rsidTr="006E79F4">
        <w:tc>
          <w:tcPr>
            <w:tcW w:w="9527" w:type="dxa"/>
            <w:shd w:val="clear" w:color="auto" w:fill="CCFFCC"/>
          </w:tcPr>
          <w:p w14:paraId="4F363B5E" w14:textId="29BF7A8A" w:rsidR="00950427" w:rsidRDefault="00950427" w:rsidP="00950427">
            <w:pPr>
              <w:spacing w:before="60" w:after="60" w:line="240" w:lineRule="auto"/>
              <w:rPr>
                <w:rFonts w:cs="Arial"/>
                <w:b/>
              </w:rPr>
            </w:pPr>
            <w:r w:rsidRPr="00ED6CA9">
              <w:rPr>
                <w:rFonts w:cs="Arial"/>
                <w:b/>
              </w:rPr>
              <w:t>AQJ</w:t>
            </w:r>
            <w:r>
              <w:rPr>
                <w:rFonts w:cs="Arial"/>
                <w:b/>
              </w:rPr>
              <w:t>6</w:t>
            </w:r>
            <w:r w:rsidRPr="00ED6CA9">
              <w:rPr>
                <w:rFonts w:cs="Arial"/>
                <w:b/>
              </w:rPr>
              <w:t xml:space="preserve"> Response Guidance </w:t>
            </w:r>
          </w:p>
          <w:p w14:paraId="3234719F" w14:textId="77777777" w:rsidR="00950427" w:rsidRDefault="00950427" w:rsidP="00950427">
            <w:pPr>
              <w:spacing w:before="60" w:after="60" w:line="240" w:lineRule="auto"/>
              <w:rPr>
                <w:rFonts w:cs="Arial"/>
                <w:b/>
              </w:rPr>
            </w:pPr>
          </w:p>
          <w:p w14:paraId="56CAA524" w14:textId="1F4B55AC" w:rsidR="00950427" w:rsidRPr="006E79F4" w:rsidRDefault="00183B1D" w:rsidP="006E79F4">
            <w:pPr>
              <w:jc w:val="both"/>
              <w:rPr>
                <w:rFonts w:eastAsia="Times New Roman" w:cs="Arial"/>
              </w:rPr>
            </w:pPr>
            <w:r w:rsidRPr="00ED6CA9">
              <w:rPr>
                <w:rFonts w:cs="Arial"/>
                <w:b/>
                <w:color w:val="263238"/>
              </w:rPr>
              <w:t>YES</w:t>
            </w:r>
            <w:r w:rsidRPr="00ED6CA9">
              <w:rPr>
                <w:rFonts w:cs="Arial"/>
                <w:color w:val="263238"/>
              </w:rPr>
              <w:t xml:space="preserve"> to confirm you </w:t>
            </w:r>
            <w:r>
              <w:rPr>
                <w:rFonts w:cs="Arial"/>
                <w:color w:val="263238"/>
              </w:rPr>
              <w:t>will provide an</w:t>
            </w:r>
            <w:r>
              <w:rPr>
                <w:rFonts w:eastAsia="Times New Roman" w:cs="Arial"/>
                <w:color w:val="000000"/>
              </w:rPr>
              <w:t xml:space="preserve"> </w:t>
            </w:r>
            <w:r>
              <w:rPr>
                <w:rFonts w:cs="Arial"/>
              </w:rPr>
              <w:t xml:space="preserve">end-to-end process map </w:t>
            </w:r>
            <w:r w:rsidR="0087492D">
              <w:rPr>
                <w:rFonts w:cs="Arial"/>
              </w:rPr>
              <w:t xml:space="preserve">or plan to demonstrate the </w:t>
            </w:r>
            <w:r>
              <w:rPr>
                <w:rFonts w:cs="Arial"/>
              </w:rPr>
              <w:t xml:space="preserve">customer journey for the Contracting Authorities Personnel to </w:t>
            </w:r>
            <w:r>
              <w:rPr>
                <w:rFonts w:eastAsia="Times New Roman" w:cs="Arial"/>
              </w:rPr>
              <w:t xml:space="preserve">supplement your response to </w:t>
            </w:r>
            <w:r w:rsidRPr="00ED6CA9">
              <w:rPr>
                <w:rFonts w:eastAsia="Times New Roman" w:cs="Arial"/>
              </w:rPr>
              <w:t>AQE1 of this Attachment 3</w:t>
            </w:r>
            <w:r>
              <w:rPr>
                <w:rFonts w:eastAsia="Times New Roman" w:cs="Arial"/>
              </w:rPr>
              <w:t xml:space="preserve"> – Award Questionnaire. </w:t>
            </w:r>
          </w:p>
          <w:p w14:paraId="2A71E0DA" w14:textId="4D5DEF1E" w:rsidR="009608BD" w:rsidRPr="00037A53" w:rsidRDefault="00183B1D" w:rsidP="009608BD">
            <w:pPr>
              <w:spacing w:before="60" w:after="60" w:line="240" w:lineRule="auto"/>
              <w:rPr>
                <w:rFonts w:cs="Arial"/>
              </w:rPr>
            </w:pPr>
            <w:r w:rsidRPr="00ED6CA9">
              <w:rPr>
                <w:rFonts w:cs="Arial"/>
                <w:b/>
              </w:rPr>
              <w:lastRenderedPageBreak/>
              <w:t xml:space="preserve">NO </w:t>
            </w:r>
            <w:r>
              <w:rPr>
                <w:rFonts w:cs="Arial"/>
              </w:rPr>
              <w:t xml:space="preserve">to indicate that you will not </w:t>
            </w:r>
            <w:r>
              <w:rPr>
                <w:rFonts w:cs="Arial"/>
                <w:color w:val="263238"/>
              </w:rPr>
              <w:t>provide</w:t>
            </w:r>
            <w:r w:rsidR="00950427" w:rsidRPr="00ED6CA9">
              <w:rPr>
                <w:rFonts w:cs="Arial"/>
              </w:rPr>
              <w:t xml:space="preserve"> an </w:t>
            </w:r>
            <w:r>
              <w:rPr>
                <w:rFonts w:cs="Arial"/>
              </w:rPr>
              <w:t xml:space="preserve">end-to-end process map </w:t>
            </w:r>
            <w:r w:rsidR="0087492D">
              <w:rPr>
                <w:rFonts w:cs="Arial"/>
              </w:rPr>
              <w:t xml:space="preserve">or plan to demonstrate the </w:t>
            </w:r>
            <w:r>
              <w:rPr>
                <w:rFonts w:cs="Arial"/>
              </w:rPr>
              <w:t xml:space="preserve">customer journey for the Contracting Authorities Personnel to </w:t>
            </w:r>
            <w:r>
              <w:rPr>
                <w:rFonts w:eastAsia="Times New Roman" w:cs="Arial"/>
              </w:rPr>
              <w:t xml:space="preserve">supplement your response to </w:t>
            </w:r>
            <w:r w:rsidRPr="00ED6CA9">
              <w:rPr>
                <w:rFonts w:eastAsia="Times New Roman" w:cs="Arial"/>
              </w:rPr>
              <w:t>AQE1 of this Attachment 3</w:t>
            </w:r>
            <w:r>
              <w:rPr>
                <w:rFonts w:eastAsia="Times New Roman" w:cs="Arial"/>
              </w:rPr>
              <w:t xml:space="preserve"> – Award Questionnaire. </w:t>
            </w:r>
          </w:p>
        </w:tc>
      </w:tr>
      <w:tr w:rsidR="009608BD" w:rsidRPr="000E0B0C" w14:paraId="7E37AB81" w14:textId="77777777" w:rsidTr="006E79F4">
        <w:tc>
          <w:tcPr>
            <w:tcW w:w="9527" w:type="dxa"/>
            <w:shd w:val="clear" w:color="auto" w:fill="FFFF99"/>
          </w:tcPr>
          <w:p w14:paraId="3FA31886" w14:textId="77777777" w:rsidR="009608BD" w:rsidRPr="00AF2472" w:rsidRDefault="009608BD" w:rsidP="005D3B05">
            <w:pPr>
              <w:spacing w:before="60" w:after="60" w:line="240" w:lineRule="auto"/>
              <w:rPr>
                <w:rFonts w:cs="Arial"/>
                <w:b/>
              </w:rPr>
            </w:pPr>
            <w:r w:rsidRPr="00AF2472">
              <w:rPr>
                <w:rFonts w:cs="Arial"/>
                <w:b/>
              </w:rPr>
              <w:lastRenderedPageBreak/>
              <w:t>Marking Scheme and Evaluation Guidance</w:t>
            </w:r>
          </w:p>
          <w:p w14:paraId="6EF09C2D" w14:textId="77777777" w:rsidR="009608BD" w:rsidRDefault="009608BD" w:rsidP="005D3B05">
            <w:pPr>
              <w:spacing w:before="60" w:after="60" w:line="240" w:lineRule="auto"/>
              <w:rPr>
                <w:rFonts w:cs="Arial"/>
              </w:rPr>
            </w:pPr>
          </w:p>
          <w:p w14:paraId="1FA45FD6" w14:textId="4D20D2B8" w:rsidR="009608BD" w:rsidRDefault="009608BD" w:rsidP="005D3B05">
            <w:pPr>
              <w:spacing w:before="60" w:after="60" w:line="240" w:lineRule="auto"/>
              <w:rPr>
                <w:rFonts w:cs="Arial"/>
              </w:rPr>
            </w:pPr>
            <w:r w:rsidRPr="009608BD">
              <w:rPr>
                <w:rFonts w:cs="Arial"/>
                <w:b/>
              </w:rPr>
              <w:t>Please note</w:t>
            </w:r>
            <w:r>
              <w:rPr>
                <w:rFonts w:cs="Arial"/>
              </w:rPr>
              <w:t xml:space="preserve"> that this question is not evaluated, however Potential Providers are reminded that if they fail to respond </w:t>
            </w:r>
            <w:r w:rsidR="0087492D">
              <w:rPr>
                <w:rFonts w:cs="Arial"/>
              </w:rPr>
              <w:t xml:space="preserve">or provide a No response </w:t>
            </w:r>
            <w:r>
              <w:rPr>
                <w:rFonts w:cs="Arial"/>
              </w:rPr>
              <w:t xml:space="preserve">to this question, their Tender may be deemed to be non-compliant.  If a Tender is deemed to be non-compliant, the Tender may be </w:t>
            </w:r>
            <w:r w:rsidR="00A96E6D">
              <w:rPr>
                <w:rFonts w:cs="Arial"/>
              </w:rPr>
              <w:t>rejected and excluded</w:t>
            </w:r>
            <w:r>
              <w:rPr>
                <w:rFonts w:cs="Arial"/>
              </w:rPr>
              <w:t xml:space="preserve"> from further participation in this Procurement. </w:t>
            </w:r>
          </w:p>
          <w:p w14:paraId="7FFD6762" w14:textId="77777777" w:rsidR="009608BD" w:rsidRDefault="009608BD" w:rsidP="005D3B05">
            <w:pPr>
              <w:spacing w:before="60" w:after="60" w:line="240" w:lineRule="auto"/>
              <w:rPr>
                <w:rFonts w:cs="Arial"/>
              </w:rPr>
            </w:pPr>
          </w:p>
          <w:p w14:paraId="37742838" w14:textId="14474ADD" w:rsidR="009608BD" w:rsidRPr="000E0B0C" w:rsidRDefault="009608BD" w:rsidP="005D3B05">
            <w:pPr>
              <w:spacing w:before="60" w:after="60" w:line="240" w:lineRule="auto"/>
              <w:rPr>
                <w:rFonts w:cs="Arial"/>
              </w:rPr>
            </w:pPr>
            <w:r w:rsidRPr="009608BD">
              <w:rPr>
                <w:rFonts w:cs="Arial"/>
                <w:b/>
              </w:rPr>
              <w:t>Please note</w:t>
            </w:r>
            <w:r>
              <w:rPr>
                <w:rFonts w:cs="Arial"/>
              </w:rPr>
              <w:t xml:space="preserve"> the information </w:t>
            </w:r>
            <w:r w:rsidR="00A338AF">
              <w:rPr>
                <w:rFonts w:cs="Arial"/>
              </w:rPr>
              <w:t>provided</w:t>
            </w:r>
            <w:r>
              <w:rPr>
                <w:rFonts w:cs="Arial"/>
              </w:rPr>
              <w:t xml:space="preserve"> as part of this question will be inserted in to the Successful Suppliers Framework Agreement.</w:t>
            </w:r>
          </w:p>
        </w:tc>
      </w:tr>
    </w:tbl>
    <w:p w14:paraId="490C18CA" w14:textId="77777777" w:rsidR="009608BD" w:rsidRDefault="009608BD">
      <w:pPr>
        <w:spacing w:before="60" w:after="60" w:line="240" w:lineRule="auto"/>
        <w:rPr>
          <w:rFonts w:cs="Arial"/>
          <w:b/>
          <w:sz w:val="20"/>
          <w:szCs w:val="20"/>
        </w:rPr>
      </w:pPr>
    </w:p>
    <w:p w14:paraId="0A048C94" w14:textId="77777777" w:rsidR="004807B4" w:rsidRDefault="004807B4">
      <w:pPr>
        <w:spacing w:before="60" w:after="60" w:line="240" w:lineRule="auto"/>
        <w:rPr>
          <w:rFonts w:cs="Arial"/>
          <w:b/>
          <w:sz w:val="20"/>
          <w:szCs w:val="20"/>
        </w:rPr>
      </w:pPr>
    </w:p>
    <w:p w14:paraId="6B91ACFB" w14:textId="77777777" w:rsidR="004807B4" w:rsidRDefault="004807B4">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9608BD" w:rsidRPr="00D84D33" w14:paraId="64C84F13" w14:textId="77777777" w:rsidTr="006E79F4">
        <w:tc>
          <w:tcPr>
            <w:tcW w:w="9527" w:type="dxa"/>
            <w:shd w:val="clear" w:color="auto" w:fill="D9D9D9"/>
          </w:tcPr>
          <w:p w14:paraId="181DC7C5" w14:textId="77777777" w:rsidR="004807B4" w:rsidRDefault="004807B4" w:rsidP="004807B4">
            <w:pPr>
              <w:spacing w:before="120" w:after="120" w:line="240" w:lineRule="auto"/>
              <w:jc w:val="both"/>
              <w:rPr>
                <w:rFonts w:eastAsia="Times New Roman" w:cs="Arial"/>
                <w:b/>
              </w:rPr>
            </w:pPr>
            <w:r>
              <w:rPr>
                <w:rFonts w:eastAsia="Times New Roman" w:cs="Arial"/>
                <w:b/>
              </w:rPr>
              <w:t xml:space="preserve">LOT 1 – Full  Service Occupational Health Services and </w:t>
            </w:r>
          </w:p>
          <w:p w14:paraId="7CA5194B" w14:textId="0E0FCAEB" w:rsidR="009608BD" w:rsidRPr="00D84D33" w:rsidRDefault="004807B4" w:rsidP="004807B4">
            <w:pPr>
              <w:spacing w:before="120" w:after="120" w:line="240" w:lineRule="auto"/>
              <w:jc w:val="both"/>
              <w:rPr>
                <w:rFonts w:eastAsia="Times New Roman" w:cs="Arial"/>
                <w:b/>
              </w:rPr>
            </w:pPr>
            <w:r>
              <w:rPr>
                <w:rFonts w:eastAsia="Times New Roman" w:cs="Arial"/>
                <w:b/>
              </w:rPr>
              <w:t>LOT 3 – Employee Assistance Programmes</w:t>
            </w:r>
          </w:p>
        </w:tc>
      </w:tr>
      <w:tr w:rsidR="009608BD" w:rsidRPr="00037A53" w14:paraId="6F6C6AA6" w14:textId="77777777" w:rsidTr="006E79F4">
        <w:tc>
          <w:tcPr>
            <w:tcW w:w="9527" w:type="dxa"/>
          </w:tcPr>
          <w:p w14:paraId="738E7D6A" w14:textId="7E8CF85A" w:rsidR="009608BD" w:rsidRPr="00037A53" w:rsidRDefault="009608BD" w:rsidP="005D3B05">
            <w:pPr>
              <w:spacing w:before="120" w:after="120" w:line="240" w:lineRule="auto"/>
              <w:rPr>
                <w:rFonts w:eastAsia="Times New Roman" w:cs="Arial"/>
                <w:b/>
                <w:color w:val="000000"/>
              </w:rPr>
            </w:pPr>
            <w:r>
              <w:rPr>
                <w:rFonts w:eastAsia="Times New Roman" w:cs="Arial"/>
                <w:b/>
                <w:color w:val="000000"/>
              </w:rPr>
              <w:t>AQ</w:t>
            </w:r>
            <w:r w:rsidR="00E70316">
              <w:rPr>
                <w:rFonts w:eastAsia="Times New Roman" w:cs="Arial"/>
                <w:b/>
                <w:color w:val="000000"/>
              </w:rPr>
              <w:t>J</w:t>
            </w:r>
            <w:r>
              <w:rPr>
                <w:rFonts w:eastAsia="Times New Roman" w:cs="Arial"/>
                <w:b/>
                <w:color w:val="000000"/>
              </w:rPr>
              <w:t>7</w:t>
            </w:r>
            <w:r w:rsidRPr="00037A53">
              <w:rPr>
                <w:rFonts w:eastAsia="Times New Roman" w:cs="Arial"/>
                <w:b/>
                <w:color w:val="000000"/>
              </w:rPr>
              <w:t xml:space="preserve"> – </w:t>
            </w:r>
            <w:r>
              <w:rPr>
                <w:rFonts w:cs="Arial"/>
                <w:b/>
                <w:lang w:eastAsia="en-GB"/>
              </w:rPr>
              <w:t>IN CRISIS AND RED FLAG CASES</w:t>
            </w:r>
          </w:p>
          <w:p w14:paraId="62A7EC11" w14:textId="27AB3FD2" w:rsidR="009608BD" w:rsidRDefault="00A338AF" w:rsidP="006C7E6F">
            <w:pPr>
              <w:jc w:val="both"/>
              <w:rPr>
                <w:rFonts w:eastAsia="Times New Roman" w:cs="Arial"/>
              </w:rPr>
            </w:pPr>
            <w:r>
              <w:rPr>
                <w:rFonts w:eastAsia="Times New Roman" w:cs="Arial"/>
                <w:color w:val="000000"/>
              </w:rPr>
              <w:t xml:space="preserve">If successful in this procurement, the Authority requires the Potential Provider to provide an </w:t>
            </w:r>
            <w:r w:rsidR="009608BD">
              <w:rPr>
                <w:rFonts w:cs="Arial"/>
              </w:rPr>
              <w:t>end-to-end process map</w:t>
            </w:r>
            <w:r w:rsidR="0087492D">
              <w:rPr>
                <w:rFonts w:cs="Arial"/>
              </w:rPr>
              <w:t xml:space="preserve"> or plan</w:t>
            </w:r>
            <w:r w:rsidR="009608BD">
              <w:rPr>
                <w:rFonts w:cs="Arial"/>
              </w:rPr>
              <w:t xml:space="preserve"> </w:t>
            </w:r>
            <w:r w:rsidR="0087492D">
              <w:rPr>
                <w:rFonts w:cs="Arial"/>
              </w:rPr>
              <w:t>to demonstrate the</w:t>
            </w:r>
            <w:r w:rsidR="006C7E6F">
              <w:rPr>
                <w:rFonts w:cs="Arial"/>
              </w:rPr>
              <w:t xml:space="preserve"> customer</w:t>
            </w:r>
            <w:r w:rsidR="009608BD">
              <w:rPr>
                <w:rFonts w:cs="Arial"/>
              </w:rPr>
              <w:t xml:space="preserve"> journey for the Contracting Authorities Personnel, this will </w:t>
            </w:r>
            <w:r w:rsidR="009608BD">
              <w:rPr>
                <w:rFonts w:eastAsia="Times New Roman" w:cs="Arial"/>
              </w:rPr>
              <w:t xml:space="preserve">supplement your response to </w:t>
            </w:r>
            <w:r w:rsidR="009608BD" w:rsidRPr="006E79F4">
              <w:rPr>
                <w:rFonts w:eastAsia="Times New Roman" w:cs="Arial"/>
              </w:rPr>
              <w:t>AQ</w:t>
            </w:r>
            <w:r w:rsidR="004807B4" w:rsidRPr="006E79F4">
              <w:rPr>
                <w:rFonts w:eastAsia="Times New Roman" w:cs="Arial"/>
              </w:rPr>
              <w:t>E</w:t>
            </w:r>
            <w:r w:rsidR="009608BD" w:rsidRPr="006E79F4">
              <w:rPr>
                <w:rFonts w:eastAsia="Times New Roman" w:cs="Arial"/>
              </w:rPr>
              <w:t>2 of this Attachment 3</w:t>
            </w:r>
            <w:r w:rsidR="009608BD">
              <w:rPr>
                <w:rFonts w:eastAsia="Times New Roman" w:cs="Arial"/>
              </w:rPr>
              <w:t xml:space="preserve"> – Award Questionnaire. </w:t>
            </w:r>
          </w:p>
          <w:p w14:paraId="3C6E52D4" w14:textId="74CE16DA" w:rsidR="007D5D59" w:rsidRPr="006E79F4" w:rsidRDefault="00A338AF" w:rsidP="0087492D">
            <w:pPr>
              <w:jc w:val="both"/>
              <w:rPr>
                <w:rFonts w:eastAsia="Times New Roman" w:cs="Arial"/>
              </w:rPr>
            </w:pPr>
            <w:r w:rsidRPr="00ED6CA9">
              <w:rPr>
                <w:rFonts w:cs="Arial"/>
                <w:color w:val="263238"/>
              </w:rPr>
              <w:t xml:space="preserve">Please select option Yes or No to confirm you </w:t>
            </w:r>
            <w:r>
              <w:rPr>
                <w:rFonts w:cs="Arial"/>
                <w:color w:val="263238"/>
              </w:rPr>
              <w:t xml:space="preserve">will/will not </w:t>
            </w:r>
            <w:r>
              <w:rPr>
                <w:rFonts w:eastAsia="Times New Roman" w:cs="Arial"/>
                <w:color w:val="000000"/>
              </w:rPr>
              <w:t>provide</w:t>
            </w:r>
            <w:r w:rsidRPr="00ED6CA9">
              <w:rPr>
                <w:rFonts w:cs="Arial"/>
                <w:color w:val="263238"/>
              </w:rPr>
              <w:t xml:space="preserve"> </w:t>
            </w:r>
            <w:r>
              <w:rPr>
                <w:rFonts w:eastAsia="Times New Roman" w:cs="Arial"/>
                <w:color w:val="000000"/>
              </w:rPr>
              <w:t xml:space="preserve">an  </w:t>
            </w:r>
            <w:r>
              <w:rPr>
                <w:rFonts w:cs="Arial"/>
              </w:rPr>
              <w:t xml:space="preserve">end-to-end process map or </w:t>
            </w:r>
            <w:r w:rsidR="0087492D">
              <w:rPr>
                <w:rFonts w:cs="Arial"/>
              </w:rPr>
              <w:t xml:space="preserve">plan to demonstrate the </w:t>
            </w:r>
            <w:r>
              <w:rPr>
                <w:rFonts w:cs="Arial"/>
              </w:rPr>
              <w:t xml:space="preserve">customer journey for the Contracting Authorities Personnel, this will </w:t>
            </w:r>
            <w:r>
              <w:rPr>
                <w:rFonts w:eastAsia="Times New Roman" w:cs="Arial"/>
              </w:rPr>
              <w:t xml:space="preserve">supplement your response to </w:t>
            </w:r>
            <w:r w:rsidRPr="00ED6CA9">
              <w:rPr>
                <w:rFonts w:eastAsia="Times New Roman" w:cs="Arial"/>
              </w:rPr>
              <w:t>AQE2 of this Attachment 3</w:t>
            </w:r>
            <w:r>
              <w:rPr>
                <w:rFonts w:eastAsia="Times New Roman" w:cs="Arial"/>
              </w:rPr>
              <w:t xml:space="preserve"> – Award Que</w:t>
            </w:r>
            <w:r w:rsidR="00534617">
              <w:rPr>
                <w:rFonts w:eastAsia="Times New Roman" w:cs="Arial"/>
              </w:rPr>
              <w:t xml:space="preserve">stionnaire, </w:t>
            </w:r>
            <w:r w:rsidR="00534617">
              <w:rPr>
                <w:rFonts w:cs="Arial"/>
                <w:color w:val="263238"/>
              </w:rPr>
              <w:t>if successful in this procurement and when requested by the Authority.</w:t>
            </w:r>
          </w:p>
        </w:tc>
      </w:tr>
      <w:tr w:rsidR="009608BD" w:rsidRPr="00037A53" w14:paraId="34E4A47C" w14:textId="77777777" w:rsidTr="006E79F4">
        <w:tc>
          <w:tcPr>
            <w:tcW w:w="9527" w:type="dxa"/>
            <w:shd w:val="clear" w:color="auto" w:fill="CCFFCC"/>
          </w:tcPr>
          <w:p w14:paraId="6B093245" w14:textId="7B7B595A" w:rsidR="00950427" w:rsidRDefault="00950427" w:rsidP="00950427">
            <w:pPr>
              <w:spacing w:before="60" w:after="60" w:line="240" w:lineRule="auto"/>
              <w:rPr>
                <w:rFonts w:cs="Arial"/>
                <w:b/>
              </w:rPr>
            </w:pPr>
            <w:r w:rsidRPr="00ED6CA9">
              <w:rPr>
                <w:rFonts w:cs="Arial"/>
                <w:b/>
              </w:rPr>
              <w:t>AQJ</w:t>
            </w:r>
            <w:r>
              <w:rPr>
                <w:rFonts w:cs="Arial"/>
                <w:b/>
              </w:rPr>
              <w:t>7</w:t>
            </w:r>
            <w:r w:rsidRPr="00ED6CA9">
              <w:rPr>
                <w:rFonts w:cs="Arial"/>
                <w:b/>
              </w:rPr>
              <w:t xml:space="preserve"> Response Guidance </w:t>
            </w:r>
          </w:p>
          <w:p w14:paraId="0AA6D0F0" w14:textId="77777777" w:rsidR="00950427" w:rsidRDefault="00950427" w:rsidP="00950427">
            <w:pPr>
              <w:spacing w:before="60" w:after="60" w:line="240" w:lineRule="auto"/>
              <w:rPr>
                <w:rFonts w:cs="Arial"/>
                <w:b/>
              </w:rPr>
            </w:pPr>
          </w:p>
          <w:p w14:paraId="6BF22266" w14:textId="0FD2E23F" w:rsidR="00950427" w:rsidRPr="006E79F4" w:rsidRDefault="00A338AF" w:rsidP="006E79F4">
            <w:pPr>
              <w:jc w:val="both"/>
              <w:rPr>
                <w:rFonts w:eastAsia="Times New Roman" w:cs="Arial"/>
              </w:rPr>
            </w:pPr>
            <w:r w:rsidRPr="00ED6CA9">
              <w:rPr>
                <w:rFonts w:cs="Arial"/>
                <w:b/>
                <w:color w:val="263238"/>
              </w:rPr>
              <w:t>YES</w:t>
            </w:r>
            <w:r w:rsidRPr="00ED6CA9">
              <w:rPr>
                <w:rFonts w:cs="Arial"/>
                <w:color w:val="263238"/>
              </w:rPr>
              <w:t xml:space="preserve"> to confirm you </w:t>
            </w:r>
            <w:r>
              <w:rPr>
                <w:rFonts w:cs="Arial"/>
                <w:color w:val="263238"/>
              </w:rPr>
              <w:t xml:space="preserve">will provide </w:t>
            </w:r>
            <w:r>
              <w:rPr>
                <w:rFonts w:eastAsia="Times New Roman" w:cs="Arial"/>
                <w:color w:val="000000"/>
              </w:rPr>
              <w:t xml:space="preserve">an </w:t>
            </w:r>
            <w:r>
              <w:rPr>
                <w:rFonts w:cs="Arial"/>
              </w:rPr>
              <w:t xml:space="preserve">end-to-end process map </w:t>
            </w:r>
            <w:r w:rsidR="0087492D">
              <w:rPr>
                <w:rFonts w:cs="Arial"/>
              </w:rPr>
              <w:t xml:space="preserve">or plan to demonstrate the </w:t>
            </w:r>
            <w:r>
              <w:rPr>
                <w:rFonts w:cs="Arial"/>
              </w:rPr>
              <w:t xml:space="preserve">customer journey for the Contracting Authorities Personnel, </w:t>
            </w:r>
            <w:r w:rsidR="00534617">
              <w:rPr>
                <w:rFonts w:cs="Arial"/>
              </w:rPr>
              <w:t>to</w:t>
            </w:r>
            <w:r>
              <w:rPr>
                <w:rFonts w:cs="Arial"/>
              </w:rPr>
              <w:t xml:space="preserve"> </w:t>
            </w:r>
            <w:r>
              <w:rPr>
                <w:rFonts w:eastAsia="Times New Roman" w:cs="Arial"/>
              </w:rPr>
              <w:t xml:space="preserve">supplement your response to </w:t>
            </w:r>
            <w:r w:rsidRPr="00ED6CA9">
              <w:rPr>
                <w:rFonts w:eastAsia="Times New Roman" w:cs="Arial"/>
              </w:rPr>
              <w:t>AQE2 of this Attachment 3</w:t>
            </w:r>
            <w:r>
              <w:rPr>
                <w:rFonts w:eastAsia="Times New Roman" w:cs="Arial"/>
              </w:rPr>
              <w:t xml:space="preserve"> – Award Questionnaire. </w:t>
            </w:r>
          </w:p>
          <w:p w14:paraId="345B7D5A" w14:textId="765B8DEC" w:rsidR="009608BD" w:rsidRPr="00037A53" w:rsidRDefault="00A338AF" w:rsidP="005D3B05">
            <w:pPr>
              <w:spacing w:before="60" w:after="60" w:line="240" w:lineRule="auto"/>
              <w:rPr>
                <w:rFonts w:cs="Arial"/>
              </w:rPr>
            </w:pPr>
            <w:r w:rsidRPr="00ED6CA9">
              <w:rPr>
                <w:rFonts w:cs="Arial"/>
                <w:b/>
              </w:rPr>
              <w:t xml:space="preserve">NO </w:t>
            </w:r>
            <w:r>
              <w:rPr>
                <w:rFonts w:cs="Arial"/>
              </w:rPr>
              <w:t xml:space="preserve">to indicate that you will not </w:t>
            </w:r>
            <w:r>
              <w:rPr>
                <w:rFonts w:cs="Arial"/>
                <w:color w:val="263238"/>
              </w:rPr>
              <w:t>provide</w:t>
            </w:r>
            <w:r w:rsidRPr="00ED6CA9">
              <w:rPr>
                <w:rFonts w:cs="Arial"/>
              </w:rPr>
              <w:t xml:space="preserve"> an </w:t>
            </w:r>
            <w:r>
              <w:rPr>
                <w:rFonts w:cs="Arial"/>
              </w:rPr>
              <w:t xml:space="preserve">end-to-end process map </w:t>
            </w:r>
            <w:r w:rsidR="0087492D">
              <w:rPr>
                <w:rFonts w:cs="Arial"/>
              </w:rPr>
              <w:t xml:space="preserve">or plan to demonstrate the </w:t>
            </w:r>
            <w:r>
              <w:rPr>
                <w:rFonts w:cs="Arial"/>
              </w:rPr>
              <w:t xml:space="preserve">customer journey for the Contracting Authorities Personnel, </w:t>
            </w:r>
            <w:r w:rsidR="00534617">
              <w:rPr>
                <w:rFonts w:cs="Arial"/>
              </w:rPr>
              <w:t>to</w:t>
            </w:r>
            <w:r>
              <w:rPr>
                <w:rFonts w:cs="Arial"/>
              </w:rPr>
              <w:t xml:space="preserve"> </w:t>
            </w:r>
            <w:r>
              <w:rPr>
                <w:rFonts w:eastAsia="Times New Roman" w:cs="Arial"/>
              </w:rPr>
              <w:t xml:space="preserve">supplement your response to </w:t>
            </w:r>
            <w:r w:rsidRPr="00ED6CA9">
              <w:rPr>
                <w:rFonts w:eastAsia="Times New Roman" w:cs="Arial"/>
              </w:rPr>
              <w:t>AQE2 of this Attachment 3</w:t>
            </w:r>
            <w:r>
              <w:rPr>
                <w:rFonts w:eastAsia="Times New Roman" w:cs="Arial"/>
              </w:rPr>
              <w:t xml:space="preserve"> – Award Questionnaire. </w:t>
            </w:r>
          </w:p>
        </w:tc>
      </w:tr>
      <w:tr w:rsidR="009608BD" w:rsidRPr="000E0B0C" w14:paraId="4FB314DD" w14:textId="77777777" w:rsidTr="006E79F4">
        <w:tc>
          <w:tcPr>
            <w:tcW w:w="9527" w:type="dxa"/>
            <w:shd w:val="clear" w:color="auto" w:fill="FFFF99"/>
          </w:tcPr>
          <w:p w14:paraId="42870B21" w14:textId="77777777" w:rsidR="009608BD" w:rsidRPr="00AF2472" w:rsidRDefault="009608BD" w:rsidP="005D3B05">
            <w:pPr>
              <w:spacing w:before="60" w:after="60" w:line="240" w:lineRule="auto"/>
              <w:rPr>
                <w:rFonts w:cs="Arial"/>
                <w:b/>
              </w:rPr>
            </w:pPr>
            <w:r w:rsidRPr="00AF2472">
              <w:rPr>
                <w:rFonts w:cs="Arial"/>
                <w:b/>
              </w:rPr>
              <w:t>Marking Scheme and Evaluation Guidance</w:t>
            </w:r>
          </w:p>
          <w:p w14:paraId="51C2C1E9" w14:textId="77777777" w:rsidR="009608BD" w:rsidRDefault="009608BD" w:rsidP="005D3B05">
            <w:pPr>
              <w:spacing w:before="60" w:after="60" w:line="240" w:lineRule="auto"/>
              <w:rPr>
                <w:rFonts w:cs="Arial"/>
              </w:rPr>
            </w:pPr>
          </w:p>
          <w:p w14:paraId="3795E814" w14:textId="1EBAF114" w:rsidR="009608BD" w:rsidRDefault="009608BD" w:rsidP="005D3B05">
            <w:pPr>
              <w:spacing w:before="60" w:after="60" w:line="240" w:lineRule="auto"/>
              <w:rPr>
                <w:rFonts w:cs="Arial"/>
              </w:rPr>
            </w:pPr>
            <w:r w:rsidRPr="009608BD">
              <w:rPr>
                <w:rFonts w:cs="Arial"/>
                <w:b/>
              </w:rPr>
              <w:t>Please note</w:t>
            </w:r>
            <w:r>
              <w:rPr>
                <w:rFonts w:cs="Arial"/>
              </w:rPr>
              <w:t xml:space="preserve"> that this question is not evaluated, however Potential Providers are reminded that if they fail to respond </w:t>
            </w:r>
            <w:r w:rsidR="0087492D">
              <w:rPr>
                <w:rFonts w:cs="Arial"/>
              </w:rPr>
              <w:t xml:space="preserve">or provide a No response </w:t>
            </w:r>
            <w:r>
              <w:rPr>
                <w:rFonts w:cs="Arial"/>
              </w:rPr>
              <w:t xml:space="preserve">to this question, their Tender may be deemed to be non-compliant.  If a Tender is deemed to be non-compliant, the Tender may be </w:t>
            </w:r>
            <w:r w:rsidR="00A96E6D">
              <w:rPr>
                <w:rFonts w:cs="Arial"/>
              </w:rPr>
              <w:t>rejected and excluded</w:t>
            </w:r>
            <w:r>
              <w:rPr>
                <w:rFonts w:cs="Arial"/>
              </w:rPr>
              <w:t xml:space="preserve"> from further participation in this Procurement. </w:t>
            </w:r>
          </w:p>
          <w:p w14:paraId="0CF51857" w14:textId="77777777" w:rsidR="009608BD" w:rsidRDefault="009608BD" w:rsidP="005D3B05">
            <w:pPr>
              <w:spacing w:before="60" w:after="60" w:line="240" w:lineRule="auto"/>
              <w:rPr>
                <w:rFonts w:cs="Arial"/>
              </w:rPr>
            </w:pPr>
          </w:p>
          <w:p w14:paraId="31B3899D" w14:textId="58DC2B2A" w:rsidR="009608BD" w:rsidRPr="000E0B0C" w:rsidRDefault="009608BD" w:rsidP="005D3B05">
            <w:pPr>
              <w:spacing w:before="60" w:after="60" w:line="240" w:lineRule="auto"/>
              <w:rPr>
                <w:rFonts w:cs="Arial"/>
              </w:rPr>
            </w:pPr>
            <w:r w:rsidRPr="009608BD">
              <w:rPr>
                <w:rFonts w:cs="Arial"/>
                <w:b/>
              </w:rPr>
              <w:lastRenderedPageBreak/>
              <w:t>Please note</w:t>
            </w:r>
            <w:r>
              <w:rPr>
                <w:rFonts w:cs="Arial"/>
              </w:rPr>
              <w:t xml:space="preserve"> the information </w:t>
            </w:r>
            <w:r w:rsidR="00A338AF">
              <w:rPr>
                <w:rFonts w:cs="Arial"/>
              </w:rPr>
              <w:t>provided</w:t>
            </w:r>
            <w:r w:rsidR="00A338AF" w:rsidDel="00A338AF">
              <w:rPr>
                <w:rFonts w:cs="Arial"/>
              </w:rPr>
              <w:t xml:space="preserve"> </w:t>
            </w:r>
            <w:r>
              <w:rPr>
                <w:rFonts w:cs="Arial"/>
              </w:rPr>
              <w:t>as part of this question will be inserted in to the Successful Suppliers Framework Agreement.</w:t>
            </w:r>
          </w:p>
        </w:tc>
      </w:tr>
    </w:tbl>
    <w:p w14:paraId="328EABB8" w14:textId="77777777" w:rsidR="009608BD" w:rsidRDefault="009608BD">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9608BD" w:rsidRPr="00D84D33" w14:paraId="47FBD7E6" w14:textId="77777777" w:rsidTr="006E79F4">
        <w:tc>
          <w:tcPr>
            <w:tcW w:w="9527" w:type="dxa"/>
            <w:shd w:val="clear" w:color="auto" w:fill="D9D9D9"/>
          </w:tcPr>
          <w:p w14:paraId="07238328" w14:textId="77777777" w:rsidR="004807B4" w:rsidRDefault="004807B4" w:rsidP="004807B4">
            <w:pPr>
              <w:spacing w:before="120" w:after="120" w:line="240" w:lineRule="auto"/>
              <w:jc w:val="both"/>
              <w:rPr>
                <w:rFonts w:eastAsia="Times New Roman" w:cs="Arial"/>
                <w:b/>
              </w:rPr>
            </w:pPr>
            <w:r>
              <w:rPr>
                <w:rFonts w:eastAsia="Times New Roman" w:cs="Arial"/>
                <w:b/>
              </w:rPr>
              <w:t xml:space="preserve">LOT 1 – Full  Service Occupational Health Services and </w:t>
            </w:r>
          </w:p>
          <w:p w14:paraId="6D649D85" w14:textId="1170D9C1" w:rsidR="009608BD" w:rsidRPr="00D84D33" w:rsidRDefault="004807B4" w:rsidP="004807B4">
            <w:pPr>
              <w:spacing w:before="120" w:after="120" w:line="240" w:lineRule="auto"/>
              <w:jc w:val="both"/>
              <w:rPr>
                <w:rFonts w:eastAsia="Times New Roman" w:cs="Arial"/>
                <w:b/>
              </w:rPr>
            </w:pPr>
            <w:r>
              <w:rPr>
                <w:rFonts w:eastAsia="Times New Roman" w:cs="Arial"/>
                <w:b/>
              </w:rPr>
              <w:t>LOT 3 – Employee Assistance Programmes</w:t>
            </w:r>
          </w:p>
        </w:tc>
      </w:tr>
      <w:tr w:rsidR="009608BD" w:rsidRPr="00037A53" w14:paraId="54922D85" w14:textId="77777777" w:rsidTr="006E79F4">
        <w:tc>
          <w:tcPr>
            <w:tcW w:w="9527" w:type="dxa"/>
          </w:tcPr>
          <w:p w14:paraId="239671A4" w14:textId="42267BEC" w:rsidR="009608BD" w:rsidRPr="00037A53" w:rsidRDefault="00E70316" w:rsidP="005D3B05">
            <w:pPr>
              <w:spacing w:before="120" w:after="120" w:line="240" w:lineRule="auto"/>
              <w:rPr>
                <w:rFonts w:eastAsia="Times New Roman" w:cs="Arial"/>
                <w:b/>
                <w:color w:val="000000"/>
              </w:rPr>
            </w:pPr>
            <w:r>
              <w:rPr>
                <w:rFonts w:eastAsia="Times New Roman" w:cs="Arial"/>
                <w:b/>
                <w:color w:val="000000"/>
              </w:rPr>
              <w:t>AQJ</w:t>
            </w:r>
            <w:r w:rsidR="009608BD">
              <w:rPr>
                <w:rFonts w:eastAsia="Times New Roman" w:cs="Arial"/>
                <w:b/>
                <w:color w:val="000000"/>
              </w:rPr>
              <w:t>8</w:t>
            </w:r>
            <w:r w:rsidR="009608BD" w:rsidRPr="00037A53">
              <w:rPr>
                <w:rFonts w:eastAsia="Times New Roman" w:cs="Arial"/>
                <w:b/>
                <w:color w:val="000000"/>
              </w:rPr>
              <w:t xml:space="preserve"> – </w:t>
            </w:r>
            <w:r w:rsidR="009608BD">
              <w:rPr>
                <w:rFonts w:cs="Arial"/>
                <w:b/>
                <w:lang w:eastAsia="en-GB"/>
              </w:rPr>
              <w:t>MANAGEMENT SUPPORT</w:t>
            </w:r>
          </w:p>
          <w:p w14:paraId="5EC8F331" w14:textId="514A574D" w:rsidR="009608BD" w:rsidRDefault="00A338AF" w:rsidP="006C7E6F">
            <w:pPr>
              <w:jc w:val="both"/>
              <w:rPr>
                <w:rFonts w:eastAsia="Times New Roman" w:cs="Arial"/>
              </w:rPr>
            </w:pPr>
            <w:r>
              <w:rPr>
                <w:rFonts w:eastAsia="Times New Roman" w:cs="Arial"/>
                <w:color w:val="000000"/>
              </w:rPr>
              <w:t xml:space="preserve">If successful in this procurement, the Authority requires the Potential Provider to provide an </w:t>
            </w:r>
            <w:r w:rsidR="009608BD">
              <w:rPr>
                <w:rFonts w:cs="Arial"/>
              </w:rPr>
              <w:t xml:space="preserve">end-to-end process map </w:t>
            </w:r>
            <w:r w:rsidR="0087492D">
              <w:rPr>
                <w:rFonts w:cs="Arial"/>
              </w:rPr>
              <w:t>or plan to demonstrate the</w:t>
            </w:r>
            <w:r w:rsidR="006C7E6F">
              <w:rPr>
                <w:rFonts w:cs="Arial"/>
              </w:rPr>
              <w:t xml:space="preserve"> customer</w:t>
            </w:r>
            <w:r w:rsidR="009608BD">
              <w:rPr>
                <w:rFonts w:cs="Arial"/>
              </w:rPr>
              <w:t xml:space="preserve"> journey for the Contracting Authorities Personnel, </w:t>
            </w:r>
            <w:r w:rsidR="00534617">
              <w:rPr>
                <w:rFonts w:cs="Arial"/>
              </w:rPr>
              <w:t>to</w:t>
            </w:r>
            <w:r w:rsidR="009608BD">
              <w:rPr>
                <w:rFonts w:cs="Arial"/>
              </w:rPr>
              <w:t xml:space="preserve"> </w:t>
            </w:r>
            <w:r w:rsidR="009608BD">
              <w:rPr>
                <w:rFonts w:eastAsia="Times New Roman" w:cs="Arial"/>
              </w:rPr>
              <w:t xml:space="preserve">supplement your response </w:t>
            </w:r>
            <w:r w:rsidR="009608BD" w:rsidRPr="00442788">
              <w:rPr>
                <w:rFonts w:eastAsia="Times New Roman" w:cs="Arial"/>
              </w:rPr>
              <w:t xml:space="preserve">to </w:t>
            </w:r>
            <w:r w:rsidR="009608BD" w:rsidRPr="006E79F4">
              <w:rPr>
                <w:rFonts w:eastAsia="Times New Roman" w:cs="Arial"/>
              </w:rPr>
              <w:t>AQ</w:t>
            </w:r>
            <w:r w:rsidR="00C15918">
              <w:rPr>
                <w:rFonts w:eastAsia="Times New Roman" w:cs="Arial"/>
              </w:rPr>
              <w:t>E3</w:t>
            </w:r>
            <w:r w:rsidR="009608BD" w:rsidRPr="006E79F4">
              <w:rPr>
                <w:rFonts w:eastAsia="Times New Roman" w:cs="Arial"/>
              </w:rPr>
              <w:t xml:space="preserve"> of this Attachment 3</w:t>
            </w:r>
            <w:r w:rsidR="009608BD">
              <w:rPr>
                <w:rFonts w:eastAsia="Times New Roman" w:cs="Arial"/>
              </w:rPr>
              <w:t xml:space="preserve"> – Award Questionnaire. </w:t>
            </w:r>
          </w:p>
          <w:p w14:paraId="5D92674F" w14:textId="716A59C1" w:rsidR="0087492D" w:rsidRPr="00037A53" w:rsidRDefault="0087492D" w:rsidP="00950427">
            <w:pPr>
              <w:jc w:val="both"/>
              <w:rPr>
                <w:rFonts w:cs="Arial"/>
              </w:rPr>
            </w:pPr>
            <w:r w:rsidRPr="00ED6CA9">
              <w:rPr>
                <w:rFonts w:cs="Arial"/>
                <w:color w:val="263238"/>
              </w:rPr>
              <w:t xml:space="preserve">Please select option Yes or No to confirm you </w:t>
            </w:r>
            <w:r>
              <w:rPr>
                <w:rFonts w:cs="Arial"/>
                <w:color w:val="263238"/>
              </w:rPr>
              <w:t xml:space="preserve">will/will not </w:t>
            </w:r>
            <w:r>
              <w:rPr>
                <w:rFonts w:eastAsia="Times New Roman" w:cs="Arial"/>
                <w:color w:val="000000"/>
              </w:rPr>
              <w:t>provide</w:t>
            </w:r>
            <w:r w:rsidRPr="00ED6CA9">
              <w:rPr>
                <w:rFonts w:cs="Arial"/>
                <w:color w:val="263238"/>
              </w:rPr>
              <w:t xml:space="preserve"> </w:t>
            </w:r>
            <w:r>
              <w:rPr>
                <w:rFonts w:eastAsia="Times New Roman" w:cs="Arial"/>
                <w:color w:val="000000"/>
              </w:rPr>
              <w:t xml:space="preserve">an  </w:t>
            </w:r>
            <w:r>
              <w:rPr>
                <w:rFonts w:cs="Arial"/>
              </w:rPr>
              <w:t xml:space="preserve">end-to-end process map or plan to demonstrate the customer journey for the Contracting Authorities Personnel, to </w:t>
            </w:r>
            <w:r>
              <w:rPr>
                <w:rFonts w:eastAsia="Times New Roman" w:cs="Arial"/>
              </w:rPr>
              <w:t xml:space="preserve">supplement your response </w:t>
            </w:r>
            <w:r w:rsidRPr="00442788">
              <w:rPr>
                <w:rFonts w:eastAsia="Times New Roman" w:cs="Arial"/>
              </w:rPr>
              <w:t xml:space="preserve">to </w:t>
            </w:r>
            <w:r w:rsidRPr="006E79F4">
              <w:rPr>
                <w:rFonts w:eastAsia="Times New Roman" w:cs="Arial"/>
              </w:rPr>
              <w:t>AQ</w:t>
            </w:r>
            <w:r>
              <w:rPr>
                <w:rFonts w:eastAsia="Times New Roman" w:cs="Arial"/>
              </w:rPr>
              <w:t>E3</w:t>
            </w:r>
            <w:r w:rsidRPr="006E79F4">
              <w:rPr>
                <w:rFonts w:eastAsia="Times New Roman" w:cs="Arial"/>
              </w:rPr>
              <w:t xml:space="preserve"> of this Attachment 3</w:t>
            </w:r>
            <w:r>
              <w:rPr>
                <w:rFonts w:eastAsia="Times New Roman" w:cs="Arial"/>
              </w:rPr>
              <w:t xml:space="preserve"> – Award Questionnaire</w:t>
            </w:r>
          </w:p>
        </w:tc>
      </w:tr>
      <w:tr w:rsidR="009608BD" w:rsidRPr="00037A53" w14:paraId="64D4C5F5" w14:textId="77777777" w:rsidTr="006E79F4">
        <w:tc>
          <w:tcPr>
            <w:tcW w:w="9527" w:type="dxa"/>
            <w:shd w:val="clear" w:color="auto" w:fill="CCFFCC"/>
          </w:tcPr>
          <w:p w14:paraId="790551E5" w14:textId="2B48034F" w:rsidR="008933FC" w:rsidRDefault="008933FC" w:rsidP="008933FC">
            <w:pPr>
              <w:spacing w:before="60" w:after="60" w:line="240" w:lineRule="auto"/>
              <w:rPr>
                <w:rFonts w:cs="Arial"/>
                <w:b/>
              </w:rPr>
            </w:pPr>
            <w:r w:rsidRPr="00ED6CA9">
              <w:rPr>
                <w:rFonts w:cs="Arial"/>
                <w:b/>
              </w:rPr>
              <w:t>AQJ</w:t>
            </w:r>
            <w:r>
              <w:rPr>
                <w:rFonts w:cs="Arial"/>
                <w:b/>
              </w:rPr>
              <w:t>8</w:t>
            </w:r>
            <w:r w:rsidRPr="00ED6CA9">
              <w:rPr>
                <w:rFonts w:cs="Arial"/>
                <w:b/>
              </w:rPr>
              <w:t xml:space="preserve"> Response Guidance </w:t>
            </w:r>
          </w:p>
          <w:p w14:paraId="6226AA6E" w14:textId="77777777" w:rsidR="008933FC" w:rsidRDefault="008933FC" w:rsidP="008933FC">
            <w:pPr>
              <w:spacing w:before="60" w:after="60" w:line="240" w:lineRule="auto"/>
              <w:rPr>
                <w:rFonts w:cs="Arial"/>
                <w:b/>
              </w:rPr>
            </w:pPr>
          </w:p>
          <w:p w14:paraId="42CD33F2" w14:textId="5A14FE6C" w:rsidR="008933FC" w:rsidRPr="006E79F4" w:rsidRDefault="00A338AF" w:rsidP="006E79F4">
            <w:pPr>
              <w:jc w:val="both"/>
              <w:rPr>
                <w:rFonts w:eastAsia="Times New Roman" w:cs="Arial"/>
              </w:rPr>
            </w:pPr>
            <w:r w:rsidRPr="00ED6CA9">
              <w:rPr>
                <w:rFonts w:cs="Arial"/>
                <w:b/>
                <w:color w:val="263238"/>
              </w:rPr>
              <w:t>YES</w:t>
            </w:r>
            <w:r w:rsidRPr="00ED6CA9">
              <w:rPr>
                <w:rFonts w:cs="Arial"/>
                <w:color w:val="263238"/>
              </w:rPr>
              <w:t xml:space="preserve"> to confirm you </w:t>
            </w:r>
            <w:r>
              <w:rPr>
                <w:rFonts w:cs="Arial"/>
                <w:color w:val="263238"/>
              </w:rPr>
              <w:t xml:space="preserve">will provide </w:t>
            </w:r>
            <w:r w:rsidR="008933FC" w:rsidRPr="00ED6CA9">
              <w:rPr>
                <w:rFonts w:cs="Arial"/>
                <w:color w:val="263238"/>
              </w:rPr>
              <w:t xml:space="preserve">an </w:t>
            </w:r>
            <w:r>
              <w:rPr>
                <w:rFonts w:cs="Arial"/>
              </w:rPr>
              <w:t xml:space="preserve">end-to-end process map </w:t>
            </w:r>
            <w:r w:rsidR="00CF21BB">
              <w:rPr>
                <w:rFonts w:cs="Arial"/>
              </w:rPr>
              <w:t xml:space="preserve">or plan to demonstrate the </w:t>
            </w:r>
            <w:r>
              <w:rPr>
                <w:rFonts w:cs="Arial"/>
              </w:rPr>
              <w:t xml:space="preserve">customer journey for the Contracting Authorities Personnel, </w:t>
            </w:r>
            <w:r w:rsidR="00534617">
              <w:rPr>
                <w:rFonts w:cs="Arial"/>
              </w:rPr>
              <w:t>to</w:t>
            </w:r>
            <w:r>
              <w:rPr>
                <w:rFonts w:cs="Arial"/>
              </w:rPr>
              <w:t xml:space="preserve"> </w:t>
            </w:r>
            <w:r>
              <w:rPr>
                <w:rFonts w:eastAsia="Times New Roman" w:cs="Arial"/>
              </w:rPr>
              <w:t xml:space="preserve">supplement your response </w:t>
            </w:r>
            <w:r w:rsidRPr="00442788">
              <w:rPr>
                <w:rFonts w:eastAsia="Times New Roman" w:cs="Arial"/>
              </w:rPr>
              <w:t xml:space="preserve">to </w:t>
            </w:r>
            <w:r w:rsidRPr="00ED6CA9">
              <w:rPr>
                <w:rFonts w:eastAsia="Times New Roman" w:cs="Arial"/>
              </w:rPr>
              <w:t>AQ</w:t>
            </w:r>
            <w:r>
              <w:rPr>
                <w:rFonts w:eastAsia="Times New Roman" w:cs="Arial"/>
              </w:rPr>
              <w:t>E3</w:t>
            </w:r>
            <w:r w:rsidRPr="00ED6CA9">
              <w:rPr>
                <w:rFonts w:eastAsia="Times New Roman" w:cs="Arial"/>
              </w:rPr>
              <w:t xml:space="preserve"> of this Attachment 3</w:t>
            </w:r>
            <w:r>
              <w:rPr>
                <w:rFonts w:eastAsia="Times New Roman" w:cs="Arial"/>
              </w:rPr>
              <w:t xml:space="preserve"> – Award Questionnaire. </w:t>
            </w:r>
          </w:p>
          <w:p w14:paraId="3ADA53FC" w14:textId="0299BF0F" w:rsidR="009608BD" w:rsidRPr="00037A53" w:rsidRDefault="00A338AF" w:rsidP="005D3B05">
            <w:pPr>
              <w:spacing w:before="60" w:after="60" w:line="240" w:lineRule="auto"/>
              <w:rPr>
                <w:rFonts w:cs="Arial"/>
              </w:rPr>
            </w:pPr>
            <w:r w:rsidRPr="00ED6CA9">
              <w:rPr>
                <w:rFonts w:cs="Arial"/>
                <w:b/>
              </w:rPr>
              <w:t xml:space="preserve">NO </w:t>
            </w:r>
            <w:r>
              <w:rPr>
                <w:rFonts w:cs="Arial"/>
              </w:rPr>
              <w:t xml:space="preserve">to indicate that you will not </w:t>
            </w:r>
            <w:r>
              <w:rPr>
                <w:rFonts w:cs="Arial"/>
                <w:color w:val="263238"/>
              </w:rPr>
              <w:t>provide</w:t>
            </w:r>
            <w:r w:rsidRPr="00ED6CA9">
              <w:rPr>
                <w:rFonts w:cs="Arial"/>
              </w:rPr>
              <w:t xml:space="preserve"> </w:t>
            </w:r>
            <w:r w:rsidRPr="00ED6CA9">
              <w:rPr>
                <w:rFonts w:cs="Arial"/>
                <w:color w:val="263238"/>
              </w:rPr>
              <w:t xml:space="preserve">an </w:t>
            </w:r>
            <w:r>
              <w:rPr>
                <w:rFonts w:cs="Arial"/>
              </w:rPr>
              <w:t xml:space="preserve">end-to-end process map </w:t>
            </w:r>
            <w:r w:rsidR="00CF21BB">
              <w:rPr>
                <w:rFonts w:cs="Arial"/>
              </w:rPr>
              <w:t xml:space="preserve">or plan to demonstrate the </w:t>
            </w:r>
            <w:r>
              <w:rPr>
                <w:rFonts w:cs="Arial"/>
              </w:rPr>
              <w:t xml:space="preserve">customer journey for the Contracting Authorities Personnel, </w:t>
            </w:r>
            <w:r w:rsidR="00534617">
              <w:rPr>
                <w:rFonts w:cs="Arial"/>
              </w:rPr>
              <w:t>to</w:t>
            </w:r>
            <w:r>
              <w:rPr>
                <w:rFonts w:cs="Arial"/>
              </w:rPr>
              <w:t xml:space="preserve"> </w:t>
            </w:r>
            <w:r>
              <w:rPr>
                <w:rFonts w:eastAsia="Times New Roman" w:cs="Arial"/>
              </w:rPr>
              <w:t xml:space="preserve">supplement your response </w:t>
            </w:r>
            <w:r w:rsidRPr="00442788">
              <w:rPr>
                <w:rFonts w:eastAsia="Times New Roman" w:cs="Arial"/>
              </w:rPr>
              <w:t xml:space="preserve">to </w:t>
            </w:r>
            <w:r w:rsidRPr="00ED6CA9">
              <w:rPr>
                <w:rFonts w:eastAsia="Times New Roman" w:cs="Arial"/>
              </w:rPr>
              <w:t>AQ</w:t>
            </w:r>
            <w:r>
              <w:rPr>
                <w:rFonts w:eastAsia="Times New Roman" w:cs="Arial"/>
              </w:rPr>
              <w:t>E3</w:t>
            </w:r>
            <w:r w:rsidRPr="00ED6CA9">
              <w:rPr>
                <w:rFonts w:eastAsia="Times New Roman" w:cs="Arial"/>
              </w:rPr>
              <w:t xml:space="preserve"> of this Attachment 3</w:t>
            </w:r>
            <w:r>
              <w:rPr>
                <w:rFonts w:eastAsia="Times New Roman" w:cs="Arial"/>
              </w:rPr>
              <w:t xml:space="preserve"> – Award Questionnaire. </w:t>
            </w:r>
          </w:p>
        </w:tc>
      </w:tr>
      <w:tr w:rsidR="009608BD" w:rsidRPr="000E0B0C" w14:paraId="684D6928" w14:textId="77777777" w:rsidTr="006E79F4">
        <w:tc>
          <w:tcPr>
            <w:tcW w:w="9527" w:type="dxa"/>
            <w:shd w:val="clear" w:color="auto" w:fill="FFFF99"/>
          </w:tcPr>
          <w:p w14:paraId="51BB38EC" w14:textId="77777777" w:rsidR="009608BD" w:rsidRPr="00AF2472" w:rsidRDefault="009608BD" w:rsidP="005D3B05">
            <w:pPr>
              <w:spacing w:before="60" w:after="60" w:line="240" w:lineRule="auto"/>
              <w:rPr>
                <w:rFonts w:cs="Arial"/>
                <w:b/>
              </w:rPr>
            </w:pPr>
            <w:r w:rsidRPr="00AF2472">
              <w:rPr>
                <w:rFonts w:cs="Arial"/>
                <w:b/>
              </w:rPr>
              <w:t>Marking Scheme and Evaluation Guidance</w:t>
            </w:r>
          </w:p>
          <w:p w14:paraId="16838550" w14:textId="77777777" w:rsidR="009608BD" w:rsidRDefault="009608BD" w:rsidP="005D3B05">
            <w:pPr>
              <w:spacing w:before="60" w:after="60" w:line="240" w:lineRule="auto"/>
              <w:rPr>
                <w:rFonts w:cs="Arial"/>
              </w:rPr>
            </w:pPr>
          </w:p>
          <w:p w14:paraId="4E9DFDCB" w14:textId="45D42C53" w:rsidR="009608BD" w:rsidRDefault="009608BD" w:rsidP="005D3B05">
            <w:pPr>
              <w:spacing w:before="60" w:after="60" w:line="240" w:lineRule="auto"/>
              <w:rPr>
                <w:rFonts w:cs="Arial"/>
              </w:rPr>
            </w:pPr>
            <w:r w:rsidRPr="009608BD">
              <w:rPr>
                <w:rFonts w:cs="Arial"/>
                <w:b/>
              </w:rPr>
              <w:t>Please note</w:t>
            </w:r>
            <w:r>
              <w:rPr>
                <w:rFonts w:cs="Arial"/>
              </w:rPr>
              <w:t xml:space="preserve"> that this question is not evaluated, however Potential Providers are reminded that if they fail to respond </w:t>
            </w:r>
            <w:r w:rsidR="009E47E9">
              <w:rPr>
                <w:rFonts w:cs="Arial"/>
              </w:rPr>
              <w:t>or provide a No response to this question</w:t>
            </w:r>
            <w:r>
              <w:rPr>
                <w:rFonts w:cs="Arial"/>
              </w:rPr>
              <w:t xml:space="preserve">, their Tender may be deemed to be non-compliant.  If a Tender is deemed to be non-compliant, the Tender may be </w:t>
            </w:r>
            <w:r w:rsidR="00A96E6D">
              <w:rPr>
                <w:rFonts w:cs="Arial"/>
              </w:rPr>
              <w:t>rejected and excluded</w:t>
            </w:r>
            <w:r>
              <w:rPr>
                <w:rFonts w:cs="Arial"/>
              </w:rPr>
              <w:t xml:space="preserve"> from further participation in this Procurement. </w:t>
            </w:r>
          </w:p>
          <w:p w14:paraId="1E1E2346" w14:textId="77777777" w:rsidR="009608BD" w:rsidRDefault="009608BD" w:rsidP="005D3B05">
            <w:pPr>
              <w:spacing w:before="60" w:after="60" w:line="240" w:lineRule="auto"/>
              <w:rPr>
                <w:rFonts w:cs="Arial"/>
              </w:rPr>
            </w:pPr>
          </w:p>
          <w:p w14:paraId="053BF5B2" w14:textId="173439C9" w:rsidR="009608BD" w:rsidRPr="000E0B0C" w:rsidRDefault="009608BD" w:rsidP="005D3B05">
            <w:pPr>
              <w:spacing w:before="60" w:after="60" w:line="240" w:lineRule="auto"/>
              <w:rPr>
                <w:rFonts w:cs="Arial"/>
              </w:rPr>
            </w:pPr>
            <w:r w:rsidRPr="009608BD">
              <w:rPr>
                <w:rFonts w:cs="Arial"/>
                <w:b/>
              </w:rPr>
              <w:t>Please note</w:t>
            </w:r>
            <w:r>
              <w:rPr>
                <w:rFonts w:cs="Arial"/>
              </w:rPr>
              <w:t xml:space="preserve"> the information </w:t>
            </w:r>
            <w:r w:rsidR="00A338AF">
              <w:rPr>
                <w:rFonts w:cs="Arial"/>
              </w:rPr>
              <w:t>provided</w:t>
            </w:r>
            <w:r>
              <w:rPr>
                <w:rFonts w:cs="Arial"/>
              </w:rPr>
              <w:t xml:space="preserve"> as part of this question will be inserted in to the Successful Suppliers Framework Agreement.</w:t>
            </w:r>
          </w:p>
        </w:tc>
      </w:tr>
    </w:tbl>
    <w:p w14:paraId="4B79D964" w14:textId="77777777" w:rsidR="009608BD" w:rsidRDefault="009608BD">
      <w:pPr>
        <w:spacing w:before="60" w:after="60" w:line="240" w:lineRule="auto"/>
        <w:rPr>
          <w:rFonts w:cs="Arial"/>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7"/>
      </w:tblGrid>
      <w:tr w:rsidR="00D84D33" w:rsidRPr="00D84D33" w14:paraId="5119DEBE" w14:textId="77777777" w:rsidTr="006E79F4">
        <w:tc>
          <w:tcPr>
            <w:tcW w:w="9527" w:type="dxa"/>
            <w:shd w:val="clear" w:color="auto" w:fill="D9D9D9"/>
          </w:tcPr>
          <w:p w14:paraId="395D7337" w14:textId="6ADE429C" w:rsidR="00D84D33" w:rsidRPr="00D84D33" w:rsidRDefault="00210CD7" w:rsidP="00D84D33">
            <w:pPr>
              <w:spacing w:before="120" w:after="120" w:line="240" w:lineRule="auto"/>
              <w:jc w:val="both"/>
              <w:rPr>
                <w:rFonts w:eastAsia="Times New Roman" w:cs="Arial"/>
                <w:b/>
              </w:rPr>
            </w:pPr>
            <w:r>
              <w:rPr>
                <w:rFonts w:eastAsia="Times New Roman" w:cs="Arial"/>
                <w:b/>
              </w:rPr>
              <w:t>Lot 4 – Eye Care Services</w:t>
            </w:r>
          </w:p>
        </w:tc>
      </w:tr>
      <w:tr w:rsidR="00D84D33" w:rsidRPr="00D84D33" w14:paraId="2BB8DEC7" w14:textId="77777777" w:rsidTr="006E79F4">
        <w:tc>
          <w:tcPr>
            <w:tcW w:w="9527" w:type="dxa"/>
          </w:tcPr>
          <w:p w14:paraId="5AF33FE5" w14:textId="68F0B23A" w:rsidR="00210CD7" w:rsidRDefault="00E70316" w:rsidP="00D84D33">
            <w:pPr>
              <w:spacing w:before="120" w:after="120" w:line="240" w:lineRule="auto"/>
              <w:rPr>
                <w:rFonts w:eastAsia="Times New Roman" w:cs="Arial"/>
                <w:color w:val="000000"/>
              </w:rPr>
            </w:pPr>
            <w:r>
              <w:rPr>
                <w:rFonts w:eastAsia="Times New Roman" w:cs="Arial"/>
                <w:b/>
                <w:color w:val="000000"/>
              </w:rPr>
              <w:t>AQJ</w:t>
            </w:r>
            <w:r w:rsidR="00210CD7" w:rsidRPr="00210CD7">
              <w:rPr>
                <w:rFonts w:eastAsia="Times New Roman" w:cs="Arial"/>
                <w:b/>
                <w:color w:val="000000"/>
              </w:rPr>
              <w:t>9</w:t>
            </w:r>
            <w:r w:rsidR="00210CD7">
              <w:rPr>
                <w:rFonts w:eastAsia="Times New Roman" w:cs="Arial"/>
                <w:color w:val="000000"/>
              </w:rPr>
              <w:t xml:space="preserve"> - </w:t>
            </w:r>
            <w:r w:rsidR="00210CD7">
              <w:rPr>
                <w:rFonts w:eastAsia="Times New Roman" w:cs="Arial"/>
                <w:b/>
              </w:rPr>
              <w:t xml:space="preserve">COVERAGE FOR DSE EYE AND SAFETY CARE SERVICES </w:t>
            </w:r>
          </w:p>
          <w:p w14:paraId="04B268D4" w14:textId="0B948FB6" w:rsidR="000E0B0C" w:rsidRDefault="000E0B0C" w:rsidP="000E0B0C">
            <w:pPr>
              <w:spacing w:before="60" w:after="60" w:line="240" w:lineRule="auto"/>
              <w:rPr>
                <w:rFonts w:eastAsia="Times New Roman" w:cs="Arial"/>
                <w:color w:val="000000"/>
              </w:rPr>
            </w:pPr>
            <w:r>
              <w:rPr>
                <w:rFonts w:eastAsia="Times New Roman" w:cs="Arial"/>
                <w:color w:val="000000"/>
              </w:rPr>
              <w:t xml:space="preserve">The Potential Provider must complete </w:t>
            </w:r>
            <w:r w:rsidR="00E528AE">
              <w:rPr>
                <w:rFonts w:eastAsia="Times New Roman" w:cs="Arial"/>
                <w:color w:val="000000"/>
              </w:rPr>
              <w:t>the t</w:t>
            </w:r>
            <w:r w:rsidR="00CF21BB">
              <w:rPr>
                <w:rFonts w:eastAsia="Times New Roman" w:cs="Arial"/>
                <w:color w:val="000000"/>
              </w:rPr>
              <w:t xml:space="preserve">ables in </w:t>
            </w:r>
            <w:r>
              <w:rPr>
                <w:rFonts w:eastAsia="Times New Roman" w:cs="Arial"/>
                <w:color w:val="000000"/>
              </w:rPr>
              <w:t xml:space="preserve">Attachment 3a - </w:t>
            </w:r>
            <w:r w:rsidRPr="000E0B0C">
              <w:rPr>
                <w:rFonts w:cs="Arial"/>
                <w:sz w:val="20"/>
                <w:szCs w:val="20"/>
              </w:rPr>
              <w:t xml:space="preserve">DSE Eye Care and Safety Eye Care Coverage </w:t>
            </w:r>
            <w:r>
              <w:rPr>
                <w:rFonts w:cs="Arial"/>
                <w:sz w:val="20"/>
                <w:szCs w:val="20"/>
              </w:rPr>
              <w:t>tables</w:t>
            </w:r>
            <w:r>
              <w:rPr>
                <w:rFonts w:eastAsia="Times New Roman" w:cs="Arial"/>
                <w:color w:val="000000"/>
              </w:rPr>
              <w:t>.</w:t>
            </w:r>
          </w:p>
          <w:p w14:paraId="4D71563A" w14:textId="2E26155A" w:rsidR="007D5D59" w:rsidRDefault="007D5D59" w:rsidP="000E0B0C">
            <w:pPr>
              <w:spacing w:before="60" w:after="60" w:line="240" w:lineRule="auto"/>
              <w:rPr>
                <w:rFonts w:eastAsia="Times New Roman" w:cs="Arial"/>
                <w:color w:val="000000"/>
              </w:rPr>
            </w:pPr>
            <w:r w:rsidRPr="00ED6CA9">
              <w:rPr>
                <w:rFonts w:cs="Arial"/>
                <w:color w:val="263238"/>
              </w:rPr>
              <w:t>Please select option Yes or No to conf</w:t>
            </w:r>
            <w:r w:rsidR="001B678C">
              <w:rPr>
                <w:rFonts w:cs="Arial"/>
                <w:color w:val="263238"/>
              </w:rPr>
              <w:t xml:space="preserve">irm whether you have </w:t>
            </w:r>
            <w:r w:rsidR="00C15918">
              <w:rPr>
                <w:rFonts w:cs="Arial"/>
                <w:color w:val="263238"/>
              </w:rPr>
              <w:t>uploaded Attachment</w:t>
            </w:r>
            <w:r w:rsidRPr="00ED6CA9">
              <w:rPr>
                <w:rFonts w:cs="Arial"/>
                <w:color w:val="263238"/>
              </w:rPr>
              <w:t xml:space="preserve"> </w:t>
            </w:r>
            <w:r w:rsidR="008933FC">
              <w:rPr>
                <w:rFonts w:cs="Arial"/>
                <w:color w:val="263238"/>
              </w:rPr>
              <w:t xml:space="preserve">3a </w:t>
            </w:r>
            <w:r w:rsidRPr="00ED6CA9">
              <w:rPr>
                <w:rFonts w:cs="Arial"/>
                <w:color w:val="263238"/>
              </w:rPr>
              <w:t xml:space="preserve">(in PDF format) using the paperclip icon aligned to this question. This should be entitled </w:t>
            </w:r>
            <w:r w:rsidR="008933FC">
              <w:rPr>
                <w:rFonts w:cs="Arial"/>
                <w:color w:val="263238"/>
              </w:rPr>
              <w:t xml:space="preserve">Attachment 3a </w:t>
            </w:r>
            <w:r w:rsidRPr="00ED6CA9">
              <w:rPr>
                <w:rFonts w:cs="Arial"/>
                <w:color w:val="263238"/>
              </w:rPr>
              <w:t>[</w:t>
            </w:r>
            <w:r w:rsidRPr="00ED6CA9">
              <w:rPr>
                <w:rFonts w:cs="Arial"/>
              </w:rPr>
              <w:t>Insert Company Name</w:t>
            </w:r>
            <w:r>
              <w:rPr>
                <w:rFonts w:cs="Arial"/>
              </w:rPr>
              <w:t xml:space="preserve">] </w:t>
            </w:r>
            <w:r w:rsidRPr="000E0B0C">
              <w:rPr>
                <w:rFonts w:cs="Arial"/>
              </w:rPr>
              <w:t>DSE Eye Care and Safety Eye Care Coverage table</w:t>
            </w:r>
            <w:r>
              <w:rPr>
                <w:rFonts w:cs="Arial"/>
              </w:rPr>
              <w:t>s.</w:t>
            </w:r>
          </w:p>
          <w:p w14:paraId="1D8C5580" w14:textId="5FC2B314" w:rsidR="000E0B0C" w:rsidRPr="000E0B0C" w:rsidRDefault="000E0B0C" w:rsidP="000E0B0C">
            <w:pPr>
              <w:spacing w:before="60" w:after="60" w:line="240" w:lineRule="auto"/>
              <w:rPr>
                <w:rFonts w:cs="Arial"/>
                <w:sz w:val="20"/>
                <w:szCs w:val="20"/>
              </w:rPr>
            </w:pPr>
          </w:p>
        </w:tc>
      </w:tr>
      <w:tr w:rsidR="00210CD7" w:rsidRPr="00D84D33" w14:paraId="796BD7D1" w14:textId="77777777" w:rsidTr="006E79F4">
        <w:tc>
          <w:tcPr>
            <w:tcW w:w="9527" w:type="dxa"/>
            <w:shd w:val="clear" w:color="auto" w:fill="CCFFCC"/>
          </w:tcPr>
          <w:p w14:paraId="401EFDDD" w14:textId="7C463600" w:rsidR="008933FC" w:rsidRDefault="008933FC" w:rsidP="008933FC">
            <w:pPr>
              <w:spacing w:before="60" w:after="60" w:line="240" w:lineRule="auto"/>
              <w:rPr>
                <w:rFonts w:cs="Arial"/>
                <w:b/>
              </w:rPr>
            </w:pPr>
            <w:r w:rsidRPr="00ED6CA9">
              <w:rPr>
                <w:rFonts w:cs="Arial"/>
                <w:b/>
              </w:rPr>
              <w:t>AQJ</w:t>
            </w:r>
            <w:r w:rsidR="00A96E6D">
              <w:rPr>
                <w:rFonts w:cs="Arial"/>
                <w:b/>
              </w:rPr>
              <w:t>9</w:t>
            </w:r>
            <w:r w:rsidRPr="00ED6CA9">
              <w:rPr>
                <w:rFonts w:cs="Arial"/>
                <w:b/>
              </w:rPr>
              <w:t xml:space="preserve"> Response Guidance </w:t>
            </w:r>
          </w:p>
          <w:p w14:paraId="4484F8A6" w14:textId="550E7D43" w:rsidR="008933FC" w:rsidRPr="006E79F4" w:rsidRDefault="008933FC" w:rsidP="008933FC">
            <w:pPr>
              <w:spacing w:before="60" w:after="60" w:line="240" w:lineRule="auto"/>
              <w:rPr>
                <w:rFonts w:cs="Arial"/>
              </w:rPr>
            </w:pPr>
            <w:r w:rsidRPr="006E79F4">
              <w:rPr>
                <w:rFonts w:cs="Arial"/>
              </w:rPr>
              <w:lastRenderedPageBreak/>
              <w:t>You are required to download, populate and upload Attachment 3a – DSE Eye Care and Safety Eye Care Coverage tables.</w:t>
            </w:r>
          </w:p>
          <w:p w14:paraId="47AA11B4" w14:textId="77777777" w:rsidR="008933FC" w:rsidRDefault="008933FC" w:rsidP="008933FC">
            <w:pPr>
              <w:spacing w:before="60" w:after="60" w:line="240" w:lineRule="auto"/>
              <w:rPr>
                <w:rFonts w:cs="Arial"/>
                <w:b/>
              </w:rPr>
            </w:pPr>
          </w:p>
          <w:p w14:paraId="20CB0F58" w14:textId="519980A1" w:rsidR="008933FC" w:rsidRDefault="008933FC" w:rsidP="008933FC">
            <w:pPr>
              <w:spacing w:before="60" w:after="60" w:line="240" w:lineRule="auto"/>
              <w:rPr>
                <w:rFonts w:cs="Arial"/>
              </w:rPr>
            </w:pPr>
            <w:r w:rsidRPr="00ED6CA9">
              <w:rPr>
                <w:rFonts w:cs="Arial"/>
                <w:b/>
                <w:color w:val="263238"/>
              </w:rPr>
              <w:t>YES</w:t>
            </w:r>
            <w:r w:rsidRPr="00ED6CA9">
              <w:rPr>
                <w:rFonts w:cs="Arial"/>
                <w:color w:val="263238"/>
              </w:rPr>
              <w:t xml:space="preserve"> to conf</w:t>
            </w:r>
            <w:r>
              <w:rPr>
                <w:rFonts w:cs="Arial"/>
                <w:color w:val="263238"/>
              </w:rPr>
              <w:t>irm whether you have uploaded A</w:t>
            </w:r>
            <w:r w:rsidRPr="00ED6CA9">
              <w:rPr>
                <w:rFonts w:cs="Arial"/>
                <w:color w:val="263238"/>
              </w:rPr>
              <w:t>ttachment</w:t>
            </w:r>
            <w:r>
              <w:rPr>
                <w:rFonts w:cs="Arial"/>
                <w:color w:val="263238"/>
              </w:rPr>
              <w:t xml:space="preserve"> 3a</w:t>
            </w:r>
            <w:r w:rsidRPr="00ED6CA9">
              <w:rPr>
                <w:rFonts w:cs="Arial"/>
                <w:color w:val="263238"/>
              </w:rPr>
              <w:t xml:space="preserve"> (in PDF format) using the paperclip icon aligned to this question. This should be entitled </w:t>
            </w:r>
            <w:r>
              <w:rPr>
                <w:rFonts w:cs="Arial"/>
                <w:color w:val="263238"/>
              </w:rPr>
              <w:t>Attachment 3a</w:t>
            </w:r>
            <w:r w:rsidRPr="00ED6CA9">
              <w:rPr>
                <w:rFonts w:cs="Arial"/>
                <w:color w:val="263238"/>
              </w:rPr>
              <w:t xml:space="preserve"> [</w:t>
            </w:r>
            <w:r w:rsidRPr="00ED6CA9">
              <w:rPr>
                <w:rFonts w:cs="Arial"/>
              </w:rPr>
              <w:t>Insert Company Name</w:t>
            </w:r>
            <w:r w:rsidRPr="00ED6CA9">
              <w:rPr>
                <w:rFonts w:cs="Arial"/>
                <w:color w:val="263238"/>
              </w:rPr>
              <w:t xml:space="preserve">] </w:t>
            </w:r>
            <w:r w:rsidRPr="006E79F4">
              <w:rPr>
                <w:rFonts w:cs="Arial"/>
              </w:rPr>
              <w:t>DSE Eye Care and Safety Eye Care Coverage tables.</w:t>
            </w:r>
          </w:p>
          <w:p w14:paraId="6671CC65" w14:textId="77777777" w:rsidR="008933FC" w:rsidRDefault="008933FC" w:rsidP="008933FC">
            <w:pPr>
              <w:spacing w:before="60" w:after="60" w:line="240" w:lineRule="auto"/>
              <w:rPr>
                <w:rFonts w:cs="Arial"/>
                <w:b/>
              </w:rPr>
            </w:pPr>
          </w:p>
          <w:p w14:paraId="23D33A2F" w14:textId="129E7B18" w:rsidR="008933FC" w:rsidRPr="005D3B05" w:rsidRDefault="008933FC" w:rsidP="00442788">
            <w:pPr>
              <w:spacing w:before="60" w:after="60" w:line="240" w:lineRule="auto"/>
              <w:rPr>
                <w:rFonts w:cs="Arial"/>
              </w:rPr>
            </w:pPr>
            <w:r w:rsidRPr="00ED6CA9">
              <w:rPr>
                <w:rFonts w:cs="Arial"/>
                <w:b/>
              </w:rPr>
              <w:t xml:space="preserve">NO </w:t>
            </w:r>
            <w:r>
              <w:rPr>
                <w:rFonts w:cs="Arial"/>
              </w:rPr>
              <w:t xml:space="preserve">to indicate that you have not completed and uploaded </w:t>
            </w:r>
            <w:r w:rsidR="00A96E6D">
              <w:rPr>
                <w:rFonts w:cs="Arial"/>
              </w:rPr>
              <w:t>A</w:t>
            </w:r>
            <w:r w:rsidRPr="00ED6CA9">
              <w:rPr>
                <w:rFonts w:cs="Arial"/>
              </w:rPr>
              <w:t>ttachment</w:t>
            </w:r>
            <w:r>
              <w:rPr>
                <w:rFonts w:cs="Arial"/>
              </w:rPr>
              <w:t xml:space="preserve"> 3a.</w:t>
            </w:r>
          </w:p>
        </w:tc>
      </w:tr>
      <w:tr w:rsidR="000E0B0C" w:rsidRPr="00D84D33" w14:paraId="4EC09826" w14:textId="77777777" w:rsidTr="006E79F4">
        <w:tc>
          <w:tcPr>
            <w:tcW w:w="9527" w:type="dxa"/>
            <w:shd w:val="clear" w:color="auto" w:fill="FFFF99"/>
          </w:tcPr>
          <w:p w14:paraId="4D99C956" w14:textId="1FCDD8C9" w:rsidR="000E0B0C" w:rsidRPr="00AF2472" w:rsidRDefault="000E0B0C" w:rsidP="000E0B0C">
            <w:pPr>
              <w:spacing w:before="60" w:after="60" w:line="240" w:lineRule="auto"/>
              <w:rPr>
                <w:rFonts w:cs="Arial"/>
                <w:b/>
              </w:rPr>
            </w:pPr>
            <w:r w:rsidRPr="00AF2472">
              <w:rPr>
                <w:rFonts w:cs="Arial"/>
                <w:b/>
              </w:rPr>
              <w:lastRenderedPageBreak/>
              <w:t>Marking Scheme and Evaluation Guidance</w:t>
            </w:r>
          </w:p>
          <w:p w14:paraId="37026A1E" w14:textId="72ADC53B" w:rsidR="000E0B0C" w:rsidRDefault="000E0B0C" w:rsidP="000E0B0C">
            <w:pPr>
              <w:spacing w:before="60" w:after="60" w:line="240" w:lineRule="auto"/>
              <w:rPr>
                <w:rFonts w:cs="Arial"/>
              </w:rPr>
            </w:pPr>
          </w:p>
          <w:p w14:paraId="0F745B74" w14:textId="105E9C1F" w:rsidR="000E0B0C" w:rsidRDefault="000E0B0C" w:rsidP="000E0B0C">
            <w:pPr>
              <w:spacing w:before="60" w:after="60" w:line="240" w:lineRule="auto"/>
              <w:rPr>
                <w:rFonts w:cs="Arial"/>
              </w:rPr>
            </w:pPr>
            <w:r>
              <w:rPr>
                <w:rFonts w:cs="Arial"/>
              </w:rPr>
              <w:t xml:space="preserve">Please note that this question is not evaluated, however Potential Providers are reminded that if they fail to respond to this question, their Tender may be deemed to be non-compliant.  If a Tender is deemed to be non-compliant, the Tender may </w:t>
            </w:r>
            <w:r w:rsidR="00AF2472">
              <w:rPr>
                <w:rFonts w:cs="Arial"/>
              </w:rPr>
              <w:t xml:space="preserve">be </w:t>
            </w:r>
            <w:r w:rsidR="00A96E6D">
              <w:rPr>
                <w:rFonts w:cs="Arial"/>
              </w:rPr>
              <w:t>rejected and excluded</w:t>
            </w:r>
            <w:r w:rsidR="00AF2472">
              <w:rPr>
                <w:rFonts w:cs="Arial"/>
              </w:rPr>
              <w:t xml:space="preserve"> from further participation in this Procurement. </w:t>
            </w:r>
          </w:p>
          <w:p w14:paraId="700D714D" w14:textId="77777777" w:rsidR="000E0B0C" w:rsidRPr="000E0B0C" w:rsidRDefault="000E0B0C" w:rsidP="000E0B0C">
            <w:pPr>
              <w:spacing w:before="60" w:after="60" w:line="240" w:lineRule="auto"/>
              <w:rPr>
                <w:rFonts w:cs="Arial"/>
              </w:rPr>
            </w:pPr>
          </w:p>
        </w:tc>
      </w:tr>
    </w:tbl>
    <w:p w14:paraId="6BAE496A" w14:textId="77777777" w:rsidR="00210CD7" w:rsidRDefault="00210CD7" w:rsidP="00964E03">
      <w:pPr>
        <w:overflowPunct w:val="0"/>
        <w:autoSpaceDE w:val="0"/>
        <w:autoSpaceDN w:val="0"/>
        <w:adjustRightInd w:val="0"/>
        <w:spacing w:after="0" w:line="240" w:lineRule="auto"/>
        <w:contextualSpacing/>
        <w:textAlignment w:val="baseline"/>
        <w:rPr>
          <w:rFonts w:eastAsia="Times New Roman" w:cs="Arial"/>
        </w:rPr>
      </w:pPr>
    </w:p>
    <w:p w14:paraId="297A28CF" w14:textId="77777777" w:rsidR="005940EE" w:rsidRDefault="005940EE" w:rsidP="00964E03">
      <w:pPr>
        <w:overflowPunct w:val="0"/>
        <w:autoSpaceDE w:val="0"/>
        <w:autoSpaceDN w:val="0"/>
        <w:adjustRightInd w:val="0"/>
        <w:spacing w:after="0" w:line="240" w:lineRule="auto"/>
        <w:contextualSpacing/>
        <w:textAlignment w:val="baseline"/>
        <w:rPr>
          <w:rFonts w:cs="Arial"/>
          <w:lang w:eastAsia="en-GB"/>
        </w:rPr>
      </w:pPr>
    </w:p>
    <w:p w14:paraId="0B68A15A" w14:textId="77777777" w:rsidR="00756BAB" w:rsidRDefault="00756BAB" w:rsidP="00964E03">
      <w:pPr>
        <w:overflowPunct w:val="0"/>
        <w:autoSpaceDE w:val="0"/>
        <w:autoSpaceDN w:val="0"/>
        <w:adjustRightInd w:val="0"/>
        <w:spacing w:after="0" w:line="240" w:lineRule="auto"/>
        <w:contextualSpacing/>
        <w:textAlignment w:val="baseline"/>
        <w:rPr>
          <w:rFonts w:cs="Arial"/>
          <w:lang w:eastAsia="en-GB"/>
        </w:rPr>
      </w:pPr>
    </w:p>
    <w:p w14:paraId="2A784505" w14:textId="77777777" w:rsidR="00F7786E" w:rsidRDefault="00F7786E" w:rsidP="00442788">
      <w:pPr>
        <w:spacing w:before="60" w:after="60" w:line="240" w:lineRule="auto"/>
        <w:rPr>
          <w:rFonts w:cs="Arial"/>
          <w:b/>
          <w:sz w:val="20"/>
          <w:szCs w:val="20"/>
        </w:rPr>
      </w:pPr>
    </w:p>
    <w:sectPr w:rsidR="00F7786E" w:rsidSect="00062137">
      <w:footerReference w:type="default" r:id="rId13"/>
      <w:footerReference w:type="first" r:id="rId14"/>
      <w:pgSz w:w="11907" w:h="16839" w:code="9"/>
      <w:pgMar w:top="1440" w:right="1440" w:bottom="1985"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5214E" w14:textId="77777777" w:rsidR="00D876E2" w:rsidRDefault="00D876E2">
      <w:pPr>
        <w:spacing w:after="0" w:line="240" w:lineRule="auto"/>
      </w:pPr>
      <w:r>
        <w:separator/>
      </w:r>
    </w:p>
  </w:endnote>
  <w:endnote w:type="continuationSeparator" w:id="0">
    <w:p w14:paraId="1C49E1AD" w14:textId="77777777" w:rsidR="00D876E2" w:rsidRDefault="00D8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6ECB" w14:textId="77777777" w:rsidR="00717BC2" w:rsidRDefault="00717BC2" w:rsidP="00214913">
    <w:pPr>
      <w:pStyle w:val="Footer"/>
      <w:pBdr>
        <w:top w:val="single" w:sz="6" w:space="1" w:color="auto"/>
      </w:pBdr>
      <w:tabs>
        <w:tab w:val="right" w:pos="8647"/>
      </w:tabs>
      <w:rPr>
        <w:sz w:val="16"/>
        <w:szCs w:val="16"/>
      </w:rPr>
    </w:pPr>
  </w:p>
  <w:p w14:paraId="17AD2110" w14:textId="77777777" w:rsidR="00717BC2" w:rsidRDefault="00717BC2" w:rsidP="0060446F">
    <w:pPr>
      <w:pStyle w:val="Footer"/>
      <w:pBdr>
        <w:top w:val="single" w:sz="6" w:space="1" w:color="auto"/>
      </w:pBdr>
      <w:tabs>
        <w:tab w:val="right" w:pos="8647"/>
      </w:tabs>
      <w:rPr>
        <w:sz w:val="16"/>
        <w:szCs w:val="16"/>
      </w:rPr>
    </w:pPr>
  </w:p>
  <w:p w14:paraId="5A0935C9" w14:textId="77777777" w:rsidR="00717BC2" w:rsidRPr="004319D6" w:rsidRDefault="00717BC2" w:rsidP="008F0EC6">
    <w:pPr>
      <w:pStyle w:val="Footer"/>
      <w:pBdr>
        <w:top w:val="single" w:sz="6" w:space="1" w:color="auto"/>
      </w:pBdr>
      <w:tabs>
        <w:tab w:val="right" w:pos="8647"/>
      </w:tabs>
      <w:rPr>
        <w:sz w:val="16"/>
        <w:szCs w:val="16"/>
      </w:rPr>
    </w:pPr>
    <w:r>
      <w:rPr>
        <w:sz w:val="16"/>
        <w:szCs w:val="16"/>
      </w:rPr>
      <w:t>RM3795 –</w:t>
    </w:r>
    <w:r w:rsidRPr="00067CAB">
      <w:rPr>
        <w:sz w:val="16"/>
        <w:szCs w:val="16"/>
      </w:rPr>
      <w:t xml:space="preserve"> </w:t>
    </w:r>
    <w:r w:rsidRPr="00C54031">
      <w:rPr>
        <w:sz w:val="16"/>
        <w:szCs w:val="16"/>
      </w:rPr>
      <w:t>Occupational Health Services, Employee Assistance Programme</w:t>
    </w:r>
    <w:r>
      <w:rPr>
        <w:sz w:val="16"/>
        <w:szCs w:val="16"/>
      </w:rPr>
      <w:t>s</w:t>
    </w:r>
    <w:r w:rsidRPr="00C54031">
      <w:rPr>
        <w:sz w:val="16"/>
        <w:szCs w:val="16"/>
      </w:rPr>
      <w:t xml:space="preserve"> </w:t>
    </w:r>
    <w:r>
      <w:rPr>
        <w:sz w:val="16"/>
        <w:szCs w:val="16"/>
      </w:rPr>
      <w:t>a</w:t>
    </w:r>
    <w:r w:rsidRPr="00C54031">
      <w:rPr>
        <w:sz w:val="16"/>
        <w:szCs w:val="16"/>
      </w:rPr>
      <w:t>nd Eye Care Services</w:t>
    </w:r>
  </w:p>
  <w:p w14:paraId="1AC9E62C" w14:textId="47688473" w:rsidR="00717BC2" w:rsidRDefault="00717BC2" w:rsidP="000E3AC3">
    <w:pPr>
      <w:pStyle w:val="Footer"/>
      <w:pBdr>
        <w:top w:val="single" w:sz="6" w:space="1" w:color="auto"/>
      </w:pBdr>
      <w:tabs>
        <w:tab w:val="right" w:pos="8647"/>
      </w:tabs>
      <w:rPr>
        <w:sz w:val="16"/>
        <w:szCs w:val="16"/>
      </w:rPr>
    </w:pPr>
    <w:r>
      <w:rPr>
        <w:sz w:val="16"/>
        <w:szCs w:val="16"/>
      </w:rPr>
      <w:t xml:space="preserve">Attachment 3 -Award Questionnaire </w:t>
    </w:r>
    <w:r w:rsidRPr="00E51B2A">
      <w:rPr>
        <w:sz w:val="16"/>
        <w:szCs w:val="16"/>
      </w:rPr>
      <w:t>Response Guidance, Evaluation and Marking Scheme</w:t>
    </w:r>
  </w:p>
  <w:p w14:paraId="73717031" w14:textId="0F8C6BCF" w:rsidR="00717BC2" w:rsidRDefault="00717BC2" w:rsidP="000E3AC3">
    <w:pPr>
      <w:pStyle w:val="Footer"/>
      <w:pBdr>
        <w:top w:val="single" w:sz="6" w:space="1" w:color="auto"/>
      </w:pBdr>
      <w:tabs>
        <w:tab w:val="right" w:pos="8647"/>
      </w:tabs>
      <w:rPr>
        <w:sz w:val="16"/>
        <w:szCs w:val="16"/>
      </w:rPr>
    </w:pPr>
    <w:r>
      <w:rPr>
        <w:sz w:val="16"/>
        <w:szCs w:val="16"/>
      </w:rPr>
      <w:t>V1.0</w:t>
    </w:r>
  </w:p>
  <w:p w14:paraId="22E1B727" w14:textId="08393297" w:rsidR="00717BC2" w:rsidRPr="00094F65" w:rsidRDefault="00717BC2" w:rsidP="000E3AC3">
    <w:pPr>
      <w:pStyle w:val="Footer"/>
      <w:pBdr>
        <w:top w:val="single" w:sz="6" w:space="1" w:color="auto"/>
      </w:pBdr>
      <w:tabs>
        <w:tab w:val="right" w:pos="8647"/>
      </w:tabs>
      <w:rPr>
        <w:rFonts w:cs="Arial"/>
        <w:color w:val="000000" w:themeColor="text1"/>
        <w:sz w:val="16"/>
        <w:szCs w:val="16"/>
        <w:shd w:val="clear" w:color="auto" w:fill="FFFFFF"/>
      </w:rPr>
    </w:pPr>
    <w:r>
      <w:rPr>
        <w:rFonts w:cs="Arial"/>
        <w:color w:val="000000" w:themeColor="text1"/>
        <w:sz w:val="16"/>
        <w:szCs w:val="16"/>
        <w:shd w:val="clear" w:color="auto" w:fill="FFFFFF"/>
      </w:rPr>
      <w:t>© Crown copyright 2017</w:t>
    </w:r>
  </w:p>
  <w:p w14:paraId="4B117D89" w14:textId="77777777" w:rsidR="00717BC2" w:rsidRDefault="00717BC2" w:rsidP="00094F65">
    <w:pPr>
      <w:pStyle w:val="Footer"/>
      <w:pBdr>
        <w:top w:val="single" w:sz="6" w:space="1" w:color="auto"/>
      </w:pBdr>
      <w:tabs>
        <w:tab w:val="right" w:pos="8647"/>
      </w:tabs>
      <w:jc w:val="center"/>
    </w:pPr>
    <w:r>
      <w:rPr>
        <w:rStyle w:val="PageNumber"/>
        <w:sz w:val="18"/>
      </w:rPr>
      <w:fldChar w:fldCharType="begin"/>
    </w:r>
    <w:r>
      <w:rPr>
        <w:rStyle w:val="PageNumber"/>
        <w:sz w:val="18"/>
      </w:rPr>
      <w:instrText xml:space="preserve"> PAGE </w:instrText>
    </w:r>
    <w:r>
      <w:rPr>
        <w:rStyle w:val="PageNumber"/>
        <w:sz w:val="18"/>
      </w:rPr>
      <w:fldChar w:fldCharType="separate"/>
    </w:r>
    <w:r w:rsidR="00B61B62">
      <w:rPr>
        <w:rStyle w:val="PageNumber"/>
        <w:noProof/>
        <w:sz w:val="18"/>
      </w:rPr>
      <w:t>20</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0338" w14:textId="77777777" w:rsidR="00717BC2" w:rsidRDefault="00717BC2" w:rsidP="00DA3FAE">
    <w:pPr>
      <w:pStyle w:val="Footer"/>
      <w:pBdr>
        <w:top w:val="single" w:sz="6" w:space="1" w:color="auto"/>
      </w:pBdr>
      <w:tabs>
        <w:tab w:val="right" w:pos="8647"/>
      </w:tabs>
      <w:rPr>
        <w:sz w:val="16"/>
        <w:szCs w:val="16"/>
      </w:rPr>
    </w:pPr>
  </w:p>
  <w:p w14:paraId="45DC3C02" w14:textId="58BF8A72" w:rsidR="00717BC2" w:rsidRPr="004319D6" w:rsidRDefault="00717BC2" w:rsidP="00DA3FAE">
    <w:pPr>
      <w:pStyle w:val="Footer"/>
      <w:pBdr>
        <w:top w:val="single" w:sz="6" w:space="1" w:color="auto"/>
      </w:pBdr>
      <w:tabs>
        <w:tab w:val="right" w:pos="8647"/>
      </w:tabs>
      <w:rPr>
        <w:sz w:val="16"/>
        <w:szCs w:val="16"/>
      </w:rPr>
    </w:pPr>
    <w:r>
      <w:rPr>
        <w:sz w:val="16"/>
        <w:szCs w:val="16"/>
      </w:rPr>
      <w:t>RM3795 –</w:t>
    </w:r>
    <w:r w:rsidRPr="00067CAB">
      <w:rPr>
        <w:sz w:val="16"/>
        <w:szCs w:val="16"/>
      </w:rPr>
      <w:t xml:space="preserve"> </w:t>
    </w:r>
    <w:r w:rsidRPr="00C54031">
      <w:rPr>
        <w:sz w:val="16"/>
        <w:szCs w:val="16"/>
      </w:rPr>
      <w:t>Occupational Health Services, Employee Assistance Programme</w:t>
    </w:r>
    <w:r>
      <w:rPr>
        <w:sz w:val="16"/>
        <w:szCs w:val="16"/>
      </w:rPr>
      <w:t>s</w:t>
    </w:r>
    <w:r w:rsidRPr="00C54031">
      <w:rPr>
        <w:sz w:val="16"/>
        <w:szCs w:val="16"/>
      </w:rPr>
      <w:t xml:space="preserve"> </w:t>
    </w:r>
    <w:r>
      <w:rPr>
        <w:sz w:val="16"/>
        <w:szCs w:val="16"/>
      </w:rPr>
      <w:t>a</w:t>
    </w:r>
    <w:r w:rsidRPr="00C54031">
      <w:rPr>
        <w:sz w:val="16"/>
        <w:szCs w:val="16"/>
      </w:rPr>
      <w:t>nd Eye Care Services</w:t>
    </w:r>
  </w:p>
  <w:p w14:paraId="78D6982F" w14:textId="4482AE31" w:rsidR="00717BC2" w:rsidRDefault="00717BC2" w:rsidP="00DA3FAE">
    <w:pPr>
      <w:pStyle w:val="Footer"/>
      <w:pBdr>
        <w:top w:val="single" w:sz="6" w:space="1" w:color="auto"/>
      </w:pBdr>
      <w:tabs>
        <w:tab w:val="right" w:pos="8647"/>
      </w:tabs>
      <w:rPr>
        <w:sz w:val="16"/>
        <w:szCs w:val="16"/>
      </w:rPr>
    </w:pPr>
    <w:r>
      <w:rPr>
        <w:sz w:val="16"/>
        <w:szCs w:val="16"/>
      </w:rPr>
      <w:t xml:space="preserve">Attachment 3 -Award Questionnaire </w:t>
    </w:r>
    <w:r w:rsidRPr="00E51B2A">
      <w:rPr>
        <w:sz w:val="16"/>
        <w:szCs w:val="16"/>
      </w:rPr>
      <w:t>Response Guidance, Evaluation and Marking Scheme</w:t>
    </w:r>
  </w:p>
  <w:p w14:paraId="59C181FD" w14:textId="3D9608A7" w:rsidR="00717BC2" w:rsidRPr="000350D4" w:rsidRDefault="00717BC2" w:rsidP="00DA3FAE">
    <w:pPr>
      <w:pStyle w:val="Footer"/>
      <w:pBdr>
        <w:top w:val="single" w:sz="6" w:space="1" w:color="auto"/>
      </w:pBdr>
      <w:tabs>
        <w:tab w:val="right" w:pos="8647"/>
      </w:tabs>
      <w:rPr>
        <w:sz w:val="16"/>
        <w:szCs w:val="16"/>
      </w:rPr>
    </w:pPr>
    <w:r>
      <w:rPr>
        <w:sz w:val="16"/>
        <w:szCs w:val="16"/>
      </w:rPr>
      <w:t>V1.0</w:t>
    </w:r>
    <w:r>
      <w:rPr>
        <w:vanish/>
        <w:sz w:val="16"/>
        <w:szCs w:val="16"/>
      </w:rPr>
      <w:t>10108</w:t>
    </w:r>
  </w:p>
  <w:p w14:paraId="413F18F4" w14:textId="6EDF414E" w:rsidR="00717BC2" w:rsidRPr="004319D6" w:rsidRDefault="00717BC2" w:rsidP="00DA3FAE">
    <w:pPr>
      <w:pStyle w:val="Footer"/>
      <w:pBdr>
        <w:top w:val="single" w:sz="6" w:space="1" w:color="auto"/>
      </w:pBdr>
      <w:tabs>
        <w:tab w:val="right" w:pos="8647"/>
      </w:tabs>
      <w:rPr>
        <w:sz w:val="16"/>
        <w:szCs w:val="16"/>
      </w:rPr>
    </w:pPr>
    <w:r w:rsidRPr="000350D4">
      <w:rPr>
        <w:rFonts w:cs="Arial"/>
        <w:color w:val="222222"/>
        <w:sz w:val="16"/>
        <w:szCs w:val="16"/>
        <w:shd w:val="clear" w:color="auto" w:fill="FFFFFF"/>
      </w:rPr>
      <w:t>© Crown copyright 201</w:t>
    </w:r>
    <w:r>
      <w:rPr>
        <w:rFonts w:cs="Arial"/>
        <w:color w:val="222222"/>
        <w:sz w:val="16"/>
        <w:szCs w:val="16"/>
        <w:shd w:val="clear" w:color="auto" w:fill="FFFFFF"/>
      </w:rPr>
      <w:t>7</w:t>
    </w:r>
  </w:p>
  <w:p w14:paraId="6B9B5963" w14:textId="77777777" w:rsidR="00717BC2" w:rsidRDefault="00717BC2" w:rsidP="00DA3FAE">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sidR="00B61B62">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0D53D" w14:textId="77777777" w:rsidR="00D876E2" w:rsidRDefault="00D876E2">
      <w:pPr>
        <w:spacing w:after="0" w:line="240" w:lineRule="auto"/>
      </w:pPr>
      <w:r>
        <w:separator/>
      </w:r>
    </w:p>
  </w:footnote>
  <w:footnote w:type="continuationSeparator" w:id="0">
    <w:p w14:paraId="08578FA6" w14:textId="77777777" w:rsidR="00D876E2" w:rsidRDefault="00D87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037A6"/>
    <w:multiLevelType w:val="hybridMultilevel"/>
    <w:tmpl w:val="5824E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F6319"/>
    <w:multiLevelType w:val="multilevel"/>
    <w:tmpl w:val="A43C4356"/>
    <w:lvl w:ilvl="0">
      <w:start w:val="1"/>
      <w:numFmt w:val="decimal"/>
      <w:lvlText w:val="%1"/>
      <w:lvlJc w:val="left"/>
      <w:pPr>
        <w:ind w:left="432" w:hanging="432"/>
      </w:pPr>
      <w:rPr>
        <w:rFonts w:hint="default"/>
        <w:b/>
        <w:color w:val="auto"/>
      </w:rPr>
    </w:lvl>
    <w:lvl w:ilvl="1">
      <w:start w:val="1"/>
      <w:numFmt w:val="decimal"/>
      <w:pStyle w:val="Style9"/>
      <w:lvlText w:val="%1.%2"/>
      <w:lvlJc w:val="left"/>
      <w:pPr>
        <w:ind w:left="576" w:hanging="576"/>
      </w:pPr>
      <w:rPr>
        <w:rFonts w:hint="default"/>
        <w:b w:val="0"/>
        <w:strike w:val="0"/>
        <w:color w:val="auto"/>
      </w:rPr>
    </w:lvl>
    <w:lvl w:ilvl="2">
      <w:start w:val="1"/>
      <w:numFmt w:val="decimal"/>
      <w:lvlText w:val="%1.%2.%3"/>
      <w:lvlJc w:val="left"/>
      <w:pPr>
        <w:ind w:left="720" w:hanging="720"/>
      </w:pPr>
      <w:rPr>
        <w:rFonts w:hint="default"/>
        <w:b w:val="0"/>
        <w:i w:val="0"/>
        <w:strike w:val="0"/>
        <w:color w:val="auto"/>
      </w:rPr>
    </w:lvl>
    <w:lvl w:ilvl="3">
      <w:start w:val="1"/>
      <w:numFmt w:val="decimal"/>
      <w:lvlText w:val="%1.%2.%3.%4"/>
      <w:lvlJc w:val="left"/>
      <w:pPr>
        <w:ind w:left="1289" w:hanging="864"/>
      </w:pPr>
      <w:rPr>
        <w:rFonts w:ascii="Arial" w:hAnsi="Arial" w:cs="Arial" w:hint="default"/>
        <w:b w:val="0"/>
        <w:strike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120D5F"/>
    <w:multiLevelType w:val="hybridMultilevel"/>
    <w:tmpl w:val="9C32D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44F25"/>
    <w:multiLevelType w:val="hybridMultilevel"/>
    <w:tmpl w:val="F1DC0E8E"/>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46070"/>
    <w:multiLevelType w:val="hybridMultilevel"/>
    <w:tmpl w:val="5016C9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61441"/>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4257B"/>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76F19"/>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E0502"/>
    <w:multiLevelType w:val="hybridMultilevel"/>
    <w:tmpl w:val="9C32D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25442"/>
    <w:multiLevelType w:val="multilevel"/>
    <w:tmpl w:val="9C32D3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F26232"/>
    <w:multiLevelType w:val="hybridMultilevel"/>
    <w:tmpl w:val="0E7AE36C"/>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4CD4"/>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931BB4"/>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3D3C23"/>
    <w:multiLevelType w:val="hybridMultilevel"/>
    <w:tmpl w:val="A1F02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D1DBE"/>
    <w:multiLevelType w:val="hybridMultilevel"/>
    <w:tmpl w:val="5016C9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FB7FB1"/>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CA4509"/>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0F27CD"/>
    <w:multiLevelType w:val="hybridMultilevel"/>
    <w:tmpl w:val="A20A08D2"/>
    <w:lvl w:ilvl="0" w:tplc="08090001">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E33869"/>
    <w:multiLevelType w:val="hybridMultilevel"/>
    <w:tmpl w:val="991AE3F6"/>
    <w:name w:val="Plato Schedule Numbering List"/>
    <w:lvl w:ilvl="0" w:tplc="A5E6D462">
      <w:start w:val="1"/>
      <w:numFmt w:val="lowerLetter"/>
      <w:lvlText w:val="(%1)"/>
      <w:lvlJc w:val="left"/>
      <w:pPr>
        <w:ind w:left="720" w:hanging="360"/>
      </w:pPr>
      <w:rPr>
        <w:rFonts w:hint="default"/>
      </w:rPr>
    </w:lvl>
    <w:lvl w:ilvl="1" w:tplc="4A4470C2" w:tentative="1">
      <w:start w:val="1"/>
      <w:numFmt w:val="lowerLetter"/>
      <w:lvlText w:val="%2."/>
      <w:lvlJc w:val="left"/>
      <w:pPr>
        <w:ind w:left="1440" w:hanging="360"/>
      </w:pPr>
    </w:lvl>
    <w:lvl w:ilvl="2" w:tplc="34F2ABDC" w:tentative="1">
      <w:start w:val="1"/>
      <w:numFmt w:val="lowerRoman"/>
      <w:lvlText w:val="%3."/>
      <w:lvlJc w:val="right"/>
      <w:pPr>
        <w:ind w:left="2160" w:hanging="180"/>
      </w:pPr>
    </w:lvl>
    <w:lvl w:ilvl="3" w:tplc="AAAE5352" w:tentative="1">
      <w:start w:val="1"/>
      <w:numFmt w:val="decimal"/>
      <w:lvlText w:val="%4."/>
      <w:lvlJc w:val="left"/>
      <w:pPr>
        <w:ind w:left="2880" w:hanging="360"/>
      </w:pPr>
    </w:lvl>
    <w:lvl w:ilvl="4" w:tplc="D7B0FEFE" w:tentative="1">
      <w:start w:val="1"/>
      <w:numFmt w:val="lowerLetter"/>
      <w:lvlText w:val="%5."/>
      <w:lvlJc w:val="left"/>
      <w:pPr>
        <w:ind w:left="3600" w:hanging="360"/>
      </w:pPr>
    </w:lvl>
    <w:lvl w:ilvl="5" w:tplc="1F78C700" w:tentative="1">
      <w:start w:val="1"/>
      <w:numFmt w:val="lowerRoman"/>
      <w:lvlText w:val="%6."/>
      <w:lvlJc w:val="right"/>
      <w:pPr>
        <w:ind w:left="4320" w:hanging="180"/>
      </w:pPr>
    </w:lvl>
    <w:lvl w:ilvl="6" w:tplc="CBA63B12" w:tentative="1">
      <w:start w:val="1"/>
      <w:numFmt w:val="decimal"/>
      <w:lvlText w:val="%7."/>
      <w:lvlJc w:val="left"/>
      <w:pPr>
        <w:ind w:left="5040" w:hanging="360"/>
      </w:pPr>
    </w:lvl>
    <w:lvl w:ilvl="7" w:tplc="6B16C4B0" w:tentative="1">
      <w:start w:val="1"/>
      <w:numFmt w:val="lowerLetter"/>
      <w:lvlText w:val="%8."/>
      <w:lvlJc w:val="left"/>
      <w:pPr>
        <w:ind w:left="5760" w:hanging="360"/>
      </w:pPr>
    </w:lvl>
    <w:lvl w:ilvl="8" w:tplc="3CBC44FC" w:tentative="1">
      <w:start w:val="1"/>
      <w:numFmt w:val="lowerRoman"/>
      <w:lvlText w:val="%9."/>
      <w:lvlJc w:val="right"/>
      <w:pPr>
        <w:ind w:left="6480" w:hanging="180"/>
      </w:pPr>
    </w:lvl>
  </w:abstractNum>
  <w:abstractNum w:abstractNumId="1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14B4C62"/>
    <w:multiLevelType w:val="multilevel"/>
    <w:tmpl w:val="F3106C7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8BA6D69"/>
    <w:multiLevelType w:val="hybridMultilevel"/>
    <w:tmpl w:val="9C32D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EF5C9B"/>
    <w:multiLevelType w:val="hybridMultilevel"/>
    <w:tmpl w:val="9C32D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5372D0"/>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6C21B3"/>
    <w:multiLevelType w:val="hybridMultilevel"/>
    <w:tmpl w:val="9C32D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024D1E"/>
    <w:multiLevelType w:val="hybridMultilevel"/>
    <w:tmpl w:val="5D1214DA"/>
    <w:lvl w:ilvl="0" w:tplc="0884351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15"/>
  </w:num>
  <w:num w:numId="5">
    <w:abstractNumId w:val="1"/>
  </w:num>
  <w:num w:numId="6">
    <w:abstractNumId w:val="7"/>
  </w:num>
  <w:num w:numId="7">
    <w:abstractNumId w:val="8"/>
  </w:num>
  <w:num w:numId="8">
    <w:abstractNumId w:val="13"/>
  </w:num>
  <w:num w:numId="9">
    <w:abstractNumId w:val="4"/>
  </w:num>
  <w:num w:numId="10">
    <w:abstractNumId w:val="12"/>
  </w:num>
  <w:num w:numId="11">
    <w:abstractNumId w:val="5"/>
  </w:num>
  <w:num w:numId="12">
    <w:abstractNumId w:val="10"/>
  </w:num>
  <w:num w:numId="13">
    <w:abstractNumId w:val="25"/>
  </w:num>
  <w:num w:numId="14">
    <w:abstractNumId w:val="6"/>
  </w:num>
  <w:num w:numId="15">
    <w:abstractNumId w:val="11"/>
  </w:num>
  <w:num w:numId="16">
    <w:abstractNumId w:val="17"/>
  </w:num>
  <w:num w:numId="17">
    <w:abstractNumId w:val="9"/>
  </w:num>
  <w:num w:numId="18">
    <w:abstractNumId w:val="21"/>
  </w:num>
  <w:num w:numId="19">
    <w:abstractNumId w:val="16"/>
  </w:num>
  <w:num w:numId="20">
    <w:abstractNumId w:val="2"/>
  </w:num>
  <w:num w:numId="21">
    <w:abstractNumId w:val="24"/>
  </w:num>
  <w:num w:numId="22">
    <w:abstractNumId w:val="22"/>
  </w:num>
  <w:num w:numId="23">
    <w:abstractNumId w:val="23"/>
  </w:num>
  <w:num w:numId="24">
    <w:abstractNumId w:val="14"/>
  </w:num>
  <w:num w:numId="2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210"/>
    <w:rsid w:val="00000731"/>
    <w:rsid w:val="00004F9C"/>
    <w:rsid w:val="000051E1"/>
    <w:rsid w:val="000058F5"/>
    <w:rsid w:val="00006043"/>
    <w:rsid w:val="000065E3"/>
    <w:rsid w:val="00007157"/>
    <w:rsid w:val="00007D8C"/>
    <w:rsid w:val="00010388"/>
    <w:rsid w:val="000106FD"/>
    <w:rsid w:val="000108CE"/>
    <w:rsid w:val="00011631"/>
    <w:rsid w:val="00013E07"/>
    <w:rsid w:val="00015213"/>
    <w:rsid w:val="00016C32"/>
    <w:rsid w:val="000173A3"/>
    <w:rsid w:val="0001791A"/>
    <w:rsid w:val="0002111B"/>
    <w:rsid w:val="00021C5E"/>
    <w:rsid w:val="000237A8"/>
    <w:rsid w:val="00023FA2"/>
    <w:rsid w:val="000246B3"/>
    <w:rsid w:val="000246D9"/>
    <w:rsid w:val="000263B3"/>
    <w:rsid w:val="00032886"/>
    <w:rsid w:val="00033F14"/>
    <w:rsid w:val="00033F80"/>
    <w:rsid w:val="0003441E"/>
    <w:rsid w:val="00034DBF"/>
    <w:rsid w:val="000350D4"/>
    <w:rsid w:val="00035147"/>
    <w:rsid w:val="00035345"/>
    <w:rsid w:val="00035DD5"/>
    <w:rsid w:val="0003636E"/>
    <w:rsid w:val="00036D43"/>
    <w:rsid w:val="00037A53"/>
    <w:rsid w:val="00041526"/>
    <w:rsid w:val="00044C02"/>
    <w:rsid w:val="00045125"/>
    <w:rsid w:val="00045675"/>
    <w:rsid w:val="00045937"/>
    <w:rsid w:val="00045F9F"/>
    <w:rsid w:val="00046A8C"/>
    <w:rsid w:val="00047ACD"/>
    <w:rsid w:val="00052240"/>
    <w:rsid w:val="00052727"/>
    <w:rsid w:val="000536CF"/>
    <w:rsid w:val="00054104"/>
    <w:rsid w:val="00054EF2"/>
    <w:rsid w:val="00056052"/>
    <w:rsid w:val="0006085F"/>
    <w:rsid w:val="00062137"/>
    <w:rsid w:val="0006231F"/>
    <w:rsid w:val="000625D2"/>
    <w:rsid w:val="00062CE8"/>
    <w:rsid w:val="00063216"/>
    <w:rsid w:val="000647BF"/>
    <w:rsid w:val="00066629"/>
    <w:rsid w:val="00067CAB"/>
    <w:rsid w:val="00070B98"/>
    <w:rsid w:val="000720BD"/>
    <w:rsid w:val="000746DE"/>
    <w:rsid w:val="00074E90"/>
    <w:rsid w:val="000761EE"/>
    <w:rsid w:val="00077219"/>
    <w:rsid w:val="00077373"/>
    <w:rsid w:val="000775A0"/>
    <w:rsid w:val="0008007E"/>
    <w:rsid w:val="00080DC1"/>
    <w:rsid w:val="00081657"/>
    <w:rsid w:val="00081F41"/>
    <w:rsid w:val="000824D8"/>
    <w:rsid w:val="000825D6"/>
    <w:rsid w:val="00090B7E"/>
    <w:rsid w:val="0009126A"/>
    <w:rsid w:val="00094F65"/>
    <w:rsid w:val="0009652D"/>
    <w:rsid w:val="000975F3"/>
    <w:rsid w:val="000A0394"/>
    <w:rsid w:val="000A1579"/>
    <w:rsid w:val="000A1EB4"/>
    <w:rsid w:val="000A4528"/>
    <w:rsid w:val="000A4C11"/>
    <w:rsid w:val="000A4CA3"/>
    <w:rsid w:val="000A599D"/>
    <w:rsid w:val="000B0657"/>
    <w:rsid w:val="000B2E9B"/>
    <w:rsid w:val="000B4136"/>
    <w:rsid w:val="000B4DB5"/>
    <w:rsid w:val="000B5312"/>
    <w:rsid w:val="000B5608"/>
    <w:rsid w:val="000B5625"/>
    <w:rsid w:val="000B748D"/>
    <w:rsid w:val="000C25EE"/>
    <w:rsid w:val="000C3065"/>
    <w:rsid w:val="000C37EF"/>
    <w:rsid w:val="000C3B62"/>
    <w:rsid w:val="000C3BC3"/>
    <w:rsid w:val="000C3D78"/>
    <w:rsid w:val="000C3EF2"/>
    <w:rsid w:val="000C4007"/>
    <w:rsid w:val="000C48C9"/>
    <w:rsid w:val="000C5B6F"/>
    <w:rsid w:val="000C679F"/>
    <w:rsid w:val="000C724D"/>
    <w:rsid w:val="000C749B"/>
    <w:rsid w:val="000C74D7"/>
    <w:rsid w:val="000D087E"/>
    <w:rsid w:val="000D0DA0"/>
    <w:rsid w:val="000D0FDF"/>
    <w:rsid w:val="000D1A23"/>
    <w:rsid w:val="000D6259"/>
    <w:rsid w:val="000D6EE8"/>
    <w:rsid w:val="000D7149"/>
    <w:rsid w:val="000D7AA8"/>
    <w:rsid w:val="000E0B0C"/>
    <w:rsid w:val="000E1BBF"/>
    <w:rsid w:val="000E2278"/>
    <w:rsid w:val="000E3AC3"/>
    <w:rsid w:val="000E53D0"/>
    <w:rsid w:val="000F11B7"/>
    <w:rsid w:val="000F273C"/>
    <w:rsid w:val="000F32D5"/>
    <w:rsid w:val="000F3AA3"/>
    <w:rsid w:val="001030EF"/>
    <w:rsid w:val="00104368"/>
    <w:rsid w:val="001044C5"/>
    <w:rsid w:val="00105917"/>
    <w:rsid w:val="00106206"/>
    <w:rsid w:val="00106298"/>
    <w:rsid w:val="001104CF"/>
    <w:rsid w:val="00112BE4"/>
    <w:rsid w:val="001146E5"/>
    <w:rsid w:val="001149B6"/>
    <w:rsid w:val="00114C1B"/>
    <w:rsid w:val="00115603"/>
    <w:rsid w:val="00115D47"/>
    <w:rsid w:val="0011641C"/>
    <w:rsid w:val="0011670E"/>
    <w:rsid w:val="00116D2B"/>
    <w:rsid w:val="00117102"/>
    <w:rsid w:val="00120C82"/>
    <w:rsid w:val="00121FC3"/>
    <w:rsid w:val="0012216E"/>
    <w:rsid w:val="0012265B"/>
    <w:rsid w:val="00124114"/>
    <w:rsid w:val="0012455C"/>
    <w:rsid w:val="001259B8"/>
    <w:rsid w:val="00130419"/>
    <w:rsid w:val="00130524"/>
    <w:rsid w:val="00131483"/>
    <w:rsid w:val="00134FF2"/>
    <w:rsid w:val="001373DE"/>
    <w:rsid w:val="00140F9F"/>
    <w:rsid w:val="00142AB9"/>
    <w:rsid w:val="00142AD0"/>
    <w:rsid w:val="00142C0A"/>
    <w:rsid w:val="00144C08"/>
    <w:rsid w:val="00144CB0"/>
    <w:rsid w:val="00144FAC"/>
    <w:rsid w:val="001457F8"/>
    <w:rsid w:val="0014662E"/>
    <w:rsid w:val="001468DF"/>
    <w:rsid w:val="001475C8"/>
    <w:rsid w:val="00150798"/>
    <w:rsid w:val="001513C5"/>
    <w:rsid w:val="00152E81"/>
    <w:rsid w:val="0015339A"/>
    <w:rsid w:val="001549E1"/>
    <w:rsid w:val="00155C51"/>
    <w:rsid w:val="00155F4D"/>
    <w:rsid w:val="0015610F"/>
    <w:rsid w:val="0015748D"/>
    <w:rsid w:val="00162954"/>
    <w:rsid w:val="00164281"/>
    <w:rsid w:val="0016575E"/>
    <w:rsid w:val="001705E5"/>
    <w:rsid w:val="001710CA"/>
    <w:rsid w:val="00174E62"/>
    <w:rsid w:val="00177CFF"/>
    <w:rsid w:val="00180997"/>
    <w:rsid w:val="00181392"/>
    <w:rsid w:val="001819F3"/>
    <w:rsid w:val="00182847"/>
    <w:rsid w:val="00182A0C"/>
    <w:rsid w:val="00182BAA"/>
    <w:rsid w:val="00183360"/>
    <w:rsid w:val="0018399E"/>
    <w:rsid w:val="00183B1D"/>
    <w:rsid w:val="00183E50"/>
    <w:rsid w:val="00185668"/>
    <w:rsid w:val="001856DB"/>
    <w:rsid w:val="00186894"/>
    <w:rsid w:val="00186EA6"/>
    <w:rsid w:val="00187337"/>
    <w:rsid w:val="001874EE"/>
    <w:rsid w:val="00187CF6"/>
    <w:rsid w:val="00190D60"/>
    <w:rsid w:val="0019297F"/>
    <w:rsid w:val="00195580"/>
    <w:rsid w:val="00195582"/>
    <w:rsid w:val="00195F8A"/>
    <w:rsid w:val="00196A1B"/>
    <w:rsid w:val="001A064A"/>
    <w:rsid w:val="001A212A"/>
    <w:rsid w:val="001A2346"/>
    <w:rsid w:val="001A2FE1"/>
    <w:rsid w:val="001A4F8D"/>
    <w:rsid w:val="001B1A63"/>
    <w:rsid w:val="001B2BA8"/>
    <w:rsid w:val="001B3A93"/>
    <w:rsid w:val="001B4850"/>
    <w:rsid w:val="001B5640"/>
    <w:rsid w:val="001B578F"/>
    <w:rsid w:val="001B678C"/>
    <w:rsid w:val="001B7480"/>
    <w:rsid w:val="001C0AC8"/>
    <w:rsid w:val="001C0E37"/>
    <w:rsid w:val="001C2313"/>
    <w:rsid w:val="001C3CE3"/>
    <w:rsid w:val="001C4499"/>
    <w:rsid w:val="001C5118"/>
    <w:rsid w:val="001C5414"/>
    <w:rsid w:val="001C5D5B"/>
    <w:rsid w:val="001C6720"/>
    <w:rsid w:val="001D24E3"/>
    <w:rsid w:val="001D2FD2"/>
    <w:rsid w:val="001D3C14"/>
    <w:rsid w:val="001D4190"/>
    <w:rsid w:val="001D66C9"/>
    <w:rsid w:val="001D76A5"/>
    <w:rsid w:val="001D7E9C"/>
    <w:rsid w:val="001D7F18"/>
    <w:rsid w:val="001E060C"/>
    <w:rsid w:val="001E118D"/>
    <w:rsid w:val="001E237B"/>
    <w:rsid w:val="001E2A20"/>
    <w:rsid w:val="001E2B9B"/>
    <w:rsid w:val="001E314E"/>
    <w:rsid w:val="001E3A02"/>
    <w:rsid w:val="001E4A1B"/>
    <w:rsid w:val="001E6B95"/>
    <w:rsid w:val="001E6F1D"/>
    <w:rsid w:val="001F1220"/>
    <w:rsid w:val="001F15AA"/>
    <w:rsid w:val="001F3DA3"/>
    <w:rsid w:val="001F4808"/>
    <w:rsid w:val="001F4C7B"/>
    <w:rsid w:val="001F686E"/>
    <w:rsid w:val="001F7E70"/>
    <w:rsid w:val="001F7F3D"/>
    <w:rsid w:val="002001BE"/>
    <w:rsid w:val="00200C39"/>
    <w:rsid w:val="00202AD5"/>
    <w:rsid w:val="00205FF8"/>
    <w:rsid w:val="00210CD7"/>
    <w:rsid w:val="00214913"/>
    <w:rsid w:val="00216B6F"/>
    <w:rsid w:val="00216CEF"/>
    <w:rsid w:val="002170AE"/>
    <w:rsid w:val="00217410"/>
    <w:rsid w:val="00220C22"/>
    <w:rsid w:val="00221538"/>
    <w:rsid w:val="002217EE"/>
    <w:rsid w:val="002245DD"/>
    <w:rsid w:val="0022536C"/>
    <w:rsid w:val="00225D88"/>
    <w:rsid w:val="00226CB2"/>
    <w:rsid w:val="00233484"/>
    <w:rsid w:val="00234106"/>
    <w:rsid w:val="00234863"/>
    <w:rsid w:val="00235853"/>
    <w:rsid w:val="00240A23"/>
    <w:rsid w:val="0024172C"/>
    <w:rsid w:val="00241E43"/>
    <w:rsid w:val="002424FE"/>
    <w:rsid w:val="002429CE"/>
    <w:rsid w:val="00243368"/>
    <w:rsid w:val="00243D90"/>
    <w:rsid w:val="0024442D"/>
    <w:rsid w:val="002448F4"/>
    <w:rsid w:val="0024496F"/>
    <w:rsid w:val="00245049"/>
    <w:rsid w:val="0024554B"/>
    <w:rsid w:val="002473DC"/>
    <w:rsid w:val="00247ACF"/>
    <w:rsid w:val="002522DF"/>
    <w:rsid w:val="00252DBB"/>
    <w:rsid w:val="00260358"/>
    <w:rsid w:val="00260497"/>
    <w:rsid w:val="00260B88"/>
    <w:rsid w:val="00264D74"/>
    <w:rsid w:val="00265DC5"/>
    <w:rsid w:val="002703B0"/>
    <w:rsid w:val="00271AB4"/>
    <w:rsid w:val="00271DFF"/>
    <w:rsid w:val="00272794"/>
    <w:rsid w:val="0027298F"/>
    <w:rsid w:val="0027409C"/>
    <w:rsid w:val="00274186"/>
    <w:rsid w:val="002752B8"/>
    <w:rsid w:val="00277914"/>
    <w:rsid w:val="00277D27"/>
    <w:rsid w:val="00282CE8"/>
    <w:rsid w:val="00284F46"/>
    <w:rsid w:val="0028528C"/>
    <w:rsid w:val="00287CB7"/>
    <w:rsid w:val="00290084"/>
    <w:rsid w:val="00290AED"/>
    <w:rsid w:val="002914DA"/>
    <w:rsid w:val="00291FDC"/>
    <w:rsid w:val="002937C4"/>
    <w:rsid w:val="00293C06"/>
    <w:rsid w:val="002A0658"/>
    <w:rsid w:val="002A0BAE"/>
    <w:rsid w:val="002A0DEB"/>
    <w:rsid w:val="002A21F2"/>
    <w:rsid w:val="002A294C"/>
    <w:rsid w:val="002A325F"/>
    <w:rsid w:val="002A34C9"/>
    <w:rsid w:val="002A3CA5"/>
    <w:rsid w:val="002A3CF8"/>
    <w:rsid w:val="002A41F8"/>
    <w:rsid w:val="002A632E"/>
    <w:rsid w:val="002A7825"/>
    <w:rsid w:val="002A7DFA"/>
    <w:rsid w:val="002B0D65"/>
    <w:rsid w:val="002B185D"/>
    <w:rsid w:val="002B1918"/>
    <w:rsid w:val="002B1B43"/>
    <w:rsid w:val="002B1D40"/>
    <w:rsid w:val="002B3B68"/>
    <w:rsid w:val="002B7CC2"/>
    <w:rsid w:val="002C13B1"/>
    <w:rsid w:val="002C2212"/>
    <w:rsid w:val="002C3C34"/>
    <w:rsid w:val="002C4148"/>
    <w:rsid w:val="002C5154"/>
    <w:rsid w:val="002C52C6"/>
    <w:rsid w:val="002C576E"/>
    <w:rsid w:val="002C6F12"/>
    <w:rsid w:val="002C7DFE"/>
    <w:rsid w:val="002D0049"/>
    <w:rsid w:val="002D0E26"/>
    <w:rsid w:val="002D2584"/>
    <w:rsid w:val="002D41F0"/>
    <w:rsid w:val="002D4BEB"/>
    <w:rsid w:val="002D5445"/>
    <w:rsid w:val="002D563D"/>
    <w:rsid w:val="002D6488"/>
    <w:rsid w:val="002D68E1"/>
    <w:rsid w:val="002E0C4A"/>
    <w:rsid w:val="002E1AC3"/>
    <w:rsid w:val="002E3563"/>
    <w:rsid w:val="002E4806"/>
    <w:rsid w:val="002F090B"/>
    <w:rsid w:val="002F1352"/>
    <w:rsid w:val="002F2FFA"/>
    <w:rsid w:val="002F3578"/>
    <w:rsid w:val="002F61DA"/>
    <w:rsid w:val="00302646"/>
    <w:rsid w:val="00303CB4"/>
    <w:rsid w:val="0030424E"/>
    <w:rsid w:val="00304E6E"/>
    <w:rsid w:val="00305944"/>
    <w:rsid w:val="00307F95"/>
    <w:rsid w:val="003110F7"/>
    <w:rsid w:val="00311D6E"/>
    <w:rsid w:val="00314042"/>
    <w:rsid w:val="00314926"/>
    <w:rsid w:val="00314BE0"/>
    <w:rsid w:val="00314CAF"/>
    <w:rsid w:val="00314FCB"/>
    <w:rsid w:val="003213A0"/>
    <w:rsid w:val="00321BA6"/>
    <w:rsid w:val="00321CE3"/>
    <w:rsid w:val="00325527"/>
    <w:rsid w:val="00325DB6"/>
    <w:rsid w:val="00327315"/>
    <w:rsid w:val="003306F8"/>
    <w:rsid w:val="00330C94"/>
    <w:rsid w:val="00333A75"/>
    <w:rsid w:val="003347C1"/>
    <w:rsid w:val="003357D4"/>
    <w:rsid w:val="003368D5"/>
    <w:rsid w:val="00340D69"/>
    <w:rsid w:val="0034308B"/>
    <w:rsid w:val="003430FA"/>
    <w:rsid w:val="003436B7"/>
    <w:rsid w:val="003437A0"/>
    <w:rsid w:val="00343EEE"/>
    <w:rsid w:val="00345095"/>
    <w:rsid w:val="00346F31"/>
    <w:rsid w:val="00350AE8"/>
    <w:rsid w:val="0035247B"/>
    <w:rsid w:val="0035305E"/>
    <w:rsid w:val="003533BE"/>
    <w:rsid w:val="0035355D"/>
    <w:rsid w:val="00354CFC"/>
    <w:rsid w:val="00355031"/>
    <w:rsid w:val="00355ED8"/>
    <w:rsid w:val="00363650"/>
    <w:rsid w:val="003646A3"/>
    <w:rsid w:val="00364D8B"/>
    <w:rsid w:val="003669AD"/>
    <w:rsid w:val="00366A5D"/>
    <w:rsid w:val="0036730B"/>
    <w:rsid w:val="00367C7A"/>
    <w:rsid w:val="00370E6B"/>
    <w:rsid w:val="003712D7"/>
    <w:rsid w:val="003757CF"/>
    <w:rsid w:val="00375C97"/>
    <w:rsid w:val="0037775E"/>
    <w:rsid w:val="00380B64"/>
    <w:rsid w:val="003816C0"/>
    <w:rsid w:val="00382C0F"/>
    <w:rsid w:val="00383973"/>
    <w:rsid w:val="0038534E"/>
    <w:rsid w:val="003875E7"/>
    <w:rsid w:val="00390A1F"/>
    <w:rsid w:val="00391910"/>
    <w:rsid w:val="00392633"/>
    <w:rsid w:val="0039349C"/>
    <w:rsid w:val="00393A0D"/>
    <w:rsid w:val="00393A4D"/>
    <w:rsid w:val="00394222"/>
    <w:rsid w:val="003953DE"/>
    <w:rsid w:val="003964E4"/>
    <w:rsid w:val="003A05C7"/>
    <w:rsid w:val="003A07EF"/>
    <w:rsid w:val="003A15BE"/>
    <w:rsid w:val="003A470D"/>
    <w:rsid w:val="003A5D03"/>
    <w:rsid w:val="003A6612"/>
    <w:rsid w:val="003A6C28"/>
    <w:rsid w:val="003A7BDD"/>
    <w:rsid w:val="003B005C"/>
    <w:rsid w:val="003B0D4D"/>
    <w:rsid w:val="003B2235"/>
    <w:rsid w:val="003B2259"/>
    <w:rsid w:val="003B26C6"/>
    <w:rsid w:val="003B2F0B"/>
    <w:rsid w:val="003B407E"/>
    <w:rsid w:val="003B497F"/>
    <w:rsid w:val="003B6353"/>
    <w:rsid w:val="003B71BF"/>
    <w:rsid w:val="003C0EBB"/>
    <w:rsid w:val="003C3F0E"/>
    <w:rsid w:val="003C4664"/>
    <w:rsid w:val="003C4BE6"/>
    <w:rsid w:val="003C516E"/>
    <w:rsid w:val="003C5620"/>
    <w:rsid w:val="003C6788"/>
    <w:rsid w:val="003C6E58"/>
    <w:rsid w:val="003C7CA0"/>
    <w:rsid w:val="003D11ED"/>
    <w:rsid w:val="003D184F"/>
    <w:rsid w:val="003D2F16"/>
    <w:rsid w:val="003D473E"/>
    <w:rsid w:val="003D6504"/>
    <w:rsid w:val="003D7150"/>
    <w:rsid w:val="003D771B"/>
    <w:rsid w:val="003E0046"/>
    <w:rsid w:val="003E089A"/>
    <w:rsid w:val="003E0AE2"/>
    <w:rsid w:val="003E1F01"/>
    <w:rsid w:val="003E2BB8"/>
    <w:rsid w:val="003E2F0F"/>
    <w:rsid w:val="003E4FA2"/>
    <w:rsid w:val="003E6DAA"/>
    <w:rsid w:val="003E6E84"/>
    <w:rsid w:val="003E71EB"/>
    <w:rsid w:val="003F0CC2"/>
    <w:rsid w:val="003F123A"/>
    <w:rsid w:val="003F2893"/>
    <w:rsid w:val="003F5610"/>
    <w:rsid w:val="003F65F5"/>
    <w:rsid w:val="004003A1"/>
    <w:rsid w:val="004003AF"/>
    <w:rsid w:val="0040270D"/>
    <w:rsid w:val="00402A58"/>
    <w:rsid w:val="004037A0"/>
    <w:rsid w:val="00406859"/>
    <w:rsid w:val="00407784"/>
    <w:rsid w:val="00407F55"/>
    <w:rsid w:val="004141D9"/>
    <w:rsid w:val="00414A64"/>
    <w:rsid w:val="00414CAC"/>
    <w:rsid w:val="004204F6"/>
    <w:rsid w:val="00420CF6"/>
    <w:rsid w:val="00420FD5"/>
    <w:rsid w:val="004212CF"/>
    <w:rsid w:val="00422CAA"/>
    <w:rsid w:val="00424ABB"/>
    <w:rsid w:val="004257BF"/>
    <w:rsid w:val="00426EAB"/>
    <w:rsid w:val="00427603"/>
    <w:rsid w:val="004300F3"/>
    <w:rsid w:val="00431117"/>
    <w:rsid w:val="00431799"/>
    <w:rsid w:val="00431D7D"/>
    <w:rsid w:val="004323B0"/>
    <w:rsid w:val="00433714"/>
    <w:rsid w:val="004337D8"/>
    <w:rsid w:val="00435A66"/>
    <w:rsid w:val="00437164"/>
    <w:rsid w:val="004377CC"/>
    <w:rsid w:val="00437C99"/>
    <w:rsid w:val="00437CE6"/>
    <w:rsid w:val="00440161"/>
    <w:rsid w:val="004405D8"/>
    <w:rsid w:val="00440B48"/>
    <w:rsid w:val="00442788"/>
    <w:rsid w:val="00447562"/>
    <w:rsid w:val="004507BB"/>
    <w:rsid w:val="0045661C"/>
    <w:rsid w:val="0045710F"/>
    <w:rsid w:val="00457A8B"/>
    <w:rsid w:val="00457CEC"/>
    <w:rsid w:val="00460AE7"/>
    <w:rsid w:val="00460B63"/>
    <w:rsid w:val="004621B5"/>
    <w:rsid w:val="004624DE"/>
    <w:rsid w:val="00462A2D"/>
    <w:rsid w:val="00463A9B"/>
    <w:rsid w:val="00463B76"/>
    <w:rsid w:val="0046408D"/>
    <w:rsid w:val="00464CB8"/>
    <w:rsid w:val="004666EC"/>
    <w:rsid w:val="00466B74"/>
    <w:rsid w:val="00467F7B"/>
    <w:rsid w:val="0047597B"/>
    <w:rsid w:val="004801B9"/>
    <w:rsid w:val="004807B4"/>
    <w:rsid w:val="00485A4C"/>
    <w:rsid w:val="004875BB"/>
    <w:rsid w:val="00490AF5"/>
    <w:rsid w:val="0049111F"/>
    <w:rsid w:val="00491881"/>
    <w:rsid w:val="0049257C"/>
    <w:rsid w:val="00497629"/>
    <w:rsid w:val="004A0106"/>
    <w:rsid w:val="004A01F7"/>
    <w:rsid w:val="004A0FD4"/>
    <w:rsid w:val="004A1B2D"/>
    <w:rsid w:val="004A255C"/>
    <w:rsid w:val="004A2FC9"/>
    <w:rsid w:val="004A4671"/>
    <w:rsid w:val="004A4677"/>
    <w:rsid w:val="004A48B8"/>
    <w:rsid w:val="004A523A"/>
    <w:rsid w:val="004A5BAD"/>
    <w:rsid w:val="004A6024"/>
    <w:rsid w:val="004A6C6F"/>
    <w:rsid w:val="004A6C8B"/>
    <w:rsid w:val="004A71AD"/>
    <w:rsid w:val="004A764F"/>
    <w:rsid w:val="004A7A7A"/>
    <w:rsid w:val="004A7E77"/>
    <w:rsid w:val="004B0DD9"/>
    <w:rsid w:val="004B2DB1"/>
    <w:rsid w:val="004B5767"/>
    <w:rsid w:val="004B7DFD"/>
    <w:rsid w:val="004C08FB"/>
    <w:rsid w:val="004C298C"/>
    <w:rsid w:val="004C3F28"/>
    <w:rsid w:val="004C47BF"/>
    <w:rsid w:val="004C5908"/>
    <w:rsid w:val="004C5AE0"/>
    <w:rsid w:val="004C6997"/>
    <w:rsid w:val="004D0434"/>
    <w:rsid w:val="004D24C3"/>
    <w:rsid w:val="004D266A"/>
    <w:rsid w:val="004D4262"/>
    <w:rsid w:val="004D45A7"/>
    <w:rsid w:val="004D5248"/>
    <w:rsid w:val="004D5993"/>
    <w:rsid w:val="004D5FEB"/>
    <w:rsid w:val="004D74AE"/>
    <w:rsid w:val="004E08F0"/>
    <w:rsid w:val="004E17BC"/>
    <w:rsid w:val="004E17F2"/>
    <w:rsid w:val="004E1DA4"/>
    <w:rsid w:val="004E521A"/>
    <w:rsid w:val="004E53DB"/>
    <w:rsid w:val="004F0DF4"/>
    <w:rsid w:val="004F0E44"/>
    <w:rsid w:val="004F144C"/>
    <w:rsid w:val="004F1880"/>
    <w:rsid w:val="004F1929"/>
    <w:rsid w:val="004F51C9"/>
    <w:rsid w:val="004F56C8"/>
    <w:rsid w:val="004F7FDB"/>
    <w:rsid w:val="00501CCF"/>
    <w:rsid w:val="00502E6F"/>
    <w:rsid w:val="005031E6"/>
    <w:rsid w:val="005043F6"/>
    <w:rsid w:val="005047D6"/>
    <w:rsid w:val="00506301"/>
    <w:rsid w:val="005119EF"/>
    <w:rsid w:val="005123A8"/>
    <w:rsid w:val="005126B7"/>
    <w:rsid w:val="00513B76"/>
    <w:rsid w:val="00516117"/>
    <w:rsid w:val="005173C7"/>
    <w:rsid w:val="00517719"/>
    <w:rsid w:val="0052155E"/>
    <w:rsid w:val="005233AF"/>
    <w:rsid w:val="005252C4"/>
    <w:rsid w:val="00525BEA"/>
    <w:rsid w:val="00531B65"/>
    <w:rsid w:val="00532DF2"/>
    <w:rsid w:val="00533CDC"/>
    <w:rsid w:val="00533F71"/>
    <w:rsid w:val="00534617"/>
    <w:rsid w:val="0054022E"/>
    <w:rsid w:val="005433F0"/>
    <w:rsid w:val="0054394B"/>
    <w:rsid w:val="00543D97"/>
    <w:rsid w:val="0054427C"/>
    <w:rsid w:val="00544CD6"/>
    <w:rsid w:val="005460FE"/>
    <w:rsid w:val="0054623E"/>
    <w:rsid w:val="00546737"/>
    <w:rsid w:val="005535CE"/>
    <w:rsid w:val="00556EBE"/>
    <w:rsid w:val="0055716D"/>
    <w:rsid w:val="00557351"/>
    <w:rsid w:val="00557AB4"/>
    <w:rsid w:val="00560A1F"/>
    <w:rsid w:val="00560D31"/>
    <w:rsid w:val="005627C2"/>
    <w:rsid w:val="005629C4"/>
    <w:rsid w:val="005630FC"/>
    <w:rsid w:val="00563CD3"/>
    <w:rsid w:val="00567377"/>
    <w:rsid w:val="00567B85"/>
    <w:rsid w:val="00574027"/>
    <w:rsid w:val="005747BD"/>
    <w:rsid w:val="00577763"/>
    <w:rsid w:val="00580626"/>
    <w:rsid w:val="00582BA7"/>
    <w:rsid w:val="00584F07"/>
    <w:rsid w:val="0058543A"/>
    <w:rsid w:val="00585AD1"/>
    <w:rsid w:val="00585E99"/>
    <w:rsid w:val="00587E31"/>
    <w:rsid w:val="00592AAA"/>
    <w:rsid w:val="005934E5"/>
    <w:rsid w:val="005940EE"/>
    <w:rsid w:val="005944EA"/>
    <w:rsid w:val="00594AE4"/>
    <w:rsid w:val="00595041"/>
    <w:rsid w:val="005956FB"/>
    <w:rsid w:val="00595AB2"/>
    <w:rsid w:val="0059713B"/>
    <w:rsid w:val="005A0E78"/>
    <w:rsid w:val="005A1361"/>
    <w:rsid w:val="005A262B"/>
    <w:rsid w:val="005A2F9F"/>
    <w:rsid w:val="005A4824"/>
    <w:rsid w:val="005A4D39"/>
    <w:rsid w:val="005A53FE"/>
    <w:rsid w:val="005A576E"/>
    <w:rsid w:val="005A5DFA"/>
    <w:rsid w:val="005A7DCD"/>
    <w:rsid w:val="005B060B"/>
    <w:rsid w:val="005B17A7"/>
    <w:rsid w:val="005B1EDE"/>
    <w:rsid w:val="005B3B09"/>
    <w:rsid w:val="005B3BE9"/>
    <w:rsid w:val="005B4B8F"/>
    <w:rsid w:val="005B5F06"/>
    <w:rsid w:val="005B7E15"/>
    <w:rsid w:val="005C08B4"/>
    <w:rsid w:val="005C1AD3"/>
    <w:rsid w:val="005C1F72"/>
    <w:rsid w:val="005C3E7D"/>
    <w:rsid w:val="005C42B0"/>
    <w:rsid w:val="005C6DE2"/>
    <w:rsid w:val="005D19D8"/>
    <w:rsid w:val="005D3B05"/>
    <w:rsid w:val="005D3F34"/>
    <w:rsid w:val="005D411F"/>
    <w:rsid w:val="005D559B"/>
    <w:rsid w:val="005D5E5C"/>
    <w:rsid w:val="005D60F5"/>
    <w:rsid w:val="005D6CA3"/>
    <w:rsid w:val="005E214B"/>
    <w:rsid w:val="005E6AE3"/>
    <w:rsid w:val="005E6CCE"/>
    <w:rsid w:val="005E7994"/>
    <w:rsid w:val="005E7EBE"/>
    <w:rsid w:val="005F00A4"/>
    <w:rsid w:val="005F06F6"/>
    <w:rsid w:val="005F0AC6"/>
    <w:rsid w:val="005F15C6"/>
    <w:rsid w:val="005F4FEB"/>
    <w:rsid w:val="005F5459"/>
    <w:rsid w:val="005F6C27"/>
    <w:rsid w:val="005F7D46"/>
    <w:rsid w:val="00600E48"/>
    <w:rsid w:val="00602FA0"/>
    <w:rsid w:val="00603262"/>
    <w:rsid w:val="0060346F"/>
    <w:rsid w:val="00603C18"/>
    <w:rsid w:val="0060446F"/>
    <w:rsid w:val="00604F39"/>
    <w:rsid w:val="00611493"/>
    <w:rsid w:val="006124BE"/>
    <w:rsid w:val="006150C0"/>
    <w:rsid w:val="0061510F"/>
    <w:rsid w:val="00616195"/>
    <w:rsid w:val="0061628E"/>
    <w:rsid w:val="00617335"/>
    <w:rsid w:val="0062045D"/>
    <w:rsid w:val="0062192C"/>
    <w:rsid w:val="00621D55"/>
    <w:rsid w:val="00621D8C"/>
    <w:rsid w:val="00621E9D"/>
    <w:rsid w:val="006222C1"/>
    <w:rsid w:val="00622A45"/>
    <w:rsid w:val="00622CB4"/>
    <w:rsid w:val="006236A7"/>
    <w:rsid w:val="00623D1D"/>
    <w:rsid w:val="0062681E"/>
    <w:rsid w:val="00627273"/>
    <w:rsid w:val="00627418"/>
    <w:rsid w:val="00630660"/>
    <w:rsid w:val="00630712"/>
    <w:rsid w:val="006308B9"/>
    <w:rsid w:val="0063216F"/>
    <w:rsid w:val="00632D57"/>
    <w:rsid w:val="00634C62"/>
    <w:rsid w:val="0063538B"/>
    <w:rsid w:val="00636AEC"/>
    <w:rsid w:val="00637EF5"/>
    <w:rsid w:val="00640EE8"/>
    <w:rsid w:val="00641618"/>
    <w:rsid w:val="00643167"/>
    <w:rsid w:val="00645305"/>
    <w:rsid w:val="006503FB"/>
    <w:rsid w:val="006519E7"/>
    <w:rsid w:val="00652A35"/>
    <w:rsid w:val="00652ACE"/>
    <w:rsid w:val="00652F8A"/>
    <w:rsid w:val="00653621"/>
    <w:rsid w:val="00654341"/>
    <w:rsid w:val="00656258"/>
    <w:rsid w:val="00657128"/>
    <w:rsid w:val="0065719B"/>
    <w:rsid w:val="00657480"/>
    <w:rsid w:val="006575D9"/>
    <w:rsid w:val="00657AA3"/>
    <w:rsid w:val="00660D2D"/>
    <w:rsid w:val="006626EE"/>
    <w:rsid w:val="00663F06"/>
    <w:rsid w:val="00664AA4"/>
    <w:rsid w:val="00664D07"/>
    <w:rsid w:val="00667F84"/>
    <w:rsid w:val="0067001E"/>
    <w:rsid w:val="00670386"/>
    <w:rsid w:val="00671DB6"/>
    <w:rsid w:val="00674741"/>
    <w:rsid w:val="00675AB7"/>
    <w:rsid w:val="00676254"/>
    <w:rsid w:val="006764BC"/>
    <w:rsid w:val="006764EB"/>
    <w:rsid w:val="0067788A"/>
    <w:rsid w:val="00677D30"/>
    <w:rsid w:val="0068036E"/>
    <w:rsid w:val="00680494"/>
    <w:rsid w:val="00681BB2"/>
    <w:rsid w:val="0068200D"/>
    <w:rsid w:val="00682C5A"/>
    <w:rsid w:val="00684B5D"/>
    <w:rsid w:val="00685211"/>
    <w:rsid w:val="006854D6"/>
    <w:rsid w:val="00685FA1"/>
    <w:rsid w:val="00687AFE"/>
    <w:rsid w:val="00690461"/>
    <w:rsid w:val="00691FEA"/>
    <w:rsid w:val="00692DF4"/>
    <w:rsid w:val="006948C5"/>
    <w:rsid w:val="006949FC"/>
    <w:rsid w:val="0069644D"/>
    <w:rsid w:val="00696853"/>
    <w:rsid w:val="00697149"/>
    <w:rsid w:val="006A082D"/>
    <w:rsid w:val="006A1D14"/>
    <w:rsid w:val="006A1E2C"/>
    <w:rsid w:val="006A4594"/>
    <w:rsid w:val="006A56D6"/>
    <w:rsid w:val="006A5D77"/>
    <w:rsid w:val="006B06F1"/>
    <w:rsid w:val="006B1469"/>
    <w:rsid w:val="006B5A63"/>
    <w:rsid w:val="006B697F"/>
    <w:rsid w:val="006C600F"/>
    <w:rsid w:val="006C654D"/>
    <w:rsid w:val="006C687E"/>
    <w:rsid w:val="006C68C8"/>
    <w:rsid w:val="006C7E6F"/>
    <w:rsid w:val="006D44B3"/>
    <w:rsid w:val="006D4B9C"/>
    <w:rsid w:val="006D5D2E"/>
    <w:rsid w:val="006D60F9"/>
    <w:rsid w:val="006E0202"/>
    <w:rsid w:val="006E07AA"/>
    <w:rsid w:val="006E0E4B"/>
    <w:rsid w:val="006E1123"/>
    <w:rsid w:val="006E19D5"/>
    <w:rsid w:val="006E3773"/>
    <w:rsid w:val="006E447E"/>
    <w:rsid w:val="006E4B15"/>
    <w:rsid w:val="006E529B"/>
    <w:rsid w:val="006E6736"/>
    <w:rsid w:val="006E79F4"/>
    <w:rsid w:val="006E7A08"/>
    <w:rsid w:val="006F004E"/>
    <w:rsid w:val="006F05BC"/>
    <w:rsid w:val="006F0A28"/>
    <w:rsid w:val="006F1351"/>
    <w:rsid w:val="006F1BB5"/>
    <w:rsid w:val="006F3A1A"/>
    <w:rsid w:val="006F407F"/>
    <w:rsid w:val="006F67AE"/>
    <w:rsid w:val="006F78FF"/>
    <w:rsid w:val="00700749"/>
    <w:rsid w:val="00701066"/>
    <w:rsid w:val="00701AAC"/>
    <w:rsid w:val="00701FD8"/>
    <w:rsid w:val="00703F08"/>
    <w:rsid w:val="0070530E"/>
    <w:rsid w:val="007057DB"/>
    <w:rsid w:val="00706D04"/>
    <w:rsid w:val="00707FAF"/>
    <w:rsid w:val="007102E2"/>
    <w:rsid w:val="0071269B"/>
    <w:rsid w:val="00712BEC"/>
    <w:rsid w:val="00714432"/>
    <w:rsid w:val="007144DB"/>
    <w:rsid w:val="0071697C"/>
    <w:rsid w:val="00717BC2"/>
    <w:rsid w:val="00722DC6"/>
    <w:rsid w:val="00723BBD"/>
    <w:rsid w:val="00724A1B"/>
    <w:rsid w:val="007250EB"/>
    <w:rsid w:val="00726F1E"/>
    <w:rsid w:val="0072796D"/>
    <w:rsid w:val="00731297"/>
    <w:rsid w:val="007317A4"/>
    <w:rsid w:val="00732D9D"/>
    <w:rsid w:val="0073381E"/>
    <w:rsid w:val="0073382E"/>
    <w:rsid w:val="00735563"/>
    <w:rsid w:val="00735B68"/>
    <w:rsid w:val="00735D49"/>
    <w:rsid w:val="007372BC"/>
    <w:rsid w:val="00737F01"/>
    <w:rsid w:val="007412BA"/>
    <w:rsid w:val="0074209A"/>
    <w:rsid w:val="00742257"/>
    <w:rsid w:val="00742467"/>
    <w:rsid w:val="00742724"/>
    <w:rsid w:val="00743048"/>
    <w:rsid w:val="00743184"/>
    <w:rsid w:val="0074318C"/>
    <w:rsid w:val="00745C0F"/>
    <w:rsid w:val="00747477"/>
    <w:rsid w:val="007475CE"/>
    <w:rsid w:val="00751DD4"/>
    <w:rsid w:val="00753806"/>
    <w:rsid w:val="00753F3B"/>
    <w:rsid w:val="00756BAB"/>
    <w:rsid w:val="00757C71"/>
    <w:rsid w:val="00761ED4"/>
    <w:rsid w:val="00762B9F"/>
    <w:rsid w:val="00762F9C"/>
    <w:rsid w:val="00763AB6"/>
    <w:rsid w:val="00763EA9"/>
    <w:rsid w:val="00764418"/>
    <w:rsid w:val="00765B50"/>
    <w:rsid w:val="00765C2D"/>
    <w:rsid w:val="00771E4E"/>
    <w:rsid w:val="00772571"/>
    <w:rsid w:val="00772CB5"/>
    <w:rsid w:val="00773654"/>
    <w:rsid w:val="007739B1"/>
    <w:rsid w:val="0077511F"/>
    <w:rsid w:val="00775197"/>
    <w:rsid w:val="00775B00"/>
    <w:rsid w:val="00775CBC"/>
    <w:rsid w:val="0077620B"/>
    <w:rsid w:val="007775A1"/>
    <w:rsid w:val="00777A63"/>
    <w:rsid w:val="00780419"/>
    <w:rsid w:val="00780EB8"/>
    <w:rsid w:val="00781EC6"/>
    <w:rsid w:val="007827E1"/>
    <w:rsid w:val="00782B04"/>
    <w:rsid w:val="007832C1"/>
    <w:rsid w:val="00783520"/>
    <w:rsid w:val="00784E5C"/>
    <w:rsid w:val="00785691"/>
    <w:rsid w:val="00786641"/>
    <w:rsid w:val="007874D3"/>
    <w:rsid w:val="0078756A"/>
    <w:rsid w:val="00787642"/>
    <w:rsid w:val="007903A8"/>
    <w:rsid w:val="0079111D"/>
    <w:rsid w:val="00792E74"/>
    <w:rsid w:val="00793501"/>
    <w:rsid w:val="00794245"/>
    <w:rsid w:val="007A297F"/>
    <w:rsid w:val="007A350D"/>
    <w:rsid w:val="007A5099"/>
    <w:rsid w:val="007A636E"/>
    <w:rsid w:val="007A6FB7"/>
    <w:rsid w:val="007A7CAD"/>
    <w:rsid w:val="007B009E"/>
    <w:rsid w:val="007B147A"/>
    <w:rsid w:val="007B2696"/>
    <w:rsid w:val="007B3853"/>
    <w:rsid w:val="007B440E"/>
    <w:rsid w:val="007B571E"/>
    <w:rsid w:val="007C0951"/>
    <w:rsid w:val="007C4ABB"/>
    <w:rsid w:val="007C4D1D"/>
    <w:rsid w:val="007C5304"/>
    <w:rsid w:val="007D06E1"/>
    <w:rsid w:val="007D091D"/>
    <w:rsid w:val="007D338D"/>
    <w:rsid w:val="007D4C2E"/>
    <w:rsid w:val="007D57D9"/>
    <w:rsid w:val="007D581A"/>
    <w:rsid w:val="007D5BC1"/>
    <w:rsid w:val="007D5CE0"/>
    <w:rsid w:val="007D5D59"/>
    <w:rsid w:val="007D6783"/>
    <w:rsid w:val="007D76D9"/>
    <w:rsid w:val="007E031E"/>
    <w:rsid w:val="007E086F"/>
    <w:rsid w:val="007E5A65"/>
    <w:rsid w:val="007E5B1D"/>
    <w:rsid w:val="007E5EBE"/>
    <w:rsid w:val="007E6BD6"/>
    <w:rsid w:val="007E74F3"/>
    <w:rsid w:val="007F17C4"/>
    <w:rsid w:val="007F351D"/>
    <w:rsid w:val="007F41DD"/>
    <w:rsid w:val="007F6F16"/>
    <w:rsid w:val="00800908"/>
    <w:rsid w:val="00802BA9"/>
    <w:rsid w:val="00802F2F"/>
    <w:rsid w:val="00804203"/>
    <w:rsid w:val="00805186"/>
    <w:rsid w:val="00805607"/>
    <w:rsid w:val="00813547"/>
    <w:rsid w:val="00813951"/>
    <w:rsid w:val="0081583D"/>
    <w:rsid w:val="008168BB"/>
    <w:rsid w:val="00816DAA"/>
    <w:rsid w:val="00816FEC"/>
    <w:rsid w:val="00817D04"/>
    <w:rsid w:val="008206FA"/>
    <w:rsid w:val="00823122"/>
    <w:rsid w:val="00823ECA"/>
    <w:rsid w:val="008253B7"/>
    <w:rsid w:val="0082767A"/>
    <w:rsid w:val="00830248"/>
    <w:rsid w:val="00830515"/>
    <w:rsid w:val="008307DE"/>
    <w:rsid w:val="00830B8F"/>
    <w:rsid w:val="00832274"/>
    <w:rsid w:val="008324EE"/>
    <w:rsid w:val="00832A02"/>
    <w:rsid w:val="008343E0"/>
    <w:rsid w:val="0083447C"/>
    <w:rsid w:val="008462FD"/>
    <w:rsid w:val="00846B04"/>
    <w:rsid w:val="0085005F"/>
    <w:rsid w:val="00850745"/>
    <w:rsid w:val="008509C8"/>
    <w:rsid w:val="00850AD0"/>
    <w:rsid w:val="00855428"/>
    <w:rsid w:val="00857815"/>
    <w:rsid w:val="0086051A"/>
    <w:rsid w:val="00860B19"/>
    <w:rsid w:val="00861762"/>
    <w:rsid w:val="008623DD"/>
    <w:rsid w:val="00862672"/>
    <w:rsid w:val="00864AB5"/>
    <w:rsid w:val="00864AC1"/>
    <w:rsid w:val="008669B0"/>
    <w:rsid w:val="008701AB"/>
    <w:rsid w:val="0087117D"/>
    <w:rsid w:val="00871D1A"/>
    <w:rsid w:val="00871F37"/>
    <w:rsid w:val="00872F4D"/>
    <w:rsid w:val="00874370"/>
    <w:rsid w:val="0087492D"/>
    <w:rsid w:val="00875D11"/>
    <w:rsid w:val="008763AB"/>
    <w:rsid w:val="00876602"/>
    <w:rsid w:val="0087713F"/>
    <w:rsid w:val="008779F5"/>
    <w:rsid w:val="00877DEA"/>
    <w:rsid w:val="00880269"/>
    <w:rsid w:val="0088363F"/>
    <w:rsid w:val="008876C6"/>
    <w:rsid w:val="00887AF3"/>
    <w:rsid w:val="00892F1D"/>
    <w:rsid w:val="008933FC"/>
    <w:rsid w:val="00894319"/>
    <w:rsid w:val="008947E0"/>
    <w:rsid w:val="0089502F"/>
    <w:rsid w:val="00895CD2"/>
    <w:rsid w:val="00897C92"/>
    <w:rsid w:val="008A0A89"/>
    <w:rsid w:val="008A2049"/>
    <w:rsid w:val="008A44DF"/>
    <w:rsid w:val="008A4AAC"/>
    <w:rsid w:val="008A5EA7"/>
    <w:rsid w:val="008A6A96"/>
    <w:rsid w:val="008B2F36"/>
    <w:rsid w:val="008B3813"/>
    <w:rsid w:val="008B4BA6"/>
    <w:rsid w:val="008B51B9"/>
    <w:rsid w:val="008C072C"/>
    <w:rsid w:val="008C2012"/>
    <w:rsid w:val="008C3FCE"/>
    <w:rsid w:val="008C57D0"/>
    <w:rsid w:val="008C6C7E"/>
    <w:rsid w:val="008C7B95"/>
    <w:rsid w:val="008C7C65"/>
    <w:rsid w:val="008D1509"/>
    <w:rsid w:val="008D16D8"/>
    <w:rsid w:val="008D1D0B"/>
    <w:rsid w:val="008D5A66"/>
    <w:rsid w:val="008E0491"/>
    <w:rsid w:val="008E0679"/>
    <w:rsid w:val="008E1348"/>
    <w:rsid w:val="008E18A8"/>
    <w:rsid w:val="008E1CA1"/>
    <w:rsid w:val="008E2241"/>
    <w:rsid w:val="008E31FA"/>
    <w:rsid w:val="008E35BA"/>
    <w:rsid w:val="008E5DB4"/>
    <w:rsid w:val="008E5E1B"/>
    <w:rsid w:val="008E7D6E"/>
    <w:rsid w:val="008F0EC6"/>
    <w:rsid w:val="008F1D8C"/>
    <w:rsid w:val="008F347E"/>
    <w:rsid w:val="008F45C5"/>
    <w:rsid w:val="008F490B"/>
    <w:rsid w:val="008F6CF3"/>
    <w:rsid w:val="008F7C09"/>
    <w:rsid w:val="009003C2"/>
    <w:rsid w:val="009013B8"/>
    <w:rsid w:val="00901F3D"/>
    <w:rsid w:val="00904981"/>
    <w:rsid w:val="00906BEF"/>
    <w:rsid w:val="00911735"/>
    <w:rsid w:val="0091324B"/>
    <w:rsid w:val="009132F8"/>
    <w:rsid w:val="00915333"/>
    <w:rsid w:val="0091583F"/>
    <w:rsid w:val="00915932"/>
    <w:rsid w:val="009163C9"/>
    <w:rsid w:val="00916BE1"/>
    <w:rsid w:val="00916E84"/>
    <w:rsid w:val="00920760"/>
    <w:rsid w:val="00920D7E"/>
    <w:rsid w:val="00921B01"/>
    <w:rsid w:val="00922808"/>
    <w:rsid w:val="0092280D"/>
    <w:rsid w:val="00923F4D"/>
    <w:rsid w:val="00924E9F"/>
    <w:rsid w:val="00925A84"/>
    <w:rsid w:val="00925DE7"/>
    <w:rsid w:val="00926521"/>
    <w:rsid w:val="0092672A"/>
    <w:rsid w:val="00927499"/>
    <w:rsid w:val="00930987"/>
    <w:rsid w:val="009338CF"/>
    <w:rsid w:val="00936578"/>
    <w:rsid w:val="00936DF8"/>
    <w:rsid w:val="00937DFA"/>
    <w:rsid w:val="0094221A"/>
    <w:rsid w:val="00942D09"/>
    <w:rsid w:val="00942DB0"/>
    <w:rsid w:val="00943721"/>
    <w:rsid w:val="009441C2"/>
    <w:rsid w:val="009462D8"/>
    <w:rsid w:val="00946C2F"/>
    <w:rsid w:val="00950215"/>
    <w:rsid w:val="00950427"/>
    <w:rsid w:val="00952011"/>
    <w:rsid w:val="00953EE2"/>
    <w:rsid w:val="009542A3"/>
    <w:rsid w:val="00957856"/>
    <w:rsid w:val="00960329"/>
    <w:rsid w:val="009608BD"/>
    <w:rsid w:val="00961178"/>
    <w:rsid w:val="0096137B"/>
    <w:rsid w:val="00962A9D"/>
    <w:rsid w:val="009643B7"/>
    <w:rsid w:val="009645F3"/>
    <w:rsid w:val="00964C08"/>
    <w:rsid w:val="00964E03"/>
    <w:rsid w:val="009650FE"/>
    <w:rsid w:val="00967772"/>
    <w:rsid w:val="00971930"/>
    <w:rsid w:val="00972299"/>
    <w:rsid w:val="00974B06"/>
    <w:rsid w:val="00975405"/>
    <w:rsid w:val="00975684"/>
    <w:rsid w:val="00976FDC"/>
    <w:rsid w:val="009770F2"/>
    <w:rsid w:val="00980877"/>
    <w:rsid w:val="00981946"/>
    <w:rsid w:val="0098213A"/>
    <w:rsid w:val="00983FE8"/>
    <w:rsid w:val="009846B5"/>
    <w:rsid w:val="0098600D"/>
    <w:rsid w:val="00986728"/>
    <w:rsid w:val="00987DA0"/>
    <w:rsid w:val="00990E85"/>
    <w:rsid w:val="00990EE6"/>
    <w:rsid w:val="00997B1A"/>
    <w:rsid w:val="00997E25"/>
    <w:rsid w:val="009A0803"/>
    <w:rsid w:val="009A22A9"/>
    <w:rsid w:val="009A39B8"/>
    <w:rsid w:val="009A4F1E"/>
    <w:rsid w:val="009A6A26"/>
    <w:rsid w:val="009B15C9"/>
    <w:rsid w:val="009B2286"/>
    <w:rsid w:val="009B3F99"/>
    <w:rsid w:val="009B54BA"/>
    <w:rsid w:val="009B6BA4"/>
    <w:rsid w:val="009B75E3"/>
    <w:rsid w:val="009B7E70"/>
    <w:rsid w:val="009C06D1"/>
    <w:rsid w:val="009C0F05"/>
    <w:rsid w:val="009C20FD"/>
    <w:rsid w:val="009C233A"/>
    <w:rsid w:val="009C52BD"/>
    <w:rsid w:val="009C57C0"/>
    <w:rsid w:val="009C7247"/>
    <w:rsid w:val="009D18D7"/>
    <w:rsid w:val="009D5470"/>
    <w:rsid w:val="009D671D"/>
    <w:rsid w:val="009D7EB1"/>
    <w:rsid w:val="009E072E"/>
    <w:rsid w:val="009E08D4"/>
    <w:rsid w:val="009E245F"/>
    <w:rsid w:val="009E29D2"/>
    <w:rsid w:val="009E3C5A"/>
    <w:rsid w:val="009E47E9"/>
    <w:rsid w:val="009E50F2"/>
    <w:rsid w:val="009E531C"/>
    <w:rsid w:val="009E6781"/>
    <w:rsid w:val="009E6A93"/>
    <w:rsid w:val="009E7A32"/>
    <w:rsid w:val="009F00C0"/>
    <w:rsid w:val="009F045A"/>
    <w:rsid w:val="009F0B98"/>
    <w:rsid w:val="009F0C54"/>
    <w:rsid w:val="009F197D"/>
    <w:rsid w:val="009F1F4E"/>
    <w:rsid w:val="009F30C8"/>
    <w:rsid w:val="009F3E3D"/>
    <w:rsid w:val="009F4FFE"/>
    <w:rsid w:val="009F688A"/>
    <w:rsid w:val="009F6957"/>
    <w:rsid w:val="00A00B9B"/>
    <w:rsid w:val="00A036A8"/>
    <w:rsid w:val="00A05C70"/>
    <w:rsid w:val="00A067C8"/>
    <w:rsid w:val="00A1094A"/>
    <w:rsid w:val="00A113E0"/>
    <w:rsid w:val="00A14A25"/>
    <w:rsid w:val="00A1594C"/>
    <w:rsid w:val="00A17732"/>
    <w:rsid w:val="00A20A31"/>
    <w:rsid w:val="00A211DD"/>
    <w:rsid w:val="00A226AF"/>
    <w:rsid w:val="00A23E77"/>
    <w:rsid w:val="00A23EF4"/>
    <w:rsid w:val="00A25DB6"/>
    <w:rsid w:val="00A26230"/>
    <w:rsid w:val="00A263F0"/>
    <w:rsid w:val="00A277C9"/>
    <w:rsid w:val="00A27988"/>
    <w:rsid w:val="00A304B7"/>
    <w:rsid w:val="00A30525"/>
    <w:rsid w:val="00A3124E"/>
    <w:rsid w:val="00A315D3"/>
    <w:rsid w:val="00A31E2A"/>
    <w:rsid w:val="00A325D4"/>
    <w:rsid w:val="00A338AF"/>
    <w:rsid w:val="00A36F7E"/>
    <w:rsid w:val="00A37D0A"/>
    <w:rsid w:val="00A406DA"/>
    <w:rsid w:val="00A40A1E"/>
    <w:rsid w:val="00A416B9"/>
    <w:rsid w:val="00A435A4"/>
    <w:rsid w:val="00A43EC3"/>
    <w:rsid w:val="00A46BBE"/>
    <w:rsid w:val="00A51EF2"/>
    <w:rsid w:val="00A51F87"/>
    <w:rsid w:val="00A528CF"/>
    <w:rsid w:val="00A52B31"/>
    <w:rsid w:val="00A536AE"/>
    <w:rsid w:val="00A545F5"/>
    <w:rsid w:val="00A55644"/>
    <w:rsid w:val="00A571D5"/>
    <w:rsid w:val="00A57CDB"/>
    <w:rsid w:val="00A6061A"/>
    <w:rsid w:val="00A60669"/>
    <w:rsid w:val="00A6155D"/>
    <w:rsid w:val="00A61BAB"/>
    <w:rsid w:val="00A6243A"/>
    <w:rsid w:val="00A62B83"/>
    <w:rsid w:val="00A62F2C"/>
    <w:rsid w:val="00A6378A"/>
    <w:rsid w:val="00A63D65"/>
    <w:rsid w:val="00A65158"/>
    <w:rsid w:val="00A660B4"/>
    <w:rsid w:val="00A6666C"/>
    <w:rsid w:val="00A66B76"/>
    <w:rsid w:val="00A6718E"/>
    <w:rsid w:val="00A74003"/>
    <w:rsid w:val="00A7484B"/>
    <w:rsid w:val="00A7576C"/>
    <w:rsid w:val="00A759AE"/>
    <w:rsid w:val="00A77384"/>
    <w:rsid w:val="00A80BEA"/>
    <w:rsid w:val="00A820B6"/>
    <w:rsid w:val="00A82C48"/>
    <w:rsid w:val="00A83884"/>
    <w:rsid w:val="00A84BBB"/>
    <w:rsid w:val="00A84C45"/>
    <w:rsid w:val="00A8581B"/>
    <w:rsid w:val="00A859C3"/>
    <w:rsid w:val="00A93B28"/>
    <w:rsid w:val="00A96E6D"/>
    <w:rsid w:val="00AA096D"/>
    <w:rsid w:val="00AA0A42"/>
    <w:rsid w:val="00AA1526"/>
    <w:rsid w:val="00AA36B1"/>
    <w:rsid w:val="00AA7578"/>
    <w:rsid w:val="00AA7D3A"/>
    <w:rsid w:val="00AB1205"/>
    <w:rsid w:val="00AB30CD"/>
    <w:rsid w:val="00AB3B76"/>
    <w:rsid w:val="00AB3FB2"/>
    <w:rsid w:val="00AB685B"/>
    <w:rsid w:val="00AB6FCD"/>
    <w:rsid w:val="00AB7568"/>
    <w:rsid w:val="00AC04EA"/>
    <w:rsid w:val="00AC3236"/>
    <w:rsid w:val="00AC336D"/>
    <w:rsid w:val="00AC53F5"/>
    <w:rsid w:val="00AC6923"/>
    <w:rsid w:val="00AD2358"/>
    <w:rsid w:val="00AD378F"/>
    <w:rsid w:val="00AD618D"/>
    <w:rsid w:val="00AD69CE"/>
    <w:rsid w:val="00AD6C59"/>
    <w:rsid w:val="00AE0F2B"/>
    <w:rsid w:val="00AE3364"/>
    <w:rsid w:val="00AE54DE"/>
    <w:rsid w:val="00AE5583"/>
    <w:rsid w:val="00AF19B1"/>
    <w:rsid w:val="00AF2472"/>
    <w:rsid w:val="00AF4407"/>
    <w:rsid w:val="00AF46EA"/>
    <w:rsid w:val="00AF4B40"/>
    <w:rsid w:val="00AF54FB"/>
    <w:rsid w:val="00AF7FDB"/>
    <w:rsid w:val="00B01DB1"/>
    <w:rsid w:val="00B0354B"/>
    <w:rsid w:val="00B05556"/>
    <w:rsid w:val="00B063EC"/>
    <w:rsid w:val="00B06F67"/>
    <w:rsid w:val="00B102CB"/>
    <w:rsid w:val="00B115B8"/>
    <w:rsid w:val="00B13794"/>
    <w:rsid w:val="00B14CD8"/>
    <w:rsid w:val="00B159D8"/>
    <w:rsid w:val="00B159E8"/>
    <w:rsid w:val="00B16E62"/>
    <w:rsid w:val="00B172B3"/>
    <w:rsid w:val="00B17820"/>
    <w:rsid w:val="00B20DEA"/>
    <w:rsid w:val="00B22023"/>
    <w:rsid w:val="00B22611"/>
    <w:rsid w:val="00B229BE"/>
    <w:rsid w:val="00B22F18"/>
    <w:rsid w:val="00B239A3"/>
    <w:rsid w:val="00B24C43"/>
    <w:rsid w:val="00B25991"/>
    <w:rsid w:val="00B26DC9"/>
    <w:rsid w:val="00B27398"/>
    <w:rsid w:val="00B3292B"/>
    <w:rsid w:val="00B33FA9"/>
    <w:rsid w:val="00B35930"/>
    <w:rsid w:val="00B35E21"/>
    <w:rsid w:val="00B367AB"/>
    <w:rsid w:val="00B36DC7"/>
    <w:rsid w:val="00B37201"/>
    <w:rsid w:val="00B417C5"/>
    <w:rsid w:val="00B44FAB"/>
    <w:rsid w:val="00B461C3"/>
    <w:rsid w:val="00B469EC"/>
    <w:rsid w:val="00B51FBA"/>
    <w:rsid w:val="00B54CA9"/>
    <w:rsid w:val="00B6020B"/>
    <w:rsid w:val="00B61B62"/>
    <w:rsid w:val="00B63065"/>
    <w:rsid w:val="00B63609"/>
    <w:rsid w:val="00B6386A"/>
    <w:rsid w:val="00B63FE3"/>
    <w:rsid w:val="00B65D99"/>
    <w:rsid w:val="00B660C5"/>
    <w:rsid w:val="00B66400"/>
    <w:rsid w:val="00B67F22"/>
    <w:rsid w:val="00B70B98"/>
    <w:rsid w:val="00B70F54"/>
    <w:rsid w:val="00B718FC"/>
    <w:rsid w:val="00B72FD8"/>
    <w:rsid w:val="00B7413A"/>
    <w:rsid w:val="00B775FC"/>
    <w:rsid w:val="00B779EE"/>
    <w:rsid w:val="00B80165"/>
    <w:rsid w:val="00B8030D"/>
    <w:rsid w:val="00B80F59"/>
    <w:rsid w:val="00B81389"/>
    <w:rsid w:val="00B81F0F"/>
    <w:rsid w:val="00B82A39"/>
    <w:rsid w:val="00B83B54"/>
    <w:rsid w:val="00B83DF0"/>
    <w:rsid w:val="00B8507A"/>
    <w:rsid w:val="00B90D7A"/>
    <w:rsid w:val="00B91B28"/>
    <w:rsid w:val="00B941F7"/>
    <w:rsid w:val="00B9474A"/>
    <w:rsid w:val="00B9559D"/>
    <w:rsid w:val="00B97B4F"/>
    <w:rsid w:val="00B97C87"/>
    <w:rsid w:val="00BA050E"/>
    <w:rsid w:val="00BA31F3"/>
    <w:rsid w:val="00BA4203"/>
    <w:rsid w:val="00BA4DC7"/>
    <w:rsid w:val="00BA54FB"/>
    <w:rsid w:val="00BA5C68"/>
    <w:rsid w:val="00BA7AE6"/>
    <w:rsid w:val="00BB02E8"/>
    <w:rsid w:val="00BB0C6E"/>
    <w:rsid w:val="00BB18F3"/>
    <w:rsid w:val="00BB32FB"/>
    <w:rsid w:val="00BB38CB"/>
    <w:rsid w:val="00BB4F9C"/>
    <w:rsid w:val="00BB5903"/>
    <w:rsid w:val="00BB673A"/>
    <w:rsid w:val="00BB68B4"/>
    <w:rsid w:val="00BB6A1A"/>
    <w:rsid w:val="00BB770F"/>
    <w:rsid w:val="00BC0F65"/>
    <w:rsid w:val="00BC211E"/>
    <w:rsid w:val="00BC3C14"/>
    <w:rsid w:val="00BC3FF8"/>
    <w:rsid w:val="00BC63B3"/>
    <w:rsid w:val="00BD11AE"/>
    <w:rsid w:val="00BD196C"/>
    <w:rsid w:val="00BD1F93"/>
    <w:rsid w:val="00BD2D39"/>
    <w:rsid w:val="00BD2E48"/>
    <w:rsid w:val="00BD3488"/>
    <w:rsid w:val="00BD3FE3"/>
    <w:rsid w:val="00BD4A1D"/>
    <w:rsid w:val="00BD4A6A"/>
    <w:rsid w:val="00BD7A60"/>
    <w:rsid w:val="00BD7DDB"/>
    <w:rsid w:val="00BE3474"/>
    <w:rsid w:val="00BE3786"/>
    <w:rsid w:val="00BE3A59"/>
    <w:rsid w:val="00BE4C5E"/>
    <w:rsid w:val="00BE4F5C"/>
    <w:rsid w:val="00BE7220"/>
    <w:rsid w:val="00BF0C66"/>
    <w:rsid w:val="00BF1179"/>
    <w:rsid w:val="00BF1E02"/>
    <w:rsid w:val="00BF2685"/>
    <w:rsid w:val="00BF397C"/>
    <w:rsid w:val="00BF3D8B"/>
    <w:rsid w:val="00BF4481"/>
    <w:rsid w:val="00BF44F1"/>
    <w:rsid w:val="00BF4528"/>
    <w:rsid w:val="00BF558B"/>
    <w:rsid w:val="00C02BCE"/>
    <w:rsid w:val="00C03D4E"/>
    <w:rsid w:val="00C040B0"/>
    <w:rsid w:val="00C04C7A"/>
    <w:rsid w:val="00C0548E"/>
    <w:rsid w:val="00C06968"/>
    <w:rsid w:val="00C07341"/>
    <w:rsid w:val="00C07AC2"/>
    <w:rsid w:val="00C10875"/>
    <w:rsid w:val="00C1288C"/>
    <w:rsid w:val="00C128E6"/>
    <w:rsid w:val="00C12D58"/>
    <w:rsid w:val="00C1516A"/>
    <w:rsid w:val="00C15918"/>
    <w:rsid w:val="00C160E4"/>
    <w:rsid w:val="00C208FB"/>
    <w:rsid w:val="00C20AA8"/>
    <w:rsid w:val="00C219D5"/>
    <w:rsid w:val="00C21FAC"/>
    <w:rsid w:val="00C223F8"/>
    <w:rsid w:val="00C23BC5"/>
    <w:rsid w:val="00C23EAB"/>
    <w:rsid w:val="00C24219"/>
    <w:rsid w:val="00C2544E"/>
    <w:rsid w:val="00C25D71"/>
    <w:rsid w:val="00C268EA"/>
    <w:rsid w:val="00C31DCE"/>
    <w:rsid w:val="00C345F6"/>
    <w:rsid w:val="00C34DD8"/>
    <w:rsid w:val="00C359D5"/>
    <w:rsid w:val="00C362F1"/>
    <w:rsid w:val="00C3659B"/>
    <w:rsid w:val="00C36AAF"/>
    <w:rsid w:val="00C41DFC"/>
    <w:rsid w:val="00C4285A"/>
    <w:rsid w:val="00C43E2E"/>
    <w:rsid w:val="00C45AFB"/>
    <w:rsid w:val="00C45BE4"/>
    <w:rsid w:val="00C45FF0"/>
    <w:rsid w:val="00C46133"/>
    <w:rsid w:val="00C46F4C"/>
    <w:rsid w:val="00C51311"/>
    <w:rsid w:val="00C518CD"/>
    <w:rsid w:val="00C5214D"/>
    <w:rsid w:val="00C5316F"/>
    <w:rsid w:val="00C53D60"/>
    <w:rsid w:val="00C54286"/>
    <w:rsid w:val="00C60A0C"/>
    <w:rsid w:val="00C61054"/>
    <w:rsid w:val="00C62CA5"/>
    <w:rsid w:val="00C6498D"/>
    <w:rsid w:val="00C6507C"/>
    <w:rsid w:val="00C664B2"/>
    <w:rsid w:val="00C676C1"/>
    <w:rsid w:val="00C70015"/>
    <w:rsid w:val="00C72792"/>
    <w:rsid w:val="00C733E4"/>
    <w:rsid w:val="00C748BF"/>
    <w:rsid w:val="00C75E4E"/>
    <w:rsid w:val="00C77743"/>
    <w:rsid w:val="00C77FB4"/>
    <w:rsid w:val="00C82A5E"/>
    <w:rsid w:val="00C82DE1"/>
    <w:rsid w:val="00C85623"/>
    <w:rsid w:val="00C86C6F"/>
    <w:rsid w:val="00C876F7"/>
    <w:rsid w:val="00C90A2B"/>
    <w:rsid w:val="00C9235D"/>
    <w:rsid w:val="00C9360F"/>
    <w:rsid w:val="00C94211"/>
    <w:rsid w:val="00C942AF"/>
    <w:rsid w:val="00C9490C"/>
    <w:rsid w:val="00C95A4F"/>
    <w:rsid w:val="00C96462"/>
    <w:rsid w:val="00C96847"/>
    <w:rsid w:val="00CA13C6"/>
    <w:rsid w:val="00CA2432"/>
    <w:rsid w:val="00CA457B"/>
    <w:rsid w:val="00CA5108"/>
    <w:rsid w:val="00CA51E8"/>
    <w:rsid w:val="00CA6E51"/>
    <w:rsid w:val="00CA7DCD"/>
    <w:rsid w:val="00CA7E8A"/>
    <w:rsid w:val="00CB00A2"/>
    <w:rsid w:val="00CB0235"/>
    <w:rsid w:val="00CB25BA"/>
    <w:rsid w:val="00CB4E5B"/>
    <w:rsid w:val="00CB582F"/>
    <w:rsid w:val="00CB6331"/>
    <w:rsid w:val="00CB7580"/>
    <w:rsid w:val="00CC2DD2"/>
    <w:rsid w:val="00CC3AB1"/>
    <w:rsid w:val="00CC4EBF"/>
    <w:rsid w:val="00CC5CAF"/>
    <w:rsid w:val="00CC62FD"/>
    <w:rsid w:val="00CC6483"/>
    <w:rsid w:val="00CD0476"/>
    <w:rsid w:val="00CD1F2F"/>
    <w:rsid w:val="00CD2F94"/>
    <w:rsid w:val="00CD381B"/>
    <w:rsid w:val="00CD48A0"/>
    <w:rsid w:val="00CE0310"/>
    <w:rsid w:val="00CE2269"/>
    <w:rsid w:val="00CE2B8E"/>
    <w:rsid w:val="00CE2FDF"/>
    <w:rsid w:val="00CE646E"/>
    <w:rsid w:val="00CE6A1C"/>
    <w:rsid w:val="00CE6D23"/>
    <w:rsid w:val="00CE6E36"/>
    <w:rsid w:val="00CE768E"/>
    <w:rsid w:val="00CF21BB"/>
    <w:rsid w:val="00CF4D17"/>
    <w:rsid w:val="00CF5403"/>
    <w:rsid w:val="00CF55AD"/>
    <w:rsid w:val="00CF58A4"/>
    <w:rsid w:val="00CF6771"/>
    <w:rsid w:val="00CF7B02"/>
    <w:rsid w:val="00D00EE6"/>
    <w:rsid w:val="00D01802"/>
    <w:rsid w:val="00D02BFD"/>
    <w:rsid w:val="00D03B52"/>
    <w:rsid w:val="00D05E83"/>
    <w:rsid w:val="00D06887"/>
    <w:rsid w:val="00D10977"/>
    <w:rsid w:val="00D10AA8"/>
    <w:rsid w:val="00D11BF0"/>
    <w:rsid w:val="00D12210"/>
    <w:rsid w:val="00D1383B"/>
    <w:rsid w:val="00D21C9C"/>
    <w:rsid w:val="00D21EC4"/>
    <w:rsid w:val="00D2217D"/>
    <w:rsid w:val="00D24BCF"/>
    <w:rsid w:val="00D30092"/>
    <w:rsid w:val="00D30D45"/>
    <w:rsid w:val="00D30D79"/>
    <w:rsid w:val="00D37529"/>
    <w:rsid w:val="00D40EFC"/>
    <w:rsid w:val="00D41205"/>
    <w:rsid w:val="00D4207E"/>
    <w:rsid w:val="00D45398"/>
    <w:rsid w:val="00D467B0"/>
    <w:rsid w:val="00D505DE"/>
    <w:rsid w:val="00D507BF"/>
    <w:rsid w:val="00D525CD"/>
    <w:rsid w:val="00D53F6E"/>
    <w:rsid w:val="00D5440D"/>
    <w:rsid w:val="00D54B9D"/>
    <w:rsid w:val="00D557CC"/>
    <w:rsid w:val="00D56292"/>
    <w:rsid w:val="00D56EEB"/>
    <w:rsid w:val="00D60012"/>
    <w:rsid w:val="00D60350"/>
    <w:rsid w:val="00D60AA3"/>
    <w:rsid w:val="00D64151"/>
    <w:rsid w:val="00D64C2A"/>
    <w:rsid w:val="00D65287"/>
    <w:rsid w:val="00D656B7"/>
    <w:rsid w:val="00D6661B"/>
    <w:rsid w:val="00D66DF2"/>
    <w:rsid w:val="00D66EAD"/>
    <w:rsid w:val="00D67CDA"/>
    <w:rsid w:val="00D67DF9"/>
    <w:rsid w:val="00D70E48"/>
    <w:rsid w:val="00D72519"/>
    <w:rsid w:val="00D72DD3"/>
    <w:rsid w:val="00D73D2E"/>
    <w:rsid w:val="00D73DE7"/>
    <w:rsid w:val="00D74C74"/>
    <w:rsid w:val="00D76FD6"/>
    <w:rsid w:val="00D77275"/>
    <w:rsid w:val="00D77B83"/>
    <w:rsid w:val="00D802E0"/>
    <w:rsid w:val="00D802F0"/>
    <w:rsid w:val="00D80FC9"/>
    <w:rsid w:val="00D82CF1"/>
    <w:rsid w:val="00D836FE"/>
    <w:rsid w:val="00D84D33"/>
    <w:rsid w:val="00D864C5"/>
    <w:rsid w:val="00D8743B"/>
    <w:rsid w:val="00D876E2"/>
    <w:rsid w:val="00D90451"/>
    <w:rsid w:val="00D91245"/>
    <w:rsid w:val="00D914C1"/>
    <w:rsid w:val="00D924CB"/>
    <w:rsid w:val="00D94263"/>
    <w:rsid w:val="00D9514F"/>
    <w:rsid w:val="00D95F5D"/>
    <w:rsid w:val="00D97080"/>
    <w:rsid w:val="00D97459"/>
    <w:rsid w:val="00DA1BA6"/>
    <w:rsid w:val="00DA3264"/>
    <w:rsid w:val="00DA3E25"/>
    <w:rsid w:val="00DA3FAE"/>
    <w:rsid w:val="00DA654B"/>
    <w:rsid w:val="00DA66D2"/>
    <w:rsid w:val="00DA7B1C"/>
    <w:rsid w:val="00DA7D13"/>
    <w:rsid w:val="00DB24E7"/>
    <w:rsid w:val="00DB2939"/>
    <w:rsid w:val="00DB2A6A"/>
    <w:rsid w:val="00DB433B"/>
    <w:rsid w:val="00DB696F"/>
    <w:rsid w:val="00DB6EAF"/>
    <w:rsid w:val="00DC05C2"/>
    <w:rsid w:val="00DC19D0"/>
    <w:rsid w:val="00DC1BA4"/>
    <w:rsid w:val="00DC28F6"/>
    <w:rsid w:val="00DC6B36"/>
    <w:rsid w:val="00DC7937"/>
    <w:rsid w:val="00DD185C"/>
    <w:rsid w:val="00DD1C1C"/>
    <w:rsid w:val="00DD2804"/>
    <w:rsid w:val="00DD3DAE"/>
    <w:rsid w:val="00DD47C4"/>
    <w:rsid w:val="00DD4F03"/>
    <w:rsid w:val="00DD6B29"/>
    <w:rsid w:val="00DD76C9"/>
    <w:rsid w:val="00DE0797"/>
    <w:rsid w:val="00DE31B2"/>
    <w:rsid w:val="00DE644F"/>
    <w:rsid w:val="00DE6AA4"/>
    <w:rsid w:val="00DE7C63"/>
    <w:rsid w:val="00DF0465"/>
    <w:rsid w:val="00DF0989"/>
    <w:rsid w:val="00DF0BE9"/>
    <w:rsid w:val="00DF2235"/>
    <w:rsid w:val="00DF2ADC"/>
    <w:rsid w:val="00DF2BD0"/>
    <w:rsid w:val="00DF2D9E"/>
    <w:rsid w:val="00DF40BC"/>
    <w:rsid w:val="00DF5C5E"/>
    <w:rsid w:val="00E010A4"/>
    <w:rsid w:val="00E01B8F"/>
    <w:rsid w:val="00E029C6"/>
    <w:rsid w:val="00E0402C"/>
    <w:rsid w:val="00E0422E"/>
    <w:rsid w:val="00E1375D"/>
    <w:rsid w:val="00E15221"/>
    <w:rsid w:val="00E16A2D"/>
    <w:rsid w:val="00E175DA"/>
    <w:rsid w:val="00E2022D"/>
    <w:rsid w:val="00E205BF"/>
    <w:rsid w:val="00E22728"/>
    <w:rsid w:val="00E237E3"/>
    <w:rsid w:val="00E27037"/>
    <w:rsid w:val="00E274DD"/>
    <w:rsid w:val="00E30543"/>
    <w:rsid w:val="00E31F20"/>
    <w:rsid w:val="00E32A6A"/>
    <w:rsid w:val="00E34C63"/>
    <w:rsid w:val="00E34EB2"/>
    <w:rsid w:val="00E41AC9"/>
    <w:rsid w:val="00E42500"/>
    <w:rsid w:val="00E45005"/>
    <w:rsid w:val="00E4558A"/>
    <w:rsid w:val="00E467E4"/>
    <w:rsid w:val="00E46926"/>
    <w:rsid w:val="00E477CD"/>
    <w:rsid w:val="00E478E6"/>
    <w:rsid w:val="00E528AE"/>
    <w:rsid w:val="00E5522D"/>
    <w:rsid w:val="00E55B15"/>
    <w:rsid w:val="00E61278"/>
    <w:rsid w:val="00E62B4F"/>
    <w:rsid w:val="00E642FE"/>
    <w:rsid w:val="00E65ABF"/>
    <w:rsid w:val="00E65B51"/>
    <w:rsid w:val="00E65DE8"/>
    <w:rsid w:val="00E65FAC"/>
    <w:rsid w:val="00E678A3"/>
    <w:rsid w:val="00E67E21"/>
    <w:rsid w:val="00E70316"/>
    <w:rsid w:val="00E7196C"/>
    <w:rsid w:val="00E7283F"/>
    <w:rsid w:val="00E729C2"/>
    <w:rsid w:val="00E741EC"/>
    <w:rsid w:val="00E7450E"/>
    <w:rsid w:val="00E748DF"/>
    <w:rsid w:val="00E751F6"/>
    <w:rsid w:val="00E75D60"/>
    <w:rsid w:val="00E7645B"/>
    <w:rsid w:val="00E765A9"/>
    <w:rsid w:val="00E773DE"/>
    <w:rsid w:val="00E77A45"/>
    <w:rsid w:val="00E807D2"/>
    <w:rsid w:val="00E84314"/>
    <w:rsid w:val="00E8444A"/>
    <w:rsid w:val="00E85A3A"/>
    <w:rsid w:val="00E863E4"/>
    <w:rsid w:val="00E867F9"/>
    <w:rsid w:val="00E87AF6"/>
    <w:rsid w:val="00E942A6"/>
    <w:rsid w:val="00E943B1"/>
    <w:rsid w:val="00E96A91"/>
    <w:rsid w:val="00E96AD9"/>
    <w:rsid w:val="00E972EB"/>
    <w:rsid w:val="00E97467"/>
    <w:rsid w:val="00EA0B04"/>
    <w:rsid w:val="00EA13F6"/>
    <w:rsid w:val="00EA1463"/>
    <w:rsid w:val="00EA3A61"/>
    <w:rsid w:val="00EA3FA3"/>
    <w:rsid w:val="00EA53DA"/>
    <w:rsid w:val="00EA55D7"/>
    <w:rsid w:val="00EA60D5"/>
    <w:rsid w:val="00EA74A4"/>
    <w:rsid w:val="00EB0005"/>
    <w:rsid w:val="00EB3A97"/>
    <w:rsid w:val="00EB4003"/>
    <w:rsid w:val="00EB502D"/>
    <w:rsid w:val="00EB62F5"/>
    <w:rsid w:val="00EC12F4"/>
    <w:rsid w:val="00EC2089"/>
    <w:rsid w:val="00EC2575"/>
    <w:rsid w:val="00EC29AB"/>
    <w:rsid w:val="00EC4139"/>
    <w:rsid w:val="00EC47DE"/>
    <w:rsid w:val="00EC4E0D"/>
    <w:rsid w:val="00EC6062"/>
    <w:rsid w:val="00EC798E"/>
    <w:rsid w:val="00ED290D"/>
    <w:rsid w:val="00ED425D"/>
    <w:rsid w:val="00ED480B"/>
    <w:rsid w:val="00ED5898"/>
    <w:rsid w:val="00ED7678"/>
    <w:rsid w:val="00EE006B"/>
    <w:rsid w:val="00EE1EFC"/>
    <w:rsid w:val="00EE37FD"/>
    <w:rsid w:val="00EE405A"/>
    <w:rsid w:val="00EE6CA7"/>
    <w:rsid w:val="00EE6EED"/>
    <w:rsid w:val="00EF1E25"/>
    <w:rsid w:val="00EF335E"/>
    <w:rsid w:val="00EF46F7"/>
    <w:rsid w:val="00EF55D0"/>
    <w:rsid w:val="00EF589D"/>
    <w:rsid w:val="00EF5B40"/>
    <w:rsid w:val="00EF6470"/>
    <w:rsid w:val="00EF69EB"/>
    <w:rsid w:val="00EF7AA9"/>
    <w:rsid w:val="00F00186"/>
    <w:rsid w:val="00F012D1"/>
    <w:rsid w:val="00F04FC3"/>
    <w:rsid w:val="00F05A6C"/>
    <w:rsid w:val="00F06D3A"/>
    <w:rsid w:val="00F078A3"/>
    <w:rsid w:val="00F105D5"/>
    <w:rsid w:val="00F10A9C"/>
    <w:rsid w:val="00F123F1"/>
    <w:rsid w:val="00F125D6"/>
    <w:rsid w:val="00F128B0"/>
    <w:rsid w:val="00F13F62"/>
    <w:rsid w:val="00F14726"/>
    <w:rsid w:val="00F1554B"/>
    <w:rsid w:val="00F15902"/>
    <w:rsid w:val="00F16093"/>
    <w:rsid w:val="00F163F8"/>
    <w:rsid w:val="00F16E3B"/>
    <w:rsid w:val="00F170BE"/>
    <w:rsid w:val="00F17A48"/>
    <w:rsid w:val="00F20826"/>
    <w:rsid w:val="00F20AA7"/>
    <w:rsid w:val="00F21CCF"/>
    <w:rsid w:val="00F27126"/>
    <w:rsid w:val="00F27D96"/>
    <w:rsid w:val="00F27F30"/>
    <w:rsid w:val="00F30531"/>
    <w:rsid w:val="00F30908"/>
    <w:rsid w:val="00F30AE5"/>
    <w:rsid w:val="00F31903"/>
    <w:rsid w:val="00F31C51"/>
    <w:rsid w:val="00F3255E"/>
    <w:rsid w:val="00F34160"/>
    <w:rsid w:val="00F34D41"/>
    <w:rsid w:val="00F36630"/>
    <w:rsid w:val="00F3752E"/>
    <w:rsid w:val="00F37C9A"/>
    <w:rsid w:val="00F42587"/>
    <w:rsid w:val="00F44330"/>
    <w:rsid w:val="00F4508E"/>
    <w:rsid w:val="00F45F04"/>
    <w:rsid w:val="00F504CF"/>
    <w:rsid w:val="00F50C41"/>
    <w:rsid w:val="00F50E8A"/>
    <w:rsid w:val="00F51A20"/>
    <w:rsid w:val="00F51A52"/>
    <w:rsid w:val="00F51D44"/>
    <w:rsid w:val="00F52AC7"/>
    <w:rsid w:val="00F551C7"/>
    <w:rsid w:val="00F57622"/>
    <w:rsid w:val="00F57725"/>
    <w:rsid w:val="00F60E7B"/>
    <w:rsid w:val="00F60EBB"/>
    <w:rsid w:val="00F6234A"/>
    <w:rsid w:val="00F63901"/>
    <w:rsid w:val="00F652F6"/>
    <w:rsid w:val="00F66A0B"/>
    <w:rsid w:val="00F67483"/>
    <w:rsid w:val="00F67B58"/>
    <w:rsid w:val="00F70748"/>
    <w:rsid w:val="00F70AB1"/>
    <w:rsid w:val="00F71E8E"/>
    <w:rsid w:val="00F73BCD"/>
    <w:rsid w:val="00F75278"/>
    <w:rsid w:val="00F763C1"/>
    <w:rsid w:val="00F767FB"/>
    <w:rsid w:val="00F76E9D"/>
    <w:rsid w:val="00F7786E"/>
    <w:rsid w:val="00F77B3C"/>
    <w:rsid w:val="00F80396"/>
    <w:rsid w:val="00F808AF"/>
    <w:rsid w:val="00F817F6"/>
    <w:rsid w:val="00F825DF"/>
    <w:rsid w:val="00F8401C"/>
    <w:rsid w:val="00F847CF"/>
    <w:rsid w:val="00F860F6"/>
    <w:rsid w:val="00F86718"/>
    <w:rsid w:val="00F8740B"/>
    <w:rsid w:val="00F909A4"/>
    <w:rsid w:val="00F94DAA"/>
    <w:rsid w:val="00F94EAB"/>
    <w:rsid w:val="00FA2F12"/>
    <w:rsid w:val="00FA4180"/>
    <w:rsid w:val="00FA5346"/>
    <w:rsid w:val="00FA6BB7"/>
    <w:rsid w:val="00FA76B5"/>
    <w:rsid w:val="00FA7AA2"/>
    <w:rsid w:val="00FB0476"/>
    <w:rsid w:val="00FB0658"/>
    <w:rsid w:val="00FB2F64"/>
    <w:rsid w:val="00FB5A03"/>
    <w:rsid w:val="00FB5D61"/>
    <w:rsid w:val="00FC1278"/>
    <w:rsid w:val="00FC179C"/>
    <w:rsid w:val="00FC3D1A"/>
    <w:rsid w:val="00FC46DB"/>
    <w:rsid w:val="00FC5941"/>
    <w:rsid w:val="00FC6BE6"/>
    <w:rsid w:val="00FD071B"/>
    <w:rsid w:val="00FD0973"/>
    <w:rsid w:val="00FD2564"/>
    <w:rsid w:val="00FD27E4"/>
    <w:rsid w:val="00FD2E3F"/>
    <w:rsid w:val="00FD3066"/>
    <w:rsid w:val="00FD4174"/>
    <w:rsid w:val="00FD5A1B"/>
    <w:rsid w:val="00FD7516"/>
    <w:rsid w:val="00FE34C7"/>
    <w:rsid w:val="00FE3864"/>
    <w:rsid w:val="00FE3941"/>
    <w:rsid w:val="00FE4AE0"/>
    <w:rsid w:val="00FE5136"/>
    <w:rsid w:val="00FF0804"/>
    <w:rsid w:val="00FF296B"/>
    <w:rsid w:val="00FF34EA"/>
    <w:rsid w:val="00FF3FEB"/>
    <w:rsid w:val="00FF4587"/>
    <w:rsid w:val="00FF79BA"/>
    <w:rsid w:val="00FF7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6DC70F"/>
  <w15:docId w15:val="{F5EF34A0-9258-4F5A-A8DA-F214698C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FE1"/>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Blank 4,code/paths"/>
    <w:basedOn w:val="Normal"/>
    <w:next w:val="Normal"/>
    <w:link w:val="Heading8Char"/>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Blank 5,appendix,Appendix"/>
    <w:basedOn w:val="Normal"/>
    <w:link w:val="Heading9Char"/>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Blank 4 Char,code/paths Char"/>
    <w:link w:val="Heading8"/>
    <w:rsid w:val="00F3752E"/>
    <w:rPr>
      <w:rFonts w:ascii="Cambria" w:eastAsia="Times New Roman" w:hAnsi="Cambria" w:cs="Times New Roman"/>
      <w:color w:val="404040"/>
      <w:sz w:val="20"/>
      <w:szCs w:val="20"/>
      <w:lang w:val="en-GB"/>
    </w:rPr>
  </w:style>
  <w:style w:type="paragraph" w:styleId="ListParagraph">
    <w:name w:val="List Paragraph"/>
    <w:aliases w:val="Dot pt"/>
    <w:basedOn w:val="Normal"/>
    <w:link w:val="ListParagraphChar"/>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43EC3"/>
    <w:rPr>
      <w:rFonts w:ascii="Arial" w:eastAsia="STZhongsong" w:hAnsi="Arial"/>
      <w:lang w:eastAsia="zh-CN"/>
    </w:rPr>
  </w:style>
  <w:style w:type="paragraph" w:customStyle="1" w:styleId="SchHead">
    <w:name w:val="SchHead"/>
    <w:basedOn w:val="Normal"/>
    <w:rsid w:val="00C268EA"/>
    <w:pPr>
      <w:overflowPunct w:val="0"/>
      <w:autoSpaceDE w:val="0"/>
      <w:autoSpaceDN w:val="0"/>
      <w:adjustRightInd w:val="0"/>
      <w:spacing w:after="240" w:line="240" w:lineRule="auto"/>
      <w:jc w:val="center"/>
      <w:textAlignment w:val="baseline"/>
    </w:pPr>
    <w:rPr>
      <w:rFonts w:eastAsia="Times New Roman"/>
      <w:b/>
      <w:caps/>
      <w:sz w:val="20"/>
      <w:szCs w:val="20"/>
    </w:rPr>
  </w:style>
  <w:style w:type="character" w:customStyle="1" w:styleId="ListParagraphChar">
    <w:name w:val="List Paragraph Char"/>
    <w:aliases w:val="Dot pt Char"/>
    <w:link w:val="ListParagraph"/>
    <w:uiPriority w:val="34"/>
    <w:locked/>
    <w:rsid w:val="003F2893"/>
    <w:rPr>
      <w:rFonts w:ascii="Arial" w:eastAsia="Times New Roman" w:hAnsi="Arial"/>
      <w:sz w:val="22"/>
      <w:szCs w:val="24"/>
      <w:lang w:eastAsia="en-US"/>
    </w:rPr>
  </w:style>
  <w:style w:type="table" w:customStyle="1" w:styleId="TableGrid1">
    <w:name w:val="Table Grid1"/>
    <w:basedOn w:val="TableNormal"/>
    <w:next w:val="TableGrid"/>
    <w:uiPriority w:val="59"/>
    <w:rsid w:val="00AF46EA"/>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ListParagraph"/>
    <w:qFormat/>
    <w:rsid w:val="0094221A"/>
    <w:pPr>
      <w:numPr>
        <w:ilvl w:val="1"/>
        <w:numId w:val="5"/>
      </w:numPr>
      <w:jc w:val="both"/>
    </w:pPr>
    <w:rPr>
      <w:rFonts w:cs="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249">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17009620">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563567542">
      <w:bodyDiv w:val="1"/>
      <w:marLeft w:val="0"/>
      <w:marRight w:val="0"/>
      <w:marTop w:val="0"/>
      <w:marBottom w:val="0"/>
      <w:divBdr>
        <w:top w:val="none" w:sz="0" w:space="0" w:color="auto"/>
        <w:left w:val="none" w:sz="0" w:space="0" w:color="auto"/>
        <w:bottom w:val="none" w:sz="0" w:space="0" w:color="auto"/>
        <w:right w:val="none" w:sz="0" w:space="0" w:color="auto"/>
      </w:divBdr>
    </w:div>
    <w:div w:id="642808375">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11233540">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6486271">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17641-2F63-4035-B9FA-8C608B335395}">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AEF2DF1E-99D3-4AAB-9B06-A42003E2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B7DBAB7B-74CE-417D-8543-0C267499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11884</Words>
  <Characters>67739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79465</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riggsh</dc:creator>
  <cp:lastModifiedBy>Carolyn Hennessey</cp:lastModifiedBy>
  <cp:revision>4</cp:revision>
  <cp:lastPrinted>2017-02-17T13:22:00Z</cp:lastPrinted>
  <dcterms:created xsi:type="dcterms:W3CDTF">2017-02-17T13:28:00Z</dcterms:created>
  <dcterms:modified xsi:type="dcterms:W3CDTF">2017-02-17T13:50:00Z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0x010100B7C82E606A73514588C608D095B111BD</vt:lpwstr>
  </property>
</Properties>
</file>