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237B5"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75D237B8" w14:textId="77777777" w:rsidTr="00061C01">
        <w:tc>
          <w:tcPr>
            <w:tcW w:w="4539" w:type="dxa"/>
          </w:tcPr>
          <w:p w14:paraId="75D237B6"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75D238C5" wp14:editId="75D238C6">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75D237B7"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75D238C7" wp14:editId="75D238C8">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75D237B9" w14:textId="77777777" w:rsidR="00582B96" w:rsidRDefault="00582B96" w:rsidP="00582B96"/>
    <w:p w14:paraId="75D237BA" w14:textId="77777777" w:rsidR="00582B96" w:rsidRPr="00D144D9" w:rsidRDefault="00582B96" w:rsidP="00582B96">
      <w:pPr>
        <w:rPr>
          <w:color w:val="FF0000"/>
        </w:rPr>
      </w:pPr>
    </w:p>
    <w:p w14:paraId="75D237BB" w14:textId="77777777" w:rsidR="00582B96" w:rsidRDefault="00582B96" w:rsidP="00582B96"/>
    <w:p w14:paraId="75D237BC" w14:textId="77777777" w:rsidR="00582B96" w:rsidRDefault="00582B96" w:rsidP="00582B96"/>
    <w:p w14:paraId="75D237BD" w14:textId="77777777" w:rsidR="00582B96" w:rsidRDefault="00582B96" w:rsidP="00582B96"/>
    <w:p w14:paraId="75D237BE" w14:textId="77777777" w:rsidR="00C5289B" w:rsidRDefault="00C5289B" w:rsidP="00582B96">
      <w:pPr>
        <w:rPr>
          <w:b/>
          <w:sz w:val="52"/>
          <w:szCs w:val="52"/>
        </w:rPr>
      </w:pPr>
    </w:p>
    <w:p w14:paraId="75D237C0" w14:textId="55385E6D" w:rsidR="00582B96" w:rsidRDefault="7F92B448" w:rsidP="00582B96">
      <w:pPr>
        <w:rPr>
          <w:b/>
          <w:sz w:val="48"/>
          <w:szCs w:val="48"/>
        </w:rPr>
      </w:pPr>
      <w:r w:rsidRPr="00473692">
        <w:rPr>
          <w:b/>
          <w:bCs/>
          <w:sz w:val="48"/>
          <w:szCs w:val="48"/>
        </w:rPr>
        <w:t xml:space="preserve">SPECIFICATION </w:t>
      </w:r>
    </w:p>
    <w:p w14:paraId="75D237C1" w14:textId="77777777" w:rsidR="00582B96" w:rsidRDefault="00582B96" w:rsidP="00582B96">
      <w:pPr>
        <w:rPr>
          <w:b/>
          <w:sz w:val="48"/>
          <w:szCs w:val="48"/>
        </w:rPr>
      </w:pPr>
    </w:p>
    <w:p w14:paraId="75D237C2" w14:textId="77777777" w:rsidR="00582B96" w:rsidRDefault="00582B96" w:rsidP="00582B96">
      <w:pPr>
        <w:rPr>
          <w:b/>
          <w:sz w:val="48"/>
          <w:szCs w:val="48"/>
        </w:rPr>
      </w:pPr>
    </w:p>
    <w:p w14:paraId="75D237C3" w14:textId="0D0F8CFB" w:rsidR="00582B96" w:rsidRPr="00360CDD" w:rsidRDefault="464EB3FD" w:rsidP="00582B96">
      <w:pPr>
        <w:rPr>
          <w:b/>
          <w:color w:val="FF0000"/>
          <w:sz w:val="36"/>
          <w:szCs w:val="36"/>
        </w:rPr>
      </w:pPr>
      <w:r w:rsidRPr="464EB3FD">
        <w:rPr>
          <w:b/>
          <w:bCs/>
          <w:sz w:val="36"/>
          <w:szCs w:val="36"/>
        </w:rPr>
        <w:t>INVITATION TO TENDER – ITT 30023</w:t>
      </w:r>
    </w:p>
    <w:p w14:paraId="75D237C4" w14:textId="77777777" w:rsidR="00582B96" w:rsidRPr="00360CDD" w:rsidRDefault="00582B96" w:rsidP="00582B96">
      <w:pPr>
        <w:autoSpaceDE w:val="0"/>
        <w:autoSpaceDN w:val="0"/>
        <w:adjustRightInd w:val="0"/>
        <w:rPr>
          <w:rFonts w:cs="Arial"/>
          <w:b/>
          <w:bCs/>
          <w:sz w:val="48"/>
          <w:szCs w:val="48"/>
        </w:rPr>
      </w:pPr>
    </w:p>
    <w:p w14:paraId="75D237C7" w14:textId="72D08AF9" w:rsidR="00582B96" w:rsidRDefault="00582B96" w:rsidP="00582B96">
      <w:pPr>
        <w:autoSpaceDE w:val="0"/>
        <w:autoSpaceDN w:val="0"/>
        <w:adjustRightInd w:val="0"/>
        <w:rPr>
          <w:rFonts w:cs="Arial"/>
          <w:b/>
          <w:bCs/>
          <w:color w:val="FF0000"/>
          <w:sz w:val="36"/>
          <w:szCs w:val="36"/>
        </w:rPr>
      </w:pPr>
    </w:p>
    <w:p w14:paraId="214518AE" w14:textId="6599DC2F" w:rsidR="0037436E" w:rsidRPr="004335C5" w:rsidRDefault="5519DC57" w:rsidP="00582B96">
      <w:pPr>
        <w:autoSpaceDE w:val="0"/>
        <w:autoSpaceDN w:val="0"/>
        <w:adjustRightInd w:val="0"/>
        <w:rPr>
          <w:rFonts w:cs="Arial"/>
          <w:b/>
          <w:bCs/>
          <w:sz w:val="36"/>
          <w:szCs w:val="36"/>
        </w:rPr>
      </w:pPr>
      <w:r w:rsidRPr="004335C5">
        <w:rPr>
          <w:rFonts w:eastAsia="Arial" w:cs="Arial"/>
          <w:b/>
          <w:bCs/>
          <w:sz w:val="36"/>
          <w:szCs w:val="36"/>
        </w:rPr>
        <w:t>Employees Support in Skills – 03-901-</w:t>
      </w:r>
      <w:r w:rsidR="004335C5" w:rsidRPr="004335C5">
        <w:rPr>
          <w:rFonts w:eastAsia="Arial" w:cs="Arial"/>
          <w:b/>
          <w:bCs/>
          <w:sz w:val="36"/>
          <w:szCs w:val="36"/>
        </w:rPr>
        <w:t>01</w:t>
      </w:r>
    </w:p>
    <w:p w14:paraId="75D237C8" w14:textId="77777777" w:rsidR="00582B96" w:rsidRPr="004335C5" w:rsidRDefault="00582B96" w:rsidP="00582B96">
      <w:pPr>
        <w:rPr>
          <w:b/>
          <w:sz w:val="48"/>
          <w:szCs w:val="48"/>
        </w:rPr>
      </w:pPr>
    </w:p>
    <w:p w14:paraId="75D237C9" w14:textId="77777777" w:rsidR="00582B96" w:rsidRPr="004335C5" w:rsidRDefault="00582B96" w:rsidP="00582B96">
      <w:pPr>
        <w:rPr>
          <w:b/>
          <w:sz w:val="48"/>
          <w:szCs w:val="48"/>
        </w:rPr>
      </w:pPr>
    </w:p>
    <w:p w14:paraId="75D237CA" w14:textId="2AD2FD3C" w:rsidR="00582B96" w:rsidRPr="004335C5" w:rsidRDefault="7F92B448" w:rsidP="00582B96">
      <w:pPr>
        <w:rPr>
          <w:b/>
          <w:sz w:val="36"/>
          <w:szCs w:val="36"/>
        </w:rPr>
      </w:pPr>
      <w:r w:rsidRPr="004335C5">
        <w:rPr>
          <w:b/>
          <w:bCs/>
          <w:sz w:val="36"/>
          <w:szCs w:val="36"/>
        </w:rPr>
        <w:t>Geographic location – Cheshire &amp; Warrington</w:t>
      </w:r>
    </w:p>
    <w:p w14:paraId="75D237CB" w14:textId="3632BB4B" w:rsidR="00582B96" w:rsidRDefault="00582B96" w:rsidP="00582B96">
      <w:pPr>
        <w:rPr>
          <w:b/>
          <w:sz w:val="48"/>
          <w:szCs w:val="48"/>
        </w:rPr>
      </w:pPr>
    </w:p>
    <w:p w14:paraId="75D237CC" w14:textId="77777777" w:rsidR="00582B96" w:rsidRDefault="00582B96" w:rsidP="00582B96">
      <w:pPr>
        <w:rPr>
          <w:b/>
          <w:sz w:val="48"/>
          <w:szCs w:val="48"/>
        </w:rPr>
      </w:pPr>
    </w:p>
    <w:p w14:paraId="75D237CD" w14:textId="77777777" w:rsidR="00582B96" w:rsidRDefault="00582B96" w:rsidP="00582B96">
      <w:pPr>
        <w:rPr>
          <w:b/>
          <w:sz w:val="48"/>
          <w:szCs w:val="48"/>
        </w:rPr>
      </w:pPr>
    </w:p>
    <w:p w14:paraId="75D237CE" w14:textId="77777777" w:rsidR="00582B96" w:rsidRDefault="7F92B448" w:rsidP="00582B96">
      <w:pPr>
        <w:rPr>
          <w:b/>
          <w:bCs/>
          <w:sz w:val="36"/>
          <w:szCs w:val="36"/>
        </w:rPr>
      </w:pPr>
      <w:r w:rsidRPr="7F92B448">
        <w:rPr>
          <w:b/>
          <w:bCs/>
          <w:sz w:val="36"/>
          <w:szCs w:val="36"/>
        </w:rPr>
        <w:t xml:space="preserve">DATE: </w:t>
      </w:r>
      <w:r w:rsidR="004335C5">
        <w:rPr>
          <w:b/>
          <w:bCs/>
          <w:sz w:val="36"/>
          <w:szCs w:val="36"/>
        </w:rPr>
        <w:t xml:space="preserve">May </w:t>
      </w:r>
      <w:r w:rsidRPr="7F92B448">
        <w:rPr>
          <w:b/>
          <w:bCs/>
          <w:sz w:val="36"/>
          <w:szCs w:val="36"/>
        </w:rPr>
        <w:t>2016</w:t>
      </w:r>
    </w:p>
    <w:p w14:paraId="541F62F8" w14:textId="77777777" w:rsidR="00473692" w:rsidRPr="00360CDD" w:rsidRDefault="00473692" w:rsidP="00582B96">
      <w:pPr>
        <w:rPr>
          <w:b/>
          <w:sz w:val="36"/>
          <w:szCs w:val="36"/>
        </w:rPr>
      </w:pPr>
    </w:p>
    <w:p w14:paraId="75D237CF" w14:textId="77777777" w:rsidR="00582B96" w:rsidRDefault="00582B96"/>
    <w:tbl>
      <w:tblPr>
        <w:tblW w:w="0" w:type="auto"/>
        <w:tblLook w:val="01E0" w:firstRow="1" w:lastRow="1" w:firstColumn="1" w:lastColumn="1" w:noHBand="0" w:noVBand="0"/>
      </w:tblPr>
      <w:tblGrid>
        <w:gridCol w:w="4421"/>
        <w:gridCol w:w="4366"/>
      </w:tblGrid>
      <w:tr w:rsidR="00ED67E0" w14:paraId="75D237D2" w14:textId="77777777" w:rsidTr="00B24D65">
        <w:tc>
          <w:tcPr>
            <w:tcW w:w="4421" w:type="dxa"/>
          </w:tcPr>
          <w:p w14:paraId="75D237D0" w14:textId="77777777" w:rsidR="00ED67E0" w:rsidRDefault="00ED67E0" w:rsidP="000419AD">
            <w:pPr>
              <w:pStyle w:val="Header"/>
              <w:tabs>
                <w:tab w:val="clear" w:pos="4153"/>
                <w:tab w:val="clear" w:pos="8306"/>
                <w:tab w:val="left" w:pos="1185"/>
              </w:tabs>
            </w:pPr>
            <w:r>
              <w:tab/>
            </w:r>
          </w:p>
        </w:tc>
        <w:tc>
          <w:tcPr>
            <w:tcW w:w="4366" w:type="dxa"/>
          </w:tcPr>
          <w:p w14:paraId="75D237D1" w14:textId="77777777" w:rsidR="00ED67E0" w:rsidRDefault="00ED67E0" w:rsidP="000419AD">
            <w:pPr>
              <w:pStyle w:val="Header"/>
              <w:jc w:val="right"/>
            </w:pPr>
          </w:p>
        </w:tc>
      </w:tr>
      <w:tr w:rsidR="00ED67E0" w:rsidRPr="002465E9" w14:paraId="75D237D5" w14:textId="77777777" w:rsidTr="00B24D65">
        <w:tc>
          <w:tcPr>
            <w:tcW w:w="4421" w:type="dxa"/>
          </w:tcPr>
          <w:p w14:paraId="75D237D3" w14:textId="77777777" w:rsidR="00ED67E0" w:rsidRDefault="00ED67E0" w:rsidP="000419AD">
            <w:pPr>
              <w:pStyle w:val="Header"/>
            </w:pPr>
            <w:r>
              <w:rPr>
                <w:noProof/>
                <w:lang w:eastAsia="en-GB"/>
              </w:rPr>
              <w:lastRenderedPageBreak/>
              <w:drawing>
                <wp:inline distT="0" distB="0" distL="0" distR="0" wp14:anchorId="75D238C9" wp14:editId="75D238CA">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5D237D4" w14:textId="77777777" w:rsidR="00ED67E0" w:rsidRDefault="000D51DE" w:rsidP="000419AD">
            <w:pPr>
              <w:pStyle w:val="Header"/>
              <w:jc w:val="right"/>
            </w:pPr>
            <w:r>
              <w:rPr>
                <w:noProof/>
                <w:lang w:eastAsia="en-GB"/>
              </w:rPr>
              <w:drawing>
                <wp:inline distT="0" distB="0" distL="0" distR="0" wp14:anchorId="75D238CB" wp14:editId="75D238CC">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75D237D8" w14:textId="77777777" w:rsidTr="00B24D65">
        <w:tc>
          <w:tcPr>
            <w:tcW w:w="4421" w:type="dxa"/>
          </w:tcPr>
          <w:p w14:paraId="75D237D6" w14:textId="77777777" w:rsidR="008441FE" w:rsidRDefault="008441FE" w:rsidP="000419AD">
            <w:pPr>
              <w:pStyle w:val="Header"/>
              <w:rPr>
                <w:noProof/>
                <w:lang w:eastAsia="en-GB"/>
              </w:rPr>
            </w:pPr>
          </w:p>
        </w:tc>
        <w:tc>
          <w:tcPr>
            <w:tcW w:w="4366" w:type="dxa"/>
          </w:tcPr>
          <w:p w14:paraId="75D237D7" w14:textId="77777777" w:rsidR="008441FE" w:rsidRDefault="008441FE" w:rsidP="000419AD">
            <w:pPr>
              <w:pStyle w:val="Header"/>
              <w:jc w:val="right"/>
              <w:rPr>
                <w:noProof/>
                <w:lang w:eastAsia="en-GB"/>
              </w:rPr>
            </w:pPr>
          </w:p>
        </w:tc>
      </w:tr>
    </w:tbl>
    <w:p w14:paraId="75D237D9"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75D237DD" w14:textId="77777777" w:rsidTr="5519DC57">
        <w:trPr>
          <w:trHeight w:val="597"/>
        </w:trPr>
        <w:tc>
          <w:tcPr>
            <w:tcW w:w="9088" w:type="dxa"/>
          </w:tcPr>
          <w:p w14:paraId="75D237DB" w14:textId="1BB15AB5" w:rsidR="007654E6" w:rsidRPr="004335C5" w:rsidRDefault="7F92B448" w:rsidP="00A524B5">
            <w:pPr>
              <w:pStyle w:val="BodyText"/>
              <w:tabs>
                <w:tab w:val="num" w:pos="1134"/>
              </w:tabs>
              <w:spacing w:after="0"/>
              <w:jc w:val="both"/>
              <w:rPr>
                <w:rFonts w:ascii="Arial" w:hAnsi="Arial" w:cs="Arial"/>
                <w:b/>
              </w:rPr>
            </w:pPr>
            <w:r w:rsidRPr="004335C5">
              <w:rPr>
                <w:rFonts w:ascii="Arial" w:eastAsia="Arial" w:hAnsi="Arial" w:cs="Arial"/>
                <w:b/>
                <w:bCs/>
              </w:rPr>
              <w:t>SPECIFICATION: Employees Support in Skills in the Cheshire &amp; Warrington LEP area</w:t>
            </w:r>
          </w:p>
          <w:p w14:paraId="75D237DC"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75D237DF" w14:textId="77777777" w:rsidTr="5519DC57">
        <w:trPr>
          <w:trHeight w:val="567"/>
        </w:trPr>
        <w:tc>
          <w:tcPr>
            <w:tcW w:w="9088" w:type="dxa"/>
            <w:shd w:val="clear" w:color="auto" w:fill="D9D9D9" w:themeFill="background1" w:themeFillShade="D9"/>
            <w:vAlign w:val="center"/>
          </w:tcPr>
          <w:p w14:paraId="75D237DE" w14:textId="77777777" w:rsidR="00967429" w:rsidRPr="00FD3B0A" w:rsidRDefault="7F92B448" w:rsidP="00FD3B0A">
            <w:pPr>
              <w:pStyle w:val="SpecificationHeading"/>
            </w:pPr>
            <w:r>
              <w:t>BACKGROUND</w:t>
            </w:r>
          </w:p>
        </w:tc>
      </w:tr>
      <w:tr w:rsidR="00967429" w:rsidRPr="00EF4406" w14:paraId="75D2380C" w14:textId="77777777" w:rsidTr="5519DC57">
        <w:tc>
          <w:tcPr>
            <w:tcW w:w="9088" w:type="dxa"/>
          </w:tcPr>
          <w:p w14:paraId="75D237E0" w14:textId="77777777" w:rsidR="00B24D65" w:rsidRPr="002833D9" w:rsidRDefault="00B24D65" w:rsidP="00A524B5">
            <w:pPr>
              <w:tabs>
                <w:tab w:val="num" w:pos="900"/>
              </w:tabs>
              <w:autoSpaceDE w:val="0"/>
              <w:autoSpaceDN w:val="0"/>
              <w:adjustRightInd w:val="0"/>
              <w:rPr>
                <w:rFonts w:cs="Arial"/>
                <w:b/>
              </w:rPr>
            </w:pPr>
          </w:p>
          <w:p w14:paraId="75D237E1" w14:textId="77777777" w:rsidR="001F0385" w:rsidRPr="002833D9" w:rsidRDefault="7F92B448" w:rsidP="00A524B5">
            <w:pPr>
              <w:tabs>
                <w:tab w:val="num" w:pos="900"/>
              </w:tabs>
              <w:autoSpaceDE w:val="0"/>
              <w:autoSpaceDN w:val="0"/>
              <w:adjustRightInd w:val="0"/>
              <w:rPr>
                <w:rFonts w:cs="Arial"/>
                <w:b/>
              </w:rPr>
            </w:pPr>
            <w:r w:rsidRPr="7F92B448">
              <w:rPr>
                <w:rFonts w:eastAsia="Arial" w:cs="Arial"/>
                <w:b/>
                <w:bCs/>
              </w:rPr>
              <w:t>General</w:t>
            </w:r>
          </w:p>
          <w:p w14:paraId="75D237E2" w14:textId="77777777" w:rsidR="002833D9" w:rsidRPr="002833D9" w:rsidRDefault="002833D9" w:rsidP="00A524B5">
            <w:pPr>
              <w:tabs>
                <w:tab w:val="num" w:pos="900"/>
              </w:tabs>
              <w:autoSpaceDE w:val="0"/>
              <w:autoSpaceDN w:val="0"/>
              <w:adjustRightInd w:val="0"/>
              <w:rPr>
                <w:rFonts w:cs="Arial"/>
                <w:b/>
              </w:rPr>
            </w:pPr>
          </w:p>
          <w:p w14:paraId="75D237E3" w14:textId="77777777" w:rsidR="00B24D65" w:rsidRPr="005A1D76" w:rsidRDefault="7F92B448" w:rsidP="00A524B5">
            <w:pPr>
              <w:tabs>
                <w:tab w:val="num" w:pos="900"/>
              </w:tabs>
              <w:autoSpaceDE w:val="0"/>
              <w:autoSpaceDN w:val="0"/>
              <w:adjustRightInd w:val="0"/>
              <w:rPr>
                <w:rFonts w:cs="Arial"/>
              </w:rPr>
            </w:pPr>
            <w:r w:rsidRPr="7F92B448">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5D237E4" w14:textId="77777777" w:rsidR="002833D9" w:rsidRPr="005A1D76" w:rsidRDefault="002833D9" w:rsidP="00A524B5">
            <w:pPr>
              <w:tabs>
                <w:tab w:val="num" w:pos="900"/>
              </w:tabs>
              <w:autoSpaceDE w:val="0"/>
              <w:autoSpaceDN w:val="0"/>
              <w:adjustRightInd w:val="0"/>
              <w:rPr>
                <w:rFonts w:cs="Arial"/>
              </w:rPr>
            </w:pPr>
          </w:p>
          <w:p w14:paraId="75D237E5" w14:textId="77777777" w:rsidR="002833D9" w:rsidRPr="005A1D76" w:rsidRDefault="7F92B448" w:rsidP="00A524B5">
            <w:pPr>
              <w:rPr>
                <w:rFonts w:cs="Arial"/>
              </w:rPr>
            </w:pPr>
            <w:r w:rsidRPr="7F92B448">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7F92B448">
              <w:rPr>
                <w:rFonts w:eastAsia="Arial" w:cs="Arial"/>
              </w:rPr>
              <w:t>As an Opt-In Organisation the SFA provides match funding at Priority Axis level utilising sources of public funding as match for ESF funded activity.</w:t>
            </w:r>
          </w:p>
          <w:p w14:paraId="75D237E6" w14:textId="77777777" w:rsidR="002833D9" w:rsidRPr="005A1D76" w:rsidRDefault="002833D9" w:rsidP="00A524B5">
            <w:pPr>
              <w:rPr>
                <w:rFonts w:cs="Arial"/>
              </w:rPr>
            </w:pPr>
          </w:p>
          <w:p w14:paraId="75D237E7" w14:textId="77777777" w:rsidR="00A63E89" w:rsidRPr="00A63E89" w:rsidRDefault="7F92B448" w:rsidP="00A63E89">
            <w:r w:rsidRPr="7F92B448">
              <w:rPr>
                <w:rFonts w:eastAsia="Arial" w:cs="Arial"/>
              </w:rPr>
              <w:t>This Invitation to Tender (ITT) is for Priority Axis 2 and for Investment Priority (IP) 2.1,</w:t>
            </w:r>
            <w:r>
              <w:t xml:space="preserve"> enhancing equal access to lifelong learning.</w:t>
            </w:r>
            <w:r w:rsidRPr="7F92B448">
              <w:rPr>
                <w:rFonts w:eastAsia="Arial" w:cs="Arial"/>
              </w:rPr>
              <w:t xml:space="preserve"> </w:t>
            </w:r>
            <w:r>
              <w:t xml:space="preserve">Where the need has been identified both in the LEP area and European Structural and Investment Fund Strategies.  </w:t>
            </w:r>
          </w:p>
          <w:p w14:paraId="75D237E8" w14:textId="77777777" w:rsidR="00AD0B65" w:rsidRPr="00AD0B65" w:rsidRDefault="00AD0B65" w:rsidP="00AD0B65">
            <w:pPr>
              <w:rPr>
                <w:rFonts w:cs="Arial"/>
              </w:rPr>
            </w:pPr>
          </w:p>
          <w:p w14:paraId="75D237E9" w14:textId="77777777" w:rsidR="004A2467" w:rsidRDefault="7F92B448"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75D237EA" w14:textId="77777777" w:rsidR="004A2467" w:rsidRDefault="7F92B448" w:rsidP="00AD0B65">
            <w:r>
              <w:t>The strands in 2.1 are:</w:t>
            </w:r>
          </w:p>
          <w:p w14:paraId="69B1C015" w14:textId="77777777" w:rsidR="007833CC" w:rsidRDefault="007833CC" w:rsidP="00AD0B65"/>
          <w:p w14:paraId="75D237EB" w14:textId="77777777" w:rsidR="004A2467" w:rsidRDefault="7F92B448" w:rsidP="00651A1C">
            <w:pPr>
              <w:pStyle w:val="ListParagraph"/>
              <w:numPr>
                <w:ilvl w:val="0"/>
                <w:numId w:val="45"/>
              </w:numPr>
            </w:pPr>
            <w:r>
              <w:t>Skills Support for the Workforce, Intermediate/Higher Skills Provision</w:t>
            </w:r>
          </w:p>
          <w:p w14:paraId="75D237EC" w14:textId="77777777" w:rsidR="00F17CE2" w:rsidRPr="005A1D76" w:rsidRDefault="00F17CE2" w:rsidP="00A524B5">
            <w:pPr>
              <w:tabs>
                <w:tab w:val="num" w:pos="900"/>
              </w:tabs>
              <w:autoSpaceDE w:val="0"/>
              <w:autoSpaceDN w:val="0"/>
              <w:adjustRightInd w:val="0"/>
              <w:rPr>
                <w:rFonts w:cs="Arial"/>
              </w:rPr>
            </w:pPr>
          </w:p>
          <w:p w14:paraId="75D237ED" w14:textId="77777777" w:rsidR="00442DA3" w:rsidRDefault="7F92B448" w:rsidP="00A524B5">
            <w:pPr>
              <w:rPr>
                <w:rFonts w:cs="Arial"/>
              </w:rPr>
            </w:pPr>
            <w:r w:rsidRPr="7F92B448">
              <w:rPr>
                <w:rFonts w:eastAsia="Arial" w:cs="Arial"/>
              </w:rPr>
              <w:t>The SFA is looking to procure an organisation to deliver education and training</w:t>
            </w:r>
            <w:r w:rsidRPr="7F92B448">
              <w:rPr>
                <w:lang w:eastAsia="en-GB"/>
              </w:rPr>
              <w:t xml:space="preserve"> that best support the needs of local employers and employees </w:t>
            </w:r>
            <w:r w:rsidRPr="7F92B448">
              <w:rPr>
                <w:rFonts w:eastAsia="Arial" w:cs="Arial"/>
              </w:rPr>
              <w:t xml:space="preserve">in the LEP area set out below. </w:t>
            </w:r>
          </w:p>
          <w:p w14:paraId="75D237EE" w14:textId="77777777" w:rsidR="003441FF" w:rsidRDefault="003441FF" w:rsidP="00A524B5">
            <w:pPr>
              <w:rPr>
                <w:rFonts w:cs="Arial"/>
              </w:rPr>
            </w:pPr>
          </w:p>
          <w:p w14:paraId="75D237EF" w14:textId="77777777" w:rsidR="00A205A2" w:rsidRPr="002833D9" w:rsidRDefault="00A205A2" w:rsidP="00A524B5">
            <w:pPr>
              <w:rPr>
                <w:rFonts w:cs="Arial"/>
              </w:rPr>
            </w:pPr>
          </w:p>
          <w:p w14:paraId="75D237F0" w14:textId="77777777" w:rsidR="002833D9" w:rsidRDefault="7F92B448" w:rsidP="00A524B5">
            <w:pPr>
              <w:rPr>
                <w:rFonts w:cs="Arial"/>
                <w:b/>
              </w:rPr>
            </w:pPr>
            <w:r w:rsidRPr="7F92B448">
              <w:rPr>
                <w:rFonts w:eastAsia="Arial" w:cs="Arial"/>
                <w:b/>
                <w:bCs/>
              </w:rPr>
              <w:t>Cheshire &amp; Warrington Local Enterprise Partnership Background</w:t>
            </w:r>
          </w:p>
          <w:p w14:paraId="75D237F1" w14:textId="77777777" w:rsidR="000D51DE" w:rsidRDefault="000D51DE" w:rsidP="00A524B5">
            <w:pPr>
              <w:rPr>
                <w:rFonts w:cs="Arial"/>
              </w:rPr>
            </w:pPr>
          </w:p>
          <w:p w14:paraId="75D237F2" w14:textId="77777777" w:rsidR="00C05B25" w:rsidRDefault="7F92B448" w:rsidP="00C05B25">
            <w:pPr>
              <w:autoSpaceDE w:val="0"/>
              <w:autoSpaceDN w:val="0"/>
              <w:adjustRightInd w:val="0"/>
              <w:rPr>
                <w:rFonts w:ascii="Helvetica" w:hAnsi="Helvetica" w:cs="Helvetica"/>
                <w:lang w:eastAsia="en-GB"/>
              </w:rPr>
            </w:pPr>
            <w:r w:rsidRPr="7F92B448">
              <w:rPr>
                <w:rFonts w:ascii="Helvetica" w:eastAsia="Helvetica" w:hAnsi="Helvetica" w:cs="Helvetica"/>
                <w:lang w:eastAsia="en-GB"/>
              </w:rPr>
              <w:t>The Cheshire &amp; Warrington Enterprise Partnership’s Strategic Economic Plan and the European Structural Investment Fund (ESIF) Strategy represents a new bold, ambitious and agreed economic growth agenda. The aim is to capitalise on the areas’ considerable growth potential; to become a £50bn economy by 2040.</w:t>
            </w:r>
          </w:p>
          <w:p w14:paraId="75D237F3" w14:textId="77777777" w:rsidR="00C05B25" w:rsidRDefault="00C05B25" w:rsidP="00C05B25">
            <w:pPr>
              <w:autoSpaceDE w:val="0"/>
              <w:autoSpaceDN w:val="0"/>
              <w:adjustRightInd w:val="0"/>
              <w:rPr>
                <w:rFonts w:ascii="Helvetica" w:hAnsi="Helvetica" w:cs="Helvetica"/>
                <w:lang w:eastAsia="en-GB"/>
              </w:rPr>
            </w:pPr>
          </w:p>
          <w:p w14:paraId="75D237F4" w14:textId="77777777" w:rsidR="00C05B25" w:rsidRDefault="7F92B448" w:rsidP="00C05B25">
            <w:pPr>
              <w:autoSpaceDE w:val="0"/>
              <w:autoSpaceDN w:val="0"/>
              <w:adjustRightInd w:val="0"/>
              <w:rPr>
                <w:rFonts w:ascii="Helvetica" w:hAnsi="Helvetica" w:cs="Helvetica"/>
                <w:lang w:eastAsia="en-GB"/>
              </w:rPr>
            </w:pPr>
            <w:r w:rsidRPr="7F92B448">
              <w:rPr>
                <w:rFonts w:ascii="Helvetica" w:eastAsia="Helvetica" w:hAnsi="Helvetica" w:cs="Helvetica"/>
                <w:lang w:eastAsia="en-GB"/>
              </w:rPr>
              <w:t>The design of the Cheshire &amp; Warrington ESIF programme supports these wider objectives of the Strategic Economic Plan, with a strong intervention logic model based on opportunity and market failure. It is intended that delivery of the ESIF will have a substantial and lasting impact on the Cheshire and Warrington economy and its residents.</w:t>
            </w:r>
          </w:p>
          <w:p w14:paraId="75D237F5" w14:textId="77777777" w:rsidR="00C05B25" w:rsidRDefault="00C05B25" w:rsidP="00C05B25">
            <w:pPr>
              <w:autoSpaceDE w:val="0"/>
              <w:autoSpaceDN w:val="0"/>
              <w:adjustRightInd w:val="0"/>
              <w:rPr>
                <w:rFonts w:ascii="Helvetica" w:hAnsi="Helvetica" w:cs="Helvetica"/>
                <w:lang w:eastAsia="en-GB"/>
              </w:rPr>
            </w:pPr>
          </w:p>
          <w:p w14:paraId="75D237F6" w14:textId="710C49FC" w:rsidR="00FA6EE8" w:rsidRPr="007A56B9" w:rsidRDefault="7F92B448" w:rsidP="00FA6EE8">
            <w:pPr>
              <w:autoSpaceDE w:val="0"/>
              <w:autoSpaceDN w:val="0"/>
              <w:adjustRightInd w:val="0"/>
              <w:rPr>
                <w:rFonts w:ascii="Helvetica" w:hAnsi="Helvetica" w:cs="Helvetica"/>
                <w:lang w:eastAsia="en-GB"/>
              </w:rPr>
            </w:pPr>
            <w:r w:rsidRPr="7F92B448">
              <w:rPr>
                <w:rFonts w:ascii="Helvetica" w:eastAsia="Helvetica" w:hAnsi="Helvetica" w:cs="Helvetica"/>
                <w:lang w:eastAsia="en-GB"/>
              </w:rPr>
              <w:t>Over the next ten years demand for skills is forecast to rise significantly, particularly at Level 3 and above, driven by economic growth, the delivery of major projects and replacement demand. Despite strong skills performance (37% of the population is qualified to at least Level 4), there is a significant challenge within the 20-29 age bracket. People with low skills levels report the highest levels of inactivity demonstrating the impetus to invest in skills to support economic engagement.</w:t>
            </w:r>
          </w:p>
          <w:p w14:paraId="75D237F7" w14:textId="77777777" w:rsidR="00FA6EE8" w:rsidRDefault="00FA6EE8" w:rsidP="00FA6EE8">
            <w:pPr>
              <w:autoSpaceDE w:val="0"/>
              <w:autoSpaceDN w:val="0"/>
              <w:adjustRightInd w:val="0"/>
              <w:rPr>
                <w:rFonts w:ascii="Helvetica" w:hAnsi="Helvetica" w:cs="Helvetica"/>
                <w:lang w:eastAsia="en-GB"/>
              </w:rPr>
            </w:pPr>
          </w:p>
          <w:p w14:paraId="75D237F8" w14:textId="77777777" w:rsidR="00FA6EE8" w:rsidRPr="007A56B9" w:rsidRDefault="7F92B448" w:rsidP="00FA6EE8">
            <w:pPr>
              <w:autoSpaceDE w:val="0"/>
              <w:autoSpaceDN w:val="0"/>
              <w:adjustRightInd w:val="0"/>
              <w:rPr>
                <w:rFonts w:ascii="Helvetica" w:hAnsi="Helvetica" w:cs="Helvetica"/>
                <w:lang w:eastAsia="en-GB"/>
              </w:rPr>
            </w:pPr>
            <w:r w:rsidRPr="7F92B448">
              <w:rPr>
                <w:rFonts w:ascii="Helvetica" w:eastAsia="Helvetica" w:hAnsi="Helvetica" w:cs="Helvetica"/>
                <w:lang w:eastAsia="en-GB"/>
              </w:rPr>
              <w:t xml:space="preserve">Acquisition of skills is not just about the level but also the relevance to the labour market with Cheshire and Warrington having a number of key sectors. Although Cheshire and Warrington already reports high skills levels, going forward skills priorities need to be more closely aligned to economic priorities to allow the economy to strengthen its contribution and generate the greatest opportunities and benefits for businesses and residents. </w:t>
            </w:r>
          </w:p>
          <w:p w14:paraId="75D237F9" w14:textId="77777777" w:rsidR="00FA6EE8" w:rsidRPr="007A56B9" w:rsidRDefault="00FA6EE8" w:rsidP="00FA6EE8">
            <w:pPr>
              <w:autoSpaceDE w:val="0"/>
              <w:autoSpaceDN w:val="0"/>
              <w:adjustRightInd w:val="0"/>
              <w:rPr>
                <w:rFonts w:ascii="Helvetica" w:hAnsi="Helvetica" w:cs="Helvetica"/>
                <w:lang w:eastAsia="en-GB"/>
              </w:rPr>
            </w:pPr>
          </w:p>
          <w:p w14:paraId="75D237FA" w14:textId="77777777" w:rsidR="00FA6EE8" w:rsidRPr="007A56B9" w:rsidRDefault="7F92B448" w:rsidP="00FA6EE8">
            <w:pPr>
              <w:autoSpaceDE w:val="0"/>
              <w:autoSpaceDN w:val="0"/>
              <w:adjustRightInd w:val="0"/>
              <w:rPr>
                <w:rFonts w:ascii="Helvetica" w:hAnsi="Helvetica" w:cs="Helvetica"/>
                <w:lang w:eastAsia="en-GB"/>
              </w:rPr>
            </w:pPr>
            <w:r w:rsidRPr="7F92B448">
              <w:rPr>
                <w:rFonts w:ascii="Helvetica" w:eastAsia="Helvetica" w:hAnsi="Helvetica" w:cs="Helvetica"/>
                <w:lang w:eastAsia="en-GB"/>
              </w:rPr>
              <w:t>This includes the need to develop sector specific skills as well as skills required across a range of economic sectors (e.g. strong communication, ICT and managerial skills) and that will play an important role in catering for replacement demand. Strengthening these linkages and remaining alert to evolving business needs will play a role in helping to reduce the current productivity gap and ensuring that the workforce delivers to its potential.</w:t>
            </w:r>
          </w:p>
          <w:p w14:paraId="75D237FB" w14:textId="77777777" w:rsidR="00FA6EE8" w:rsidRDefault="00FA6EE8" w:rsidP="00FA6EE8">
            <w:pPr>
              <w:autoSpaceDE w:val="0"/>
              <w:autoSpaceDN w:val="0"/>
              <w:adjustRightInd w:val="0"/>
              <w:rPr>
                <w:rFonts w:ascii="Helvetica" w:hAnsi="Helvetica" w:cs="Helvetica"/>
                <w:lang w:eastAsia="en-GB"/>
              </w:rPr>
            </w:pPr>
          </w:p>
          <w:p w14:paraId="75D237FC" w14:textId="77777777" w:rsidR="00C05B25" w:rsidRDefault="7F92B448" w:rsidP="00C05B25">
            <w:pPr>
              <w:autoSpaceDE w:val="0"/>
              <w:autoSpaceDN w:val="0"/>
              <w:adjustRightInd w:val="0"/>
              <w:rPr>
                <w:rFonts w:ascii="Helvetica" w:hAnsi="Helvetica" w:cs="Helvetica"/>
                <w:lang w:eastAsia="en-GB"/>
              </w:rPr>
            </w:pPr>
            <w:r w:rsidRPr="7F92B448">
              <w:rPr>
                <w:rFonts w:ascii="Helvetica" w:eastAsia="Helvetica" w:hAnsi="Helvetica" w:cs="Helvetica"/>
                <w:lang w:eastAsia="en-GB"/>
              </w:rPr>
              <w:t>The ESIF programme in Cheshire and Warrington has been prepared in</w:t>
            </w:r>
          </w:p>
          <w:p w14:paraId="75D237FD" w14:textId="77777777" w:rsidR="00C05B25" w:rsidRDefault="7F92B448" w:rsidP="00C05B25">
            <w:pPr>
              <w:autoSpaceDE w:val="0"/>
              <w:autoSpaceDN w:val="0"/>
              <w:adjustRightInd w:val="0"/>
              <w:rPr>
                <w:rFonts w:ascii="Helvetica" w:hAnsi="Helvetica" w:cs="Helvetica"/>
                <w:lang w:eastAsia="en-GB"/>
              </w:rPr>
            </w:pPr>
            <w:r w:rsidRPr="7F92B448">
              <w:rPr>
                <w:rFonts w:ascii="Helvetica" w:eastAsia="Helvetica" w:hAnsi="Helvetica" w:cs="Helvetica"/>
                <w:lang w:eastAsia="en-GB"/>
              </w:rPr>
              <w:t>collaboration with all key partners to ensure it is grounded in Cheshire and</w:t>
            </w:r>
          </w:p>
          <w:p w14:paraId="75D237FE" w14:textId="77777777" w:rsidR="00C05B25" w:rsidRDefault="7F92B448" w:rsidP="00C05B25">
            <w:pPr>
              <w:autoSpaceDE w:val="0"/>
              <w:autoSpaceDN w:val="0"/>
              <w:adjustRightInd w:val="0"/>
              <w:rPr>
                <w:rFonts w:ascii="Helvetica" w:hAnsi="Helvetica" w:cs="Helvetica"/>
                <w:lang w:eastAsia="en-GB"/>
              </w:rPr>
            </w:pPr>
            <w:r w:rsidRPr="7F92B448">
              <w:rPr>
                <w:rFonts w:ascii="Helvetica" w:eastAsia="Helvetica" w:hAnsi="Helvetica" w:cs="Helvetica"/>
                <w:lang w:eastAsia="en-GB"/>
              </w:rPr>
              <w:t>Warrington, the place, and is based on a real and detailed understanding of local challenges and opportunities.</w:t>
            </w:r>
          </w:p>
          <w:p w14:paraId="75D237FF" w14:textId="77777777" w:rsidR="00C05B25" w:rsidRDefault="00C05B25" w:rsidP="00C05B25">
            <w:pPr>
              <w:autoSpaceDE w:val="0"/>
              <w:autoSpaceDN w:val="0"/>
              <w:adjustRightInd w:val="0"/>
              <w:rPr>
                <w:rFonts w:ascii="Helvetica" w:hAnsi="Helvetica" w:cs="Helvetica"/>
                <w:lang w:eastAsia="en-GB"/>
              </w:rPr>
            </w:pPr>
          </w:p>
          <w:p w14:paraId="75D23800" w14:textId="77777777" w:rsidR="00C05B25" w:rsidRDefault="7F92B448" w:rsidP="00C05B25">
            <w:pPr>
              <w:autoSpaceDE w:val="0"/>
              <w:autoSpaceDN w:val="0"/>
              <w:adjustRightInd w:val="0"/>
              <w:rPr>
                <w:rFonts w:ascii="Helvetica" w:hAnsi="Helvetica" w:cs="Helvetica"/>
                <w:lang w:eastAsia="en-GB"/>
              </w:rPr>
            </w:pPr>
            <w:r w:rsidRPr="7F92B448">
              <w:rPr>
                <w:rFonts w:ascii="Helvetica" w:eastAsia="Helvetica" w:hAnsi="Helvetica" w:cs="Helvetica"/>
                <w:lang w:eastAsia="en-GB"/>
              </w:rPr>
              <w:t>This approach has included a desk based review of economic conditions; one to</w:t>
            </w:r>
          </w:p>
          <w:p w14:paraId="75D23801" w14:textId="77777777" w:rsidR="00C05B25" w:rsidRDefault="7F92B448" w:rsidP="00C05B25">
            <w:pPr>
              <w:autoSpaceDE w:val="0"/>
              <w:autoSpaceDN w:val="0"/>
              <w:adjustRightInd w:val="0"/>
              <w:rPr>
                <w:rFonts w:ascii="Helvetica" w:hAnsi="Helvetica" w:cs="Helvetica"/>
                <w:lang w:eastAsia="en-GB"/>
              </w:rPr>
            </w:pPr>
            <w:r w:rsidRPr="7F92B448">
              <w:rPr>
                <w:rFonts w:ascii="Helvetica" w:eastAsia="Helvetica" w:hAnsi="Helvetica" w:cs="Helvetica"/>
                <w:lang w:eastAsia="en-GB"/>
              </w:rPr>
              <w:t>one consultations with stakeholders representing a wide range of local interests; a</w:t>
            </w:r>
          </w:p>
          <w:p w14:paraId="75D23802" w14:textId="77777777" w:rsidR="00C05B25" w:rsidRDefault="7F92B448" w:rsidP="00C05B25">
            <w:pPr>
              <w:autoSpaceDE w:val="0"/>
              <w:autoSpaceDN w:val="0"/>
              <w:adjustRightInd w:val="0"/>
              <w:rPr>
                <w:rFonts w:ascii="Helvetica" w:hAnsi="Helvetica" w:cs="Helvetica"/>
                <w:lang w:eastAsia="en-GB"/>
              </w:rPr>
            </w:pPr>
            <w:r w:rsidRPr="7F92B448">
              <w:rPr>
                <w:rFonts w:ascii="Helvetica" w:eastAsia="Helvetica" w:hAnsi="Helvetica" w:cs="Helvetica"/>
                <w:lang w:eastAsia="en-GB"/>
              </w:rPr>
              <w:t>major stakeholder event to launch the initial thinking on the strategy, followed by a</w:t>
            </w:r>
          </w:p>
          <w:p w14:paraId="75D23803" w14:textId="77777777" w:rsidR="00C05B25" w:rsidRDefault="7F92B448" w:rsidP="00C05B25">
            <w:pPr>
              <w:autoSpaceDE w:val="0"/>
              <w:autoSpaceDN w:val="0"/>
              <w:adjustRightInd w:val="0"/>
              <w:rPr>
                <w:rFonts w:ascii="Helvetica" w:hAnsi="Helvetica" w:cs="Helvetica"/>
                <w:lang w:eastAsia="en-GB"/>
              </w:rPr>
            </w:pPr>
            <w:r w:rsidRPr="7F92B448">
              <w:rPr>
                <w:rFonts w:ascii="Helvetica" w:eastAsia="Helvetica" w:hAnsi="Helvetica" w:cs="Helvetica"/>
                <w:lang w:eastAsia="en-GB"/>
              </w:rPr>
              <w:t>later strategy development workshop to provide partners with the opportunity to contribute to the final sign off document; four rounds of thematic Working groups sessions, which included a skills and employment group which subsequently transposed into the LEP Skills and Employment Board.</w:t>
            </w:r>
          </w:p>
          <w:p w14:paraId="75D23804" w14:textId="77777777" w:rsidR="00C05B25" w:rsidRDefault="00C05B25" w:rsidP="00C05B25">
            <w:pPr>
              <w:autoSpaceDE w:val="0"/>
              <w:autoSpaceDN w:val="0"/>
              <w:adjustRightInd w:val="0"/>
              <w:rPr>
                <w:rFonts w:ascii="Helvetica" w:hAnsi="Helvetica" w:cs="Helvetica"/>
                <w:lang w:eastAsia="en-GB"/>
              </w:rPr>
            </w:pPr>
          </w:p>
          <w:p w14:paraId="75D23805" w14:textId="77777777" w:rsidR="00C05B25" w:rsidRDefault="7F92B448" w:rsidP="007A56B9">
            <w:pPr>
              <w:autoSpaceDE w:val="0"/>
              <w:autoSpaceDN w:val="0"/>
              <w:adjustRightInd w:val="0"/>
              <w:rPr>
                <w:rFonts w:ascii="Helvetica" w:hAnsi="Helvetica" w:cs="Helvetica"/>
                <w:lang w:eastAsia="en-GB"/>
              </w:rPr>
            </w:pPr>
            <w:r w:rsidRPr="7F92B448">
              <w:rPr>
                <w:rFonts w:ascii="Helvetica" w:eastAsia="Helvetica" w:hAnsi="Helvetica" w:cs="Helvetica"/>
                <w:lang w:eastAsia="en-GB"/>
              </w:rPr>
              <w:lastRenderedPageBreak/>
              <w:t>The demand for the interventions as described in the ESIF Strategy has been thoroughly tested both against data and intelligence and softer partner views and feedback.</w:t>
            </w:r>
          </w:p>
          <w:p w14:paraId="75D23806" w14:textId="77777777" w:rsidR="00BB5A3E" w:rsidRDefault="00BB5A3E" w:rsidP="007A56B9">
            <w:pPr>
              <w:autoSpaceDE w:val="0"/>
              <w:autoSpaceDN w:val="0"/>
              <w:adjustRightInd w:val="0"/>
              <w:rPr>
                <w:rFonts w:ascii="Helvetica" w:hAnsi="Helvetica" w:cs="Helvetica"/>
                <w:lang w:eastAsia="en-GB"/>
              </w:rPr>
            </w:pPr>
          </w:p>
          <w:p w14:paraId="75D23807" w14:textId="77777777" w:rsidR="00BB5A3E" w:rsidRDefault="7F92B448" w:rsidP="00BB5A3E">
            <w:pPr>
              <w:pStyle w:val="ListParagraph"/>
              <w:ind w:left="0" w:right="113"/>
            </w:pPr>
            <w:r>
              <w:t>Cheshire and Warrington has a highly skilled labour market with 37% of its working age population qualified to Level 4 or above. However, this masks a comparatively low skilled population in the 20-24year age bracket only 19.5%, which needs to be addressed. Therefore, focus should be given to this cohort to progress within the workplace on to higher level qualifications with industry relevance.</w:t>
            </w:r>
          </w:p>
          <w:p w14:paraId="75D23808" w14:textId="77777777" w:rsidR="00BB5A3E" w:rsidRPr="007A56B9" w:rsidRDefault="00BB5A3E" w:rsidP="00BB5A3E">
            <w:pPr>
              <w:pStyle w:val="ListParagraph"/>
              <w:ind w:left="0" w:right="113"/>
              <w:rPr>
                <w:rFonts w:cs="Arial"/>
                <w:color w:val="000000" w:themeColor="text1"/>
                <w:szCs w:val="22"/>
              </w:rPr>
            </w:pPr>
          </w:p>
          <w:p w14:paraId="75D23809" w14:textId="77777777" w:rsidR="00BB5A3E" w:rsidRDefault="7F92B448" w:rsidP="00BB5A3E">
            <w:r>
              <w:t xml:space="preserve">Replacement demand from an ageing population is the highest driver of future labour requirements in Cheshire and Warrington (230,000 jobs by 2025).  Replacement demand is a significant sector issue for manufacturing (35% of the workforce are 50+); public administration, education and health (33% of the workforce are 50+) and transport and communication (27% of the workforce are 50+).Therefore focus should be given to progression of individuals employed in these sectors.  </w:t>
            </w:r>
          </w:p>
          <w:p w14:paraId="75D2380B" w14:textId="77777777" w:rsidR="000D51DE" w:rsidRPr="002833D9" w:rsidRDefault="000D51DE" w:rsidP="00D2413E">
            <w:pPr>
              <w:rPr>
                <w:rFonts w:cs="Arial"/>
                <w:lang w:eastAsia="en-GB"/>
              </w:rPr>
            </w:pPr>
          </w:p>
        </w:tc>
      </w:tr>
      <w:tr w:rsidR="00967429" w14:paraId="75D2380E" w14:textId="77777777" w:rsidTr="5519DC57">
        <w:trPr>
          <w:trHeight w:val="567"/>
        </w:trPr>
        <w:tc>
          <w:tcPr>
            <w:tcW w:w="9088" w:type="dxa"/>
            <w:shd w:val="clear" w:color="auto" w:fill="D9D9D9" w:themeFill="background1" w:themeFillShade="D9"/>
            <w:vAlign w:val="center"/>
          </w:tcPr>
          <w:p w14:paraId="75D2380D" w14:textId="77777777" w:rsidR="00967429" w:rsidRPr="00C107CE" w:rsidRDefault="7F92B448" w:rsidP="00C107CE">
            <w:pPr>
              <w:tabs>
                <w:tab w:val="num" w:pos="900"/>
              </w:tabs>
              <w:autoSpaceDE w:val="0"/>
              <w:autoSpaceDN w:val="0"/>
              <w:adjustRightInd w:val="0"/>
              <w:rPr>
                <w:rFonts w:cs="Arial"/>
                <w:b/>
              </w:rPr>
            </w:pPr>
            <w:r w:rsidRPr="7F92B448">
              <w:rPr>
                <w:rFonts w:eastAsia="Arial" w:cs="Arial"/>
                <w:b/>
                <w:bCs/>
              </w:rPr>
              <w:lastRenderedPageBreak/>
              <w:t>DEFINITION OF TERMS</w:t>
            </w:r>
          </w:p>
        </w:tc>
      </w:tr>
      <w:tr w:rsidR="00967429" w:rsidRPr="00EF4406" w14:paraId="75D2382D" w14:textId="77777777" w:rsidTr="5519DC57">
        <w:tc>
          <w:tcPr>
            <w:tcW w:w="9088" w:type="dxa"/>
          </w:tcPr>
          <w:p w14:paraId="75D2380F" w14:textId="77777777" w:rsidR="002E25F4" w:rsidRDefault="002E25F4" w:rsidP="00A524B5">
            <w:pPr>
              <w:rPr>
                <w:rFonts w:cs="Arial"/>
                <w:i/>
              </w:rPr>
            </w:pPr>
          </w:p>
          <w:p w14:paraId="75D23810" w14:textId="77777777" w:rsidR="0004585A" w:rsidRDefault="7F92B448" w:rsidP="000304B2">
            <w:pPr>
              <w:ind w:left="360" w:hanging="360"/>
              <w:rPr>
                <w:b/>
              </w:rPr>
            </w:pPr>
            <w:r w:rsidRPr="7F92B448">
              <w:rPr>
                <w:b/>
                <w:bCs/>
              </w:rPr>
              <w:t xml:space="preserve">At risk of Redundancy: </w:t>
            </w:r>
            <w:r>
              <w:t>means Employees identified by the employer as at risk or redundancy and/or commenced formal consultation with staff representatives on the need to make redundancies</w:t>
            </w:r>
          </w:p>
          <w:p w14:paraId="75D23811" w14:textId="77777777" w:rsidR="005C44C5" w:rsidRDefault="005C44C5" w:rsidP="000304B2">
            <w:pPr>
              <w:ind w:left="360" w:hanging="360"/>
              <w:rPr>
                <w:b/>
              </w:rPr>
            </w:pPr>
          </w:p>
          <w:p w14:paraId="75D23812" w14:textId="77777777" w:rsidR="000304B2" w:rsidRPr="005A1D76" w:rsidRDefault="7F92B448" w:rsidP="000304B2">
            <w:pPr>
              <w:ind w:left="360" w:hanging="360"/>
            </w:pPr>
            <w:r w:rsidRPr="7F92B448">
              <w:rPr>
                <w:b/>
                <w:bCs/>
              </w:rPr>
              <w:t xml:space="preserve">Candidate: </w:t>
            </w:r>
            <w:r>
              <w:t>means an organisation who has been invited to take part in this restricted procurement procedure</w:t>
            </w:r>
          </w:p>
          <w:p w14:paraId="75D23813" w14:textId="77777777" w:rsidR="000304B2" w:rsidRPr="005A1D76" w:rsidRDefault="000304B2" w:rsidP="000304B2">
            <w:pPr>
              <w:ind w:left="360" w:hanging="360"/>
              <w:rPr>
                <w:b/>
              </w:rPr>
            </w:pPr>
          </w:p>
          <w:p w14:paraId="75D23814" w14:textId="77777777" w:rsidR="00896FE8" w:rsidRPr="005A1D76" w:rsidRDefault="7F92B448" w:rsidP="00896FE8">
            <w:pPr>
              <w:ind w:left="360" w:hanging="360"/>
              <w:rPr>
                <w:b/>
              </w:rPr>
            </w:pPr>
            <w:r w:rsidRPr="7F92B448">
              <w:rPr>
                <w:b/>
                <w:bCs/>
              </w:rPr>
              <w:t>Disability</w:t>
            </w:r>
            <w:r>
              <w:t xml:space="preserve">: A person </w:t>
            </w:r>
            <w:r w:rsidRPr="7F92B448">
              <w:rPr>
                <w:lang w:val="en"/>
              </w:rPr>
              <w:t>who has a physical or mental impairment that has a substantial and long-term adverse effect on the ability to carry out normal day-to-day activities.</w:t>
            </w:r>
          </w:p>
          <w:p w14:paraId="75D23815" w14:textId="77777777" w:rsidR="000304B2" w:rsidRPr="005A1D76" w:rsidRDefault="000304B2" w:rsidP="000304B2">
            <w:pPr>
              <w:ind w:left="360" w:hanging="360"/>
              <w:rPr>
                <w:b/>
              </w:rPr>
            </w:pPr>
          </w:p>
          <w:p w14:paraId="75D23816" w14:textId="77777777" w:rsidR="000304B2" w:rsidRPr="005A1D76" w:rsidRDefault="7F92B448" w:rsidP="000304B2">
            <w:pPr>
              <w:ind w:left="360" w:hanging="360"/>
            </w:pPr>
            <w:r w:rsidRPr="7F92B448">
              <w:rPr>
                <w:b/>
                <w:bCs/>
              </w:rPr>
              <w:t>Eligibility:</w:t>
            </w:r>
            <w:r>
              <w:t xml:space="preserve"> Only people who are eligible to work in UK are eligible for this EU programme.  </w:t>
            </w:r>
          </w:p>
          <w:p w14:paraId="75D23817" w14:textId="77777777" w:rsidR="00AA0B4C" w:rsidRDefault="00AA0B4C" w:rsidP="00AA0B4C">
            <w:pPr>
              <w:autoSpaceDE w:val="0"/>
              <w:autoSpaceDN w:val="0"/>
              <w:adjustRightInd w:val="0"/>
              <w:ind w:left="360" w:hanging="360"/>
            </w:pPr>
          </w:p>
          <w:p w14:paraId="75D23818" w14:textId="77777777" w:rsidR="009D3217" w:rsidRDefault="7F92B448" w:rsidP="009D3217">
            <w:pPr>
              <w:autoSpaceDE w:val="0"/>
              <w:autoSpaceDN w:val="0"/>
              <w:adjustRightInd w:val="0"/>
              <w:ind w:left="360" w:hanging="360"/>
            </w:pPr>
            <w:r w:rsidRPr="7F92B448">
              <w:rPr>
                <w:b/>
                <w:bCs/>
              </w:rPr>
              <w:t>Employed</w:t>
            </w:r>
            <w:r>
              <w:t>: People are employees if they perform work for pay, profit or family gain. People are self-employed if they work in his/her own business for the purpose of earning a profit, even if they are not making a profit or are just setting up.</w:t>
            </w:r>
          </w:p>
          <w:p w14:paraId="65D84276" w14:textId="77777777" w:rsidR="007833CC" w:rsidRDefault="007833CC" w:rsidP="007833CC">
            <w:pPr>
              <w:autoSpaceDE w:val="0"/>
              <w:autoSpaceDN w:val="0"/>
              <w:adjustRightInd w:val="0"/>
              <w:ind w:left="360" w:hanging="360"/>
              <w:rPr>
                <w:b/>
              </w:rPr>
            </w:pPr>
          </w:p>
          <w:p w14:paraId="20728EAD" w14:textId="77777777" w:rsidR="007833CC" w:rsidRDefault="7F92B448" w:rsidP="007833CC">
            <w:pPr>
              <w:autoSpaceDE w:val="0"/>
              <w:autoSpaceDN w:val="0"/>
              <w:adjustRightInd w:val="0"/>
              <w:ind w:left="360" w:hanging="360"/>
            </w:pPr>
            <w:r w:rsidRPr="7F92B448">
              <w:rPr>
                <w:b/>
                <w:bCs/>
              </w:rPr>
              <w:t>Micro Businesses:</w:t>
            </w:r>
            <w:r>
              <w:t xml:space="preserve"> This relates to organisations employing less than 10 Employees </w:t>
            </w:r>
          </w:p>
          <w:p w14:paraId="75D23819" w14:textId="347A8AE0" w:rsidR="003A723F" w:rsidRPr="005A1D76" w:rsidRDefault="003A723F" w:rsidP="007833CC">
            <w:pPr>
              <w:autoSpaceDE w:val="0"/>
              <w:autoSpaceDN w:val="0"/>
              <w:adjustRightInd w:val="0"/>
            </w:pPr>
          </w:p>
          <w:p w14:paraId="75D2381A" w14:textId="77777777" w:rsidR="000304B2" w:rsidRPr="005A1D76" w:rsidRDefault="7F92B448" w:rsidP="000304B2">
            <w:pPr>
              <w:autoSpaceDE w:val="0"/>
              <w:autoSpaceDN w:val="0"/>
              <w:adjustRightInd w:val="0"/>
              <w:ind w:left="360" w:hanging="360"/>
            </w:pPr>
            <w:r w:rsidRPr="7F92B448">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5D2381B" w14:textId="77777777" w:rsidR="000304B2" w:rsidRPr="005A1D76" w:rsidRDefault="000304B2" w:rsidP="000304B2">
            <w:pPr>
              <w:autoSpaceDE w:val="0"/>
              <w:autoSpaceDN w:val="0"/>
              <w:adjustRightInd w:val="0"/>
              <w:ind w:left="360" w:hanging="360"/>
            </w:pPr>
          </w:p>
          <w:p w14:paraId="75D2381C" w14:textId="77777777" w:rsidR="000304B2" w:rsidRPr="005A1D76" w:rsidRDefault="7F92B448" w:rsidP="00C107CE">
            <w:pPr>
              <w:autoSpaceDE w:val="0"/>
              <w:autoSpaceDN w:val="0"/>
              <w:adjustRightInd w:val="0"/>
              <w:ind w:left="360" w:hanging="360"/>
            </w:pPr>
            <w:r>
              <w:t xml:space="preserve">     Regulated and non-regulated aims must be planned to be delivered within budget.</w:t>
            </w:r>
          </w:p>
          <w:p w14:paraId="75D2381D" w14:textId="77777777" w:rsidR="000304B2" w:rsidRPr="005A1D76" w:rsidRDefault="000304B2" w:rsidP="00C107CE">
            <w:pPr>
              <w:autoSpaceDE w:val="0"/>
              <w:autoSpaceDN w:val="0"/>
              <w:adjustRightInd w:val="0"/>
              <w:ind w:left="360" w:hanging="360"/>
            </w:pPr>
          </w:p>
          <w:p w14:paraId="75D2381E" w14:textId="77777777" w:rsidR="000304B2" w:rsidRPr="005A1D76" w:rsidRDefault="7F92B448" w:rsidP="00C107CE">
            <w:pPr>
              <w:autoSpaceDE w:val="0"/>
              <w:autoSpaceDN w:val="0"/>
              <w:adjustRightInd w:val="0"/>
              <w:ind w:left="360" w:hanging="360"/>
            </w:pPr>
            <w:r>
              <w:t xml:space="preserve">     Qualification rates are based on the published LARS rates at the start of the contract.</w:t>
            </w:r>
          </w:p>
          <w:p w14:paraId="75D2381F" w14:textId="77777777" w:rsidR="000304B2" w:rsidRPr="005A1D76" w:rsidRDefault="000304B2" w:rsidP="000304B2">
            <w:pPr>
              <w:autoSpaceDE w:val="0"/>
              <w:autoSpaceDN w:val="0"/>
              <w:adjustRightInd w:val="0"/>
              <w:ind w:left="360" w:hanging="360"/>
            </w:pPr>
          </w:p>
          <w:p w14:paraId="75D23820" w14:textId="77777777" w:rsidR="000304B2" w:rsidRDefault="7F92B448" w:rsidP="000304B2">
            <w:pPr>
              <w:autoSpaceDE w:val="0"/>
              <w:autoSpaceDN w:val="0"/>
              <w:adjustRightInd w:val="0"/>
              <w:ind w:left="360" w:hanging="360"/>
            </w:pPr>
            <w:r w:rsidRPr="7F92B448">
              <w:rPr>
                <w:b/>
                <w:bCs/>
              </w:rPr>
              <w:t xml:space="preserve">Services:  </w:t>
            </w:r>
            <w:r>
              <w:t>The provision of education, training or support delivered to individuals.</w:t>
            </w:r>
          </w:p>
          <w:p w14:paraId="7E8AE411" w14:textId="77777777" w:rsidR="007833CC" w:rsidRDefault="007833CC" w:rsidP="000304B2">
            <w:pPr>
              <w:autoSpaceDE w:val="0"/>
              <w:autoSpaceDN w:val="0"/>
              <w:adjustRightInd w:val="0"/>
              <w:ind w:left="360" w:hanging="360"/>
            </w:pPr>
          </w:p>
          <w:p w14:paraId="3E8B8AC3" w14:textId="77777777" w:rsidR="007833CC" w:rsidRPr="00043303" w:rsidRDefault="7F92B448" w:rsidP="007833CC">
            <w:pPr>
              <w:autoSpaceDE w:val="0"/>
              <w:autoSpaceDN w:val="0"/>
              <w:adjustRightInd w:val="0"/>
              <w:ind w:left="360" w:hanging="360"/>
            </w:pPr>
            <w:r w:rsidRPr="7F92B448">
              <w:rPr>
                <w:b/>
                <w:bCs/>
              </w:rPr>
              <w:t>Small and Medium sized Enterprises</w:t>
            </w:r>
            <w:r>
              <w:t xml:space="preserve">: This applies to organisations employing less than 250 employees  </w:t>
            </w:r>
          </w:p>
          <w:p w14:paraId="75D23821" w14:textId="77777777" w:rsidR="000304B2" w:rsidRPr="005A1D76" w:rsidRDefault="000304B2" w:rsidP="000304B2">
            <w:pPr>
              <w:autoSpaceDE w:val="0"/>
              <w:autoSpaceDN w:val="0"/>
              <w:adjustRightInd w:val="0"/>
              <w:ind w:left="360" w:hanging="360"/>
            </w:pPr>
          </w:p>
          <w:p w14:paraId="75D23822" w14:textId="77777777" w:rsidR="000304B2" w:rsidRPr="005A1D76" w:rsidRDefault="7F92B448" w:rsidP="000304B2">
            <w:pPr>
              <w:autoSpaceDE w:val="0"/>
              <w:autoSpaceDN w:val="0"/>
              <w:adjustRightInd w:val="0"/>
              <w:ind w:left="360" w:hanging="360"/>
              <w:rPr>
                <w:color w:val="FF0000"/>
              </w:rPr>
            </w:pPr>
            <w:r w:rsidRPr="7F92B448">
              <w:rPr>
                <w:b/>
                <w:bCs/>
              </w:rPr>
              <w:t>Start Date:</w:t>
            </w:r>
            <w:r>
              <w:t xml:space="preserve"> Employment status and age are determined on the date of starting on the Services.</w:t>
            </w:r>
            <w:r w:rsidRPr="7F92B448">
              <w:rPr>
                <w:b/>
                <w:bCs/>
              </w:rPr>
              <w:t xml:space="preserve"> </w:t>
            </w:r>
          </w:p>
          <w:p w14:paraId="75D23823" w14:textId="77777777" w:rsidR="000304B2" w:rsidRPr="005A1D76" w:rsidRDefault="000304B2" w:rsidP="000304B2">
            <w:pPr>
              <w:autoSpaceDE w:val="0"/>
              <w:autoSpaceDN w:val="0"/>
              <w:adjustRightInd w:val="0"/>
              <w:ind w:left="360" w:hanging="360"/>
              <w:rPr>
                <w:color w:val="FF0000"/>
              </w:rPr>
            </w:pPr>
          </w:p>
          <w:p w14:paraId="75D23824" w14:textId="77777777" w:rsidR="000304B2" w:rsidRDefault="7F92B448" w:rsidP="000304B2">
            <w:pPr>
              <w:autoSpaceDE w:val="0"/>
              <w:autoSpaceDN w:val="0"/>
              <w:adjustRightInd w:val="0"/>
              <w:ind w:left="360" w:hanging="360"/>
            </w:pPr>
            <w:r w:rsidRPr="7F92B448">
              <w:rPr>
                <w:b/>
                <w:bCs/>
              </w:rPr>
              <w:t>Survey</w:t>
            </w:r>
            <w:r>
              <w:t>: Where applicable, long term sustained outcomes over 6 months will be monitored separately.  Some ESF indicators will be collected by survey by the ESF Managing Authority directly from the participants.</w:t>
            </w:r>
          </w:p>
          <w:p w14:paraId="75D23825" w14:textId="77777777" w:rsidR="005A1D76" w:rsidRPr="005A1D76" w:rsidRDefault="005A1D76" w:rsidP="000304B2">
            <w:pPr>
              <w:autoSpaceDE w:val="0"/>
              <w:autoSpaceDN w:val="0"/>
              <w:adjustRightInd w:val="0"/>
              <w:ind w:left="360" w:hanging="360"/>
              <w:rPr>
                <w:color w:val="FF0000"/>
              </w:rPr>
            </w:pPr>
          </w:p>
          <w:p w14:paraId="75D23826" w14:textId="77777777" w:rsidR="005A1D76" w:rsidRDefault="7F92B448" w:rsidP="005A1D76">
            <w:pPr>
              <w:autoSpaceDE w:val="0"/>
              <w:autoSpaceDN w:val="0"/>
              <w:adjustRightInd w:val="0"/>
              <w:ind w:left="360" w:hanging="360"/>
            </w:pPr>
            <w:r w:rsidRPr="7F92B448">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75D2382C" w14:textId="77777777" w:rsidR="00200BC6" w:rsidRPr="00590073" w:rsidRDefault="00200BC6" w:rsidP="007833CC">
            <w:pPr>
              <w:autoSpaceDE w:val="0"/>
              <w:autoSpaceDN w:val="0"/>
              <w:adjustRightInd w:val="0"/>
            </w:pPr>
          </w:p>
        </w:tc>
      </w:tr>
      <w:tr w:rsidR="00967429" w:rsidRPr="00544738" w14:paraId="75D2382F" w14:textId="77777777" w:rsidTr="5519DC57">
        <w:trPr>
          <w:trHeight w:val="567"/>
        </w:trPr>
        <w:tc>
          <w:tcPr>
            <w:tcW w:w="9088" w:type="dxa"/>
            <w:shd w:val="clear" w:color="auto" w:fill="D9D9D9" w:themeFill="background1" w:themeFillShade="D9"/>
            <w:vAlign w:val="center"/>
          </w:tcPr>
          <w:p w14:paraId="75D2382E" w14:textId="77777777" w:rsidR="00967429" w:rsidRPr="00C107CE" w:rsidRDefault="7F92B448" w:rsidP="00C107CE">
            <w:pPr>
              <w:autoSpaceDE w:val="0"/>
              <w:autoSpaceDN w:val="0"/>
              <w:adjustRightInd w:val="0"/>
              <w:rPr>
                <w:rFonts w:cs="Arial"/>
                <w:b/>
                <w:lang w:eastAsia="en-GB"/>
              </w:rPr>
            </w:pPr>
            <w:r w:rsidRPr="7F92B448">
              <w:rPr>
                <w:rFonts w:eastAsia="Arial" w:cs="Arial"/>
                <w:b/>
                <w:bCs/>
                <w:lang w:eastAsia="en-GB"/>
              </w:rPr>
              <w:lastRenderedPageBreak/>
              <w:t>SERVICE REQUIREMENTS</w:t>
            </w:r>
          </w:p>
        </w:tc>
      </w:tr>
      <w:tr w:rsidR="00967429" w:rsidRPr="00544738" w14:paraId="75D23899" w14:textId="77777777" w:rsidTr="5519DC57">
        <w:tc>
          <w:tcPr>
            <w:tcW w:w="9088" w:type="dxa"/>
          </w:tcPr>
          <w:p w14:paraId="75D23830" w14:textId="0F7B5F98" w:rsidR="000D51DE" w:rsidRDefault="000D51DE" w:rsidP="00A524B5">
            <w:pPr>
              <w:rPr>
                <w:rFonts w:cs="Arial"/>
                <w:b/>
              </w:rPr>
            </w:pPr>
          </w:p>
          <w:p w14:paraId="75D23831" w14:textId="77777777" w:rsidR="002E25F4" w:rsidRDefault="7F92B448" w:rsidP="00A524B5">
            <w:pPr>
              <w:rPr>
                <w:rFonts w:cs="Arial"/>
                <w:b/>
              </w:rPr>
            </w:pPr>
            <w:r w:rsidRPr="7F92B448">
              <w:rPr>
                <w:rFonts w:eastAsia="Arial" w:cs="Arial"/>
                <w:b/>
                <w:bCs/>
              </w:rPr>
              <w:t>General Service Requirements</w:t>
            </w:r>
          </w:p>
          <w:p w14:paraId="75D23832" w14:textId="77777777" w:rsidR="00EA180F" w:rsidRPr="001A4B05" w:rsidRDefault="00EA180F" w:rsidP="00A524B5">
            <w:pPr>
              <w:rPr>
                <w:rFonts w:cs="Arial"/>
                <w:b/>
              </w:rPr>
            </w:pPr>
          </w:p>
          <w:p w14:paraId="75D23833" w14:textId="77777777" w:rsidR="002E25F4" w:rsidRPr="00D535E6" w:rsidRDefault="7F92B448" w:rsidP="00A524B5">
            <w:pPr>
              <w:rPr>
                <w:rFonts w:cs="Arial"/>
              </w:rPr>
            </w:pPr>
            <w:r w:rsidRPr="7F92B448">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5D23834" w14:textId="77777777" w:rsidR="00ED156A" w:rsidRPr="00D535E6" w:rsidRDefault="00ED156A" w:rsidP="00A524B5">
            <w:pPr>
              <w:rPr>
                <w:rFonts w:cs="Arial"/>
              </w:rPr>
            </w:pPr>
          </w:p>
          <w:p w14:paraId="75D23835" w14:textId="77777777" w:rsidR="0031325C" w:rsidRPr="00D535E6" w:rsidRDefault="7F92B448" w:rsidP="00A524B5">
            <w:pPr>
              <w:rPr>
                <w:rFonts w:cs="Arial"/>
                <w:b/>
                <w:i/>
              </w:rPr>
            </w:pPr>
            <w:r w:rsidRPr="7F92B448">
              <w:rPr>
                <w:rFonts w:eastAsia="Arial" w:cs="Arial"/>
                <w:b/>
                <w:bCs/>
                <w:i/>
                <w:iCs/>
              </w:rPr>
              <w:t>Capacity and readiness to deliver</w:t>
            </w:r>
          </w:p>
          <w:p w14:paraId="75D23836" w14:textId="77777777" w:rsidR="00ED156A" w:rsidRDefault="7F92B448" w:rsidP="00ED156A">
            <w:pPr>
              <w:autoSpaceDE w:val="0"/>
              <w:autoSpaceDN w:val="0"/>
              <w:adjustRightInd w:val="0"/>
              <w:rPr>
                <w:rFonts w:cs="Arial"/>
              </w:rPr>
            </w:pPr>
            <w:r w:rsidRPr="7F92B448">
              <w:rPr>
                <w:rFonts w:eastAsia="Arial" w:cs="Arial"/>
              </w:rPr>
              <w:t>Candidates must have:</w:t>
            </w:r>
          </w:p>
          <w:p w14:paraId="0A573F3F" w14:textId="77777777" w:rsidR="007833CC" w:rsidRPr="00D535E6" w:rsidRDefault="007833CC" w:rsidP="00ED156A">
            <w:pPr>
              <w:autoSpaceDE w:val="0"/>
              <w:autoSpaceDN w:val="0"/>
              <w:adjustRightInd w:val="0"/>
              <w:rPr>
                <w:rFonts w:cs="Arial"/>
              </w:rPr>
            </w:pPr>
          </w:p>
          <w:p w14:paraId="75D23837" w14:textId="77777777" w:rsidR="00ED156A" w:rsidRPr="00D535E6" w:rsidRDefault="7F92B448" w:rsidP="7F92B448">
            <w:pPr>
              <w:pStyle w:val="ListParagraph"/>
              <w:numPr>
                <w:ilvl w:val="0"/>
                <w:numId w:val="21"/>
              </w:numPr>
              <w:autoSpaceDE w:val="0"/>
              <w:autoSpaceDN w:val="0"/>
              <w:adjustRightInd w:val="0"/>
              <w:ind w:left="313"/>
              <w:rPr>
                <w:rFonts w:eastAsia="Arial" w:cs="Arial"/>
                <w:strike/>
              </w:rPr>
            </w:pPr>
            <w:r w:rsidRPr="7F92B448">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7F92B448">
              <w:rPr>
                <w:rFonts w:eastAsia="Arial" w:cs="Arial"/>
                <w:i/>
                <w:iCs/>
              </w:rPr>
              <w:t>in each locality</w:t>
            </w:r>
          </w:p>
          <w:p w14:paraId="75D23838" w14:textId="77777777" w:rsidR="00ED156A" w:rsidRPr="00D535E6" w:rsidRDefault="7F92B448" w:rsidP="7F92B448">
            <w:pPr>
              <w:pStyle w:val="ListParagraph"/>
              <w:numPr>
                <w:ilvl w:val="0"/>
                <w:numId w:val="21"/>
              </w:numPr>
              <w:ind w:left="313"/>
              <w:rPr>
                <w:rFonts w:eastAsia="Arial" w:cs="Arial"/>
                <w:lang w:eastAsia="en-GB"/>
              </w:rPr>
            </w:pPr>
            <w:r w:rsidRPr="7F92B448">
              <w:rPr>
                <w:rFonts w:eastAsia="Arial" w:cs="Arial"/>
                <w:lang w:eastAsia="en-GB"/>
              </w:rPr>
              <w:lastRenderedPageBreak/>
              <w:t>The capacity to deliver provision immediately upon commencement of the contract and that delivery should not be delayed in any way by any recruitment processes or other processes or relationships that need to be established.</w:t>
            </w:r>
          </w:p>
          <w:p w14:paraId="75D23839" w14:textId="77777777" w:rsidR="002F71DB" w:rsidRPr="005A1D76" w:rsidRDefault="7F92B448" w:rsidP="7F92B448">
            <w:pPr>
              <w:pStyle w:val="ListParagraph"/>
              <w:numPr>
                <w:ilvl w:val="0"/>
                <w:numId w:val="21"/>
              </w:numPr>
              <w:rPr>
                <w:rFonts w:eastAsia="Arial" w:cs="Arial"/>
                <w:lang w:eastAsia="en-GB"/>
              </w:rPr>
            </w:pPr>
            <w:r w:rsidRPr="7F92B448">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75D2383A" w14:textId="77777777" w:rsidR="00ED156A" w:rsidRPr="002F4192" w:rsidRDefault="00ED156A" w:rsidP="00515602">
            <w:pPr>
              <w:rPr>
                <w:rFonts w:cs="Arial"/>
                <w:lang w:eastAsia="en-GB"/>
              </w:rPr>
            </w:pPr>
          </w:p>
          <w:p w14:paraId="75D2383B" w14:textId="77777777" w:rsidR="00ED156A" w:rsidRPr="005A1D76" w:rsidRDefault="7F92B448" w:rsidP="00515602">
            <w:pPr>
              <w:rPr>
                <w:rFonts w:cs="Arial"/>
                <w:b/>
                <w:i/>
                <w:lang w:eastAsia="en-GB"/>
              </w:rPr>
            </w:pPr>
            <w:r w:rsidRPr="7F92B448">
              <w:rPr>
                <w:rFonts w:eastAsia="Arial" w:cs="Arial"/>
                <w:b/>
                <w:bCs/>
                <w:i/>
                <w:iCs/>
                <w:lang w:eastAsia="en-GB"/>
              </w:rPr>
              <w:t>Track record</w:t>
            </w:r>
          </w:p>
          <w:p w14:paraId="75D2383C" w14:textId="77777777" w:rsidR="00ED156A" w:rsidRDefault="7F92B448" w:rsidP="00515602">
            <w:pPr>
              <w:rPr>
                <w:rFonts w:cs="Arial"/>
                <w:szCs w:val="22"/>
              </w:rPr>
            </w:pPr>
            <w:r w:rsidRPr="7F92B448">
              <w:rPr>
                <w:rFonts w:eastAsia="Arial" w:cs="Arial"/>
              </w:rPr>
              <w:t>The ability to deliver the required activity, based on a track record in the successful delivery and management of this type and size of programme</w:t>
            </w:r>
          </w:p>
          <w:p w14:paraId="75D2383D" w14:textId="77777777" w:rsidR="00E43DDB" w:rsidRPr="005A1D76" w:rsidRDefault="00E43DDB" w:rsidP="00515602">
            <w:pPr>
              <w:rPr>
                <w:rFonts w:cs="Arial"/>
                <w:szCs w:val="22"/>
              </w:rPr>
            </w:pPr>
          </w:p>
          <w:p w14:paraId="75D2383E" w14:textId="77777777" w:rsidR="00E43DDB" w:rsidRPr="00E43DDB" w:rsidRDefault="7F92B448" w:rsidP="00E43DDB">
            <w:pPr>
              <w:rPr>
                <w:rFonts w:cs="Arial"/>
                <w:b/>
                <w:i/>
                <w:lang w:eastAsia="en-GB"/>
              </w:rPr>
            </w:pPr>
            <w:r w:rsidRPr="7F92B448">
              <w:rPr>
                <w:rFonts w:eastAsia="Arial" w:cs="Arial"/>
                <w:b/>
                <w:bCs/>
                <w:i/>
                <w:iCs/>
                <w:lang w:eastAsia="en-GB"/>
              </w:rPr>
              <w:t>Information, Advice and Guidance</w:t>
            </w:r>
          </w:p>
          <w:p w14:paraId="75D2383F" w14:textId="77777777" w:rsidR="00E43DDB" w:rsidRPr="00E43DDB" w:rsidRDefault="7F92B448" w:rsidP="00E43DDB">
            <w:pPr>
              <w:rPr>
                <w:rFonts w:cs="Arial"/>
                <w:lang w:eastAsia="en-GB"/>
              </w:rPr>
            </w:pPr>
            <w:r w:rsidRPr="7F92B448">
              <w:rPr>
                <w:rFonts w:eastAsia="Arial" w:cs="Arial"/>
                <w:lang w:eastAsia="en-GB"/>
              </w:rPr>
              <w:t>Where the activity requires effective Information, Advice and Guidance successful</w:t>
            </w:r>
          </w:p>
          <w:p w14:paraId="75D23840" w14:textId="77777777" w:rsidR="00E43DDB" w:rsidRPr="00E43DDB" w:rsidRDefault="7F92B448" w:rsidP="00E43DDB">
            <w:pPr>
              <w:rPr>
                <w:rFonts w:cs="Arial"/>
                <w:lang w:eastAsia="en-GB"/>
              </w:rPr>
            </w:pPr>
            <w:r w:rsidRPr="7F92B448">
              <w:rPr>
                <w:rFonts w:eastAsia="Arial" w:cs="Arial"/>
                <w:lang w:eastAsia="en-GB"/>
              </w:rPr>
              <w:t>applicants and/or subcontractors delivering this element will either hold or be</w:t>
            </w:r>
          </w:p>
          <w:p w14:paraId="75D23841" w14:textId="77777777" w:rsidR="00E43DDB" w:rsidRPr="00E43DDB" w:rsidRDefault="7F92B448" w:rsidP="00E43DDB">
            <w:pPr>
              <w:rPr>
                <w:rFonts w:cs="Arial"/>
                <w:lang w:eastAsia="en-GB"/>
              </w:rPr>
            </w:pPr>
            <w:proofErr w:type="gramStart"/>
            <w:r w:rsidRPr="7F92B448">
              <w:rPr>
                <w:rFonts w:eastAsia="Arial" w:cs="Arial"/>
                <w:lang w:eastAsia="en-GB"/>
              </w:rPr>
              <w:t>working</w:t>
            </w:r>
            <w:proofErr w:type="gramEnd"/>
            <w:r w:rsidRPr="7F92B448">
              <w:rPr>
                <w:rFonts w:eastAsia="Arial" w:cs="Arial"/>
                <w:lang w:eastAsia="en-GB"/>
              </w:rPr>
              <w:t xml:space="preserve"> towards the Matrix standard.</w:t>
            </w:r>
          </w:p>
          <w:p w14:paraId="75D23842" w14:textId="77777777" w:rsidR="00E43DDB" w:rsidRPr="00E43DDB" w:rsidRDefault="00E43DDB" w:rsidP="00E43DDB">
            <w:pPr>
              <w:rPr>
                <w:rFonts w:cs="Arial"/>
                <w:lang w:eastAsia="en-GB"/>
              </w:rPr>
            </w:pPr>
          </w:p>
          <w:p w14:paraId="75D23843" w14:textId="77777777" w:rsidR="00ED156A" w:rsidRPr="005A1D76" w:rsidRDefault="7F92B448" w:rsidP="00A524B5">
            <w:pPr>
              <w:rPr>
                <w:rFonts w:cs="Arial"/>
              </w:rPr>
            </w:pPr>
            <w:r w:rsidRPr="7F92B448">
              <w:rPr>
                <w:rFonts w:eastAsia="Arial" w:cs="Arial"/>
                <w:b/>
                <w:bCs/>
                <w:i/>
                <w:iCs/>
              </w:rPr>
              <w:t>Management and quality assurance</w:t>
            </w:r>
          </w:p>
          <w:p w14:paraId="75D23844" w14:textId="77777777" w:rsidR="002E25F4" w:rsidRPr="005A1D76" w:rsidRDefault="7F92B448" w:rsidP="00A524B5">
            <w:pPr>
              <w:rPr>
                <w:rFonts w:cs="Arial"/>
              </w:rPr>
            </w:pPr>
            <w:r w:rsidRPr="7F92B448">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75D23845" w14:textId="77777777" w:rsidR="00B06A9F" w:rsidRPr="005A1D76" w:rsidRDefault="00B06A9F" w:rsidP="00A524B5">
            <w:pPr>
              <w:rPr>
                <w:rFonts w:cs="Arial"/>
              </w:rPr>
            </w:pPr>
          </w:p>
          <w:p w14:paraId="75D23846" w14:textId="77777777" w:rsidR="00B06A9F" w:rsidRPr="005A1D76" w:rsidRDefault="7F92B448" w:rsidP="00515602">
            <w:pPr>
              <w:rPr>
                <w:rFonts w:cs="Arial"/>
              </w:rPr>
            </w:pPr>
            <w:r w:rsidRPr="7F92B448">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5D23847" w14:textId="77777777" w:rsidR="001A4B05" w:rsidRPr="005A1D76" w:rsidRDefault="001A4B05" w:rsidP="00A524B5">
            <w:pPr>
              <w:rPr>
                <w:rFonts w:cs="Arial"/>
              </w:rPr>
            </w:pPr>
          </w:p>
          <w:p w14:paraId="75D23848" w14:textId="77777777" w:rsidR="002E25F4" w:rsidRPr="005A1D76" w:rsidRDefault="7F92B448" w:rsidP="00A524B5">
            <w:pPr>
              <w:rPr>
                <w:rFonts w:cs="Arial"/>
              </w:rPr>
            </w:pPr>
            <w:r w:rsidRPr="7F92B448">
              <w:rPr>
                <w:rFonts w:eastAsia="Arial" w:cs="Arial"/>
                <w:b/>
                <w:bCs/>
                <w:i/>
                <w:iCs/>
              </w:rPr>
              <w:t>Partnership working</w:t>
            </w:r>
          </w:p>
          <w:p w14:paraId="75D23849" w14:textId="77777777" w:rsidR="002E25F4" w:rsidRPr="005A1D76" w:rsidRDefault="7F92B448" w:rsidP="00A524B5">
            <w:pPr>
              <w:rPr>
                <w:rFonts w:cs="Arial"/>
              </w:rPr>
            </w:pPr>
            <w:r w:rsidRPr="7F92B448">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75D2384A" w14:textId="77777777" w:rsidR="002E25F4" w:rsidRPr="005A1D76" w:rsidRDefault="002E25F4" w:rsidP="00A524B5">
            <w:pPr>
              <w:rPr>
                <w:rFonts w:cs="Arial"/>
              </w:rPr>
            </w:pPr>
          </w:p>
          <w:p w14:paraId="75D2384B" w14:textId="77777777" w:rsidR="002E25F4" w:rsidRPr="005A1D76" w:rsidRDefault="7F92B448" w:rsidP="00A524B5">
            <w:pPr>
              <w:rPr>
                <w:rFonts w:cs="Arial"/>
              </w:rPr>
            </w:pPr>
            <w:r w:rsidRPr="7F92B448">
              <w:rPr>
                <w:rFonts w:eastAsia="Arial" w:cs="Arial"/>
              </w:rPr>
              <w:t xml:space="preserve">The Service must be able to respond to changing local needs and opportunities, as well as policy changes. </w:t>
            </w:r>
          </w:p>
          <w:p w14:paraId="75D2384C" w14:textId="77777777" w:rsidR="00ED156A" w:rsidRPr="006C64F5" w:rsidRDefault="00ED156A" w:rsidP="00A524B5">
            <w:pPr>
              <w:rPr>
                <w:rFonts w:cs="Arial"/>
                <w:highlight w:val="yellow"/>
              </w:rPr>
            </w:pPr>
          </w:p>
          <w:p w14:paraId="75D2384D" w14:textId="77777777" w:rsidR="002E25F4" w:rsidRPr="00BC7F87" w:rsidRDefault="7F92B448" w:rsidP="00C107CE">
            <w:pPr>
              <w:autoSpaceDE w:val="0"/>
              <w:autoSpaceDN w:val="0"/>
              <w:adjustRightInd w:val="0"/>
              <w:rPr>
                <w:rFonts w:cs="Arial"/>
              </w:rPr>
            </w:pPr>
            <w:r w:rsidRPr="7F92B448">
              <w:rPr>
                <w:rFonts w:eastAsia="Arial" w:cs="Arial"/>
              </w:rPr>
              <w:t xml:space="preserve">Candidates will be required to establish linkages with and have an understanding of, local stakeholder needs and develop strong links with the key stakeholders. </w:t>
            </w:r>
          </w:p>
          <w:p w14:paraId="75D2384E" w14:textId="77777777" w:rsidR="00C0243B" w:rsidRDefault="00C0243B" w:rsidP="00A524B5">
            <w:pPr>
              <w:rPr>
                <w:rFonts w:cs="Arial"/>
              </w:rPr>
            </w:pPr>
          </w:p>
          <w:p w14:paraId="75D2384F" w14:textId="77777777" w:rsidR="00896FE8" w:rsidRDefault="7F92B448" w:rsidP="00A524B5">
            <w:pPr>
              <w:rPr>
                <w:rFonts w:cs="Arial"/>
              </w:rPr>
            </w:pPr>
            <w:r w:rsidRPr="7F92B448">
              <w:rPr>
                <w:rFonts w:eastAsia="Arial" w:cs="Arial"/>
              </w:rPr>
              <w:t xml:space="preserve">Candidates will be required to work with employers </w:t>
            </w:r>
            <w:r w:rsidRPr="7F92B448">
              <w:rPr>
                <w:rFonts w:eastAsia="Arial" w:cs="Arial"/>
                <w:color w:val="000000" w:themeColor="text1"/>
              </w:rPr>
              <w:t>to identify the skills gaps and needs to drive employer growth</w:t>
            </w:r>
            <w:r w:rsidRPr="7F92B448">
              <w:rPr>
                <w:rFonts w:eastAsia="Arial" w:cs="Arial"/>
              </w:rPr>
              <w:t xml:space="preserve"> </w:t>
            </w:r>
          </w:p>
          <w:p w14:paraId="75D23850" w14:textId="77777777" w:rsidR="00896FE8" w:rsidRDefault="00896FE8" w:rsidP="00A524B5">
            <w:pPr>
              <w:rPr>
                <w:rFonts w:cs="Arial"/>
              </w:rPr>
            </w:pPr>
          </w:p>
          <w:p w14:paraId="75D23851" w14:textId="77777777" w:rsidR="000E66D3" w:rsidRDefault="7F92B448" w:rsidP="00A524B5">
            <w:pPr>
              <w:rPr>
                <w:rFonts w:cs="Arial"/>
              </w:rPr>
            </w:pPr>
            <w:r w:rsidRPr="7F92B448">
              <w:rPr>
                <w:rFonts w:eastAsia="Arial" w:cs="Arial"/>
              </w:rPr>
              <w:t xml:space="preserve">Where the Service works with Jobcentre Plus clients the Candidates will be required to co-operate </w:t>
            </w:r>
            <w:r w:rsidRPr="7F92B448">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7F92B448">
              <w:rPr>
                <w:rFonts w:eastAsia="Arial" w:cs="Arial"/>
              </w:rPr>
              <w:t xml:space="preserve">Candidates will be required to establish links with </w:t>
            </w:r>
            <w:r w:rsidRPr="7F92B448">
              <w:rPr>
                <w:rFonts w:eastAsia="Arial" w:cs="Arial"/>
                <w:lang w:eastAsia="en-GB"/>
              </w:rPr>
              <w:t xml:space="preserve">Jobcentre Plus and visits to public or private sector employers should be made in conjunction with Jobcentre Plus and National Careers Service </w:t>
            </w:r>
            <w:r w:rsidRPr="7F92B448">
              <w:rPr>
                <w:rFonts w:eastAsia="Arial" w:cs="Arial"/>
                <w:lang w:eastAsia="en-GB"/>
              </w:rPr>
              <w:lastRenderedPageBreak/>
              <w:t xml:space="preserve">wherever possible to ensure a smooth, efficient, and joined up approach to arranging benefit claims, offering new employment opportunities and training for all eligible individuals.  </w:t>
            </w:r>
          </w:p>
          <w:p w14:paraId="75D23852" w14:textId="77777777" w:rsidR="000E66D3" w:rsidRDefault="000E66D3" w:rsidP="00A524B5">
            <w:pPr>
              <w:rPr>
                <w:rFonts w:cs="Arial"/>
              </w:rPr>
            </w:pPr>
          </w:p>
          <w:p w14:paraId="75D23853" w14:textId="77777777" w:rsidR="002E25F4" w:rsidRPr="00BC7F87" w:rsidRDefault="7F92B448" w:rsidP="00A524B5">
            <w:pPr>
              <w:rPr>
                <w:rFonts w:cs="Arial"/>
              </w:rPr>
            </w:pPr>
            <w:r w:rsidRPr="7F92B448">
              <w:rPr>
                <w:rFonts w:eastAsia="Arial" w:cs="Arial"/>
                <w:b/>
                <w:bCs/>
                <w:i/>
                <w:iCs/>
              </w:rPr>
              <w:t>Market intelligence and local knowledge</w:t>
            </w:r>
          </w:p>
          <w:p w14:paraId="75D23854" w14:textId="77777777" w:rsidR="002E25F4" w:rsidRPr="00BC7F87" w:rsidRDefault="7F92B448" w:rsidP="00BC7F87">
            <w:pPr>
              <w:autoSpaceDE w:val="0"/>
              <w:autoSpaceDN w:val="0"/>
              <w:adjustRightInd w:val="0"/>
              <w:ind w:left="29"/>
              <w:rPr>
                <w:rFonts w:cs="Arial"/>
                <w:strike/>
                <w:szCs w:val="22"/>
                <w:highlight w:val="yellow"/>
              </w:rPr>
            </w:pPr>
            <w:r w:rsidRPr="7F92B448">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75D23855" w14:textId="77777777" w:rsidR="00812EC6" w:rsidRPr="00BC7F87" w:rsidRDefault="00812EC6" w:rsidP="00A524B5">
            <w:pPr>
              <w:rPr>
                <w:rFonts w:cs="Arial"/>
              </w:rPr>
            </w:pPr>
          </w:p>
          <w:p w14:paraId="75D23856" w14:textId="77777777" w:rsidR="002E25F4" w:rsidRPr="00BC7F87" w:rsidRDefault="7F92B448" w:rsidP="00A524B5">
            <w:pPr>
              <w:pStyle w:val="letteredlist"/>
              <w:numPr>
                <w:ilvl w:val="4"/>
                <w:numId w:val="0"/>
              </w:numPr>
              <w:spacing w:after="0"/>
              <w:ind w:left="29"/>
              <w:rPr>
                <w:b/>
                <w:i/>
              </w:rPr>
            </w:pPr>
            <w:r w:rsidRPr="7F92B448">
              <w:rPr>
                <w:b/>
                <w:bCs/>
                <w:i/>
                <w:iCs/>
              </w:rPr>
              <w:t>Management information and reporting</w:t>
            </w:r>
          </w:p>
          <w:p w14:paraId="75D23857" w14:textId="77777777" w:rsidR="002E25F4" w:rsidRPr="00BC7F87" w:rsidRDefault="7F92B448"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75D23858" w14:textId="77777777" w:rsidR="002E25F4" w:rsidRPr="00BC7F87" w:rsidRDefault="002E25F4" w:rsidP="00A524B5">
            <w:pPr>
              <w:rPr>
                <w:rFonts w:cs="Arial"/>
              </w:rPr>
            </w:pPr>
          </w:p>
          <w:p w14:paraId="75D23859" w14:textId="77777777" w:rsidR="002F67EA" w:rsidRPr="002E578D" w:rsidRDefault="7F92B448" w:rsidP="00920D7A">
            <w:pPr>
              <w:rPr>
                <w:rFonts w:cs="Arial"/>
                <w:b/>
              </w:rPr>
            </w:pPr>
            <w:r w:rsidRPr="7F92B448">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7F92B448">
              <w:rPr>
                <w:rFonts w:eastAsia="Arial" w:cs="Arial"/>
                <w:b/>
                <w:bCs/>
              </w:rPr>
              <w:t>.</w:t>
            </w:r>
          </w:p>
          <w:p w14:paraId="75D2385A" w14:textId="77777777" w:rsidR="00261BD3" w:rsidRDefault="00261BD3" w:rsidP="00920D7A">
            <w:pPr>
              <w:rPr>
                <w:rFonts w:cs="Arial"/>
              </w:rPr>
            </w:pPr>
          </w:p>
          <w:p w14:paraId="75D2385B" w14:textId="77777777" w:rsidR="00896FE8" w:rsidRPr="007121E9" w:rsidRDefault="7F92B448" w:rsidP="00896FE8">
            <w:pPr>
              <w:rPr>
                <w:rFonts w:cs="Arial"/>
                <w:b/>
              </w:rPr>
            </w:pPr>
            <w:r w:rsidRPr="7F92B448">
              <w:rPr>
                <w:rFonts w:eastAsia="Arial" w:cs="Arial"/>
                <w:b/>
                <w:bCs/>
              </w:rPr>
              <w:t>Specific Service Requirements</w:t>
            </w:r>
          </w:p>
          <w:p w14:paraId="75D2385C" w14:textId="77777777" w:rsidR="00896FE8" w:rsidRDefault="00896FE8" w:rsidP="002E578D">
            <w:pPr>
              <w:rPr>
                <w:rFonts w:cs="Arial"/>
                <w:b/>
              </w:rPr>
            </w:pPr>
          </w:p>
          <w:p w14:paraId="75D2385D" w14:textId="77777777" w:rsidR="002E578D" w:rsidRDefault="7F92B448" w:rsidP="002E578D">
            <w:pPr>
              <w:rPr>
                <w:rFonts w:cs="Arial"/>
                <w:b/>
              </w:rPr>
            </w:pPr>
            <w:r w:rsidRPr="7F92B448">
              <w:rPr>
                <w:rFonts w:eastAsia="Arial" w:cs="Arial"/>
                <w:b/>
                <w:bCs/>
              </w:rPr>
              <w:t>Skills Support for the Workforce, intermediate and higher level skills provision</w:t>
            </w:r>
          </w:p>
          <w:p w14:paraId="75D2385E" w14:textId="77777777" w:rsidR="002E578D" w:rsidRDefault="002E578D" w:rsidP="002E578D">
            <w:pPr>
              <w:rPr>
                <w:rFonts w:cs="Arial"/>
              </w:rPr>
            </w:pPr>
          </w:p>
          <w:p w14:paraId="75D2385F" w14:textId="77777777" w:rsidR="00D2413E" w:rsidRPr="007A56B9" w:rsidRDefault="7F92B448" w:rsidP="00D2413E">
            <w:pPr>
              <w:rPr>
                <w:rFonts w:cs="Arial"/>
              </w:rPr>
            </w:pPr>
            <w:r w:rsidRPr="7F92B448">
              <w:rPr>
                <w:rFonts w:eastAsia="Arial"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75D23861" w14:textId="77777777" w:rsidR="00D2413E" w:rsidRPr="007A56B9" w:rsidRDefault="00D2413E" w:rsidP="00D2413E">
            <w:pPr>
              <w:rPr>
                <w:rFonts w:cs="Arial"/>
              </w:rPr>
            </w:pPr>
          </w:p>
          <w:p w14:paraId="75D23862" w14:textId="77777777" w:rsidR="00BB5A3E" w:rsidRDefault="7F92B448" w:rsidP="00BB5A3E">
            <w:pPr>
              <w:pStyle w:val="ListParagraph"/>
              <w:ind w:left="0" w:right="113"/>
              <w:rPr>
                <w:rFonts w:cs="Arial"/>
                <w:color w:val="000000" w:themeColor="text1"/>
              </w:rPr>
            </w:pPr>
            <w:r w:rsidRPr="7F92B448">
              <w:rPr>
                <w:rFonts w:eastAsia="Arial" w:cs="Arial"/>
                <w:color w:val="000000" w:themeColor="text1"/>
              </w:rPr>
              <w:t>The delivery of the Services should focus on increasing the number of people with technical and job specific skills, for units at level 3 and above to support business growth particularly in, but not limited to, LEP growth and key employment sectors, which support the Cheshire and Warrington Strategic Economic Plan and priority initiatives:</w:t>
            </w:r>
          </w:p>
          <w:p w14:paraId="502216A6" w14:textId="77777777" w:rsidR="007833CC" w:rsidRPr="007A56B9" w:rsidRDefault="007833CC" w:rsidP="00BB5A3E">
            <w:pPr>
              <w:pStyle w:val="ListParagraph"/>
              <w:ind w:left="0" w:right="113"/>
              <w:rPr>
                <w:rFonts w:cs="Arial"/>
                <w:color w:val="000000" w:themeColor="text1"/>
              </w:rPr>
            </w:pPr>
          </w:p>
          <w:p w14:paraId="75D23863" w14:textId="77777777" w:rsidR="00BB5A3E" w:rsidRPr="007A56B9" w:rsidRDefault="7F92B448" w:rsidP="7F92B448">
            <w:pPr>
              <w:pStyle w:val="ListParagraph"/>
              <w:numPr>
                <w:ilvl w:val="0"/>
                <w:numId w:val="54"/>
              </w:numPr>
              <w:autoSpaceDE w:val="0"/>
              <w:autoSpaceDN w:val="0"/>
              <w:adjustRightInd w:val="0"/>
              <w:rPr>
                <w:rFonts w:eastAsia="Arial" w:cs="Arial"/>
                <w:lang w:eastAsia="en-GB"/>
              </w:rPr>
            </w:pPr>
            <w:r w:rsidRPr="7F92B448">
              <w:rPr>
                <w:rFonts w:eastAsia="Arial" w:cs="Arial"/>
                <w:lang w:eastAsia="en-GB"/>
              </w:rPr>
              <w:t>Northern Gateway Development Zone – HS2 aligned skills in engineering, construction, development, architecture etc.  Knowledge based industries e.g. management, finance, ICT</w:t>
            </w:r>
          </w:p>
          <w:p w14:paraId="75D23864" w14:textId="77777777" w:rsidR="00BB5A3E" w:rsidRPr="007A56B9" w:rsidRDefault="7F92B448" w:rsidP="7F92B448">
            <w:pPr>
              <w:pStyle w:val="ListParagraph"/>
              <w:numPr>
                <w:ilvl w:val="0"/>
                <w:numId w:val="54"/>
              </w:numPr>
              <w:autoSpaceDE w:val="0"/>
              <w:autoSpaceDN w:val="0"/>
              <w:adjustRightInd w:val="0"/>
              <w:rPr>
                <w:rFonts w:eastAsia="Arial" w:cs="Arial"/>
                <w:lang w:eastAsia="en-GB"/>
              </w:rPr>
            </w:pPr>
            <w:r w:rsidRPr="7F92B448">
              <w:rPr>
                <w:rFonts w:eastAsia="Arial" w:cs="Arial"/>
                <w:lang w:eastAsia="en-GB"/>
              </w:rPr>
              <w:t>Atlantic Gateway – advanced manufacturing, automated logistics/ distribution, transport planning</w:t>
            </w:r>
          </w:p>
          <w:p w14:paraId="75D23865" w14:textId="77777777" w:rsidR="00BB5A3E" w:rsidRPr="007A56B9" w:rsidRDefault="5519DC57" w:rsidP="7F92B448">
            <w:pPr>
              <w:pStyle w:val="ListParagraph"/>
              <w:numPr>
                <w:ilvl w:val="0"/>
                <w:numId w:val="54"/>
              </w:numPr>
              <w:autoSpaceDE w:val="0"/>
              <w:autoSpaceDN w:val="0"/>
              <w:adjustRightInd w:val="0"/>
              <w:rPr>
                <w:rFonts w:eastAsia="Arial" w:cs="Arial"/>
                <w:lang w:eastAsia="en-GB"/>
              </w:rPr>
            </w:pPr>
            <w:r w:rsidRPr="5519DC57">
              <w:rPr>
                <w:rFonts w:eastAsia="Arial" w:cs="Arial"/>
                <w:lang w:eastAsia="en-GB"/>
              </w:rPr>
              <w:t xml:space="preserve">Science Corridor – bio-tech, life-science pharma, </w:t>
            </w:r>
            <w:proofErr w:type="spellStart"/>
            <w:r w:rsidRPr="5519DC57">
              <w:rPr>
                <w:rFonts w:eastAsia="Arial" w:cs="Arial"/>
                <w:lang w:eastAsia="en-GB"/>
              </w:rPr>
              <w:t>agri</w:t>
            </w:r>
            <w:proofErr w:type="spellEnd"/>
            <w:r w:rsidRPr="5519DC57">
              <w:rPr>
                <w:rFonts w:eastAsia="Arial" w:cs="Arial"/>
                <w:lang w:eastAsia="en-GB"/>
              </w:rPr>
              <w:t>-tech, big data, food and drink manufacturing</w:t>
            </w:r>
          </w:p>
          <w:p w14:paraId="75D23866" w14:textId="77777777" w:rsidR="00BB5A3E" w:rsidRPr="007A56B9" w:rsidRDefault="7F92B448" w:rsidP="7F92B448">
            <w:pPr>
              <w:pStyle w:val="ListParagraph"/>
              <w:numPr>
                <w:ilvl w:val="0"/>
                <w:numId w:val="54"/>
              </w:numPr>
              <w:ind w:right="113"/>
              <w:rPr>
                <w:rFonts w:eastAsia="Arial" w:cs="Arial"/>
                <w:b/>
                <w:bCs/>
                <w:color w:val="000000" w:themeColor="text1"/>
              </w:rPr>
            </w:pPr>
            <w:r w:rsidRPr="7F92B448">
              <w:rPr>
                <w:rFonts w:eastAsia="Arial" w:cs="Arial"/>
                <w:lang w:eastAsia="en-GB"/>
              </w:rPr>
              <w:t>Energy – Advanced engineering, nuclear, science, electrical and chemical engineering, low carbon.</w:t>
            </w:r>
          </w:p>
          <w:p w14:paraId="75D23867" w14:textId="77777777" w:rsidR="00BB5A3E" w:rsidRDefault="00BB5A3E" w:rsidP="00BB5A3E">
            <w:pPr>
              <w:ind w:right="113"/>
              <w:rPr>
                <w:rFonts w:cs="Arial"/>
                <w:color w:val="000000" w:themeColor="text1"/>
              </w:rPr>
            </w:pPr>
          </w:p>
          <w:p w14:paraId="75D23868" w14:textId="77777777" w:rsidR="00BB5A3E" w:rsidRDefault="7F92B448" w:rsidP="00BB5A3E">
            <w:pPr>
              <w:ind w:right="113"/>
              <w:rPr>
                <w:rFonts w:cs="Arial"/>
                <w:color w:val="000000" w:themeColor="text1"/>
              </w:rPr>
            </w:pPr>
            <w:r w:rsidRPr="7F92B448">
              <w:rPr>
                <w:rFonts w:eastAsia="Arial" w:cs="Arial"/>
                <w:color w:val="000000" w:themeColor="text1"/>
              </w:rPr>
              <w:t>Key Employment Sectors:</w:t>
            </w:r>
          </w:p>
          <w:p w14:paraId="46CBB213" w14:textId="77777777" w:rsidR="007833CC" w:rsidRPr="007A56B9" w:rsidRDefault="007833CC" w:rsidP="00BB5A3E">
            <w:pPr>
              <w:ind w:right="113"/>
              <w:rPr>
                <w:rFonts w:cs="Arial"/>
                <w:color w:val="000000" w:themeColor="text1"/>
              </w:rPr>
            </w:pPr>
          </w:p>
          <w:p w14:paraId="75D23869" w14:textId="77777777" w:rsidR="00BB5A3E" w:rsidRDefault="7F92B448" w:rsidP="7F92B448">
            <w:pPr>
              <w:pStyle w:val="ListParagraph"/>
              <w:numPr>
                <w:ilvl w:val="0"/>
                <w:numId w:val="55"/>
              </w:numPr>
              <w:ind w:right="113"/>
              <w:rPr>
                <w:rFonts w:eastAsia="Arial" w:cs="Arial"/>
                <w:color w:val="000000" w:themeColor="text1"/>
              </w:rPr>
            </w:pPr>
            <w:r w:rsidRPr="7F92B448">
              <w:rPr>
                <w:rFonts w:eastAsia="Arial" w:cs="Arial"/>
                <w:color w:val="000000" w:themeColor="text1"/>
              </w:rPr>
              <w:t>Finance and professional</w:t>
            </w:r>
          </w:p>
          <w:p w14:paraId="75D2386A" w14:textId="77777777" w:rsidR="00BB5A3E" w:rsidRPr="007A56B9" w:rsidRDefault="7F92B448" w:rsidP="7F92B448">
            <w:pPr>
              <w:pStyle w:val="ListParagraph"/>
              <w:numPr>
                <w:ilvl w:val="0"/>
                <w:numId w:val="55"/>
              </w:numPr>
              <w:ind w:right="113"/>
              <w:rPr>
                <w:rFonts w:eastAsia="Arial" w:cs="Arial"/>
                <w:color w:val="000000" w:themeColor="text1"/>
              </w:rPr>
            </w:pPr>
            <w:r w:rsidRPr="7F92B448">
              <w:rPr>
                <w:rFonts w:eastAsia="Arial" w:cs="Arial"/>
                <w:color w:val="000000" w:themeColor="text1"/>
              </w:rPr>
              <w:t>Health and social care</w:t>
            </w:r>
          </w:p>
          <w:p w14:paraId="75D2386B" w14:textId="77777777" w:rsidR="00BB5A3E" w:rsidRPr="007A56B9" w:rsidRDefault="7F92B448" w:rsidP="7F92B448">
            <w:pPr>
              <w:pStyle w:val="ListParagraph"/>
              <w:numPr>
                <w:ilvl w:val="0"/>
                <w:numId w:val="55"/>
              </w:numPr>
              <w:ind w:right="113"/>
              <w:rPr>
                <w:rFonts w:eastAsia="Arial" w:cs="Arial"/>
                <w:color w:val="000000" w:themeColor="text1"/>
              </w:rPr>
            </w:pPr>
            <w:r w:rsidRPr="7F92B448">
              <w:rPr>
                <w:rFonts w:eastAsia="Arial" w:cs="Arial"/>
                <w:color w:val="000000" w:themeColor="text1"/>
              </w:rPr>
              <w:t>Visitor economy</w:t>
            </w:r>
          </w:p>
          <w:p w14:paraId="75D2386C" w14:textId="77777777" w:rsidR="00BB5A3E" w:rsidRPr="007A56B9" w:rsidRDefault="7F92B448" w:rsidP="7F92B448">
            <w:pPr>
              <w:pStyle w:val="ListParagraph"/>
              <w:numPr>
                <w:ilvl w:val="0"/>
                <w:numId w:val="55"/>
              </w:numPr>
              <w:ind w:right="113"/>
              <w:rPr>
                <w:rFonts w:eastAsia="Arial" w:cs="Arial"/>
                <w:color w:val="000000" w:themeColor="text1"/>
              </w:rPr>
            </w:pPr>
            <w:r w:rsidRPr="7F92B448">
              <w:rPr>
                <w:rFonts w:eastAsia="Arial" w:cs="Arial"/>
                <w:color w:val="000000" w:themeColor="text1"/>
              </w:rPr>
              <w:t>Retail</w:t>
            </w:r>
          </w:p>
          <w:p w14:paraId="75D2386D" w14:textId="77777777" w:rsidR="00BB5A3E" w:rsidRDefault="00BB5A3E" w:rsidP="00BB5A3E">
            <w:pPr>
              <w:pStyle w:val="ListParagraph"/>
              <w:ind w:left="0" w:right="113"/>
              <w:rPr>
                <w:rFonts w:cs="Arial"/>
                <w:b/>
                <w:color w:val="000000" w:themeColor="text1"/>
                <w:szCs w:val="22"/>
              </w:rPr>
            </w:pPr>
          </w:p>
          <w:p w14:paraId="75D2386E" w14:textId="77777777" w:rsidR="00BB5A3E" w:rsidRDefault="7F92B448" w:rsidP="00BB5A3E">
            <w:pPr>
              <w:pStyle w:val="ListParagraph"/>
              <w:ind w:left="0" w:right="113"/>
              <w:rPr>
                <w:rFonts w:cs="Arial"/>
                <w:color w:val="000000" w:themeColor="text1"/>
                <w:szCs w:val="22"/>
              </w:rPr>
            </w:pPr>
            <w:r w:rsidRPr="7F92B448">
              <w:rPr>
                <w:rFonts w:eastAsia="Arial" w:cs="Arial"/>
                <w:color w:val="000000" w:themeColor="text1"/>
              </w:rPr>
              <w:t>Transferable skills identified by Cheshire and Warrington business should form a key part of the Services including:</w:t>
            </w:r>
          </w:p>
          <w:p w14:paraId="0B0EF1C9" w14:textId="77777777" w:rsidR="007833CC" w:rsidRPr="007A56B9" w:rsidRDefault="007833CC" w:rsidP="00BB5A3E">
            <w:pPr>
              <w:pStyle w:val="ListParagraph"/>
              <w:ind w:left="0" w:right="113"/>
              <w:rPr>
                <w:rFonts w:cs="Arial"/>
                <w:color w:val="000000" w:themeColor="text1"/>
                <w:szCs w:val="22"/>
              </w:rPr>
            </w:pPr>
          </w:p>
          <w:p w14:paraId="75D2386F" w14:textId="77777777" w:rsidR="00BB5A3E" w:rsidRDefault="7F92B448" w:rsidP="7F92B448">
            <w:pPr>
              <w:pStyle w:val="ListParagraph"/>
              <w:numPr>
                <w:ilvl w:val="0"/>
                <w:numId w:val="56"/>
              </w:numPr>
              <w:ind w:right="113"/>
              <w:rPr>
                <w:rFonts w:eastAsia="Arial" w:cs="Arial"/>
                <w:color w:val="000000" w:themeColor="text1"/>
              </w:rPr>
            </w:pPr>
            <w:r w:rsidRPr="7F92B448">
              <w:rPr>
                <w:rFonts w:eastAsia="Arial" w:cs="Arial"/>
                <w:color w:val="000000" w:themeColor="text1"/>
              </w:rPr>
              <w:t>Digital and creative</w:t>
            </w:r>
          </w:p>
          <w:p w14:paraId="75D23870" w14:textId="77777777" w:rsidR="00BB5A3E" w:rsidRPr="007A56B9" w:rsidRDefault="7F92B448" w:rsidP="7F92B448">
            <w:pPr>
              <w:pStyle w:val="ListParagraph"/>
              <w:numPr>
                <w:ilvl w:val="0"/>
                <w:numId w:val="56"/>
              </w:numPr>
              <w:ind w:right="113"/>
              <w:rPr>
                <w:rFonts w:eastAsia="Arial" w:cs="Arial"/>
                <w:color w:val="000000" w:themeColor="text1"/>
              </w:rPr>
            </w:pPr>
            <w:r w:rsidRPr="7F92B448">
              <w:rPr>
                <w:rFonts w:eastAsia="Arial" w:cs="Arial"/>
                <w:color w:val="000000" w:themeColor="text1"/>
              </w:rPr>
              <w:t>Communication</w:t>
            </w:r>
          </w:p>
          <w:p w14:paraId="75D23871" w14:textId="77777777" w:rsidR="00BB5A3E" w:rsidRPr="007A56B9" w:rsidRDefault="7F92B448" w:rsidP="7F92B448">
            <w:pPr>
              <w:pStyle w:val="ListParagraph"/>
              <w:numPr>
                <w:ilvl w:val="0"/>
                <w:numId w:val="56"/>
              </w:numPr>
              <w:ind w:right="113"/>
              <w:rPr>
                <w:rFonts w:eastAsia="Arial" w:cs="Arial"/>
                <w:color w:val="000000" w:themeColor="text1"/>
              </w:rPr>
            </w:pPr>
            <w:r w:rsidRPr="7F92B448">
              <w:rPr>
                <w:rFonts w:eastAsia="Arial" w:cs="Arial"/>
                <w:color w:val="000000" w:themeColor="text1"/>
              </w:rPr>
              <w:t>Leadership and management</w:t>
            </w:r>
          </w:p>
          <w:p w14:paraId="75D23872" w14:textId="77777777" w:rsidR="00BB5A3E" w:rsidRPr="007A56B9" w:rsidRDefault="7F92B448" w:rsidP="7F92B448">
            <w:pPr>
              <w:pStyle w:val="ListParagraph"/>
              <w:numPr>
                <w:ilvl w:val="0"/>
                <w:numId w:val="56"/>
              </w:numPr>
              <w:ind w:right="113"/>
              <w:rPr>
                <w:rFonts w:eastAsia="Arial" w:cs="Arial"/>
                <w:color w:val="000000" w:themeColor="text1"/>
              </w:rPr>
            </w:pPr>
            <w:r w:rsidRPr="7F92B448">
              <w:rPr>
                <w:rFonts w:eastAsia="Arial" w:cs="Arial"/>
                <w:color w:val="000000" w:themeColor="text1"/>
              </w:rPr>
              <w:t>Problem solving</w:t>
            </w:r>
          </w:p>
          <w:p w14:paraId="75D23873" w14:textId="77777777" w:rsidR="00BB5A3E" w:rsidRPr="007A56B9" w:rsidRDefault="7F92B448" w:rsidP="7F92B448">
            <w:pPr>
              <w:pStyle w:val="ListParagraph"/>
              <w:numPr>
                <w:ilvl w:val="0"/>
                <w:numId w:val="56"/>
              </w:numPr>
              <w:ind w:right="113"/>
              <w:rPr>
                <w:rFonts w:eastAsia="Arial" w:cs="Arial"/>
                <w:color w:val="000000" w:themeColor="text1"/>
              </w:rPr>
            </w:pPr>
            <w:r w:rsidRPr="7F92B448">
              <w:rPr>
                <w:rFonts w:eastAsia="Arial" w:cs="Arial"/>
                <w:color w:val="000000" w:themeColor="text1"/>
              </w:rPr>
              <w:t>Project management</w:t>
            </w:r>
          </w:p>
          <w:p w14:paraId="75D23874" w14:textId="77777777" w:rsidR="00BB5A3E" w:rsidRPr="007A56B9" w:rsidRDefault="7F92B448" w:rsidP="7F92B448">
            <w:pPr>
              <w:pStyle w:val="ListParagraph"/>
              <w:numPr>
                <w:ilvl w:val="0"/>
                <w:numId w:val="56"/>
              </w:numPr>
              <w:ind w:right="113"/>
              <w:rPr>
                <w:rFonts w:eastAsia="Arial" w:cs="Arial"/>
                <w:color w:val="000000" w:themeColor="text1"/>
              </w:rPr>
            </w:pPr>
            <w:r w:rsidRPr="7F92B448">
              <w:rPr>
                <w:rFonts w:eastAsia="Arial" w:cs="Arial"/>
                <w:color w:val="000000" w:themeColor="text1"/>
              </w:rPr>
              <w:t>Quality assurance</w:t>
            </w:r>
          </w:p>
          <w:p w14:paraId="75D23875" w14:textId="77777777" w:rsidR="00BB5A3E" w:rsidRPr="007A56B9" w:rsidRDefault="7F92B448" w:rsidP="7F92B448">
            <w:pPr>
              <w:pStyle w:val="ListParagraph"/>
              <w:numPr>
                <w:ilvl w:val="0"/>
                <w:numId w:val="56"/>
              </w:numPr>
              <w:ind w:right="113"/>
              <w:rPr>
                <w:rFonts w:eastAsia="Arial" w:cs="Arial"/>
                <w:color w:val="000000" w:themeColor="text1"/>
              </w:rPr>
            </w:pPr>
            <w:r w:rsidRPr="7F92B448">
              <w:rPr>
                <w:rFonts w:eastAsia="Arial" w:cs="Arial"/>
                <w:color w:val="000000" w:themeColor="text1"/>
              </w:rPr>
              <w:t>Commercial awareness</w:t>
            </w:r>
          </w:p>
          <w:p w14:paraId="75D23876" w14:textId="77777777" w:rsidR="00BB5A3E" w:rsidRPr="007A56B9" w:rsidRDefault="7F92B448" w:rsidP="7F92B448">
            <w:pPr>
              <w:pStyle w:val="ListParagraph"/>
              <w:numPr>
                <w:ilvl w:val="0"/>
                <w:numId w:val="56"/>
              </w:numPr>
              <w:ind w:right="113"/>
              <w:rPr>
                <w:rFonts w:eastAsia="Arial" w:cs="Arial"/>
                <w:color w:val="000000" w:themeColor="text1"/>
              </w:rPr>
            </w:pPr>
            <w:r w:rsidRPr="7F92B448">
              <w:rPr>
                <w:rFonts w:eastAsia="Arial" w:cs="Arial"/>
                <w:color w:val="000000" w:themeColor="text1"/>
              </w:rPr>
              <w:t>Business and financial management</w:t>
            </w:r>
          </w:p>
          <w:p w14:paraId="75D23877" w14:textId="77777777" w:rsidR="00BB5A3E" w:rsidRPr="007A56B9" w:rsidRDefault="7F92B448" w:rsidP="7F92B448">
            <w:pPr>
              <w:pStyle w:val="ListParagraph"/>
              <w:numPr>
                <w:ilvl w:val="0"/>
                <w:numId w:val="56"/>
              </w:numPr>
              <w:ind w:right="113"/>
              <w:rPr>
                <w:rFonts w:eastAsia="Arial" w:cs="Arial"/>
                <w:color w:val="000000" w:themeColor="text1"/>
              </w:rPr>
            </w:pPr>
            <w:r w:rsidRPr="7F92B448">
              <w:rPr>
                <w:rFonts w:eastAsia="Arial" w:cs="Arial"/>
                <w:color w:val="000000" w:themeColor="text1"/>
              </w:rPr>
              <w:t>Maths – statistical and practical</w:t>
            </w:r>
          </w:p>
          <w:p w14:paraId="75D23878" w14:textId="77777777" w:rsidR="00BB5A3E" w:rsidRDefault="00BB5A3E" w:rsidP="00BB5A3E">
            <w:pPr>
              <w:pStyle w:val="ListParagraph"/>
              <w:ind w:left="0" w:right="113"/>
              <w:rPr>
                <w:rFonts w:cs="Arial"/>
                <w:b/>
                <w:color w:val="000000" w:themeColor="text1"/>
                <w:szCs w:val="22"/>
              </w:rPr>
            </w:pPr>
          </w:p>
          <w:p w14:paraId="75D23879" w14:textId="77777777" w:rsidR="00BB5A3E" w:rsidRPr="007A56B9" w:rsidRDefault="7F92B448" w:rsidP="00BB5A3E">
            <w:pPr>
              <w:pStyle w:val="ListParagraph"/>
              <w:ind w:left="0" w:right="113"/>
              <w:rPr>
                <w:rFonts w:cs="Arial"/>
                <w:color w:val="000000" w:themeColor="text1"/>
                <w:szCs w:val="22"/>
              </w:rPr>
            </w:pPr>
            <w:r w:rsidRPr="7F92B448">
              <w:rPr>
                <w:rFonts w:eastAsia="Arial" w:cs="Arial"/>
                <w:color w:val="000000" w:themeColor="text1"/>
              </w:rPr>
              <w:t>The Services should aim to increasing the number of STEM apprenticeships, specifically higher level, in priority sectors and to develop skills to meet future needs e.g. in relation to new technology, construction or production methods or responding to restructuring/ diversification.</w:t>
            </w:r>
          </w:p>
          <w:p w14:paraId="75D2387A" w14:textId="77777777" w:rsidR="00BB5A3E" w:rsidRDefault="00BB5A3E" w:rsidP="00BB5A3E">
            <w:pPr>
              <w:pStyle w:val="ListParagraph"/>
              <w:ind w:left="0" w:right="113"/>
              <w:rPr>
                <w:rFonts w:cs="Arial"/>
                <w:b/>
                <w:color w:val="000000" w:themeColor="text1"/>
                <w:szCs w:val="22"/>
              </w:rPr>
            </w:pPr>
          </w:p>
          <w:p w14:paraId="75D2387B" w14:textId="77777777" w:rsidR="00BB5A3E" w:rsidRDefault="7F92B448" w:rsidP="00BB5A3E">
            <w:pPr>
              <w:pStyle w:val="ListParagraph"/>
              <w:ind w:left="0" w:right="113"/>
              <w:rPr>
                <w:rFonts w:cs="Arial"/>
                <w:color w:val="000000" w:themeColor="text1"/>
                <w:szCs w:val="22"/>
              </w:rPr>
            </w:pPr>
            <w:r w:rsidRPr="7F92B448">
              <w:rPr>
                <w:rFonts w:eastAsia="Arial" w:cs="Arial"/>
                <w:color w:val="000000" w:themeColor="text1"/>
              </w:rPr>
              <w:t>The Services should also be focussed on increasing the skills levels of employed women to encourage progression in employment and help address the gender employment and wage gap – specifically in STEM sectors such as engineering, advanced manufacturing, automotive, science and logistics/ distribution and in leadership roles, especially in SMEs.</w:t>
            </w:r>
          </w:p>
          <w:p w14:paraId="75D2387D" w14:textId="77777777" w:rsidR="00D2413E" w:rsidRPr="007A56B9" w:rsidRDefault="00D2413E" w:rsidP="00D2413E">
            <w:pPr>
              <w:rPr>
                <w:rFonts w:cs="Arial"/>
                <w:b/>
              </w:rPr>
            </w:pPr>
          </w:p>
          <w:p w14:paraId="75D2387E" w14:textId="77777777" w:rsidR="00D2413E" w:rsidRPr="007A56B9" w:rsidRDefault="7F92B448" w:rsidP="00D2413E">
            <w:pPr>
              <w:ind w:right="113"/>
              <w:rPr>
                <w:rFonts w:cs="Arial"/>
              </w:rPr>
            </w:pPr>
            <w:r w:rsidRPr="7F92B448">
              <w:rPr>
                <w:rFonts w:eastAsia="Arial" w:cs="Arial"/>
              </w:rPr>
              <w:t xml:space="preserve">The Services must deliver a responsive skills programme that is tailored to the needs of the Cheshire and Warrington LEP area in order to stimulate a growth in the skills base for businesses that will give the best opportunity to grow the economy and create more and better jobs.  </w:t>
            </w:r>
          </w:p>
          <w:p w14:paraId="75D2387F" w14:textId="77777777" w:rsidR="00D2413E" w:rsidRPr="007A56B9" w:rsidRDefault="00D2413E" w:rsidP="00D2413E">
            <w:pPr>
              <w:rPr>
                <w:rFonts w:cs="Arial"/>
              </w:rPr>
            </w:pPr>
          </w:p>
          <w:p w14:paraId="75D23880" w14:textId="77777777" w:rsidR="00D2413E" w:rsidRPr="007A56B9" w:rsidRDefault="7F92B448" w:rsidP="00D2413E">
            <w:pPr>
              <w:rPr>
                <w:rFonts w:cs="Arial"/>
              </w:rPr>
            </w:pPr>
            <w:r w:rsidRPr="7F92B448">
              <w:rPr>
                <w:rFonts w:eastAsia="Arial" w:cs="Arial"/>
              </w:rPr>
              <w:t>The Services must deliver highly responsive skills provision to meet business and industry needs.  Employers must be engaged to shape and direct the Services.</w:t>
            </w:r>
          </w:p>
          <w:p w14:paraId="75D23881" w14:textId="77777777" w:rsidR="00D2413E" w:rsidRPr="007A56B9" w:rsidRDefault="00D2413E" w:rsidP="00D2413E">
            <w:pPr>
              <w:rPr>
                <w:rFonts w:cs="Arial"/>
              </w:rPr>
            </w:pPr>
          </w:p>
          <w:p w14:paraId="75D23882" w14:textId="77777777" w:rsidR="00D2413E" w:rsidRPr="007A56B9" w:rsidRDefault="7F92B448" w:rsidP="00D2413E">
            <w:pPr>
              <w:rPr>
                <w:rFonts w:cs="Arial"/>
              </w:rPr>
            </w:pPr>
            <w:r w:rsidRPr="7F92B448">
              <w:rPr>
                <w:rFonts w:eastAsia="Arial" w:cs="Arial"/>
              </w:rPr>
              <w:t>The Services must support individuals to start on higher level skills and apprenticeships by providing taster units of relevant vocational training; work-based access training and work shadowing opportunities related to higher skills/paid jobs.</w:t>
            </w:r>
          </w:p>
          <w:p w14:paraId="75D23883" w14:textId="77777777" w:rsidR="00D2413E" w:rsidRPr="007A56B9" w:rsidRDefault="00D2413E" w:rsidP="00D2413E">
            <w:pPr>
              <w:rPr>
                <w:rFonts w:cs="Arial"/>
              </w:rPr>
            </w:pPr>
          </w:p>
          <w:p w14:paraId="75D23884" w14:textId="49CFBDB5" w:rsidR="00D2413E" w:rsidRPr="007A56B9" w:rsidRDefault="7F92B448" w:rsidP="00D2413E">
            <w:pPr>
              <w:rPr>
                <w:rFonts w:cs="Arial"/>
              </w:rPr>
            </w:pPr>
            <w:r w:rsidRPr="7F92B448">
              <w:rPr>
                <w:rFonts w:eastAsia="Arial" w:cs="Arial"/>
              </w:rPr>
              <w:t xml:space="preserve">The Services must drive up skills levels, focusing on the skills being sought by employers and supporting the Cheshire and Warrington LEP’s priority sectors.  The Services must result in an increase in the number of businesses (of SME size) who are actively planning to address skills issues as a part of their growth.  The </w:t>
            </w:r>
            <w:r w:rsidRPr="7F92B448">
              <w:rPr>
                <w:rFonts w:eastAsia="Arial" w:cs="Arial"/>
              </w:rPr>
              <w:lastRenderedPageBreak/>
              <w:t>Services must encourage employers and/or employees to participate in an apprenticeship.</w:t>
            </w:r>
          </w:p>
          <w:p w14:paraId="75D23885" w14:textId="77777777" w:rsidR="00D2413E" w:rsidRPr="007A56B9" w:rsidRDefault="00D2413E" w:rsidP="00D2413E">
            <w:pPr>
              <w:rPr>
                <w:rFonts w:cs="Arial"/>
              </w:rPr>
            </w:pPr>
          </w:p>
          <w:p w14:paraId="75D23886" w14:textId="5CC827E5" w:rsidR="00D2413E" w:rsidRPr="007A56B9" w:rsidRDefault="7F92B448" w:rsidP="00D2413E">
            <w:pPr>
              <w:rPr>
                <w:rFonts w:cs="Arial"/>
              </w:rPr>
            </w:pPr>
            <w:r w:rsidRPr="7F92B448">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75D23887" w14:textId="77777777" w:rsidR="00D2413E" w:rsidRPr="007A56B9" w:rsidRDefault="00D2413E" w:rsidP="00D2413E">
            <w:pPr>
              <w:rPr>
                <w:rFonts w:cs="Arial"/>
              </w:rPr>
            </w:pPr>
          </w:p>
          <w:p w14:paraId="75D23888" w14:textId="77777777" w:rsidR="00D2413E" w:rsidRPr="007A56B9" w:rsidRDefault="7F92B448" w:rsidP="00D2413E">
            <w:pPr>
              <w:rPr>
                <w:rFonts w:cs="Arial"/>
              </w:rPr>
            </w:pPr>
            <w:r w:rsidRPr="7F92B448">
              <w:rPr>
                <w:rFonts w:eastAsia="Arial" w:cs="Arial"/>
              </w:rPr>
              <w:t xml:space="preserve">The Services must provide advice and guidance, personal development planning, skills development and learning and mentoring on an individual basis.  </w:t>
            </w:r>
          </w:p>
          <w:p w14:paraId="75D23889" w14:textId="77777777" w:rsidR="00D2413E" w:rsidRPr="007A56B9" w:rsidRDefault="00D2413E" w:rsidP="00D2413E">
            <w:pPr>
              <w:rPr>
                <w:rFonts w:cs="Arial"/>
              </w:rPr>
            </w:pPr>
          </w:p>
          <w:p w14:paraId="75D2388A" w14:textId="35FD4052" w:rsidR="00D2413E" w:rsidRPr="007A56B9" w:rsidRDefault="7F92B448" w:rsidP="00D2413E">
            <w:pPr>
              <w:rPr>
                <w:rFonts w:cs="Arial"/>
              </w:rPr>
            </w:pPr>
            <w:r w:rsidRPr="7F92B448">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75D2388B" w14:textId="77777777" w:rsidR="00D2413E" w:rsidRPr="007A56B9" w:rsidRDefault="00D2413E" w:rsidP="00D2413E">
            <w:pPr>
              <w:rPr>
                <w:rFonts w:cs="Arial"/>
              </w:rPr>
            </w:pPr>
          </w:p>
          <w:p w14:paraId="75D2388C" w14:textId="06947659" w:rsidR="00D2413E" w:rsidRPr="007A56B9" w:rsidRDefault="7F92B448" w:rsidP="00D2413E">
            <w:pPr>
              <w:rPr>
                <w:rFonts w:cs="Arial"/>
              </w:rPr>
            </w:pPr>
            <w:r w:rsidRPr="7F92B448">
              <w:rPr>
                <w:rFonts w:eastAsia="Arial" w:cs="Arial"/>
              </w:rPr>
              <w:t>The skills provision must reflect the needs of the business and should be tailored to fit working practices and demands. It must be delivered on business premises and other appropriate venues.</w:t>
            </w:r>
          </w:p>
          <w:p w14:paraId="75D2388D" w14:textId="77777777" w:rsidR="00D2413E" w:rsidRPr="007A56B9" w:rsidRDefault="00D2413E" w:rsidP="00D2413E">
            <w:pPr>
              <w:rPr>
                <w:rFonts w:cs="Arial"/>
              </w:rPr>
            </w:pPr>
          </w:p>
          <w:p w14:paraId="75D2388E" w14:textId="77777777" w:rsidR="00D2413E" w:rsidRPr="007A56B9" w:rsidRDefault="7F92B448" w:rsidP="00D2413E">
            <w:pPr>
              <w:rPr>
                <w:rFonts w:cs="Arial"/>
              </w:rPr>
            </w:pPr>
            <w:r w:rsidRPr="7F92B448">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75D2388F" w14:textId="77777777" w:rsidR="002E578D" w:rsidRPr="007A56B9" w:rsidRDefault="002E578D" w:rsidP="002E578D">
            <w:pPr>
              <w:rPr>
                <w:rFonts w:cs="Arial"/>
              </w:rPr>
            </w:pPr>
          </w:p>
          <w:p w14:paraId="75D23890" w14:textId="77777777" w:rsidR="002E578D" w:rsidRPr="007A56B9" w:rsidRDefault="7F92B448" w:rsidP="002E578D">
            <w:pPr>
              <w:rPr>
                <w:rFonts w:cs="Arial"/>
              </w:rPr>
            </w:pPr>
            <w:r w:rsidRPr="7F92B448">
              <w:rPr>
                <w:rFonts w:eastAsia="Arial"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75D23891" w14:textId="77777777" w:rsidR="002E578D" w:rsidRPr="007A56B9" w:rsidRDefault="002E578D" w:rsidP="002E578D">
            <w:pPr>
              <w:rPr>
                <w:rFonts w:cs="Arial"/>
              </w:rPr>
            </w:pPr>
          </w:p>
          <w:p w14:paraId="75D23892" w14:textId="732BA1D1" w:rsidR="002E578D" w:rsidRPr="007A56B9" w:rsidRDefault="7F92B448" w:rsidP="002E578D">
            <w:pPr>
              <w:rPr>
                <w:rFonts w:cs="Arial"/>
              </w:rPr>
            </w:pPr>
            <w:r w:rsidRPr="7F92B448">
              <w:rPr>
                <w:rFonts w:eastAsia="Arial" w:cs="Arial"/>
              </w:rPr>
              <w:t xml:space="preserve">As well as intermediate, technical skills and higher level skills provision the Services should also support individuals </w:t>
            </w:r>
            <w:r>
              <w:t>to take up Apprenticeships in priority sectors, including Higher Apprenticeships.</w:t>
            </w:r>
          </w:p>
          <w:p w14:paraId="75D23893" w14:textId="77777777" w:rsidR="002E578D" w:rsidRPr="007A56B9" w:rsidRDefault="002E578D" w:rsidP="002E578D">
            <w:pPr>
              <w:rPr>
                <w:rFonts w:cs="Arial"/>
              </w:rPr>
            </w:pPr>
          </w:p>
          <w:p w14:paraId="75D23894" w14:textId="77777777" w:rsidR="002E578D" w:rsidRPr="007A56B9" w:rsidRDefault="7F92B448" w:rsidP="002E578D">
            <w:pPr>
              <w:rPr>
                <w:rFonts w:cs="Arial"/>
              </w:rPr>
            </w:pPr>
            <w:r w:rsidRPr="7F92B448">
              <w:rPr>
                <w:rFonts w:eastAsia="Arial" w:cs="Arial"/>
              </w:rPr>
              <w:t>The Services must develop and deliver bridging programmes to enable individuals to progress from Further or Higher Education to Higher Level Apprenticeships.</w:t>
            </w:r>
          </w:p>
          <w:p w14:paraId="75D23895" w14:textId="77777777" w:rsidR="002E578D" w:rsidRPr="007A56B9" w:rsidRDefault="002E578D" w:rsidP="002E578D">
            <w:pPr>
              <w:rPr>
                <w:rFonts w:cs="Arial"/>
              </w:rPr>
            </w:pPr>
          </w:p>
          <w:p w14:paraId="75D23896" w14:textId="77777777" w:rsidR="002E578D" w:rsidRDefault="7F92B448" w:rsidP="002E578D">
            <w:pPr>
              <w:ind w:left="29"/>
              <w:rPr>
                <w:rFonts w:cs="Arial"/>
                <w:color w:val="000000" w:themeColor="text1"/>
              </w:rPr>
            </w:pPr>
            <w:r w:rsidRPr="7F92B448">
              <w:rPr>
                <w:rFonts w:eastAsia="Arial" w:cs="Arial"/>
                <w:color w:val="000000" w:themeColor="text1"/>
              </w:rPr>
              <w:t xml:space="preserve">The successful Candidate must conduct exit interviews with employers to assess the impact of the activity.  </w:t>
            </w:r>
          </w:p>
          <w:p w14:paraId="75D23898" w14:textId="77777777" w:rsidR="00344FA1" w:rsidRPr="007C2B80" w:rsidRDefault="00344FA1" w:rsidP="007A56B9">
            <w:pPr>
              <w:pStyle w:val="ListParagraph"/>
              <w:ind w:left="0" w:right="113"/>
              <w:rPr>
                <w:rFonts w:cs="Arial"/>
              </w:rPr>
            </w:pPr>
          </w:p>
        </w:tc>
      </w:tr>
      <w:tr w:rsidR="00967429" w:rsidRPr="00544738" w14:paraId="75D2389B" w14:textId="77777777" w:rsidTr="5519DC57">
        <w:trPr>
          <w:trHeight w:val="567"/>
        </w:trPr>
        <w:tc>
          <w:tcPr>
            <w:tcW w:w="9088" w:type="dxa"/>
            <w:shd w:val="clear" w:color="auto" w:fill="D9D9D9" w:themeFill="background1" w:themeFillShade="D9"/>
            <w:vAlign w:val="center"/>
          </w:tcPr>
          <w:p w14:paraId="75D2389A" w14:textId="77777777" w:rsidR="00967429" w:rsidRPr="00544738" w:rsidRDefault="7F92B448" w:rsidP="00FD3B0A">
            <w:pPr>
              <w:pStyle w:val="SpecificationHeading"/>
            </w:pPr>
            <w:r>
              <w:lastRenderedPageBreak/>
              <w:t>ELIGIBILITY</w:t>
            </w:r>
          </w:p>
        </w:tc>
      </w:tr>
      <w:tr w:rsidR="00967429" w:rsidRPr="00EF4406" w14:paraId="75D238AE" w14:textId="77777777" w:rsidTr="5519DC57">
        <w:tc>
          <w:tcPr>
            <w:tcW w:w="9088" w:type="dxa"/>
          </w:tcPr>
          <w:p w14:paraId="75D2389C" w14:textId="77777777" w:rsidR="001E23AA" w:rsidRDefault="001E23AA" w:rsidP="002F70E9">
            <w:pPr>
              <w:rPr>
                <w:rFonts w:cs="Arial"/>
                <w:b/>
                <w:u w:val="single"/>
              </w:rPr>
            </w:pPr>
          </w:p>
          <w:p w14:paraId="75D2389D" w14:textId="77777777" w:rsidR="00A005EF" w:rsidRPr="00344FA1" w:rsidRDefault="7F92B448" w:rsidP="00A005EF">
            <w:r w:rsidRPr="7F92B448">
              <w:rPr>
                <w:b/>
                <w:bCs/>
              </w:rPr>
              <w:t>General</w:t>
            </w:r>
          </w:p>
          <w:p w14:paraId="75D2389E" w14:textId="77777777" w:rsidR="00A005EF" w:rsidRPr="002833D9" w:rsidRDefault="7F92B448" w:rsidP="00A005EF">
            <w:pPr>
              <w:rPr>
                <w:rFonts w:cs="Arial"/>
              </w:rPr>
            </w:pPr>
            <w:r w:rsidRPr="7F92B448">
              <w:rPr>
                <w:rFonts w:eastAsia="Arial" w:cs="Arial"/>
              </w:rPr>
              <w:t>General eligibility requirements are set out in : the</w:t>
            </w:r>
            <w:r>
              <w:t xml:space="preserve"> </w:t>
            </w:r>
            <w:r w:rsidRPr="7F92B448">
              <w:rPr>
                <w:rFonts w:eastAsia="Arial" w:cs="Arial"/>
              </w:rPr>
              <w:t xml:space="preserve">European Social Fund Programme for England 2014-2020 National Eligibility Rules which can be found here: </w:t>
            </w:r>
            <w:hyperlink r:id="rId15">
              <w:r w:rsidRPr="7F92B448">
                <w:rPr>
                  <w:rStyle w:val="Hyperlink"/>
                  <w:rFonts w:eastAsia="Arial" w:cs="Arial"/>
                  <w:sz w:val="24"/>
                  <w:szCs w:val="24"/>
                </w:rPr>
                <w:t>https://www.gov.uk/government/publications/european-structural-and-investment-funds-programme-guidance</w:t>
              </w:r>
            </w:hyperlink>
            <w:r w:rsidRPr="7F92B448">
              <w:rPr>
                <w:rFonts w:eastAsia="Arial" w:cs="Arial"/>
              </w:rPr>
              <w:t xml:space="preserve"> </w:t>
            </w:r>
          </w:p>
          <w:p w14:paraId="75D2389F" w14:textId="77777777" w:rsidR="00A005EF" w:rsidRDefault="00A005EF" w:rsidP="00C107CE">
            <w:pPr>
              <w:rPr>
                <w:rFonts w:cs="Arial"/>
              </w:rPr>
            </w:pPr>
          </w:p>
          <w:p w14:paraId="75D238A0" w14:textId="77777777" w:rsidR="00244BF5" w:rsidRDefault="7F92B448" w:rsidP="00394F36">
            <w:pPr>
              <w:rPr>
                <w:rFonts w:cs="Arial"/>
              </w:rPr>
            </w:pPr>
            <w:r w:rsidRPr="7F92B448">
              <w:rPr>
                <w:rFonts w:eastAsia="Arial" w:cs="Arial"/>
              </w:rPr>
              <w:lastRenderedPageBreak/>
              <w:t>Individuals must be a minimum of 20, with priority for those aged 20 – 24.  Individuals must be employed.</w:t>
            </w:r>
          </w:p>
          <w:p w14:paraId="75D238A1" w14:textId="77777777" w:rsidR="007A56B9" w:rsidRDefault="007A56B9" w:rsidP="00394F36">
            <w:pPr>
              <w:rPr>
                <w:rFonts w:cs="Arial"/>
              </w:rPr>
            </w:pPr>
          </w:p>
          <w:p w14:paraId="75D238A2" w14:textId="77777777" w:rsidR="00394F36" w:rsidRDefault="7F92B448" w:rsidP="00394F36">
            <w:pPr>
              <w:rPr>
                <w:rFonts w:cs="Arial"/>
              </w:rPr>
            </w:pPr>
            <w:r w:rsidRPr="7F92B448">
              <w:rPr>
                <w:rFonts w:eastAsia="Arial" w:cs="Arial"/>
              </w:rPr>
              <w:t xml:space="preserve">Please note LEP Specific requirements are subject to the National Eligibility Rules detailed above. </w:t>
            </w:r>
          </w:p>
          <w:p w14:paraId="75D238A3" w14:textId="77777777" w:rsidR="00B3381E" w:rsidRDefault="00B3381E" w:rsidP="00394F36">
            <w:pPr>
              <w:rPr>
                <w:rFonts w:cs="Arial"/>
              </w:rPr>
            </w:pPr>
          </w:p>
          <w:p w14:paraId="75D238A4" w14:textId="77777777" w:rsidR="00394F36" w:rsidRDefault="7F92B448" w:rsidP="00394F36">
            <w:pPr>
              <w:rPr>
                <w:rFonts w:ascii="Calibri" w:hAnsi="Calibri"/>
                <w:iCs/>
                <w:sz w:val="22"/>
                <w:szCs w:val="22"/>
              </w:rPr>
            </w:pPr>
            <w:r w:rsidRPr="7F92B448">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5D238A5" w14:textId="77777777" w:rsidR="00394F36" w:rsidRDefault="5519DC57" w:rsidP="00394F36">
            <w:pPr>
              <w:ind w:left="720"/>
              <w:rPr>
                <w:iCs/>
              </w:rPr>
            </w:pPr>
            <w:r w:rsidRPr="5519DC57">
              <w:rPr>
                <w:rFonts w:eastAsia="Arial" w:cs="Arial"/>
              </w:rPr>
              <w:t> </w:t>
            </w:r>
          </w:p>
          <w:p w14:paraId="75D238A6" w14:textId="77777777" w:rsidR="00884042" w:rsidRDefault="7F92B448" w:rsidP="00394F36">
            <w:pPr>
              <w:rPr>
                <w:rFonts w:cs="Arial"/>
                <w:iCs/>
              </w:rPr>
            </w:pPr>
            <w:r w:rsidRPr="7F92B448">
              <w:rPr>
                <w:rFonts w:eastAsia="Arial" w:cs="Arial"/>
              </w:rPr>
              <w:t xml:space="preserve">Over 50s                                 min 20% </w:t>
            </w:r>
          </w:p>
          <w:p w14:paraId="75D238A7" w14:textId="77777777" w:rsidR="00394F36" w:rsidRDefault="7F92B448" w:rsidP="00394F36">
            <w:pPr>
              <w:rPr>
                <w:iCs/>
              </w:rPr>
            </w:pPr>
            <w:r w:rsidRPr="7F92B448">
              <w:rPr>
                <w:rFonts w:eastAsia="Arial" w:cs="Arial"/>
              </w:rPr>
              <w:t>Ethnic groups                          min 18%</w:t>
            </w:r>
          </w:p>
          <w:p w14:paraId="75D238A8" w14:textId="77777777" w:rsidR="00394F36" w:rsidRDefault="7F92B448" w:rsidP="00394F36">
            <w:pPr>
              <w:rPr>
                <w:iCs/>
              </w:rPr>
            </w:pPr>
            <w:r w:rsidRPr="7F92B448">
              <w:rPr>
                <w:rFonts w:eastAsia="Arial" w:cs="Arial"/>
              </w:rPr>
              <w:t>Female                                    min 49%</w:t>
            </w:r>
          </w:p>
          <w:p w14:paraId="75D238A9" w14:textId="77777777" w:rsidR="00394F36" w:rsidRDefault="7F92B448" w:rsidP="00394F36">
            <w:pPr>
              <w:rPr>
                <w:iCs/>
              </w:rPr>
            </w:pPr>
            <w:r w:rsidRPr="7F92B448">
              <w:rPr>
                <w:rFonts w:eastAsia="Arial" w:cs="Arial"/>
              </w:rPr>
              <w:t>Disability/health issues            min 8%</w:t>
            </w:r>
          </w:p>
          <w:p w14:paraId="75D238AA" w14:textId="77777777" w:rsidR="00394F36" w:rsidRDefault="7F92B448" w:rsidP="00394F36">
            <w:pPr>
              <w:rPr>
                <w:iCs/>
              </w:rPr>
            </w:pPr>
            <w:r w:rsidRPr="7F92B448">
              <w:rPr>
                <w:rFonts w:eastAsia="Arial" w:cs="Arial"/>
              </w:rPr>
              <w:t>Lone parents                           min 5%</w:t>
            </w:r>
          </w:p>
          <w:p w14:paraId="75D238AB" w14:textId="77777777" w:rsidR="00394F36" w:rsidRDefault="7F92B448" w:rsidP="00394F36">
            <w:pPr>
              <w:rPr>
                <w:rFonts w:cs="Arial"/>
                <w:iCs/>
              </w:rPr>
            </w:pPr>
            <w:r w:rsidRPr="7F92B448">
              <w:rPr>
                <w:rFonts w:eastAsia="Arial" w:cs="Arial"/>
              </w:rPr>
              <w:t>No basic skills                         min 18%</w:t>
            </w:r>
          </w:p>
          <w:p w14:paraId="75D238AD" w14:textId="77777777" w:rsidR="00FD3B0A" w:rsidRPr="00344FA1" w:rsidRDefault="00FD3B0A" w:rsidP="00225C7E">
            <w:pPr>
              <w:autoSpaceDE w:val="0"/>
              <w:autoSpaceDN w:val="0"/>
              <w:adjustRightInd w:val="0"/>
              <w:rPr>
                <w:rFonts w:cs="Arial"/>
                <w:color w:val="000000"/>
              </w:rPr>
            </w:pPr>
          </w:p>
        </w:tc>
      </w:tr>
      <w:tr w:rsidR="00967429" w:rsidRPr="00EF4406" w14:paraId="75D238B0" w14:textId="77777777" w:rsidTr="5519DC57">
        <w:trPr>
          <w:trHeight w:val="567"/>
        </w:trPr>
        <w:tc>
          <w:tcPr>
            <w:tcW w:w="9088" w:type="dxa"/>
            <w:shd w:val="clear" w:color="auto" w:fill="D9D9D9" w:themeFill="background1" w:themeFillShade="D9"/>
            <w:vAlign w:val="center"/>
          </w:tcPr>
          <w:p w14:paraId="75D238AF" w14:textId="77777777" w:rsidR="00967429" w:rsidRPr="00A005EF" w:rsidRDefault="7F92B448" w:rsidP="005E37D8">
            <w:pPr>
              <w:spacing w:before="120" w:after="120"/>
              <w:rPr>
                <w:b/>
                <w:bCs/>
              </w:rPr>
            </w:pPr>
            <w:r w:rsidRPr="7F92B448">
              <w:rPr>
                <w:b/>
                <w:bCs/>
              </w:rPr>
              <w:lastRenderedPageBreak/>
              <w:t>GEOGRAPHY / AREA OF DELIVERY</w:t>
            </w:r>
          </w:p>
        </w:tc>
      </w:tr>
      <w:tr w:rsidR="00967429" w:rsidRPr="0052695C" w14:paraId="75D238B6" w14:textId="77777777" w:rsidTr="5519DC57">
        <w:trPr>
          <w:trHeight w:val="983"/>
        </w:trPr>
        <w:tc>
          <w:tcPr>
            <w:tcW w:w="9088" w:type="dxa"/>
          </w:tcPr>
          <w:p w14:paraId="75D238B1" w14:textId="77777777" w:rsidR="00A005EF" w:rsidRDefault="00A005EF" w:rsidP="00A005EF"/>
          <w:p w14:paraId="75D238B2" w14:textId="77777777" w:rsidR="007E7731" w:rsidRDefault="7F92B448" w:rsidP="00A005EF">
            <w:pPr>
              <w:rPr>
                <w:b/>
              </w:rPr>
            </w:pPr>
            <w:r w:rsidRPr="7F92B448">
              <w:rPr>
                <w:b/>
                <w:bCs/>
              </w:rPr>
              <w:t>LEP Specific</w:t>
            </w:r>
          </w:p>
          <w:p w14:paraId="75D238B3" w14:textId="77777777" w:rsidR="007E7731" w:rsidRPr="00C107CE" w:rsidRDefault="007E7731" w:rsidP="00A005EF">
            <w:pPr>
              <w:rPr>
                <w:b/>
              </w:rPr>
            </w:pPr>
          </w:p>
          <w:p w14:paraId="75D238B4" w14:textId="77777777" w:rsidR="00787807" w:rsidRDefault="7F92B448" w:rsidP="00A005EF">
            <w:pPr>
              <w:autoSpaceDE w:val="0"/>
              <w:autoSpaceDN w:val="0"/>
              <w:adjustRightInd w:val="0"/>
              <w:rPr>
                <w:rFonts w:cs="Arial"/>
              </w:rPr>
            </w:pPr>
            <w:r w:rsidRPr="7F92B448">
              <w:rPr>
                <w:rFonts w:eastAsia="Arial" w:cs="Arial"/>
              </w:rPr>
              <w:t>The Services will be delivered within the Cheshire &amp; Warrington Local Enterprise Partnership area.</w:t>
            </w:r>
          </w:p>
          <w:p w14:paraId="75D238B5" w14:textId="77777777" w:rsidR="007C2B80" w:rsidRPr="00FF6CCA" w:rsidRDefault="007C2B80" w:rsidP="00244BF5">
            <w:pPr>
              <w:autoSpaceDE w:val="0"/>
              <w:autoSpaceDN w:val="0"/>
              <w:adjustRightInd w:val="0"/>
            </w:pPr>
          </w:p>
        </w:tc>
      </w:tr>
      <w:tr w:rsidR="00967429" w:rsidRPr="00505117" w14:paraId="75D238B8" w14:textId="77777777" w:rsidTr="5519DC57">
        <w:trPr>
          <w:trHeight w:val="567"/>
        </w:trPr>
        <w:tc>
          <w:tcPr>
            <w:tcW w:w="9088" w:type="dxa"/>
            <w:shd w:val="clear" w:color="auto" w:fill="D9D9D9" w:themeFill="background1" w:themeFillShade="D9"/>
            <w:vAlign w:val="center"/>
          </w:tcPr>
          <w:p w14:paraId="75D238B7" w14:textId="77777777" w:rsidR="00967429" w:rsidRPr="00A005EF" w:rsidRDefault="7F92B448" w:rsidP="00DA3E5E">
            <w:pPr>
              <w:spacing w:before="120" w:after="120"/>
              <w:rPr>
                <w:b/>
                <w:bCs/>
              </w:rPr>
            </w:pPr>
            <w:r w:rsidRPr="7F92B448">
              <w:rPr>
                <w:b/>
                <w:bCs/>
              </w:rPr>
              <w:t>FUNDING AND DELIVERABLES</w:t>
            </w:r>
          </w:p>
        </w:tc>
      </w:tr>
      <w:tr w:rsidR="00967429" w:rsidRPr="00EF4406" w14:paraId="75D238C3" w14:textId="77777777" w:rsidTr="5519DC57">
        <w:trPr>
          <w:trHeight w:val="1408"/>
        </w:trPr>
        <w:tc>
          <w:tcPr>
            <w:tcW w:w="9088" w:type="dxa"/>
          </w:tcPr>
          <w:p w14:paraId="75D238B9" w14:textId="77777777" w:rsidR="007E7731" w:rsidRDefault="007E7731" w:rsidP="00A005EF">
            <w:pPr>
              <w:rPr>
                <w:rFonts w:cs="Arial"/>
              </w:rPr>
            </w:pPr>
          </w:p>
          <w:p w14:paraId="75D238BA" w14:textId="77777777" w:rsidR="007E7731" w:rsidRPr="00C107CE" w:rsidRDefault="7F92B448" w:rsidP="00A005EF">
            <w:pPr>
              <w:rPr>
                <w:rFonts w:cs="Arial"/>
                <w:b/>
              </w:rPr>
            </w:pPr>
            <w:r w:rsidRPr="7F92B448">
              <w:rPr>
                <w:rFonts w:eastAsia="Arial" w:cs="Arial"/>
                <w:b/>
                <w:bCs/>
              </w:rPr>
              <w:t>LEP Specific</w:t>
            </w:r>
          </w:p>
          <w:p w14:paraId="75D238BB" w14:textId="77777777" w:rsidR="007E7731" w:rsidRDefault="007E7731" w:rsidP="00A005EF">
            <w:pPr>
              <w:rPr>
                <w:rFonts w:cs="Arial"/>
              </w:rPr>
            </w:pPr>
          </w:p>
          <w:p w14:paraId="75D238BC" w14:textId="32B9A627" w:rsidR="00A005EF" w:rsidRPr="00BC7F87" w:rsidRDefault="7F92B448" w:rsidP="00A005EF">
            <w:pPr>
              <w:rPr>
                <w:rFonts w:cs="Arial"/>
              </w:rPr>
            </w:pPr>
            <w:r w:rsidRPr="7F92B448">
              <w:rPr>
                <w:rFonts w:eastAsia="Arial" w:cs="Arial"/>
              </w:rPr>
              <w:t>Currently £4,000,000 will be available for the period from August 2016 to March 2018. This may be increased if additional funding becomes available.</w:t>
            </w:r>
          </w:p>
          <w:p w14:paraId="75D238BD" w14:textId="77777777" w:rsidR="00A005EF" w:rsidRDefault="00A005EF" w:rsidP="00A005EF">
            <w:pPr>
              <w:rPr>
                <w:b/>
              </w:rPr>
            </w:pPr>
          </w:p>
          <w:p w14:paraId="75D238BE" w14:textId="77777777" w:rsidR="00394F36" w:rsidRDefault="7F92B448" w:rsidP="00394F36">
            <w:pPr>
              <w:rPr>
                <w:rFonts w:cs="Arial"/>
              </w:rPr>
            </w:pPr>
            <w:r w:rsidRPr="7F92B448">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5D238BF" w14:textId="77777777" w:rsidR="00394F36" w:rsidRPr="00BC7F87" w:rsidRDefault="00394F36" w:rsidP="00A005EF">
            <w:pPr>
              <w:rPr>
                <w:b/>
              </w:rPr>
            </w:pPr>
          </w:p>
          <w:p w14:paraId="75D238C0" w14:textId="77777777" w:rsidR="00A005EF" w:rsidRDefault="7F92B448" w:rsidP="00A005EF">
            <w:pPr>
              <w:autoSpaceDE w:val="0"/>
              <w:autoSpaceDN w:val="0"/>
              <w:adjustRightInd w:val="0"/>
              <w:rPr>
                <w:rFonts w:cs="Arial"/>
              </w:rPr>
            </w:pPr>
            <w:r w:rsidRPr="7F92B448">
              <w:rPr>
                <w:rFonts w:eastAsia="Arial" w:cs="Arial"/>
              </w:rPr>
              <w:t>The minimum service deliverables, values and volumes for which evidence must be provided are:</w:t>
            </w:r>
          </w:p>
          <w:p w14:paraId="575E5BE6" w14:textId="77777777" w:rsidR="007833CC" w:rsidRDefault="007833CC" w:rsidP="00A005EF">
            <w:pPr>
              <w:autoSpaceDE w:val="0"/>
              <w:autoSpaceDN w:val="0"/>
              <w:adjustRightInd w:val="0"/>
              <w:rPr>
                <w:rFonts w:cs="Arial"/>
              </w:rPr>
            </w:pPr>
          </w:p>
          <w:p w14:paraId="59F86304" w14:textId="77777777" w:rsidR="007833CC" w:rsidRDefault="007833CC" w:rsidP="00A005EF">
            <w:pPr>
              <w:autoSpaceDE w:val="0"/>
              <w:autoSpaceDN w:val="0"/>
              <w:adjustRightInd w:val="0"/>
              <w:rPr>
                <w:rFonts w:cs="Arial"/>
              </w:rPr>
            </w:pPr>
          </w:p>
          <w:p w14:paraId="28FB6FD7" w14:textId="77777777" w:rsidR="007833CC" w:rsidRDefault="007833CC" w:rsidP="00A005EF">
            <w:pPr>
              <w:autoSpaceDE w:val="0"/>
              <w:autoSpaceDN w:val="0"/>
              <w:adjustRightInd w:val="0"/>
              <w:rPr>
                <w:rFonts w:cs="Arial"/>
              </w:rPr>
            </w:pPr>
          </w:p>
          <w:p w14:paraId="50FE4759" w14:textId="77777777" w:rsidR="007833CC" w:rsidRDefault="007833CC" w:rsidP="00A005EF">
            <w:pPr>
              <w:autoSpaceDE w:val="0"/>
              <w:autoSpaceDN w:val="0"/>
              <w:adjustRightInd w:val="0"/>
              <w:rPr>
                <w:rFonts w:cs="Arial"/>
              </w:rPr>
            </w:pPr>
          </w:p>
          <w:p w14:paraId="75D238C1" w14:textId="77777777" w:rsidR="00C107CE" w:rsidRDefault="00C107CE"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4560"/>
              <w:gridCol w:w="1134"/>
              <w:gridCol w:w="1559"/>
              <w:gridCol w:w="1609"/>
            </w:tblGrid>
            <w:tr w:rsidR="00D5381A" w:rsidRPr="00D5381A" w14:paraId="53A96C94" w14:textId="77777777" w:rsidTr="5519DC57">
              <w:trPr>
                <w:trHeight w:val="65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B8ABCB8" w14:textId="77777777" w:rsidR="00D5381A" w:rsidRPr="00D5381A" w:rsidRDefault="7F92B448" w:rsidP="00D5381A">
                  <w:pPr>
                    <w:rPr>
                      <w:rFonts w:cs="Arial"/>
                      <w:b/>
                      <w:bCs/>
                      <w:color w:val="000000"/>
                      <w:sz w:val="20"/>
                      <w:szCs w:val="20"/>
                      <w:lang w:eastAsia="en-GB"/>
                    </w:rPr>
                  </w:pPr>
                  <w:r w:rsidRPr="7F92B448">
                    <w:rPr>
                      <w:rFonts w:eastAsia="Arial" w:cs="Arial"/>
                      <w:b/>
                      <w:bCs/>
                      <w:color w:val="000000" w:themeColor="text1"/>
                      <w:sz w:val="20"/>
                      <w:szCs w:val="20"/>
                      <w:lang w:eastAsia="en-GB"/>
                    </w:rPr>
                    <w:lastRenderedPageBreak/>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476CB0B" w14:textId="77777777" w:rsidR="00D5381A" w:rsidRPr="00D5381A" w:rsidRDefault="7F92B448" w:rsidP="00D5381A">
                  <w:pPr>
                    <w:jc w:val="center"/>
                    <w:rPr>
                      <w:rFonts w:cs="Arial"/>
                      <w:b/>
                      <w:bCs/>
                      <w:color w:val="000000"/>
                      <w:sz w:val="20"/>
                      <w:szCs w:val="20"/>
                      <w:lang w:eastAsia="en-GB"/>
                    </w:rPr>
                  </w:pPr>
                  <w:r w:rsidRPr="7F92B448">
                    <w:rPr>
                      <w:rFonts w:eastAsia="Arial" w:cs="Arial"/>
                      <w:b/>
                      <w:bCs/>
                      <w:color w:val="000000" w:themeColor="text1"/>
                      <w:sz w:val="20"/>
                      <w:szCs w:val="20"/>
                      <w:lang w:eastAsia="en-GB"/>
                    </w:rPr>
                    <w:t>Volumes</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C583159" w14:textId="77777777" w:rsidR="00D5381A" w:rsidRPr="00D5381A" w:rsidRDefault="7F92B448" w:rsidP="00D5381A">
                  <w:pPr>
                    <w:jc w:val="center"/>
                    <w:rPr>
                      <w:rFonts w:cs="Arial"/>
                      <w:b/>
                      <w:bCs/>
                      <w:color w:val="000000"/>
                      <w:sz w:val="20"/>
                      <w:szCs w:val="20"/>
                      <w:lang w:eastAsia="en-GB"/>
                    </w:rPr>
                  </w:pPr>
                  <w:r w:rsidRPr="7F92B448">
                    <w:rPr>
                      <w:rFonts w:eastAsia="Arial" w:cs="Arial"/>
                      <w:b/>
                      <w:bCs/>
                      <w:color w:val="000000" w:themeColor="text1"/>
                      <w:sz w:val="20"/>
                      <w:szCs w:val="20"/>
                      <w:lang w:eastAsia="en-GB"/>
                    </w:rPr>
                    <w:t>Unit Cost Total Value Average per Intervention</w:t>
                  </w:r>
                </w:p>
              </w:tc>
              <w:tc>
                <w:tcPr>
                  <w:tcW w:w="160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E6A00B1" w14:textId="77777777" w:rsidR="00D5381A" w:rsidRPr="00D5381A" w:rsidRDefault="7F92B448" w:rsidP="00D5381A">
                  <w:pPr>
                    <w:jc w:val="center"/>
                    <w:rPr>
                      <w:rFonts w:cs="Arial"/>
                      <w:b/>
                      <w:bCs/>
                      <w:color w:val="000000"/>
                      <w:sz w:val="20"/>
                      <w:szCs w:val="20"/>
                      <w:lang w:eastAsia="en-GB"/>
                    </w:rPr>
                  </w:pPr>
                  <w:r w:rsidRPr="7F92B448">
                    <w:rPr>
                      <w:rFonts w:eastAsia="Arial" w:cs="Arial"/>
                      <w:b/>
                      <w:bCs/>
                      <w:color w:val="000000" w:themeColor="text1"/>
                      <w:sz w:val="20"/>
                      <w:szCs w:val="20"/>
                      <w:lang w:eastAsia="en-GB"/>
                    </w:rPr>
                    <w:t>£</w:t>
                  </w:r>
                </w:p>
              </w:tc>
            </w:tr>
            <w:tr w:rsidR="00D5381A" w:rsidRPr="00D5381A" w14:paraId="228BDFCF" w14:textId="77777777" w:rsidTr="5519DC57">
              <w:trPr>
                <w:trHeight w:val="708"/>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5B74149" w14:textId="77777777" w:rsidR="00D5381A" w:rsidRPr="00D5381A" w:rsidRDefault="7F92B448" w:rsidP="00D5381A">
                  <w:pPr>
                    <w:rPr>
                      <w:rFonts w:cs="Arial"/>
                      <w:color w:val="000000"/>
                      <w:sz w:val="20"/>
                      <w:szCs w:val="20"/>
                      <w:lang w:eastAsia="en-GB"/>
                    </w:rPr>
                  </w:pPr>
                  <w:r w:rsidRPr="7F92B448">
                    <w:rPr>
                      <w:rFonts w:eastAsia="Arial" w:cs="Arial"/>
                      <w:color w:val="000000" w:themeColor="text1"/>
                      <w:sz w:val="20"/>
                      <w:szCs w:val="20"/>
                      <w:lang w:eastAsia="en-GB"/>
                    </w:rPr>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25046FE" w14:textId="684B3A0A" w:rsidR="00D5381A" w:rsidRPr="00D5381A" w:rsidRDefault="5519DC57" w:rsidP="00D5381A">
                  <w:pPr>
                    <w:jc w:val="center"/>
                    <w:rPr>
                      <w:rFonts w:cs="Arial"/>
                      <w:color w:val="000000"/>
                      <w:sz w:val="20"/>
                      <w:szCs w:val="20"/>
                      <w:lang w:eastAsia="en-GB"/>
                    </w:rPr>
                  </w:pPr>
                  <w:r w:rsidRPr="5519DC57">
                    <w:rPr>
                      <w:rFonts w:eastAsia="Arial" w:cs="Arial"/>
                      <w:color w:val="000000" w:themeColor="text1"/>
                      <w:sz w:val="20"/>
                      <w:szCs w:val="20"/>
                      <w:lang w:eastAsia="en-GB"/>
                    </w:rPr>
                    <w:t>2,500</w:t>
                  </w:r>
                </w:p>
              </w:tc>
              <w:tc>
                <w:tcPr>
                  <w:tcW w:w="155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5CC03DF6"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£100</w:t>
                  </w:r>
                </w:p>
              </w:tc>
              <w:tc>
                <w:tcPr>
                  <w:tcW w:w="160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5615EF58"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£250,000</w:t>
                  </w:r>
                </w:p>
              </w:tc>
            </w:tr>
            <w:tr w:rsidR="00D5381A" w:rsidRPr="00D5381A" w14:paraId="70F242C9" w14:textId="77777777" w:rsidTr="5519DC57">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B15BDB2" w14:textId="77777777" w:rsidR="00D5381A" w:rsidRPr="00D5381A" w:rsidRDefault="7F92B448" w:rsidP="00D5381A">
                  <w:pPr>
                    <w:rPr>
                      <w:rFonts w:cs="Arial"/>
                      <w:color w:val="000000"/>
                      <w:sz w:val="20"/>
                      <w:szCs w:val="20"/>
                      <w:lang w:eastAsia="en-GB"/>
                    </w:rPr>
                  </w:pPr>
                  <w:r w:rsidRPr="7F92B448">
                    <w:rPr>
                      <w:rFonts w:eastAsia="Arial" w:cs="Arial"/>
                      <w:color w:val="000000" w:themeColor="text1"/>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B4A07" w14:textId="36953A4B" w:rsidR="00D5381A" w:rsidRPr="00D5381A" w:rsidRDefault="00D5381A" w:rsidP="00D5381A">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3CBD3" w14:textId="3DB2D429" w:rsidR="00D5381A" w:rsidRPr="00D5381A" w:rsidRDefault="00D5381A" w:rsidP="00D5381A">
                  <w:pPr>
                    <w:jc w:val="center"/>
                    <w:rPr>
                      <w:rFonts w:cs="Arial"/>
                      <w:color w:val="000000"/>
                      <w:sz w:val="20"/>
                      <w:szCs w:val="20"/>
                      <w:lang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F6354"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£1,479,000</w:t>
                  </w:r>
                </w:p>
              </w:tc>
            </w:tr>
            <w:tr w:rsidR="00D5381A" w:rsidRPr="00D5381A" w14:paraId="502F8E50" w14:textId="77777777" w:rsidTr="5519DC57">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8F91ED8" w14:textId="77777777" w:rsidR="00D5381A" w:rsidRPr="00D5381A" w:rsidRDefault="7F92B448" w:rsidP="00D5381A">
                  <w:pPr>
                    <w:rPr>
                      <w:rFonts w:cs="Arial"/>
                      <w:color w:val="000000"/>
                      <w:sz w:val="20"/>
                      <w:szCs w:val="20"/>
                      <w:lang w:eastAsia="en-GB"/>
                    </w:rPr>
                  </w:pPr>
                  <w:r w:rsidRPr="7F92B448">
                    <w:rPr>
                      <w:rFonts w:eastAsia="Arial" w:cs="Arial"/>
                      <w:color w:val="000000" w:themeColor="text1"/>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107D5" w14:textId="78BB0C81" w:rsidR="00D5381A" w:rsidRPr="00D5381A" w:rsidRDefault="00D5381A" w:rsidP="00D5381A">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36352C" w14:textId="6876190F" w:rsidR="00D5381A" w:rsidRPr="00D5381A" w:rsidRDefault="00D5381A" w:rsidP="00D5381A">
                  <w:pPr>
                    <w:jc w:val="center"/>
                    <w:rPr>
                      <w:rFonts w:cs="Arial"/>
                      <w:color w:val="000000"/>
                      <w:sz w:val="20"/>
                      <w:szCs w:val="20"/>
                      <w:lang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A294B4"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£825,000</w:t>
                  </w:r>
                </w:p>
              </w:tc>
            </w:tr>
            <w:tr w:rsidR="00D5381A" w:rsidRPr="00D5381A" w14:paraId="2A0B30C3" w14:textId="77777777" w:rsidTr="5519DC57">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B73737F" w14:textId="2AD2A848" w:rsidR="00D5381A" w:rsidRPr="00D5381A" w:rsidRDefault="7F92B448" w:rsidP="00D5381A">
                  <w:pPr>
                    <w:rPr>
                      <w:rFonts w:cs="Arial"/>
                      <w:color w:val="000000"/>
                      <w:sz w:val="20"/>
                      <w:szCs w:val="20"/>
                      <w:lang w:eastAsia="en-GB"/>
                    </w:rPr>
                  </w:pPr>
                  <w:r w:rsidRPr="7F92B448">
                    <w:rPr>
                      <w:rFonts w:eastAsia="Arial" w:cs="Arial"/>
                      <w:color w:val="000000" w:themeColor="text1"/>
                      <w:sz w:val="20"/>
                      <w:szCs w:val="20"/>
                      <w:lang w:eastAsia="en-GB"/>
                    </w:rPr>
                    <w:t>SD01 SME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2A036" w14:textId="2B458AF6" w:rsidR="00D5381A" w:rsidRPr="00D5381A" w:rsidRDefault="5519DC57" w:rsidP="00D5381A">
                  <w:pPr>
                    <w:jc w:val="center"/>
                    <w:rPr>
                      <w:rFonts w:cs="Arial"/>
                      <w:color w:val="000000"/>
                      <w:sz w:val="20"/>
                      <w:szCs w:val="20"/>
                      <w:lang w:eastAsia="en-GB"/>
                    </w:rPr>
                  </w:pPr>
                  <w:r w:rsidRPr="5519DC57">
                    <w:rPr>
                      <w:rFonts w:eastAsia="Arial" w:cs="Arial"/>
                      <w:color w:val="000000" w:themeColor="text1"/>
                      <w:sz w:val="20"/>
                      <w:szCs w:val="20"/>
                      <w:lang w:eastAsia="en-GB"/>
                    </w:rPr>
                    <w:t>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8FF9F"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£100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365F5"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£90,000</w:t>
                  </w:r>
                </w:p>
              </w:tc>
            </w:tr>
            <w:tr w:rsidR="00D5381A" w:rsidRPr="00D5381A" w14:paraId="2BDEF34E" w14:textId="77777777" w:rsidTr="5519DC57">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A5A6AA1" w14:textId="0699083A" w:rsidR="00D5381A" w:rsidRPr="00D5381A" w:rsidRDefault="7F92B448" w:rsidP="00D5381A">
                  <w:pPr>
                    <w:rPr>
                      <w:rFonts w:cs="Arial"/>
                      <w:color w:val="000000"/>
                      <w:sz w:val="20"/>
                      <w:szCs w:val="20"/>
                      <w:lang w:eastAsia="en-GB"/>
                    </w:rPr>
                  </w:pPr>
                  <w:r w:rsidRPr="7F92B448">
                    <w:rPr>
                      <w:rFonts w:eastAsia="Arial" w:cs="Arial"/>
                      <w:color w:val="000000" w:themeColor="text1"/>
                      <w:sz w:val="20"/>
                      <w:szCs w:val="20"/>
                      <w:lang w:eastAsia="en-GB"/>
                    </w:rPr>
                    <w:t>SD02 Progression within work</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96865" w14:textId="6E42D7E8" w:rsidR="00D5381A" w:rsidRPr="00D5381A" w:rsidRDefault="5519DC57" w:rsidP="00D5381A">
                  <w:pPr>
                    <w:jc w:val="center"/>
                    <w:rPr>
                      <w:rFonts w:cs="Arial"/>
                      <w:sz w:val="20"/>
                      <w:szCs w:val="20"/>
                      <w:lang w:eastAsia="en-GB"/>
                    </w:rPr>
                  </w:pPr>
                  <w:r w:rsidRPr="5519DC57">
                    <w:rPr>
                      <w:rFonts w:eastAsia="Arial" w:cs="Arial"/>
                      <w:sz w:val="20"/>
                      <w:szCs w:val="20"/>
                      <w:lang w:eastAsia="en-GB"/>
                    </w:rPr>
                    <w:t>650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E6D696"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£500</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C327E8"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£325,000</w:t>
                  </w:r>
                </w:p>
              </w:tc>
            </w:tr>
            <w:tr w:rsidR="00D5381A" w:rsidRPr="00D5381A" w14:paraId="6E8A9DA3" w14:textId="77777777" w:rsidTr="5519DC57">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328D346" w14:textId="77777777" w:rsidR="00D5381A" w:rsidRPr="00D5381A" w:rsidRDefault="7F92B448" w:rsidP="00D5381A">
                  <w:pPr>
                    <w:rPr>
                      <w:rFonts w:cs="Arial"/>
                      <w:color w:val="000000"/>
                      <w:sz w:val="20"/>
                      <w:szCs w:val="20"/>
                      <w:lang w:eastAsia="en-GB"/>
                    </w:rPr>
                  </w:pPr>
                  <w:r w:rsidRPr="7F92B448">
                    <w:rPr>
                      <w:rFonts w:eastAsia="Arial" w:cs="Arial"/>
                      <w:color w:val="000000" w:themeColor="text1"/>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DF965" w14:textId="46AF7128" w:rsidR="00D5381A" w:rsidRPr="00D5381A" w:rsidRDefault="5519DC57" w:rsidP="00D5381A">
                  <w:pPr>
                    <w:jc w:val="center"/>
                    <w:rPr>
                      <w:rFonts w:cs="Arial"/>
                      <w:sz w:val="20"/>
                      <w:szCs w:val="20"/>
                      <w:lang w:eastAsia="en-GB"/>
                    </w:rPr>
                  </w:pPr>
                  <w:r w:rsidRPr="5519DC57">
                    <w:rPr>
                      <w:rFonts w:eastAsia="Arial" w:cs="Arial"/>
                      <w:sz w:val="20"/>
                      <w:szCs w:val="20"/>
                      <w:lang w:eastAsia="en-GB"/>
                    </w:rPr>
                    <w:t>550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59726"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£500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43F3B"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£275,000</w:t>
                  </w:r>
                </w:p>
              </w:tc>
            </w:tr>
            <w:tr w:rsidR="00D5381A" w:rsidRPr="00D5381A" w14:paraId="63599D51" w14:textId="77777777" w:rsidTr="5519DC57">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6CE62EF" w14:textId="77777777" w:rsidR="00D5381A" w:rsidRPr="00D5381A" w:rsidRDefault="7F92B448" w:rsidP="00D5381A">
                  <w:pPr>
                    <w:rPr>
                      <w:rFonts w:cs="Arial"/>
                      <w:color w:val="000000"/>
                      <w:sz w:val="20"/>
                      <w:szCs w:val="20"/>
                      <w:lang w:eastAsia="en-GB"/>
                    </w:rPr>
                  </w:pPr>
                  <w:r w:rsidRPr="7F92B448">
                    <w:rPr>
                      <w:rFonts w:eastAsia="Arial" w:cs="Arial"/>
                      <w:color w:val="000000" w:themeColor="text1"/>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B65A3E" w14:textId="3A1E42C1" w:rsidR="00D5381A" w:rsidRPr="00D5381A" w:rsidRDefault="5519DC57" w:rsidP="00D5381A">
                  <w:pPr>
                    <w:jc w:val="center"/>
                    <w:rPr>
                      <w:rFonts w:cs="Arial"/>
                      <w:sz w:val="20"/>
                      <w:szCs w:val="20"/>
                      <w:lang w:eastAsia="en-GB"/>
                    </w:rPr>
                  </w:pPr>
                  <w:r w:rsidRPr="5519DC57">
                    <w:rPr>
                      <w:rFonts w:eastAsia="Arial" w:cs="Arial"/>
                      <w:sz w:val="20"/>
                      <w:szCs w:val="20"/>
                      <w:lang w:eastAsia="en-GB"/>
                    </w:rPr>
                    <w:t>650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B0DA2F"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£500</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AF18DD"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£325,000</w:t>
                  </w:r>
                </w:p>
              </w:tc>
            </w:tr>
            <w:tr w:rsidR="00D5381A" w:rsidRPr="00D5381A" w14:paraId="6AC79CC3" w14:textId="77777777" w:rsidTr="5519DC57">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7FF50DC1" w14:textId="77777777" w:rsidR="00D5381A" w:rsidRPr="00D5381A" w:rsidRDefault="7F92B448" w:rsidP="00D5381A">
                  <w:pPr>
                    <w:rPr>
                      <w:rFonts w:cs="Arial"/>
                      <w:color w:val="000000"/>
                      <w:sz w:val="20"/>
                      <w:szCs w:val="20"/>
                      <w:lang w:eastAsia="en-GB"/>
                    </w:rPr>
                  </w:pPr>
                  <w:r w:rsidRPr="7F92B448">
                    <w:rPr>
                      <w:rFonts w:eastAsia="Arial" w:cs="Arial"/>
                      <w:color w:val="000000" w:themeColor="text1"/>
                      <w:sz w:val="20"/>
                      <w:szCs w:val="20"/>
                      <w:lang w:eastAsia="en-GB"/>
                    </w:rPr>
                    <w:t>SU04 Sustained Apprenticeship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DA370" w14:textId="067F22D0" w:rsidR="00D5381A" w:rsidRPr="00D5381A" w:rsidRDefault="5519DC57" w:rsidP="00D5381A">
                  <w:pPr>
                    <w:jc w:val="center"/>
                    <w:rPr>
                      <w:rFonts w:cs="Arial"/>
                      <w:sz w:val="20"/>
                      <w:szCs w:val="20"/>
                      <w:lang w:eastAsia="en-GB"/>
                    </w:rPr>
                  </w:pPr>
                  <w:r w:rsidRPr="5519DC57">
                    <w:rPr>
                      <w:rFonts w:eastAsia="Arial" w:cs="Arial"/>
                      <w:sz w:val="20"/>
                      <w:szCs w:val="20"/>
                      <w:lang w:eastAsia="en-GB"/>
                    </w:rPr>
                    <w:t>640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4097B"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£400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C8F05"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£256,000</w:t>
                  </w:r>
                </w:p>
              </w:tc>
            </w:tr>
            <w:tr w:rsidR="00D5381A" w:rsidRPr="00D5381A" w14:paraId="56C30D9F" w14:textId="77777777" w:rsidTr="5519DC57">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6D5DEE7" w14:textId="3D41E5E4" w:rsidR="00D5381A" w:rsidRPr="00D5381A" w:rsidRDefault="7F92B448" w:rsidP="00D5381A">
                  <w:pPr>
                    <w:rPr>
                      <w:rFonts w:cs="Arial"/>
                      <w:color w:val="000000"/>
                      <w:sz w:val="20"/>
                      <w:szCs w:val="20"/>
                      <w:lang w:eastAsia="en-GB"/>
                    </w:rPr>
                  </w:pPr>
                  <w:r w:rsidRPr="7F92B448">
                    <w:rPr>
                      <w:rFonts w:eastAsia="Arial" w:cs="Arial"/>
                      <w:color w:val="000000" w:themeColor="text1"/>
                      <w:sz w:val="20"/>
                      <w:szCs w:val="20"/>
                      <w:lang w:eastAsia="en-GB"/>
                    </w:rPr>
                    <w:t>SD02 Progression Higher Level Apprenticeship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4F359" w14:textId="61410B7A" w:rsidR="00D5381A" w:rsidRPr="00D5381A" w:rsidRDefault="5519DC57" w:rsidP="00D5381A">
                  <w:pPr>
                    <w:jc w:val="center"/>
                    <w:rPr>
                      <w:rFonts w:cs="Arial"/>
                      <w:sz w:val="20"/>
                      <w:szCs w:val="20"/>
                      <w:lang w:eastAsia="en-GB"/>
                    </w:rPr>
                  </w:pPr>
                  <w:r w:rsidRPr="5519DC57">
                    <w:rPr>
                      <w:rFonts w:eastAsia="Arial" w:cs="Arial"/>
                      <w:sz w:val="20"/>
                      <w:szCs w:val="20"/>
                      <w:lang w:eastAsia="en-GB"/>
                    </w:rPr>
                    <w:t>350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87658"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£500</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310614" w14:textId="77777777"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£175,000</w:t>
                  </w:r>
                </w:p>
              </w:tc>
            </w:tr>
            <w:tr w:rsidR="00D5381A" w:rsidRPr="00D5381A" w14:paraId="333C19DD" w14:textId="77777777" w:rsidTr="5519DC57">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3EE7D3B" w14:textId="77777777" w:rsidR="00D5381A" w:rsidRPr="00D5381A" w:rsidRDefault="7F92B448" w:rsidP="00D5381A">
                  <w:pPr>
                    <w:rPr>
                      <w:rFonts w:cs="Arial"/>
                      <w:color w:val="000000"/>
                      <w:sz w:val="20"/>
                      <w:szCs w:val="20"/>
                      <w:lang w:eastAsia="en-GB"/>
                    </w:rPr>
                  </w:pPr>
                  <w:r w:rsidRPr="7F92B448">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70C90" w14:textId="77777777" w:rsidR="00D5381A" w:rsidRPr="00D5381A" w:rsidRDefault="5519DC57" w:rsidP="00D5381A">
                  <w:pPr>
                    <w:jc w:val="center"/>
                    <w:rPr>
                      <w:rFonts w:cs="Arial"/>
                      <w:sz w:val="20"/>
                      <w:szCs w:val="20"/>
                      <w:lang w:eastAsia="en-GB"/>
                    </w:rPr>
                  </w:pPr>
                  <w:r w:rsidRPr="5519DC57">
                    <w:rPr>
                      <w:rFonts w:eastAsia="Arial" w:cs="Arial"/>
                      <w:sz w:val="20"/>
                      <w:szCs w:val="20"/>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9B8C5" w14:textId="77777777" w:rsidR="00D5381A" w:rsidRPr="00D5381A" w:rsidRDefault="5519DC57" w:rsidP="00D5381A">
                  <w:pPr>
                    <w:jc w:val="center"/>
                    <w:rPr>
                      <w:rFonts w:cs="Arial"/>
                      <w:color w:val="000000"/>
                      <w:sz w:val="20"/>
                      <w:szCs w:val="20"/>
                      <w:lang w:eastAsia="en-GB"/>
                    </w:rPr>
                  </w:pPr>
                  <w:r w:rsidRPr="5519DC57">
                    <w:rPr>
                      <w:rFonts w:eastAsia="Arial" w:cs="Arial"/>
                      <w:color w:val="000000" w:themeColor="text1"/>
                      <w:sz w:val="20"/>
                      <w:szCs w:val="20"/>
                      <w:lang w:eastAsia="en-GB"/>
                    </w:rPr>
                    <w:t> </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229D8" w14:textId="23499739" w:rsidR="00D5381A" w:rsidRPr="00D5381A" w:rsidRDefault="7F92B448" w:rsidP="00D5381A">
                  <w:pPr>
                    <w:jc w:val="center"/>
                    <w:rPr>
                      <w:rFonts w:cs="Arial"/>
                      <w:color w:val="000000"/>
                      <w:sz w:val="20"/>
                      <w:szCs w:val="20"/>
                      <w:lang w:eastAsia="en-GB"/>
                    </w:rPr>
                  </w:pPr>
                  <w:r w:rsidRPr="7F92B448">
                    <w:rPr>
                      <w:rFonts w:eastAsia="Arial" w:cs="Arial"/>
                      <w:color w:val="000000" w:themeColor="text1"/>
                      <w:sz w:val="20"/>
                      <w:szCs w:val="20"/>
                      <w:lang w:eastAsia="en-GB"/>
                    </w:rPr>
                    <w:t>£4,000,000</w:t>
                  </w:r>
                </w:p>
              </w:tc>
            </w:tr>
          </w:tbl>
          <w:p w14:paraId="75D238C2" w14:textId="001688CC" w:rsidR="00344FA1" w:rsidRPr="00DB2FA1" w:rsidRDefault="00344FA1" w:rsidP="00111B44">
            <w:pPr>
              <w:rPr>
                <w:rFonts w:cs="Arial"/>
                <w:b/>
              </w:rPr>
            </w:pPr>
          </w:p>
        </w:tc>
      </w:tr>
    </w:tbl>
    <w:p w14:paraId="75D238C4" w14:textId="77777777" w:rsidR="00A005EF" w:rsidRDefault="00A005EF"/>
    <w:p w14:paraId="24D21A45" w14:textId="4DFCE04E" w:rsidR="004335C5" w:rsidRDefault="004335C5"/>
    <w:p w14:paraId="35CE7F78" w14:textId="77777777" w:rsidR="004335C5" w:rsidRDefault="004335C5"/>
    <w:p w14:paraId="6AE3C55F" w14:textId="77777777" w:rsidR="004335C5" w:rsidRDefault="004335C5"/>
    <w:p w14:paraId="11146A3A" w14:textId="77777777" w:rsidR="004335C5" w:rsidRDefault="004335C5"/>
    <w:p w14:paraId="1C602147" w14:textId="77777777" w:rsidR="004335C5" w:rsidRDefault="004335C5"/>
    <w:p w14:paraId="54DB3CFC" w14:textId="77777777" w:rsidR="004335C5" w:rsidRDefault="004335C5"/>
    <w:p w14:paraId="400DF9DD" w14:textId="77777777" w:rsidR="004335C5" w:rsidRDefault="004335C5"/>
    <w:p w14:paraId="4F7AF580" w14:textId="77777777" w:rsidR="004335C5" w:rsidRDefault="004335C5">
      <w:bookmarkStart w:id="0" w:name="_GoBack"/>
      <w:bookmarkEnd w:id="0"/>
    </w:p>
    <w:sectPr w:rsidR="004335C5"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C03D2" w14:textId="77777777" w:rsidR="00B16E0B" w:rsidRDefault="00B16E0B">
      <w:r>
        <w:separator/>
      </w:r>
    </w:p>
  </w:endnote>
  <w:endnote w:type="continuationSeparator" w:id="0">
    <w:p w14:paraId="7243DB65" w14:textId="77777777" w:rsidR="00B16E0B" w:rsidRDefault="00B1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75D238D2"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75D238D5" w14:textId="77777777" w:rsidTr="009808AC">
          <w:tc>
            <w:tcPr>
              <w:tcW w:w="4908" w:type="dxa"/>
            </w:tcPr>
            <w:p w14:paraId="75D238D3" w14:textId="6E94348C" w:rsidR="00061C01" w:rsidRDefault="00473692" w:rsidP="009808AC">
              <w:pPr>
                <w:pStyle w:val="Footer"/>
              </w:pPr>
              <w:r>
                <w:t>itt_30023</w:t>
              </w:r>
              <w:r w:rsidR="009F1AF5">
                <w:t>_03_901_01_May 2016</w:t>
              </w:r>
            </w:p>
          </w:tc>
          <w:tc>
            <w:tcPr>
              <w:tcW w:w="3869" w:type="dxa"/>
            </w:tcPr>
            <w:p w14:paraId="75D238D4"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D832E2">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832E2">
                <w:rPr>
                  <w:b/>
                  <w:bCs/>
                  <w:noProof/>
                </w:rPr>
                <w:t>11</w:t>
              </w:r>
              <w:r>
                <w:rPr>
                  <w:b/>
                  <w:bCs/>
                </w:rPr>
                <w:fldChar w:fldCharType="end"/>
              </w:r>
            </w:p>
          </w:tc>
        </w:tr>
      </w:tbl>
      <w:p w14:paraId="75D238D6" w14:textId="77777777" w:rsidR="00061C01" w:rsidRDefault="00B16E0B">
        <w:pPr>
          <w:pStyle w:val="Footer"/>
          <w:jc w:val="right"/>
        </w:pPr>
      </w:p>
    </w:sdtContent>
  </w:sdt>
  <w:p w14:paraId="75D238D7"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20C99" w14:textId="77777777" w:rsidR="00B16E0B" w:rsidRDefault="00B16E0B">
      <w:r>
        <w:separator/>
      </w:r>
    </w:p>
  </w:footnote>
  <w:footnote w:type="continuationSeparator" w:id="0">
    <w:p w14:paraId="68D56929" w14:textId="77777777" w:rsidR="00B16E0B" w:rsidRDefault="00B16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75D238D1" w14:textId="77777777" w:rsidR="00061C01" w:rsidRDefault="00B16E0B">
        <w:pPr>
          <w:pStyle w:val="Header"/>
        </w:pPr>
        <w:r>
          <w:rPr>
            <w:noProof/>
            <w:lang w:val="en-US"/>
          </w:rPr>
          <w:pict w14:anchorId="75D23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1414F21"/>
    <w:multiLevelType w:val="hybridMultilevel"/>
    <w:tmpl w:val="EF24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60D20"/>
    <w:multiLevelType w:val="hybridMultilevel"/>
    <w:tmpl w:val="4C0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352576"/>
    <w:multiLevelType w:val="hybridMultilevel"/>
    <w:tmpl w:val="B438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8"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0"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E1578F"/>
    <w:multiLevelType w:val="hybridMultilevel"/>
    <w:tmpl w:val="E1BEB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9"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4"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0"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2"/>
  </w:num>
  <w:num w:numId="3">
    <w:abstractNumId w:val="43"/>
  </w:num>
  <w:num w:numId="4">
    <w:abstractNumId w:val="43"/>
  </w:num>
  <w:num w:numId="5">
    <w:abstractNumId w:val="7"/>
  </w:num>
  <w:num w:numId="6">
    <w:abstractNumId w:val="41"/>
  </w:num>
  <w:num w:numId="7">
    <w:abstractNumId w:val="30"/>
  </w:num>
  <w:num w:numId="8">
    <w:abstractNumId w:val="40"/>
  </w:num>
  <w:num w:numId="9">
    <w:abstractNumId w:val="0"/>
  </w:num>
  <w:num w:numId="10">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56"/>
  </w:num>
  <w:num w:numId="13">
    <w:abstractNumId w:val="37"/>
  </w:num>
  <w:num w:numId="14">
    <w:abstractNumId w:val="14"/>
  </w:num>
  <w:num w:numId="15">
    <w:abstractNumId w:val="18"/>
  </w:num>
  <w:num w:numId="16">
    <w:abstractNumId w:val="19"/>
  </w:num>
  <w:num w:numId="17">
    <w:abstractNumId w:val="20"/>
  </w:num>
  <w:num w:numId="18">
    <w:abstractNumId w:val="55"/>
  </w:num>
  <w:num w:numId="19">
    <w:abstractNumId w:val="31"/>
  </w:num>
  <w:num w:numId="20">
    <w:abstractNumId w:val="46"/>
  </w:num>
  <w:num w:numId="21">
    <w:abstractNumId w:val="27"/>
  </w:num>
  <w:num w:numId="22">
    <w:abstractNumId w:val="36"/>
  </w:num>
  <w:num w:numId="23">
    <w:abstractNumId w:val="47"/>
  </w:num>
  <w:num w:numId="24">
    <w:abstractNumId w:val="3"/>
  </w:num>
  <w:num w:numId="25">
    <w:abstractNumId w:val="26"/>
  </w:num>
  <w:num w:numId="26">
    <w:abstractNumId w:val="35"/>
  </w:num>
  <w:num w:numId="27">
    <w:abstractNumId w:val="5"/>
  </w:num>
  <w:num w:numId="28">
    <w:abstractNumId w:val="53"/>
  </w:num>
  <w:num w:numId="29">
    <w:abstractNumId w:val="24"/>
  </w:num>
  <w:num w:numId="30">
    <w:abstractNumId w:val="21"/>
  </w:num>
  <w:num w:numId="31">
    <w:abstractNumId w:val="45"/>
  </w:num>
  <w:num w:numId="32">
    <w:abstractNumId w:val="49"/>
  </w:num>
  <w:num w:numId="33">
    <w:abstractNumId w:val="12"/>
  </w:num>
  <w:num w:numId="34">
    <w:abstractNumId w:val="48"/>
  </w:num>
  <w:num w:numId="35">
    <w:abstractNumId w:val="15"/>
  </w:num>
  <w:num w:numId="36">
    <w:abstractNumId w:val="42"/>
  </w:num>
  <w:num w:numId="37">
    <w:abstractNumId w:val="50"/>
  </w:num>
  <w:num w:numId="38">
    <w:abstractNumId w:val="4"/>
  </w:num>
  <w:num w:numId="39">
    <w:abstractNumId w:val="28"/>
  </w:num>
  <w:num w:numId="40">
    <w:abstractNumId w:val="17"/>
  </w:num>
  <w:num w:numId="41">
    <w:abstractNumId w:val="29"/>
  </w:num>
  <w:num w:numId="42">
    <w:abstractNumId w:val="54"/>
  </w:num>
  <w:num w:numId="43">
    <w:abstractNumId w:val="44"/>
  </w:num>
  <w:num w:numId="44">
    <w:abstractNumId w:val="32"/>
  </w:num>
  <w:num w:numId="45">
    <w:abstractNumId w:val="11"/>
  </w:num>
  <w:num w:numId="46">
    <w:abstractNumId w:val="22"/>
  </w:num>
  <w:num w:numId="47">
    <w:abstractNumId w:val="8"/>
  </w:num>
  <w:num w:numId="48">
    <w:abstractNumId w:val="57"/>
  </w:num>
  <w:num w:numId="49">
    <w:abstractNumId w:val="13"/>
  </w:num>
  <w:num w:numId="50">
    <w:abstractNumId w:val="25"/>
  </w:num>
  <w:num w:numId="51">
    <w:abstractNumId w:val="33"/>
  </w:num>
  <w:num w:numId="52">
    <w:abstractNumId w:val="23"/>
  </w:num>
  <w:num w:numId="53">
    <w:abstractNumId w:val="38"/>
  </w:num>
  <w:num w:numId="54">
    <w:abstractNumId w:val="2"/>
  </w:num>
  <w:num w:numId="55">
    <w:abstractNumId w:val="16"/>
  </w:num>
  <w:num w:numId="56">
    <w:abstractNumId w:val="9"/>
  </w:num>
  <w:num w:numId="57">
    <w:abstractNumId w:val="34"/>
  </w:num>
  <w:num w:numId="58">
    <w:abstractNumId w:val="1"/>
  </w:num>
  <w:num w:numId="59">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46E46"/>
    <w:rsid w:val="00055B31"/>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E68A4"/>
    <w:rsid w:val="000F0F49"/>
    <w:rsid w:val="000F1295"/>
    <w:rsid w:val="000F1BF3"/>
    <w:rsid w:val="00101C79"/>
    <w:rsid w:val="00105A7C"/>
    <w:rsid w:val="00110113"/>
    <w:rsid w:val="00111B44"/>
    <w:rsid w:val="00111F99"/>
    <w:rsid w:val="0012138E"/>
    <w:rsid w:val="00123C60"/>
    <w:rsid w:val="00131443"/>
    <w:rsid w:val="0013204A"/>
    <w:rsid w:val="00133A11"/>
    <w:rsid w:val="00136327"/>
    <w:rsid w:val="00137737"/>
    <w:rsid w:val="001437B2"/>
    <w:rsid w:val="00143A7D"/>
    <w:rsid w:val="0014799D"/>
    <w:rsid w:val="0015011A"/>
    <w:rsid w:val="001535BC"/>
    <w:rsid w:val="001545B4"/>
    <w:rsid w:val="00171CCB"/>
    <w:rsid w:val="0017418C"/>
    <w:rsid w:val="00174E73"/>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A8F"/>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B1C"/>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4732"/>
    <w:rsid w:val="00244BF5"/>
    <w:rsid w:val="00246ACC"/>
    <w:rsid w:val="0025417A"/>
    <w:rsid w:val="00254DC6"/>
    <w:rsid w:val="00261A57"/>
    <w:rsid w:val="00261BD3"/>
    <w:rsid w:val="00272D93"/>
    <w:rsid w:val="00273291"/>
    <w:rsid w:val="00274F72"/>
    <w:rsid w:val="00275DF2"/>
    <w:rsid w:val="00281694"/>
    <w:rsid w:val="0028229D"/>
    <w:rsid w:val="002833D9"/>
    <w:rsid w:val="002903B8"/>
    <w:rsid w:val="00294130"/>
    <w:rsid w:val="00294FCA"/>
    <w:rsid w:val="002A10EA"/>
    <w:rsid w:val="002A1767"/>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E578D"/>
    <w:rsid w:val="002F2910"/>
    <w:rsid w:val="002F4192"/>
    <w:rsid w:val="002F67EA"/>
    <w:rsid w:val="002F6EBC"/>
    <w:rsid w:val="002F70E9"/>
    <w:rsid w:val="002F71DB"/>
    <w:rsid w:val="00301CA8"/>
    <w:rsid w:val="003035E8"/>
    <w:rsid w:val="00303609"/>
    <w:rsid w:val="00303EFB"/>
    <w:rsid w:val="003045E2"/>
    <w:rsid w:val="00307FC5"/>
    <w:rsid w:val="00310462"/>
    <w:rsid w:val="0031325C"/>
    <w:rsid w:val="003146D9"/>
    <w:rsid w:val="00315940"/>
    <w:rsid w:val="00320393"/>
    <w:rsid w:val="003242A9"/>
    <w:rsid w:val="003257CF"/>
    <w:rsid w:val="00325BC2"/>
    <w:rsid w:val="00325EB2"/>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436E"/>
    <w:rsid w:val="00375D78"/>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0EF6"/>
    <w:rsid w:val="003D58B2"/>
    <w:rsid w:val="003D5D97"/>
    <w:rsid w:val="003E3DEA"/>
    <w:rsid w:val="003E657D"/>
    <w:rsid w:val="003F1ED4"/>
    <w:rsid w:val="003F57F0"/>
    <w:rsid w:val="00404490"/>
    <w:rsid w:val="004050CC"/>
    <w:rsid w:val="00407ED0"/>
    <w:rsid w:val="00412EFF"/>
    <w:rsid w:val="0041542B"/>
    <w:rsid w:val="00415AB1"/>
    <w:rsid w:val="00416BE3"/>
    <w:rsid w:val="004241A1"/>
    <w:rsid w:val="004335C5"/>
    <w:rsid w:val="0043549A"/>
    <w:rsid w:val="004404D5"/>
    <w:rsid w:val="0044066C"/>
    <w:rsid w:val="0044287C"/>
    <w:rsid w:val="00442DA3"/>
    <w:rsid w:val="00444DB8"/>
    <w:rsid w:val="00447E3D"/>
    <w:rsid w:val="00452A4B"/>
    <w:rsid w:val="00454193"/>
    <w:rsid w:val="00454504"/>
    <w:rsid w:val="00457BC3"/>
    <w:rsid w:val="00464432"/>
    <w:rsid w:val="00464787"/>
    <w:rsid w:val="00471029"/>
    <w:rsid w:val="00473692"/>
    <w:rsid w:val="00475425"/>
    <w:rsid w:val="00475879"/>
    <w:rsid w:val="004815E5"/>
    <w:rsid w:val="004825CA"/>
    <w:rsid w:val="00490AFA"/>
    <w:rsid w:val="004A2467"/>
    <w:rsid w:val="004A5E14"/>
    <w:rsid w:val="004A5EE0"/>
    <w:rsid w:val="004B236F"/>
    <w:rsid w:val="004B6441"/>
    <w:rsid w:val="004B698A"/>
    <w:rsid w:val="004B701F"/>
    <w:rsid w:val="004B7AFB"/>
    <w:rsid w:val="004B7B72"/>
    <w:rsid w:val="004C1394"/>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59E8"/>
    <w:rsid w:val="00526F80"/>
    <w:rsid w:val="00527247"/>
    <w:rsid w:val="00531277"/>
    <w:rsid w:val="00532143"/>
    <w:rsid w:val="005325A3"/>
    <w:rsid w:val="00533590"/>
    <w:rsid w:val="00546D27"/>
    <w:rsid w:val="00552885"/>
    <w:rsid w:val="005530E1"/>
    <w:rsid w:val="005532B7"/>
    <w:rsid w:val="0055442A"/>
    <w:rsid w:val="005574E2"/>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FF4"/>
    <w:rsid w:val="005A0077"/>
    <w:rsid w:val="005A19C2"/>
    <w:rsid w:val="005A1D76"/>
    <w:rsid w:val="005A233C"/>
    <w:rsid w:val="005B0619"/>
    <w:rsid w:val="005B25BE"/>
    <w:rsid w:val="005B3498"/>
    <w:rsid w:val="005B4B9E"/>
    <w:rsid w:val="005C04A2"/>
    <w:rsid w:val="005C350D"/>
    <w:rsid w:val="005C44C5"/>
    <w:rsid w:val="005C5996"/>
    <w:rsid w:val="005C74C2"/>
    <w:rsid w:val="005D0759"/>
    <w:rsid w:val="005D2D1A"/>
    <w:rsid w:val="005D2FF1"/>
    <w:rsid w:val="005D3214"/>
    <w:rsid w:val="005D3E38"/>
    <w:rsid w:val="005D77FE"/>
    <w:rsid w:val="005E0E16"/>
    <w:rsid w:val="005E1FA1"/>
    <w:rsid w:val="005E317E"/>
    <w:rsid w:val="005E37D8"/>
    <w:rsid w:val="005E3A1D"/>
    <w:rsid w:val="005F081E"/>
    <w:rsid w:val="005F1102"/>
    <w:rsid w:val="00601F38"/>
    <w:rsid w:val="00607A17"/>
    <w:rsid w:val="006106F1"/>
    <w:rsid w:val="00622E87"/>
    <w:rsid w:val="006254BD"/>
    <w:rsid w:val="00627A6D"/>
    <w:rsid w:val="006321E9"/>
    <w:rsid w:val="00651A1C"/>
    <w:rsid w:val="00655E68"/>
    <w:rsid w:val="00663C28"/>
    <w:rsid w:val="006701D5"/>
    <w:rsid w:val="00670BF4"/>
    <w:rsid w:val="0067125E"/>
    <w:rsid w:val="00673325"/>
    <w:rsid w:val="006769F9"/>
    <w:rsid w:val="00680408"/>
    <w:rsid w:val="00683123"/>
    <w:rsid w:val="00683FE3"/>
    <w:rsid w:val="0068445E"/>
    <w:rsid w:val="00685FB5"/>
    <w:rsid w:val="00692CED"/>
    <w:rsid w:val="006949A6"/>
    <w:rsid w:val="00697265"/>
    <w:rsid w:val="006A2239"/>
    <w:rsid w:val="006A28A1"/>
    <w:rsid w:val="006A3BDA"/>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55E1"/>
    <w:rsid w:val="0070702A"/>
    <w:rsid w:val="007121E9"/>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33CC"/>
    <w:rsid w:val="00785103"/>
    <w:rsid w:val="00787807"/>
    <w:rsid w:val="00794997"/>
    <w:rsid w:val="00795FB8"/>
    <w:rsid w:val="007977E5"/>
    <w:rsid w:val="00797BD3"/>
    <w:rsid w:val="007A1505"/>
    <w:rsid w:val="007A1663"/>
    <w:rsid w:val="007A38DA"/>
    <w:rsid w:val="007A3B66"/>
    <w:rsid w:val="007A4CDA"/>
    <w:rsid w:val="007A56B9"/>
    <w:rsid w:val="007A63F7"/>
    <w:rsid w:val="007B305F"/>
    <w:rsid w:val="007B33D4"/>
    <w:rsid w:val="007C1168"/>
    <w:rsid w:val="007C1C00"/>
    <w:rsid w:val="007C294F"/>
    <w:rsid w:val="007C2B80"/>
    <w:rsid w:val="007D184B"/>
    <w:rsid w:val="007D25C3"/>
    <w:rsid w:val="007E0D1A"/>
    <w:rsid w:val="007E2C13"/>
    <w:rsid w:val="007E2F31"/>
    <w:rsid w:val="007E5629"/>
    <w:rsid w:val="007E7731"/>
    <w:rsid w:val="007F51F2"/>
    <w:rsid w:val="007F575A"/>
    <w:rsid w:val="007F61A6"/>
    <w:rsid w:val="008040A8"/>
    <w:rsid w:val="00806C56"/>
    <w:rsid w:val="008076E2"/>
    <w:rsid w:val="00812EC6"/>
    <w:rsid w:val="008139C0"/>
    <w:rsid w:val="0081783D"/>
    <w:rsid w:val="008441FE"/>
    <w:rsid w:val="0086257F"/>
    <w:rsid w:val="00865DD0"/>
    <w:rsid w:val="00866F8D"/>
    <w:rsid w:val="008705CA"/>
    <w:rsid w:val="00871CDC"/>
    <w:rsid w:val="008751AB"/>
    <w:rsid w:val="008755C5"/>
    <w:rsid w:val="00884042"/>
    <w:rsid w:val="00885437"/>
    <w:rsid w:val="00887561"/>
    <w:rsid w:val="00887CC4"/>
    <w:rsid w:val="008914FB"/>
    <w:rsid w:val="00891C05"/>
    <w:rsid w:val="00892D58"/>
    <w:rsid w:val="00893B59"/>
    <w:rsid w:val="00896FE8"/>
    <w:rsid w:val="008A286C"/>
    <w:rsid w:val="008A35F2"/>
    <w:rsid w:val="008A7BFE"/>
    <w:rsid w:val="008B0638"/>
    <w:rsid w:val="008B301A"/>
    <w:rsid w:val="008B3265"/>
    <w:rsid w:val="008C04D4"/>
    <w:rsid w:val="008C148F"/>
    <w:rsid w:val="008C6517"/>
    <w:rsid w:val="008C74BF"/>
    <w:rsid w:val="008D25D3"/>
    <w:rsid w:val="008D41F4"/>
    <w:rsid w:val="008D685F"/>
    <w:rsid w:val="008E0CA3"/>
    <w:rsid w:val="008E1A0A"/>
    <w:rsid w:val="008E2EBC"/>
    <w:rsid w:val="008E6320"/>
    <w:rsid w:val="008F34BD"/>
    <w:rsid w:val="00900D0A"/>
    <w:rsid w:val="0090511E"/>
    <w:rsid w:val="00906ED1"/>
    <w:rsid w:val="00907934"/>
    <w:rsid w:val="009100F8"/>
    <w:rsid w:val="00911515"/>
    <w:rsid w:val="009116BD"/>
    <w:rsid w:val="00911A56"/>
    <w:rsid w:val="00912377"/>
    <w:rsid w:val="00914BB9"/>
    <w:rsid w:val="00914DF9"/>
    <w:rsid w:val="00920D7A"/>
    <w:rsid w:val="00936137"/>
    <w:rsid w:val="0094091E"/>
    <w:rsid w:val="00945E4C"/>
    <w:rsid w:val="00946A67"/>
    <w:rsid w:val="009549AE"/>
    <w:rsid w:val="009552C2"/>
    <w:rsid w:val="009612F7"/>
    <w:rsid w:val="00961CC2"/>
    <w:rsid w:val="00965A85"/>
    <w:rsid w:val="00966299"/>
    <w:rsid w:val="00967429"/>
    <w:rsid w:val="00975D7E"/>
    <w:rsid w:val="009808AC"/>
    <w:rsid w:val="009840A5"/>
    <w:rsid w:val="009907A3"/>
    <w:rsid w:val="009924E0"/>
    <w:rsid w:val="009945CA"/>
    <w:rsid w:val="009A48CE"/>
    <w:rsid w:val="009A79E6"/>
    <w:rsid w:val="009B020D"/>
    <w:rsid w:val="009B485E"/>
    <w:rsid w:val="009B6412"/>
    <w:rsid w:val="009B666D"/>
    <w:rsid w:val="009B77A2"/>
    <w:rsid w:val="009C1A29"/>
    <w:rsid w:val="009D12A3"/>
    <w:rsid w:val="009D12C5"/>
    <w:rsid w:val="009D13EE"/>
    <w:rsid w:val="009D3217"/>
    <w:rsid w:val="009D327E"/>
    <w:rsid w:val="009D3D53"/>
    <w:rsid w:val="009D404E"/>
    <w:rsid w:val="009D55C8"/>
    <w:rsid w:val="009E0CB1"/>
    <w:rsid w:val="009E20A3"/>
    <w:rsid w:val="009E7A30"/>
    <w:rsid w:val="009F1166"/>
    <w:rsid w:val="009F1AF5"/>
    <w:rsid w:val="009F2BFB"/>
    <w:rsid w:val="009F51A8"/>
    <w:rsid w:val="00A005EF"/>
    <w:rsid w:val="00A040AC"/>
    <w:rsid w:val="00A06583"/>
    <w:rsid w:val="00A077AE"/>
    <w:rsid w:val="00A11AEC"/>
    <w:rsid w:val="00A1546F"/>
    <w:rsid w:val="00A1567A"/>
    <w:rsid w:val="00A205A2"/>
    <w:rsid w:val="00A2263A"/>
    <w:rsid w:val="00A228E4"/>
    <w:rsid w:val="00A253F9"/>
    <w:rsid w:val="00A254AE"/>
    <w:rsid w:val="00A3031B"/>
    <w:rsid w:val="00A31AB9"/>
    <w:rsid w:val="00A402FE"/>
    <w:rsid w:val="00A4045A"/>
    <w:rsid w:val="00A406BC"/>
    <w:rsid w:val="00A477D1"/>
    <w:rsid w:val="00A524B5"/>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A0653"/>
    <w:rsid w:val="00AA0B4C"/>
    <w:rsid w:val="00AA35C7"/>
    <w:rsid w:val="00AA3E5C"/>
    <w:rsid w:val="00AA5676"/>
    <w:rsid w:val="00AB07CF"/>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4F39"/>
    <w:rsid w:val="00B15E45"/>
    <w:rsid w:val="00B16E0B"/>
    <w:rsid w:val="00B20E5C"/>
    <w:rsid w:val="00B21ED4"/>
    <w:rsid w:val="00B24D65"/>
    <w:rsid w:val="00B3130F"/>
    <w:rsid w:val="00B32764"/>
    <w:rsid w:val="00B3381E"/>
    <w:rsid w:val="00B3399A"/>
    <w:rsid w:val="00B348CF"/>
    <w:rsid w:val="00B37256"/>
    <w:rsid w:val="00B505CF"/>
    <w:rsid w:val="00B52D80"/>
    <w:rsid w:val="00B5379B"/>
    <w:rsid w:val="00B5677B"/>
    <w:rsid w:val="00B56C5A"/>
    <w:rsid w:val="00B64855"/>
    <w:rsid w:val="00B650A9"/>
    <w:rsid w:val="00B6696F"/>
    <w:rsid w:val="00B66CC6"/>
    <w:rsid w:val="00B70FB2"/>
    <w:rsid w:val="00B87752"/>
    <w:rsid w:val="00B92CB5"/>
    <w:rsid w:val="00B93DDE"/>
    <w:rsid w:val="00B94109"/>
    <w:rsid w:val="00BA0C70"/>
    <w:rsid w:val="00BA120C"/>
    <w:rsid w:val="00BA1865"/>
    <w:rsid w:val="00BA2334"/>
    <w:rsid w:val="00BB06DA"/>
    <w:rsid w:val="00BB5A3E"/>
    <w:rsid w:val="00BB70CD"/>
    <w:rsid w:val="00BC07D7"/>
    <w:rsid w:val="00BC357A"/>
    <w:rsid w:val="00BC3D6D"/>
    <w:rsid w:val="00BC4384"/>
    <w:rsid w:val="00BC7F87"/>
    <w:rsid w:val="00BD16C9"/>
    <w:rsid w:val="00BD40A0"/>
    <w:rsid w:val="00BD531F"/>
    <w:rsid w:val="00BD660A"/>
    <w:rsid w:val="00BD7FA4"/>
    <w:rsid w:val="00BE4001"/>
    <w:rsid w:val="00BE49F7"/>
    <w:rsid w:val="00BF0EC3"/>
    <w:rsid w:val="00C00A3A"/>
    <w:rsid w:val="00C0243B"/>
    <w:rsid w:val="00C05B25"/>
    <w:rsid w:val="00C1049A"/>
    <w:rsid w:val="00C107CE"/>
    <w:rsid w:val="00C13DE3"/>
    <w:rsid w:val="00C14DC6"/>
    <w:rsid w:val="00C20DCE"/>
    <w:rsid w:val="00C3030B"/>
    <w:rsid w:val="00C30F49"/>
    <w:rsid w:val="00C337EF"/>
    <w:rsid w:val="00C34EC6"/>
    <w:rsid w:val="00C3711A"/>
    <w:rsid w:val="00C4536B"/>
    <w:rsid w:val="00C47F4E"/>
    <w:rsid w:val="00C50085"/>
    <w:rsid w:val="00C5289B"/>
    <w:rsid w:val="00C6044B"/>
    <w:rsid w:val="00C60796"/>
    <w:rsid w:val="00C6219F"/>
    <w:rsid w:val="00C641E9"/>
    <w:rsid w:val="00C644F5"/>
    <w:rsid w:val="00C7641A"/>
    <w:rsid w:val="00C80FAC"/>
    <w:rsid w:val="00C8302D"/>
    <w:rsid w:val="00C84DE2"/>
    <w:rsid w:val="00C8621E"/>
    <w:rsid w:val="00C86B99"/>
    <w:rsid w:val="00C87D58"/>
    <w:rsid w:val="00C87D6D"/>
    <w:rsid w:val="00C92574"/>
    <w:rsid w:val="00C9718A"/>
    <w:rsid w:val="00CA13F9"/>
    <w:rsid w:val="00CA6149"/>
    <w:rsid w:val="00CA6D69"/>
    <w:rsid w:val="00CB241F"/>
    <w:rsid w:val="00CB61CE"/>
    <w:rsid w:val="00CB6BB7"/>
    <w:rsid w:val="00CC1802"/>
    <w:rsid w:val="00CD347F"/>
    <w:rsid w:val="00CE146F"/>
    <w:rsid w:val="00CE298D"/>
    <w:rsid w:val="00CE3B72"/>
    <w:rsid w:val="00CE6114"/>
    <w:rsid w:val="00CF0BD1"/>
    <w:rsid w:val="00D01B68"/>
    <w:rsid w:val="00D2413E"/>
    <w:rsid w:val="00D40CC3"/>
    <w:rsid w:val="00D4509F"/>
    <w:rsid w:val="00D47BED"/>
    <w:rsid w:val="00D501D9"/>
    <w:rsid w:val="00D52ABC"/>
    <w:rsid w:val="00D535E6"/>
    <w:rsid w:val="00D5381A"/>
    <w:rsid w:val="00D6167E"/>
    <w:rsid w:val="00D61A80"/>
    <w:rsid w:val="00D67580"/>
    <w:rsid w:val="00D70054"/>
    <w:rsid w:val="00D73447"/>
    <w:rsid w:val="00D75418"/>
    <w:rsid w:val="00D76FA8"/>
    <w:rsid w:val="00D832E2"/>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61FC"/>
    <w:rsid w:val="00DF66EB"/>
    <w:rsid w:val="00E0685C"/>
    <w:rsid w:val="00E076C0"/>
    <w:rsid w:val="00E11599"/>
    <w:rsid w:val="00E21F98"/>
    <w:rsid w:val="00E24CC5"/>
    <w:rsid w:val="00E275C2"/>
    <w:rsid w:val="00E37B6C"/>
    <w:rsid w:val="00E413C6"/>
    <w:rsid w:val="00E41BB7"/>
    <w:rsid w:val="00E43DDB"/>
    <w:rsid w:val="00E44261"/>
    <w:rsid w:val="00E45544"/>
    <w:rsid w:val="00E55D00"/>
    <w:rsid w:val="00E56D8F"/>
    <w:rsid w:val="00E57D32"/>
    <w:rsid w:val="00E627AE"/>
    <w:rsid w:val="00E74099"/>
    <w:rsid w:val="00E751A1"/>
    <w:rsid w:val="00E81056"/>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6729"/>
    <w:rsid w:val="00F06766"/>
    <w:rsid w:val="00F06A90"/>
    <w:rsid w:val="00F10244"/>
    <w:rsid w:val="00F118A0"/>
    <w:rsid w:val="00F11CC0"/>
    <w:rsid w:val="00F151C4"/>
    <w:rsid w:val="00F17CE2"/>
    <w:rsid w:val="00F208CE"/>
    <w:rsid w:val="00F20CFE"/>
    <w:rsid w:val="00F20E79"/>
    <w:rsid w:val="00F2255D"/>
    <w:rsid w:val="00F22D1A"/>
    <w:rsid w:val="00F249E6"/>
    <w:rsid w:val="00F24C41"/>
    <w:rsid w:val="00F35014"/>
    <w:rsid w:val="00F351EC"/>
    <w:rsid w:val="00F3689D"/>
    <w:rsid w:val="00F37CFF"/>
    <w:rsid w:val="00F41B74"/>
    <w:rsid w:val="00F43132"/>
    <w:rsid w:val="00F45857"/>
    <w:rsid w:val="00F523D2"/>
    <w:rsid w:val="00F5623E"/>
    <w:rsid w:val="00F5711C"/>
    <w:rsid w:val="00F66474"/>
    <w:rsid w:val="00F722BB"/>
    <w:rsid w:val="00F72938"/>
    <w:rsid w:val="00F82ABF"/>
    <w:rsid w:val="00F87D3E"/>
    <w:rsid w:val="00F9192C"/>
    <w:rsid w:val="00F925C5"/>
    <w:rsid w:val="00FA346F"/>
    <w:rsid w:val="00FA5F66"/>
    <w:rsid w:val="00FA6EE8"/>
    <w:rsid w:val="00FC0576"/>
    <w:rsid w:val="00FC3A08"/>
    <w:rsid w:val="00FD0099"/>
    <w:rsid w:val="00FD05D4"/>
    <w:rsid w:val="00FD3B0A"/>
    <w:rsid w:val="00FD4ABD"/>
    <w:rsid w:val="00FD6B67"/>
    <w:rsid w:val="00FF0667"/>
    <w:rsid w:val="00FF0769"/>
    <w:rsid w:val="00FF08DF"/>
    <w:rsid w:val="00FF33F2"/>
    <w:rsid w:val="00FF6CCA"/>
    <w:rsid w:val="464EB3FD"/>
    <w:rsid w:val="5519DC57"/>
    <w:rsid w:val="7F92B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D237B5"/>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473692"/>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9D3217"/>
    <w:rPr>
      <w:color w:val="80808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47369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60">
      <w:bodyDiv w:val="1"/>
      <w:marLeft w:val="0"/>
      <w:marRight w:val="0"/>
      <w:marTop w:val="0"/>
      <w:marBottom w:val="0"/>
      <w:divBdr>
        <w:top w:val="none" w:sz="0" w:space="0" w:color="auto"/>
        <w:left w:val="none" w:sz="0" w:space="0" w:color="auto"/>
        <w:bottom w:val="none" w:sz="0" w:space="0" w:color="auto"/>
        <w:right w:val="none" w:sz="0" w:space="0" w:color="auto"/>
      </w:divBdr>
    </w:div>
    <w:div w:id="14570980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449157971">
      <w:bodyDiv w:val="1"/>
      <w:marLeft w:val="0"/>
      <w:marRight w:val="0"/>
      <w:marTop w:val="0"/>
      <w:marBottom w:val="0"/>
      <w:divBdr>
        <w:top w:val="none" w:sz="0" w:space="0" w:color="auto"/>
        <w:left w:val="none" w:sz="0" w:space="0" w:color="auto"/>
        <w:bottom w:val="none" w:sz="0" w:space="0" w:color="auto"/>
        <w:right w:val="none" w:sz="0" w:space="0" w:color="auto"/>
      </w:divBdr>
    </w:div>
    <w:div w:id="166543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E0FA7BC0-C711-4BA8-A970-65A490472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95FE6-35EE-4C27-8944-53231C12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cp:lastModifiedBy>
  <cp:revision>4</cp:revision>
  <cp:lastPrinted>2016-02-09T11:58:00Z</cp:lastPrinted>
  <dcterms:created xsi:type="dcterms:W3CDTF">2016-05-05T12:22:00Z</dcterms:created>
  <dcterms:modified xsi:type="dcterms:W3CDTF">2016-05-05T12:37:00Z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